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9D0059" w14:textId="596AB15D" w:rsidR="00C63BB9" w:rsidRDefault="00CC7978" w:rsidP="00C63BB9">
      <w:pPr>
        <w:jc w:val="center"/>
        <w:rPr>
          <w:b/>
        </w:rPr>
      </w:pPr>
      <w:r>
        <w:rPr>
          <w:b/>
          <w:bCs/>
        </w:rPr>
        <w:t xml:space="preserve">Ministru kabineta rīkojuma projekta </w:t>
      </w:r>
      <w:r>
        <w:rPr>
          <w:b/>
        </w:rPr>
        <w:t>„</w:t>
      </w:r>
      <w:r w:rsidR="00FE6B85" w:rsidRPr="00FE6B85">
        <w:rPr>
          <w:b/>
        </w:rPr>
        <w:t xml:space="preserve">Par valstij piekrītošā nekustamā īpašuma “Veccensoņi” Asares pagastā, </w:t>
      </w:r>
      <w:r w:rsidR="00F63C3D">
        <w:rPr>
          <w:b/>
        </w:rPr>
        <w:t>Jēkabpils</w:t>
      </w:r>
      <w:r w:rsidR="00FE6B85" w:rsidRPr="00FE6B85">
        <w:rPr>
          <w:b/>
        </w:rPr>
        <w:t xml:space="preserve"> novadā, nodošanu </w:t>
      </w:r>
      <w:r w:rsidR="007C5285">
        <w:rPr>
          <w:b/>
        </w:rPr>
        <w:t>Jēkabpils</w:t>
      </w:r>
      <w:r w:rsidR="00FE6B85" w:rsidRPr="00FE6B85">
        <w:rPr>
          <w:b/>
        </w:rPr>
        <w:t xml:space="preserve"> novada pašvaldības īpašumā</w:t>
      </w:r>
      <w:r>
        <w:rPr>
          <w:b/>
        </w:rPr>
        <w:t xml:space="preserve">” </w:t>
      </w:r>
      <w:r>
        <w:rPr>
          <w:b/>
          <w:bCs/>
        </w:rPr>
        <w:t xml:space="preserve">sākotnējās ietekmes novērtējuma </w:t>
      </w:r>
      <w:smartTag w:uri="schemas-tilde-lv/tildestengine" w:element="veidnes">
        <w:smartTagPr>
          <w:attr w:name="text" w:val="ziņojums"/>
          <w:attr w:name="id" w:val="-1"/>
          <w:attr w:name="baseform" w:val="ziņojums"/>
        </w:smartTagPr>
        <w:r>
          <w:rPr>
            <w:b/>
            <w:bCs/>
          </w:rPr>
          <w:t>ziņojums</w:t>
        </w:r>
      </w:smartTag>
      <w:r>
        <w:rPr>
          <w:b/>
          <w:bCs/>
        </w:rPr>
        <w:t xml:space="preserve"> (anotācija</w:t>
      </w:r>
      <w:r>
        <w:rPr>
          <w:b/>
        </w:rPr>
        <w:t>)</w:t>
      </w:r>
    </w:p>
    <w:p w14:paraId="129D005A" w14:textId="77777777" w:rsidR="0008441B" w:rsidRDefault="0008441B" w:rsidP="00C63BB9">
      <w:pPr>
        <w:jc w:val="center"/>
        <w:rPr>
          <w:b/>
        </w:rPr>
      </w:pPr>
    </w:p>
    <w:tbl>
      <w:tblPr>
        <w:tblStyle w:val="TableGrid"/>
        <w:tblW w:w="10490" w:type="dxa"/>
        <w:tblInd w:w="-572" w:type="dxa"/>
        <w:tblLook w:val="04A0" w:firstRow="1" w:lastRow="0" w:firstColumn="1" w:lastColumn="0" w:noHBand="0" w:noVBand="1"/>
      </w:tblPr>
      <w:tblGrid>
        <w:gridCol w:w="2977"/>
        <w:gridCol w:w="7513"/>
      </w:tblGrid>
      <w:tr w:rsidR="00873FE6" w14:paraId="129D005C" w14:textId="77777777" w:rsidTr="0008441B">
        <w:trPr>
          <w:trHeight w:val="304"/>
        </w:trPr>
        <w:tc>
          <w:tcPr>
            <w:tcW w:w="10490" w:type="dxa"/>
            <w:gridSpan w:val="2"/>
          </w:tcPr>
          <w:p w14:paraId="129D005B" w14:textId="77777777" w:rsidR="0008441B" w:rsidRPr="0043162D" w:rsidRDefault="00CC7978" w:rsidP="00D84DE8">
            <w:pPr>
              <w:jc w:val="center"/>
              <w:rPr>
                <w:b/>
                <w:sz w:val="26"/>
                <w:szCs w:val="26"/>
              </w:rPr>
            </w:pPr>
            <w:r w:rsidRPr="0043162D">
              <w:rPr>
                <w:b/>
                <w:color w:val="000000" w:themeColor="text1"/>
              </w:rPr>
              <w:t>Tiesību akta projekta anotācijas kopsavilkums</w:t>
            </w:r>
          </w:p>
        </w:tc>
      </w:tr>
      <w:tr w:rsidR="00873FE6" w14:paraId="129D005F" w14:textId="77777777" w:rsidTr="0008441B">
        <w:trPr>
          <w:trHeight w:val="444"/>
        </w:trPr>
        <w:tc>
          <w:tcPr>
            <w:tcW w:w="2977" w:type="dxa"/>
          </w:tcPr>
          <w:p w14:paraId="129D005D" w14:textId="77777777" w:rsidR="0008441B" w:rsidRPr="0043162D" w:rsidRDefault="00CC7978" w:rsidP="00D84DE8">
            <w:r>
              <w:t>Mērķis, risinājums un projekta spēkā stāšanās laiks (500 zīmes bez atstarpēm)</w:t>
            </w:r>
          </w:p>
        </w:tc>
        <w:tc>
          <w:tcPr>
            <w:tcW w:w="7513" w:type="dxa"/>
          </w:tcPr>
          <w:p w14:paraId="129D005E" w14:textId="6E29A8FB" w:rsidR="0008441B" w:rsidRDefault="00CC7978" w:rsidP="00F63C3D">
            <w:pPr>
              <w:jc w:val="both"/>
              <w:rPr>
                <w:sz w:val="26"/>
                <w:szCs w:val="26"/>
              </w:rPr>
            </w:pPr>
            <w:r w:rsidRPr="00681999">
              <w:rPr>
                <w:color w:val="000000" w:themeColor="text1"/>
              </w:rPr>
              <w:t>Minis</w:t>
            </w:r>
            <w:r>
              <w:rPr>
                <w:color w:val="000000" w:themeColor="text1"/>
              </w:rPr>
              <w:t>tru kabineta rīkojuma projekts “</w:t>
            </w:r>
            <w:r w:rsidR="00FE6B85" w:rsidRPr="00FE6B85">
              <w:rPr>
                <w:color w:val="000000" w:themeColor="text1"/>
              </w:rPr>
              <w:t xml:space="preserve">Par valstij piekrītošā nekustamā īpašuma “Veccensoņi” Asares pagastā, </w:t>
            </w:r>
            <w:r w:rsidR="00F63C3D">
              <w:rPr>
                <w:color w:val="000000" w:themeColor="text1"/>
              </w:rPr>
              <w:t xml:space="preserve">Jēkabpils </w:t>
            </w:r>
            <w:r w:rsidR="00FE6B85" w:rsidRPr="00FE6B85">
              <w:rPr>
                <w:color w:val="000000" w:themeColor="text1"/>
              </w:rPr>
              <w:t xml:space="preserve">novadā, nodošanu </w:t>
            </w:r>
            <w:r w:rsidR="007C5285">
              <w:rPr>
                <w:color w:val="000000" w:themeColor="text1"/>
              </w:rPr>
              <w:t>Jēkabpils</w:t>
            </w:r>
            <w:r w:rsidR="00FE6B85" w:rsidRPr="00FE6B85">
              <w:rPr>
                <w:color w:val="000000" w:themeColor="text1"/>
              </w:rPr>
              <w:t xml:space="preserve"> novada pašvaldības īpašumā</w:t>
            </w:r>
            <w:r w:rsidRPr="004C145F">
              <w:rPr>
                <w:color w:val="000000" w:themeColor="text1"/>
              </w:rPr>
              <w:t xml:space="preserve">” (turpmāk – rīkojuma projekts) paredz </w:t>
            </w:r>
            <w:r w:rsidRPr="00C63BB9">
              <w:rPr>
                <w:color w:val="000000" w:themeColor="text1"/>
              </w:rPr>
              <w:t xml:space="preserve">uz </w:t>
            </w:r>
            <w:r w:rsidR="007C5285">
              <w:rPr>
                <w:color w:val="000000" w:themeColor="text1"/>
              </w:rPr>
              <w:t>Jēkabpils</w:t>
            </w:r>
            <w:r w:rsidRPr="00C63BB9">
              <w:rPr>
                <w:color w:val="000000" w:themeColor="text1"/>
              </w:rPr>
              <w:t xml:space="preserve"> novada pašvaldība</w:t>
            </w:r>
            <w:r>
              <w:rPr>
                <w:color w:val="000000" w:themeColor="text1"/>
              </w:rPr>
              <w:t xml:space="preserve">s </w:t>
            </w:r>
            <w:r w:rsidRPr="00C63BB9">
              <w:rPr>
                <w:color w:val="000000" w:themeColor="text1"/>
              </w:rPr>
              <w:t>piederošā nekustamā īpašuma „</w:t>
            </w:r>
            <w:r w:rsidR="00FE6B85">
              <w:rPr>
                <w:color w:val="000000" w:themeColor="text1"/>
              </w:rPr>
              <w:t>Asares muiža</w:t>
            </w:r>
            <w:r w:rsidRPr="00C63BB9">
              <w:rPr>
                <w:color w:val="000000" w:themeColor="text1"/>
              </w:rPr>
              <w:t xml:space="preserve">”, </w:t>
            </w:r>
            <w:r w:rsidR="00FE6B85">
              <w:rPr>
                <w:color w:val="000000" w:themeColor="text1"/>
              </w:rPr>
              <w:t>Asares</w:t>
            </w:r>
            <w:r w:rsidRPr="00C63BB9">
              <w:rPr>
                <w:color w:val="000000" w:themeColor="text1"/>
              </w:rPr>
              <w:t xml:space="preserve"> pagastā, </w:t>
            </w:r>
            <w:r w:rsidR="007C5285" w:rsidRPr="007C5285">
              <w:rPr>
                <w:color w:val="000000" w:themeColor="text1"/>
              </w:rPr>
              <w:t>Jēkabpils</w:t>
            </w:r>
            <w:r w:rsidRPr="00C63BB9">
              <w:rPr>
                <w:color w:val="000000" w:themeColor="text1"/>
              </w:rPr>
              <w:t xml:space="preserve"> novadā (kadastra Nr. </w:t>
            </w:r>
            <w:r w:rsidR="00FE6B85">
              <w:rPr>
                <w:color w:val="000000" w:themeColor="text1"/>
              </w:rPr>
              <w:t>56440040254</w:t>
            </w:r>
            <w:r w:rsidRPr="00C63BB9">
              <w:rPr>
                <w:color w:val="000000" w:themeColor="text1"/>
              </w:rPr>
              <w:t xml:space="preserve">) </w:t>
            </w:r>
            <w:r w:rsidR="00FE6B85">
              <w:rPr>
                <w:color w:val="000000" w:themeColor="text1"/>
              </w:rPr>
              <w:t xml:space="preserve">esošo būvju īpašumu “Veccensoņi” (kadastra Nr. 56445040004) un tajā </w:t>
            </w:r>
            <w:r w:rsidRPr="00C63BB9">
              <w:rPr>
                <w:color w:val="000000" w:themeColor="text1"/>
              </w:rPr>
              <w:t>esošās būves</w:t>
            </w:r>
            <w:r>
              <w:rPr>
                <w:color w:val="000000" w:themeColor="text1"/>
              </w:rPr>
              <w:t xml:space="preserve"> nodot </w:t>
            </w:r>
            <w:r w:rsidR="007C5285" w:rsidRPr="007C5285">
              <w:rPr>
                <w:color w:val="000000" w:themeColor="text1"/>
              </w:rPr>
              <w:t>Jēkabpils</w:t>
            </w:r>
            <w:r>
              <w:rPr>
                <w:color w:val="000000" w:themeColor="text1"/>
              </w:rPr>
              <w:t xml:space="preserve"> novada pašvaldībai likuma</w:t>
            </w:r>
            <w:r w:rsidRPr="00681999">
              <w:rPr>
                <w:color w:val="000000" w:themeColor="text1"/>
              </w:rPr>
              <w:t xml:space="preserve"> „Par pašva</w:t>
            </w:r>
            <w:r>
              <w:rPr>
                <w:color w:val="000000" w:themeColor="text1"/>
              </w:rPr>
              <w:t>ldībām” 15. panta pirmās daļas 2</w:t>
            </w:r>
            <w:r w:rsidRPr="00681999">
              <w:rPr>
                <w:color w:val="000000" w:themeColor="text1"/>
              </w:rPr>
              <w:t>. punktā</w:t>
            </w:r>
            <w:r>
              <w:rPr>
                <w:color w:val="000000" w:themeColor="text1"/>
              </w:rPr>
              <w:t xml:space="preserve"> noteikto funkciju īstenošanai </w:t>
            </w:r>
            <w:r w:rsidRPr="00681999">
              <w:rPr>
                <w:color w:val="000000" w:themeColor="text1"/>
              </w:rPr>
              <w:t>–</w:t>
            </w:r>
            <w:r>
              <w:rPr>
                <w:color w:val="000000" w:themeColor="text1"/>
              </w:rPr>
              <w:t xml:space="preserve"> </w:t>
            </w:r>
            <w:r>
              <w:t xml:space="preserve">gādāt par savas administratīvās teritorijas labiekārtošanu un sanitāro tīrību. </w:t>
            </w:r>
          </w:p>
        </w:tc>
      </w:tr>
    </w:tbl>
    <w:p w14:paraId="129D0060" w14:textId="77777777" w:rsidR="00C63BB9" w:rsidRDefault="00C63BB9" w:rsidP="00C63BB9">
      <w:pPr>
        <w:rPr>
          <w:sz w:val="26"/>
          <w:szCs w:val="26"/>
        </w:rPr>
      </w:pPr>
    </w:p>
    <w:tbl>
      <w:tblPr>
        <w:tblpPr w:leftFromText="180" w:rightFromText="180" w:bottomFromText="200" w:vertAnchor="text" w:horzAnchor="margin" w:tblpXSpec="center" w:tblpY="149"/>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34"/>
        <w:gridCol w:w="2574"/>
        <w:gridCol w:w="7277"/>
      </w:tblGrid>
      <w:tr w:rsidR="00873FE6" w14:paraId="129D0062" w14:textId="77777777" w:rsidTr="00D84DE8">
        <w:tc>
          <w:tcPr>
            <w:tcW w:w="10485" w:type="dxa"/>
            <w:gridSpan w:val="3"/>
            <w:tcBorders>
              <w:top w:val="single" w:sz="4" w:space="0" w:color="auto"/>
              <w:left w:val="single" w:sz="4" w:space="0" w:color="auto"/>
              <w:bottom w:val="single" w:sz="4" w:space="0" w:color="auto"/>
              <w:right w:val="single" w:sz="4" w:space="0" w:color="auto"/>
            </w:tcBorders>
            <w:vAlign w:val="center"/>
            <w:hideMark/>
          </w:tcPr>
          <w:p w14:paraId="129D0061" w14:textId="77777777" w:rsidR="00C63BB9" w:rsidRDefault="00CC7978" w:rsidP="00D84DE8">
            <w:pPr>
              <w:pStyle w:val="naisnod"/>
              <w:spacing w:before="0" w:after="0" w:line="276" w:lineRule="auto"/>
              <w:ind w:right="-80"/>
            </w:pPr>
            <w:r>
              <w:t>I. Tiesību akta projekta izstrādes nepieciešamība</w:t>
            </w:r>
          </w:p>
        </w:tc>
      </w:tr>
      <w:tr w:rsidR="00873FE6" w14:paraId="129D0066" w14:textId="77777777" w:rsidTr="00D84DE8">
        <w:trPr>
          <w:trHeight w:val="630"/>
        </w:trPr>
        <w:tc>
          <w:tcPr>
            <w:tcW w:w="634" w:type="dxa"/>
            <w:tcBorders>
              <w:top w:val="single" w:sz="4" w:space="0" w:color="auto"/>
              <w:left w:val="single" w:sz="4" w:space="0" w:color="auto"/>
              <w:bottom w:val="single" w:sz="4" w:space="0" w:color="auto"/>
              <w:right w:val="single" w:sz="4" w:space="0" w:color="auto"/>
            </w:tcBorders>
            <w:hideMark/>
          </w:tcPr>
          <w:p w14:paraId="129D0063" w14:textId="77777777" w:rsidR="00C63BB9" w:rsidRDefault="00CC7978" w:rsidP="00D84DE8">
            <w:pPr>
              <w:pStyle w:val="naiskr"/>
              <w:spacing w:before="0" w:after="0" w:line="276" w:lineRule="auto"/>
              <w:ind w:right="-80"/>
              <w:jc w:val="center"/>
            </w:pPr>
            <w:r>
              <w:t>1.</w:t>
            </w:r>
          </w:p>
        </w:tc>
        <w:tc>
          <w:tcPr>
            <w:tcW w:w="2574" w:type="dxa"/>
            <w:tcBorders>
              <w:top w:val="single" w:sz="4" w:space="0" w:color="auto"/>
              <w:left w:val="single" w:sz="4" w:space="0" w:color="auto"/>
              <w:bottom w:val="single" w:sz="4" w:space="0" w:color="auto"/>
              <w:right w:val="single" w:sz="4" w:space="0" w:color="auto"/>
            </w:tcBorders>
            <w:hideMark/>
          </w:tcPr>
          <w:p w14:paraId="129D0064" w14:textId="77777777" w:rsidR="00C63BB9" w:rsidRDefault="00CC7978" w:rsidP="00D84DE8">
            <w:pPr>
              <w:pStyle w:val="naiskr"/>
              <w:spacing w:before="0" w:after="0" w:line="276" w:lineRule="auto"/>
              <w:ind w:left="80" w:right="-80" w:hanging="10"/>
            </w:pPr>
            <w:r>
              <w:t>Pamatojums</w:t>
            </w:r>
          </w:p>
        </w:tc>
        <w:tc>
          <w:tcPr>
            <w:tcW w:w="7277" w:type="dxa"/>
            <w:tcBorders>
              <w:top w:val="single" w:sz="4" w:space="0" w:color="auto"/>
              <w:left w:val="single" w:sz="4" w:space="0" w:color="auto"/>
              <w:bottom w:val="single" w:sz="4" w:space="0" w:color="auto"/>
              <w:right w:val="single" w:sz="4" w:space="0" w:color="auto"/>
            </w:tcBorders>
            <w:hideMark/>
          </w:tcPr>
          <w:p w14:paraId="129D0065" w14:textId="0FF1F818" w:rsidR="00C63BB9" w:rsidRDefault="00FE6B85" w:rsidP="0044658C">
            <w:pPr>
              <w:ind w:left="199" w:right="165"/>
              <w:jc w:val="both"/>
            </w:pPr>
            <w:r w:rsidRPr="00FE6B85">
              <w:t>Civillikuma 417. pants, Publiskas personas mantas atsavināšanas likuma (turpmāk – Atsavināšanas likums) 42. panta pirmā daļa</w:t>
            </w:r>
            <w:r w:rsidR="00341629">
              <w:t xml:space="preserve">, </w:t>
            </w:r>
            <w:r w:rsidR="00341629" w:rsidRPr="006E79D3">
              <w:rPr>
                <w:bCs/>
                <w:color w:val="000000" w:themeColor="text1"/>
              </w:rPr>
              <w:t>42.</w:t>
            </w:r>
            <w:r w:rsidR="00341629" w:rsidRPr="00C52357">
              <w:rPr>
                <w:bCs/>
                <w:color w:val="000000" w:themeColor="text1"/>
                <w:vertAlign w:val="superscript"/>
              </w:rPr>
              <w:t>1</w:t>
            </w:r>
            <w:r w:rsidR="00341629">
              <w:rPr>
                <w:bCs/>
                <w:color w:val="000000" w:themeColor="text1"/>
              </w:rPr>
              <w:t xml:space="preserve"> pants</w:t>
            </w:r>
            <w:r w:rsidRPr="00FE6B85">
              <w:t xml:space="preserve"> un 43. pants.</w:t>
            </w:r>
          </w:p>
        </w:tc>
      </w:tr>
      <w:tr w:rsidR="00873FE6" w14:paraId="129D00B5" w14:textId="77777777" w:rsidTr="00D84DE8">
        <w:trPr>
          <w:trHeight w:val="699"/>
        </w:trPr>
        <w:tc>
          <w:tcPr>
            <w:tcW w:w="634" w:type="dxa"/>
            <w:tcBorders>
              <w:top w:val="single" w:sz="4" w:space="0" w:color="auto"/>
              <w:left w:val="single" w:sz="4" w:space="0" w:color="auto"/>
              <w:bottom w:val="single" w:sz="4" w:space="0" w:color="auto"/>
              <w:right w:val="single" w:sz="4" w:space="0" w:color="auto"/>
            </w:tcBorders>
            <w:hideMark/>
          </w:tcPr>
          <w:p w14:paraId="129D0067" w14:textId="77777777" w:rsidR="00C63BB9" w:rsidRDefault="00CC7978" w:rsidP="00D84DE8">
            <w:pPr>
              <w:pStyle w:val="naiskr"/>
              <w:spacing w:before="0" w:after="0" w:line="276" w:lineRule="auto"/>
              <w:ind w:right="-80"/>
              <w:jc w:val="center"/>
            </w:pPr>
            <w:r>
              <w:t>2.</w:t>
            </w:r>
          </w:p>
        </w:tc>
        <w:tc>
          <w:tcPr>
            <w:tcW w:w="2574" w:type="dxa"/>
            <w:tcBorders>
              <w:top w:val="single" w:sz="4" w:space="0" w:color="auto"/>
              <w:left w:val="single" w:sz="4" w:space="0" w:color="auto"/>
              <w:bottom w:val="single" w:sz="4" w:space="0" w:color="auto"/>
              <w:right w:val="single" w:sz="4" w:space="0" w:color="auto"/>
            </w:tcBorders>
            <w:hideMark/>
          </w:tcPr>
          <w:p w14:paraId="129D00A4" w14:textId="45FF5B8C" w:rsidR="00C63BB9" w:rsidRPr="008778D4" w:rsidRDefault="00CC7978" w:rsidP="00F73FE0">
            <w:pPr>
              <w:pStyle w:val="naiskr"/>
              <w:tabs>
                <w:tab w:val="left" w:pos="170"/>
              </w:tabs>
              <w:spacing w:before="0" w:after="0"/>
            </w:pPr>
            <w:r>
              <w:t>Pašreizējā situācija un problēmas</w:t>
            </w:r>
            <w:r w:rsidRPr="001247E9">
              <w:t>, kuru risināšanai tiesību akta projekts izstrādāts, tiesiskā regulējuma mērķis un būtība</w:t>
            </w:r>
          </w:p>
        </w:tc>
        <w:tc>
          <w:tcPr>
            <w:tcW w:w="7277" w:type="dxa"/>
            <w:tcBorders>
              <w:top w:val="single" w:sz="4" w:space="0" w:color="auto"/>
              <w:left w:val="single" w:sz="4" w:space="0" w:color="auto"/>
              <w:bottom w:val="single" w:sz="4" w:space="0" w:color="auto"/>
              <w:right w:val="single" w:sz="4" w:space="0" w:color="auto"/>
            </w:tcBorders>
            <w:hideMark/>
          </w:tcPr>
          <w:p w14:paraId="36BC79F4" w14:textId="1D10AD32" w:rsidR="00FE6B85" w:rsidRPr="00FE6B85" w:rsidRDefault="00FE6B85" w:rsidP="00FE6B85">
            <w:pPr>
              <w:ind w:left="199" w:right="165"/>
              <w:jc w:val="both"/>
              <w:rPr>
                <w:color w:val="000000" w:themeColor="text1"/>
              </w:rPr>
            </w:pPr>
            <w:r w:rsidRPr="00FE6B85">
              <w:rPr>
                <w:color w:val="000000" w:themeColor="text1"/>
              </w:rPr>
              <w:t xml:space="preserve">Saskaņā ar Uzņēmuma reģistra 2019. gada </w:t>
            </w:r>
            <w:r w:rsidR="00FC6F42">
              <w:rPr>
                <w:color w:val="000000" w:themeColor="text1"/>
              </w:rPr>
              <w:t>27.novembra</w:t>
            </w:r>
            <w:r w:rsidRPr="00FE6B85">
              <w:rPr>
                <w:color w:val="000000" w:themeColor="text1"/>
              </w:rPr>
              <w:t xml:space="preserve"> lēmumu Nr. </w:t>
            </w:r>
            <w:r w:rsidR="00FC6F42">
              <w:rPr>
                <w:color w:val="000000" w:themeColor="text1"/>
              </w:rPr>
              <w:t>6-12/142141</w:t>
            </w:r>
            <w:r w:rsidRPr="00FE6B85">
              <w:rPr>
                <w:color w:val="000000" w:themeColor="text1"/>
              </w:rPr>
              <w:t xml:space="preserve"> (turpmāk – UR lēmums), ar kuru SIA „</w:t>
            </w:r>
            <w:r w:rsidR="00105EB4">
              <w:rPr>
                <w:color w:val="000000" w:themeColor="text1"/>
              </w:rPr>
              <w:t>HUTOR</w:t>
            </w:r>
            <w:r w:rsidRPr="00FE6B85">
              <w:rPr>
                <w:color w:val="000000" w:themeColor="text1"/>
              </w:rPr>
              <w:t>”</w:t>
            </w:r>
            <w:r w:rsidR="00105EB4">
              <w:rPr>
                <w:color w:val="000000" w:themeColor="text1"/>
              </w:rPr>
              <w:t xml:space="preserve"> (vienotais reģistrācijas Nr.50003707511)</w:t>
            </w:r>
            <w:r w:rsidRPr="00FE6B85">
              <w:rPr>
                <w:color w:val="000000" w:themeColor="text1"/>
              </w:rPr>
              <w:t xml:space="preserve"> izslēgts no komercreģistra, par bezmantinieka mantu atzīts nekustamais īpašums „</w:t>
            </w:r>
            <w:r w:rsidR="00105EB4">
              <w:rPr>
                <w:color w:val="000000" w:themeColor="text1"/>
              </w:rPr>
              <w:t>Veccensoņi</w:t>
            </w:r>
            <w:r w:rsidRPr="00FE6B85">
              <w:rPr>
                <w:color w:val="000000" w:themeColor="text1"/>
              </w:rPr>
              <w:t xml:space="preserve">”, </w:t>
            </w:r>
            <w:r w:rsidR="00105EB4">
              <w:rPr>
                <w:color w:val="000000" w:themeColor="text1"/>
              </w:rPr>
              <w:t>Asares</w:t>
            </w:r>
            <w:r w:rsidRPr="00FE6B85">
              <w:rPr>
                <w:color w:val="000000" w:themeColor="text1"/>
              </w:rPr>
              <w:t xml:space="preserve"> pagastā, </w:t>
            </w:r>
            <w:r w:rsidR="007C5285">
              <w:t xml:space="preserve"> </w:t>
            </w:r>
            <w:r w:rsidR="007C5285" w:rsidRPr="007C5285">
              <w:rPr>
                <w:color w:val="000000" w:themeColor="text1"/>
              </w:rPr>
              <w:t xml:space="preserve">Jēkabpils </w:t>
            </w:r>
            <w:r w:rsidRPr="00FE6B85">
              <w:rPr>
                <w:color w:val="000000" w:themeColor="text1"/>
              </w:rPr>
              <w:t xml:space="preserve"> novadā, kadastra Nr. </w:t>
            </w:r>
            <w:r w:rsidR="00105EB4">
              <w:rPr>
                <w:color w:val="000000" w:themeColor="text1"/>
              </w:rPr>
              <w:t>5644</w:t>
            </w:r>
            <w:r w:rsidR="00D92B22">
              <w:rPr>
                <w:color w:val="000000" w:themeColor="text1"/>
              </w:rPr>
              <w:t> </w:t>
            </w:r>
            <w:r w:rsidR="00105EB4">
              <w:rPr>
                <w:color w:val="000000" w:themeColor="text1"/>
              </w:rPr>
              <w:t>504</w:t>
            </w:r>
            <w:r w:rsidR="00D92B22">
              <w:rPr>
                <w:color w:val="000000" w:themeColor="text1"/>
              </w:rPr>
              <w:t> </w:t>
            </w:r>
            <w:r w:rsidR="00105EB4">
              <w:rPr>
                <w:color w:val="000000" w:themeColor="text1"/>
              </w:rPr>
              <w:t>0004</w:t>
            </w:r>
            <w:r w:rsidRPr="00FE6B85">
              <w:rPr>
                <w:color w:val="000000" w:themeColor="text1"/>
              </w:rPr>
              <w:t xml:space="preserve"> (turpmāk – nekustamais īpašums).</w:t>
            </w:r>
          </w:p>
          <w:p w14:paraId="6A48FB4D" w14:textId="23B632D2" w:rsidR="00FE6B85" w:rsidRDefault="00FE6B85" w:rsidP="00FE6B85">
            <w:pPr>
              <w:pStyle w:val="tv2131"/>
              <w:spacing w:line="240" w:lineRule="auto"/>
              <w:ind w:left="198" w:right="164" w:firstLine="0"/>
              <w:jc w:val="both"/>
              <w:rPr>
                <w:color w:val="000000" w:themeColor="text1"/>
                <w:sz w:val="24"/>
                <w:szCs w:val="24"/>
              </w:rPr>
            </w:pPr>
            <w:r w:rsidRPr="00FE6B85">
              <w:rPr>
                <w:color w:val="000000" w:themeColor="text1"/>
                <w:sz w:val="24"/>
                <w:szCs w:val="24"/>
              </w:rPr>
              <w:t xml:space="preserve">Nekustamais īpašums reģistrēts </w:t>
            </w:r>
            <w:r w:rsidR="00105EB4">
              <w:rPr>
                <w:color w:val="000000" w:themeColor="text1"/>
                <w:sz w:val="24"/>
                <w:szCs w:val="24"/>
              </w:rPr>
              <w:t>Asares</w:t>
            </w:r>
            <w:r w:rsidRPr="00FE6B85">
              <w:rPr>
                <w:color w:val="000000" w:themeColor="text1"/>
                <w:sz w:val="24"/>
                <w:szCs w:val="24"/>
              </w:rPr>
              <w:t xml:space="preserve"> pagasta zemesgrāmatas nodalījumā Nr. 100000</w:t>
            </w:r>
            <w:r w:rsidR="00105EB4">
              <w:rPr>
                <w:color w:val="000000" w:themeColor="text1"/>
                <w:sz w:val="24"/>
                <w:szCs w:val="24"/>
              </w:rPr>
              <w:t>225145</w:t>
            </w:r>
            <w:r w:rsidRPr="00FE6B85">
              <w:rPr>
                <w:color w:val="000000" w:themeColor="text1"/>
                <w:sz w:val="24"/>
                <w:szCs w:val="24"/>
              </w:rPr>
              <w:t xml:space="preserve">. Nekustamais īpašums </w:t>
            </w:r>
            <w:r w:rsidR="00105EB4">
              <w:rPr>
                <w:color w:val="000000" w:themeColor="text1"/>
                <w:sz w:val="24"/>
                <w:szCs w:val="24"/>
              </w:rPr>
              <w:t>sastāv no trijām būvēm:</w:t>
            </w:r>
            <w:r w:rsidR="00105EB4">
              <w:t xml:space="preserve"> </w:t>
            </w:r>
            <w:r w:rsidR="00105EB4" w:rsidRPr="00105EB4">
              <w:rPr>
                <w:color w:val="000000" w:themeColor="text1"/>
                <w:sz w:val="24"/>
                <w:szCs w:val="24"/>
              </w:rPr>
              <w:t xml:space="preserve">dzīvojamās ēkas (būves kadastra apzīmējums </w:t>
            </w:r>
            <w:r w:rsidR="00454632">
              <w:rPr>
                <w:color w:val="000000" w:themeColor="text1"/>
                <w:sz w:val="24"/>
                <w:szCs w:val="24"/>
              </w:rPr>
              <w:t xml:space="preserve">Nr. </w:t>
            </w:r>
            <w:r w:rsidR="00105EB4" w:rsidRPr="00105EB4">
              <w:rPr>
                <w:color w:val="000000" w:themeColor="text1"/>
                <w:sz w:val="24"/>
                <w:szCs w:val="24"/>
              </w:rPr>
              <w:t>5644</w:t>
            </w:r>
            <w:r w:rsidR="00D92B22">
              <w:rPr>
                <w:color w:val="000000" w:themeColor="text1"/>
                <w:sz w:val="24"/>
                <w:szCs w:val="24"/>
              </w:rPr>
              <w:t> </w:t>
            </w:r>
            <w:r w:rsidR="00105EB4" w:rsidRPr="00105EB4">
              <w:rPr>
                <w:color w:val="000000" w:themeColor="text1"/>
                <w:sz w:val="24"/>
                <w:szCs w:val="24"/>
              </w:rPr>
              <w:t>004</w:t>
            </w:r>
            <w:r w:rsidR="00D92B22">
              <w:rPr>
                <w:color w:val="000000" w:themeColor="text1"/>
                <w:sz w:val="24"/>
                <w:szCs w:val="24"/>
              </w:rPr>
              <w:t> </w:t>
            </w:r>
            <w:r w:rsidR="00105EB4" w:rsidRPr="00105EB4">
              <w:rPr>
                <w:color w:val="000000" w:themeColor="text1"/>
                <w:sz w:val="24"/>
                <w:szCs w:val="24"/>
              </w:rPr>
              <w:t>0268</w:t>
            </w:r>
            <w:r w:rsidR="00D92B22">
              <w:rPr>
                <w:color w:val="000000" w:themeColor="text1"/>
                <w:sz w:val="24"/>
                <w:szCs w:val="24"/>
              </w:rPr>
              <w:t> </w:t>
            </w:r>
            <w:r w:rsidR="00105EB4" w:rsidRPr="00105EB4">
              <w:rPr>
                <w:color w:val="000000" w:themeColor="text1"/>
                <w:sz w:val="24"/>
                <w:szCs w:val="24"/>
              </w:rPr>
              <w:t xml:space="preserve">004),  kūts (būves kadastra apzīmējums </w:t>
            </w:r>
            <w:r w:rsidR="00454632">
              <w:rPr>
                <w:color w:val="000000" w:themeColor="text1"/>
                <w:sz w:val="24"/>
                <w:szCs w:val="24"/>
              </w:rPr>
              <w:t xml:space="preserve">Nr. </w:t>
            </w:r>
            <w:r w:rsidR="00105EB4" w:rsidRPr="00105EB4">
              <w:rPr>
                <w:color w:val="000000" w:themeColor="text1"/>
                <w:sz w:val="24"/>
                <w:szCs w:val="24"/>
              </w:rPr>
              <w:t>5644</w:t>
            </w:r>
            <w:r w:rsidR="00D92B22">
              <w:rPr>
                <w:color w:val="000000" w:themeColor="text1"/>
                <w:sz w:val="24"/>
                <w:szCs w:val="24"/>
              </w:rPr>
              <w:t> </w:t>
            </w:r>
            <w:r w:rsidR="00105EB4" w:rsidRPr="00105EB4">
              <w:rPr>
                <w:color w:val="000000" w:themeColor="text1"/>
                <w:sz w:val="24"/>
                <w:szCs w:val="24"/>
              </w:rPr>
              <w:t>004</w:t>
            </w:r>
            <w:r w:rsidR="00D92B22">
              <w:rPr>
                <w:color w:val="000000" w:themeColor="text1"/>
                <w:sz w:val="24"/>
                <w:szCs w:val="24"/>
              </w:rPr>
              <w:t> </w:t>
            </w:r>
            <w:r w:rsidR="00105EB4" w:rsidRPr="00105EB4">
              <w:rPr>
                <w:color w:val="000000" w:themeColor="text1"/>
                <w:sz w:val="24"/>
                <w:szCs w:val="24"/>
              </w:rPr>
              <w:t>0268</w:t>
            </w:r>
            <w:r w:rsidR="00D92B22">
              <w:rPr>
                <w:color w:val="000000" w:themeColor="text1"/>
                <w:sz w:val="24"/>
                <w:szCs w:val="24"/>
              </w:rPr>
              <w:t> </w:t>
            </w:r>
            <w:r w:rsidR="00105EB4" w:rsidRPr="00105EB4">
              <w:rPr>
                <w:color w:val="000000" w:themeColor="text1"/>
                <w:sz w:val="24"/>
                <w:szCs w:val="24"/>
              </w:rPr>
              <w:t>005) un šķūņa (būves kada</w:t>
            </w:r>
            <w:r w:rsidR="00105EB4">
              <w:rPr>
                <w:color w:val="000000" w:themeColor="text1"/>
                <w:sz w:val="24"/>
                <w:szCs w:val="24"/>
              </w:rPr>
              <w:t xml:space="preserve">stra apzīmējums </w:t>
            </w:r>
            <w:r w:rsidR="00454632">
              <w:rPr>
                <w:color w:val="000000" w:themeColor="text1"/>
                <w:sz w:val="24"/>
                <w:szCs w:val="24"/>
              </w:rPr>
              <w:t xml:space="preserve">Nr. </w:t>
            </w:r>
            <w:r w:rsidR="00105EB4">
              <w:rPr>
                <w:color w:val="000000" w:themeColor="text1"/>
                <w:sz w:val="24"/>
                <w:szCs w:val="24"/>
              </w:rPr>
              <w:t>5644</w:t>
            </w:r>
            <w:r w:rsidR="00D92B22">
              <w:rPr>
                <w:color w:val="000000" w:themeColor="text1"/>
                <w:sz w:val="24"/>
                <w:szCs w:val="24"/>
              </w:rPr>
              <w:t> </w:t>
            </w:r>
            <w:r w:rsidR="00105EB4">
              <w:rPr>
                <w:color w:val="000000" w:themeColor="text1"/>
                <w:sz w:val="24"/>
                <w:szCs w:val="24"/>
              </w:rPr>
              <w:t>004</w:t>
            </w:r>
            <w:r w:rsidR="00D92B22">
              <w:rPr>
                <w:color w:val="000000" w:themeColor="text1"/>
                <w:sz w:val="24"/>
                <w:szCs w:val="24"/>
              </w:rPr>
              <w:t> </w:t>
            </w:r>
            <w:r w:rsidR="00105EB4">
              <w:rPr>
                <w:color w:val="000000" w:themeColor="text1"/>
                <w:sz w:val="24"/>
                <w:szCs w:val="24"/>
              </w:rPr>
              <w:t>0268</w:t>
            </w:r>
            <w:r w:rsidR="00D92B22">
              <w:rPr>
                <w:color w:val="000000" w:themeColor="text1"/>
                <w:sz w:val="24"/>
                <w:szCs w:val="24"/>
              </w:rPr>
              <w:t> </w:t>
            </w:r>
            <w:r w:rsidR="00105EB4">
              <w:rPr>
                <w:color w:val="000000" w:themeColor="text1"/>
                <w:sz w:val="24"/>
                <w:szCs w:val="24"/>
              </w:rPr>
              <w:t>006)</w:t>
            </w:r>
            <w:r w:rsidRPr="00FE6B85">
              <w:rPr>
                <w:color w:val="000000" w:themeColor="text1"/>
                <w:sz w:val="24"/>
                <w:szCs w:val="24"/>
              </w:rPr>
              <w:t xml:space="preserve">. </w:t>
            </w:r>
            <w:r w:rsidR="00105EB4">
              <w:rPr>
                <w:color w:val="000000" w:themeColor="text1"/>
                <w:sz w:val="24"/>
                <w:szCs w:val="24"/>
              </w:rPr>
              <w:t xml:space="preserve">Minētās </w:t>
            </w:r>
            <w:r w:rsidR="00105EB4" w:rsidRPr="00454632">
              <w:rPr>
                <w:color w:val="000000" w:themeColor="text1"/>
                <w:sz w:val="24"/>
                <w:szCs w:val="24"/>
              </w:rPr>
              <w:t xml:space="preserve">būves atrodas </w:t>
            </w:r>
            <w:r w:rsidR="00105EB4" w:rsidRPr="001E4E93">
              <w:rPr>
                <w:color w:val="000000" w:themeColor="text1"/>
                <w:sz w:val="24"/>
                <w:szCs w:val="24"/>
              </w:rPr>
              <w:t xml:space="preserve"> uz</w:t>
            </w:r>
            <w:r w:rsidR="00105EB4" w:rsidRPr="001E4E93">
              <w:rPr>
                <w:sz w:val="24"/>
                <w:szCs w:val="24"/>
              </w:rPr>
              <w:t xml:space="preserve"> </w:t>
            </w:r>
            <w:r w:rsidR="007C5285">
              <w:t xml:space="preserve"> </w:t>
            </w:r>
            <w:r w:rsidR="007C5285" w:rsidRPr="007C5285">
              <w:rPr>
                <w:color w:val="000000" w:themeColor="text1"/>
                <w:sz w:val="24"/>
                <w:szCs w:val="24"/>
              </w:rPr>
              <w:t xml:space="preserve">Jēkabpils </w:t>
            </w:r>
            <w:r w:rsidR="00105EB4" w:rsidRPr="00454632">
              <w:rPr>
                <w:color w:val="000000" w:themeColor="text1"/>
                <w:sz w:val="24"/>
                <w:szCs w:val="24"/>
              </w:rPr>
              <w:t>novada pašvaldībai piederošā nekustamā īpašuma „Asares muiža”,</w:t>
            </w:r>
            <w:r w:rsidR="00105EB4" w:rsidRPr="00105EB4">
              <w:rPr>
                <w:color w:val="000000" w:themeColor="text1"/>
                <w:sz w:val="24"/>
                <w:szCs w:val="24"/>
              </w:rPr>
              <w:t xml:space="preserve"> Asares pagastā, </w:t>
            </w:r>
            <w:r w:rsidR="007C5285">
              <w:t xml:space="preserve"> </w:t>
            </w:r>
            <w:r w:rsidR="007C5285" w:rsidRPr="007C5285">
              <w:rPr>
                <w:color w:val="000000" w:themeColor="text1"/>
                <w:sz w:val="24"/>
                <w:szCs w:val="24"/>
              </w:rPr>
              <w:t xml:space="preserve">Jēkabpils </w:t>
            </w:r>
            <w:r w:rsidR="00105EB4" w:rsidRPr="00105EB4">
              <w:rPr>
                <w:color w:val="000000" w:themeColor="text1"/>
                <w:sz w:val="24"/>
                <w:szCs w:val="24"/>
              </w:rPr>
              <w:t xml:space="preserve"> novadā (kadastra Nr. 5644</w:t>
            </w:r>
            <w:r w:rsidR="006425C1">
              <w:rPr>
                <w:color w:val="000000" w:themeColor="text1"/>
                <w:sz w:val="24"/>
                <w:szCs w:val="24"/>
              </w:rPr>
              <w:t> </w:t>
            </w:r>
            <w:r w:rsidR="00105EB4" w:rsidRPr="00105EB4">
              <w:rPr>
                <w:color w:val="000000" w:themeColor="text1"/>
                <w:sz w:val="24"/>
                <w:szCs w:val="24"/>
              </w:rPr>
              <w:t>004</w:t>
            </w:r>
            <w:r w:rsidR="006425C1">
              <w:rPr>
                <w:color w:val="000000" w:themeColor="text1"/>
                <w:sz w:val="24"/>
                <w:szCs w:val="24"/>
              </w:rPr>
              <w:t> </w:t>
            </w:r>
            <w:r w:rsidR="00105EB4" w:rsidRPr="00105EB4">
              <w:rPr>
                <w:color w:val="000000" w:themeColor="text1"/>
                <w:sz w:val="24"/>
                <w:szCs w:val="24"/>
              </w:rPr>
              <w:t>0254)</w:t>
            </w:r>
            <w:r w:rsidR="00105EB4">
              <w:rPr>
                <w:color w:val="000000" w:themeColor="text1"/>
                <w:sz w:val="24"/>
                <w:szCs w:val="24"/>
              </w:rPr>
              <w:t xml:space="preserve">, kas reģistrēts </w:t>
            </w:r>
            <w:r w:rsidR="00105EB4">
              <w:t xml:space="preserve"> </w:t>
            </w:r>
            <w:r w:rsidR="00105EB4" w:rsidRPr="00105EB4">
              <w:rPr>
                <w:color w:val="000000" w:themeColor="text1"/>
                <w:sz w:val="24"/>
                <w:szCs w:val="24"/>
              </w:rPr>
              <w:t>Asares pagasta zemesgrāmatas nodalījumā Nr.</w:t>
            </w:r>
            <w:r w:rsidR="00454632">
              <w:rPr>
                <w:color w:val="000000" w:themeColor="text1"/>
                <w:sz w:val="24"/>
                <w:szCs w:val="24"/>
              </w:rPr>
              <w:t xml:space="preserve"> </w:t>
            </w:r>
            <w:r w:rsidR="00105EB4">
              <w:rPr>
                <w:color w:val="000000" w:themeColor="text1"/>
                <w:sz w:val="24"/>
                <w:szCs w:val="24"/>
              </w:rPr>
              <w:t>208.</w:t>
            </w:r>
          </w:p>
          <w:p w14:paraId="5EC7E80B" w14:textId="0C713078" w:rsidR="00FC6F42" w:rsidRPr="0092519C" w:rsidRDefault="00FC6F42" w:rsidP="00CF4B9A">
            <w:pPr>
              <w:pStyle w:val="tv2131"/>
              <w:spacing w:line="240" w:lineRule="auto"/>
              <w:ind w:left="198" w:right="164" w:firstLine="0"/>
              <w:jc w:val="both"/>
              <w:rPr>
                <w:color w:val="000000" w:themeColor="text1"/>
                <w:sz w:val="24"/>
                <w:szCs w:val="24"/>
              </w:rPr>
            </w:pPr>
            <w:r w:rsidRPr="0092519C">
              <w:t xml:space="preserve"> </w:t>
            </w:r>
            <w:r w:rsidRPr="0092519C">
              <w:rPr>
                <w:color w:val="000000" w:themeColor="text1"/>
                <w:sz w:val="24"/>
                <w:szCs w:val="24"/>
              </w:rPr>
              <w:t>Atbilstoši Nekustamā īpašuma valsts kadastra reģistra</w:t>
            </w:r>
            <w:r w:rsidR="00CF4B9A">
              <w:rPr>
                <w:color w:val="000000" w:themeColor="text1"/>
                <w:sz w:val="24"/>
                <w:szCs w:val="24"/>
              </w:rPr>
              <w:t xml:space="preserve"> (turpmāk – Kadastra reģistrs)</w:t>
            </w:r>
            <w:r w:rsidRPr="0092519C">
              <w:rPr>
                <w:color w:val="000000" w:themeColor="text1"/>
                <w:sz w:val="24"/>
                <w:szCs w:val="24"/>
              </w:rPr>
              <w:t xml:space="preserve"> datiem ar nekustamo īpašumu saistītajai zemes vienībai (zemes vienības kadastra apzīmējums Nr. 5644 004 0268) ir noteikti šādi apgrūtinājumi –  ekspluatācijas aizsargjoslas teritorija ap elektrisko tīklu gaisvadu līniju pilsētās un ciemos ar nominālo spriegumu līdz 20 kilovoltiem (0,0119 ha), ekspluatācijas aizsargjoslas teritorija ap elektrisko tīklu gaisvadu līniju pilsētās un ciemos ar nominālo spriegumu līdz 20 kilovoltiem (0,0667 ha), zemes īpašniekam nepiederoša būve vai būves daļa (0,0346 ha), zemes īpašniekam nepiederoša būve vai būves daļa (0,0061 ha), zemes īpašniekam nepiederoša būve vai būves daļa (0,0057 ha) un ceļa servitūta teritorija (0,04 ha).</w:t>
            </w:r>
          </w:p>
          <w:p w14:paraId="75FDE651" w14:textId="7B59242C" w:rsidR="00E926AA" w:rsidRDefault="00FE6B85" w:rsidP="00FE6B85">
            <w:pPr>
              <w:pStyle w:val="tv2131"/>
              <w:spacing w:line="240" w:lineRule="auto"/>
              <w:ind w:left="198" w:right="164" w:firstLine="0"/>
              <w:jc w:val="both"/>
              <w:rPr>
                <w:color w:val="000000" w:themeColor="text1"/>
                <w:sz w:val="24"/>
                <w:szCs w:val="24"/>
              </w:rPr>
            </w:pPr>
            <w:r w:rsidRPr="00FE6B85">
              <w:rPr>
                <w:color w:val="000000" w:themeColor="text1"/>
                <w:sz w:val="24"/>
                <w:szCs w:val="24"/>
              </w:rPr>
              <w:t>Ņemot vērā UR lēmumu</w:t>
            </w:r>
            <w:r w:rsidR="00B853E6">
              <w:rPr>
                <w:color w:val="000000" w:themeColor="text1"/>
                <w:sz w:val="24"/>
                <w:szCs w:val="24"/>
              </w:rPr>
              <w:t>,</w:t>
            </w:r>
            <w:r w:rsidRPr="00FE6B85">
              <w:rPr>
                <w:color w:val="000000" w:themeColor="text1"/>
                <w:sz w:val="24"/>
                <w:szCs w:val="24"/>
              </w:rPr>
              <w:t xml:space="preserve"> nekustamais īpašums ir </w:t>
            </w:r>
            <w:r w:rsidR="007A2BA3">
              <w:rPr>
                <w:color w:val="000000" w:themeColor="text1"/>
                <w:sz w:val="24"/>
                <w:szCs w:val="24"/>
              </w:rPr>
              <w:t>pielīdzināms bezmantinieku mantai</w:t>
            </w:r>
            <w:r w:rsidR="00E926AA">
              <w:rPr>
                <w:color w:val="000000" w:themeColor="text1"/>
                <w:sz w:val="24"/>
                <w:szCs w:val="24"/>
              </w:rPr>
              <w:t xml:space="preserve"> (Komerclikuma 317.pants redakcijā, kas bija spēkā līdz 2021.gada 1.augustam)</w:t>
            </w:r>
            <w:r w:rsidRPr="00FE6B85">
              <w:rPr>
                <w:color w:val="000000" w:themeColor="text1"/>
                <w:sz w:val="24"/>
                <w:szCs w:val="24"/>
              </w:rPr>
              <w:t xml:space="preserve"> un piekrīt valstij atbilstoši Latvijas </w:t>
            </w:r>
            <w:r w:rsidRPr="00FE6B85">
              <w:rPr>
                <w:color w:val="000000" w:themeColor="text1"/>
                <w:sz w:val="24"/>
                <w:szCs w:val="24"/>
              </w:rPr>
              <w:lastRenderedPageBreak/>
              <w:t xml:space="preserve">Republikas Civillikuma (turpmāk – Civillikums) 417. pantam, kas noteic, ka manta, kas paliek pēc juridisku personu izbeigšanās, izņemot peļņas sabiedrības, pielīdzināma bezmantinieku mantai un piekrīt valstij, ja likums, viņu dibināšanas akts vai statūti nenosaka citādi. </w:t>
            </w:r>
          </w:p>
          <w:p w14:paraId="129D00A7" w14:textId="250CC568" w:rsidR="00C63BB9" w:rsidRPr="00FE6B85" w:rsidRDefault="00105EB4" w:rsidP="00FE6B85">
            <w:pPr>
              <w:pStyle w:val="tv2131"/>
              <w:spacing w:line="240" w:lineRule="auto"/>
              <w:ind w:left="198" w:right="164" w:firstLine="0"/>
              <w:jc w:val="both"/>
              <w:rPr>
                <w:color w:val="auto"/>
                <w:sz w:val="24"/>
                <w:szCs w:val="24"/>
              </w:rPr>
            </w:pPr>
            <w:r>
              <w:rPr>
                <w:color w:val="auto"/>
                <w:sz w:val="24"/>
                <w:szCs w:val="24"/>
              </w:rPr>
              <w:t>Valsts ieņēmumu dienests ar 2020</w:t>
            </w:r>
            <w:r w:rsidR="00CC7978" w:rsidRPr="00FE6B85">
              <w:rPr>
                <w:color w:val="auto"/>
                <w:sz w:val="24"/>
                <w:szCs w:val="24"/>
              </w:rPr>
              <w:t xml:space="preserve">. gada </w:t>
            </w:r>
            <w:r>
              <w:rPr>
                <w:color w:val="auto"/>
                <w:sz w:val="24"/>
                <w:szCs w:val="24"/>
              </w:rPr>
              <w:t>29.</w:t>
            </w:r>
            <w:r w:rsidR="00454632">
              <w:rPr>
                <w:color w:val="auto"/>
                <w:sz w:val="24"/>
                <w:szCs w:val="24"/>
              </w:rPr>
              <w:t xml:space="preserve"> </w:t>
            </w:r>
            <w:r>
              <w:rPr>
                <w:color w:val="auto"/>
                <w:sz w:val="24"/>
                <w:szCs w:val="24"/>
              </w:rPr>
              <w:t>maijā</w:t>
            </w:r>
            <w:r w:rsidR="00CC7978" w:rsidRPr="00FE6B85">
              <w:rPr>
                <w:color w:val="auto"/>
                <w:sz w:val="24"/>
                <w:szCs w:val="24"/>
              </w:rPr>
              <w:t xml:space="preserve"> valstij piekritīgās mantas pieņemšanas un nodošanas aktu Nr. </w:t>
            </w:r>
            <w:r>
              <w:rPr>
                <w:color w:val="auto"/>
                <w:sz w:val="24"/>
                <w:szCs w:val="24"/>
              </w:rPr>
              <w:t>022538</w:t>
            </w:r>
            <w:r w:rsidR="00CC7978" w:rsidRPr="00FE6B85">
              <w:rPr>
                <w:color w:val="auto"/>
                <w:sz w:val="24"/>
                <w:szCs w:val="24"/>
              </w:rPr>
              <w:t xml:space="preserve"> ņēmis valsts uzskaitē par </w:t>
            </w:r>
            <w:r w:rsidR="00D707DE">
              <w:rPr>
                <w:color w:val="auto"/>
                <w:sz w:val="24"/>
                <w:szCs w:val="24"/>
              </w:rPr>
              <w:t>bezīpašnieka mantu atzīto nekustamo īpašumu</w:t>
            </w:r>
            <w:r w:rsidR="00CC7978" w:rsidRPr="00FE6B85">
              <w:rPr>
                <w:color w:val="auto"/>
                <w:sz w:val="24"/>
                <w:szCs w:val="24"/>
              </w:rPr>
              <w:t>.</w:t>
            </w:r>
          </w:p>
          <w:p w14:paraId="129D00A8" w14:textId="77777777" w:rsidR="00C63BB9" w:rsidRDefault="00CC7978" w:rsidP="00D84DE8">
            <w:pPr>
              <w:pStyle w:val="tv2131"/>
              <w:spacing w:line="240" w:lineRule="auto"/>
              <w:ind w:left="198" w:right="164" w:firstLine="0"/>
              <w:jc w:val="both"/>
              <w:rPr>
                <w:color w:val="000000"/>
                <w:sz w:val="24"/>
                <w:szCs w:val="24"/>
              </w:rPr>
            </w:pPr>
            <w:r>
              <w:rPr>
                <w:color w:val="000000" w:themeColor="text1"/>
                <w:sz w:val="24"/>
                <w:szCs w:val="24"/>
              </w:rPr>
              <w:t>Saskaņā ar</w:t>
            </w:r>
            <w:r w:rsidRPr="00B36C51">
              <w:rPr>
                <w:color w:val="000000"/>
                <w:szCs w:val="28"/>
              </w:rPr>
              <w:t xml:space="preserve"> </w:t>
            </w:r>
            <w:r w:rsidRPr="00CA5DD0">
              <w:rPr>
                <w:color w:val="000000"/>
                <w:sz w:val="24"/>
                <w:szCs w:val="24"/>
              </w:rPr>
              <w:t>Ministru kabineta 2013.</w:t>
            </w:r>
            <w:r>
              <w:rPr>
                <w:color w:val="000000"/>
                <w:sz w:val="24"/>
                <w:szCs w:val="24"/>
              </w:rPr>
              <w:t> </w:t>
            </w:r>
            <w:r w:rsidRPr="00CA5DD0">
              <w:rPr>
                <w:color w:val="000000"/>
                <w:sz w:val="24"/>
                <w:szCs w:val="24"/>
              </w:rPr>
              <w:t>gada 26.</w:t>
            </w:r>
            <w:r>
              <w:rPr>
                <w:color w:val="000000"/>
                <w:sz w:val="24"/>
                <w:szCs w:val="24"/>
              </w:rPr>
              <w:t> </w:t>
            </w:r>
            <w:r w:rsidRPr="00CA5DD0">
              <w:rPr>
                <w:color w:val="000000"/>
                <w:sz w:val="24"/>
                <w:szCs w:val="24"/>
              </w:rPr>
              <w:t>novembra noteikumu Nr.</w:t>
            </w:r>
            <w:r>
              <w:rPr>
                <w:color w:val="000000"/>
                <w:sz w:val="24"/>
                <w:szCs w:val="24"/>
              </w:rPr>
              <w:t> </w:t>
            </w:r>
            <w:r w:rsidRPr="00CA5DD0">
              <w:rPr>
                <w:color w:val="000000"/>
                <w:sz w:val="24"/>
                <w:szCs w:val="24"/>
              </w:rPr>
              <w:t>1354 „Kārtība, kādā veicama valstij piekritīgās mantas uzskaite, novērtēšana, realizācija, nodošana bez maksas, iznīcināšana, un realizācijas ieņēmumu ieskaitīšana valsts budžetā” (turpmāk – Noteikumi Nr.</w:t>
            </w:r>
            <w:r>
              <w:rPr>
                <w:color w:val="000000"/>
                <w:sz w:val="24"/>
                <w:szCs w:val="24"/>
              </w:rPr>
              <w:t> </w:t>
            </w:r>
            <w:r w:rsidRPr="00CA5DD0">
              <w:rPr>
                <w:color w:val="000000"/>
                <w:sz w:val="24"/>
                <w:szCs w:val="24"/>
              </w:rPr>
              <w:t>1354)</w:t>
            </w:r>
            <w:r>
              <w:rPr>
                <w:color w:val="000000"/>
                <w:sz w:val="24"/>
                <w:szCs w:val="24"/>
              </w:rPr>
              <w:t xml:space="preserve"> 7. punktu </w:t>
            </w:r>
            <w:r w:rsidR="0071130C">
              <w:rPr>
                <w:color w:val="000000"/>
                <w:sz w:val="24"/>
                <w:szCs w:val="24"/>
              </w:rPr>
              <w:t xml:space="preserve">Valsts ieņēmumu dienests </w:t>
            </w:r>
            <w:r>
              <w:rPr>
                <w:color w:val="000000"/>
                <w:sz w:val="24"/>
                <w:szCs w:val="24"/>
              </w:rPr>
              <w:t>ir atbildīgs par mantas neskartību un saglabāšanu no tās pieņemšanas brīža līdz nodošanai realizācijai, nodošanai bez maksas vai iznīcināšanai.</w:t>
            </w:r>
          </w:p>
          <w:p w14:paraId="129D00A9" w14:textId="77777777" w:rsidR="00C63BB9" w:rsidRPr="008C4B4F" w:rsidRDefault="00CC7978" w:rsidP="00D84DE8">
            <w:pPr>
              <w:pStyle w:val="tv2131"/>
              <w:spacing w:line="240" w:lineRule="auto"/>
              <w:ind w:left="198" w:right="164" w:firstLine="0"/>
              <w:jc w:val="both"/>
              <w:rPr>
                <w:color w:val="000000" w:themeColor="text1"/>
                <w:sz w:val="24"/>
                <w:szCs w:val="24"/>
              </w:rPr>
            </w:pPr>
            <w:r>
              <w:rPr>
                <w:color w:val="000000" w:themeColor="text1"/>
                <w:sz w:val="24"/>
                <w:szCs w:val="24"/>
              </w:rPr>
              <w:t xml:space="preserve">Atsavināšanas likuma </w:t>
            </w:r>
            <w:r w:rsidRPr="00374B3F">
              <w:rPr>
                <w:color w:val="000000" w:themeColor="text1"/>
                <w:sz w:val="24"/>
                <w:szCs w:val="24"/>
              </w:rPr>
              <w:t>5.</w:t>
            </w:r>
            <w:r>
              <w:rPr>
                <w:color w:val="000000" w:themeColor="text1"/>
                <w:sz w:val="24"/>
                <w:szCs w:val="24"/>
              </w:rPr>
              <w:t> </w:t>
            </w:r>
            <w:r w:rsidRPr="00374B3F">
              <w:rPr>
                <w:color w:val="000000" w:themeColor="text1"/>
                <w:sz w:val="24"/>
                <w:szCs w:val="24"/>
              </w:rPr>
              <w:t>panta pirmajā daļā noteikts, ka atļauju atsavināt valsts nekustamo īpašumu dod Ministru kabinets.</w:t>
            </w:r>
          </w:p>
          <w:p w14:paraId="129D00AA" w14:textId="4C520FD3" w:rsidR="00C63BB9" w:rsidRDefault="00CC7978" w:rsidP="00D84DE8">
            <w:pPr>
              <w:pStyle w:val="tv2131"/>
              <w:spacing w:line="240" w:lineRule="auto"/>
              <w:ind w:left="198" w:right="164" w:firstLine="0"/>
              <w:jc w:val="both"/>
              <w:rPr>
                <w:color w:val="auto"/>
                <w:sz w:val="24"/>
                <w:szCs w:val="24"/>
              </w:rPr>
            </w:pPr>
            <w:r>
              <w:rPr>
                <w:color w:val="000000" w:themeColor="text1"/>
                <w:sz w:val="24"/>
                <w:szCs w:val="24"/>
              </w:rPr>
              <w:t xml:space="preserve">Likuma „Par </w:t>
            </w:r>
            <w:r w:rsidRPr="008C4B4F">
              <w:rPr>
                <w:color w:val="auto"/>
                <w:sz w:val="24"/>
                <w:szCs w:val="24"/>
              </w:rPr>
              <w:t>pašvaldībām” 21. panta pirmās daļas 17. punkts paredz pašvaldības tiesības lemt par pašvaldības nekustamā īpašuma atsavināšanu, ieķīlāšanu vai privatizēšanu, kā arī par nekustamās mantas iegūšanu pašvaldības īpašumā.</w:t>
            </w:r>
          </w:p>
          <w:p w14:paraId="129D00AB" w14:textId="173CCFD6" w:rsidR="00C63BB9" w:rsidRDefault="00BD38C2" w:rsidP="00D84DE8">
            <w:pPr>
              <w:ind w:left="199" w:right="165"/>
              <w:jc w:val="both"/>
            </w:pPr>
            <w:r>
              <w:t>Aknīstes</w:t>
            </w:r>
            <w:r w:rsidR="00CC7978">
              <w:t xml:space="preserve"> novada dome </w:t>
            </w:r>
            <w:r w:rsidR="00341629">
              <w:t xml:space="preserve"> </w:t>
            </w:r>
            <w:r w:rsidR="00341629" w:rsidRPr="00341629">
              <w:rPr>
                <w:u w:val="single"/>
              </w:rPr>
              <w:t>2020.gada 17.jūnijā pieņēma lēmumu Nr.202 (protokols Nr.10; 24.§) “Par valstij piekrītošā nekustamā īpašuma “Veccensoņi” Asares pagastā, Aknīstes novadā, pārņemšanu Aknīstes novada pašvaldības īpašumā”</w:t>
            </w:r>
            <w:r w:rsidR="00CC7978">
              <w:t xml:space="preserve">. </w:t>
            </w:r>
            <w:r w:rsidR="00CC7978" w:rsidRPr="003C5072">
              <w:t>Pārņemot būves pašvaldības īpašumā, tā varētu realizēt likumā „Par pašvaldībām” 15. panta</w:t>
            </w:r>
            <w:r w:rsidR="00CC7978">
              <w:t xml:space="preserve"> pirmās daļas 2. punktā noteikto pašvaldības autonomo funkciju – gādāt par savas administratīvās teritorijas labiekārtošanu un sanitāro tīrību. Pārņemot </w:t>
            </w:r>
            <w:r w:rsidR="00D707DE">
              <w:t>nekustamo īpašumu</w:t>
            </w:r>
            <w:r w:rsidR="00CC7978">
              <w:t xml:space="preserve"> pašvaldības īpašumā, pašvaldībai būs iespēja pilnvērtīgi </w:t>
            </w:r>
            <w:r w:rsidR="00CC7978" w:rsidRPr="009742D6">
              <w:t>apsaimniekot nekustamo īpašumu.</w:t>
            </w:r>
          </w:p>
          <w:p w14:paraId="12FE0B8D" w14:textId="3B1BF6A9" w:rsidR="007C5285" w:rsidRDefault="007C5285" w:rsidP="007C5285">
            <w:pPr>
              <w:ind w:left="199" w:right="165"/>
              <w:jc w:val="both"/>
            </w:pPr>
            <w:r>
              <w:t xml:space="preserve">Jēkabpils novada pašvaldība, kas atbilstoši </w:t>
            </w:r>
            <w:r w:rsidRPr="007C5285">
              <w:t>Administratīvo teri</w:t>
            </w:r>
            <w:r>
              <w:t xml:space="preserve">toriju un apdzīvoto vietu likumam ir Aknīstes novada pašvaldības saistību un tiesību pārņēmējs, 2021.gada 28.oktobrī pieņēma lēmumu  Nr.383 (protokols Nr.11, 81.§) “Par  nekustamā īpašuma  - ēku  “Veccensoņi,” Asare, Asares pagastā, Jēkabpils novadā pārņemšanu”, ar kuru nolemts pārņemt nekustamo īpašumu pašvaldības īpašumā, lai to izmantotu  </w:t>
            </w:r>
            <w:r w:rsidRPr="007C5285">
              <w:t>autonomās funkcijas īstenošanai – gādāt par savas administratīvās teritorijas labiekārtošanu un sanitāro tīrību (ielu, ceļu un laukumu būvniecība, rekonstruēšana un uzturēšana; ielu, laukumu un citu publiskai lietošanai paredzēto teritoriju apgaismošana; parku, skvēru un zaļo zonu ierīkošana un uzturēšana)</w:t>
            </w:r>
            <w:r>
              <w:t>.</w:t>
            </w:r>
          </w:p>
          <w:p w14:paraId="3AD283F7" w14:textId="51F63E65" w:rsidR="00FF1F17" w:rsidRDefault="00FF1F17" w:rsidP="007C5285">
            <w:pPr>
              <w:ind w:left="199" w:right="165"/>
              <w:jc w:val="both"/>
            </w:pPr>
            <w:r>
              <w:t xml:space="preserve">Nacionālā kultūras mantojuma pārvalde savā </w:t>
            </w:r>
            <w:r w:rsidRPr="00FF1F17">
              <w:t>2022.</w:t>
            </w:r>
            <w:r>
              <w:t>gada 14.janvāra vēstulē</w:t>
            </w:r>
            <w:r w:rsidRPr="00FF1F17">
              <w:t xml:space="preserve"> Nr. 06-01/174</w:t>
            </w:r>
            <w:r>
              <w:t xml:space="preserve"> norāda, ka </w:t>
            </w:r>
            <w:r w:rsidRPr="00FF1F17">
              <w:t>nekustamais īpašums un uz tā esošās būves iekļaujas valsts nozīmes arhitektūras pieminekļa Asares luterāņu baznīca (valsts aizsardzības Nr. 8898) individuāli noteiktās aizsardzības zonas teritorijā, ir kultūrvēsturiskās ainavas sastāvdaļa, Asares muižas apbūves vēsturisk</w:t>
            </w:r>
            <w:r>
              <w:t xml:space="preserve">ā plānojuma struktūras elements, kura </w:t>
            </w:r>
            <w:r w:rsidRPr="00FF1F17">
              <w:t xml:space="preserve"> kultūrvēsturisko vērtību palielina tā atrašanās maz pārveidotā lauku ainavā bez industrializētu ainavu raksturīgiem objektiem</w:t>
            </w:r>
            <w:r w:rsidR="00F63C3D">
              <w:t xml:space="preserve"> un pārvaldes ieskatā dzīvojamās ēkas mūra konstrukcijas būtu saglabājamas</w:t>
            </w:r>
            <w:r>
              <w:t xml:space="preserve">. Līdz ar to nekustamais īpašums būtu izmantojams ne tikai  </w:t>
            </w:r>
            <w:r w:rsidRPr="00FF1F17">
              <w:t xml:space="preserve">autonomās funkcijas </w:t>
            </w:r>
            <w:r w:rsidRPr="00FF1F17">
              <w:lastRenderedPageBreak/>
              <w:t>īstenošanai – gādāt par savas administratīvās teritorijas labiekārtošanu un sanitāro tīrību</w:t>
            </w:r>
            <w:r>
              <w:t>, bet arī  lai rūpēto</w:t>
            </w:r>
            <w:r w:rsidRPr="00FF1F17">
              <w:t>s par kultūru un sekmēt tradicionālo kultūras vērtību saglabāšanu</w:t>
            </w:r>
            <w:r>
              <w:t>.</w:t>
            </w:r>
          </w:p>
          <w:p w14:paraId="63B92BFC" w14:textId="559B4891" w:rsidR="001555E5" w:rsidRPr="00E61C9E" w:rsidRDefault="001555E5" w:rsidP="00802DBA">
            <w:pPr>
              <w:ind w:left="199" w:right="165"/>
              <w:jc w:val="both"/>
              <w:rPr>
                <w:u w:val="single"/>
              </w:rPr>
            </w:pPr>
            <w:r w:rsidRPr="00E61C9E">
              <w:rPr>
                <w:u w:val="single"/>
              </w:rPr>
              <w:t xml:space="preserve">Pēc īpašuma pārņemšanas pašvaldība </w:t>
            </w:r>
            <w:r w:rsidR="002E6D80" w:rsidRPr="00E61C9E">
              <w:rPr>
                <w:u w:val="single"/>
              </w:rPr>
              <w:t>plāno sakārtot apkārtni. N</w:t>
            </w:r>
            <w:r w:rsidRPr="00E61C9E">
              <w:rPr>
                <w:u w:val="single"/>
              </w:rPr>
              <w:t xml:space="preserve">ekustamā īpašuma sastāvā esošo </w:t>
            </w:r>
            <w:r w:rsidR="00CF4B9A" w:rsidRPr="00E61C9E">
              <w:rPr>
                <w:u w:val="single"/>
              </w:rPr>
              <w:t xml:space="preserve">sabrukušo būvi, kas atbilstoši </w:t>
            </w:r>
            <w:r w:rsidR="00802DBA" w:rsidRPr="00E61C9E">
              <w:rPr>
                <w:u w:val="single"/>
              </w:rPr>
              <w:t>Kadastra reģistra datiem ir dzīvojamā māja,</w:t>
            </w:r>
            <w:r w:rsidRPr="00E61C9E">
              <w:rPr>
                <w:u w:val="single"/>
              </w:rPr>
              <w:t xml:space="preserve"> plānots attīrīt no gruvešiem un iekonservēt tās vēsturiskos elementus. Pašvaldība plāno vērsties arī  Nacionāl</w:t>
            </w:r>
            <w:r w:rsidR="002E6D80" w:rsidRPr="00E61C9E">
              <w:rPr>
                <w:u w:val="single"/>
              </w:rPr>
              <w:t xml:space="preserve">ajā kultūras mantojuma pārvaldē, lai </w:t>
            </w:r>
            <w:r w:rsidR="00802DBA" w:rsidRPr="00E61C9E">
              <w:rPr>
                <w:u w:val="single"/>
              </w:rPr>
              <w:t>būvi</w:t>
            </w:r>
            <w:r w:rsidR="002E6D80" w:rsidRPr="00E61C9E">
              <w:rPr>
                <w:u w:val="single"/>
              </w:rPr>
              <w:t xml:space="preserve"> iekļautu</w:t>
            </w:r>
            <w:r w:rsidRPr="00E61C9E">
              <w:rPr>
                <w:u w:val="single"/>
              </w:rPr>
              <w:t xml:space="preserve"> reģionālas nozīmes kultūras pieminekļa sarakstā, lai nākotnē varētu iegūt arī valsts vai fondu atbalstu</w:t>
            </w:r>
            <w:r w:rsidR="00802DBA" w:rsidRPr="00E61C9E">
              <w:rPr>
                <w:u w:val="single"/>
              </w:rPr>
              <w:t xml:space="preserve">, lai atjaunotu </w:t>
            </w:r>
            <w:r w:rsidR="00F120DD" w:rsidRPr="00E61C9E">
              <w:rPr>
                <w:u w:val="single"/>
              </w:rPr>
              <w:t>būves</w:t>
            </w:r>
            <w:r w:rsidR="00802DBA" w:rsidRPr="00E61C9E">
              <w:rPr>
                <w:u w:val="single"/>
              </w:rPr>
              <w:t xml:space="preserve"> vēsturiskos elementus</w:t>
            </w:r>
            <w:r w:rsidRPr="00E61C9E">
              <w:rPr>
                <w:u w:val="single"/>
              </w:rPr>
              <w:t xml:space="preserve">. </w:t>
            </w:r>
            <w:r w:rsidR="00802DBA" w:rsidRPr="00E61C9E">
              <w:rPr>
                <w:u w:val="single"/>
              </w:rPr>
              <w:t xml:space="preserve">Viena no pašvaldību autonomajām funkcijām ir  gādāt par savas administratīvās teritorijas labiekārtošanu, kā arī  rūpēties par kultūru, tai skaitā par  kultūras pieminekļu saglabāšanu. </w:t>
            </w:r>
            <w:r w:rsidRPr="00E61C9E">
              <w:rPr>
                <w:u w:val="single"/>
              </w:rPr>
              <w:t xml:space="preserve">Turpmākā </w:t>
            </w:r>
            <w:r w:rsidR="00802DBA" w:rsidRPr="00E61C9E">
              <w:rPr>
                <w:u w:val="single"/>
              </w:rPr>
              <w:t>objekta</w:t>
            </w:r>
            <w:r w:rsidRPr="00E61C9E">
              <w:rPr>
                <w:u w:val="single"/>
              </w:rPr>
              <w:t xml:space="preserve"> izmantošana būtu saistāma ar</w:t>
            </w:r>
            <w:r w:rsidR="00802DBA" w:rsidRPr="00E61C9E">
              <w:rPr>
                <w:u w:val="single"/>
              </w:rPr>
              <w:t xml:space="preserve"> iepriekš minētajām pašvaldībai noteiktajām funkcijām saistībā</w:t>
            </w:r>
            <w:r w:rsidRPr="00E61C9E">
              <w:rPr>
                <w:u w:val="single"/>
              </w:rPr>
              <w:t xml:space="preserve"> Asares muižas kompleksa</w:t>
            </w:r>
            <w:r w:rsidR="00F120DD" w:rsidRPr="00E61C9E">
              <w:rPr>
                <w:u w:val="single"/>
              </w:rPr>
              <w:t>, kā nozīmīga kultūrvēsturiska objekta,</w:t>
            </w:r>
            <w:r w:rsidRPr="00E61C9E">
              <w:rPr>
                <w:u w:val="single"/>
              </w:rPr>
              <w:t xml:space="preserve"> pārvaldību</w:t>
            </w:r>
            <w:r w:rsidR="00802DBA" w:rsidRPr="00E61C9E">
              <w:rPr>
                <w:u w:val="single"/>
              </w:rPr>
              <w:t>. Vienlaicīgi t</w:t>
            </w:r>
            <w:r w:rsidRPr="00E61C9E">
              <w:rPr>
                <w:u w:val="single"/>
              </w:rPr>
              <w:t xml:space="preserve">as neizslēdz </w:t>
            </w:r>
            <w:r w:rsidR="00802DBA" w:rsidRPr="00E61C9E">
              <w:rPr>
                <w:u w:val="single"/>
              </w:rPr>
              <w:t xml:space="preserve">vērtēt būves izmantošanu citām pašvaldībām noteiktajām funkcijām, tai skaitā </w:t>
            </w:r>
            <w:r w:rsidRPr="00E61C9E">
              <w:rPr>
                <w:u w:val="single"/>
              </w:rPr>
              <w:t>palīdzības sniegšanai dzīvokļa jautājumu risināšanā</w:t>
            </w:r>
            <w:r w:rsidR="00E645D1" w:rsidRPr="00E61C9E">
              <w:rPr>
                <w:u w:val="single"/>
              </w:rPr>
              <w:t xml:space="preserve"> (likuma "Par pašvaldībām" 15. panta pirmās daļas 9. punkts)</w:t>
            </w:r>
            <w:r w:rsidRPr="00E61C9E">
              <w:rPr>
                <w:u w:val="single"/>
              </w:rPr>
              <w:t>.</w:t>
            </w:r>
            <w:bookmarkStart w:id="0" w:name="_GoBack"/>
            <w:bookmarkEnd w:id="0"/>
          </w:p>
          <w:p w14:paraId="6EC4787D" w14:textId="35FE32B4" w:rsidR="000621AB" w:rsidRPr="009742D6" w:rsidRDefault="000621AB" w:rsidP="007C5285">
            <w:pPr>
              <w:ind w:left="199" w:right="165"/>
              <w:jc w:val="both"/>
            </w:pPr>
            <w:r w:rsidRPr="000621AB">
              <w:t>Ņemot  vērā minēto,  Jēkabpils novada pašvaldība 2022.gada 26.maijā  pieņēma lēmumu  Nr.459 (protokols  Nr.11, 62.§)  “ Par  nekustamā īpašuma - ēku  “Veccensoņi,” Asare, Asares pagastā, Jēkabpils novadā pārņemšanu  un 28.10.2021. lēmuma Nr.383 grozījumu”, ar kuru nolemts pārņemt pašvaldības īpašumā nekustamo īpašumu ar mērķi sakopt teritoriju un atjaunot ēkas vēsturiskos elementus, nodrošinot kultūrvēsturiskā mantojuma saglabāšanu Jēkabpils novadā.</w:t>
            </w:r>
          </w:p>
          <w:p w14:paraId="129D00AF" w14:textId="499992B9" w:rsidR="00C63BB9" w:rsidRDefault="00D92B22" w:rsidP="00D84DE8">
            <w:pPr>
              <w:ind w:left="199" w:right="165"/>
              <w:jc w:val="both"/>
              <w:rPr>
                <w:rStyle w:val="apple-converted-space"/>
                <w:color w:val="000000" w:themeColor="text1"/>
              </w:rPr>
            </w:pPr>
            <w:r w:rsidRPr="009742D6">
              <w:rPr>
                <w:color w:val="000000" w:themeColor="text1"/>
              </w:rPr>
              <w:t xml:space="preserve"> </w:t>
            </w:r>
            <w:r w:rsidR="00CC7978" w:rsidRPr="004620C3">
              <w:rPr>
                <w:color w:val="000000" w:themeColor="text1"/>
              </w:rPr>
              <w:t>Saskaņā ar Atsavināšanas likuma 4.</w:t>
            </w:r>
            <w:r w:rsidR="00CC7978">
              <w:rPr>
                <w:color w:val="000000" w:themeColor="text1"/>
              </w:rPr>
              <w:t> </w:t>
            </w:r>
            <w:r w:rsidR="00CC7978" w:rsidRPr="004620C3">
              <w:rPr>
                <w:color w:val="000000" w:themeColor="text1"/>
              </w:rPr>
              <w:t>panta pirmo daļu valsts mantas atsavināšanu var ierosināt, ja tā nav nepieciešama attiecīgajai iestādei vai citām valsts iestādēm to funkciju nodrošināšanai. S</w:t>
            </w:r>
            <w:r w:rsidR="00CC7978">
              <w:rPr>
                <w:color w:val="000000" w:themeColor="text1"/>
              </w:rPr>
              <w:t>avukārt Ministru kabineta 2011. gada 1. </w:t>
            </w:r>
            <w:r w:rsidR="00CC7978" w:rsidRPr="004620C3">
              <w:rPr>
                <w:color w:val="000000" w:themeColor="text1"/>
              </w:rPr>
              <w:t>februāra noteikumu Nr.</w:t>
            </w:r>
            <w:r w:rsidR="00CC7978">
              <w:rPr>
                <w:color w:val="000000" w:themeColor="text1"/>
              </w:rPr>
              <w:t> 109. </w:t>
            </w:r>
            <w:r w:rsidR="00CC7978" w:rsidRPr="004620C3">
              <w:rPr>
                <w:color w:val="000000" w:themeColor="text1"/>
              </w:rPr>
              <w:t>„Kārtība, kādā atsavināma publiskās personas manta” 12.</w:t>
            </w:r>
            <w:r w:rsidR="00CC7978">
              <w:rPr>
                <w:color w:val="000000" w:themeColor="text1"/>
              </w:rPr>
              <w:t> </w:t>
            </w:r>
            <w:r w:rsidR="00CC7978" w:rsidRPr="004620C3">
              <w:rPr>
                <w:color w:val="000000" w:themeColor="text1"/>
              </w:rPr>
              <w:t>punkts noteic, ka, lai noskaidrotu, vai atsavināmais valsts nekustamais īpašums nav nepieciešams citai valsts iestādei funkciju nodrošināšanai, ministrija noteiktā kārtībā iesniedz izsludināšanai Valsts sekretāru sanāksmē Ministru kabineta rīkojuma projektu par valsts nekustamā īpašuma atsavināšanu.</w:t>
            </w:r>
            <w:r w:rsidR="00CC7978" w:rsidRPr="004620C3">
              <w:rPr>
                <w:rFonts w:ascii="Calibri" w:hAnsi="Calibri"/>
                <w:color w:val="1F497D"/>
                <w:sz w:val="22"/>
                <w:szCs w:val="22"/>
              </w:rPr>
              <w:t xml:space="preserve"> </w:t>
            </w:r>
            <w:r w:rsidR="00CC7978" w:rsidRPr="004620C3">
              <w:rPr>
                <w:color w:val="000000" w:themeColor="text1"/>
              </w:rPr>
              <w:t>Ja divu nedēļu laikā pēc Ministru kabineta rīkojuma projekta izsludināšanas Valsts sekretāru sanāksmē valsts iestādes nepieprasa rīkojuma projektā minēto nekustamo īpašumu valsts pārvaldes funkciju nodrošināšanai saskaņā ar Valsts pārvaldes iekārtas likumu, to var atsavināt likumā noteiktajā kārtībā.</w:t>
            </w:r>
            <w:r w:rsidR="00CC7978" w:rsidRPr="004620C3">
              <w:rPr>
                <w:rStyle w:val="apple-converted-space"/>
                <w:color w:val="000000" w:themeColor="text1"/>
              </w:rPr>
              <w:t> </w:t>
            </w:r>
          </w:p>
          <w:p w14:paraId="129D00B1" w14:textId="37825B70" w:rsidR="00C63BB9" w:rsidRPr="006D6CC4" w:rsidRDefault="00D92B22" w:rsidP="00D84DE8">
            <w:pPr>
              <w:ind w:left="199" w:right="165"/>
              <w:jc w:val="both"/>
            </w:pPr>
            <w:r>
              <w:t xml:space="preserve"> </w:t>
            </w:r>
            <w:r w:rsidR="005A2CB2">
              <w:rPr>
                <w:color w:val="000000"/>
              </w:rPr>
              <w:t>S</w:t>
            </w:r>
            <w:r w:rsidR="007C4587">
              <w:rPr>
                <w:color w:val="000000"/>
              </w:rPr>
              <w:t>askaņā ar</w:t>
            </w:r>
            <w:r w:rsidR="00CC7978" w:rsidRPr="00B75A6B">
              <w:rPr>
                <w:color w:val="000000"/>
              </w:rPr>
              <w:t xml:space="preserve"> At</w:t>
            </w:r>
            <w:r w:rsidR="00CC7978">
              <w:rPr>
                <w:color w:val="000000"/>
              </w:rPr>
              <w:t>savināšanas likuma 42. panta pirmo</w:t>
            </w:r>
            <w:r w:rsidR="00CC7978" w:rsidRPr="00B75A6B">
              <w:rPr>
                <w:color w:val="000000"/>
              </w:rPr>
              <w:t xml:space="preserve"> da</w:t>
            </w:r>
            <w:r w:rsidR="00CC7978">
              <w:rPr>
                <w:color w:val="000000"/>
              </w:rPr>
              <w:t>ļu, ja nekustamais īpašums</w:t>
            </w:r>
            <w:r w:rsidR="00CC7978" w:rsidRPr="00B75A6B">
              <w:rPr>
                <w:color w:val="000000"/>
              </w:rPr>
              <w:t xml:space="preserve"> vairs netiek izmantotas pašvaldības autonomo funkciju īstenošanai, pašvaldība šo nekustamo īpašumu bez atlīdzības nodod </w:t>
            </w:r>
            <w:r w:rsidR="005A2CB2">
              <w:rPr>
                <w:color w:val="000000"/>
              </w:rPr>
              <w:t>valstij</w:t>
            </w:r>
            <w:r w:rsidR="00CC7978" w:rsidRPr="00B75A6B">
              <w:rPr>
                <w:color w:val="000000"/>
              </w:rPr>
              <w:t>.</w:t>
            </w:r>
            <w:r w:rsidR="00CC7978">
              <w:rPr>
                <w:color w:val="000000"/>
              </w:rPr>
              <w:t xml:space="preserve"> </w:t>
            </w:r>
          </w:p>
          <w:p w14:paraId="129D00B3" w14:textId="679C40E0" w:rsidR="007C4587" w:rsidRPr="00AB5497" w:rsidRDefault="00CC7978" w:rsidP="00D84DE8">
            <w:pPr>
              <w:ind w:left="199" w:right="165"/>
              <w:jc w:val="both"/>
              <w:rPr>
                <w:color w:val="000000" w:themeColor="text1"/>
              </w:rPr>
            </w:pPr>
            <w:r w:rsidRPr="007C4587">
              <w:rPr>
                <w:color w:val="000000" w:themeColor="text1"/>
              </w:rPr>
              <w:t>Saskaņā ar Atsavināšanas likuma 42</w:t>
            </w:r>
            <w:r w:rsidRPr="00190566">
              <w:rPr>
                <w:color w:val="000000" w:themeColor="text1"/>
                <w:vertAlign w:val="superscript"/>
              </w:rPr>
              <w:t>1</w:t>
            </w:r>
            <w:r w:rsidR="00E1003D">
              <w:rPr>
                <w:color w:val="000000" w:themeColor="text1"/>
              </w:rPr>
              <w:t>.</w:t>
            </w:r>
            <w:r w:rsidR="00454632">
              <w:rPr>
                <w:color w:val="000000" w:themeColor="text1"/>
              </w:rPr>
              <w:t xml:space="preserve"> </w:t>
            </w:r>
            <w:r w:rsidR="00E1003D">
              <w:rPr>
                <w:color w:val="000000" w:themeColor="text1"/>
              </w:rPr>
              <w:t xml:space="preserve">pantam </w:t>
            </w:r>
            <w:r w:rsidR="007C5285">
              <w:rPr>
                <w:color w:val="000000" w:themeColor="text1"/>
              </w:rPr>
              <w:t>Jēkabpils</w:t>
            </w:r>
            <w:r w:rsidR="00E1003D" w:rsidRPr="00E1003D">
              <w:rPr>
                <w:color w:val="000000" w:themeColor="text1"/>
              </w:rPr>
              <w:t xml:space="preserve"> novada pašvaldība tiek pilnvarota parakstīt nostiprinājuma lūgumu par īpašuma tiesību nostiprināšanu uz valsts vārda </w:t>
            </w:r>
            <w:r w:rsidR="00C63FA8">
              <w:t xml:space="preserve"> </w:t>
            </w:r>
            <w:r w:rsidR="00C63FA8" w:rsidRPr="00C63FA8">
              <w:rPr>
                <w:color w:val="000000" w:themeColor="text1"/>
              </w:rPr>
              <w:t xml:space="preserve">Vides aizsardzības un reģionālās attīstības </w:t>
            </w:r>
            <w:r w:rsidR="00E1003D" w:rsidRPr="00E1003D">
              <w:rPr>
                <w:color w:val="000000" w:themeColor="text1"/>
              </w:rPr>
              <w:t>ministr</w:t>
            </w:r>
            <w:r w:rsidR="00E1003D">
              <w:rPr>
                <w:color w:val="000000" w:themeColor="text1"/>
              </w:rPr>
              <w:t xml:space="preserve">ijas personā vienlaikus </w:t>
            </w:r>
            <w:r w:rsidR="007C5285">
              <w:t xml:space="preserve"> </w:t>
            </w:r>
            <w:r w:rsidR="007C5285" w:rsidRPr="007C5285">
              <w:rPr>
                <w:color w:val="000000" w:themeColor="text1"/>
              </w:rPr>
              <w:t xml:space="preserve">Jēkabpils </w:t>
            </w:r>
            <w:r w:rsidR="00E1003D" w:rsidRPr="00E1003D">
              <w:rPr>
                <w:color w:val="000000" w:themeColor="text1"/>
              </w:rPr>
              <w:t xml:space="preserve"> novada pašvaldības īpašuma tiesību nostiprināšanu. Pamatojoties uz Civillikuma 416. panta septīto daļu, ierakstot zemesgrāmata īpašuma tiesības valstij uz nekustamo īpašumu, kas </w:t>
            </w:r>
            <w:r w:rsidR="007A2BA3">
              <w:rPr>
                <w:color w:val="000000" w:themeColor="text1"/>
              </w:rPr>
              <w:t>pielīdzināma bezmantinieka mantai</w:t>
            </w:r>
            <w:r w:rsidR="00E1003D" w:rsidRPr="00E1003D">
              <w:rPr>
                <w:color w:val="000000" w:themeColor="text1"/>
              </w:rPr>
              <w:t>, vienlaikus tiek dzēstas uz šo īpašumu ierakstītās saistības, apgrūtinājumi un aizlieguma atzīmes.</w:t>
            </w:r>
          </w:p>
          <w:p w14:paraId="129D00B4" w14:textId="14B699F2" w:rsidR="00C63BB9" w:rsidRPr="0064643B" w:rsidRDefault="007C5285" w:rsidP="00D84DE8">
            <w:pPr>
              <w:ind w:left="199" w:right="165"/>
              <w:jc w:val="both"/>
              <w:rPr>
                <w:color w:val="000000"/>
              </w:rPr>
            </w:pPr>
            <w:r w:rsidRPr="007C5285">
              <w:rPr>
                <w:color w:val="000000"/>
              </w:rPr>
              <w:t xml:space="preserve">Jēkabpils </w:t>
            </w:r>
            <w:r w:rsidR="00CC7978">
              <w:rPr>
                <w:color w:val="000000"/>
                <w:lang w:eastAsia="en-US"/>
              </w:rPr>
              <w:t>novada pašvaldībai</w:t>
            </w:r>
            <w:r w:rsidR="00CC7978" w:rsidRPr="00B75A6B">
              <w:rPr>
                <w:color w:val="000000"/>
                <w:lang w:eastAsia="en-US"/>
              </w:rPr>
              <w:t>, nostiprinot zemesgrāmatā īpašuma tiesības uz nekustamo īpašumu, vienlaikus zemesgrāmatā ir jānostiprina iepriekš minētie tiesību aprobežojumi, kā arī aizliegums atsavināt nekustamo īpašumu un apgrūtināt to ar lietu tiesību – hipotēku, izņemot gadījumu, ja nekustamais īpašums tiek ieķīlāts par labu valstij (V</w:t>
            </w:r>
            <w:r w:rsidR="00CC7978">
              <w:rPr>
                <w:color w:val="000000"/>
                <w:lang w:eastAsia="en-US"/>
              </w:rPr>
              <w:t>alsts kases personā), lai saņemtu</w:t>
            </w:r>
            <w:r w:rsidR="00CC7978" w:rsidRPr="00B75A6B">
              <w:rPr>
                <w:color w:val="000000"/>
                <w:lang w:eastAsia="en-US"/>
              </w:rPr>
              <w:t xml:space="preserve"> Ei</w:t>
            </w:r>
            <w:r w:rsidR="00CC7978">
              <w:rPr>
                <w:color w:val="000000"/>
                <w:lang w:eastAsia="en-US"/>
              </w:rPr>
              <w:t xml:space="preserve">ropas Savienības </w:t>
            </w:r>
            <w:r w:rsidR="00FC6F42" w:rsidRPr="00FC6F42">
              <w:rPr>
                <w:color w:val="000000"/>
                <w:u w:val="single"/>
                <w:lang w:eastAsia="en-US"/>
              </w:rPr>
              <w:t>fondu</w:t>
            </w:r>
            <w:r w:rsidR="00FC6F42">
              <w:rPr>
                <w:color w:val="000000"/>
                <w:lang w:eastAsia="en-US"/>
              </w:rPr>
              <w:t xml:space="preserve"> </w:t>
            </w:r>
            <w:r w:rsidR="00CC7978">
              <w:rPr>
                <w:color w:val="000000"/>
                <w:lang w:eastAsia="en-US"/>
              </w:rPr>
              <w:t>atbalstu</w:t>
            </w:r>
            <w:r w:rsidR="00CC7978" w:rsidRPr="00B75A6B">
              <w:rPr>
                <w:color w:val="000000"/>
                <w:lang w:eastAsia="en-US"/>
              </w:rPr>
              <w:t>.</w:t>
            </w:r>
            <w:r w:rsidR="00CC7978">
              <w:rPr>
                <w:color w:val="000000"/>
                <w:shd w:val="clear" w:color="auto" w:fill="FFFFFF"/>
              </w:rPr>
              <w:t xml:space="preserve"> </w:t>
            </w:r>
          </w:p>
        </w:tc>
      </w:tr>
      <w:tr w:rsidR="00873FE6" w14:paraId="129D00B9" w14:textId="77777777" w:rsidTr="00D84DE8">
        <w:trPr>
          <w:trHeight w:val="712"/>
        </w:trPr>
        <w:tc>
          <w:tcPr>
            <w:tcW w:w="634" w:type="dxa"/>
            <w:tcBorders>
              <w:top w:val="single" w:sz="4" w:space="0" w:color="auto"/>
              <w:left w:val="single" w:sz="4" w:space="0" w:color="auto"/>
              <w:bottom w:val="single" w:sz="4" w:space="0" w:color="auto"/>
              <w:right w:val="single" w:sz="4" w:space="0" w:color="auto"/>
            </w:tcBorders>
            <w:hideMark/>
          </w:tcPr>
          <w:p w14:paraId="129D00B6" w14:textId="77777777" w:rsidR="00C63BB9" w:rsidRDefault="00CC7978" w:rsidP="00D84DE8">
            <w:pPr>
              <w:pStyle w:val="naiskr"/>
              <w:spacing w:before="0" w:after="0" w:line="276" w:lineRule="auto"/>
              <w:ind w:right="-80"/>
              <w:jc w:val="center"/>
            </w:pPr>
            <w:r>
              <w:lastRenderedPageBreak/>
              <w:t>3.</w:t>
            </w:r>
          </w:p>
        </w:tc>
        <w:tc>
          <w:tcPr>
            <w:tcW w:w="2574" w:type="dxa"/>
            <w:tcBorders>
              <w:top w:val="single" w:sz="4" w:space="0" w:color="auto"/>
              <w:left w:val="single" w:sz="4" w:space="0" w:color="auto"/>
              <w:bottom w:val="single" w:sz="4" w:space="0" w:color="auto"/>
              <w:right w:val="single" w:sz="4" w:space="0" w:color="auto"/>
            </w:tcBorders>
            <w:hideMark/>
          </w:tcPr>
          <w:p w14:paraId="129D00B7" w14:textId="77777777" w:rsidR="00C63BB9" w:rsidRDefault="00CC7978" w:rsidP="00D84DE8">
            <w:pPr>
              <w:pStyle w:val="naiskr"/>
              <w:spacing w:before="0" w:after="0"/>
            </w:pPr>
            <w:r>
              <w:t xml:space="preserve">Projekta izstrādē iesaistītās institūcijas </w:t>
            </w:r>
            <w:r w:rsidRPr="001247E9">
              <w:t>un publiskas personas kapitālsabiedrības</w:t>
            </w:r>
          </w:p>
        </w:tc>
        <w:tc>
          <w:tcPr>
            <w:tcW w:w="7277" w:type="dxa"/>
            <w:tcBorders>
              <w:top w:val="single" w:sz="4" w:space="0" w:color="auto"/>
              <w:left w:val="single" w:sz="4" w:space="0" w:color="auto"/>
              <w:bottom w:val="single" w:sz="4" w:space="0" w:color="auto"/>
              <w:right w:val="single" w:sz="4" w:space="0" w:color="auto"/>
            </w:tcBorders>
            <w:hideMark/>
          </w:tcPr>
          <w:p w14:paraId="129D00B8" w14:textId="2C254C26" w:rsidR="00C63BB9" w:rsidRDefault="00CC7978" w:rsidP="00A10A41">
            <w:pPr>
              <w:pStyle w:val="FootnoteText"/>
              <w:ind w:left="195" w:right="165"/>
              <w:rPr>
                <w:sz w:val="24"/>
                <w:szCs w:val="24"/>
              </w:rPr>
            </w:pPr>
            <w:r>
              <w:rPr>
                <w:sz w:val="24"/>
                <w:szCs w:val="24"/>
              </w:rPr>
              <w:t xml:space="preserve">Vides aizsardzības un reģionālās attīstības ministrija, </w:t>
            </w:r>
            <w:r w:rsidR="007C5285">
              <w:t xml:space="preserve"> </w:t>
            </w:r>
            <w:r w:rsidR="007C5285" w:rsidRPr="007C5285">
              <w:rPr>
                <w:sz w:val="24"/>
                <w:szCs w:val="24"/>
              </w:rPr>
              <w:t xml:space="preserve">Jēkabpils </w:t>
            </w:r>
            <w:r>
              <w:rPr>
                <w:sz w:val="24"/>
                <w:szCs w:val="24"/>
              </w:rPr>
              <w:t xml:space="preserve"> novada dome.</w:t>
            </w:r>
          </w:p>
        </w:tc>
      </w:tr>
      <w:tr w:rsidR="00873FE6" w14:paraId="129D00BE" w14:textId="77777777" w:rsidTr="00D84DE8">
        <w:tc>
          <w:tcPr>
            <w:tcW w:w="634" w:type="dxa"/>
            <w:tcBorders>
              <w:top w:val="single" w:sz="4" w:space="0" w:color="auto"/>
              <w:left w:val="single" w:sz="4" w:space="0" w:color="auto"/>
              <w:bottom w:val="single" w:sz="4" w:space="0" w:color="auto"/>
              <w:right w:val="single" w:sz="4" w:space="0" w:color="auto"/>
            </w:tcBorders>
            <w:hideMark/>
          </w:tcPr>
          <w:p w14:paraId="129D00BA" w14:textId="77777777" w:rsidR="00C63BB9" w:rsidRDefault="00CC7978" w:rsidP="00D84DE8">
            <w:pPr>
              <w:pStyle w:val="naiskr"/>
              <w:spacing w:before="0" w:after="0" w:line="276" w:lineRule="auto"/>
              <w:ind w:right="-80"/>
              <w:jc w:val="center"/>
            </w:pPr>
            <w:r>
              <w:t>4.</w:t>
            </w:r>
          </w:p>
        </w:tc>
        <w:tc>
          <w:tcPr>
            <w:tcW w:w="2574" w:type="dxa"/>
            <w:tcBorders>
              <w:top w:val="single" w:sz="4" w:space="0" w:color="auto"/>
              <w:left w:val="single" w:sz="4" w:space="0" w:color="auto"/>
              <w:bottom w:val="single" w:sz="4" w:space="0" w:color="auto"/>
              <w:right w:val="single" w:sz="4" w:space="0" w:color="auto"/>
            </w:tcBorders>
            <w:hideMark/>
          </w:tcPr>
          <w:p w14:paraId="129D00BB" w14:textId="77777777" w:rsidR="00C63BB9" w:rsidRDefault="00CC7978" w:rsidP="00D84DE8">
            <w:pPr>
              <w:pStyle w:val="naiskr"/>
              <w:spacing w:before="0" w:after="0" w:line="276" w:lineRule="auto"/>
              <w:ind w:left="80" w:right="-80"/>
            </w:pPr>
            <w:r>
              <w:t>Cita informācija</w:t>
            </w:r>
          </w:p>
        </w:tc>
        <w:tc>
          <w:tcPr>
            <w:tcW w:w="7277" w:type="dxa"/>
            <w:tcBorders>
              <w:top w:val="single" w:sz="4" w:space="0" w:color="auto"/>
              <w:left w:val="single" w:sz="4" w:space="0" w:color="auto"/>
              <w:bottom w:val="single" w:sz="4" w:space="0" w:color="auto"/>
              <w:right w:val="single" w:sz="4" w:space="0" w:color="auto"/>
            </w:tcBorders>
            <w:hideMark/>
          </w:tcPr>
          <w:p w14:paraId="5AC35C59" w14:textId="62C29806" w:rsidR="005872F5" w:rsidRDefault="00446169" w:rsidP="00446169">
            <w:pPr>
              <w:pStyle w:val="naiskr"/>
              <w:spacing w:before="0" w:after="0"/>
              <w:ind w:right="164"/>
              <w:jc w:val="both"/>
            </w:pPr>
            <w:r w:rsidRPr="00446169">
              <w:t>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daļas atsavināšanā iesaistīto pušu tiesības. Dokumenti, kas satur personas datus, ir paredzēti šauram subjektu lokam – noteiktajiem saskaņošanas dalībniekiem, kas veic rīkojuma projekta un anotācijas vērtēšanu.</w:t>
            </w:r>
          </w:p>
          <w:p w14:paraId="3893971C" w14:textId="77777777" w:rsidR="005872F5" w:rsidRDefault="005872F5" w:rsidP="00446169">
            <w:pPr>
              <w:pStyle w:val="naiskr"/>
              <w:spacing w:before="0" w:after="0"/>
              <w:ind w:right="164"/>
              <w:jc w:val="both"/>
            </w:pPr>
          </w:p>
          <w:p w14:paraId="35F967C9" w14:textId="7903A452" w:rsidR="005872F5" w:rsidRDefault="005872F5" w:rsidP="00446169">
            <w:pPr>
              <w:pStyle w:val="naiskr"/>
              <w:spacing w:before="0" w:after="0"/>
              <w:ind w:right="164"/>
              <w:jc w:val="both"/>
            </w:pPr>
          </w:p>
          <w:p w14:paraId="7C40BFD3" w14:textId="37AF1916" w:rsidR="00606F78" w:rsidRDefault="00606F78" w:rsidP="00606F78">
            <w:pPr>
              <w:pStyle w:val="naiskr"/>
              <w:spacing w:before="0" w:after="0"/>
              <w:ind w:right="164"/>
              <w:jc w:val="both"/>
            </w:pPr>
            <w:r>
              <w:rPr>
                <w:noProof/>
              </w:rPr>
              <w:drawing>
                <wp:inline distT="0" distB="0" distL="0" distR="0" wp14:anchorId="536235BC" wp14:editId="3A402C90">
                  <wp:extent cx="3573780" cy="2680335"/>
                  <wp:effectExtent l="0" t="0" r="762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G-20200513-WA0002.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573780" cy="2680335"/>
                          </a:xfrm>
                          <a:prstGeom prst="rect">
                            <a:avLst/>
                          </a:prstGeom>
                        </pic:spPr>
                      </pic:pic>
                    </a:graphicData>
                  </a:graphic>
                </wp:inline>
              </w:drawing>
            </w:r>
          </w:p>
          <w:p w14:paraId="129D00BD" w14:textId="022D23A3" w:rsidR="005872F5" w:rsidRDefault="00606F78" w:rsidP="00606F78">
            <w:pPr>
              <w:pStyle w:val="naiskr"/>
              <w:spacing w:before="0" w:after="0"/>
              <w:ind w:right="164"/>
              <w:jc w:val="both"/>
            </w:pPr>
            <w:r>
              <w:t>N</w:t>
            </w:r>
            <w:r w:rsidR="005872F5">
              <w:t>ekusta</w:t>
            </w:r>
            <w:r>
              <w:t>majā īpašumā esošās dzīvojamās mājas foto uzņēmums.</w:t>
            </w:r>
          </w:p>
        </w:tc>
      </w:tr>
    </w:tbl>
    <w:tbl>
      <w:tblPr>
        <w:tblW w:w="5846" w:type="pct"/>
        <w:tblInd w:w="-679" w:type="dxa"/>
        <w:tblBorders>
          <w:top w:val="outset" w:sz="6" w:space="0" w:color="414142"/>
          <w:left w:val="outset" w:sz="6" w:space="0" w:color="414142"/>
          <w:bottom w:val="outset" w:sz="6" w:space="0" w:color="414142"/>
          <w:right w:val="outset" w:sz="6" w:space="0" w:color="414142"/>
        </w:tblBorders>
        <w:shd w:val="clear" w:color="auto" w:fill="FFFFFF"/>
        <w:tblCellMar>
          <w:top w:w="30" w:type="dxa"/>
          <w:left w:w="30" w:type="dxa"/>
          <w:bottom w:w="30" w:type="dxa"/>
          <w:right w:w="30" w:type="dxa"/>
        </w:tblCellMar>
        <w:tblLook w:val="04A0" w:firstRow="1" w:lastRow="0" w:firstColumn="1" w:lastColumn="0" w:noHBand="0" w:noVBand="1"/>
      </w:tblPr>
      <w:tblGrid>
        <w:gridCol w:w="474"/>
        <w:gridCol w:w="3644"/>
        <w:gridCol w:w="6800"/>
      </w:tblGrid>
      <w:tr w:rsidR="00873FE6" w14:paraId="129D00C0" w14:textId="77777777" w:rsidTr="00D84DE8">
        <w:trPr>
          <w:trHeight w:val="555"/>
        </w:trPr>
        <w:tc>
          <w:tcPr>
            <w:tcW w:w="5000" w:type="pct"/>
            <w:gridSpan w:val="3"/>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29D00BF" w14:textId="77777777" w:rsidR="00C63BB9" w:rsidRPr="0074456C" w:rsidRDefault="00CC7978" w:rsidP="00D84DE8">
            <w:pPr>
              <w:spacing w:before="100" w:beforeAutospacing="1" w:after="100" w:afterAutospacing="1" w:line="293" w:lineRule="atLeast"/>
              <w:jc w:val="center"/>
              <w:rPr>
                <w:b/>
                <w:bCs/>
              </w:rPr>
            </w:pPr>
            <w:r w:rsidRPr="0074456C">
              <w:rPr>
                <w:b/>
                <w:bCs/>
              </w:rPr>
              <w:t>II. Tiesību akta projekta ietekme uz sabiedrību, tautsaimniecības attīstību un administratīvo slogu</w:t>
            </w:r>
          </w:p>
        </w:tc>
      </w:tr>
      <w:tr w:rsidR="00873FE6" w14:paraId="129D00C5" w14:textId="77777777" w:rsidTr="00D84DE8">
        <w:trPr>
          <w:trHeight w:val="465"/>
        </w:trPr>
        <w:tc>
          <w:tcPr>
            <w:tcW w:w="217" w:type="pct"/>
            <w:tcBorders>
              <w:top w:val="outset" w:sz="6" w:space="0" w:color="414142"/>
              <w:left w:val="outset" w:sz="6" w:space="0" w:color="414142"/>
              <w:bottom w:val="outset" w:sz="6" w:space="0" w:color="414142"/>
              <w:right w:val="outset" w:sz="6" w:space="0" w:color="414142"/>
            </w:tcBorders>
            <w:shd w:val="clear" w:color="auto" w:fill="FFFFFF"/>
            <w:hideMark/>
          </w:tcPr>
          <w:p w14:paraId="129D00C1" w14:textId="77777777" w:rsidR="00C63BB9" w:rsidRPr="00CA4290" w:rsidRDefault="00CC7978" w:rsidP="00D84DE8">
            <w:r w:rsidRPr="00CA4290">
              <w:t>1.</w:t>
            </w:r>
          </w:p>
        </w:tc>
        <w:tc>
          <w:tcPr>
            <w:tcW w:w="1669" w:type="pct"/>
            <w:tcBorders>
              <w:top w:val="outset" w:sz="6" w:space="0" w:color="414142"/>
              <w:left w:val="outset" w:sz="6" w:space="0" w:color="414142"/>
              <w:bottom w:val="outset" w:sz="6" w:space="0" w:color="414142"/>
              <w:right w:val="outset" w:sz="6" w:space="0" w:color="414142"/>
            </w:tcBorders>
            <w:shd w:val="clear" w:color="auto" w:fill="FFFFFF"/>
            <w:hideMark/>
          </w:tcPr>
          <w:p w14:paraId="129D00C2" w14:textId="77777777" w:rsidR="00C63BB9" w:rsidRPr="0074456C" w:rsidRDefault="00CC7978" w:rsidP="00D84DE8">
            <w:r w:rsidRPr="0074456C">
              <w:t>Sabiedrības mērķgrupas, kuras tiesiskais regulējums ietekmē vai varētu ietekmēt</w:t>
            </w:r>
          </w:p>
        </w:tc>
        <w:tc>
          <w:tcPr>
            <w:tcW w:w="3114" w:type="pct"/>
            <w:tcBorders>
              <w:top w:val="outset" w:sz="6" w:space="0" w:color="414142"/>
              <w:left w:val="outset" w:sz="6" w:space="0" w:color="414142"/>
              <w:bottom w:val="outset" w:sz="6" w:space="0" w:color="414142"/>
              <w:right w:val="outset" w:sz="6" w:space="0" w:color="414142"/>
            </w:tcBorders>
            <w:shd w:val="clear" w:color="auto" w:fill="FFFFFF"/>
            <w:hideMark/>
          </w:tcPr>
          <w:p w14:paraId="129D00C3" w14:textId="1D285C1C" w:rsidR="00C63BB9" w:rsidRPr="0074456C" w:rsidRDefault="00606F78" w:rsidP="00D84DE8">
            <w:pPr>
              <w:pStyle w:val="CommentText"/>
              <w:rPr>
                <w:sz w:val="24"/>
                <w:szCs w:val="24"/>
              </w:rPr>
            </w:pPr>
            <w:r>
              <w:rPr>
                <w:sz w:val="24"/>
                <w:szCs w:val="24"/>
              </w:rPr>
              <w:t>Sēlijas vēsturiskā novada iedzīvotāji un viesi</w:t>
            </w:r>
            <w:r w:rsidR="00CC7978">
              <w:rPr>
                <w:sz w:val="24"/>
                <w:szCs w:val="24"/>
              </w:rPr>
              <w:t>.</w:t>
            </w:r>
          </w:p>
          <w:p w14:paraId="129D00C4" w14:textId="77777777" w:rsidR="00C63BB9" w:rsidRPr="0074456C" w:rsidRDefault="00C63BB9" w:rsidP="00D84DE8"/>
        </w:tc>
      </w:tr>
      <w:tr w:rsidR="00873FE6" w14:paraId="129D00C9" w14:textId="77777777" w:rsidTr="00D84DE8">
        <w:trPr>
          <w:trHeight w:val="510"/>
        </w:trPr>
        <w:tc>
          <w:tcPr>
            <w:tcW w:w="217" w:type="pct"/>
            <w:tcBorders>
              <w:top w:val="outset" w:sz="6" w:space="0" w:color="414142"/>
              <w:left w:val="outset" w:sz="6" w:space="0" w:color="414142"/>
              <w:bottom w:val="outset" w:sz="6" w:space="0" w:color="414142"/>
              <w:right w:val="outset" w:sz="6" w:space="0" w:color="414142"/>
            </w:tcBorders>
            <w:shd w:val="clear" w:color="auto" w:fill="FFFFFF"/>
            <w:hideMark/>
          </w:tcPr>
          <w:p w14:paraId="129D00C6" w14:textId="77777777" w:rsidR="00C63BB9" w:rsidRPr="00CA4290" w:rsidRDefault="00CC7978" w:rsidP="00D84DE8">
            <w:r w:rsidRPr="00CA4290">
              <w:t>2.</w:t>
            </w:r>
          </w:p>
        </w:tc>
        <w:tc>
          <w:tcPr>
            <w:tcW w:w="1669" w:type="pct"/>
            <w:tcBorders>
              <w:top w:val="outset" w:sz="6" w:space="0" w:color="414142"/>
              <w:left w:val="outset" w:sz="6" w:space="0" w:color="414142"/>
              <w:bottom w:val="outset" w:sz="6" w:space="0" w:color="414142"/>
              <w:right w:val="outset" w:sz="6" w:space="0" w:color="414142"/>
            </w:tcBorders>
            <w:shd w:val="clear" w:color="auto" w:fill="FFFFFF"/>
            <w:hideMark/>
          </w:tcPr>
          <w:p w14:paraId="129D00C7" w14:textId="77777777" w:rsidR="00C63BB9" w:rsidRPr="0074456C" w:rsidRDefault="00CC7978" w:rsidP="00D84DE8">
            <w:r w:rsidRPr="0074456C">
              <w:t>Tiesiskā regulējuma ietekme uz tautsaimniecību un administratīvo slogu</w:t>
            </w:r>
          </w:p>
        </w:tc>
        <w:tc>
          <w:tcPr>
            <w:tcW w:w="3114" w:type="pct"/>
            <w:tcBorders>
              <w:top w:val="outset" w:sz="6" w:space="0" w:color="414142"/>
              <w:left w:val="outset" w:sz="6" w:space="0" w:color="414142"/>
              <w:bottom w:val="outset" w:sz="6" w:space="0" w:color="414142"/>
              <w:right w:val="outset" w:sz="6" w:space="0" w:color="414142"/>
            </w:tcBorders>
            <w:shd w:val="clear" w:color="auto" w:fill="FFFFFF"/>
            <w:hideMark/>
          </w:tcPr>
          <w:p w14:paraId="129D00C8" w14:textId="77777777" w:rsidR="00C63BB9" w:rsidRPr="0074456C" w:rsidRDefault="00CC7978" w:rsidP="00D84DE8">
            <w:r>
              <w:t>Projekts šo jomu neskar.</w:t>
            </w:r>
          </w:p>
        </w:tc>
      </w:tr>
      <w:tr w:rsidR="00873FE6" w14:paraId="129D00CD" w14:textId="77777777" w:rsidTr="00D84DE8">
        <w:trPr>
          <w:trHeight w:val="510"/>
        </w:trPr>
        <w:tc>
          <w:tcPr>
            <w:tcW w:w="217" w:type="pct"/>
            <w:tcBorders>
              <w:top w:val="outset" w:sz="6" w:space="0" w:color="414142"/>
              <w:left w:val="outset" w:sz="6" w:space="0" w:color="414142"/>
              <w:bottom w:val="outset" w:sz="6" w:space="0" w:color="414142"/>
              <w:right w:val="outset" w:sz="6" w:space="0" w:color="414142"/>
            </w:tcBorders>
            <w:shd w:val="clear" w:color="auto" w:fill="FFFFFF"/>
            <w:hideMark/>
          </w:tcPr>
          <w:p w14:paraId="129D00CA" w14:textId="77777777" w:rsidR="00C63BB9" w:rsidRPr="00CA4290" w:rsidRDefault="00CC7978" w:rsidP="00D84DE8">
            <w:r w:rsidRPr="00CA4290">
              <w:t>3.</w:t>
            </w:r>
          </w:p>
        </w:tc>
        <w:tc>
          <w:tcPr>
            <w:tcW w:w="1669" w:type="pct"/>
            <w:tcBorders>
              <w:top w:val="outset" w:sz="6" w:space="0" w:color="414142"/>
              <w:left w:val="outset" w:sz="6" w:space="0" w:color="414142"/>
              <w:bottom w:val="outset" w:sz="6" w:space="0" w:color="414142"/>
              <w:right w:val="outset" w:sz="6" w:space="0" w:color="414142"/>
            </w:tcBorders>
            <w:shd w:val="clear" w:color="auto" w:fill="FFFFFF"/>
            <w:hideMark/>
          </w:tcPr>
          <w:p w14:paraId="129D00CB" w14:textId="77777777" w:rsidR="00C63BB9" w:rsidRPr="0074456C" w:rsidRDefault="00CC7978" w:rsidP="00D84DE8">
            <w:r w:rsidRPr="0074456C">
              <w:t>Administratīvo izmaksu monetārs novērtējums</w:t>
            </w:r>
          </w:p>
        </w:tc>
        <w:tc>
          <w:tcPr>
            <w:tcW w:w="3114" w:type="pct"/>
            <w:tcBorders>
              <w:top w:val="outset" w:sz="6" w:space="0" w:color="414142"/>
              <w:left w:val="outset" w:sz="6" w:space="0" w:color="414142"/>
              <w:bottom w:val="outset" w:sz="6" w:space="0" w:color="414142"/>
              <w:right w:val="outset" w:sz="6" w:space="0" w:color="414142"/>
            </w:tcBorders>
            <w:shd w:val="clear" w:color="auto" w:fill="FFFFFF"/>
            <w:hideMark/>
          </w:tcPr>
          <w:p w14:paraId="129D00CC" w14:textId="77777777" w:rsidR="00C63BB9" w:rsidRPr="0074456C" w:rsidRDefault="00CC7978" w:rsidP="00D84DE8">
            <w:r>
              <w:t>Projekts šo jomu neskar.</w:t>
            </w:r>
          </w:p>
        </w:tc>
      </w:tr>
      <w:tr w:rsidR="00873FE6" w14:paraId="129D00D1" w14:textId="77777777" w:rsidTr="00D84DE8">
        <w:trPr>
          <w:trHeight w:val="510"/>
        </w:trPr>
        <w:tc>
          <w:tcPr>
            <w:tcW w:w="217" w:type="pct"/>
            <w:tcBorders>
              <w:top w:val="outset" w:sz="6" w:space="0" w:color="414142"/>
              <w:left w:val="outset" w:sz="6" w:space="0" w:color="414142"/>
              <w:bottom w:val="outset" w:sz="6" w:space="0" w:color="414142"/>
              <w:right w:val="outset" w:sz="6" w:space="0" w:color="414142"/>
            </w:tcBorders>
            <w:shd w:val="clear" w:color="auto" w:fill="FFFFFF"/>
          </w:tcPr>
          <w:p w14:paraId="129D00CE" w14:textId="77777777" w:rsidR="00C63BB9" w:rsidRPr="00CA4290" w:rsidRDefault="00CC7978" w:rsidP="00D84DE8">
            <w:r>
              <w:t>4.</w:t>
            </w:r>
          </w:p>
        </w:tc>
        <w:tc>
          <w:tcPr>
            <w:tcW w:w="1669" w:type="pct"/>
            <w:tcBorders>
              <w:top w:val="outset" w:sz="6" w:space="0" w:color="414142"/>
              <w:left w:val="outset" w:sz="6" w:space="0" w:color="414142"/>
              <w:bottom w:val="outset" w:sz="6" w:space="0" w:color="414142"/>
              <w:right w:val="outset" w:sz="6" w:space="0" w:color="414142"/>
            </w:tcBorders>
            <w:shd w:val="clear" w:color="auto" w:fill="FFFFFF"/>
          </w:tcPr>
          <w:p w14:paraId="129D00CF" w14:textId="77777777" w:rsidR="00C63BB9" w:rsidRPr="0074456C" w:rsidRDefault="00CC7978" w:rsidP="00D84DE8">
            <w:r>
              <w:t>Atbilstības</w:t>
            </w:r>
            <w:r w:rsidRPr="00FA77BE">
              <w:t xml:space="preserve"> izmaksu monetārs novērtējums</w:t>
            </w:r>
          </w:p>
        </w:tc>
        <w:tc>
          <w:tcPr>
            <w:tcW w:w="3114" w:type="pct"/>
            <w:tcBorders>
              <w:top w:val="outset" w:sz="6" w:space="0" w:color="414142"/>
              <w:left w:val="outset" w:sz="6" w:space="0" w:color="414142"/>
              <w:bottom w:val="outset" w:sz="6" w:space="0" w:color="414142"/>
              <w:right w:val="outset" w:sz="6" w:space="0" w:color="414142"/>
            </w:tcBorders>
            <w:shd w:val="clear" w:color="auto" w:fill="FFFFFF"/>
          </w:tcPr>
          <w:p w14:paraId="129D00D0" w14:textId="77777777" w:rsidR="00C63BB9" w:rsidRDefault="00CC7978" w:rsidP="00D84DE8">
            <w:r>
              <w:t>Projekts šo jomu neskar.</w:t>
            </w:r>
          </w:p>
        </w:tc>
      </w:tr>
      <w:tr w:rsidR="00873FE6" w14:paraId="129D00D5" w14:textId="77777777" w:rsidTr="00D84DE8">
        <w:trPr>
          <w:trHeight w:val="345"/>
        </w:trPr>
        <w:tc>
          <w:tcPr>
            <w:tcW w:w="217" w:type="pct"/>
            <w:tcBorders>
              <w:top w:val="outset" w:sz="6" w:space="0" w:color="414142"/>
              <w:left w:val="outset" w:sz="6" w:space="0" w:color="414142"/>
              <w:bottom w:val="outset" w:sz="6" w:space="0" w:color="414142"/>
              <w:right w:val="outset" w:sz="6" w:space="0" w:color="414142"/>
            </w:tcBorders>
            <w:shd w:val="clear" w:color="auto" w:fill="FFFFFF"/>
            <w:hideMark/>
          </w:tcPr>
          <w:p w14:paraId="129D00D2" w14:textId="77777777" w:rsidR="00C63BB9" w:rsidRPr="00CA4290" w:rsidRDefault="00CC7978" w:rsidP="00D84DE8">
            <w:r>
              <w:t>5</w:t>
            </w:r>
            <w:r w:rsidRPr="00CA4290">
              <w:t>.</w:t>
            </w:r>
          </w:p>
        </w:tc>
        <w:tc>
          <w:tcPr>
            <w:tcW w:w="1669" w:type="pct"/>
            <w:tcBorders>
              <w:top w:val="outset" w:sz="6" w:space="0" w:color="414142"/>
              <w:left w:val="outset" w:sz="6" w:space="0" w:color="414142"/>
              <w:bottom w:val="outset" w:sz="6" w:space="0" w:color="414142"/>
              <w:right w:val="outset" w:sz="6" w:space="0" w:color="414142"/>
            </w:tcBorders>
            <w:shd w:val="clear" w:color="auto" w:fill="FFFFFF"/>
            <w:hideMark/>
          </w:tcPr>
          <w:p w14:paraId="129D00D3" w14:textId="77777777" w:rsidR="00C63BB9" w:rsidRPr="0074456C" w:rsidRDefault="00CC7978" w:rsidP="00D84DE8">
            <w:r w:rsidRPr="0074456C">
              <w:t>Cita informācija</w:t>
            </w:r>
          </w:p>
        </w:tc>
        <w:tc>
          <w:tcPr>
            <w:tcW w:w="3114" w:type="pct"/>
            <w:tcBorders>
              <w:top w:val="outset" w:sz="6" w:space="0" w:color="414142"/>
              <w:left w:val="outset" w:sz="6" w:space="0" w:color="414142"/>
              <w:bottom w:val="outset" w:sz="6" w:space="0" w:color="414142"/>
              <w:right w:val="outset" w:sz="6" w:space="0" w:color="414142"/>
            </w:tcBorders>
            <w:shd w:val="clear" w:color="auto" w:fill="FFFFFF"/>
            <w:hideMark/>
          </w:tcPr>
          <w:p w14:paraId="129D00D4" w14:textId="77777777" w:rsidR="00C63BB9" w:rsidRPr="0074456C" w:rsidRDefault="00CC7978" w:rsidP="00D84DE8">
            <w:pPr>
              <w:spacing w:before="100" w:beforeAutospacing="1" w:after="100" w:afterAutospacing="1" w:line="293" w:lineRule="atLeast"/>
            </w:pPr>
            <w:r w:rsidRPr="0074456C">
              <w:t>Nav</w:t>
            </w:r>
            <w:r>
              <w:t>.</w:t>
            </w:r>
          </w:p>
        </w:tc>
      </w:tr>
    </w:tbl>
    <w:p w14:paraId="129D00D6" w14:textId="77777777" w:rsidR="00C63BB9" w:rsidRDefault="00C63BB9" w:rsidP="00C63BB9">
      <w:pPr>
        <w:pStyle w:val="NormalWeb"/>
        <w:spacing w:before="0" w:beforeAutospacing="0" w:after="0" w:afterAutospacing="0"/>
      </w:pPr>
    </w:p>
    <w:tbl>
      <w:tblPr>
        <w:tblW w:w="5708" w:type="pct"/>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21"/>
        <w:gridCol w:w="1156"/>
        <w:gridCol w:w="1464"/>
        <w:gridCol w:w="6"/>
        <w:gridCol w:w="1252"/>
        <w:gridCol w:w="1261"/>
        <w:gridCol w:w="1201"/>
        <w:gridCol w:w="6"/>
      </w:tblGrid>
      <w:tr w:rsidR="00873FE6" w14:paraId="129D00D8" w14:textId="77777777" w:rsidTr="00C12FBF">
        <w:trPr>
          <w:gridAfter w:val="1"/>
          <w:wAfter w:w="3" w:type="dxa"/>
          <w:trHeight w:val="360"/>
        </w:trPr>
        <w:tc>
          <w:tcPr>
            <w:tcW w:w="4997" w:type="pct"/>
            <w:gridSpan w:val="7"/>
            <w:hideMark/>
          </w:tcPr>
          <w:p w14:paraId="129D00D7" w14:textId="77777777" w:rsidR="00C63BB9" w:rsidRPr="00655F87" w:rsidRDefault="00CC7978" w:rsidP="00D84DE8">
            <w:pPr>
              <w:spacing w:before="100" w:beforeAutospacing="1" w:after="100" w:afterAutospacing="1"/>
              <w:ind w:firstLine="300"/>
              <w:jc w:val="center"/>
              <w:rPr>
                <w:b/>
                <w:bCs/>
              </w:rPr>
            </w:pPr>
            <w:r w:rsidRPr="00655F87">
              <w:rPr>
                <w:b/>
                <w:bCs/>
              </w:rPr>
              <w:t>III. Tiesību akta projekta ietekme uz valsts budžetu un pašvaldību budžetiem</w:t>
            </w:r>
          </w:p>
        </w:tc>
      </w:tr>
      <w:tr w:rsidR="00873FE6" w14:paraId="129D00DC" w14:textId="77777777" w:rsidTr="00C12FBF">
        <w:trPr>
          <w:gridAfter w:val="1"/>
          <w:wAfter w:w="3" w:type="dxa"/>
        </w:trPr>
        <w:tc>
          <w:tcPr>
            <w:tcW w:w="2025" w:type="pct"/>
            <w:vMerge w:val="restart"/>
            <w:hideMark/>
          </w:tcPr>
          <w:p w14:paraId="129D00D9" w14:textId="77777777" w:rsidR="00C63BB9" w:rsidRPr="00655F87" w:rsidRDefault="00CC7978" w:rsidP="00D84DE8">
            <w:pPr>
              <w:spacing w:before="100" w:beforeAutospacing="1" w:after="100" w:afterAutospacing="1"/>
              <w:ind w:firstLine="300"/>
              <w:jc w:val="center"/>
              <w:rPr>
                <w:b/>
                <w:bCs/>
              </w:rPr>
            </w:pPr>
            <w:r w:rsidRPr="00655F87">
              <w:rPr>
                <w:b/>
                <w:bCs/>
              </w:rPr>
              <w:t>Rādītāji</w:t>
            </w:r>
          </w:p>
        </w:tc>
        <w:tc>
          <w:tcPr>
            <w:tcW w:w="1228" w:type="pct"/>
            <w:gridSpan w:val="2"/>
            <w:vMerge w:val="restart"/>
            <w:hideMark/>
          </w:tcPr>
          <w:p w14:paraId="129D00DA" w14:textId="3B12CE1A" w:rsidR="00C63BB9" w:rsidRPr="00655F87" w:rsidRDefault="00CC7978" w:rsidP="007C5285">
            <w:pPr>
              <w:spacing w:before="100" w:beforeAutospacing="1" w:after="100" w:afterAutospacing="1"/>
              <w:ind w:firstLine="300"/>
              <w:jc w:val="center"/>
              <w:rPr>
                <w:b/>
                <w:bCs/>
              </w:rPr>
            </w:pPr>
            <w:r>
              <w:rPr>
                <w:b/>
                <w:bCs/>
              </w:rPr>
              <w:t>20</w:t>
            </w:r>
            <w:r w:rsidR="00A10A41">
              <w:rPr>
                <w:b/>
                <w:bCs/>
              </w:rPr>
              <w:t>2</w:t>
            </w:r>
            <w:r w:rsidR="007C5285">
              <w:rPr>
                <w:b/>
                <w:bCs/>
              </w:rPr>
              <w:t>2</w:t>
            </w:r>
            <w:r>
              <w:rPr>
                <w:b/>
                <w:bCs/>
              </w:rPr>
              <w:t>.</w:t>
            </w:r>
            <w:r w:rsidRPr="00655F87">
              <w:rPr>
                <w:b/>
                <w:bCs/>
              </w:rPr>
              <w:t>gads</w:t>
            </w:r>
          </w:p>
        </w:tc>
        <w:tc>
          <w:tcPr>
            <w:tcW w:w="1744" w:type="pct"/>
            <w:gridSpan w:val="4"/>
            <w:hideMark/>
          </w:tcPr>
          <w:p w14:paraId="129D00DB" w14:textId="77777777" w:rsidR="00C63BB9" w:rsidRPr="00655F87" w:rsidRDefault="00CC7978" w:rsidP="00D84DE8">
            <w:pPr>
              <w:spacing w:before="100" w:beforeAutospacing="1" w:after="100" w:afterAutospacing="1"/>
              <w:ind w:firstLine="300"/>
              <w:jc w:val="center"/>
            </w:pPr>
            <w:r w:rsidRPr="00655F87">
              <w:t>Turpmākie trīs gadi (</w:t>
            </w:r>
            <w:r w:rsidRPr="00655F87">
              <w:rPr>
                <w:i/>
                <w:iCs/>
              </w:rPr>
              <w:t>euro</w:t>
            </w:r>
            <w:r w:rsidRPr="00655F87">
              <w:t>)</w:t>
            </w:r>
          </w:p>
        </w:tc>
      </w:tr>
      <w:tr w:rsidR="00873FE6" w14:paraId="129D00E2" w14:textId="77777777" w:rsidTr="00C12FBF">
        <w:trPr>
          <w:gridAfter w:val="1"/>
          <w:wAfter w:w="3" w:type="dxa"/>
        </w:trPr>
        <w:tc>
          <w:tcPr>
            <w:tcW w:w="2025" w:type="pct"/>
            <w:vMerge/>
            <w:hideMark/>
          </w:tcPr>
          <w:p w14:paraId="129D00DD" w14:textId="77777777" w:rsidR="00C63BB9" w:rsidRPr="00655F87" w:rsidRDefault="00C63BB9" w:rsidP="00D84DE8">
            <w:pPr>
              <w:rPr>
                <w:b/>
                <w:bCs/>
              </w:rPr>
            </w:pPr>
          </w:p>
        </w:tc>
        <w:tc>
          <w:tcPr>
            <w:tcW w:w="1228" w:type="pct"/>
            <w:gridSpan w:val="2"/>
            <w:vMerge/>
            <w:hideMark/>
          </w:tcPr>
          <w:p w14:paraId="129D00DE" w14:textId="77777777" w:rsidR="00C63BB9" w:rsidRPr="00655F87" w:rsidRDefault="00C63BB9" w:rsidP="00D84DE8">
            <w:pPr>
              <w:rPr>
                <w:b/>
                <w:bCs/>
              </w:rPr>
            </w:pPr>
          </w:p>
        </w:tc>
        <w:tc>
          <w:tcPr>
            <w:tcW w:w="590" w:type="pct"/>
            <w:gridSpan w:val="2"/>
            <w:hideMark/>
          </w:tcPr>
          <w:p w14:paraId="129D00DF" w14:textId="68FA7D99" w:rsidR="00C63BB9" w:rsidRPr="00655F87" w:rsidRDefault="00CC7978" w:rsidP="007C5285">
            <w:pPr>
              <w:spacing w:before="100" w:beforeAutospacing="1" w:after="100" w:afterAutospacing="1"/>
              <w:ind w:firstLine="300"/>
              <w:jc w:val="center"/>
              <w:rPr>
                <w:b/>
                <w:bCs/>
              </w:rPr>
            </w:pPr>
            <w:r>
              <w:rPr>
                <w:b/>
                <w:bCs/>
              </w:rPr>
              <w:t>20</w:t>
            </w:r>
            <w:r w:rsidR="00A10A41">
              <w:rPr>
                <w:b/>
                <w:bCs/>
              </w:rPr>
              <w:t>2</w:t>
            </w:r>
            <w:r w:rsidR="007C5285">
              <w:rPr>
                <w:b/>
                <w:bCs/>
              </w:rPr>
              <w:t>3</w:t>
            </w:r>
          </w:p>
        </w:tc>
        <w:tc>
          <w:tcPr>
            <w:tcW w:w="591" w:type="pct"/>
            <w:hideMark/>
          </w:tcPr>
          <w:p w14:paraId="129D00E0" w14:textId="7684B9A9" w:rsidR="00C63BB9" w:rsidRPr="00655F87" w:rsidRDefault="00CC7978" w:rsidP="007C5285">
            <w:pPr>
              <w:spacing w:before="100" w:beforeAutospacing="1" w:after="100" w:afterAutospacing="1"/>
              <w:ind w:firstLine="300"/>
              <w:jc w:val="center"/>
              <w:rPr>
                <w:b/>
                <w:bCs/>
              </w:rPr>
            </w:pPr>
            <w:r>
              <w:rPr>
                <w:b/>
                <w:bCs/>
              </w:rPr>
              <w:t>202</w:t>
            </w:r>
            <w:r w:rsidR="007C5285">
              <w:rPr>
                <w:b/>
                <w:bCs/>
              </w:rPr>
              <w:t>4</w:t>
            </w:r>
          </w:p>
        </w:tc>
        <w:tc>
          <w:tcPr>
            <w:tcW w:w="563" w:type="pct"/>
            <w:hideMark/>
          </w:tcPr>
          <w:p w14:paraId="129D00E1" w14:textId="318E9F36" w:rsidR="00C63BB9" w:rsidRPr="00655F87" w:rsidRDefault="00CC7978" w:rsidP="007C5285">
            <w:pPr>
              <w:spacing w:before="100" w:beforeAutospacing="1" w:after="100" w:afterAutospacing="1"/>
              <w:ind w:firstLine="300"/>
              <w:jc w:val="center"/>
              <w:rPr>
                <w:b/>
                <w:bCs/>
              </w:rPr>
            </w:pPr>
            <w:r>
              <w:rPr>
                <w:b/>
                <w:bCs/>
              </w:rPr>
              <w:t>202</w:t>
            </w:r>
            <w:r w:rsidR="007C5285">
              <w:rPr>
                <w:b/>
                <w:bCs/>
              </w:rPr>
              <w:t>5</w:t>
            </w:r>
          </w:p>
        </w:tc>
      </w:tr>
      <w:tr w:rsidR="00873FE6" w14:paraId="129D00E9" w14:textId="77777777" w:rsidTr="00C12FBF">
        <w:trPr>
          <w:gridAfter w:val="1"/>
          <w:wAfter w:w="3" w:type="dxa"/>
        </w:trPr>
        <w:tc>
          <w:tcPr>
            <w:tcW w:w="2025" w:type="pct"/>
            <w:vMerge/>
            <w:hideMark/>
          </w:tcPr>
          <w:p w14:paraId="129D00E3" w14:textId="77777777" w:rsidR="00C63BB9" w:rsidRPr="00655F87" w:rsidRDefault="00C63BB9" w:rsidP="00D84DE8">
            <w:pPr>
              <w:rPr>
                <w:b/>
                <w:bCs/>
              </w:rPr>
            </w:pPr>
          </w:p>
        </w:tc>
        <w:tc>
          <w:tcPr>
            <w:tcW w:w="542" w:type="pct"/>
            <w:hideMark/>
          </w:tcPr>
          <w:p w14:paraId="129D00E4" w14:textId="77777777" w:rsidR="00C63BB9" w:rsidRPr="00655F87" w:rsidRDefault="00CC7978" w:rsidP="00D84DE8">
            <w:pPr>
              <w:spacing w:before="100" w:beforeAutospacing="1" w:after="100" w:afterAutospacing="1"/>
            </w:pPr>
            <w:r w:rsidRPr="00655F87">
              <w:t>saskaņā ar valsts budžetu kārtējam gadam</w:t>
            </w:r>
          </w:p>
        </w:tc>
        <w:tc>
          <w:tcPr>
            <w:tcW w:w="686" w:type="pct"/>
            <w:hideMark/>
          </w:tcPr>
          <w:p w14:paraId="129D00E5" w14:textId="77777777" w:rsidR="00C63BB9" w:rsidRPr="00655F87" w:rsidRDefault="00CC7978" w:rsidP="00D84DE8">
            <w:pPr>
              <w:spacing w:before="100" w:beforeAutospacing="1" w:after="100" w:afterAutospacing="1"/>
              <w:ind w:firstLine="300"/>
              <w:jc w:val="center"/>
            </w:pPr>
            <w:r w:rsidRPr="00655F87">
              <w:t>izmaiņas kārtējā gadā,</w:t>
            </w:r>
            <w:r>
              <w:t xml:space="preserve"> </w:t>
            </w:r>
            <w:r w:rsidRPr="00655F87">
              <w:t>salīdzinot ar valsts budžetu kārtējam gadam</w:t>
            </w:r>
          </w:p>
        </w:tc>
        <w:tc>
          <w:tcPr>
            <w:tcW w:w="590" w:type="pct"/>
            <w:gridSpan w:val="2"/>
            <w:hideMark/>
          </w:tcPr>
          <w:p w14:paraId="129D00E6" w14:textId="70B41955" w:rsidR="00C63BB9" w:rsidRPr="00655F87" w:rsidRDefault="00CC7978" w:rsidP="007C5285">
            <w:pPr>
              <w:spacing w:before="100" w:beforeAutospacing="1" w:after="100" w:afterAutospacing="1"/>
            </w:pPr>
            <w:r w:rsidRPr="00655F87">
              <w:t>izm</w:t>
            </w:r>
            <w:r>
              <w:t>aiņas, salīdzinot ar kārtējo 20</w:t>
            </w:r>
            <w:r w:rsidR="00A10A41">
              <w:t>2</w:t>
            </w:r>
            <w:r w:rsidR="007C5285">
              <w:t>2</w:t>
            </w:r>
            <w:r>
              <w:t>.gadu</w:t>
            </w:r>
            <w:r w:rsidRPr="00655F87">
              <w:t xml:space="preserve"> gadu</w:t>
            </w:r>
          </w:p>
        </w:tc>
        <w:tc>
          <w:tcPr>
            <w:tcW w:w="591" w:type="pct"/>
            <w:hideMark/>
          </w:tcPr>
          <w:p w14:paraId="129D00E7" w14:textId="688587EE" w:rsidR="00C63BB9" w:rsidRPr="00655F87" w:rsidRDefault="00CC7978" w:rsidP="007C5285">
            <w:pPr>
              <w:spacing w:before="100" w:beforeAutospacing="1" w:after="100" w:afterAutospacing="1"/>
            </w:pPr>
            <w:r w:rsidRPr="00655F87">
              <w:t>izm</w:t>
            </w:r>
            <w:r>
              <w:t>aiņas, salīdzinot ar kārtējo 20</w:t>
            </w:r>
            <w:r w:rsidR="00A10A41">
              <w:t>2</w:t>
            </w:r>
            <w:r w:rsidR="007C5285">
              <w:t>2</w:t>
            </w:r>
            <w:r>
              <w:t>.</w:t>
            </w:r>
            <w:r w:rsidRPr="00655F87">
              <w:t xml:space="preserve"> gadu</w:t>
            </w:r>
          </w:p>
        </w:tc>
        <w:tc>
          <w:tcPr>
            <w:tcW w:w="563" w:type="pct"/>
            <w:hideMark/>
          </w:tcPr>
          <w:p w14:paraId="129D00E8" w14:textId="7FA8BD72" w:rsidR="00C63BB9" w:rsidRPr="00655F87" w:rsidRDefault="00CC7978" w:rsidP="007C5285">
            <w:pPr>
              <w:spacing w:before="100" w:beforeAutospacing="1" w:after="100" w:afterAutospacing="1"/>
            </w:pPr>
            <w:r w:rsidRPr="00655F87">
              <w:t>izm</w:t>
            </w:r>
            <w:r>
              <w:t>aiņas, salīdzinot ar kārtējo 20</w:t>
            </w:r>
            <w:r w:rsidR="00A10A41">
              <w:t>2</w:t>
            </w:r>
            <w:r w:rsidR="007C5285">
              <w:t>2</w:t>
            </w:r>
            <w:r>
              <w:t>.</w:t>
            </w:r>
            <w:r w:rsidRPr="00655F87">
              <w:t xml:space="preserve"> gadu</w:t>
            </w:r>
          </w:p>
        </w:tc>
      </w:tr>
      <w:tr w:rsidR="00873FE6" w14:paraId="129D00F0" w14:textId="77777777" w:rsidTr="00C12FBF">
        <w:trPr>
          <w:gridAfter w:val="1"/>
          <w:wAfter w:w="3" w:type="dxa"/>
        </w:trPr>
        <w:tc>
          <w:tcPr>
            <w:tcW w:w="2025" w:type="pct"/>
            <w:hideMark/>
          </w:tcPr>
          <w:p w14:paraId="129D00EA" w14:textId="77777777" w:rsidR="00C63BB9" w:rsidRPr="00655F87" w:rsidRDefault="00CC7978" w:rsidP="00D84DE8">
            <w:pPr>
              <w:spacing w:before="100" w:beforeAutospacing="1" w:after="100" w:afterAutospacing="1"/>
              <w:ind w:firstLine="300"/>
              <w:jc w:val="center"/>
            </w:pPr>
            <w:r w:rsidRPr="00655F87">
              <w:t>1</w:t>
            </w:r>
          </w:p>
        </w:tc>
        <w:tc>
          <w:tcPr>
            <w:tcW w:w="542" w:type="pct"/>
            <w:hideMark/>
          </w:tcPr>
          <w:p w14:paraId="129D00EB" w14:textId="77777777" w:rsidR="00C63BB9" w:rsidRPr="00655F87" w:rsidRDefault="00CC7978" w:rsidP="00D84DE8">
            <w:pPr>
              <w:spacing w:before="100" w:beforeAutospacing="1" w:after="100" w:afterAutospacing="1"/>
              <w:ind w:firstLine="300"/>
              <w:jc w:val="center"/>
            </w:pPr>
            <w:r w:rsidRPr="00655F87">
              <w:t>2</w:t>
            </w:r>
          </w:p>
        </w:tc>
        <w:tc>
          <w:tcPr>
            <w:tcW w:w="686" w:type="pct"/>
            <w:hideMark/>
          </w:tcPr>
          <w:p w14:paraId="129D00EC" w14:textId="77777777" w:rsidR="00C63BB9" w:rsidRPr="00655F87" w:rsidRDefault="00CC7978" w:rsidP="00D84DE8">
            <w:pPr>
              <w:spacing w:before="100" w:beforeAutospacing="1" w:after="100" w:afterAutospacing="1"/>
              <w:ind w:firstLine="300"/>
              <w:jc w:val="center"/>
            </w:pPr>
            <w:r w:rsidRPr="00655F87">
              <w:t>3</w:t>
            </w:r>
          </w:p>
        </w:tc>
        <w:tc>
          <w:tcPr>
            <w:tcW w:w="590" w:type="pct"/>
            <w:gridSpan w:val="2"/>
            <w:hideMark/>
          </w:tcPr>
          <w:p w14:paraId="129D00ED" w14:textId="77777777" w:rsidR="00C63BB9" w:rsidRPr="00655F87" w:rsidRDefault="00CC7978" w:rsidP="00D84DE8">
            <w:pPr>
              <w:spacing w:before="100" w:beforeAutospacing="1" w:after="100" w:afterAutospacing="1"/>
              <w:ind w:firstLine="300"/>
              <w:jc w:val="center"/>
            </w:pPr>
            <w:r w:rsidRPr="00655F87">
              <w:t>4</w:t>
            </w:r>
          </w:p>
        </w:tc>
        <w:tc>
          <w:tcPr>
            <w:tcW w:w="591" w:type="pct"/>
            <w:hideMark/>
          </w:tcPr>
          <w:p w14:paraId="129D00EE" w14:textId="77777777" w:rsidR="00C63BB9" w:rsidRPr="00655F87" w:rsidRDefault="00CC7978" w:rsidP="00D84DE8">
            <w:pPr>
              <w:spacing w:before="100" w:beforeAutospacing="1" w:after="100" w:afterAutospacing="1"/>
              <w:ind w:firstLine="300"/>
              <w:jc w:val="center"/>
            </w:pPr>
            <w:r w:rsidRPr="00655F87">
              <w:t>5</w:t>
            </w:r>
          </w:p>
        </w:tc>
        <w:tc>
          <w:tcPr>
            <w:tcW w:w="563" w:type="pct"/>
            <w:hideMark/>
          </w:tcPr>
          <w:p w14:paraId="129D00EF" w14:textId="77777777" w:rsidR="00C63BB9" w:rsidRPr="00655F87" w:rsidRDefault="00CC7978" w:rsidP="00D84DE8">
            <w:pPr>
              <w:spacing w:before="100" w:beforeAutospacing="1" w:after="100" w:afterAutospacing="1"/>
              <w:ind w:firstLine="300"/>
              <w:jc w:val="center"/>
            </w:pPr>
            <w:r w:rsidRPr="00655F87">
              <w:t>6</w:t>
            </w:r>
          </w:p>
        </w:tc>
      </w:tr>
      <w:tr w:rsidR="00873FE6" w14:paraId="129D00F7" w14:textId="77777777" w:rsidTr="00C12FBF">
        <w:trPr>
          <w:gridAfter w:val="1"/>
          <w:wAfter w:w="3" w:type="dxa"/>
        </w:trPr>
        <w:tc>
          <w:tcPr>
            <w:tcW w:w="2025" w:type="pct"/>
            <w:hideMark/>
          </w:tcPr>
          <w:p w14:paraId="129D00F1" w14:textId="77777777" w:rsidR="00C63BB9" w:rsidRPr="00655F87" w:rsidRDefault="00CC7978" w:rsidP="00D84DE8">
            <w:r w:rsidRPr="00655F87">
              <w:t>1. Budžeta ieņēmumi:</w:t>
            </w:r>
          </w:p>
        </w:tc>
        <w:tc>
          <w:tcPr>
            <w:tcW w:w="542" w:type="pct"/>
            <w:hideMark/>
          </w:tcPr>
          <w:p w14:paraId="129D00F2" w14:textId="77777777" w:rsidR="00C63BB9" w:rsidRPr="00655F87" w:rsidRDefault="00CC7978" w:rsidP="00D84DE8">
            <w:r>
              <w:t>0</w:t>
            </w:r>
          </w:p>
        </w:tc>
        <w:tc>
          <w:tcPr>
            <w:tcW w:w="686" w:type="pct"/>
            <w:hideMark/>
          </w:tcPr>
          <w:p w14:paraId="129D00F3" w14:textId="77777777" w:rsidR="00C63BB9" w:rsidRPr="00655F87" w:rsidRDefault="00CC7978" w:rsidP="00D84DE8">
            <w:r>
              <w:t>0</w:t>
            </w:r>
          </w:p>
        </w:tc>
        <w:tc>
          <w:tcPr>
            <w:tcW w:w="590" w:type="pct"/>
            <w:gridSpan w:val="2"/>
            <w:hideMark/>
          </w:tcPr>
          <w:p w14:paraId="129D00F4" w14:textId="77777777" w:rsidR="00C63BB9" w:rsidRPr="00655F87" w:rsidRDefault="00CC7978" w:rsidP="00D84DE8">
            <w:r>
              <w:t>0</w:t>
            </w:r>
          </w:p>
        </w:tc>
        <w:tc>
          <w:tcPr>
            <w:tcW w:w="591" w:type="pct"/>
            <w:hideMark/>
          </w:tcPr>
          <w:p w14:paraId="129D00F5" w14:textId="77777777" w:rsidR="00C63BB9" w:rsidRPr="00655F87" w:rsidRDefault="00CC7978" w:rsidP="00D84DE8">
            <w:r>
              <w:t>0</w:t>
            </w:r>
          </w:p>
        </w:tc>
        <w:tc>
          <w:tcPr>
            <w:tcW w:w="563" w:type="pct"/>
            <w:hideMark/>
          </w:tcPr>
          <w:p w14:paraId="129D00F6" w14:textId="77777777" w:rsidR="00C63BB9" w:rsidRPr="00655F87" w:rsidRDefault="00CC7978" w:rsidP="00D84DE8">
            <w:r>
              <w:t>0</w:t>
            </w:r>
          </w:p>
        </w:tc>
      </w:tr>
      <w:tr w:rsidR="00873FE6" w14:paraId="129D00FE" w14:textId="77777777" w:rsidTr="00C12FBF">
        <w:trPr>
          <w:gridAfter w:val="1"/>
          <w:wAfter w:w="3" w:type="dxa"/>
        </w:trPr>
        <w:tc>
          <w:tcPr>
            <w:tcW w:w="2025" w:type="pct"/>
            <w:hideMark/>
          </w:tcPr>
          <w:p w14:paraId="129D00F8" w14:textId="77777777" w:rsidR="00C63BB9" w:rsidRPr="00655F87" w:rsidRDefault="00CC7978" w:rsidP="00D84DE8">
            <w:r w:rsidRPr="00655F87">
              <w:t>1.1. valsts pamatbudžets, tai skaitā</w:t>
            </w:r>
            <w:r>
              <w:t xml:space="preserve"> </w:t>
            </w:r>
            <w:r w:rsidRPr="00655F87">
              <w:t>ieņēmumi no maksas pakalpojumiem un citi pašu ieņēmumi</w:t>
            </w:r>
          </w:p>
        </w:tc>
        <w:tc>
          <w:tcPr>
            <w:tcW w:w="542" w:type="pct"/>
            <w:hideMark/>
          </w:tcPr>
          <w:p w14:paraId="129D00F9" w14:textId="77777777" w:rsidR="00C63BB9" w:rsidRPr="00655F87" w:rsidRDefault="00CC7978" w:rsidP="00D84DE8">
            <w:r>
              <w:t>0</w:t>
            </w:r>
          </w:p>
        </w:tc>
        <w:tc>
          <w:tcPr>
            <w:tcW w:w="686" w:type="pct"/>
            <w:hideMark/>
          </w:tcPr>
          <w:p w14:paraId="129D00FA" w14:textId="77777777" w:rsidR="00C63BB9" w:rsidRPr="00655F87" w:rsidRDefault="00CC7978" w:rsidP="00D84DE8">
            <w:r>
              <w:t>0</w:t>
            </w:r>
          </w:p>
        </w:tc>
        <w:tc>
          <w:tcPr>
            <w:tcW w:w="590" w:type="pct"/>
            <w:gridSpan w:val="2"/>
            <w:hideMark/>
          </w:tcPr>
          <w:p w14:paraId="129D00FB" w14:textId="77777777" w:rsidR="00C63BB9" w:rsidRPr="00655F87" w:rsidRDefault="00CC7978" w:rsidP="00D84DE8">
            <w:r>
              <w:t>0</w:t>
            </w:r>
          </w:p>
        </w:tc>
        <w:tc>
          <w:tcPr>
            <w:tcW w:w="591" w:type="pct"/>
            <w:hideMark/>
          </w:tcPr>
          <w:p w14:paraId="129D00FC" w14:textId="77777777" w:rsidR="00C63BB9" w:rsidRPr="00655F87" w:rsidRDefault="00CC7978" w:rsidP="00D84DE8">
            <w:r>
              <w:t>0</w:t>
            </w:r>
          </w:p>
        </w:tc>
        <w:tc>
          <w:tcPr>
            <w:tcW w:w="563" w:type="pct"/>
            <w:hideMark/>
          </w:tcPr>
          <w:p w14:paraId="129D00FD" w14:textId="77777777" w:rsidR="00C63BB9" w:rsidRPr="00655F87" w:rsidRDefault="00CC7978" w:rsidP="00D84DE8">
            <w:r>
              <w:t>0</w:t>
            </w:r>
          </w:p>
        </w:tc>
      </w:tr>
      <w:tr w:rsidR="00873FE6" w14:paraId="129D0105" w14:textId="77777777" w:rsidTr="00C12FBF">
        <w:trPr>
          <w:gridAfter w:val="1"/>
          <w:wAfter w:w="3" w:type="dxa"/>
        </w:trPr>
        <w:tc>
          <w:tcPr>
            <w:tcW w:w="2025" w:type="pct"/>
            <w:hideMark/>
          </w:tcPr>
          <w:p w14:paraId="129D00FF" w14:textId="77777777" w:rsidR="00C63BB9" w:rsidRPr="00655F87" w:rsidRDefault="00CC7978" w:rsidP="00D84DE8">
            <w:r w:rsidRPr="00655F87">
              <w:t>1.2. valsts speciālais budžets</w:t>
            </w:r>
          </w:p>
        </w:tc>
        <w:tc>
          <w:tcPr>
            <w:tcW w:w="542" w:type="pct"/>
            <w:hideMark/>
          </w:tcPr>
          <w:p w14:paraId="129D0100" w14:textId="77777777" w:rsidR="00C63BB9" w:rsidRPr="00655F87" w:rsidRDefault="00CC7978" w:rsidP="00D84DE8">
            <w:r>
              <w:t>0</w:t>
            </w:r>
          </w:p>
        </w:tc>
        <w:tc>
          <w:tcPr>
            <w:tcW w:w="686" w:type="pct"/>
            <w:hideMark/>
          </w:tcPr>
          <w:p w14:paraId="129D0101" w14:textId="77777777" w:rsidR="00C63BB9" w:rsidRPr="00655F87" w:rsidRDefault="00CC7978" w:rsidP="00D84DE8">
            <w:r>
              <w:t>0</w:t>
            </w:r>
          </w:p>
        </w:tc>
        <w:tc>
          <w:tcPr>
            <w:tcW w:w="590" w:type="pct"/>
            <w:gridSpan w:val="2"/>
            <w:hideMark/>
          </w:tcPr>
          <w:p w14:paraId="129D0102" w14:textId="77777777" w:rsidR="00C63BB9" w:rsidRPr="00655F87" w:rsidRDefault="00CC7978" w:rsidP="00D84DE8">
            <w:r>
              <w:t>0</w:t>
            </w:r>
          </w:p>
        </w:tc>
        <w:tc>
          <w:tcPr>
            <w:tcW w:w="591" w:type="pct"/>
            <w:hideMark/>
          </w:tcPr>
          <w:p w14:paraId="129D0103" w14:textId="77777777" w:rsidR="00C63BB9" w:rsidRPr="00655F87" w:rsidRDefault="00CC7978" w:rsidP="00D84DE8">
            <w:r>
              <w:t>0</w:t>
            </w:r>
          </w:p>
        </w:tc>
        <w:tc>
          <w:tcPr>
            <w:tcW w:w="563" w:type="pct"/>
            <w:hideMark/>
          </w:tcPr>
          <w:p w14:paraId="129D0104" w14:textId="77777777" w:rsidR="00C63BB9" w:rsidRPr="00655F87" w:rsidRDefault="00CC7978" w:rsidP="00D84DE8">
            <w:r>
              <w:t>0</w:t>
            </w:r>
          </w:p>
        </w:tc>
      </w:tr>
      <w:tr w:rsidR="00873FE6" w14:paraId="129D010C" w14:textId="77777777" w:rsidTr="00C12FBF">
        <w:trPr>
          <w:gridAfter w:val="1"/>
          <w:wAfter w:w="3" w:type="dxa"/>
        </w:trPr>
        <w:tc>
          <w:tcPr>
            <w:tcW w:w="2025" w:type="pct"/>
            <w:hideMark/>
          </w:tcPr>
          <w:p w14:paraId="129D0106" w14:textId="77777777" w:rsidR="00C63BB9" w:rsidRPr="00655F87" w:rsidRDefault="00CC7978" w:rsidP="00D84DE8">
            <w:r w:rsidRPr="00655F87">
              <w:t>1.3. pašvaldību budžets</w:t>
            </w:r>
          </w:p>
        </w:tc>
        <w:tc>
          <w:tcPr>
            <w:tcW w:w="542" w:type="pct"/>
            <w:hideMark/>
          </w:tcPr>
          <w:p w14:paraId="129D0107" w14:textId="77777777" w:rsidR="00C63BB9" w:rsidRPr="00655F87" w:rsidRDefault="00CC7978" w:rsidP="00D84DE8">
            <w:r>
              <w:t>0</w:t>
            </w:r>
          </w:p>
        </w:tc>
        <w:tc>
          <w:tcPr>
            <w:tcW w:w="686" w:type="pct"/>
            <w:hideMark/>
          </w:tcPr>
          <w:p w14:paraId="129D0108" w14:textId="77777777" w:rsidR="00C63BB9" w:rsidRPr="00655F87" w:rsidRDefault="00CC7978" w:rsidP="00D84DE8">
            <w:r>
              <w:t>0</w:t>
            </w:r>
          </w:p>
        </w:tc>
        <w:tc>
          <w:tcPr>
            <w:tcW w:w="590" w:type="pct"/>
            <w:gridSpan w:val="2"/>
            <w:hideMark/>
          </w:tcPr>
          <w:p w14:paraId="129D0109" w14:textId="77777777" w:rsidR="00C63BB9" w:rsidRPr="00655F87" w:rsidRDefault="00CC7978" w:rsidP="00D84DE8">
            <w:r>
              <w:t>0</w:t>
            </w:r>
          </w:p>
        </w:tc>
        <w:tc>
          <w:tcPr>
            <w:tcW w:w="591" w:type="pct"/>
            <w:hideMark/>
          </w:tcPr>
          <w:p w14:paraId="129D010A" w14:textId="77777777" w:rsidR="00C63BB9" w:rsidRPr="00655F87" w:rsidRDefault="00CC7978" w:rsidP="00D84DE8">
            <w:r>
              <w:t>0</w:t>
            </w:r>
          </w:p>
        </w:tc>
        <w:tc>
          <w:tcPr>
            <w:tcW w:w="563" w:type="pct"/>
            <w:hideMark/>
          </w:tcPr>
          <w:p w14:paraId="129D010B" w14:textId="77777777" w:rsidR="00C63BB9" w:rsidRPr="00655F87" w:rsidRDefault="00CC7978" w:rsidP="00D84DE8">
            <w:r>
              <w:t>0</w:t>
            </w:r>
          </w:p>
        </w:tc>
      </w:tr>
      <w:tr w:rsidR="00873FE6" w14:paraId="129D0113" w14:textId="77777777" w:rsidTr="00C12FBF">
        <w:trPr>
          <w:gridAfter w:val="1"/>
          <w:wAfter w:w="3" w:type="dxa"/>
        </w:trPr>
        <w:tc>
          <w:tcPr>
            <w:tcW w:w="2025" w:type="pct"/>
            <w:hideMark/>
          </w:tcPr>
          <w:p w14:paraId="129D010D" w14:textId="77777777" w:rsidR="00C63BB9" w:rsidRPr="00655F87" w:rsidRDefault="00CC7978" w:rsidP="00D84DE8">
            <w:r w:rsidRPr="00655F87">
              <w:t>2. Budžeta izdevumi:</w:t>
            </w:r>
          </w:p>
        </w:tc>
        <w:tc>
          <w:tcPr>
            <w:tcW w:w="542" w:type="pct"/>
            <w:hideMark/>
          </w:tcPr>
          <w:p w14:paraId="129D010E" w14:textId="77777777" w:rsidR="00C63BB9" w:rsidRPr="00655F87" w:rsidRDefault="00CC7978" w:rsidP="00D84DE8">
            <w:r>
              <w:t>0</w:t>
            </w:r>
          </w:p>
        </w:tc>
        <w:tc>
          <w:tcPr>
            <w:tcW w:w="686" w:type="pct"/>
            <w:hideMark/>
          </w:tcPr>
          <w:p w14:paraId="129D010F" w14:textId="77777777" w:rsidR="00C63BB9" w:rsidRPr="00655F87" w:rsidRDefault="00CC7978" w:rsidP="00D84DE8">
            <w:r>
              <w:t>0</w:t>
            </w:r>
          </w:p>
        </w:tc>
        <w:tc>
          <w:tcPr>
            <w:tcW w:w="590" w:type="pct"/>
            <w:gridSpan w:val="2"/>
            <w:hideMark/>
          </w:tcPr>
          <w:p w14:paraId="129D0110" w14:textId="77777777" w:rsidR="00C63BB9" w:rsidRPr="00655F87" w:rsidRDefault="00CC7978" w:rsidP="00D84DE8">
            <w:r>
              <w:t>0</w:t>
            </w:r>
          </w:p>
        </w:tc>
        <w:tc>
          <w:tcPr>
            <w:tcW w:w="591" w:type="pct"/>
            <w:hideMark/>
          </w:tcPr>
          <w:p w14:paraId="129D0111" w14:textId="77777777" w:rsidR="00C63BB9" w:rsidRPr="00655F87" w:rsidRDefault="00CC7978" w:rsidP="00D84DE8">
            <w:r>
              <w:t>0</w:t>
            </w:r>
          </w:p>
        </w:tc>
        <w:tc>
          <w:tcPr>
            <w:tcW w:w="563" w:type="pct"/>
            <w:hideMark/>
          </w:tcPr>
          <w:p w14:paraId="129D0112" w14:textId="77777777" w:rsidR="00C63BB9" w:rsidRPr="00655F87" w:rsidRDefault="00CC7978" w:rsidP="00D84DE8">
            <w:r>
              <w:t>0</w:t>
            </w:r>
          </w:p>
        </w:tc>
      </w:tr>
      <w:tr w:rsidR="00873FE6" w14:paraId="129D011A" w14:textId="77777777" w:rsidTr="00C12FBF">
        <w:trPr>
          <w:gridAfter w:val="1"/>
          <w:wAfter w:w="3" w:type="dxa"/>
        </w:trPr>
        <w:tc>
          <w:tcPr>
            <w:tcW w:w="2025" w:type="pct"/>
            <w:hideMark/>
          </w:tcPr>
          <w:p w14:paraId="129D0114" w14:textId="77777777" w:rsidR="00C63BB9" w:rsidRPr="00655F87" w:rsidRDefault="00CC7978" w:rsidP="00D84DE8">
            <w:r w:rsidRPr="00655F87">
              <w:t>2.1. valsts pamatbudžets</w:t>
            </w:r>
          </w:p>
        </w:tc>
        <w:tc>
          <w:tcPr>
            <w:tcW w:w="542" w:type="pct"/>
            <w:hideMark/>
          </w:tcPr>
          <w:p w14:paraId="129D0115" w14:textId="77777777" w:rsidR="00C63BB9" w:rsidRPr="00655F87" w:rsidRDefault="00CC7978" w:rsidP="00D84DE8">
            <w:r>
              <w:t>0</w:t>
            </w:r>
          </w:p>
        </w:tc>
        <w:tc>
          <w:tcPr>
            <w:tcW w:w="686" w:type="pct"/>
            <w:hideMark/>
          </w:tcPr>
          <w:p w14:paraId="129D0116" w14:textId="77777777" w:rsidR="00C63BB9" w:rsidRPr="00655F87" w:rsidRDefault="00CC7978" w:rsidP="00D84DE8">
            <w:r>
              <w:t>0</w:t>
            </w:r>
          </w:p>
        </w:tc>
        <w:tc>
          <w:tcPr>
            <w:tcW w:w="590" w:type="pct"/>
            <w:gridSpan w:val="2"/>
            <w:hideMark/>
          </w:tcPr>
          <w:p w14:paraId="129D0117" w14:textId="77777777" w:rsidR="00C63BB9" w:rsidRPr="00655F87" w:rsidRDefault="00CC7978" w:rsidP="00D84DE8">
            <w:r>
              <w:t>0</w:t>
            </w:r>
          </w:p>
        </w:tc>
        <w:tc>
          <w:tcPr>
            <w:tcW w:w="591" w:type="pct"/>
            <w:hideMark/>
          </w:tcPr>
          <w:p w14:paraId="129D0118" w14:textId="77777777" w:rsidR="00C63BB9" w:rsidRPr="00655F87" w:rsidRDefault="00CC7978" w:rsidP="00D84DE8">
            <w:r>
              <w:t>0</w:t>
            </w:r>
          </w:p>
        </w:tc>
        <w:tc>
          <w:tcPr>
            <w:tcW w:w="563" w:type="pct"/>
            <w:hideMark/>
          </w:tcPr>
          <w:p w14:paraId="129D0119" w14:textId="77777777" w:rsidR="00C63BB9" w:rsidRPr="00655F87" w:rsidRDefault="00CC7978" w:rsidP="00D84DE8">
            <w:r>
              <w:t>0</w:t>
            </w:r>
          </w:p>
        </w:tc>
      </w:tr>
      <w:tr w:rsidR="00873FE6" w14:paraId="129D0121" w14:textId="77777777" w:rsidTr="00C12FBF">
        <w:trPr>
          <w:gridAfter w:val="1"/>
          <w:wAfter w:w="3" w:type="dxa"/>
        </w:trPr>
        <w:tc>
          <w:tcPr>
            <w:tcW w:w="2025" w:type="pct"/>
            <w:hideMark/>
          </w:tcPr>
          <w:p w14:paraId="129D011B" w14:textId="77777777" w:rsidR="00C63BB9" w:rsidRPr="00655F87" w:rsidRDefault="00CC7978" w:rsidP="00D84DE8">
            <w:r w:rsidRPr="00655F87">
              <w:t>2.2. valsts speciālais budžets</w:t>
            </w:r>
          </w:p>
        </w:tc>
        <w:tc>
          <w:tcPr>
            <w:tcW w:w="542" w:type="pct"/>
            <w:hideMark/>
          </w:tcPr>
          <w:p w14:paraId="129D011C" w14:textId="77777777" w:rsidR="00C63BB9" w:rsidRPr="00655F87" w:rsidRDefault="00CC7978" w:rsidP="00D84DE8">
            <w:r>
              <w:t>0</w:t>
            </w:r>
          </w:p>
        </w:tc>
        <w:tc>
          <w:tcPr>
            <w:tcW w:w="686" w:type="pct"/>
            <w:hideMark/>
          </w:tcPr>
          <w:p w14:paraId="129D011D" w14:textId="77777777" w:rsidR="00C63BB9" w:rsidRPr="00655F87" w:rsidRDefault="00CC7978" w:rsidP="00D84DE8">
            <w:r>
              <w:t>0</w:t>
            </w:r>
          </w:p>
        </w:tc>
        <w:tc>
          <w:tcPr>
            <w:tcW w:w="590" w:type="pct"/>
            <w:gridSpan w:val="2"/>
            <w:hideMark/>
          </w:tcPr>
          <w:p w14:paraId="129D011E" w14:textId="77777777" w:rsidR="00C63BB9" w:rsidRPr="00655F87" w:rsidRDefault="00CC7978" w:rsidP="00D84DE8">
            <w:r>
              <w:t>0</w:t>
            </w:r>
          </w:p>
        </w:tc>
        <w:tc>
          <w:tcPr>
            <w:tcW w:w="591" w:type="pct"/>
            <w:hideMark/>
          </w:tcPr>
          <w:p w14:paraId="129D011F" w14:textId="77777777" w:rsidR="00C63BB9" w:rsidRPr="00655F87" w:rsidRDefault="00CC7978" w:rsidP="00D84DE8">
            <w:r>
              <w:t>0</w:t>
            </w:r>
          </w:p>
        </w:tc>
        <w:tc>
          <w:tcPr>
            <w:tcW w:w="563" w:type="pct"/>
            <w:hideMark/>
          </w:tcPr>
          <w:p w14:paraId="129D0120" w14:textId="77777777" w:rsidR="00C63BB9" w:rsidRPr="00655F87" w:rsidRDefault="00CC7978" w:rsidP="00D84DE8">
            <w:r>
              <w:t>0</w:t>
            </w:r>
          </w:p>
        </w:tc>
      </w:tr>
      <w:tr w:rsidR="00873FE6" w14:paraId="129D0128" w14:textId="77777777" w:rsidTr="00C12FBF">
        <w:trPr>
          <w:gridAfter w:val="1"/>
          <w:wAfter w:w="3" w:type="dxa"/>
        </w:trPr>
        <w:tc>
          <w:tcPr>
            <w:tcW w:w="2025" w:type="pct"/>
            <w:hideMark/>
          </w:tcPr>
          <w:p w14:paraId="129D0122" w14:textId="77777777" w:rsidR="00C63BB9" w:rsidRPr="00655F87" w:rsidRDefault="00CC7978" w:rsidP="00D84DE8">
            <w:r w:rsidRPr="00655F87">
              <w:t>2.3. pašvaldību budžets</w:t>
            </w:r>
          </w:p>
        </w:tc>
        <w:tc>
          <w:tcPr>
            <w:tcW w:w="542" w:type="pct"/>
            <w:hideMark/>
          </w:tcPr>
          <w:p w14:paraId="129D0123" w14:textId="77777777" w:rsidR="00C63BB9" w:rsidRPr="00655F87" w:rsidRDefault="00CC7978" w:rsidP="00D84DE8">
            <w:r>
              <w:t>0</w:t>
            </w:r>
          </w:p>
        </w:tc>
        <w:tc>
          <w:tcPr>
            <w:tcW w:w="686" w:type="pct"/>
            <w:hideMark/>
          </w:tcPr>
          <w:p w14:paraId="129D0124" w14:textId="77777777" w:rsidR="00C63BB9" w:rsidRPr="00655F87" w:rsidRDefault="00CC7978" w:rsidP="00D84DE8">
            <w:r>
              <w:t>0</w:t>
            </w:r>
          </w:p>
        </w:tc>
        <w:tc>
          <w:tcPr>
            <w:tcW w:w="590" w:type="pct"/>
            <w:gridSpan w:val="2"/>
            <w:hideMark/>
          </w:tcPr>
          <w:p w14:paraId="129D0125" w14:textId="77777777" w:rsidR="00C63BB9" w:rsidRPr="00655F87" w:rsidRDefault="00CC7978" w:rsidP="00D84DE8">
            <w:r>
              <w:t>0</w:t>
            </w:r>
          </w:p>
        </w:tc>
        <w:tc>
          <w:tcPr>
            <w:tcW w:w="591" w:type="pct"/>
            <w:hideMark/>
          </w:tcPr>
          <w:p w14:paraId="129D0126" w14:textId="77777777" w:rsidR="00C63BB9" w:rsidRPr="00655F87" w:rsidRDefault="00CC7978" w:rsidP="00D84DE8">
            <w:r>
              <w:t>0</w:t>
            </w:r>
          </w:p>
        </w:tc>
        <w:tc>
          <w:tcPr>
            <w:tcW w:w="563" w:type="pct"/>
            <w:hideMark/>
          </w:tcPr>
          <w:p w14:paraId="129D0127" w14:textId="77777777" w:rsidR="00C63BB9" w:rsidRPr="00655F87" w:rsidRDefault="00CC7978" w:rsidP="00D84DE8">
            <w:r>
              <w:t>0</w:t>
            </w:r>
          </w:p>
        </w:tc>
      </w:tr>
      <w:tr w:rsidR="00873FE6" w14:paraId="129D012F" w14:textId="77777777" w:rsidTr="00C12FBF">
        <w:trPr>
          <w:gridAfter w:val="1"/>
          <w:wAfter w:w="3" w:type="dxa"/>
        </w:trPr>
        <w:tc>
          <w:tcPr>
            <w:tcW w:w="2025" w:type="pct"/>
            <w:hideMark/>
          </w:tcPr>
          <w:p w14:paraId="129D0129" w14:textId="77777777" w:rsidR="00C63BB9" w:rsidRPr="00655F87" w:rsidRDefault="00CC7978" w:rsidP="00D84DE8">
            <w:r w:rsidRPr="00655F87">
              <w:t>3. Finansiālā ietekme:</w:t>
            </w:r>
          </w:p>
        </w:tc>
        <w:tc>
          <w:tcPr>
            <w:tcW w:w="542" w:type="pct"/>
            <w:hideMark/>
          </w:tcPr>
          <w:p w14:paraId="129D012A" w14:textId="77777777" w:rsidR="00C63BB9" w:rsidRPr="00655F87" w:rsidRDefault="00CC7978" w:rsidP="00D84DE8">
            <w:r>
              <w:t>0</w:t>
            </w:r>
          </w:p>
        </w:tc>
        <w:tc>
          <w:tcPr>
            <w:tcW w:w="686" w:type="pct"/>
            <w:hideMark/>
          </w:tcPr>
          <w:p w14:paraId="129D012B" w14:textId="77777777" w:rsidR="00C63BB9" w:rsidRPr="00655F87" w:rsidRDefault="00CC7978" w:rsidP="00D84DE8">
            <w:r>
              <w:t>0</w:t>
            </w:r>
          </w:p>
        </w:tc>
        <w:tc>
          <w:tcPr>
            <w:tcW w:w="590" w:type="pct"/>
            <w:gridSpan w:val="2"/>
            <w:hideMark/>
          </w:tcPr>
          <w:p w14:paraId="129D012C" w14:textId="77777777" w:rsidR="00C63BB9" w:rsidRPr="00655F87" w:rsidRDefault="00CC7978" w:rsidP="00D84DE8">
            <w:r>
              <w:t>0</w:t>
            </w:r>
          </w:p>
        </w:tc>
        <w:tc>
          <w:tcPr>
            <w:tcW w:w="591" w:type="pct"/>
            <w:hideMark/>
          </w:tcPr>
          <w:p w14:paraId="129D012D" w14:textId="77777777" w:rsidR="00C63BB9" w:rsidRPr="00655F87" w:rsidRDefault="00CC7978" w:rsidP="00D84DE8">
            <w:r>
              <w:t>0</w:t>
            </w:r>
          </w:p>
        </w:tc>
        <w:tc>
          <w:tcPr>
            <w:tcW w:w="563" w:type="pct"/>
            <w:hideMark/>
          </w:tcPr>
          <w:p w14:paraId="129D012E" w14:textId="77777777" w:rsidR="00C63BB9" w:rsidRPr="00655F87" w:rsidRDefault="00CC7978" w:rsidP="00D84DE8">
            <w:r>
              <w:t>0</w:t>
            </w:r>
          </w:p>
        </w:tc>
      </w:tr>
      <w:tr w:rsidR="00873FE6" w14:paraId="129D0136" w14:textId="77777777" w:rsidTr="00C12FBF">
        <w:trPr>
          <w:gridAfter w:val="1"/>
          <w:wAfter w:w="3" w:type="dxa"/>
        </w:trPr>
        <w:tc>
          <w:tcPr>
            <w:tcW w:w="2025" w:type="pct"/>
            <w:hideMark/>
          </w:tcPr>
          <w:p w14:paraId="129D0130" w14:textId="77777777" w:rsidR="00C63BB9" w:rsidRPr="00655F87" w:rsidRDefault="00CC7978" w:rsidP="00D84DE8">
            <w:r w:rsidRPr="00655F87">
              <w:t>3.1. valsts pamatbudžets</w:t>
            </w:r>
          </w:p>
        </w:tc>
        <w:tc>
          <w:tcPr>
            <w:tcW w:w="542" w:type="pct"/>
            <w:hideMark/>
          </w:tcPr>
          <w:p w14:paraId="129D0131" w14:textId="77777777" w:rsidR="00C63BB9" w:rsidRPr="00655F87" w:rsidRDefault="00CC7978" w:rsidP="00D84DE8">
            <w:r>
              <w:t>0</w:t>
            </w:r>
          </w:p>
        </w:tc>
        <w:tc>
          <w:tcPr>
            <w:tcW w:w="686" w:type="pct"/>
            <w:hideMark/>
          </w:tcPr>
          <w:p w14:paraId="129D0132" w14:textId="77777777" w:rsidR="00C63BB9" w:rsidRPr="00655F87" w:rsidRDefault="00CC7978" w:rsidP="00D84DE8">
            <w:r>
              <w:t>0</w:t>
            </w:r>
          </w:p>
        </w:tc>
        <w:tc>
          <w:tcPr>
            <w:tcW w:w="590" w:type="pct"/>
            <w:gridSpan w:val="2"/>
            <w:hideMark/>
          </w:tcPr>
          <w:p w14:paraId="129D0133" w14:textId="77777777" w:rsidR="00C63BB9" w:rsidRPr="00655F87" w:rsidRDefault="00CC7978" w:rsidP="00D84DE8">
            <w:r>
              <w:t>0</w:t>
            </w:r>
          </w:p>
        </w:tc>
        <w:tc>
          <w:tcPr>
            <w:tcW w:w="591" w:type="pct"/>
            <w:hideMark/>
          </w:tcPr>
          <w:p w14:paraId="129D0134" w14:textId="77777777" w:rsidR="00C63BB9" w:rsidRPr="00655F87" w:rsidRDefault="00CC7978" w:rsidP="00D84DE8">
            <w:r>
              <w:t>0</w:t>
            </w:r>
          </w:p>
        </w:tc>
        <w:tc>
          <w:tcPr>
            <w:tcW w:w="563" w:type="pct"/>
            <w:hideMark/>
          </w:tcPr>
          <w:p w14:paraId="129D0135" w14:textId="77777777" w:rsidR="00C63BB9" w:rsidRPr="00655F87" w:rsidRDefault="00CC7978" w:rsidP="00D84DE8">
            <w:r>
              <w:t>0</w:t>
            </w:r>
          </w:p>
        </w:tc>
      </w:tr>
      <w:tr w:rsidR="00873FE6" w14:paraId="129D013D" w14:textId="77777777" w:rsidTr="00C12FBF">
        <w:trPr>
          <w:gridAfter w:val="1"/>
          <w:wAfter w:w="3" w:type="dxa"/>
        </w:trPr>
        <w:tc>
          <w:tcPr>
            <w:tcW w:w="2025" w:type="pct"/>
            <w:hideMark/>
          </w:tcPr>
          <w:p w14:paraId="129D0137" w14:textId="77777777" w:rsidR="00C63BB9" w:rsidRPr="00655F87" w:rsidRDefault="00CC7978" w:rsidP="00D84DE8">
            <w:r w:rsidRPr="00655F87">
              <w:t>3.2. speciālais budžets</w:t>
            </w:r>
          </w:p>
        </w:tc>
        <w:tc>
          <w:tcPr>
            <w:tcW w:w="542" w:type="pct"/>
            <w:hideMark/>
          </w:tcPr>
          <w:p w14:paraId="129D0138" w14:textId="77777777" w:rsidR="00C63BB9" w:rsidRPr="00655F87" w:rsidRDefault="00CC7978" w:rsidP="00D84DE8">
            <w:r>
              <w:t>0</w:t>
            </w:r>
          </w:p>
        </w:tc>
        <w:tc>
          <w:tcPr>
            <w:tcW w:w="686" w:type="pct"/>
            <w:hideMark/>
          </w:tcPr>
          <w:p w14:paraId="129D0139" w14:textId="77777777" w:rsidR="00C63BB9" w:rsidRPr="00655F87" w:rsidRDefault="00CC7978" w:rsidP="00D84DE8">
            <w:r>
              <w:t>0</w:t>
            </w:r>
          </w:p>
        </w:tc>
        <w:tc>
          <w:tcPr>
            <w:tcW w:w="590" w:type="pct"/>
            <w:gridSpan w:val="2"/>
            <w:hideMark/>
          </w:tcPr>
          <w:p w14:paraId="129D013A" w14:textId="77777777" w:rsidR="00C63BB9" w:rsidRPr="00655F87" w:rsidRDefault="00CC7978" w:rsidP="00D84DE8">
            <w:r>
              <w:t>0</w:t>
            </w:r>
          </w:p>
        </w:tc>
        <w:tc>
          <w:tcPr>
            <w:tcW w:w="591" w:type="pct"/>
            <w:hideMark/>
          </w:tcPr>
          <w:p w14:paraId="129D013B" w14:textId="77777777" w:rsidR="00C63BB9" w:rsidRPr="00655F87" w:rsidRDefault="00CC7978" w:rsidP="00D84DE8">
            <w:r>
              <w:t>0</w:t>
            </w:r>
          </w:p>
        </w:tc>
        <w:tc>
          <w:tcPr>
            <w:tcW w:w="563" w:type="pct"/>
            <w:hideMark/>
          </w:tcPr>
          <w:p w14:paraId="129D013C" w14:textId="77777777" w:rsidR="00C63BB9" w:rsidRPr="00655F87" w:rsidRDefault="00CC7978" w:rsidP="00D84DE8">
            <w:r>
              <w:t>0</w:t>
            </w:r>
          </w:p>
        </w:tc>
      </w:tr>
      <w:tr w:rsidR="00873FE6" w14:paraId="129D0144" w14:textId="77777777" w:rsidTr="00C12FBF">
        <w:trPr>
          <w:gridAfter w:val="1"/>
          <w:wAfter w:w="3" w:type="dxa"/>
        </w:trPr>
        <w:tc>
          <w:tcPr>
            <w:tcW w:w="2025" w:type="pct"/>
            <w:hideMark/>
          </w:tcPr>
          <w:p w14:paraId="129D013E" w14:textId="77777777" w:rsidR="00C63BB9" w:rsidRPr="00655F87" w:rsidRDefault="00CC7978" w:rsidP="00D84DE8">
            <w:r w:rsidRPr="00655F87">
              <w:t>3.3. pašvaldību budžets</w:t>
            </w:r>
          </w:p>
        </w:tc>
        <w:tc>
          <w:tcPr>
            <w:tcW w:w="542" w:type="pct"/>
            <w:hideMark/>
          </w:tcPr>
          <w:p w14:paraId="129D013F" w14:textId="77777777" w:rsidR="00C63BB9" w:rsidRPr="00655F87" w:rsidRDefault="00CC7978" w:rsidP="00D84DE8">
            <w:r>
              <w:t>0</w:t>
            </w:r>
          </w:p>
        </w:tc>
        <w:tc>
          <w:tcPr>
            <w:tcW w:w="686" w:type="pct"/>
            <w:hideMark/>
          </w:tcPr>
          <w:p w14:paraId="129D0140" w14:textId="77777777" w:rsidR="00C63BB9" w:rsidRPr="00655F87" w:rsidRDefault="00CC7978" w:rsidP="00D84DE8">
            <w:r>
              <w:t>0</w:t>
            </w:r>
          </w:p>
        </w:tc>
        <w:tc>
          <w:tcPr>
            <w:tcW w:w="590" w:type="pct"/>
            <w:gridSpan w:val="2"/>
            <w:hideMark/>
          </w:tcPr>
          <w:p w14:paraId="129D0141" w14:textId="77777777" w:rsidR="00C63BB9" w:rsidRPr="00655F87" w:rsidRDefault="00CC7978" w:rsidP="00D84DE8">
            <w:r>
              <w:t>0</w:t>
            </w:r>
          </w:p>
        </w:tc>
        <w:tc>
          <w:tcPr>
            <w:tcW w:w="591" w:type="pct"/>
            <w:hideMark/>
          </w:tcPr>
          <w:p w14:paraId="129D0142" w14:textId="77777777" w:rsidR="00C63BB9" w:rsidRPr="00655F87" w:rsidRDefault="00CC7978" w:rsidP="00D84DE8">
            <w:r>
              <w:t>0</w:t>
            </w:r>
          </w:p>
        </w:tc>
        <w:tc>
          <w:tcPr>
            <w:tcW w:w="563" w:type="pct"/>
            <w:hideMark/>
          </w:tcPr>
          <w:p w14:paraId="129D0143" w14:textId="77777777" w:rsidR="00C63BB9" w:rsidRPr="00655F87" w:rsidRDefault="00CC7978" w:rsidP="00D84DE8">
            <w:r>
              <w:t>0</w:t>
            </w:r>
          </w:p>
        </w:tc>
      </w:tr>
      <w:tr w:rsidR="00873FE6" w14:paraId="129D014B" w14:textId="77777777" w:rsidTr="00D84DE8">
        <w:trPr>
          <w:gridAfter w:val="1"/>
          <w:wAfter w:w="3" w:type="dxa"/>
          <w:trHeight w:val="276"/>
        </w:trPr>
        <w:tc>
          <w:tcPr>
            <w:tcW w:w="2025" w:type="pct"/>
            <w:vMerge w:val="restart"/>
            <w:hideMark/>
          </w:tcPr>
          <w:p w14:paraId="129D0145" w14:textId="77777777" w:rsidR="00C12FBF" w:rsidRPr="00655F87" w:rsidRDefault="00CC7978" w:rsidP="00D84DE8">
            <w:r w:rsidRPr="00655F87">
              <w:t>4. Finanšu līdzekļi papildu izdevumu finansēšanai (kompensējošu izdevumu samazinājumu norāda ar "+" zīmi)</w:t>
            </w:r>
          </w:p>
        </w:tc>
        <w:tc>
          <w:tcPr>
            <w:tcW w:w="542" w:type="pct"/>
            <w:vMerge w:val="restart"/>
            <w:hideMark/>
          </w:tcPr>
          <w:p w14:paraId="129D0146" w14:textId="77777777" w:rsidR="00C12FBF" w:rsidRPr="00655F87" w:rsidRDefault="00CC7978" w:rsidP="00D84DE8">
            <w:pPr>
              <w:spacing w:before="100" w:beforeAutospacing="1" w:after="100" w:afterAutospacing="1"/>
              <w:ind w:firstLine="300"/>
              <w:jc w:val="center"/>
            </w:pPr>
            <w:r w:rsidRPr="00655F87">
              <w:t>X</w:t>
            </w:r>
          </w:p>
        </w:tc>
        <w:tc>
          <w:tcPr>
            <w:tcW w:w="686" w:type="pct"/>
            <w:vMerge w:val="restart"/>
            <w:tcBorders>
              <w:top w:val="nil"/>
            </w:tcBorders>
            <w:shd w:val="clear" w:color="auto" w:fill="auto"/>
          </w:tcPr>
          <w:p w14:paraId="129D0147" w14:textId="77777777" w:rsidR="00C12FBF" w:rsidRPr="00655F87" w:rsidRDefault="00CC7978">
            <w:pPr>
              <w:spacing w:after="160" w:line="259" w:lineRule="auto"/>
            </w:pPr>
            <w:r>
              <w:t>0</w:t>
            </w:r>
          </w:p>
        </w:tc>
        <w:tc>
          <w:tcPr>
            <w:tcW w:w="590" w:type="pct"/>
            <w:gridSpan w:val="2"/>
            <w:vMerge w:val="restart"/>
            <w:tcBorders>
              <w:top w:val="nil"/>
            </w:tcBorders>
            <w:shd w:val="clear" w:color="auto" w:fill="auto"/>
          </w:tcPr>
          <w:p w14:paraId="129D0148" w14:textId="77777777" w:rsidR="00C12FBF" w:rsidRPr="00655F87" w:rsidRDefault="00CC7978">
            <w:pPr>
              <w:spacing w:after="160" w:line="259" w:lineRule="auto"/>
            </w:pPr>
            <w:r>
              <w:t>0</w:t>
            </w:r>
          </w:p>
        </w:tc>
        <w:tc>
          <w:tcPr>
            <w:tcW w:w="591" w:type="pct"/>
            <w:vMerge w:val="restart"/>
            <w:tcBorders>
              <w:top w:val="nil"/>
            </w:tcBorders>
            <w:shd w:val="clear" w:color="auto" w:fill="auto"/>
          </w:tcPr>
          <w:p w14:paraId="129D0149" w14:textId="77777777" w:rsidR="00C12FBF" w:rsidRPr="00655F87" w:rsidRDefault="00CC7978">
            <w:pPr>
              <w:spacing w:after="160" w:line="259" w:lineRule="auto"/>
            </w:pPr>
            <w:r>
              <w:t>0</w:t>
            </w:r>
          </w:p>
        </w:tc>
        <w:tc>
          <w:tcPr>
            <w:tcW w:w="563" w:type="pct"/>
            <w:tcBorders>
              <w:top w:val="nil"/>
              <w:bottom w:val="nil"/>
            </w:tcBorders>
            <w:shd w:val="clear" w:color="auto" w:fill="auto"/>
          </w:tcPr>
          <w:p w14:paraId="129D014A" w14:textId="77777777" w:rsidR="00C12FBF" w:rsidRPr="00655F87" w:rsidRDefault="00CC7978">
            <w:pPr>
              <w:spacing w:after="160" w:line="259" w:lineRule="auto"/>
            </w:pPr>
            <w:r>
              <w:t>0</w:t>
            </w:r>
          </w:p>
        </w:tc>
      </w:tr>
      <w:tr w:rsidR="00873FE6" w14:paraId="129D0152" w14:textId="77777777" w:rsidTr="00D84DE8">
        <w:trPr>
          <w:gridAfter w:val="1"/>
          <w:wAfter w:w="3" w:type="dxa"/>
          <w:trHeight w:val="458"/>
        </w:trPr>
        <w:tc>
          <w:tcPr>
            <w:tcW w:w="2025" w:type="pct"/>
            <w:vMerge/>
            <w:hideMark/>
          </w:tcPr>
          <w:p w14:paraId="129D014C" w14:textId="77777777" w:rsidR="00C12FBF" w:rsidRPr="00655F87" w:rsidRDefault="00C12FBF" w:rsidP="00D84DE8"/>
        </w:tc>
        <w:tc>
          <w:tcPr>
            <w:tcW w:w="542" w:type="pct"/>
            <w:vMerge/>
            <w:hideMark/>
          </w:tcPr>
          <w:p w14:paraId="129D014D" w14:textId="77777777" w:rsidR="00C12FBF" w:rsidRPr="00655F87" w:rsidRDefault="00C12FBF" w:rsidP="00D84DE8"/>
        </w:tc>
        <w:tc>
          <w:tcPr>
            <w:tcW w:w="686" w:type="pct"/>
            <w:vMerge/>
            <w:tcBorders>
              <w:bottom w:val="nil"/>
            </w:tcBorders>
            <w:shd w:val="clear" w:color="auto" w:fill="auto"/>
          </w:tcPr>
          <w:p w14:paraId="129D014E" w14:textId="77777777" w:rsidR="00C12FBF" w:rsidRPr="00655F87" w:rsidRDefault="00C12FBF">
            <w:pPr>
              <w:spacing w:after="160" w:line="259" w:lineRule="auto"/>
            </w:pPr>
          </w:p>
        </w:tc>
        <w:tc>
          <w:tcPr>
            <w:tcW w:w="590" w:type="pct"/>
            <w:gridSpan w:val="2"/>
            <w:vMerge/>
            <w:tcBorders>
              <w:bottom w:val="nil"/>
            </w:tcBorders>
            <w:shd w:val="clear" w:color="auto" w:fill="auto"/>
          </w:tcPr>
          <w:p w14:paraId="129D014F" w14:textId="77777777" w:rsidR="00C12FBF" w:rsidRPr="00655F87" w:rsidRDefault="00C12FBF">
            <w:pPr>
              <w:spacing w:after="160" w:line="259" w:lineRule="auto"/>
            </w:pPr>
          </w:p>
        </w:tc>
        <w:tc>
          <w:tcPr>
            <w:tcW w:w="591" w:type="pct"/>
            <w:vMerge/>
            <w:tcBorders>
              <w:bottom w:val="nil"/>
            </w:tcBorders>
            <w:shd w:val="clear" w:color="auto" w:fill="auto"/>
          </w:tcPr>
          <w:p w14:paraId="129D0150" w14:textId="77777777" w:rsidR="00C12FBF" w:rsidRPr="00655F87" w:rsidRDefault="00C12FBF">
            <w:pPr>
              <w:spacing w:after="160" w:line="259" w:lineRule="auto"/>
            </w:pPr>
          </w:p>
        </w:tc>
        <w:tc>
          <w:tcPr>
            <w:tcW w:w="563" w:type="pct"/>
            <w:tcBorders>
              <w:top w:val="nil"/>
              <w:bottom w:val="nil"/>
            </w:tcBorders>
            <w:shd w:val="clear" w:color="auto" w:fill="auto"/>
          </w:tcPr>
          <w:p w14:paraId="129D0151" w14:textId="77777777" w:rsidR="00C12FBF" w:rsidRPr="00655F87" w:rsidRDefault="00C12FBF" w:rsidP="00C12FBF">
            <w:pPr>
              <w:spacing w:after="160" w:line="259" w:lineRule="auto"/>
            </w:pPr>
          </w:p>
        </w:tc>
      </w:tr>
      <w:tr w:rsidR="00873FE6" w14:paraId="129D0159" w14:textId="77777777" w:rsidTr="00C12FBF">
        <w:trPr>
          <w:trHeight w:val="458"/>
        </w:trPr>
        <w:tc>
          <w:tcPr>
            <w:tcW w:w="2025" w:type="pct"/>
            <w:vMerge/>
            <w:hideMark/>
          </w:tcPr>
          <w:p w14:paraId="129D0153" w14:textId="77777777" w:rsidR="00C12FBF" w:rsidRPr="00655F87" w:rsidRDefault="00C12FBF" w:rsidP="00D84DE8"/>
        </w:tc>
        <w:tc>
          <w:tcPr>
            <w:tcW w:w="542" w:type="pct"/>
            <w:vMerge/>
            <w:hideMark/>
          </w:tcPr>
          <w:p w14:paraId="129D0154" w14:textId="77777777" w:rsidR="00C12FBF" w:rsidRPr="00655F87" w:rsidRDefault="00C12FBF" w:rsidP="00D84DE8"/>
        </w:tc>
        <w:tc>
          <w:tcPr>
            <w:tcW w:w="689" w:type="pct"/>
            <w:gridSpan w:val="2"/>
            <w:tcBorders>
              <w:top w:val="nil"/>
              <w:bottom w:val="nil"/>
            </w:tcBorders>
            <w:shd w:val="clear" w:color="auto" w:fill="auto"/>
          </w:tcPr>
          <w:p w14:paraId="129D0155" w14:textId="77777777" w:rsidR="00C12FBF" w:rsidRPr="00655F87" w:rsidRDefault="00C12FBF">
            <w:pPr>
              <w:spacing w:after="160" w:line="259" w:lineRule="auto"/>
            </w:pPr>
          </w:p>
        </w:tc>
        <w:tc>
          <w:tcPr>
            <w:tcW w:w="587" w:type="pct"/>
            <w:tcBorders>
              <w:top w:val="nil"/>
              <w:bottom w:val="nil"/>
            </w:tcBorders>
            <w:shd w:val="clear" w:color="auto" w:fill="auto"/>
          </w:tcPr>
          <w:p w14:paraId="129D0156" w14:textId="77777777" w:rsidR="00C12FBF" w:rsidRPr="00655F87" w:rsidRDefault="00C12FBF">
            <w:pPr>
              <w:spacing w:after="160" w:line="259" w:lineRule="auto"/>
            </w:pPr>
          </w:p>
        </w:tc>
        <w:tc>
          <w:tcPr>
            <w:tcW w:w="591" w:type="pct"/>
            <w:tcBorders>
              <w:top w:val="nil"/>
              <w:bottom w:val="nil"/>
            </w:tcBorders>
            <w:shd w:val="clear" w:color="auto" w:fill="auto"/>
          </w:tcPr>
          <w:p w14:paraId="129D0157" w14:textId="77777777" w:rsidR="00C12FBF" w:rsidRPr="00655F87" w:rsidRDefault="00C12FBF">
            <w:pPr>
              <w:spacing w:after="160" w:line="259" w:lineRule="auto"/>
            </w:pPr>
          </w:p>
        </w:tc>
        <w:tc>
          <w:tcPr>
            <w:tcW w:w="566" w:type="pct"/>
            <w:gridSpan w:val="2"/>
            <w:tcBorders>
              <w:top w:val="nil"/>
              <w:bottom w:val="nil"/>
            </w:tcBorders>
            <w:shd w:val="clear" w:color="auto" w:fill="auto"/>
          </w:tcPr>
          <w:p w14:paraId="129D0158" w14:textId="77777777" w:rsidR="00C12FBF" w:rsidRPr="00655F87" w:rsidRDefault="00C12FBF" w:rsidP="00C12FBF">
            <w:pPr>
              <w:spacing w:after="160" w:line="259" w:lineRule="auto"/>
            </w:pPr>
          </w:p>
        </w:tc>
      </w:tr>
      <w:tr w:rsidR="00873FE6" w14:paraId="129D0160" w14:textId="77777777" w:rsidTr="00C12FBF">
        <w:trPr>
          <w:gridAfter w:val="1"/>
          <w:wAfter w:w="3" w:type="dxa"/>
        </w:trPr>
        <w:tc>
          <w:tcPr>
            <w:tcW w:w="2025" w:type="pct"/>
            <w:hideMark/>
          </w:tcPr>
          <w:p w14:paraId="129D015A" w14:textId="77777777" w:rsidR="00C63BB9" w:rsidRPr="00655F87" w:rsidRDefault="00CC7978" w:rsidP="00D84DE8">
            <w:r w:rsidRPr="00655F87">
              <w:t>5. Precizēta finansiālā</w:t>
            </w:r>
            <w:r>
              <w:t xml:space="preserve"> </w:t>
            </w:r>
            <w:r w:rsidRPr="00655F87">
              <w:t>ietekme:</w:t>
            </w:r>
          </w:p>
        </w:tc>
        <w:tc>
          <w:tcPr>
            <w:tcW w:w="542" w:type="pct"/>
            <w:vMerge w:val="restart"/>
            <w:hideMark/>
          </w:tcPr>
          <w:p w14:paraId="129D015B" w14:textId="77777777" w:rsidR="00C63BB9" w:rsidRPr="00655F87" w:rsidRDefault="00CC7978" w:rsidP="00D84DE8">
            <w:pPr>
              <w:spacing w:before="100" w:beforeAutospacing="1" w:after="100" w:afterAutospacing="1"/>
              <w:ind w:firstLine="300"/>
              <w:jc w:val="center"/>
            </w:pPr>
            <w:r w:rsidRPr="00655F87">
              <w:t>X</w:t>
            </w:r>
          </w:p>
        </w:tc>
        <w:tc>
          <w:tcPr>
            <w:tcW w:w="686" w:type="pct"/>
            <w:hideMark/>
          </w:tcPr>
          <w:p w14:paraId="129D015C" w14:textId="77777777" w:rsidR="00C63BB9" w:rsidRPr="00655F87" w:rsidRDefault="00CC7978" w:rsidP="00D84DE8">
            <w:r>
              <w:t>0</w:t>
            </w:r>
          </w:p>
        </w:tc>
        <w:tc>
          <w:tcPr>
            <w:tcW w:w="590" w:type="pct"/>
            <w:gridSpan w:val="2"/>
            <w:hideMark/>
          </w:tcPr>
          <w:p w14:paraId="129D015D" w14:textId="77777777" w:rsidR="00C63BB9" w:rsidRPr="00655F87" w:rsidRDefault="00CC7978" w:rsidP="00D84DE8">
            <w:r>
              <w:t>0</w:t>
            </w:r>
          </w:p>
        </w:tc>
        <w:tc>
          <w:tcPr>
            <w:tcW w:w="591" w:type="pct"/>
            <w:hideMark/>
          </w:tcPr>
          <w:p w14:paraId="129D015E" w14:textId="77777777" w:rsidR="00C63BB9" w:rsidRPr="00655F87" w:rsidRDefault="00CC7978" w:rsidP="00D84DE8">
            <w:r>
              <w:t>0</w:t>
            </w:r>
          </w:p>
        </w:tc>
        <w:tc>
          <w:tcPr>
            <w:tcW w:w="563" w:type="pct"/>
            <w:hideMark/>
          </w:tcPr>
          <w:p w14:paraId="129D015F" w14:textId="77777777" w:rsidR="00C63BB9" w:rsidRPr="00655F87" w:rsidRDefault="00CC7978" w:rsidP="00D84DE8">
            <w:r>
              <w:t>0</w:t>
            </w:r>
          </w:p>
        </w:tc>
      </w:tr>
      <w:tr w:rsidR="00873FE6" w14:paraId="129D0167" w14:textId="77777777" w:rsidTr="00C12FBF">
        <w:trPr>
          <w:gridAfter w:val="1"/>
          <w:wAfter w:w="3" w:type="dxa"/>
        </w:trPr>
        <w:tc>
          <w:tcPr>
            <w:tcW w:w="2025" w:type="pct"/>
            <w:hideMark/>
          </w:tcPr>
          <w:p w14:paraId="129D0161" w14:textId="77777777" w:rsidR="00C63BB9" w:rsidRPr="00655F87" w:rsidRDefault="00CC7978" w:rsidP="00D84DE8">
            <w:r w:rsidRPr="00655F87">
              <w:t>5.1. valsts pamatbudžets</w:t>
            </w:r>
          </w:p>
        </w:tc>
        <w:tc>
          <w:tcPr>
            <w:tcW w:w="542" w:type="pct"/>
            <w:vMerge/>
            <w:hideMark/>
          </w:tcPr>
          <w:p w14:paraId="129D0162" w14:textId="77777777" w:rsidR="00C63BB9" w:rsidRPr="00655F87" w:rsidRDefault="00C63BB9" w:rsidP="00D84DE8"/>
        </w:tc>
        <w:tc>
          <w:tcPr>
            <w:tcW w:w="686" w:type="pct"/>
            <w:hideMark/>
          </w:tcPr>
          <w:p w14:paraId="129D0163" w14:textId="77777777" w:rsidR="00C63BB9" w:rsidRPr="00655F87" w:rsidRDefault="00CC7978" w:rsidP="00D84DE8">
            <w:r>
              <w:t>0</w:t>
            </w:r>
          </w:p>
        </w:tc>
        <w:tc>
          <w:tcPr>
            <w:tcW w:w="590" w:type="pct"/>
            <w:gridSpan w:val="2"/>
            <w:hideMark/>
          </w:tcPr>
          <w:p w14:paraId="129D0164" w14:textId="77777777" w:rsidR="00C63BB9" w:rsidRPr="00655F87" w:rsidRDefault="00CC7978" w:rsidP="00D84DE8">
            <w:r>
              <w:t>0</w:t>
            </w:r>
          </w:p>
        </w:tc>
        <w:tc>
          <w:tcPr>
            <w:tcW w:w="591" w:type="pct"/>
            <w:hideMark/>
          </w:tcPr>
          <w:p w14:paraId="129D0165" w14:textId="77777777" w:rsidR="00C63BB9" w:rsidRPr="00655F87" w:rsidRDefault="00CC7978" w:rsidP="00D84DE8">
            <w:r>
              <w:t>0</w:t>
            </w:r>
          </w:p>
        </w:tc>
        <w:tc>
          <w:tcPr>
            <w:tcW w:w="563" w:type="pct"/>
            <w:hideMark/>
          </w:tcPr>
          <w:p w14:paraId="129D0166" w14:textId="77777777" w:rsidR="00C63BB9" w:rsidRPr="00655F87" w:rsidRDefault="00CC7978" w:rsidP="00D84DE8">
            <w:r>
              <w:t>0</w:t>
            </w:r>
          </w:p>
        </w:tc>
      </w:tr>
      <w:tr w:rsidR="00873FE6" w14:paraId="129D016E" w14:textId="77777777" w:rsidTr="00C12FBF">
        <w:trPr>
          <w:gridAfter w:val="1"/>
          <w:wAfter w:w="3" w:type="dxa"/>
        </w:trPr>
        <w:tc>
          <w:tcPr>
            <w:tcW w:w="2025" w:type="pct"/>
            <w:hideMark/>
          </w:tcPr>
          <w:p w14:paraId="129D0168" w14:textId="77777777" w:rsidR="00C63BB9" w:rsidRPr="00655F87" w:rsidRDefault="00CC7978" w:rsidP="00D84DE8">
            <w:r w:rsidRPr="00655F87">
              <w:t>5.2. speciālais budžets</w:t>
            </w:r>
          </w:p>
        </w:tc>
        <w:tc>
          <w:tcPr>
            <w:tcW w:w="542" w:type="pct"/>
            <w:vMerge/>
            <w:hideMark/>
          </w:tcPr>
          <w:p w14:paraId="129D0169" w14:textId="77777777" w:rsidR="00C63BB9" w:rsidRPr="00655F87" w:rsidRDefault="00C63BB9" w:rsidP="00D84DE8"/>
        </w:tc>
        <w:tc>
          <w:tcPr>
            <w:tcW w:w="686" w:type="pct"/>
            <w:hideMark/>
          </w:tcPr>
          <w:p w14:paraId="129D016A" w14:textId="77777777" w:rsidR="00C63BB9" w:rsidRPr="00655F87" w:rsidRDefault="00CC7978" w:rsidP="00D84DE8">
            <w:r>
              <w:t>0</w:t>
            </w:r>
          </w:p>
        </w:tc>
        <w:tc>
          <w:tcPr>
            <w:tcW w:w="590" w:type="pct"/>
            <w:gridSpan w:val="2"/>
            <w:hideMark/>
          </w:tcPr>
          <w:p w14:paraId="129D016B" w14:textId="77777777" w:rsidR="00C63BB9" w:rsidRPr="00655F87" w:rsidRDefault="00CC7978" w:rsidP="00D84DE8">
            <w:r>
              <w:t>0</w:t>
            </w:r>
          </w:p>
        </w:tc>
        <w:tc>
          <w:tcPr>
            <w:tcW w:w="591" w:type="pct"/>
            <w:hideMark/>
          </w:tcPr>
          <w:p w14:paraId="129D016C" w14:textId="77777777" w:rsidR="00C63BB9" w:rsidRPr="00655F87" w:rsidRDefault="00CC7978" w:rsidP="00D84DE8">
            <w:r>
              <w:t>0</w:t>
            </w:r>
          </w:p>
        </w:tc>
        <w:tc>
          <w:tcPr>
            <w:tcW w:w="563" w:type="pct"/>
            <w:hideMark/>
          </w:tcPr>
          <w:p w14:paraId="129D016D" w14:textId="77777777" w:rsidR="00C63BB9" w:rsidRPr="00655F87" w:rsidRDefault="00CC7978" w:rsidP="00D84DE8">
            <w:r>
              <w:t>0</w:t>
            </w:r>
          </w:p>
        </w:tc>
      </w:tr>
      <w:tr w:rsidR="00873FE6" w14:paraId="129D0175" w14:textId="77777777" w:rsidTr="00C12FBF">
        <w:trPr>
          <w:gridAfter w:val="1"/>
          <w:wAfter w:w="3" w:type="dxa"/>
        </w:trPr>
        <w:tc>
          <w:tcPr>
            <w:tcW w:w="2025" w:type="pct"/>
            <w:hideMark/>
          </w:tcPr>
          <w:p w14:paraId="129D016F" w14:textId="77777777" w:rsidR="00C63BB9" w:rsidRPr="00655F87" w:rsidRDefault="00CC7978" w:rsidP="00D84DE8">
            <w:r w:rsidRPr="00655F87">
              <w:t>5.3. pašvaldību budžets</w:t>
            </w:r>
          </w:p>
        </w:tc>
        <w:tc>
          <w:tcPr>
            <w:tcW w:w="542" w:type="pct"/>
            <w:vMerge/>
            <w:hideMark/>
          </w:tcPr>
          <w:p w14:paraId="129D0170" w14:textId="77777777" w:rsidR="00C63BB9" w:rsidRPr="00655F87" w:rsidRDefault="00C63BB9" w:rsidP="00D84DE8"/>
        </w:tc>
        <w:tc>
          <w:tcPr>
            <w:tcW w:w="686" w:type="pct"/>
            <w:hideMark/>
          </w:tcPr>
          <w:p w14:paraId="129D0171" w14:textId="77777777" w:rsidR="00C63BB9" w:rsidRPr="00655F87" w:rsidRDefault="00CC7978" w:rsidP="00D84DE8">
            <w:r>
              <w:t>0</w:t>
            </w:r>
          </w:p>
        </w:tc>
        <w:tc>
          <w:tcPr>
            <w:tcW w:w="590" w:type="pct"/>
            <w:gridSpan w:val="2"/>
            <w:hideMark/>
          </w:tcPr>
          <w:p w14:paraId="129D0172" w14:textId="77777777" w:rsidR="00C63BB9" w:rsidRPr="00655F87" w:rsidRDefault="00CC7978" w:rsidP="00D84DE8">
            <w:r>
              <w:t>0</w:t>
            </w:r>
          </w:p>
        </w:tc>
        <w:tc>
          <w:tcPr>
            <w:tcW w:w="591" w:type="pct"/>
            <w:hideMark/>
          </w:tcPr>
          <w:p w14:paraId="129D0173" w14:textId="77777777" w:rsidR="00C63BB9" w:rsidRPr="00655F87" w:rsidRDefault="00CC7978" w:rsidP="00D84DE8">
            <w:r>
              <w:t>0</w:t>
            </w:r>
          </w:p>
        </w:tc>
        <w:tc>
          <w:tcPr>
            <w:tcW w:w="563" w:type="pct"/>
            <w:hideMark/>
          </w:tcPr>
          <w:p w14:paraId="129D0174" w14:textId="77777777" w:rsidR="00C63BB9" w:rsidRPr="00655F87" w:rsidRDefault="00CC7978" w:rsidP="00D84DE8">
            <w:r>
              <w:t>0</w:t>
            </w:r>
          </w:p>
        </w:tc>
      </w:tr>
      <w:tr w:rsidR="00873FE6" w14:paraId="129D0178" w14:textId="77777777" w:rsidTr="00C12FBF">
        <w:trPr>
          <w:gridAfter w:val="1"/>
          <w:wAfter w:w="3" w:type="dxa"/>
        </w:trPr>
        <w:tc>
          <w:tcPr>
            <w:tcW w:w="2025" w:type="pct"/>
            <w:hideMark/>
          </w:tcPr>
          <w:p w14:paraId="129D0176" w14:textId="77777777" w:rsidR="00C63BB9" w:rsidRPr="00655F87" w:rsidRDefault="00CC7978" w:rsidP="00D84DE8">
            <w:r w:rsidRPr="00655F87">
              <w:t>6. Detalizēts ieņēmumu un izdevumu aprēķins (ja nepieciešams, detalizētu ieņēmumu un izdevumu aprēķinu var pievienot anotācijas pielikumā):</w:t>
            </w:r>
          </w:p>
        </w:tc>
        <w:tc>
          <w:tcPr>
            <w:tcW w:w="2972" w:type="pct"/>
            <w:gridSpan w:val="6"/>
            <w:vMerge w:val="restart"/>
            <w:hideMark/>
          </w:tcPr>
          <w:p w14:paraId="129D0177" w14:textId="0B2A69A4" w:rsidR="00C63BB9" w:rsidRPr="00655F87" w:rsidRDefault="00454632" w:rsidP="00D84DE8">
            <w:pPr>
              <w:jc w:val="both"/>
            </w:pPr>
            <w:r w:rsidRPr="001247E9">
              <w:t xml:space="preserve"> Projekts šo jomu neskar.</w:t>
            </w:r>
          </w:p>
        </w:tc>
      </w:tr>
      <w:tr w:rsidR="00873FE6" w14:paraId="129D017B" w14:textId="77777777" w:rsidTr="00C12FBF">
        <w:trPr>
          <w:gridAfter w:val="1"/>
          <w:wAfter w:w="3" w:type="dxa"/>
        </w:trPr>
        <w:tc>
          <w:tcPr>
            <w:tcW w:w="2025" w:type="pct"/>
            <w:hideMark/>
          </w:tcPr>
          <w:p w14:paraId="129D0179" w14:textId="77777777" w:rsidR="00C63BB9" w:rsidRPr="00655F87" w:rsidRDefault="00CC7978" w:rsidP="00D84DE8">
            <w:r w:rsidRPr="00655F87">
              <w:t>6.1. detalizēts ieņēmumu aprēķins</w:t>
            </w:r>
          </w:p>
        </w:tc>
        <w:tc>
          <w:tcPr>
            <w:tcW w:w="2972" w:type="pct"/>
            <w:gridSpan w:val="6"/>
            <w:vMerge/>
            <w:hideMark/>
          </w:tcPr>
          <w:p w14:paraId="129D017A" w14:textId="77777777" w:rsidR="00C63BB9" w:rsidRPr="00655F87" w:rsidRDefault="00C63BB9" w:rsidP="00D84DE8"/>
        </w:tc>
      </w:tr>
      <w:tr w:rsidR="00873FE6" w14:paraId="129D017E" w14:textId="77777777" w:rsidTr="00C12FBF">
        <w:trPr>
          <w:gridAfter w:val="1"/>
          <w:wAfter w:w="3" w:type="dxa"/>
        </w:trPr>
        <w:tc>
          <w:tcPr>
            <w:tcW w:w="2025" w:type="pct"/>
            <w:hideMark/>
          </w:tcPr>
          <w:p w14:paraId="129D017C" w14:textId="77777777" w:rsidR="00C63BB9" w:rsidRPr="00655F87" w:rsidRDefault="00CC7978" w:rsidP="00D84DE8">
            <w:r w:rsidRPr="00655F87">
              <w:t>6.2. detalizēts izdevumu aprēķins</w:t>
            </w:r>
          </w:p>
        </w:tc>
        <w:tc>
          <w:tcPr>
            <w:tcW w:w="2972" w:type="pct"/>
            <w:gridSpan w:val="6"/>
            <w:vMerge/>
            <w:hideMark/>
          </w:tcPr>
          <w:p w14:paraId="129D017D" w14:textId="77777777" w:rsidR="00C63BB9" w:rsidRPr="00655F87" w:rsidRDefault="00C63BB9" w:rsidP="00D84DE8"/>
        </w:tc>
      </w:tr>
      <w:tr w:rsidR="00873FE6" w14:paraId="129D0181" w14:textId="77777777" w:rsidTr="00C12FBF">
        <w:trPr>
          <w:gridAfter w:val="1"/>
          <w:wAfter w:w="3" w:type="dxa"/>
          <w:trHeight w:val="555"/>
        </w:trPr>
        <w:tc>
          <w:tcPr>
            <w:tcW w:w="2025" w:type="pct"/>
          </w:tcPr>
          <w:p w14:paraId="129D017F" w14:textId="77777777" w:rsidR="00C63BB9" w:rsidRPr="00655F87" w:rsidRDefault="00CC7978" w:rsidP="00D84DE8">
            <w:r>
              <w:t xml:space="preserve">7. </w:t>
            </w:r>
            <w:r w:rsidRPr="001247E9">
              <w:t>Amata vietu skaita izmaiņas</w:t>
            </w:r>
          </w:p>
        </w:tc>
        <w:tc>
          <w:tcPr>
            <w:tcW w:w="2972" w:type="pct"/>
            <w:gridSpan w:val="6"/>
          </w:tcPr>
          <w:p w14:paraId="129D0180" w14:textId="77777777" w:rsidR="00C63BB9" w:rsidRPr="004D65A6" w:rsidRDefault="00CC7978" w:rsidP="00D84DE8">
            <w:pPr>
              <w:spacing w:before="100" w:beforeAutospacing="1" w:after="100" w:afterAutospacing="1"/>
            </w:pPr>
            <w:r w:rsidRPr="001247E9">
              <w:t>Projekts šo jomu neskar.</w:t>
            </w:r>
          </w:p>
        </w:tc>
      </w:tr>
      <w:tr w:rsidR="00873FE6" w14:paraId="129D0184" w14:textId="77777777" w:rsidTr="00C12FBF">
        <w:trPr>
          <w:gridAfter w:val="1"/>
          <w:wAfter w:w="3" w:type="dxa"/>
          <w:trHeight w:val="555"/>
        </w:trPr>
        <w:tc>
          <w:tcPr>
            <w:tcW w:w="2025" w:type="pct"/>
            <w:hideMark/>
          </w:tcPr>
          <w:p w14:paraId="129D0182" w14:textId="77777777" w:rsidR="00C63BB9" w:rsidRPr="00655F87" w:rsidRDefault="00CC7978" w:rsidP="00D84DE8">
            <w:r>
              <w:t>8</w:t>
            </w:r>
            <w:r w:rsidRPr="00655F87">
              <w:t>. Cita informācija</w:t>
            </w:r>
          </w:p>
        </w:tc>
        <w:tc>
          <w:tcPr>
            <w:tcW w:w="2972" w:type="pct"/>
            <w:gridSpan w:val="6"/>
            <w:hideMark/>
          </w:tcPr>
          <w:p w14:paraId="129D0183" w14:textId="538E36AC" w:rsidR="00C63BB9" w:rsidRPr="00655F87" w:rsidRDefault="00CC7978" w:rsidP="00F63C3D">
            <w:pPr>
              <w:spacing w:before="100" w:beforeAutospacing="1" w:after="100" w:afterAutospacing="1"/>
            </w:pPr>
            <w:r w:rsidRPr="004D65A6">
              <w:t xml:space="preserve">Izdevumi, kas saistīti ar </w:t>
            </w:r>
            <w:r w:rsidR="00A10A41">
              <w:t>īpašuma tiesību nostiprināšanu zemesgrāmatā, kā arī nekustamā īpašuma sakārtošanu</w:t>
            </w:r>
            <w:r>
              <w:t xml:space="preserve"> tiek segti no </w:t>
            </w:r>
            <w:r w:rsidR="007C5285" w:rsidRPr="007C5285">
              <w:t>Jēkabpils</w:t>
            </w:r>
            <w:r w:rsidR="007C5285">
              <w:t xml:space="preserve"> novada</w:t>
            </w:r>
            <w:r>
              <w:t xml:space="preserve"> </w:t>
            </w:r>
            <w:r w:rsidRPr="004D65A6">
              <w:t>pašvaldības budžeta līdzekļiem.</w:t>
            </w:r>
          </w:p>
        </w:tc>
      </w:tr>
    </w:tbl>
    <w:p w14:paraId="129D0185" w14:textId="77777777" w:rsidR="00C63BB9" w:rsidRDefault="00C63BB9" w:rsidP="00C63BB9">
      <w:pPr>
        <w:pStyle w:val="NormalWeb"/>
        <w:spacing w:before="0" w:beforeAutospacing="0" w:after="0" w:afterAutospacing="0"/>
      </w:pPr>
    </w:p>
    <w:tbl>
      <w:tblPr>
        <w:tblStyle w:val="TableGrid"/>
        <w:tblW w:w="10632" w:type="dxa"/>
        <w:tblInd w:w="-572" w:type="dxa"/>
        <w:tblLook w:val="04A0" w:firstRow="1" w:lastRow="0" w:firstColumn="1" w:lastColumn="0" w:noHBand="0" w:noVBand="1"/>
      </w:tblPr>
      <w:tblGrid>
        <w:gridCol w:w="10632"/>
      </w:tblGrid>
      <w:tr w:rsidR="00873FE6" w14:paraId="129D0188" w14:textId="77777777" w:rsidTr="00D84DE8">
        <w:trPr>
          <w:trHeight w:val="441"/>
        </w:trPr>
        <w:tc>
          <w:tcPr>
            <w:tcW w:w="10632" w:type="dxa"/>
          </w:tcPr>
          <w:p w14:paraId="129D0186" w14:textId="77777777" w:rsidR="00C63BB9" w:rsidRDefault="00CC7978" w:rsidP="00D84DE8">
            <w:pPr>
              <w:pStyle w:val="NormalWeb"/>
              <w:spacing w:before="0" w:beforeAutospacing="0" w:after="0" w:afterAutospacing="0"/>
              <w:jc w:val="center"/>
            </w:pPr>
            <w:r w:rsidRPr="007C3636">
              <w:rPr>
                <w:b/>
                <w:bCs/>
              </w:rPr>
              <w:t>IV. Tiesību akta projekta ietekme uz spēkā esošo tiesību normu sistēmu</w:t>
            </w:r>
          </w:p>
          <w:p w14:paraId="129D0187" w14:textId="77777777" w:rsidR="00C63BB9" w:rsidRPr="00F46DB0" w:rsidRDefault="00CC7978" w:rsidP="00D84DE8">
            <w:pPr>
              <w:tabs>
                <w:tab w:val="left" w:pos="1560"/>
              </w:tabs>
            </w:pPr>
            <w:r>
              <w:tab/>
            </w:r>
          </w:p>
        </w:tc>
      </w:tr>
      <w:tr w:rsidR="00873FE6" w14:paraId="129D018A" w14:textId="77777777" w:rsidTr="00D84DE8">
        <w:trPr>
          <w:trHeight w:val="405"/>
        </w:trPr>
        <w:tc>
          <w:tcPr>
            <w:tcW w:w="10632" w:type="dxa"/>
          </w:tcPr>
          <w:p w14:paraId="129D0189" w14:textId="6FB24E2B" w:rsidR="00C63BB9" w:rsidRPr="007C3636" w:rsidRDefault="00CC7978" w:rsidP="00D84DE8">
            <w:pPr>
              <w:pStyle w:val="NormalWeb"/>
              <w:spacing w:before="0" w:beforeAutospacing="0" w:after="0" w:afterAutospacing="0"/>
              <w:jc w:val="center"/>
            </w:pPr>
            <w:r w:rsidRPr="007C3636">
              <w:t>Projekts šo jomu neskar</w:t>
            </w:r>
            <w:r w:rsidR="00454632">
              <w:t>.</w:t>
            </w:r>
          </w:p>
        </w:tc>
      </w:tr>
    </w:tbl>
    <w:p w14:paraId="129D018B" w14:textId="77777777" w:rsidR="00C63BB9" w:rsidRDefault="00C63BB9" w:rsidP="00C63BB9">
      <w:pPr>
        <w:pStyle w:val="NormalWeb"/>
        <w:spacing w:before="0" w:beforeAutospacing="0" w:after="0" w:afterAutospacing="0"/>
      </w:pPr>
    </w:p>
    <w:tbl>
      <w:tblPr>
        <w:tblStyle w:val="TableGrid"/>
        <w:tblW w:w="10632" w:type="dxa"/>
        <w:tblInd w:w="-572" w:type="dxa"/>
        <w:tblLook w:val="04A0" w:firstRow="1" w:lastRow="0" w:firstColumn="1" w:lastColumn="0" w:noHBand="0" w:noVBand="1"/>
      </w:tblPr>
      <w:tblGrid>
        <w:gridCol w:w="10632"/>
      </w:tblGrid>
      <w:tr w:rsidR="00873FE6" w14:paraId="129D018D" w14:textId="77777777" w:rsidTr="00D84DE8">
        <w:trPr>
          <w:trHeight w:val="416"/>
        </w:trPr>
        <w:tc>
          <w:tcPr>
            <w:tcW w:w="10632" w:type="dxa"/>
          </w:tcPr>
          <w:p w14:paraId="129D018C" w14:textId="77777777" w:rsidR="00C63BB9" w:rsidRPr="005506E2" w:rsidRDefault="00CC7978" w:rsidP="00D84DE8">
            <w:pPr>
              <w:pStyle w:val="NormalWeb"/>
              <w:spacing w:before="0" w:beforeAutospacing="0" w:after="0" w:afterAutospacing="0"/>
              <w:jc w:val="center"/>
              <w:rPr>
                <w:b/>
                <w:bCs/>
              </w:rPr>
            </w:pPr>
            <w:r w:rsidRPr="005506E2">
              <w:rPr>
                <w:b/>
                <w:bCs/>
              </w:rPr>
              <w:t>V. Tiesību akta projekta atbilstība Latvijas Republikas starptautiskajām saistībām</w:t>
            </w:r>
          </w:p>
        </w:tc>
      </w:tr>
      <w:tr w:rsidR="00873FE6" w14:paraId="129D018F" w14:textId="77777777" w:rsidTr="00D84DE8">
        <w:trPr>
          <w:trHeight w:val="421"/>
        </w:trPr>
        <w:tc>
          <w:tcPr>
            <w:tcW w:w="10632" w:type="dxa"/>
          </w:tcPr>
          <w:p w14:paraId="129D018E" w14:textId="266DC068" w:rsidR="00C63BB9" w:rsidRDefault="00CC7978" w:rsidP="00D84DE8">
            <w:pPr>
              <w:pStyle w:val="NormalWeb"/>
              <w:spacing w:before="0" w:beforeAutospacing="0" w:after="0" w:afterAutospacing="0"/>
              <w:jc w:val="center"/>
            </w:pPr>
            <w:r>
              <w:t>Projekts šo jomu neskar</w:t>
            </w:r>
            <w:r w:rsidR="00454632">
              <w:t>.</w:t>
            </w:r>
          </w:p>
        </w:tc>
      </w:tr>
    </w:tbl>
    <w:p w14:paraId="129D0190" w14:textId="77777777" w:rsidR="00C63BB9" w:rsidRDefault="00C63BB9" w:rsidP="00C63BB9">
      <w:pPr>
        <w:pStyle w:val="NormalWeb"/>
        <w:spacing w:before="0" w:beforeAutospacing="0" w:after="0" w:afterAutospacing="0"/>
      </w:pPr>
    </w:p>
    <w:tbl>
      <w:tblPr>
        <w:tblStyle w:val="TableGrid"/>
        <w:tblW w:w="10632" w:type="dxa"/>
        <w:tblInd w:w="-572" w:type="dxa"/>
        <w:tblLook w:val="04A0" w:firstRow="1" w:lastRow="0" w:firstColumn="1" w:lastColumn="0" w:noHBand="0" w:noVBand="1"/>
      </w:tblPr>
      <w:tblGrid>
        <w:gridCol w:w="904"/>
        <w:gridCol w:w="3667"/>
        <w:gridCol w:w="6061"/>
      </w:tblGrid>
      <w:tr w:rsidR="00873FE6" w14:paraId="129D0192" w14:textId="77777777" w:rsidTr="008030B2">
        <w:trPr>
          <w:trHeight w:val="404"/>
        </w:trPr>
        <w:tc>
          <w:tcPr>
            <w:tcW w:w="10632" w:type="dxa"/>
            <w:gridSpan w:val="3"/>
          </w:tcPr>
          <w:p w14:paraId="129D0191" w14:textId="77777777" w:rsidR="00C63BB9" w:rsidRDefault="00CC7978" w:rsidP="008030B2">
            <w:pPr>
              <w:pStyle w:val="NormalWeb"/>
              <w:spacing w:before="0" w:beforeAutospacing="0" w:after="0" w:afterAutospacing="0"/>
              <w:jc w:val="center"/>
            </w:pPr>
            <w:r w:rsidRPr="005506E2">
              <w:rPr>
                <w:b/>
                <w:bCs/>
              </w:rPr>
              <w:t>VI. Sabiedrības līdzdalība un komunikācijas aktivitātes</w:t>
            </w:r>
          </w:p>
        </w:tc>
      </w:tr>
      <w:tr w:rsidR="00EE105D" w14:paraId="129D0196" w14:textId="77777777" w:rsidTr="008030B2">
        <w:trPr>
          <w:trHeight w:val="409"/>
        </w:trPr>
        <w:tc>
          <w:tcPr>
            <w:tcW w:w="904" w:type="dxa"/>
          </w:tcPr>
          <w:p w14:paraId="129D0193" w14:textId="77777777" w:rsidR="00EE105D" w:rsidRDefault="00EE105D" w:rsidP="00EE105D">
            <w:pPr>
              <w:pStyle w:val="NormalWeb"/>
              <w:spacing w:before="0" w:beforeAutospacing="0" w:after="0" w:afterAutospacing="0"/>
              <w:jc w:val="center"/>
            </w:pPr>
            <w:r>
              <w:t>1.</w:t>
            </w:r>
          </w:p>
        </w:tc>
        <w:tc>
          <w:tcPr>
            <w:tcW w:w="3667" w:type="dxa"/>
          </w:tcPr>
          <w:p w14:paraId="129D0194" w14:textId="77777777" w:rsidR="00EE105D" w:rsidRDefault="00EE105D" w:rsidP="00EE105D">
            <w:pPr>
              <w:pStyle w:val="NormalWeb"/>
              <w:spacing w:before="0" w:after="0"/>
            </w:pPr>
            <w:r>
              <w:t>Plānotās sabiedrības līdzdalības un komunikācijas aktivitātes saistībā ar projektu</w:t>
            </w:r>
          </w:p>
        </w:tc>
        <w:tc>
          <w:tcPr>
            <w:tcW w:w="6061" w:type="dxa"/>
          </w:tcPr>
          <w:p w14:paraId="129D0195" w14:textId="58E5B8AF" w:rsidR="00EE105D" w:rsidRDefault="00EE105D" w:rsidP="00EE105D">
            <w:pPr>
              <w:pStyle w:val="NormalWeb"/>
              <w:spacing w:before="0" w:after="0"/>
              <w:jc w:val="both"/>
            </w:pPr>
            <w:r w:rsidRPr="00140973">
              <w:t>Atbilstoši Ministru kabineta 2009. gada 25. augusta noteikumu Nr. 970 „Sabiedrības līdzdalības kārtība attīstības plānošanas procesā” 5. punktam sabiedrības līdzdalības kārtība ir piemērojama tiesību aktu projektu izstrādē, kas būtiski maina esošo regulējumu vai paredz ieviest jaunas politiskās iniciatīvas. Ņemot vērā, ka rīkojuma projekts neatbilst minētajiem kritērijiem, sabiedrības līdzdalības kārtība rīkojuma projekta izstrādē netiek piemērota. Rīkojuma projekts un tā anotācija pēc tā izsludināšanas Valsts sekretāru sanāksmē būs pieejami Ministru kabineta tīmekļvietnē – sadaļā/Tiesību aktu projekti, kur ar tiem varēs iepazīties jebkurš interesents.</w:t>
            </w:r>
          </w:p>
        </w:tc>
      </w:tr>
      <w:tr w:rsidR="00EE105D" w14:paraId="129D019B" w14:textId="77777777" w:rsidTr="008030B2">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00"/>
        </w:trPr>
        <w:tc>
          <w:tcPr>
            <w:tcW w:w="904" w:type="dxa"/>
            <w:tcBorders>
              <w:left w:val="single" w:sz="4" w:space="0" w:color="auto"/>
              <w:bottom w:val="single" w:sz="4" w:space="0" w:color="auto"/>
              <w:right w:val="single" w:sz="4" w:space="0" w:color="auto"/>
            </w:tcBorders>
          </w:tcPr>
          <w:p w14:paraId="129D0197" w14:textId="77777777" w:rsidR="00EE105D" w:rsidRDefault="00EE105D" w:rsidP="00EE105D">
            <w:pPr>
              <w:pStyle w:val="NormalWeb"/>
              <w:spacing w:before="0" w:beforeAutospacing="0" w:after="0" w:afterAutospacing="0"/>
              <w:jc w:val="center"/>
            </w:pPr>
            <w:r>
              <w:t>2.</w:t>
            </w:r>
          </w:p>
        </w:tc>
        <w:tc>
          <w:tcPr>
            <w:tcW w:w="3667" w:type="dxa"/>
            <w:tcBorders>
              <w:left w:val="single" w:sz="4" w:space="0" w:color="auto"/>
              <w:bottom w:val="single" w:sz="4" w:space="0" w:color="auto"/>
              <w:right w:val="single" w:sz="4" w:space="0" w:color="auto"/>
            </w:tcBorders>
          </w:tcPr>
          <w:p w14:paraId="129D0198" w14:textId="77777777" w:rsidR="00EE105D" w:rsidRDefault="00EE105D" w:rsidP="00EE105D">
            <w:pPr>
              <w:pStyle w:val="NormalWeb"/>
              <w:spacing w:before="0" w:beforeAutospacing="0" w:after="0" w:afterAutospacing="0"/>
            </w:pPr>
            <w:r>
              <w:t>Sabiedrības līdzdalība projekta izstrādē</w:t>
            </w:r>
          </w:p>
        </w:tc>
        <w:tc>
          <w:tcPr>
            <w:tcW w:w="6061" w:type="dxa"/>
            <w:tcBorders>
              <w:left w:val="single" w:sz="4" w:space="0" w:color="auto"/>
              <w:bottom w:val="single" w:sz="4" w:space="0" w:color="auto"/>
              <w:right w:val="single" w:sz="4" w:space="0" w:color="auto"/>
            </w:tcBorders>
          </w:tcPr>
          <w:p w14:paraId="129D019A" w14:textId="452211AF" w:rsidR="00EE105D" w:rsidRDefault="00EE105D" w:rsidP="007A2BA3">
            <w:pPr>
              <w:pStyle w:val="NormalWeb"/>
              <w:spacing w:before="0" w:beforeAutospacing="0" w:after="0" w:afterAutospacing="0"/>
              <w:jc w:val="both"/>
            </w:pPr>
            <w:r w:rsidRPr="00140973">
              <w:t xml:space="preserve">Rīkojuma projekta būtība skar Ministru kabineta kompetenci lemt par to, vai atļaut </w:t>
            </w:r>
            <w:r w:rsidR="007C5285" w:rsidRPr="007C5285">
              <w:t>Jēkabpils</w:t>
            </w:r>
            <w:r w:rsidRPr="00140973">
              <w:t xml:space="preserve"> novada pašvaldībai izmantot pirmtiesības uz nekustamo īpašumu, kas ir </w:t>
            </w:r>
            <w:r w:rsidR="007A2BA3">
              <w:t>pielīdzināma bezmantinieka mantai</w:t>
            </w:r>
            <w:r w:rsidRPr="00140973">
              <w:t>. Rīkojuma projektā risinātie jautājumi neparedz ieviest izmaiņas, kas varētu ietekmēt sabiedrības intereses.</w:t>
            </w:r>
          </w:p>
        </w:tc>
      </w:tr>
      <w:tr w:rsidR="00873FE6" w14:paraId="129D019F" w14:textId="77777777" w:rsidTr="008030B2">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00"/>
        </w:trPr>
        <w:tc>
          <w:tcPr>
            <w:tcW w:w="904" w:type="dxa"/>
            <w:tcBorders>
              <w:top w:val="single" w:sz="4" w:space="0" w:color="auto"/>
              <w:left w:val="single" w:sz="4" w:space="0" w:color="auto"/>
              <w:bottom w:val="single" w:sz="4" w:space="0" w:color="auto"/>
              <w:right w:val="single" w:sz="4" w:space="0" w:color="auto"/>
            </w:tcBorders>
          </w:tcPr>
          <w:p w14:paraId="129D019C" w14:textId="77777777" w:rsidR="008030B2" w:rsidRDefault="00CC7978" w:rsidP="008030B2">
            <w:pPr>
              <w:pStyle w:val="NormalWeb"/>
              <w:spacing w:before="0" w:beforeAutospacing="0" w:after="0" w:afterAutospacing="0"/>
              <w:jc w:val="center"/>
            </w:pPr>
            <w:r>
              <w:t>3.</w:t>
            </w:r>
          </w:p>
        </w:tc>
        <w:tc>
          <w:tcPr>
            <w:tcW w:w="3667" w:type="dxa"/>
            <w:tcBorders>
              <w:top w:val="single" w:sz="4" w:space="0" w:color="auto"/>
              <w:left w:val="single" w:sz="4" w:space="0" w:color="auto"/>
              <w:bottom w:val="single" w:sz="4" w:space="0" w:color="auto"/>
              <w:right w:val="single" w:sz="4" w:space="0" w:color="auto"/>
            </w:tcBorders>
          </w:tcPr>
          <w:p w14:paraId="129D019D" w14:textId="77777777" w:rsidR="008030B2" w:rsidRDefault="00CC7978" w:rsidP="008030B2">
            <w:pPr>
              <w:pStyle w:val="NormalWeb"/>
              <w:spacing w:before="0" w:beforeAutospacing="0" w:after="0" w:afterAutospacing="0"/>
            </w:pPr>
            <w:r>
              <w:t>Sabiedrības līdzdalības rezultāti</w:t>
            </w:r>
          </w:p>
        </w:tc>
        <w:tc>
          <w:tcPr>
            <w:tcW w:w="6061" w:type="dxa"/>
            <w:tcBorders>
              <w:top w:val="single" w:sz="4" w:space="0" w:color="auto"/>
              <w:left w:val="single" w:sz="4" w:space="0" w:color="auto"/>
              <w:bottom w:val="single" w:sz="4" w:space="0" w:color="auto"/>
              <w:right w:val="single" w:sz="4" w:space="0" w:color="auto"/>
            </w:tcBorders>
          </w:tcPr>
          <w:p w14:paraId="129D019E" w14:textId="77777777" w:rsidR="008030B2" w:rsidRDefault="00CC7978" w:rsidP="003A4D27">
            <w:pPr>
              <w:pStyle w:val="NormalWeb"/>
              <w:spacing w:before="0" w:beforeAutospacing="0" w:after="0" w:afterAutospacing="0"/>
              <w:jc w:val="both"/>
            </w:pPr>
            <w:r>
              <w:t>Projekts šo jomu neskar</w:t>
            </w:r>
            <w:r w:rsidR="002059AD">
              <w:t>.</w:t>
            </w:r>
          </w:p>
        </w:tc>
      </w:tr>
      <w:tr w:rsidR="00873FE6" w14:paraId="129D01A3" w14:textId="77777777" w:rsidTr="008030B2">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00"/>
        </w:trPr>
        <w:tc>
          <w:tcPr>
            <w:tcW w:w="904" w:type="dxa"/>
            <w:tcBorders>
              <w:top w:val="single" w:sz="4" w:space="0" w:color="auto"/>
              <w:left w:val="single" w:sz="4" w:space="0" w:color="auto"/>
              <w:bottom w:val="single" w:sz="4" w:space="0" w:color="auto"/>
              <w:right w:val="single" w:sz="4" w:space="0" w:color="auto"/>
            </w:tcBorders>
          </w:tcPr>
          <w:p w14:paraId="129D01A0" w14:textId="77777777" w:rsidR="008030B2" w:rsidRDefault="00CC7978" w:rsidP="008030B2">
            <w:pPr>
              <w:pStyle w:val="NormalWeb"/>
              <w:spacing w:before="0" w:beforeAutospacing="0" w:after="0" w:afterAutospacing="0"/>
              <w:jc w:val="center"/>
            </w:pPr>
            <w:r>
              <w:t>4.</w:t>
            </w:r>
          </w:p>
        </w:tc>
        <w:tc>
          <w:tcPr>
            <w:tcW w:w="3667" w:type="dxa"/>
            <w:tcBorders>
              <w:top w:val="single" w:sz="4" w:space="0" w:color="auto"/>
              <w:left w:val="single" w:sz="4" w:space="0" w:color="auto"/>
              <w:bottom w:val="single" w:sz="4" w:space="0" w:color="auto"/>
              <w:right w:val="single" w:sz="4" w:space="0" w:color="auto"/>
            </w:tcBorders>
          </w:tcPr>
          <w:p w14:paraId="129D01A1" w14:textId="77777777" w:rsidR="008030B2" w:rsidRDefault="00CC7978" w:rsidP="008030B2">
            <w:pPr>
              <w:pStyle w:val="NormalWeb"/>
              <w:spacing w:before="0" w:beforeAutospacing="0" w:after="0" w:afterAutospacing="0"/>
            </w:pPr>
            <w:r>
              <w:t>Cita informācija</w:t>
            </w:r>
          </w:p>
        </w:tc>
        <w:tc>
          <w:tcPr>
            <w:tcW w:w="6061" w:type="dxa"/>
            <w:tcBorders>
              <w:top w:val="single" w:sz="4" w:space="0" w:color="auto"/>
              <w:left w:val="single" w:sz="4" w:space="0" w:color="auto"/>
              <w:bottom w:val="single" w:sz="4" w:space="0" w:color="auto"/>
              <w:right w:val="single" w:sz="4" w:space="0" w:color="auto"/>
            </w:tcBorders>
          </w:tcPr>
          <w:p w14:paraId="129D01A2" w14:textId="66D6FC0C" w:rsidR="008030B2" w:rsidRDefault="005506E2" w:rsidP="003A4D27">
            <w:pPr>
              <w:pStyle w:val="NormalWeb"/>
              <w:spacing w:before="0" w:beforeAutospacing="0" w:after="0" w:afterAutospacing="0"/>
              <w:jc w:val="both"/>
            </w:pPr>
            <w:r>
              <w:t>Nav</w:t>
            </w:r>
          </w:p>
        </w:tc>
      </w:tr>
    </w:tbl>
    <w:p w14:paraId="129D01A4" w14:textId="77777777" w:rsidR="00C63BB9" w:rsidRDefault="00C63BB9" w:rsidP="00C63BB9">
      <w:pPr>
        <w:pStyle w:val="NormalWeb"/>
        <w:spacing w:before="0" w:beforeAutospacing="0" w:after="0" w:afterAutospacing="0"/>
      </w:pPr>
    </w:p>
    <w:p w14:paraId="129D01A5" w14:textId="77777777" w:rsidR="00C63BB9" w:rsidRDefault="00C63BB9" w:rsidP="00C63BB9">
      <w:pPr>
        <w:pStyle w:val="NormalWeb"/>
        <w:spacing w:before="0" w:beforeAutospacing="0" w:after="0" w:afterAutospacing="0"/>
      </w:pPr>
    </w:p>
    <w:tbl>
      <w:tblPr>
        <w:tblW w:w="106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704"/>
        <w:gridCol w:w="4025"/>
        <w:gridCol w:w="5898"/>
      </w:tblGrid>
      <w:tr w:rsidR="00873FE6" w14:paraId="129D01A7" w14:textId="77777777" w:rsidTr="00D84DE8">
        <w:trPr>
          <w:trHeight w:val="371"/>
          <w:jc w:val="center"/>
        </w:trPr>
        <w:tc>
          <w:tcPr>
            <w:tcW w:w="10627" w:type="dxa"/>
            <w:gridSpan w:val="3"/>
            <w:tcBorders>
              <w:top w:val="single" w:sz="4" w:space="0" w:color="auto"/>
              <w:left w:val="single" w:sz="4" w:space="0" w:color="auto"/>
              <w:bottom w:val="single" w:sz="4" w:space="0" w:color="auto"/>
              <w:right w:val="single" w:sz="4" w:space="0" w:color="auto"/>
            </w:tcBorders>
            <w:hideMark/>
          </w:tcPr>
          <w:p w14:paraId="129D01A6" w14:textId="77777777" w:rsidR="00C63BB9" w:rsidRDefault="00CC7978" w:rsidP="00D84DE8">
            <w:pPr>
              <w:pStyle w:val="naisnod"/>
              <w:spacing w:before="0" w:after="0" w:line="276" w:lineRule="auto"/>
              <w:ind w:left="57" w:right="57"/>
            </w:pPr>
            <w:r>
              <w:t>VII. Tiesību akta projekta izpildes nodrošināšana un tās ietekme uz institūcijām</w:t>
            </w:r>
          </w:p>
        </w:tc>
      </w:tr>
      <w:tr w:rsidR="00873FE6" w14:paraId="129D01AB" w14:textId="77777777" w:rsidTr="00D84DE8">
        <w:trPr>
          <w:trHeight w:val="427"/>
          <w:jc w:val="center"/>
        </w:trPr>
        <w:tc>
          <w:tcPr>
            <w:tcW w:w="704" w:type="dxa"/>
            <w:tcBorders>
              <w:top w:val="single" w:sz="4" w:space="0" w:color="auto"/>
              <w:left w:val="single" w:sz="4" w:space="0" w:color="auto"/>
              <w:bottom w:val="single" w:sz="4" w:space="0" w:color="auto"/>
              <w:right w:val="single" w:sz="4" w:space="0" w:color="auto"/>
            </w:tcBorders>
            <w:hideMark/>
          </w:tcPr>
          <w:p w14:paraId="129D01A8" w14:textId="77777777" w:rsidR="00C63BB9" w:rsidRDefault="00CC7978" w:rsidP="00D84DE8">
            <w:pPr>
              <w:pStyle w:val="naisnod"/>
              <w:spacing w:before="0" w:after="0" w:line="276" w:lineRule="auto"/>
              <w:ind w:left="57" w:right="57"/>
              <w:rPr>
                <w:b w:val="0"/>
              </w:rPr>
            </w:pPr>
            <w:r>
              <w:rPr>
                <w:b w:val="0"/>
              </w:rPr>
              <w:t>1.</w:t>
            </w:r>
          </w:p>
        </w:tc>
        <w:tc>
          <w:tcPr>
            <w:tcW w:w="4025" w:type="dxa"/>
            <w:tcBorders>
              <w:top w:val="single" w:sz="4" w:space="0" w:color="auto"/>
              <w:left w:val="single" w:sz="4" w:space="0" w:color="auto"/>
              <w:bottom w:val="single" w:sz="4" w:space="0" w:color="auto"/>
              <w:right w:val="single" w:sz="4" w:space="0" w:color="auto"/>
            </w:tcBorders>
            <w:hideMark/>
          </w:tcPr>
          <w:p w14:paraId="129D01A9" w14:textId="77777777" w:rsidR="00C63BB9" w:rsidRDefault="00CC7978" w:rsidP="00D84DE8">
            <w:pPr>
              <w:pStyle w:val="naisf"/>
              <w:spacing w:before="0" w:after="0"/>
              <w:ind w:left="57" w:right="57" w:firstLine="0"/>
              <w:jc w:val="left"/>
            </w:pPr>
            <w:r>
              <w:t xml:space="preserve">Projekta izpildē iesaistītās institūcijas </w:t>
            </w:r>
          </w:p>
        </w:tc>
        <w:tc>
          <w:tcPr>
            <w:tcW w:w="5898" w:type="dxa"/>
            <w:tcBorders>
              <w:top w:val="single" w:sz="4" w:space="0" w:color="auto"/>
              <w:left w:val="single" w:sz="4" w:space="0" w:color="auto"/>
              <w:bottom w:val="single" w:sz="4" w:space="0" w:color="auto"/>
              <w:right w:val="single" w:sz="4" w:space="0" w:color="auto"/>
            </w:tcBorders>
            <w:hideMark/>
          </w:tcPr>
          <w:p w14:paraId="129D01AA" w14:textId="3B7ACE19" w:rsidR="00C63BB9" w:rsidRDefault="00CC7978" w:rsidP="00A10A41">
            <w:pPr>
              <w:pStyle w:val="naisnod"/>
              <w:spacing w:before="0" w:after="0"/>
              <w:ind w:left="57" w:right="152"/>
              <w:jc w:val="both"/>
              <w:rPr>
                <w:b w:val="0"/>
              </w:rPr>
            </w:pPr>
            <w:r>
              <w:rPr>
                <w:b w:val="0"/>
                <w:iCs/>
              </w:rPr>
              <w:t xml:space="preserve">Valsts ieņēmumu dienests un </w:t>
            </w:r>
            <w:r w:rsidR="007C5285" w:rsidRPr="007C5285">
              <w:rPr>
                <w:b w:val="0"/>
                <w:iCs/>
              </w:rPr>
              <w:t>Jēkabpils</w:t>
            </w:r>
            <w:r>
              <w:rPr>
                <w:b w:val="0"/>
                <w:iCs/>
              </w:rPr>
              <w:t xml:space="preserve"> novada dome.</w:t>
            </w:r>
          </w:p>
        </w:tc>
      </w:tr>
      <w:tr w:rsidR="00873FE6" w14:paraId="129D01B0" w14:textId="77777777" w:rsidTr="00D84DE8">
        <w:trPr>
          <w:trHeight w:val="463"/>
          <w:jc w:val="center"/>
        </w:trPr>
        <w:tc>
          <w:tcPr>
            <w:tcW w:w="704" w:type="dxa"/>
            <w:tcBorders>
              <w:top w:val="single" w:sz="4" w:space="0" w:color="auto"/>
              <w:left w:val="single" w:sz="4" w:space="0" w:color="auto"/>
              <w:bottom w:val="single" w:sz="4" w:space="0" w:color="auto"/>
              <w:right w:val="single" w:sz="4" w:space="0" w:color="auto"/>
            </w:tcBorders>
            <w:hideMark/>
          </w:tcPr>
          <w:p w14:paraId="129D01AC" w14:textId="77777777" w:rsidR="00C63BB9" w:rsidRDefault="00CC7978" w:rsidP="00D84DE8">
            <w:pPr>
              <w:pStyle w:val="naisnod"/>
              <w:spacing w:before="0" w:after="0" w:line="276" w:lineRule="auto"/>
              <w:ind w:left="57" w:right="57"/>
              <w:rPr>
                <w:b w:val="0"/>
              </w:rPr>
            </w:pPr>
            <w:r>
              <w:rPr>
                <w:b w:val="0"/>
              </w:rPr>
              <w:t>2.</w:t>
            </w:r>
          </w:p>
        </w:tc>
        <w:tc>
          <w:tcPr>
            <w:tcW w:w="4025" w:type="dxa"/>
            <w:tcBorders>
              <w:top w:val="single" w:sz="4" w:space="0" w:color="auto"/>
              <w:left w:val="single" w:sz="4" w:space="0" w:color="auto"/>
              <w:bottom w:val="single" w:sz="4" w:space="0" w:color="auto"/>
              <w:right w:val="single" w:sz="4" w:space="0" w:color="auto"/>
            </w:tcBorders>
            <w:hideMark/>
          </w:tcPr>
          <w:p w14:paraId="129D01AD" w14:textId="77777777" w:rsidR="00C63BB9" w:rsidRDefault="00CC7978" w:rsidP="00D84DE8">
            <w:pPr>
              <w:pStyle w:val="naisf"/>
              <w:spacing w:before="0" w:after="0"/>
              <w:ind w:left="57" w:right="57" w:firstLine="0"/>
              <w:jc w:val="left"/>
            </w:pPr>
            <w:r>
              <w:t xml:space="preserve">Projekta izpildes ietekme uz pārvaldes funkcijām un institucionālo struktūru. Jaunu institūciju izveide, esošo institūciju likvidācija vai reorganizācija, to ietekme uz institūcijas cilvēkresursiem   </w:t>
            </w:r>
          </w:p>
        </w:tc>
        <w:tc>
          <w:tcPr>
            <w:tcW w:w="5898" w:type="dxa"/>
            <w:tcBorders>
              <w:top w:val="single" w:sz="4" w:space="0" w:color="auto"/>
              <w:left w:val="single" w:sz="4" w:space="0" w:color="auto"/>
              <w:bottom w:val="single" w:sz="4" w:space="0" w:color="auto"/>
              <w:right w:val="single" w:sz="4" w:space="0" w:color="auto"/>
            </w:tcBorders>
            <w:hideMark/>
          </w:tcPr>
          <w:p w14:paraId="129D01AE" w14:textId="77777777" w:rsidR="00C63BB9" w:rsidRDefault="00CC7978" w:rsidP="00D84DE8">
            <w:pPr>
              <w:pStyle w:val="naisnod"/>
              <w:spacing w:before="0" w:after="0"/>
              <w:ind w:left="57" w:right="152"/>
              <w:jc w:val="both"/>
              <w:rPr>
                <w:b w:val="0"/>
                <w:iCs/>
              </w:rPr>
            </w:pPr>
            <w:r>
              <w:rPr>
                <w:b w:val="0"/>
                <w:iCs/>
              </w:rPr>
              <w:t>Attiecīgās administratīvās teritorijas pašvaldība turpinās veikt savas funkcijas, kas noteiktas normatīvajos aktos.</w:t>
            </w:r>
          </w:p>
          <w:p w14:paraId="129D01AF" w14:textId="77777777" w:rsidR="00C63BB9" w:rsidRDefault="00CC7978" w:rsidP="008F39FD">
            <w:pPr>
              <w:pStyle w:val="naisnod"/>
              <w:spacing w:before="0" w:after="0"/>
              <w:ind w:left="57" w:right="152"/>
              <w:jc w:val="both"/>
              <w:rPr>
                <w:b w:val="0"/>
              </w:rPr>
            </w:pPr>
            <w:r>
              <w:rPr>
                <w:b w:val="0"/>
              </w:rPr>
              <w:t xml:space="preserve">Saistībā ar rīkojuma projekta izpildi nav plānots radīt jaunas valsts pārvaldes institūcijas vai likvidēt esošās valsts pārvaldes institūcijas, vai reorganizēt esošās valsts pārvaldes institūcijas. </w:t>
            </w:r>
          </w:p>
        </w:tc>
      </w:tr>
      <w:tr w:rsidR="00873FE6" w14:paraId="129D01B4" w14:textId="77777777" w:rsidTr="00D84DE8">
        <w:trPr>
          <w:trHeight w:val="476"/>
          <w:jc w:val="center"/>
        </w:trPr>
        <w:tc>
          <w:tcPr>
            <w:tcW w:w="704" w:type="dxa"/>
            <w:tcBorders>
              <w:top w:val="single" w:sz="4" w:space="0" w:color="auto"/>
              <w:left w:val="single" w:sz="4" w:space="0" w:color="auto"/>
              <w:bottom w:val="single" w:sz="4" w:space="0" w:color="auto"/>
              <w:right w:val="single" w:sz="4" w:space="0" w:color="auto"/>
            </w:tcBorders>
            <w:hideMark/>
          </w:tcPr>
          <w:p w14:paraId="129D01B1" w14:textId="77777777" w:rsidR="00C63BB9" w:rsidRDefault="00CC7978" w:rsidP="00D84DE8">
            <w:pPr>
              <w:pStyle w:val="naiskr"/>
              <w:spacing w:before="0" w:after="0" w:line="276" w:lineRule="auto"/>
              <w:ind w:left="57" w:right="57"/>
              <w:jc w:val="center"/>
            </w:pPr>
            <w:r>
              <w:t>3.</w:t>
            </w:r>
          </w:p>
        </w:tc>
        <w:tc>
          <w:tcPr>
            <w:tcW w:w="4025" w:type="dxa"/>
            <w:tcBorders>
              <w:top w:val="single" w:sz="4" w:space="0" w:color="auto"/>
              <w:left w:val="single" w:sz="4" w:space="0" w:color="auto"/>
              <w:bottom w:val="single" w:sz="4" w:space="0" w:color="auto"/>
              <w:right w:val="single" w:sz="4" w:space="0" w:color="auto"/>
            </w:tcBorders>
            <w:hideMark/>
          </w:tcPr>
          <w:p w14:paraId="129D01B2" w14:textId="77777777" w:rsidR="00C63BB9" w:rsidRDefault="00CC7978" w:rsidP="00D84DE8">
            <w:pPr>
              <w:pStyle w:val="naiskr"/>
              <w:spacing w:before="0" w:after="0" w:line="276" w:lineRule="auto"/>
              <w:ind w:left="57" w:right="57"/>
            </w:pPr>
            <w:r>
              <w:t>Cita informācija</w:t>
            </w:r>
          </w:p>
        </w:tc>
        <w:tc>
          <w:tcPr>
            <w:tcW w:w="5898" w:type="dxa"/>
            <w:tcBorders>
              <w:top w:val="single" w:sz="4" w:space="0" w:color="auto"/>
              <w:left w:val="single" w:sz="4" w:space="0" w:color="auto"/>
              <w:bottom w:val="single" w:sz="4" w:space="0" w:color="auto"/>
              <w:right w:val="single" w:sz="4" w:space="0" w:color="auto"/>
            </w:tcBorders>
            <w:hideMark/>
          </w:tcPr>
          <w:p w14:paraId="129D01B3" w14:textId="77777777" w:rsidR="00C63BB9" w:rsidRDefault="00CC7978" w:rsidP="00D84DE8">
            <w:pPr>
              <w:pStyle w:val="naiskr"/>
              <w:spacing w:before="0" w:after="0" w:line="276" w:lineRule="auto"/>
              <w:ind w:left="57" w:right="152"/>
            </w:pPr>
            <w:r>
              <w:t>Nav.</w:t>
            </w:r>
          </w:p>
        </w:tc>
      </w:tr>
    </w:tbl>
    <w:p w14:paraId="129D01B5" w14:textId="77777777" w:rsidR="00C63BB9" w:rsidRDefault="00C63BB9" w:rsidP="00C63BB9">
      <w:pPr>
        <w:jc w:val="both"/>
        <w:rPr>
          <w:sz w:val="26"/>
          <w:szCs w:val="26"/>
        </w:rPr>
      </w:pPr>
    </w:p>
    <w:p w14:paraId="129D01B6" w14:textId="77777777" w:rsidR="00C63BB9" w:rsidRDefault="00C63BB9" w:rsidP="00C63BB9">
      <w:pPr>
        <w:jc w:val="both"/>
        <w:rPr>
          <w:sz w:val="26"/>
          <w:szCs w:val="26"/>
        </w:rPr>
      </w:pPr>
    </w:p>
    <w:p w14:paraId="3628399F" w14:textId="67A7E8C4" w:rsidR="00F73FE0" w:rsidRPr="00F63C3D" w:rsidRDefault="00F73FE0" w:rsidP="00F73FE0">
      <w:pPr>
        <w:ind w:left="131" w:right="579" w:firstLine="720"/>
        <w:jc w:val="both"/>
      </w:pPr>
      <w:r w:rsidRPr="00F63C3D">
        <w:t>Vides aizsardzības un reģionālās attīstības ministrs</w:t>
      </w:r>
      <w:r w:rsidR="00F63C3D">
        <w:t xml:space="preserve">     </w:t>
      </w:r>
      <w:r w:rsidRPr="00F63C3D">
        <w:tab/>
        <w:t>A. T. Plešs</w:t>
      </w:r>
    </w:p>
    <w:p w14:paraId="129D01B9" w14:textId="049AD970" w:rsidR="00C63BB9" w:rsidRDefault="00C63BB9" w:rsidP="003C5072">
      <w:pPr>
        <w:tabs>
          <w:tab w:val="left" w:pos="5610"/>
        </w:tabs>
        <w:rPr>
          <w:sz w:val="26"/>
          <w:szCs w:val="26"/>
        </w:rPr>
      </w:pPr>
    </w:p>
    <w:p w14:paraId="129D01BA" w14:textId="77777777" w:rsidR="00C63BB9" w:rsidRDefault="00C63BB9" w:rsidP="00C63BB9">
      <w:pPr>
        <w:tabs>
          <w:tab w:val="left" w:pos="5610"/>
        </w:tabs>
        <w:rPr>
          <w:sz w:val="26"/>
          <w:szCs w:val="26"/>
        </w:rPr>
      </w:pPr>
    </w:p>
    <w:p w14:paraId="129D01BB" w14:textId="77777777" w:rsidR="00C63BB9" w:rsidRDefault="00C63BB9" w:rsidP="00C63BB9">
      <w:pPr>
        <w:tabs>
          <w:tab w:val="left" w:pos="5610"/>
        </w:tabs>
        <w:rPr>
          <w:sz w:val="26"/>
          <w:szCs w:val="26"/>
        </w:rPr>
      </w:pPr>
    </w:p>
    <w:p w14:paraId="129D01BC" w14:textId="77777777" w:rsidR="00C63BB9" w:rsidRDefault="00C63BB9" w:rsidP="00C63BB9">
      <w:pPr>
        <w:ind w:right="283"/>
        <w:jc w:val="both"/>
        <w:rPr>
          <w:sz w:val="20"/>
          <w:szCs w:val="20"/>
        </w:rPr>
      </w:pPr>
    </w:p>
    <w:p w14:paraId="129D01BD" w14:textId="77777777" w:rsidR="00C63BB9" w:rsidRDefault="00C63BB9" w:rsidP="00C63BB9">
      <w:pPr>
        <w:ind w:right="283"/>
        <w:jc w:val="both"/>
        <w:rPr>
          <w:sz w:val="20"/>
          <w:szCs w:val="20"/>
        </w:rPr>
      </w:pPr>
    </w:p>
    <w:p w14:paraId="129D01BE" w14:textId="77777777" w:rsidR="00C63BB9" w:rsidRDefault="00C63BB9" w:rsidP="00C63BB9">
      <w:pPr>
        <w:ind w:right="283"/>
        <w:jc w:val="both"/>
        <w:rPr>
          <w:sz w:val="20"/>
          <w:szCs w:val="20"/>
        </w:rPr>
      </w:pPr>
    </w:p>
    <w:p w14:paraId="129D01BF" w14:textId="78921636" w:rsidR="00C63BB9" w:rsidRPr="00F92AD4" w:rsidRDefault="00F73FE0" w:rsidP="00C63BB9">
      <w:pPr>
        <w:ind w:right="283"/>
        <w:jc w:val="both"/>
        <w:rPr>
          <w:sz w:val="20"/>
          <w:szCs w:val="20"/>
        </w:rPr>
      </w:pPr>
      <w:r>
        <w:rPr>
          <w:sz w:val="20"/>
          <w:szCs w:val="20"/>
        </w:rPr>
        <w:t>Kāpostiņš</w:t>
      </w:r>
      <w:r w:rsidR="00A10A41">
        <w:rPr>
          <w:sz w:val="20"/>
          <w:szCs w:val="20"/>
        </w:rPr>
        <w:t xml:space="preserve"> 67026565</w:t>
      </w:r>
    </w:p>
    <w:p w14:paraId="129D01C0" w14:textId="1DE34B5D" w:rsidR="00C63BB9" w:rsidRDefault="00E61C9E" w:rsidP="00C63BB9">
      <w:pPr>
        <w:ind w:right="283"/>
        <w:jc w:val="both"/>
      </w:pPr>
      <w:hyperlink r:id="rId11" w:history="1">
        <w:r w:rsidR="005506E2" w:rsidRPr="00B954B4">
          <w:rPr>
            <w:rStyle w:val="Hyperlink"/>
            <w:sz w:val="20"/>
            <w:szCs w:val="20"/>
          </w:rPr>
          <w:t>Edvins.Kapostins@varam.gov.lv</w:t>
        </w:r>
      </w:hyperlink>
    </w:p>
    <w:p w14:paraId="129D01C1" w14:textId="77777777" w:rsidR="002E665B" w:rsidRDefault="002E665B"/>
    <w:sectPr w:rsidR="002E665B" w:rsidSect="00D84DE8">
      <w:footerReference w:type="default" r:id="rId12"/>
      <w:pgSz w:w="11906" w:h="16838"/>
      <w:pgMar w:top="1701" w:right="1418"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44FA62" w14:textId="77777777" w:rsidR="009A7A7E" w:rsidRDefault="009A7A7E">
      <w:r>
        <w:separator/>
      </w:r>
    </w:p>
  </w:endnote>
  <w:endnote w:type="continuationSeparator" w:id="0">
    <w:p w14:paraId="2C0AA1FA" w14:textId="77777777" w:rsidR="009A7A7E" w:rsidRDefault="009A7A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9D01C6" w14:textId="722B9D8E" w:rsidR="00D520F7" w:rsidRPr="00274AEA" w:rsidRDefault="00C63FA8" w:rsidP="00D84DE8">
    <w:pPr>
      <w:jc w:val="both"/>
      <w:rPr>
        <w:sz w:val="20"/>
        <w:szCs w:val="20"/>
      </w:rPr>
    </w:pPr>
    <w:r>
      <w:rPr>
        <w:noProof/>
        <w:sz w:val="20"/>
        <w:szCs w:val="20"/>
      </w:rPr>
      <w:t>VARAMAnot_</w:t>
    </w:r>
    <w:r w:rsidR="00E77F14">
      <w:rPr>
        <w:noProof/>
        <w:sz w:val="20"/>
        <w:szCs w:val="20"/>
      </w:rPr>
      <w:t>1711</w:t>
    </w:r>
    <w:r w:rsidR="007C5285">
      <w:rPr>
        <w:noProof/>
        <w:sz w:val="20"/>
        <w:szCs w:val="20"/>
      </w:rPr>
      <w:t>22</w:t>
    </w:r>
    <w:r w:rsidR="00A10A41">
      <w:rPr>
        <w:noProof/>
        <w:sz w:val="20"/>
        <w:szCs w:val="20"/>
      </w:rPr>
      <w:t>_Veccensoni</w:t>
    </w:r>
  </w:p>
  <w:p w14:paraId="129D01C7" w14:textId="701D16EA" w:rsidR="00D520F7" w:rsidRDefault="00CC7978" w:rsidP="00D84DE8">
    <w:pPr>
      <w:pStyle w:val="Footer"/>
      <w:jc w:val="center"/>
    </w:pPr>
    <w:r>
      <w:fldChar w:fldCharType="begin"/>
    </w:r>
    <w:r>
      <w:instrText xml:space="preserve"> PAGE   \* MERGEFORMAT </w:instrText>
    </w:r>
    <w:r>
      <w:fldChar w:fldCharType="separate"/>
    </w:r>
    <w:r w:rsidR="00E61C9E">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0BCF7B" w14:textId="77777777" w:rsidR="009A7A7E" w:rsidRDefault="009A7A7E">
      <w:r>
        <w:separator/>
      </w:r>
    </w:p>
  </w:footnote>
  <w:footnote w:type="continuationSeparator" w:id="0">
    <w:p w14:paraId="0E3ECF4B" w14:textId="77777777" w:rsidR="009A7A7E" w:rsidRDefault="009A7A7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3BB9"/>
    <w:rsid w:val="000621AB"/>
    <w:rsid w:val="00081755"/>
    <w:rsid w:val="00083A80"/>
    <w:rsid w:val="0008441B"/>
    <w:rsid w:val="00085E9F"/>
    <w:rsid w:val="000F5563"/>
    <w:rsid w:val="00105EB4"/>
    <w:rsid w:val="001247E9"/>
    <w:rsid w:val="001555E5"/>
    <w:rsid w:val="00190566"/>
    <w:rsid w:val="001D5B99"/>
    <w:rsid w:val="001E4E93"/>
    <w:rsid w:val="002059AD"/>
    <w:rsid w:val="002263E5"/>
    <w:rsid w:val="002349E8"/>
    <w:rsid w:val="00274AEA"/>
    <w:rsid w:val="002E665B"/>
    <w:rsid w:val="002E6D80"/>
    <w:rsid w:val="003209FF"/>
    <w:rsid w:val="00341629"/>
    <w:rsid w:val="00374B3F"/>
    <w:rsid w:val="003A4D27"/>
    <w:rsid w:val="003B2069"/>
    <w:rsid w:val="003C5072"/>
    <w:rsid w:val="003C7D8F"/>
    <w:rsid w:val="0043162D"/>
    <w:rsid w:val="0044378B"/>
    <w:rsid w:val="00446169"/>
    <w:rsid w:val="0044658C"/>
    <w:rsid w:val="00454632"/>
    <w:rsid w:val="004620C3"/>
    <w:rsid w:val="004C145F"/>
    <w:rsid w:val="004D65A6"/>
    <w:rsid w:val="00534494"/>
    <w:rsid w:val="00537C13"/>
    <w:rsid w:val="005506E2"/>
    <w:rsid w:val="005872F5"/>
    <w:rsid w:val="005957BF"/>
    <w:rsid w:val="005A2CB2"/>
    <w:rsid w:val="005C6773"/>
    <w:rsid w:val="005E7B63"/>
    <w:rsid w:val="00606F78"/>
    <w:rsid w:val="00622C83"/>
    <w:rsid w:val="006425C1"/>
    <w:rsid w:val="00642D5C"/>
    <w:rsid w:val="0064643B"/>
    <w:rsid w:val="00647B44"/>
    <w:rsid w:val="00655F87"/>
    <w:rsid w:val="00681999"/>
    <w:rsid w:val="006D6CC4"/>
    <w:rsid w:val="0071130C"/>
    <w:rsid w:val="007247A6"/>
    <w:rsid w:val="0074456C"/>
    <w:rsid w:val="007A2BA3"/>
    <w:rsid w:val="007A2BA7"/>
    <w:rsid w:val="007C3636"/>
    <w:rsid w:val="007C4587"/>
    <w:rsid w:val="007C5285"/>
    <w:rsid w:val="007D3C45"/>
    <w:rsid w:val="00802DBA"/>
    <w:rsid w:val="008030B2"/>
    <w:rsid w:val="00873FE6"/>
    <w:rsid w:val="008778D4"/>
    <w:rsid w:val="008C4B4F"/>
    <w:rsid w:val="008F39FD"/>
    <w:rsid w:val="00904133"/>
    <w:rsid w:val="0092519C"/>
    <w:rsid w:val="009742D6"/>
    <w:rsid w:val="00986F7B"/>
    <w:rsid w:val="009A7A7E"/>
    <w:rsid w:val="00A10A41"/>
    <w:rsid w:val="00A2077C"/>
    <w:rsid w:val="00A96F08"/>
    <w:rsid w:val="00AB5497"/>
    <w:rsid w:val="00B240EF"/>
    <w:rsid w:val="00B36C51"/>
    <w:rsid w:val="00B426B2"/>
    <w:rsid w:val="00B70994"/>
    <w:rsid w:val="00B75A6B"/>
    <w:rsid w:val="00B853E6"/>
    <w:rsid w:val="00BD38C2"/>
    <w:rsid w:val="00C12FBF"/>
    <w:rsid w:val="00C25E0F"/>
    <w:rsid w:val="00C63BB9"/>
    <w:rsid w:val="00C63FA8"/>
    <w:rsid w:val="00CA4290"/>
    <w:rsid w:val="00CA5DD0"/>
    <w:rsid w:val="00CC7978"/>
    <w:rsid w:val="00CF4B9A"/>
    <w:rsid w:val="00D37572"/>
    <w:rsid w:val="00D520F7"/>
    <w:rsid w:val="00D707DE"/>
    <w:rsid w:val="00D84DE8"/>
    <w:rsid w:val="00D92B22"/>
    <w:rsid w:val="00D952A7"/>
    <w:rsid w:val="00DC730A"/>
    <w:rsid w:val="00E07039"/>
    <w:rsid w:val="00E1003D"/>
    <w:rsid w:val="00E52C32"/>
    <w:rsid w:val="00E61C9E"/>
    <w:rsid w:val="00E645D1"/>
    <w:rsid w:val="00E77F14"/>
    <w:rsid w:val="00E926AA"/>
    <w:rsid w:val="00EE105D"/>
    <w:rsid w:val="00F120DD"/>
    <w:rsid w:val="00F1799E"/>
    <w:rsid w:val="00F412D8"/>
    <w:rsid w:val="00F46DB0"/>
    <w:rsid w:val="00F63C3D"/>
    <w:rsid w:val="00F73FE0"/>
    <w:rsid w:val="00F763DB"/>
    <w:rsid w:val="00F92AD4"/>
    <w:rsid w:val="00FA3FD1"/>
    <w:rsid w:val="00FA77BE"/>
    <w:rsid w:val="00FB0794"/>
    <w:rsid w:val="00FC6F42"/>
    <w:rsid w:val="00FE6B85"/>
    <w:rsid w:val="00FF1F1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34817"/>
    <o:shapelayout v:ext="edit">
      <o:idmap v:ext="edit" data="1"/>
    </o:shapelayout>
  </w:shapeDefaults>
  <w:decimalSymbol w:val=","/>
  <w:listSeparator w:val=";"/>
  <w14:docId w14:val="129D0059"/>
  <w15:chartTrackingRefBased/>
  <w15:docId w15:val="{2DEE604D-078F-4D30-977B-923267B71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63BB9"/>
    <w:pPr>
      <w:spacing w:after="0" w:line="240" w:lineRule="auto"/>
    </w:pPr>
    <w:rPr>
      <w:rFonts w:ascii="Times New Roman" w:eastAsia="Times New Roman" w:hAnsi="Times New Roman" w:cs="Times New Roman"/>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C63BB9"/>
    <w:rPr>
      <w:color w:val="0000FF"/>
      <w:u w:val="single"/>
    </w:rPr>
  </w:style>
  <w:style w:type="paragraph" w:styleId="NormalWeb">
    <w:name w:val="Normal (Web)"/>
    <w:basedOn w:val="Normal"/>
    <w:unhideWhenUsed/>
    <w:rsid w:val="00C63BB9"/>
    <w:pPr>
      <w:spacing w:before="100" w:beforeAutospacing="1" w:after="100" w:afterAutospacing="1"/>
    </w:pPr>
  </w:style>
  <w:style w:type="paragraph" w:styleId="FootnoteText">
    <w:name w:val="footnote text"/>
    <w:basedOn w:val="Normal"/>
    <w:link w:val="FootnoteTextChar"/>
    <w:uiPriority w:val="99"/>
    <w:unhideWhenUsed/>
    <w:rsid w:val="00C63BB9"/>
    <w:rPr>
      <w:sz w:val="20"/>
      <w:szCs w:val="20"/>
    </w:rPr>
  </w:style>
  <w:style w:type="character" w:customStyle="1" w:styleId="FootnoteTextChar">
    <w:name w:val="Footnote Text Char"/>
    <w:basedOn w:val="DefaultParagraphFont"/>
    <w:link w:val="FootnoteText"/>
    <w:uiPriority w:val="99"/>
    <w:rsid w:val="00C63BB9"/>
    <w:rPr>
      <w:rFonts w:ascii="Times New Roman" w:eastAsia="Times New Roman" w:hAnsi="Times New Roman" w:cs="Times New Roman"/>
      <w:sz w:val="20"/>
      <w:szCs w:val="20"/>
      <w:lang w:eastAsia="lv-LV"/>
    </w:rPr>
  </w:style>
  <w:style w:type="paragraph" w:customStyle="1" w:styleId="naisnod">
    <w:name w:val="naisnod"/>
    <w:basedOn w:val="Normal"/>
    <w:rsid w:val="00C63BB9"/>
    <w:pPr>
      <w:spacing w:before="150" w:after="150"/>
      <w:jc w:val="center"/>
    </w:pPr>
    <w:rPr>
      <w:b/>
      <w:bCs/>
    </w:rPr>
  </w:style>
  <w:style w:type="paragraph" w:customStyle="1" w:styleId="naiskr">
    <w:name w:val="naiskr"/>
    <w:basedOn w:val="Normal"/>
    <w:rsid w:val="00C63BB9"/>
    <w:pPr>
      <w:spacing w:before="75" w:after="75"/>
    </w:pPr>
  </w:style>
  <w:style w:type="paragraph" w:customStyle="1" w:styleId="naisf">
    <w:name w:val="naisf"/>
    <w:basedOn w:val="Normal"/>
    <w:rsid w:val="00C63BB9"/>
    <w:pPr>
      <w:spacing w:before="75" w:after="75"/>
      <w:ind w:firstLine="375"/>
      <w:jc w:val="both"/>
    </w:pPr>
  </w:style>
  <w:style w:type="paragraph" w:customStyle="1" w:styleId="tv2131">
    <w:name w:val="tv2131"/>
    <w:basedOn w:val="Normal"/>
    <w:rsid w:val="00C63BB9"/>
    <w:pPr>
      <w:spacing w:line="360" w:lineRule="auto"/>
      <w:ind w:firstLine="300"/>
    </w:pPr>
    <w:rPr>
      <w:color w:val="414142"/>
      <w:sz w:val="20"/>
      <w:szCs w:val="20"/>
    </w:rPr>
  </w:style>
  <w:style w:type="paragraph" w:styleId="Footer">
    <w:name w:val="footer"/>
    <w:basedOn w:val="Normal"/>
    <w:link w:val="FooterChar"/>
    <w:uiPriority w:val="99"/>
    <w:unhideWhenUsed/>
    <w:rsid w:val="00C63BB9"/>
    <w:pPr>
      <w:tabs>
        <w:tab w:val="center" w:pos="4153"/>
        <w:tab w:val="right" w:pos="8306"/>
      </w:tabs>
    </w:pPr>
  </w:style>
  <w:style w:type="character" w:customStyle="1" w:styleId="FooterChar">
    <w:name w:val="Footer Char"/>
    <w:basedOn w:val="DefaultParagraphFont"/>
    <w:link w:val="Footer"/>
    <w:uiPriority w:val="99"/>
    <w:rsid w:val="00C63BB9"/>
    <w:rPr>
      <w:rFonts w:ascii="Times New Roman" w:eastAsia="Times New Roman" w:hAnsi="Times New Roman" w:cs="Times New Roman"/>
      <w:sz w:val="24"/>
      <w:szCs w:val="24"/>
      <w:lang w:eastAsia="lv-LV"/>
    </w:rPr>
  </w:style>
  <w:style w:type="paragraph" w:styleId="CommentText">
    <w:name w:val="annotation text"/>
    <w:basedOn w:val="Normal"/>
    <w:link w:val="CommentTextChar"/>
    <w:uiPriority w:val="99"/>
    <w:semiHidden/>
    <w:unhideWhenUsed/>
    <w:rsid w:val="00C63BB9"/>
    <w:rPr>
      <w:sz w:val="20"/>
      <w:szCs w:val="20"/>
    </w:rPr>
  </w:style>
  <w:style w:type="character" w:customStyle="1" w:styleId="CommentTextChar">
    <w:name w:val="Comment Text Char"/>
    <w:basedOn w:val="DefaultParagraphFont"/>
    <w:link w:val="CommentText"/>
    <w:uiPriority w:val="99"/>
    <w:semiHidden/>
    <w:rsid w:val="00C63BB9"/>
    <w:rPr>
      <w:rFonts w:ascii="Times New Roman" w:eastAsia="Times New Roman" w:hAnsi="Times New Roman" w:cs="Times New Roman"/>
      <w:sz w:val="20"/>
      <w:szCs w:val="20"/>
      <w:lang w:eastAsia="lv-LV"/>
    </w:rPr>
  </w:style>
  <w:style w:type="character" w:customStyle="1" w:styleId="apple-converted-space">
    <w:name w:val="apple-converted-space"/>
    <w:basedOn w:val="DefaultParagraphFont"/>
    <w:rsid w:val="00C63BB9"/>
  </w:style>
  <w:style w:type="table" w:styleId="TableGrid">
    <w:name w:val="Table Grid"/>
    <w:basedOn w:val="TableNormal"/>
    <w:uiPriority w:val="39"/>
    <w:rsid w:val="00C63B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63BB9"/>
    <w:pPr>
      <w:tabs>
        <w:tab w:val="center" w:pos="4153"/>
        <w:tab w:val="right" w:pos="8306"/>
      </w:tabs>
    </w:pPr>
  </w:style>
  <w:style w:type="character" w:customStyle="1" w:styleId="HeaderChar">
    <w:name w:val="Header Char"/>
    <w:basedOn w:val="DefaultParagraphFont"/>
    <w:link w:val="Header"/>
    <w:uiPriority w:val="99"/>
    <w:rsid w:val="00C63BB9"/>
    <w:rPr>
      <w:rFonts w:ascii="Times New Roman" w:eastAsia="Times New Roman" w:hAnsi="Times New Roman" w:cs="Times New Roman"/>
      <w:sz w:val="24"/>
      <w:szCs w:val="24"/>
      <w:lang w:eastAsia="lv-LV"/>
    </w:rPr>
  </w:style>
  <w:style w:type="paragraph" w:styleId="BalloonText">
    <w:name w:val="Balloon Text"/>
    <w:basedOn w:val="Normal"/>
    <w:link w:val="BalloonTextChar"/>
    <w:uiPriority w:val="99"/>
    <w:semiHidden/>
    <w:unhideWhenUsed/>
    <w:rsid w:val="0045463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54632"/>
    <w:rPr>
      <w:rFonts w:ascii="Segoe UI" w:eastAsia="Times New Roman" w:hAnsi="Segoe UI" w:cs="Segoe UI"/>
      <w:sz w:val="18"/>
      <w:szCs w:val="18"/>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Edvins.Kapostins@varam.gov.lv" TargetMode="External"/><Relationship Id="rId5" Type="http://schemas.openxmlformats.org/officeDocument/2006/relationships/styles" Target="styles.xml"/><Relationship Id="rId10" Type="http://schemas.openxmlformats.org/officeDocument/2006/relationships/image" Target="media/image1.jp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s" ma:contentTypeID="0x010100F62256131EA082498DC868E3AF956C40" ma:contentTypeVersion="13" ma:contentTypeDescription="Izveidot jaunu dokumentu." ma:contentTypeScope="" ma:versionID="58bf05ee2bbed75fdfb5c13c5d0e1cb0">
  <xsd:schema xmlns:xsd="http://www.w3.org/2001/XMLSchema" xmlns:xs="http://www.w3.org/2001/XMLSchema" xmlns:p="http://schemas.microsoft.com/office/2006/metadata/properties" xmlns:ns3="ace8e44c-fa88-44c0-8590-dfda63664a63" xmlns:ns4="122e0e09-afb4-4bf9-abab-ecc4519bc6eb" targetNamespace="http://schemas.microsoft.com/office/2006/metadata/properties" ma:root="true" ma:fieldsID="a4391e7e0b8b8d85663e69f5062fe1c8" ns3:_="" ns4:_="">
    <xsd:import namespace="ace8e44c-fa88-44c0-8590-dfda63664a63"/>
    <xsd:import namespace="122e0e09-afb4-4bf9-abab-ecc4519bc6eb"/>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e8e44c-fa88-44c0-8590-dfda63664a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22e0e09-afb4-4bf9-abab-ecc4519bc6eb" elementFormDefault="qualified">
    <xsd:import namespace="http://schemas.microsoft.com/office/2006/documentManagement/types"/>
    <xsd:import namespace="http://schemas.microsoft.com/office/infopath/2007/PartnerControls"/>
    <xsd:element name="SharedWithUsers" ma:index="10"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internalName="SharedWithDetails" ma:readOnly="true">
      <xsd:simpleType>
        <xsd:restriction base="dms:Note">
          <xsd:maxLength value="255"/>
        </xsd:restriction>
      </xsd:simpleType>
    </xsd:element>
    <xsd:element name="SharingHintHash" ma:index="12" nillable="true" ma:displayName="Koplietošanas norādes jaucējkods"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9965AA-3669-4345-A3B1-7BDC47E05CA5}">
  <ds:schemaRefs>
    <ds:schemaRef ds:uri="http://schemas.microsoft.com/sharepoint/v3/contenttype/forms"/>
  </ds:schemaRefs>
</ds:datastoreItem>
</file>

<file path=customXml/itemProps2.xml><?xml version="1.0" encoding="utf-8"?>
<ds:datastoreItem xmlns:ds="http://schemas.openxmlformats.org/officeDocument/2006/customXml" ds:itemID="{A5FE1FE7-735E-44AD-B84A-315636A366C6}">
  <ds:schemaRefs>
    <ds:schemaRef ds:uri="http://purl.org/dc/elements/1.1/"/>
    <ds:schemaRef ds:uri="http://purl.org/dc/dcmitype/"/>
    <ds:schemaRef ds:uri="http://schemas.microsoft.com/office/2006/documentManagement/types"/>
    <ds:schemaRef ds:uri="http://www.w3.org/XML/1998/namespace"/>
    <ds:schemaRef ds:uri="http://schemas.openxmlformats.org/package/2006/metadata/core-properties"/>
    <ds:schemaRef ds:uri="http://purl.org/dc/terms/"/>
    <ds:schemaRef ds:uri="http://schemas.microsoft.com/office/infopath/2007/PartnerControls"/>
    <ds:schemaRef ds:uri="122e0e09-afb4-4bf9-abab-ecc4519bc6eb"/>
    <ds:schemaRef ds:uri="ace8e44c-fa88-44c0-8590-dfda63664a63"/>
    <ds:schemaRef ds:uri="http://schemas.microsoft.com/office/2006/metadata/properties"/>
  </ds:schemaRefs>
</ds:datastoreItem>
</file>

<file path=customXml/itemProps3.xml><?xml version="1.0" encoding="utf-8"?>
<ds:datastoreItem xmlns:ds="http://schemas.openxmlformats.org/officeDocument/2006/customXml" ds:itemID="{9926532D-A715-409D-BE7B-558128270C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e8e44c-fa88-44c0-8590-dfda63664a63"/>
    <ds:schemaRef ds:uri="122e0e09-afb4-4bf9-abab-ecc4519bc6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9D46102-7F34-4447-8DBE-8E8CE3A476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9877</Words>
  <Characters>5630</Characters>
  <Application>Microsoft Office Word</Application>
  <DocSecurity>0</DocSecurity>
  <Lines>46</Lines>
  <Paragraphs>30</Paragraphs>
  <ScaleCrop>false</ScaleCrop>
  <HeadingPairs>
    <vt:vector size="2" baseType="variant">
      <vt:variant>
        <vt:lpstr>Title</vt:lpstr>
      </vt:variant>
      <vt:variant>
        <vt:i4>1</vt:i4>
      </vt:variant>
    </vt:vector>
  </HeadingPairs>
  <TitlesOfParts>
    <vt:vector size="1" baseType="lpstr">
      <vt:lpstr>Par valstij piekrītošā nekustamā īpašuma “Veccensoņi” Asares pagastā, Aknīstes novadā, nodošanu Aknīstes novada pašvaldības īpašumā</vt:lpstr>
    </vt:vector>
  </TitlesOfParts>
  <Company>Vides aizsardzības un reģionālās attīstības ministrija</Company>
  <LinksUpToDate>false</LinksUpToDate>
  <CharactersWithSpaces>15477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 valstij piekrītošā nekustamā īpašuma “Veccensoņi” Asares pagastā, Aknīstes novadā, nodošanu Aknīstes novada pašvaldības īpašumā</dc:title>
  <dc:subject>MK rīkojuma projekta anotācija</dc:subject>
  <dc:creator>Edvīns Kāpostiņš</dc:creator>
  <dc:description>edvins.kapostins@varam.gov.lv; 67026565</dc:description>
  <cp:lastModifiedBy>Edvīns Kāpostiņš</cp:lastModifiedBy>
  <cp:revision>3</cp:revision>
  <dcterms:created xsi:type="dcterms:W3CDTF">2022-11-22T11:28:00Z</dcterms:created>
  <dcterms:modified xsi:type="dcterms:W3CDTF">2022-11-22T11:28:00Z</dcterms:modified>
  <cp:category>Publiskās pārvaldes politika</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0x010100F62256131EA082498DC868E3AF956C40</vt:lpwstr>
  </property>
</Properties>
</file>