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DA50540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995557">
        <w:rPr>
          <w:sz w:val="28"/>
          <w:szCs w:val="28"/>
        </w:rPr>
        <w:t>6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0942DE">
        <w:rPr>
          <w:sz w:val="28"/>
          <w:szCs w:val="28"/>
        </w:rPr>
        <w:t xml:space="preserve">    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B65CA7">
        <w:rPr>
          <w:sz w:val="28"/>
          <w:szCs w:val="28"/>
        </w:rPr>
        <w:t>jūnij</w:t>
      </w:r>
      <w:r w:rsidR="009D3807">
        <w:rPr>
          <w:sz w:val="28"/>
          <w:szCs w:val="28"/>
        </w:rPr>
        <w:t>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5F2016" w:rsidR="00571C0C" w:rsidP="009462F9" w:rsidRDefault="00B12437" w14:paraId="72EC445F" w14:textId="65E82D81">
      <w:pPr>
        <w:ind w:left="567" w:right="139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9D3807" w:rsidR="009D3807">
        <w:rPr>
          <w:b/>
          <w:sz w:val="28"/>
          <w:szCs w:val="28"/>
        </w:rPr>
        <w:t>ozīcija Nr. 1 par priekšlikumu Eiropas Parlamenta un Padomes regulai par 28. režīma korporatīvo tiesisko regulējumu – “EU INC.”</w:t>
      </w:r>
    </w:p>
    <w:p w:rsidRPr="0094084E" w:rsidR="006E1D86" w:rsidP="00B516DC" w:rsidRDefault="006E1D86" w14:paraId="187FB612" w14:textId="6D07D30A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="0094084E" w:rsidP="001371E7" w:rsidRDefault="0094084E" w14:paraId="7A3B462C" w14:textId="1726968A">
      <w:pPr>
        <w:ind w:right="139"/>
        <w:jc w:val="both"/>
        <w:rPr>
          <w:b/>
          <w:bCs/>
          <w:color w:val="0D0D0D" w:themeColor="text1" w:themeTint="F2"/>
        </w:rPr>
      </w:pPr>
      <w:r w:rsidRPr="00064690">
        <w:rPr>
          <w:sz w:val="28"/>
          <w:szCs w:val="28"/>
        </w:rPr>
        <w:t xml:space="preserve">Apstiprināt </w:t>
      </w:r>
      <w:r w:rsidRPr="009D3807" w:rsidR="009D3807">
        <w:rPr>
          <w:sz w:val="28"/>
          <w:szCs w:val="28"/>
        </w:rPr>
        <w:t>pozīcij</w:t>
      </w:r>
      <w:r w:rsidR="009D3807">
        <w:rPr>
          <w:sz w:val="28"/>
          <w:szCs w:val="28"/>
        </w:rPr>
        <w:t>u</w:t>
      </w:r>
      <w:r w:rsidRPr="009D3807" w:rsidR="009D3807">
        <w:rPr>
          <w:sz w:val="28"/>
          <w:szCs w:val="28"/>
        </w:rPr>
        <w:t xml:space="preserve"> Nr. 1 par priekšlikumu Eiropas Parlamenta un Padomes regulai par 28. režīma korporatīvo tiesisko regulējumu – “EU INC.”</w:t>
      </w:r>
      <w:r w:rsidR="001371E7">
        <w:rPr>
          <w:b/>
          <w:bCs/>
          <w:color w:val="0D0D0D" w:themeColor="text1" w:themeTint="F2"/>
        </w:rPr>
        <w:t>.</w:t>
      </w:r>
      <w:r w:rsidR="00317C9F">
        <w:rPr>
          <w:b/>
          <w:bCs/>
          <w:color w:val="0D0D0D" w:themeColor="text1" w:themeTint="F2"/>
        </w:rPr>
        <w:t xml:space="preserve"> 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60D31006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B65CA7">
        <w:rPr>
          <w:szCs w:val="28"/>
        </w:rPr>
        <w:t>s</w:t>
      </w:r>
      <w:r>
        <w:rPr>
          <w:color w:val="FF0000"/>
          <w:szCs w:val="28"/>
        </w:rPr>
        <w:tab/>
      </w:r>
      <w:r w:rsidR="00B65CA7">
        <w:rPr>
          <w:color w:val="0D0D0D" w:themeColor="text1" w:themeTint="F2"/>
          <w:szCs w:val="28"/>
        </w:rPr>
        <w:t>Andris Kulbergs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4D6F44B1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</w:t>
      </w:r>
      <w:r w:rsidR="009D3807">
        <w:rPr>
          <w:szCs w:val="28"/>
        </w:rPr>
        <w:t>a p.i.</w:t>
      </w:r>
      <w:r w:rsidRPr="00E17E1A">
        <w:rPr>
          <w:szCs w:val="28"/>
        </w:rPr>
        <w:tab/>
      </w:r>
      <w:r w:rsidR="009D3807">
        <w:rPr>
          <w:rStyle w:val="st1"/>
        </w:rPr>
        <w:t>Inese Gailīte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E87DEB" w14:paraId="70CE369C" w14:textId="4F1559EF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CE6814">
        <w:rPr>
          <w:sz w:val="28"/>
          <w:szCs w:val="28"/>
        </w:rPr>
        <w:t>s</w:t>
      </w:r>
      <w:r w:rsidR="00A24C99">
        <w:rPr>
          <w:sz w:val="28"/>
          <w:szCs w:val="28"/>
        </w:rPr>
        <w:tab/>
      </w:r>
      <w:r w:rsidR="00CE6814">
        <w:rPr>
          <w:sz w:val="28"/>
          <w:szCs w:val="28"/>
        </w:rPr>
        <w:t>Edvards Smiltēns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95618" w14:textId="77777777" w:rsidR="00DD21EF" w:rsidRDefault="00DD21EF" w:rsidP="00DB68F1">
      <w:r>
        <w:separator/>
      </w:r>
    </w:p>
  </w:endnote>
  <w:endnote w:type="continuationSeparator" w:id="0">
    <w:p w14:paraId="6501D239" w14:textId="77777777" w:rsidR="00DD21EF" w:rsidRDefault="00DD21EF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53C01" w14:textId="77777777" w:rsidR="00DD21EF" w:rsidRDefault="00DD21EF" w:rsidP="00DB68F1">
      <w:r>
        <w:separator/>
      </w:r>
    </w:p>
  </w:footnote>
  <w:footnote w:type="continuationSeparator" w:id="0">
    <w:p w14:paraId="6913CD32" w14:textId="77777777" w:rsidR="00DD21EF" w:rsidRDefault="00DD21EF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64690"/>
    <w:rsid w:val="00092906"/>
    <w:rsid w:val="000942DE"/>
    <w:rsid w:val="0009492C"/>
    <w:rsid w:val="00095069"/>
    <w:rsid w:val="000A59BB"/>
    <w:rsid w:val="000B59AF"/>
    <w:rsid w:val="000F570C"/>
    <w:rsid w:val="00103A48"/>
    <w:rsid w:val="00106CAD"/>
    <w:rsid w:val="00107FE9"/>
    <w:rsid w:val="00133236"/>
    <w:rsid w:val="00136FCE"/>
    <w:rsid w:val="001371E7"/>
    <w:rsid w:val="00163B04"/>
    <w:rsid w:val="00164952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17C9F"/>
    <w:rsid w:val="00323787"/>
    <w:rsid w:val="00323B2B"/>
    <w:rsid w:val="00324C17"/>
    <w:rsid w:val="00333884"/>
    <w:rsid w:val="00343C08"/>
    <w:rsid w:val="00343FAB"/>
    <w:rsid w:val="00344F35"/>
    <w:rsid w:val="00345EFF"/>
    <w:rsid w:val="00365613"/>
    <w:rsid w:val="0037024D"/>
    <w:rsid w:val="0037164A"/>
    <w:rsid w:val="0039034F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07C90"/>
    <w:rsid w:val="00416D69"/>
    <w:rsid w:val="00427DFA"/>
    <w:rsid w:val="00442274"/>
    <w:rsid w:val="00443DF1"/>
    <w:rsid w:val="00452066"/>
    <w:rsid w:val="004637BA"/>
    <w:rsid w:val="004659F3"/>
    <w:rsid w:val="0047148B"/>
    <w:rsid w:val="00487918"/>
    <w:rsid w:val="00492740"/>
    <w:rsid w:val="004B22A3"/>
    <w:rsid w:val="004B4C96"/>
    <w:rsid w:val="004C20F7"/>
    <w:rsid w:val="004D27AD"/>
    <w:rsid w:val="004E7D26"/>
    <w:rsid w:val="00500086"/>
    <w:rsid w:val="0050344E"/>
    <w:rsid w:val="005045AE"/>
    <w:rsid w:val="005048A4"/>
    <w:rsid w:val="0051289A"/>
    <w:rsid w:val="005227C1"/>
    <w:rsid w:val="00527B37"/>
    <w:rsid w:val="00545700"/>
    <w:rsid w:val="005536C5"/>
    <w:rsid w:val="00564CE7"/>
    <w:rsid w:val="00570BA7"/>
    <w:rsid w:val="00571C0C"/>
    <w:rsid w:val="0057204A"/>
    <w:rsid w:val="005A3AD7"/>
    <w:rsid w:val="005B418A"/>
    <w:rsid w:val="005B449A"/>
    <w:rsid w:val="005C59CE"/>
    <w:rsid w:val="005D6511"/>
    <w:rsid w:val="005E76A9"/>
    <w:rsid w:val="005F2016"/>
    <w:rsid w:val="00605BFB"/>
    <w:rsid w:val="0060772A"/>
    <w:rsid w:val="00614CA3"/>
    <w:rsid w:val="00614D48"/>
    <w:rsid w:val="0061569F"/>
    <w:rsid w:val="00624BF7"/>
    <w:rsid w:val="006279A9"/>
    <w:rsid w:val="00650A9A"/>
    <w:rsid w:val="006541B8"/>
    <w:rsid w:val="00667A17"/>
    <w:rsid w:val="006710F5"/>
    <w:rsid w:val="00685563"/>
    <w:rsid w:val="00695C79"/>
    <w:rsid w:val="00697CBA"/>
    <w:rsid w:val="006C10D8"/>
    <w:rsid w:val="006C3E6D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058C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09D1"/>
    <w:rsid w:val="00923242"/>
    <w:rsid w:val="0093028D"/>
    <w:rsid w:val="0094084E"/>
    <w:rsid w:val="0094518B"/>
    <w:rsid w:val="009462F9"/>
    <w:rsid w:val="009547D2"/>
    <w:rsid w:val="00972193"/>
    <w:rsid w:val="009733FE"/>
    <w:rsid w:val="00974CF8"/>
    <w:rsid w:val="00982CB4"/>
    <w:rsid w:val="00987C6A"/>
    <w:rsid w:val="00995557"/>
    <w:rsid w:val="009A1BE9"/>
    <w:rsid w:val="009A2961"/>
    <w:rsid w:val="009B1D4C"/>
    <w:rsid w:val="009D22F7"/>
    <w:rsid w:val="009D380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82760"/>
    <w:rsid w:val="00A90785"/>
    <w:rsid w:val="00A97821"/>
    <w:rsid w:val="00AA4665"/>
    <w:rsid w:val="00AB24DD"/>
    <w:rsid w:val="00AB79AD"/>
    <w:rsid w:val="00AD266E"/>
    <w:rsid w:val="00AD6C9E"/>
    <w:rsid w:val="00AD6EEA"/>
    <w:rsid w:val="00AE706B"/>
    <w:rsid w:val="00AF0E3B"/>
    <w:rsid w:val="00AF367B"/>
    <w:rsid w:val="00B12280"/>
    <w:rsid w:val="00B12437"/>
    <w:rsid w:val="00B2075E"/>
    <w:rsid w:val="00B303E3"/>
    <w:rsid w:val="00B32BC9"/>
    <w:rsid w:val="00B36CB4"/>
    <w:rsid w:val="00B45D79"/>
    <w:rsid w:val="00B47460"/>
    <w:rsid w:val="00B516DC"/>
    <w:rsid w:val="00B52A69"/>
    <w:rsid w:val="00B65CA7"/>
    <w:rsid w:val="00B75603"/>
    <w:rsid w:val="00B82C64"/>
    <w:rsid w:val="00B957FF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933DE"/>
    <w:rsid w:val="00CA5A94"/>
    <w:rsid w:val="00CB5449"/>
    <w:rsid w:val="00CB684B"/>
    <w:rsid w:val="00CE6814"/>
    <w:rsid w:val="00D00172"/>
    <w:rsid w:val="00D149EF"/>
    <w:rsid w:val="00D17892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1EF"/>
    <w:rsid w:val="00DD2A1B"/>
    <w:rsid w:val="00DD5CDC"/>
    <w:rsid w:val="00DD6EC0"/>
    <w:rsid w:val="00DE1BDB"/>
    <w:rsid w:val="00DE51F1"/>
    <w:rsid w:val="00DE5BAA"/>
    <w:rsid w:val="00DF6764"/>
    <w:rsid w:val="00E23E2C"/>
    <w:rsid w:val="00E24E2E"/>
    <w:rsid w:val="00E326B3"/>
    <w:rsid w:val="00E37B1F"/>
    <w:rsid w:val="00E40D65"/>
    <w:rsid w:val="00E5168D"/>
    <w:rsid w:val="00E6114B"/>
    <w:rsid w:val="00E75071"/>
    <w:rsid w:val="00E770FD"/>
    <w:rsid w:val="00E828F9"/>
    <w:rsid w:val="00E87DEB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10A5"/>
    <w:rsid w:val="00F4568D"/>
    <w:rsid w:val="00F51D2A"/>
    <w:rsid w:val="00F76083"/>
    <w:rsid w:val="00F94D49"/>
    <w:rsid w:val="00F94F33"/>
    <w:rsid w:val="00F953CC"/>
    <w:rsid w:val="00FE55F4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2" ma:versionID="e42bf51d37710e922494eadef4f2b087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0162a3d99bce39ab6201094f6cc8ae31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LengthInSeconds" ma:hidden="true" ma:index="19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B9C93-983E-4D3A-BB1C-52F636D83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3AE28-252E-45FB-AE98-998A3D395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B39B18-01FE-4FD3-BE81-399B36F6B35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enabled="0" id="{962cddf7-c082-40a5-8a56-217963b3ae1b}" method="" removed="1" siteId="{962cddf7-c082-40a5-8a56-217963b3ae1b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Nr.1 par priekšlikumu Eiropas Parlamenta un Padomes regulai par jurisdikciju, piemērojamiem tiesību aktiem, pasākumu atzīšanu un izpildi un sadarbību pieaugušo personu aizsardzības jautājumos</vt:lpstr>
    </vt:vector>
  </TitlesOfParts>
  <Company>Tieslietu ministrija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Nr.1 par priekšlikumu Eiropas Parlamenta un Padomes regulai par jurisdikciju, piemērojamiem tiesību aktiem, pasākumu atzīšanu un izpildi un sadarbību pieaugušo personu aizsardzības jautājumos</dc:title>
  <dc:subject>Ministru kabineta sēdes protokollēmuma projekts</dc:subject>
  <dc:creator>Arta Poiša</dc:creator>
  <dc:description>67036912, Arta.Poisa@tm.gov.lv</dc:description>
  <cp:lastModifiedBy>Elīna Plaude</cp:lastModifiedBy>
  <cp:revision>8</cp:revision>
  <cp:lastPrinted>2025-12-05T07:40:00Z</cp:lastPrinted>
  <dcterms:created xsi:type="dcterms:W3CDTF">2026-02-20T10:03:00Z</dcterms:created>
  <dcterms:modified xsi:type="dcterms:W3CDTF">2026-06-15T08:55:00Z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15077200</vt:r8>
  </property>
  <property fmtid="{D5CDD505-2E9C-101B-9397-08002B2CF9AE}" pid="22" name="DISCesvisAdditionalMakers">
    <vt:lpwstr>Juriste Elīna Plaude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L633129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https://lim.esvis.gov.lv/cs/idcplg?ClientControlled=DocMan&amp;coreContentOnly=1&amp;WebdavRequest=1&amp;IdcService=DOC_INFO&amp;dID=734059</vt:lpwstr>
  </property>
  <property fmtid="{D5CDD505-2E9C-101B-9397-08002B2CF9AE}" pid="28" name="DISCesvisTitle">
    <vt:lpwstr>Protokollēmums par "Pozīcija Nr. 1 par priekšlikumu Eiropas Parlamenta un Padomes regulai par 28. režīma korporatīvo tiesisko regulējumu – “EU INC.”"</vt:lpwstr>
  </property>
  <property fmtid="{D5CDD505-2E9C-101B-9397-08002B2CF9AE}" pid="29" name="DISCesvisMinistryOfMinister">
    <vt:lpwstr>wwTemplateNP_MinistryOfMinister(Tieslietu,)</vt:lpwstr>
  </property>
  <property fmtid="{D5CDD505-2E9C-101B-9397-08002B2CF9AE}" pid="30" name="DISCesvisAuthor">
    <vt:lpwstr>Tieslietu ministrija</vt:lpwstr>
  </property>
  <property fmtid="{D5CDD505-2E9C-101B-9397-08002B2CF9AE}" pid="31" name="DISCesvisMainMaker">
    <vt:lpwstr>Juriste Elīna Plaude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4" name="DISCesvisAdditionalMakersMail">
    <vt:lpwstr>elina.plaude@tm.gov.lv</vt:lpwstr>
  </property>
  <property fmtid="{D5CDD505-2E9C-101B-9397-08002B2CF9AE}" pid="35" name="DISdUser">
    <vt:lpwstr>weblogic</vt:lpwstr>
  </property>
  <property fmtid="{D5CDD505-2E9C-101B-9397-08002B2CF9AE}" pid="36" name="DISdID">
    <vt:lpwstr>734059</vt:lpwstr>
  </property>
  <property fmtid="{D5CDD505-2E9C-101B-9397-08002B2CF9AE}" pid="37" name="DISCesvisDocRegDate">
    <vt:lpwstr>2026-06-15</vt:lpwstr>
  </property>
  <property fmtid="{D5CDD505-2E9C-101B-9397-08002B2CF9AE}" pid="38" name="DISCesvisRegDate">
    <vt:lpwstr>2026-06-15</vt:lpwstr>
  </property>
  <property fmtid="{D5CDD505-2E9C-101B-9397-08002B2CF9AE}" pid="39" name="DISCesvisMainMakerOrgUnitTitle">
    <vt:lpwstr>Eiropas lietu departaments</vt:lpwstr>
  </property>
</Properties>
</file>