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790A" w14:textId="7F6BC118" w:rsidR="00C449D7" w:rsidRPr="00C449D7" w:rsidRDefault="00BA7FA0" w:rsidP="00C449D7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08264F7" wp14:editId="7E3B021A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9289415" cy="5225296"/>
            <wp:effectExtent l="0" t="0" r="6985" b="0"/>
            <wp:wrapNone/>
            <wp:docPr id="69157243" name="Attēls 3" descr="Attēls, kurā ir karte, teksts, atlan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7243" name="Attēls 3" descr="Attēls, kurā ir karte, teksts, atlant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9415" cy="522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7C2">
        <w:br w:type="page"/>
      </w:r>
      <w:r w:rsidR="00C449D7" w:rsidRPr="00C449D7">
        <w:rPr>
          <w:noProof/>
          <w:sz w:val="28"/>
          <w:szCs w:val="28"/>
        </w:rPr>
        <w:lastRenderedPageBreak/>
        <w:t>Veselības aprūpes cilvēkresursu pieejamība 2023.gadā Latvijas ārstniecības iestāžu stacionāros</w:t>
      </w:r>
    </w:p>
    <w:p w14:paraId="59463B26" w14:textId="46DCB90E" w:rsidR="00A4162E" w:rsidRDefault="009152B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1CB8C5C" wp14:editId="18A9A4A5">
            <wp:simplePos x="0" y="0"/>
            <wp:positionH relativeFrom="margin">
              <wp:align>right</wp:align>
            </wp:positionH>
            <wp:positionV relativeFrom="paragraph">
              <wp:posOffset>5554345</wp:posOffset>
            </wp:positionV>
            <wp:extent cx="861060" cy="521701"/>
            <wp:effectExtent l="0" t="0" r="0" b="0"/>
            <wp:wrapNone/>
            <wp:docPr id="930172877" name="Attēls 1" descr="Attēls, kurā ir teksts, fonts, ekrānuzņēmums, dizain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72877" name="Attēls 1" descr="Attēls, kurā ir teksts, fonts, ekrānuzņēmums, dizains&#10;&#10;Apraksts ģenerēts automātiski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521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DE053F1" wp14:editId="49CD7FC0">
            <wp:extent cx="8229600" cy="5483860"/>
            <wp:effectExtent l="0" t="0" r="0" b="2540"/>
            <wp:docPr id="1142964270" name="Diagramma 1">
              <a:extLst xmlns:a="http://schemas.openxmlformats.org/drawingml/2006/main">
                <a:ext uri="{FF2B5EF4-FFF2-40B4-BE49-F238E27FC236}">
                  <a16:creationId xmlns:a16="http://schemas.microsoft.com/office/drawing/2014/main" id="{6815D1E5-6F9F-5B59-ED5B-A41A5B613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98CAE4A" w14:textId="17DFA5C3" w:rsidR="003E47C2" w:rsidRDefault="003E47C2">
      <w:r>
        <w:br w:type="page"/>
      </w:r>
      <w:r w:rsidR="009152B9">
        <w:rPr>
          <w:noProof/>
        </w:rPr>
        <w:lastRenderedPageBreak/>
        <w:drawing>
          <wp:inline distT="0" distB="0" distL="0" distR="0" wp14:anchorId="6CDD8206" wp14:editId="2AC4E714">
            <wp:extent cx="8229600" cy="5483860"/>
            <wp:effectExtent l="0" t="0" r="0" b="2540"/>
            <wp:docPr id="1184846466" name="Diagramma 1">
              <a:extLst xmlns:a="http://schemas.openxmlformats.org/drawingml/2006/main">
                <a:ext uri="{FF2B5EF4-FFF2-40B4-BE49-F238E27FC236}">
                  <a16:creationId xmlns:a16="http://schemas.microsoft.com/office/drawing/2014/main" id="{1AA04901-1088-41EC-A97E-C7CD6BDE37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EEC72CE" w14:textId="7DD5250F" w:rsidR="00A4162E" w:rsidRDefault="009152B9">
      <w:r>
        <w:rPr>
          <w:noProof/>
        </w:rPr>
        <w:drawing>
          <wp:anchor distT="0" distB="0" distL="114300" distR="114300" simplePos="0" relativeHeight="251667456" behindDoc="0" locked="0" layoutInCell="1" allowOverlap="1" wp14:anchorId="3025B945" wp14:editId="74FBA4F6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861060" cy="521701"/>
            <wp:effectExtent l="0" t="0" r="0" b="0"/>
            <wp:wrapNone/>
            <wp:docPr id="1611872723" name="Attēls 1611872723" descr="Attēls, kurā ir teksts, fonts, ekrānuzņēmums, dizain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72877" name="Attēls 1" descr="Attēls, kurā ir teksts, fonts, ekrānuzņēmums, dizains&#10;&#10;Apraksts ģenerēts automātiski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521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62E">
        <w:br w:type="page"/>
      </w:r>
    </w:p>
    <w:p w14:paraId="17A60348" w14:textId="1A879112" w:rsidR="003E47C2" w:rsidRDefault="009152B9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DD51470" wp14:editId="2A0073CF">
            <wp:simplePos x="0" y="0"/>
            <wp:positionH relativeFrom="margin">
              <wp:align>right</wp:align>
            </wp:positionH>
            <wp:positionV relativeFrom="paragraph">
              <wp:posOffset>5570220</wp:posOffset>
            </wp:positionV>
            <wp:extent cx="861060" cy="521701"/>
            <wp:effectExtent l="0" t="0" r="0" b="0"/>
            <wp:wrapNone/>
            <wp:docPr id="1199897494" name="Attēls 1199897494" descr="Attēls, kurā ir teksts, fonts, ekrānuzņēmums, dizain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72877" name="Attēls 1" descr="Attēls, kurā ir teksts, fonts, ekrānuzņēmums, dizains&#10;&#10;Apraksts ģenerēts automātiski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521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0B5CD97" wp14:editId="5D90E3FF">
            <wp:extent cx="8229600" cy="5483860"/>
            <wp:effectExtent l="0" t="0" r="0" b="2540"/>
            <wp:docPr id="1897605621" name="Diagramma 1">
              <a:extLst xmlns:a="http://schemas.openxmlformats.org/drawingml/2006/main">
                <a:ext uri="{FF2B5EF4-FFF2-40B4-BE49-F238E27FC236}">
                  <a16:creationId xmlns:a16="http://schemas.microsoft.com/office/drawing/2014/main" id="{0959C0FC-7537-4DA2-8A3D-6C4C98D154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3E47C2" w:rsidSect="003E47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C2"/>
    <w:rsid w:val="00046DBC"/>
    <w:rsid w:val="001846C7"/>
    <w:rsid w:val="003B08DC"/>
    <w:rsid w:val="003E47C2"/>
    <w:rsid w:val="006273A5"/>
    <w:rsid w:val="0064214A"/>
    <w:rsid w:val="008A3EE8"/>
    <w:rsid w:val="009152B9"/>
    <w:rsid w:val="00A2232B"/>
    <w:rsid w:val="00A4162E"/>
    <w:rsid w:val="00BA7FA0"/>
    <w:rsid w:val="00BE71C1"/>
    <w:rsid w:val="00C4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39BD2"/>
  <w15:chartTrackingRefBased/>
  <w15:docId w15:val="{986A147B-D1CF-4414-870E-2BAC9DC9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sti\Downloads\slodzes_SAIR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sti\Downloads\slodzes_SAIRI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sti\Downloads\slodzes_SAIRI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ĀRSTI</a:t>
            </a:r>
          </a:p>
          <a:p>
            <a:pPr>
              <a:defRPr/>
            </a:pPr>
            <a:r>
              <a:rPr lang="lv-LV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Plānotās un aizpildītās slodzes </a:t>
            </a:r>
          </a:p>
          <a:p>
            <a:pPr>
              <a:defRPr/>
            </a:pPr>
            <a:r>
              <a:rPr lang="lv-LV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(neaizpildītas kopā 795 slodzes)</a:t>
            </a:r>
            <a:endParaRPr lang="en-US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4.7965820415945763E-2"/>
          <c:y val="2.9161058770749215E-2"/>
          <c:w val="0.93409695985311259"/>
          <c:h val="0.491556363328069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Ārsti!$B$3</c:f>
              <c:strCache>
                <c:ptCount val="1"/>
                <c:pt idx="0">
                  <c:v>Slimnīcas līmenis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Ārsti!$A$4:$A$55</c:f>
              <c:strCache>
                <c:ptCount val="46"/>
                <c:pt idx="0">
                  <c:v>Bērnu psihoneiroloģiskā slimnīca "Ainaži"</c:v>
                </c:pt>
                <c:pt idx="1">
                  <c:v>Līvānu slimnīca</c:v>
                </c:pt>
                <c:pt idx="2">
                  <c:v>Priekules slimnīca</c:v>
                </c:pt>
                <c:pt idx="3">
                  <c:v>Bauskas slimnīca</c:v>
                </c:pt>
                <c:pt idx="4">
                  <c:v>Saldus medicīnas centrs</c:v>
                </c:pt>
                <c:pt idx="5">
                  <c:v>Aizkraukles slimnīca</c:v>
                </c:pt>
                <c:pt idx="6">
                  <c:v>Piejūras slimnīca</c:v>
                </c:pt>
                <c:pt idx="7">
                  <c:v>Limbažu slimnīca</c:v>
                </c:pt>
                <c:pt idx="8">
                  <c:v>Krāslavas slimnīca</c:v>
                </c:pt>
                <c:pt idx="9">
                  <c:v>Ziemeļkurzemes reģionālā slimnīca, Talsi</c:v>
                </c:pt>
                <c:pt idx="10">
                  <c:v>Strenču psihoneiroloģiskā slimnīca</c:v>
                </c:pt>
                <c:pt idx="11">
                  <c:v>RAKUS stacionārs Latvijas Infektoloģijas centrs</c:v>
                </c:pt>
                <c:pt idx="12">
                  <c:v>Siguldas slimnīca</c:v>
                </c:pt>
                <c:pt idx="13">
                  <c:v>Slimnīca "Ģintermuiža"</c:v>
                </c:pt>
                <c:pt idx="14">
                  <c:v>Nacionālais rehabilitācijas centrs "Vaivari"</c:v>
                </c:pt>
                <c:pt idx="15">
                  <c:v>Ludzas medicīnas centrs</c:v>
                </c:pt>
                <c:pt idx="16">
                  <c:v>Tukuma slimnīca</c:v>
                </c:pt>
                <c:pt idx="17">
                  <c:v>Cēsu klīnika</c:v>
                </c:pt>
                <c:pt idx="18">
                  <c:v>Alūksnes slimnīca</c:v>
                </c:pt>
                <c:pt idx="19">
                  <c:v>Daugavpils psihoneiroloģiskā slimnīca</c:v>
                </c:pt>
                <c:pt idx="20">
                  <c:v>Preiļu slimnīca</c:v>
                </c:pt>
                <c:pt idx="21">
                  <c:v>Rīgas 2. slimnīca</c:v>
                </c:pt>
                <c:pt idx="22">
                  <c:v>RAKUS stacionārs "Gaiļezers" korpuss "Jugla"</c:v>
                </c:pt>
                <c:pt idx="23">
                  <c:v>Balvu un Gulbenes slimnīcu apvienība</c:v>
                </c:pt>
                <c:pt idx="24">
                  <c:v>RAKUS stacionārs Tuberkulozes un plaušu slimību centrs</c:v>
                </c:pt>
                <c:pt idx="25">
                  <c:v>Kuldīgas slimnīca*</c:v>
                </c:pt>
                <c:pt idx="26">
                  <c:v>Ogres rajona slimnīca</c:v>
                </c:pt>
                <c:pt idx="27">
                  <c:v>Rīgas Dzemdību nams</c:v>
                </c:pt>
                <c:pt idx="28">
                  <c:v>Jūrmalas slimnīca</c:v>
                </c:pt>
                <c:pt idx="29">
                  <c:v>Dobeles un apkārtnes slimnīca</c:v>
                </c:pt>
                <c:pt idx="30">
                  <c:v>RAKUS stacionārs Biķernieki</c:v>
                </c:pt>
                <c:pt idx="31">
                  <c:v>Madonas slimnīca</c:v>
                </c:pt>
                <c:pt idx="32">
                  <c:v>Rīgas psihiatrijas un narkoloģijas centrs</c:v>
                </c:pt>
                <c:pt idx="33">
                  <c:v>Ziemeļkurzemes reģionālā slimnīca, Ventspils</c:v>
                </c:pt>
                <c:pt idx="34">
                  <c:v>Vidzemes slimnīca</c:v>
                </c:pt>
                <c:pt idx="35">
                  <c:v>Traumatoloģijas un ortopēdijas slimnīca</c:v>
                </c:pt>
                <c:pt idx="36">
                  <c:v>Rēzeknes slimnīca</c:v>
                </c:pt>
                <c:pt idx="37">
                  <c:v>RAKUS stacionārs Latvijas Onkoloģijas centrs</c:v>
                </c:pt>
                <c:pt idx="38">
                  <c:v>Jelgavas pilsētas slimnīca</c:v>
                </c:pt>
                <c:pt idx="39">
                  <c:v>Jēkabpils reģionālā slimnīca</c:v>
                </c:pt>
                <c:pt idx="40">
                  <c:v>kopā spec.slimnīcās ( 5.līmenis)</c:v>
                </c:pt>
                <c:pt idx="41">
                  <c:v>Liepājas reģionālā slimnīca</c:v>
                </c:pt>
                <c:pt idx="42">
                  <c:v>Daugavpils reģionālā slimnīca</c:v>
                </c:pt>
                <c:pt idx="43">
                  <c:v>Bērnu klīniskā universitātes slimnīca</c:v>
                </c:pt>
                <c:pt idx="44">
                  <c:v>RAKUS stacionārs Gaiļezers</c:v>
                </c:pt>
                <c:pt idx="45">
                  <c:v>Paula Stradiņa klīniskā universitātes slimnīca</c:v>
                </c:pt>
              </c:strCache>
            </c:strRef>
          </c:cat>
          <c:val>
            <c:numRef>
              <c:f>Ārsti!$B$4:$B$55</c:f>
            </c:numRef>
          </c:val>
          <c:extLst>
            <c:ext xmlns:c16="http://schemas.microsoft.com/office/drawing/2014/chart" uri="{C3380CC4-5D6E-409C-BE32-E72D297353CC}">
              <c16:uniqueId val="{00000000-2F55-49B1-855F-4BD8DDCD0864}"/>
            </c:ext>
          </c:extLst>
        </c:ser>
        <c:ser>
          <c:idx val="1"/>
          <c:order val="1"/>
          <c:tx>
            <c:strRef>
              <c:f>Ārsti!$C$3</c:f>
              <c:strCache>
                <c:ptCount val="1"/>
                <c:pt idx="0">
                  <c:v>Ārsti Plānotās slodzes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Ārsti!$A$4:$A$55</c:f>
              <c:strCache>
                <c:ptCount val="46"/>
                <c:pt idx="0">
                  <c:v>Bērnu psihoneiroloģiskā slimnīca "Ainaži"</c:v>
                </c:pt>
                <c:pt idx="1">
                  <c:v>Līvānu slimnīca</c:v>
                </c:pt>
                <c:pt idx="2">
                  <c:v>Priekules slimnīca</c:v>
                </c:pt>
                <c:pt idx="3">
                  <c:v>Bauskas slimnīca</c:v>
                </c:pt>
                <c:pt idx="4">
                  <c:v>Saldus medicīnas centrs</c:v>
                </c:pt>
                <c:pt idx="5">
                  <c:v>Aizkraukles slimnīca</c:v>
                </c:pt>
                <c:pt idx="6">
                  <c:v>Piejūras slimnīca</c:v>
                </c:pt>
                <c:pt idx="7">
                  <c:v>Limbažu slimnīca</c:v>
                </c:pt>
                <c:pt idx="8">
                  <c:v>Krāslavas slimnīca</c:v>
                </c:pt>
                <c:pt idx="9">
                  <c:v>Ziemeļkurzemes reģionālā slimnīca, Talsi</c:v>
                </c:pt>
                <c:pt idx="10">
                  <c:v>Strenču psihoneiroloģiskā slimnīca</c:v>
                </c:pt>
                <c:pt idx="11">
                  <c:v>RAKUS stacionārs Latvijas Infektoloģijas centrs</c:v>
                </c:pt>
                <c:pt idx="12">
                  <c:v>Siguldas slimnīca</c:v>
                </c:pt>
                <c:pt idx="13">
                  <c:v>Slimnīca "Ģintermuiža"</c:v>
                </c:pt>
                <c:pt idx="14">
                  <c:v>Nacionālais rehabilitācijas centrs "Vaivari"</c:v>
                </c:pt>
                <c:pt idx="15">
                  <c:v>Ludzas medicīnas centrs</c:v>
                </c:pt>
                <c:pt idx="16">
                  <c:v>Tukuma slimnīca</c:v>
                </c:pt>
                <c:pt idx="17">
                  <c:v>Cēsu klīnika</c:v>
                </c:pt>
                <c:pt idx="18">
                  <c:v>Alūksnes slimnīca</c:v>
                </c:pt>
                <c:pt idx="19">
                  <c:v>Daugavpils psihoneiroloģiskā slimnīca</c:v>
                </c:pt>
                <c:pt idx="20">
                  <c:v>Preiļu slimnīca</c:v>
                </c:pt>
                <c:pt idx="21">
                  <c:v>Rīgas 2. slimnīca</c:v>
                </c:pt>
                <c:pt idx="22">
                  <c:v>RAKUS stacionārs "Gaiļezers" korpuss "Jugla"</c:v>
                </c:pt>
                <c:pt idx="23">
                  <c:v>Balvu un Gulbenes slimnīcu apvienība</c:v>
                </c:pt>
                <c:pt idx="24">
                  <c:v>RAKUS stacionārs Tuberkulozes un plaušu slimību centrs</c:v>
                </c:pt>
                <c:pt idx="25">
                  <c:v>Kuldīgas slimnīca*</c:v>
                </c:pt>
                <c:pt idx="26">
                  <c:v>Ogres rajona slimnīca</c:v>
                </c:pt>
                <c:pt idx="27">
                  <c:v>Rīgas Dzemdību nams</c:v>
                </c:pt>
                <c:pt idx="28">
                  <c:v>Jūrmalas slimnīca</c:v>
                </c:pt>
                <c:pt idx="29">
                  <c:v>Dobeles un apkārtnes slimnīca</c:v>
                </c:pt>
                <c:pt idx="30">
                  <c:v>RAKUS stacionārs Biķernieki</c:v>
                </c:pt>
                <c:pt idx="31">
                  <c:v>Madonas slimnīca</c:v>
                </c:pt>
                <c:pt idx="32">
                  <c:v>Rīgas psihiatrijas un narkoloģijas centrs</c:v>
                </c:pt>
                <c:pt idx="33">
                  <c:v>Ziemeļkurzemes reģionālā slimnīca, Ventspils</c:v>
                </c:pt>
                <c:pt idx="34">
                  <c:v>Vidzemes slimnīca</c:v>
                </c:pt>
                <c:pt idx="35">
                  <c:v>Traumatoloģijas un ortopēdijas slimnīca</c:v>
                </c:pt>
                <c:pt idx="36">
                  <c:v>Rēzeknes slimnīca</c:v>
                </c:pt>
                <c:pt idx="37">
                  <c:v>RAKUS stacionārs Latvijas Onkoloģijas centrs</c:v>
                </c:pt>
                <c:pt idx="38">
                  <c:v>Jelgavas pilsētas slimnīca</c:v>
                </c:pt>
                <c:pt idx="39">
                  <c:v>Jēkabpils reģionālā slimnīca</c:v>
                </c:pt>
                <c:pt idx="40">
                  <c:v>kopā spec.slimnīcās ( 5.līmenis)</c:v>
                </c:pt>
                <c:pt idx="41">
                  <c:v>Liepājas reģionālā slimnīca</c:v>
                </c:pt>
                <c:pt idx="42">
                  <c:v>Daugavpils reģionālā slimnīca</c:v>
                </c:pt>
                <c:pt idx="43">
                  <c:v>Bērnu klīniskā universitātes slimnīca</c:v>
                </c:pt>
                <c:pt idx="44">
                  <c:v>RAKUS stacionārs Gaiļezers</c:v>
                </c:pt>
                <c:pt idx="45">
                  <c:v>Paula Stradiņa klīniskā universitātes slimnīca</c:v>
                </c:pt>
              </c:strCache>
            </c:strRef>
          </c:cat>
          <c:val>
            <c:numRef>
              <c:f>Ārsti!$C$4:$C$55</c:f>
              <c:numCache>
                <c:formatCode>General</c:formatCode>
                <c:ptCount val="46"/>
                <c:pt idx="0">
                  <c:v>3</c:v>
                </c:pt>
                <c:pt idx="1">
                  <c:v>7.5</c:v>
                </c:pt>
                <c:pt idx="2">
                  <c:v>9.85</c:v>
                </c:pt>
                <c:pt idx="3">
                  <c:v>11.05</c:v>
                </c:pt>
                <c:pt idx="4">
                  <c:v>11.1</c:v>
                </c:pt>
                <c:pt idx="5">
                  <c:v>11.6</c:v>
                </c:pt>
                <c:pt idx="6">
                  <c:v>12</c:v>
                </c:pt>
                <c:pt idx="7">
                  <c:v>13</c:v>
                </c:pt>
                <c:pt idx="8">
                  <c:v>17.8</c:v>
                </c:pt>
                <c:pt idx="9">
                  <c:v>18.95</c:v>
                </c:pt>
                <c:pt idx="10">
                  <c:v>19.25</c:v>
                </c:pt>
                <c:pt idx="11">
                  <c:v>22.8</c:v>
                </c:pt>
                <c:pt idx="12">
                  <c:v>24.3</c:v>
                </c:pt>
                <c:pt idx="13">
                  <c:v>24.4</c:v>
                </c:pt>
                <c:pt idx="14">
                  <c:v>25</c:v>
                </c:pt>
                <c:pt idx="15">
                  <c:v>26</c:v>
                </c:pt>
                <c:pt idx="16">
                  <c:v>26.75</c:v>
                </c:pt>
                <c:pt idx="17">
                  <c:v>27.05</c:v>
                </c:pt>
                <c:pt idx="18">
                  <c:v>28.88</c:v>
                </c:pt>
                <c:pt idx="19">
                  <c:v>29</c:v>
                </c:pt>
                <c:pt idx="20">
                  <c:v>30.4</c:v>
                </c:pt>
                <c:pt idx="21">
                  <c:v>31.25</c:v>
                </c:pt>
                <c:pt idx="22">
                  <c:v>32</c:v>
                </c:pt>
                <c:pt idx="23">
                  <c:v>33.75</c:v>
                </c:pt>
                <c:pt idx="24">
                  <c:v>33.85</c:v>
                </c:pt>
                <c:pt idx="25">
                  <c:v>35</c:v>
                </c:pt>
                <c:pt idx="26">
                  <c:v>38.5</c:v>
                </c:pt>
                <c:pt idx="27">
                  <c:v>42.2</c:v>
                </c:pt>
                <c:pt idx="28">
                  <c:v>42.95</c:v>
                </c:pt>
                <c:pt idx="29">
                  <c:v>43.5</c:v>
                </c:pt>
                <c:pt idx="30">
                  <c:v>47.29</c:v>
                </c:pt>
                <c:pt idx="31">
                  <c:v>52</c:v>
                </c:pt>
                <c:pt idx="32">
                  <c:v>56.75</c:v>
                </c:pt>
                <c:pt idx="33">
                  <c:v>65.5</c:v>
                </c:pt>
                <c:pt idx="34">
                  <c:v>68.05</c:v>
                </c:pt>
                <c:pt idx="35">
                  <c:v>68.75</c:v>
                </c:pt>
                <c:pt idx="36">
                  <c:v>75</c:v>
                </c:pt>
                <c:pt idx="37">
                  <c:v>96.6</c:v>
                </c:pt>
                <c:pt idx="38">
                  <c:v>106</c:v>
                </c:pt>
                <c:pt idx="39">
                  <c:v>135.25</c:v>
                </c:pt>
                <c:pt idx="40">
                  <c:v>135.94999999999999</c:v>
                </c:pt>
                <c:pt idx="41">
                  <c:v>151.44999999999999</c:v>
                </c:pt>
                <c:pt idx="42">
                  <c:v>248</c:v>
                </c:pt>
                <c:pt idx="43">
                  <c:v>253.91</c:v>
                </c:pt>
                <c:pt idx="44">
                  <c:v>446.54</c:v>
                </c:pt>
                <c:pt idx="45">
                  <c:v>564.77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55-49B1-855F-4BD8DDCD0864}"/>
            </c:ext>
          </c:extLst>
        </c:ser>
        <c:ser>
          <c:idx val="2"/>
          <c:order val="2"/>
          <c:tx>
            <c:strRef>
              <c:f>Ārsti!$D$3</c:f>
              <c:strCache>
                <c:ptCount val="1"/>
                <c:pt idx="0">
                  <c:v>Ārsti Aizpildītās slodzes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Ārsti!$A$4:$A$55</c:f>
              <c:strCache>
                <c:ptCount val="46"/>
                <c:pt idx="0">
                  <c:v>Bērnu psihoneiroloģiskā slimnīca "Ainaži"</c:v>
                </c:pt>
                <c:pt idx="1">
                  <c:v>Līvānu slimnīca</c:v>
                </c:pt>
                <c:pt idx="2">
                  <c:v>Priekules slimnīca</c:v>
                </c:pt>
                <c:pt idx="3">
                  <c:v>Bauskas slimnīca</c:v>
                </c:pt>
                <c:pt idx="4">
                  <c:v>Saldus medicīnas centrs</c:v>
                </c:pt>
                <c:pt idx="5">
                  <c:v>Aizkraukles slimnīca</c:v>
                </c:pt>
                <c:pt idx="6">
                  <c:v>Piejūras slimnīca</c:v>
                </c:pt>
                <c:pt idx="7">
                  <c:v>Limbažu slimnīca</c:v>
                </c:pt>
                <c:pt idx="8">
                  <c:v>Krāslavas slimnīca</c:v>
                </c:pt>
                <c:pt idx="9">
                  <c:v>Ziemeļkurzemes reģionālā slimnīca, Talsi</c:v>
                </c:pt>
                <c:pt idx="10">
                  <c:v>Strenču psihoneiroloģiskā slimnīca</c:v>
                </c:pt>
                <c:pt idx="11">
                  <c:v>RAKUS stacionārs Latvijas Infektoloģijas centrs</c:v>
                </c:pt>
                <c:pt idx="12">
                  <c:v>Siguldas slimnīca</c:v>
                </c:pt>
                <c:pt idx="13">
                  <c:v>Slimnīca "Ģintermuiža"</c:v>
                </c:pt>
                <c:pt idx="14">
                  <c:v>Nacionālais rehabilitācijas centrs "Vaivari"</c:v>
                </c:pt>
                <c:pt idx="15">
                  <c:v>Ludzas medicīnas centrs</c:v>
                </c:pt>
                <c:pt idx="16">
                  <c:v>Tukuma slimnīca</c:v>
                </c:pt>
                <c:pt idx="17">
                  <c:v>Cēsu klīnika</c:v>
                </c:pt>
                <c:pt idx="18">
                  <c:v>Alūksnes slimnīca</c:v>
                </c:pt>
                <c:pt idx="19">
                  <c:v>Daugavpils psihoneiroloģiskā slimnīca</c:v>
                </c:pt>
                <c:pt idx="20">
                  <c:v>Preiļu slimnīca</c:v>
                </c:pt>
                <c:pt idx="21">
                  <c:v>Rīgas 2. slimnīca</c:v>
                </c:pt>
                <c:pt idx="22">
                  <c:v>RAKUS stacionārs "Gaiļezers" korpuss "Jugla"</c:v>
                </c:pt>
                <c:pt idx="23">
                  <c:v>Balvu un Gulbenes slimnīcu apvienība</c:v>
                </c:pt>
                <c:pt idx="24">
                  <c:v>RAKUS stacionārs Tuberkulozes un plaušu slimību centrs</c:v>
                </c:pt>
                <c:pt idx="25">
                  <c:v>Kuldīgas slimnīca*</c:v>
                </c:pt>
                <c:pt idx="26">
                  <c:v>Ogres rajona slimnīca</c:v>
                </c:pt>
                <c:pt idx="27">
                  <c:v>Rīgas Dzemdību nams</c:v>
                </c:pt>
                <c:pt idx="28">
                  <c:v>Jūrmalas slimnīca</c:v>
                </c:pt>
                <c:pt idx="29">
                  <c:v>Dobeles un apkārtnes slimnīca</c:v>
                </c:pt>
                <c:pt idx="30">
                  <c:v>RAKUS stacionārs Biķernieki</c:v>
                </c:pt>
                <c:pt idx="31">
                  <c:v>Madonas slimnīca</c:v>
                </c:pt>
                <c:pt idx="32">
                  <c:v>Rīgas psihiatrijas un narkoloģijas centrs</c:v>
                </c:pt>
                <c:pt idx="33">
                  <c:v>Ziemeļkurzemes reģionālā slimnīca, Ventspils</c:v>
                </c:pt>
                <c:pt idx="34">
                  <c:v>Vidzemes slimnīca</c:v>
                </c:pt>
                <c:pt idx="35">
                  <c:v>Traumatoloģijas un ortopēdijas slimnīca</c:v>
                </c:pt>
                <c:pt idx="36">
                  <c:v>Rēzeknes slimnīca</c:v>
                </c:pt>
                <c:pt idx="37">
                  <c:v>RAKUS stacionārs Latvijas Onkoloģijas centrs</c:v>
                </c:pt>
                <c:pt idx="38">
                  <c:v>Jelgavas pilsētas slimnīca</c:v>
                </c:pt>
                <c:pt idx="39">
                  <c:v>Jēkabpils reģionālā slimnīca</c:v>
                </c:pt>
                <c:pt idx="40">
                  <c:v>kopā spec.slimnīcās ( 5.līmenis)</c:v>
                </c:pt>
                <c:pt idx="41">
                  <c:v>Liepājas reģionālā slimnīca</c:v>
                </c:pt>
                <c:pt idx="42">
                  <c:v>Daugavpils reģionālā slimnīca</c:v>
                </c:pt>
                <c:pt idx="43">
                  <c:v>Bērnu klīniskā universitātes slimnīca</c:v>
                </c:pt>
                <c:pt idx="44">
                  <c:v>RAKUS stacionārs Gaiļezers</c:v>
                </c:pt>
                <c:pt idx="45">
                  <c:v>Paula Stradiņa klīniskā universitātes slimnīca</c:v>
                </c:pt>
              </c:strCache>
            </c:strRef>
          </c:cat>
          <c:val>
            <c:numRef>
              <c:f>Ārsti!$D$4:$D$55</c:f>
              <c:numCache>
                <c:formatCode>General</c:formatCode>
                <c:ptCount val="46"/>
                <c:pt idx="0">
                  <c:v>2</c:v>
                </c:pt>
                <c:pt idx="1">
                  <c:v>7.5</c:v>
                </c:pt>
                <c:pt idx="2">
                  <c:v>8.9499999999999993</c:v>
                </c:pt>
                <c:pt idx="3">
                  <c:v>11.05</c:v>
                </c:pt>
                <c:pt idx="4">
                  <c:v>9.6</c:v>
                </c:pt>
                <c:pt idx="5">
                  <c:v>11.6</c:v>
                </c:pt>
                <c:pt idx="6">
                  <c:v>6.5</c:v>
                </c:pt>
                <c:pt idx="7">
                  <c:v>11.7</c:v>
                </c:pt>
                <c:pt idx="8">
                  <c:v>17.8</c:v>
                </c:pt>
                <c:pt idx="9">
                  <c:v>11.2</c:v>
                </c:pt>
                <c:pt idx="10">
                  <c:v>14.25</c:v>
                </c:pt>
                <c:pt idx="11">
                  <c:v>17.75</c:v>
                </c:pt>
                <c:pt idx="12">
                  <c:v>24.3</c:v>
                </c:pt>
                <c:pt idx="13">
                  <c:v>15.2</c:v>
                </c:pt>
                <c:pt idx="14">
                  <c:v>18.75</c:v>
                </c:pt>
                <c:pt idx="15">
                  <c:v>26</c:v>
                </c:pt>
                <c:pt idx="16">
                  <c:v>19.25</c:v>
                </c:pt>
                <c:pt idx="17">
                  <c:v>22.57</c:v>
                </c:pt>
                <c:pt idx="18">
                  <c:v>19.88</c:v>
                </c:pt>
                <c:pt idx="19">
                  <c:v>21</c:v>
                </c:pt>
                <c:pt idx="20">
                  <c:v>13</c:v>
                </c:pt>
                <c:pt idx="21">
                  <c:v>25</c:v>
                </c:pt>
                <c:pt idx="22">
                  <c:v>28.75</c:v>
                </c:pt>
                <c:pt idx="23">
                  <c:v>25.75</c:v>
                </c:pt>
                <c:pt idx="24">
                  <c:v>31.6</c:v>
                </c:pt>
                <c:pt idx="25">
                  <c:v>20</c:v>
                </c:pt>
                <c:pt idx="26">
                  <c:v>34.5</c:v>
                </c:pt>
                <c:pt idx="27">
                  <c:v>32.950000000000003</c:v>
                </c:pt>
                <c:pt idx="28">
                  <c:v>35.200000000000003</c:v>
                </c:pt>
                <c:pt idx="29">
                  <c:v>35.75</c:v>
                </c:pt>
                <c:pt idx="30">
                  <c:v>38.549999999999997</c:v>
                </c:pt>
                <c:pt idx="31">
                  <c:v>31.15</c:v>
                </c:pt>
                <c:pt idx="32">
                  <c:v>50.5</c:v>
                </c:pt>
                <c:pt idx="33">
                  <c:v>47.25</c:v>
                </c:pt>
                <c:pt idx="34">
                  <c:v>58.44</c:v>
                </c:pt>
                <c:pt idx="35">
                  <c:v>65.75</c:v>
                </c:pt>
                <c:pt idx="36">
                  <c:v>69</c:v>
                </c:pt>
                <c:pt idx="37">
                  <c:v>77.8</c:v>
                </c:pt>
                <c:pt idx="38">
                  <c:v>59.5</c:v>
                </c:pt>
                <c:pt idx="39">
                  <c:v>69</c:v>
                </c:pt>
                <c:pt idx="40">
                  <c:v>117.45</c:v>
                </c:pt>
                <c:pt idx="41">
                  <c:v>87.75</c:v>
                </c:pt>
                <c:pt idx="42">
                  <c:v>144.75</c:v>
                </c:pt>
                <c:pt idx="43">
                  <c:v>215.76</c:v>
                </c:pt>
                <c:pt idx="44">
                  <c:v>350.75</c:v>
                </c:pt>
                <c:pt idx="45">
                  <c:v>425.48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55-49B1-855F-4BD8DDCD08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352175"/>
        <c:axId val="163353615"/>
      </c:barChart>
      <c:catAx>
        <c:axId val="163352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3353615"/>
        <c:crosses val="autoZero"/>
        <c:auto val="1"/>
        <c:lblAlgn val="ctr"/>
        <c:lblOffset val="100"/>
        <c:noMultiLvlLbl val="0"/>
      </c:catAx>
      <c:valAx>
        <c:axId val="163353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33521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APRŪPES PERSONĀLS</a:t>
            </a:r>
          </a:p>
          <a:p>
            <a:pPr>
              <a:defRPr/>
            </a:pPr>
            <a:r>
              <a:rPr lang="lv-LV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Plānotās un aizpildītās slodzes </a:t>
            </a:r>
          </a:p>
          <a:p>
            <a:pPr>
              <a:defRPr/>
            </a:pPr>
            <a:r>
              <a:rPr lang="lv-LV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(neaizpildītas kopā 833 slodzes)</a:t>
            </a:r>
            <a:endParaRPr lang="en-US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4.7965820415945763E-2"/>
          <c:y val="2.9161058770749215E-2"/>
          <c:w val="0.93409695985311259"/>
          <c:h val="0.491556363328069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Ārsti!$B$3</c:f>
              <c:strCache>
                <c:ptCount val="1"/>
                <c:pt idx="0">
                  <c:v>Slimnīcas līmenis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Ārsti!$A$4:$A$55</c:f>
              <c:strCache>
                <c:ptCount val="46"/>
                <c:pt idx="0">
                  <c:v>Bērnu psihoneiroloģiskā slimnīca "Ainaži"</c:v>
                </c:pt>
                <c:pt idx="1">
                  <c:v>Līvānu slimnīca</c:v>
                </c:pt>
                <c:pt idx="2">
                  <c:v>Priekules slimnīca</c:v>
                </c:pt>
                <c:pt idx="3">
                  <c:v>Bauskas slimnīca</c:v>
                </c:pt>
                <c:pt idx="4">
                  <c:v>Saldus medicīnas centrs</c:v>
                </c:pt>
                <c:pt idx="5">
                  <c:v>Aizkraukles slimnīca</c:v>
                </c:pt>
                <c:pt idx="6">
                  <c:v>Piejūras slimnīca</c:v>
                </c:pt>
                <c:pt idx="7">
                  <c:v>Limbažu slimnīca</c:v>
                </c:pt>
                <c:pt idx="8">
                  <c:v>Krāslavas slimnīca</c:v>
                </c:pt>
                <c:pt idx="9">
                  <c:v>Ziemeļkurzemes reģionālā slimnīca, Talsi</c:v>
                </c:pt>
                <c:pt idx="10">
                  <c:v>Strenču psihoneiroloģiskā slimnīca</c:v>
                </c:pt>
                <c:pt idx="11">
                  <c:v>RAKUS stacionārs Latvijas Infektoloģijas centrs</c:v>
                </c:pt>
                <c:pt idx="12">
                  <c:v>Siguldas slimnīca</c:v>
                </c:pt>
                <c:pt idx="13">
                  <c:v>Slimnīca "Ģintermuiža"</c:v>
                </c:pt>
                <c:pt idx="14">
                  <c:v>Nacionālais rehabilitācijas centrs "Vaivari"</c:v>
                </c:pt>
                <c:pt idx="15">
                  <c:v>Ludzas medicīnas centrs</c:v>
                </c:pt>
                <c:pt idx="16">
                  <c:v>Tukuma slimnīca</c:v>
                </c:pt>
                <c:pt idx="17">
                  <c:v>Cēsu klīnika</c:v>
                </c:pt>
                <c:pt idx="18">
                  <c:v>Alūksnes slimnīca</c:v>
                </c:pt>
                <c:pt idx="19">
                  <c:v>Daugavpils psihoneiroloģiskā slimnīca</c:v>
                </c:pt>
                <c:pt idx="20">
                  <c:v>Preiļu slimnīca</c:v>
                </c:pt>
                <c:pt idx="21">
                  <c:v>Rīgas 2. slimnīca</c:v>
                </c:pt>
                <c:pt idx="22">
                  <c:v>RAKUS stacionārs "Gaiļezers" korpuss "Jugla"</c:v>
                </c:pt>
                <c:pt idx="23">
                  <c:v>Balvu un Gulbenes slimnīcu apvienība</c:v>
                </c:pt>
                <c:pt idx="24">
                  <c:v>RAKUS stacionārs Tuberkulozes un plaušu slimību centrs</c:v>
                </c:pt>
                <c:pt idx="25">
                  <c:v>Kuldīgas slimnīca*</c:v>
                </c:pt>
                <c:pt idx="26">
                  <c:v>Ogres rajona slimnīca</c:v>
                </c:pt>
                <c:pt idx="27">
                  <c:v>Rīgas Dzemdību nams</c:v>
                </c:pt>
                <c:pt idx="28">
                  <c:v>Jūrmalas slimnīca</c:v>
                </c:pt>
                <c:pt idx="29">
                  <c:v>Dobeles un apkārtnes slimnīca</c:v>
                </c:pt>
                <c:pt idx="30">
                  <c:v>RAKUS stacionārs Biķernieki</c:v>
                </c:pt>
                <c:pt idx="31">
                  <c:v>Madonas slimnīca</c:v>
                </c:pt>
                <c:pt idx="32">
                  <c:v>Rīgas psihiatrijas un narkoloģijas centrs</c:v>
                </c:pt>
                <c:pt idx="33">
                  <c:v>Ziemeļkurzemes reģionālā slimnīca, Ventspils</c:v>
                </c:pt>
                <c:pt idx="34">
                  <c:v>Vidzemes slimnīca</c:v>
                </c:pt>
                <c:pt idx="35">
                  <c:v>Traumatoloģijas un ortopēdijas slimnīca</c:v>
                </c:pt>
                <c:pt idx="36">
                  <c:v>Rēzeknes slimnīca</c:v>
                </c:pt>
                <c:pt idx="37">
                  <c:v>RAKUS stacionārs Latvijas Onkoloģijas centrs</c:v>
                </c:pt>
                <c:pt idx="38">
                  <c:v>Jelgavas pilsētas slimnīca</c:v>
                </c:pt>
                <c:pt idx="39">
                  <c:v>Jēkabpils reģionālā slimnīca</c:v>
                </c:pt>
                <c:pt idx="40">
                  <c:v>kopā spec.slimnīcās ( 5.līmenis)</c:v>
                </c:pt>
                <c:pt idx="41">
                  <c:v>Liepājas reģionālā slimnīca</c:v>
                </c:pt>
                <c:pt idx="42">
                  <c:v>Daugavpils reģionālā slimnīca</c:v>
                </c:pt>
                <c:pt idx="43">
                  <c:v>Bērnu klīniskā universitātes slimnīca</c:v>
                </c:pt>
                <c:pt idx="44">
                  <c:v>RAKUS stacionārs Gaiļezers</c:v>
                </c:pt>
                <c:pt idx="45">
                  <c:v>Paula Stradiņa klīniskā universitātes slimnīca</c:v>
                </c:pt>
              </c:strCache>
            </c:strRef>
          </c:cat>
          <c:val>
            <c:numRef>
              <c:f>Ārsti!$B$4:$B$55</c:f>
            </c:numRef>
          </c:val>
          <c:extLst>
            <c:ext xmlns:c16="http://schemas.microsoft.com/office/drawing/2014/chart" uri="{C3380CC4-5D6E-409C-BE32-E72D297353CC}">
              <c16:uniqueId val="{00000000-6274-420C-A7B5-8870C4272604}"/>
            </c:ext>
          </c:extLst>
        </c:ser>
        <c:ser>
          <c:idx val="1"/>
          <c:order val="1"/>
          <c:tx>
            <c:strRef>
              <c:f>Aprūpe!$G$3</c:f>
              <c:strCache>
                <c:ptCount val="1"/>
                <c:pt idx="0">
                  <c:v>Aprūpes personas Plānotās slodzes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Aprūpe!$A$4:$A$55</c:f>
              <c:strCache>
                <c:ptCount val="46"/>
                <c:pt idx="0">
                  <c:v>Bērnu psihoneiroloģiskā slimnīca "Ainaži"</c:v>
                </c:pt>
                <c:pt idx="1">
                  <c:v>Līvānu slimnīca</c:v>
                </c:pt>
                <c:pt idx="2">
                  <c:v>Priekules slimnīca</c:v>
                </c:pt>
                <c:pt idx="3">
                  <c:v>Bauskas slimnīca</c:v>
                </c:pt>
                <c:pt idx="4">
                  <c:v>Saldus medicīnas centrs</c:v>
                </c:pt>
                <c:pt idx="5">
                  <c:v>Aizkraukles slimnīca</c:v>
                </c:pt>
                <c:pt idx="6">
                  <c:v>Piejūras slimnīca</c:v>
                </c:pt>
                <c:pt idx="7">
                  <c:v>Limbažu slimnīca</c:v>
                </c:pt>
                <c:pt idx="8">
                  <c:v>Krāslavas slimnīca</c:v>
                </c:pt>
                <c:pt idx="9">
                  <c:v>Ziemeļkurzemes reģionālā slimnīca, Talsi</c:v>
                </c:pt>
                <c:pt idx="10">
                  <c:v>Strenču psihoneiroloģiskā slimnīca</c:v>
                </c:pt>
                <c:pt idx="11">
                  <c:v>RAKUS stacionārs Latvijas Infektoloģijas centrs</c:v>
                </c:pt>
                <c:pt idx="12">
                  <c:v>Siguldas slimnīca</c:v>
                </c:pt>
                <c:pt idx="13">
                  <c:v>Slimnīca "Ģintermuiža"</c:v>
                </c:pt>
                <c:pt idx="14">
                  <c:v>Nacionālais rehabilitācijas centrs "Vaivari"</c:v>
                </c:pt>
                <c:pt idx="15">
                  <c:v>Ludzas medicīnas centrs</c:v>
                </c:pt>
                <c:pt idx="16">
                  <c:v>Tukuma slimnīca</c:v>
                </c:pt>
                <c:pt idx="17">
                  <c:v>Cēsu klīnika</c:v>
                </c:pt>
                <c:pt idx="18">
                  <c:v>Alūksnes slimnīca</c:v>
                </c:pt>
                <c:pt idx="19">
                  <c:v>Daugavpils psihoneiroloģiskā slimnīca</c:v>
                </c:pt>
                <c:pt idx="20">
                  <c:v>Preiļu slimnīca</c:v>
                </c:pt>
                <c:pt idx="21">
                  <c:v>Rīgas 2. slimnīca</c:v>
                </c:pt>
                <c:pt idx="22">
                  <c:v>RAKUS stacionārs "Gaiļezers" korpuss "Jugla"</c:v>
                </c:pt>
                <c:pt idx="23">
                  <c:v>Balvu un Gulbenes slimnīcu apvienība</c:v>
                </c:pt>
                <c:pt idx="24">
                  <c:v>RAKUS stacionārs Tuberkulozes un plaušu slimību centrs</c:v>
                </c:pt>
                <c:pt idx="25">
                  <c:v>Kuldīgas slimnīca*</c:v>
                </c:pt>
                <c:pt idx="26">
                  <c:v>Ogres rajona slimnīca</c:v>
                </c:pt>
                <c:pt idx="27">
                  <c:v>Rīgas Dzemdību nams</c:v>
                </c:pt>
                <c:pt idx="28">
                  <c:v>Jūrmalas slimnīca</c:v>
                </c:pt>
                <c:pt idx="29">
                  <c:v>Dobeles un apkārtnes slimnīca</c:v>
                </c:pt>
                <c:pt idx="30">
                  <c:v>RAKUS stacionārs Biķernieki</c:v>
                </c:pt>
                <c:pt idx="31">
                  <c:v>Madonas slimnīca</c:v>
                </c:pt>
                <c:pt idx="32">
                  <c:v>Rīgas psihiatrijas un narkoloģijas centrs</c:v>
                </c:pt>
                <c:pt idx="33">
                  <c:v>Ziemeļkurzemes reģionālā slimnīca, Ventspils</c:v>
                </c:pt>
                <c:pt idx="34">
                  <c:v>Vidzemes slimnīca</c:v>
                </c:pt>
                <c:pt idx="35">
                  <c:v>Traumatoloģijas un ortopēdijas slimnīca</c:v>
                </c:pt>
                <c:pt idx="36">
                  <c:v>Rēzeknes slimnīca</c:v>
                </c:pt>
                <c:pt idx="37">
                  <c:v>RAKUS stacionārs Latvijas Onkoloģijas centrs</c:v>
                </c:pt>
                <c:pt idx="38">
                  <c:v>Jelgavas pilsētas slimnīca</c:v>
                </c:pt>
                <c:pt idx="39">
                  <c:v>Jēkabpils reģionālā slimnīca</c:v>
                </c:pt>
                <c:pt idx="40">
                  <c:v>kopā spec.slimnīcās ( 5.līmenis)</c:v>
                </c:pt>
                <c:pt idx="41">
                  <c:v>Liepājas reģionālā slimnīca</c:v>
                </c:pt>
                <c:pt idx="42">
                  <c:v>Daugavpils reģionālā slimnīca</c:v>
                </c:pt>
                <c:pt idx="43">
                  <c:v>Bērnu klīniskā universitātes slimnīca</c:v>
                </c:pt>
                <c:pt idx="44">
                  <c:v>RAKUS stacionārs Gaiļezers</c:v>
                </c:pt>
                <c:pt idx="45">
                  <c:v>Paula Stradiņa klīniskā universitātes slimnīca</c:v>
                </c:pt>
              </c:strCache>
            </c:strRef>
          </c:cat>
          <c:val>
            <c:numRef>
              <c:f>Aprūpe!$G$4:$G$55</c:f>
              <c:numCache>
                <c:formatCode>General</c:formatCode>
                <c:ptCount val="46"/>
                <c:pt idx="0">
                  <c:v>11</c:v>
                </c:pt>
                <c:pt idx="1">
                  <c:v>11</c:v>
                </c:pt>
                <c:pt idx="2">
                  <c:v>23.75</c:v>
                </c:pt>
                <c:pt idx="3">
                  <c:v>11</c:v>
                </c:pt>
                <c:pt idx="4">
                  <c:v>25.5</c:v>
                </c:pt>
                <c:pt idx="5">
                  <c:v>13.5</c:v>
                </c:pt>
                <c:pt idx="6">
                  <c:v>46</c:v>
                </c:pt>
                <c:pt idx="7">
                  <c:v>19.5</c:v>
                </c:pt>
                <c:pt idx="8">
                  <c:v>30</c:v>
                </c:pt>
                <c:pt idx="9">
                  <c:v>27.5</c:v>
                </c:pt>
                <c:pt idx="10">
                  <c:v>53</c:v>
                </c:pt>
                <c:pt idx="11">
                  <c:v>68.5</c:v>
                </c:pt>
                <c:pt idx="12">
                  <c:v>45.3</c:v>
                </c:pt>
                <c:pt idx="13">
                  <c:v>81.5</c:v>
                </c:pt>
                <c:pt idx="14">
                  <c:v>63.25</c:v>
                </c:pt>
                <c:pt idx="15">
                  <c:v>19</c:v>
                </c:pt>
                <c:pt idx="16">
                  <c:v>49.5</c:v>
                </c:pt>
                <c:pt idx="17">
                  <c:v>51.5</c:v>
                </c:pt>
                <c:pt idx="18">
                  <c:v>37.5</c:v>
                </c:pt>
                <c:pt idx="19">
                  <c:v>157</c:v>
                </c:pt>
                <c:pt idx="20">
                  <c:v>36.5</c:v>
                </c:pt>
                <c:pt idx="21">
                  <c:v>56.75</c:v>
                </c:pt>
                <c:pt idx="22">
                  <c:v>53.25</c:v>
                </c:pt>
                <c:pt idx="23">
                  <c:v>47.38</c:v>
                </c:pt>
                <c:pt idx="24">
                  <c:v>116.25</c:v>
                </c:pt>
                <c:pt idx="25">
                  <c:v>69</c:v>
                </c:pt>
                <c:pt idx="26">
                  <c:v>51</c:v>
                </c:pt>
                <c:pt idx="27">
                  <c:v>111.75</c:v>
                </c:pt>
                <c:pt idx="28">
                  <c:v>74.5</c:v>
                </c:pt>
                <c:pt idx="29">
                  <c:v>55.25</c:v>
                </c:pt>
                <c:pt idx="30">
                  <c:v>147.44999999999999</c:v>
                </c:pt>
                <c:pt idx="31">
                  <c:v>124</c:v>
                </c:pt>
                <c:pt idx="32">
                  <c:v>204.25</c:v>
                </c:pt>
                <c:pt idx="33">
                  <c:v>140.75</c:v>
                </c:pt>
                <c:pt idx="34">
                  <c:v>136.65</c:v>
                </c:pt>
                <c:pt idx="35">
                  <c:v>157</c:v>
                </c:pt>
                <c:pt idx="36">
                  <c:v>192.5</c:v>
                </c:pt>
                <c:pt idx="37">
                  <c:v>233.8</c:v>
                </c:pt>
                <c:pt idx="38">
                  <c:v>168</c:v>
                </c:pt>
                <c:pt idx="39">
                  <c:v>179.5</c:v>
                </c:pt>
                <c:pt idx="40">
                  <c:v>332</c:v>
                </c:pt>
                <c:pt idx="41">
                  <c:v>282.2</c:v>
                </c:pt>
                <c:pt idx="42">
                  <c:v>669</c:v>
                </c:pt>
                <c:pt idx="43">
                  <c:v>493</c:v>
                </c:pt>
                <c:pt idx="44">
                  <c:v>741.45</c:v>
                </c:pt>
                <c:pt idx="45">
                  <c:v>839.83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74-420C-A7B5-8870C4272604}"/>
            </c:ext>
          </c:extLst>
        </c:ser>
        <c:ser>
          <c:idx val="2"/>
          <c:order val="2"/>
          <c:tx>
            <c:strRef>
              <c:f>Aprūpe!$H$3</c:f>
              <c:strCache>
                <c:ptCount val="1"/>
                <c:pt idx="0">
                  <c:v>Aprūpes personas Aizpildītās slodzes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Aprūpe!$A$4:$A$55</c:f>
              <c:strCache>
                <c:ptCount val="46"/>
                <c:pt idx="0">
                  <c:v>Bērnu psihoneiroloģiskā slimnīca "Ainaži"</c:v>
                </c:pt>
                <c:pt idx="1">
                  <c:v>Līvānu slimnīca</c:v>
                </c:pt>
                <c:pt idx="2">
                  <c:v>Priekules slimnīca</c:v>
                </c:pt>
                <c:pt idx="3">
                  <c:v>Bauskas slimnīca</c:v>
                </c:pt>
                <c:pt idx="4">
                  <c:v>Saldus medicīnas centrs</c:v>
                </c:pt>
                <c:pt idx="5">
                  <c:v>Aizkraukles slimnīca</c:v>
                </c:pt>
                <c:pt idx="6">
                  <c:v>Piejūras slimnīca</c:v>
                </c:pt>
                <c:pt idx="7">
                  <c:v>Limbažu slimnīca</c:v>
                </c:pt>
                <c:pt idx="8">
                  <c:v>Krāslavas slimnīca</c:v>
                </c:pt>
                <c:pt idx="9">
                  <c:v>Ziemeļkurzemes reģionālā slimnīca, Talsi</c:v>
                </c:pt>
                <c:pt idx="10">
                  <c:v>Strenču psihoneiroloģiskā slimnīca</c:v>
                </c:pt>
                <c:pt idx="11">
                  <c:v>RAKUS stacionārs Latvijas Infektoloģijas centrs</c:v>
                </c:pt>
                <c:pt idx="12">
                  <c:v>Siguldas slimnīca</c:v>
                </c:pt>
                <c:pt idx="13">
                  <c:v>Slimnīca "Ģintermuiža"</c:v>
                </c:pt>
                <c:pt idx="14">
                  <c:v>Nacionālais rehabilitācijas centrs "Vaivari"</c:v>
                </c:pt>
                <c:pt idx="15">
                  <c:v>Ludzas medicīnas centrs</c:v>
                </c:pt>
                <c:pt idx="16">
                  <c:v>Tukuma slimnīca</c:v>
                </c:pt>
                <c:pt idx="17">
                  <c:v>Cēsu klīnika</c:v>
                </c:pt>
                <c:pt idx="18">
                  <c:v>Alūksnes slimnīca</c:v>
                </c:pt>
                <c:pt idx="19">
                  <c:v>Daugavpils psihoneiroloģiskā slimnīca</c:v>
                </c:pt>
                <c:pt idx="20">
                  <c:v>Preiļu slimnīca</c:v>
                </c:pt>
                <c:pt idx="21">
                  <c:v>Rīgas 2. slimnīca</c:v>
                </c:pt>
                <c:pt idx="22">
                  <c:v>RAKUS stacionārs "Gaiļezers" korpuss "Jugla"</c:v>
                </c:pt>
                <c:pt idx="23">
                  <c:v>Balvu un Gulbenes slimnīcu apvienība</c:v>
                </c:pt>
                <c:pt idx="24">
                  <c:v>RAKUS stacionārs Tuberkulozes un plaušu slimību centrs</c:v>
                </c:pt>
                <c:pt idx="25">
                  <c:v>Kuldīgas slimnīca*</c:v>
                </c:pt>
                <c:pt idx="26">
                  <c:v>Ogres rajona slimnīca</c:v>
                </c:pt>
                <c:pt idx="27">
                  <c:v>Rīgas Dzemdību nams</c:v>
                </c:pt>
                <c:pt idx="28">
                  <c:v>Jūrmalas slimnīca</c:v>
                </c:pt>
                <c:pt idx="29">
                  <c:v>Dobeles un apkārtnes slimnīca</c:v>
                </c:pt>
                <c:pt idx="30">
                  <c:v>RAKUS stacionārs Biķernieki</c:v>
                </c:pt>
                <c:pt idx="31">
                  <c:v>Madonas slimnīca</c:v>
                </c:pt>
                <c:pt idx="32">
                  <c:v>Rīgas psihiatrijas un narkoloģijas centrs</c:v>
                </c:pt>
                <c:pt idx="33">
                  <c:v>Ziemeļkurzemes reģionālā slimnīca, Ventspils</c:v>
                </c:pt>
                <c:pt idx="34">
                  <c:v>Vidzemes slimnīca</c:v>
                </c:pt>
                <c:pt idx="35">
                  <c:v>Traumatoloģijas un ortopēdijas slimnīca</c:v>
                </c:pt>
                <c:pt idx="36">
                  <c:v>Rēzeknes slimnīca</c:v>
                </c:pt>
                <c:pt idx="37">
                  <c:v>RAKUS stacionārs Latvijas Onkoloģijas centrs</c:v>
                </c:pt>
                <c:pt idx="38">
                  <c:v>Jelgavas pilsētas slimnīca</c:v>
                </c:pt>
                <c:pt idx="39">
                  <c:v>Jēkabpils reģionālā slimnīca</c:v>
                </c:pt>
                <c:pt idx="40">
                  <c:v>kopā spec.slimnīcās ( 5.līmenis)</c:v>
                </c:pt>
                <c:pt idx="41">
                  <c:v>Liepājas reģionālā slimnīca</c:v>
                </c:pt>
                <c:pt idx="42">
                  <c:v>Daugavpils reģionālā slimnīca</c:v>
                </c:pt>
                <c:pt idx="43">
                  <c:v>Bērnu klīniskā universitātes slimnīca</c:v>
                </c:pt>
                <c:pt idx="44">
                  <c:v>RAKUS stacionārs Gaiļezers</c:v>
                </c:pt>
                <c:pt idx="45">
                  <c:v>Paula Stradiņa klīniskā universitātes slimnīca</c:v>
                </c:pt>
              </c:strCache>
            </c:strRef>
          </c:cat>
          <c:val>
            <c:numRef>
              <c:f>Aprūpe!$H$4:$H$55</c:f>
              <c:numCache>
                <c:formatCode>General</c:formatCode>
                <c:ptCount val="46"/>
                <c:pt idx="0">
                  <c:v>11</c:v>
                </c:pt>
                <c:pt idx="1">
                  <c:v>11</c:v>
                </c:pt>
                <c:pt idx="2">
                  <c:v>23.25</c:v>
                </c:pt>
                <c:pt idx="3">
                  <c:v>11</c:v>
                </c:pt>
                <c:pt idx="4">
                  <c:v>25.5</c:v>
                </c:pt>
                <c:pt idx="5">
                  <c:v>13.5</c:v>
                </c:pt>
                <c:pt idx="6">
                  <c:v>46</c:v>
                </c:pt>
                <c:pt idx="7">
                  <c:v>19.5</c:v>
                </c:pt>
                <c:pt idx="8">
                  <c:v>30</c:v>
                </c:pt>
                <c:pt idx="9">
                  <c:v>17.5</c:v>
                </c:pt>
                <c:pt idx="10">
                  <c:v>49</c:v>
                </c:pt>
                <c:pt idx="11">
                  <c:v>60</c:v>
                </c:pt>
                <c:pt idx="12">
                  <c:v>45.3</c:v>
                </c:pt>
                <c:pt idx="13">
                  <c:v>78.5</c:v>
                </c:pt>
                <c:pt idx="14">
                  <c:v>59.5</c:v>
                </c:pt>
                <c:pt idx="15">
                  <c:v>19</c:v>
                </c:pt>
                <c:pt idx="16">
                  <c:v>34.75</c:v>
                </c:pt>
                <c:pt idx="17">
                  <c:v>40.6</c:v>
                </c:pt>
                <c:pt idx="18">
                  <c:v>29.75</c:v>
                </c:pt>
                <c:pt idx="19">
                  <c:v>157</c:v>
                </c:pt>
                <c:pt idx="20">
                  <c:v>34</c:v>
                </c:pt>
                <c:pt idx="21">
                  <c:v>50.5</c:v>
                </c:pt>
                <c:pt idx="22">
                  <c:v>46.75</c:v>
                </c:pt>
                <c:pt idx="23">
                  <c:v>45.879999999999995</c:v>
                </c:pt>
                <c:pt idx="24">
                  <c:v>100</c:v>
                </c:pt>
                <c:pt idx="25">
                  <c:v>69</c:v>
                </c:pt>
                <c:pt idx="26">
                  <c:v>51</c:v>
                </c:pt>
                <c:pt idx="27">
                  <c:v>101</c:v>
                </c:pt>
                <c:pt idx="28">
                  <c:v>66.75</c:v>
                </c:pt>
                <c:pt idx="29">
                  <c:v>55.25</c:v>
                </c:pt>
                <c:pt idx="30">
                  <c:v>135.69999999999999</c:v>
                </c:pt>
                <c:pt idx="31">
                  <c:v>101.57000000000001</c:v>
                </c:pt>
                <c:pt idx="32">
                  <c:v>127.25</c:v>
                </c:pt>
                <c:pt idx="33">
                  <c:v>97</c:v>
                </c:pt>
                <c:pt idx="34">
                  <c:v>121.05</c:v>
                </c:pt>
                <c:pt idx="35">
                  <c:v>132</c:v>
                </c:pt>
                <c:pt idx="36">
                  <c:v>192.5</c:v>
                </c:pt>
                <c:pt idx="37">
                  <c:v>218.2</c:v>
                </c:pt>
                <c:pt idx="38">
                  <c:v>150</c:v>
                </c:pt>
                <c:pt idx="39">
                  <c:v>151</c:v>
                </c:pt>
                <c:pt idx="40">
                  <c:v>292.5</c:v>
                </c:pt>
                <c:pt idx="41">
                  <c:v>227.5</c:v>
                </c:pt>
                <c:pt idx="42">
                  <c:v>593</c:v>
                </c:pt>
                <c:pt idx="43">
                  <c:v>396.1</c:v>
                </c:pt>
                <c:pt idx="44">
                  <c:v>675.9</c:v>
                </c:pt>
                <c:pt idx="45">
                  <c:v>633.21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74-420C-A7B5-8870C42726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352175"/>
        <c:axId val="163353615"/>
      </c:barChart>
      <c:catAx>
        <c:axId val="163352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3353615"/>
        <c:crosses val="autoZero"/>
        <c:auto val="1"/>
        <c:lblAlgn val="ctr"/>
        <c:lblOffset val="100"/>
        <c:noMultiLvlLbl val="0"/>
      </c:catAx>
      <c:valAx>
        <c:axId val="163353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33521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b="1"/>
              <a:t>ATBALSTA PERSONĀLS </a:t>
            </a:r>
          </a:p>
          <a:p>
            <a:pPr>
              <a:defRPr/>
            </a:pPr>
            <a:r>
              <a:rPr lang="lv-LV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Plānotās un aizpildītās slodzes </a:t>
            </a:r>
          </a:p>
          <a:p>
            <a:pPr>
              <a:defRPr/>
            </a:pPr>
            <a:r>
              <a:rPr lang="lv-LV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(neaizpildītas kopā 1020 slodzes)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4.7965820415945763E-2"/>
          <c:y val="2.9161058770749215E-2"/>
          <c:w val="0.93409695985311259"/>
          <c:h val="0.491556363328069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Ārsti!$B$3</c:f>
              <c:strCache>
                <c:ptCount val="1"/>
                <c:pt idx="0">
                  <c:v>Slimnīcas līmenis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Ārsti!$A$4:$A$55</c:f>
              <c:strCache>
                <c:ptCount val="46"/>
                <c:pt idx="0">
                  <c:v>Bērnu psihoneiroloģiskā slimnīca "Ainaži"</c:v>
                </c:pt>
                <c:pt idx="1">
                  <c:v>Līvānu slimnīca</c:v>
                </c:pt>
                <c:pt idx="2">
                  <c:v>Priekules slimnīca</c:v>
                </c:pt>
                <c:pt idx="3">
                  <c:v>Bauskas slimnīca</c:v>
                </c:pt>
                <c:pt idx="4">
                  <c:v>Saldus medicīnas centrs</c:v>
                </c:pt>
                <c:pt idx="5">
                  <c:v>Aizkraukles slimnīca</c:v>
                </c:pt>
                <c:pt idx="6">
                  <c:v>Piejūras slimnīca</c:v>
                </c:pt>
                <c:pt idx="7">
                  <c:v>Limbažu slimnīca</c:v>
                </c:pt>
                <c:pt idx="8">
                  <c:v>Krāslavas slimnīca</c:v>
                </c:pt>
                <c:pt idx="9">
                  <c:v>Ziemeļkurzemes reģionālā slimnīca, Talsi</c:v>
                </c:pt>
                <c:pt idx="10">
                  <c:v>Strenču psihoneiroloģiskā slimnīca</c:v>
                </c:pt>
                <c:pt idx="11">
                  <c:v>RAKUS stacionārs Latvijas Infektoloģijas centrs</c:v>
                </c:pt>
                <c:pt idx="12">
                  <c:v>Siguldas slimnīca</c:v>
                </c:pt>
                <c:pt idx="13">
                  <c:v>Slimnīca "Ģintermuiža"</c:v>
                </c:pt>
                <c:pt idx="14">
                  <c:v>Nacionālais rehabilitācijas centrs "Vaivari"</c:v>
                </c:pt>
                <c:pt idx="15">
                  <c:v>Ludzas medicīnas centrs</c:v>
                </c:pt>
                <c:pt idx="16">
                  <c:v>Tukuma slimnīca</c:v>
                </c:pt>
                <c:pt idx="17">
                  <c:v>Cēsu klīnika</c:v>
                </c:pt>
                <c:pt idx="18">
                  <c:v>Alūksnes slimnīca</c:v>
                </c:pt>
                <c:pt idx="19">
                  <c:v>Daugavpils psihoneiroloģiskā slimnīca</c:v>
                </c:pt>
                <c:pt idx="20">
                  <c:v>Preiļu slimnīca</c:v>
                </c:pt>
                <c:pt idx="21">
                  <c:v>Rīgas 2. slimnīca</c:v>
                </c:pt>
                <c:pt idx="22">
                  <c:v>RAKUS stacionārs "Gaiļezers" korpuss "Jugla"</c:v>
                </c:pt>
                <c:pt idx="23">
                  <c:v>Balvu un Gulbenes slimnīcu apvienība</c:v>
                </c:pt>
                <c:pt idx="24">
                  <c:v>RAKUS stacionārs Tuberkulozes un plaušu slimību centrs</c:v>
                </c:pt>
                <c:pt idx="25">
                  <c:v>Kuldīgas slimnīca*</c:v>
                </c:pt>
                <c:pt idx="26">
                  <c:v>Ogres rajona slimnīca</c:v>
                </c:pt>
                <c:pt idx="27">
                  <c:v>Rīgas Dzemdību nams</c:v>
                </c:pt>
                <c:pt idx="28">
                  <c:v>Jūrmalas slimnīca</c:v>
                </c:pt>
                <c:pt idx="29">
                  <c:v>Dobeles un apkārtnes slimnīca</c:v>
                </c:pt>
                <c:pt idx="30">
                  <c:v>RAKUS stacionārs Biķernieki</c:v>
                </c:pt>
                <c:pt idx="31">
                  <c:v>Madonas slimnīca</c:v>
                </c:pt>
                <c:pt idx="32">
                  <c:v>Rīgas psihiatrijas un narkoloģijas centrs</c:v>
                </c:pt>
                <c:pt idx="33">
                  <c:v>Ziemeļkurzemes reģionālā slimnīca, Ventspils</c:v>
                </c:pt>
                <c:pt idx="34">
                  <c:v>Vidzemes slimnīca</c:v>
                </c:pt>
                <c:pt idx="35">
                  <c:v>Traumatoloģijas un ortopēdijas slimnīca</c:v>
                </c:pt>
                <c:pt idx="36">
                  <c:v>Rēzeknes slimnīca</c:v>
                </c:pt>
                <c:pt idx="37">
                  <c:v>RAKUS stacionārs Latvijas Onkoloģijas centrs</c:v>
                </c:pt>
                <c:pt idx="38">
                  <c:v>Jelgavas pilsētas slimnīca</c:v>
                </c:pt>
                <c:pt idx="39">
                  <c:v>Jēkabpils reģionālā slimnīca</c:v>
                </c:pt>
                <c:pt idx="40">
                  <c:v>kopā spec.slimnīcās ( 5.līmenis)</c:v>
                </c:pt>
                <c:pt idx="41">
                  <c:v>Liepājas reģionālā slimnīca</c:v>
                </c:pt>
                <c:pt idx="42">
                  <c:v>Daugavpils reģionālā slimnīca</c:v>
                </c:pt>
                <c:pt idx="43">
                  <c:v>Bērnu klīniskā universitātes slimnīca</c:v>
                </c:pt>
                <c:pt idx="44">
                  <c:v>RAKUS stacionārs Gaiļezers</c:v>
                </c:pt>
                <c:pt idx="45">
                  <c:v>Paula Stradiņa klīniskā universitātes slimnīca</c:v>
                </c:pt>
              </c:strCache>
            </c:strRef>
          </c:cat>
          <c:val>
            <c:numRef>
              <c:f>Ārsti!$B$4:$B$55</c:f>
            </c:numRef>
          </c:val>
          <c:extLst>
            <c:ext xmlns:c16="http://schemas.microsoft.com/office/drawing/2014/chart" uri="{C3380CC4-5D6E-409C-BE32-E72D297353CC}">
              <c16:uniqueId val="{00000000-D3A9-4D2D-8FA8-840A894229DF}"/>
            </c:ext>
          </c:extLst>
        </c:ser>
        <c:ser>
          <c:idx val="1"/>
          <c:order val="1"/>
          <c:tx>
            <c:strRef>
              <c:f>Atbalsts!$K$3</c:f>
              <c:strCache>
                <c:ptCount val="1"/>
                <c:pt idx="0">
                  <c:v>Atbalsta personas Plānotās slodzes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Atbalsts!$A$4:$A$55</c:f>
              <c:strCache>
                <c:ptCount val="46"/>
                <c:pt idx="0">
                  <c:v>Bērnu psihoneiroloģiskā slimnīca "Ainaži"</c:v>
                </c:pt>
                <c:pt idx="1">
                  <c:v>Līvānu slimnīca</c:v>
                </c:pt>
                <c:pt idx="2">
                  <c:v>Priekules slimnīca</c:v>
                </c:pt>
                <c:pt idx="3">
                  <c:v>Bauskas slimnīca</c:v>
                </c:pt>
                <c:pt idx="4">
                  <c:v>Saldus medicīnas centrs</c:v>
                </c:pt>
                <c:pt idx="5">
                  <c:v>Aizkraukles slimnīca</c:v>
                </c:pt>
                <c:pt idx="6">
                  <c:v>Piejūras slimnīca</c:v>
                </c:pt>
                <c:pt idx="7">
                  <c:v>Limbažu slimnīca</c:v>
                </c:pt>
                <c:pt idx="8">
                  <c:v>Krāslavas slimnīca</c:v>
                </c:pt>
                <c:pt idx="9">
                  <c:v>Ziemeļkurzemes reģionālā slimnīca, Talsi</c:v>
                </c:pt>
                <c:pt idx="10">
                  <c:v>Strenču psihoneiroloģiskā slimnīca</c:v>
                </c:pt>
                <c:pt idx="11">
                  <c:v>RAKUS stacionārs Latvijas Infektoloģijas centrs</c:v>
                </c:pt>
                <c:pt idx="12">
                  <c:v>Siguldas slimnīca</c:v>
                </c:pt>
                <c:pt idx="13">
                  <c:v>Slimnīca "Ģintermuiža"</c:v>
                </c:pt>
                <c:pt idx="14">
                  <c:v>Nacionālais rehabilitācijas centrs "Vaivari"</c:v>
                </c:pt>
                <c:pt idx="15">
                  <c:v>Ludzas medicīnas centrs</c:v>
                </c:pt>
                <c:pt idx="16">
                  <c:v>Tukuma slimnīca</c:v>
                </c:pt>
                <c:pt idx="17">
                  <c:v>Cēsu klīnika</c:v>
                </c:pt>
                <c:pt idx="18">
                  <c:v>Alūksnes slimnīca</c:v>
                </c:pt>
                <c:pt idx="19">
                  <c:v>Daugavpils psihoneiroloģiskā slimnīca</c:v>
                </c:pt>
                <c:pt idx="20">
                  <c:v>Preiļu slimnīca</c:v>
                </c:pt>
                <c:pt idx="21">
                  <c:v>Rīgas 2. slimnīca</c:v>
                </c:pt>
                <c:pt idx="22">
                  <c:v>RAKUS stacionārs "Gaiļezers" korpuss "Jugla"</c:v>
                </c:pt>
                <c:pt idx="23">
                  <c:v>Balvu un Gulbenes slimnīcu apvienība</c:v>
                </c:pt>
                <c:pt idx="24">
                  <c:v>RAKUS stacionārs Tuberkulozes un plaušu slimību centrs</c:v>
                </c:pt>
                <c:pt idx="25">
                  <c:v>Kuldīgas slimnīca*</c:v>
                </c:pt>
                <c:pt idx="26">
                  <c:v>Ogres rajona slimnīca</c:v>
                </c:pt>
                <c:pt idx="27">
                  <c:v>Rīgas Dzemdību nams</c:v>
                </c:pt>
                <c:pt idx="28">
                  <c:v>Jūrmalas slimnīca</c:v>
                </c:pt>
                <c:pt idx="29">
                  <c:v>Dobeles un apkārtnes slimnīca</c:v>
                </c:pt>
                <c:pt idx="30">
                  <c:v>RAKUS stacionārs Biķernieki</c:v>
                </c:pt>
                <c:pt idx="31">
                  <c:v>Madonas slimnīca</c:v>
                </c:pt>
                <c:pt idx="32">
                  <c:v>Rīgas psihiatrijas un narkoloģijas centrs</c:v>
                </c:pt>
                <c:pt idx="33">
                  <c:v>Ziemeļkurzemes reģionālā slimnīca, Ventspils</c:v>
                </c:pt>
                <c:pt idx="34">
                  <c:v>Vidzemes slimnīca</c:v>
                </c:pt>
                <c:pt idx="35">
                  <c:v>Traumatoloģijas un ortopēdijas slimnīca</c:v>
                </c:pt>
                <c:pt idx="36">
                  <c:v>Rēzeknes slimnīca</c:v>
                </c:pt>
                <c:pt idx="37">
                  <c:v>RAKUS stacionārs Latvijas Onkoloģijas centrs</c:v>
                </c:pt>
                <c:pt idx="38">
                  <c:v>Jelgavas pilsētas slimnīca</c:v>
                </c:pt>
                <c:pt idx="39">
                  <c:v>Jēkabpils reģionālā slimnīca</c:v>
                </c:pt>
                <c:pt idx="40">
                  <c:v>kopā spec.slimnīcās ( 5.līmenis)</c:v>
                </c:pt>
                <c:pt idx="41">
                  <c:v>Liepājas reģionālā slimnīca</c:v>
                </c:pt>
                <c:pt idx="42">
                  <c:v>Daugavpils reģionālā slimnīca</c:v>
                </c:pt>
                <c:pt idx="43">
                  <c:v>Bērnu klīniskā universitātes slimnīca</c:v>
                </c:pt>
                <c:pt idx="44">
                  <c:v>RAKUS stacionārs Gaiļezers</c:v>
                </c:pt>
                <c:pt idx="45">
                  <c:v>Paula Stradiņa klīniskā universitātes slimnīca</c:v>
                </c:pt>
              </c:strCache>
            </c:strRef>
          </c:cat>
          <c:val>
            <c:numRef>
              <c:f>Atbalsts!$K$4:$K$55</c:f>
              <c:numCache>
                <c:formatCode>General</c:formatCode>
                <c:ptCount val="46"/>
                <c:pt idx="0">
                  <c:v>30</c:v>
                </c:pt>
                <c:pt idx="1">
                  <c:v>9</c:v>
                </c:pt>
                <c:pt idx="2">
                  <c:v>5.5</c:v>
                </c:pt>
                <c:pt idx="3">
                  <c:v>13.75</c:v>
                </c:pt>
                <c:pt idx="4">
                  <c:v>9</c:v>
                </c:pt>
                <c:pt idx="5">
                  <c:v>9.5</c:v>
                </c:pt>
                <c:pt idx="6">
                  <c:v>42</c:v>
                </c:pt>
                <c:pt idx="7">
                  <c:v>12</c:v>
                </c:pt>
                <c:pt idx="8">
                  <c:v>24.75</c:v>
                </c:pt>
                <c:pt idx="9">
                  <c:v>23.6</c:v>
                </c:pt>
                <c:pt idx="10">
                  <c:v>123</c:v>
                </c:pt>
                <c:pt idx="11">
                  <c:v>41.25</c:v>
                </c:pt>
                <c:pt idx="12">
                  <c:v>7.15</c:v>
                </c:pt>
                <c:pt idx="13">
                  <c:v>126.25</c:v>
                </c:pt>
                <c:pt idx="14">
                  <c:v>39.75</c:v>
                </c:pt>
                <c:pt idx="15">
                  <c:v>20</c:v>
                </c:pt>
                <c:pt idx="16">
                  <c:v>40</c:v>
                </c:pt>
                <c:pt idx="17">
                  <c:v>41.2</c:v>
                </c:pt>
                <c:pt idx="18">
                  <c:v>36.5</c:v>
                </c:pt>
                <c:pt idx="19">
                  <c:v>188</c:v>
                </c:pt>
                <c:pt idx="20">
                  <c:v>21</c:v>
                </c:pt>
                <c:pt idx="21">
                  <c:v>61</c:v>
                </c:pt>
                <c:pt idx="22">
                  <c:v>15.5</c:v>
                </c:pt>
                <c:pt idx="23">
                  <c:v>38.24</c:v>
                </c:pt>
                <c:pt idx="24">
                  <c:v>58</c:v>
                </c:pt>
                <c:pt idx="25">
                  <c:v>34</c:v>
                </c:pt>
                <c:pt idx="26">
                  <c:v>37.5</c:v>
                </c:pt>
                <c:pt idx="27">
                  <c:v>39.75</c:v>
                </c:pt>
                <c:pt idx="28">
                  <c:v>56</c:v>
                </c:pt>
                <c:pt idx="29">
                  <c:v>37.5</c:v>
                </c:pt>
                <c:pt idx="30">
                  <c:v>57.4</c:v>
                </c:pt>
                <c:pt idx="31">
                  <c:v>39</c:v>
                </c:pt>
                <c:pt idx="32">
                  <c:v>290.5</c:v>
                </c:pt>
                <c:pt idx="33">
                  <c:v>105.4</c:v>
                </c:pt>
                <c:pt idx="34">
                  <c:v>113.85</c:v>
                </c:pt>
                <c:pt idx="35">
                  <c:v>59</c:v>
                </c:pt>
                <c:pt idx="36">
                  <c:v>95.5</c:v>
                </c:pt>
                <c:pt idx="37">
                  <c:v>143.75</c:v>
                </c:pt>
                <c:pt idx="38">
                  <c:v>117</c:v>
                </c:pt>
                <c:pt idx="39">
                  <c:v>124</c:v>
                </c:pt>
                <c:pt idx="40">
                  <c:v>138.5</c:v>
                </c:pt>
                <c:pt idx="41">
                  <c:v>188.64999999999998</c:v>
                </c:pt>
                <c:pt idx="42">
                  <c:v>290</c:v>
                </c:pt>
                <c:pt idx="43">
                  <c:v>240</c:v>
                </c:pt>
                <c:pt idx="44">
                  <c:v>385.75</c:v>
                </c:pt>
                <c:pt idx="45">
                  <c:v>542.05999999999995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A9-4D2D-8FA8-840A894229DF}"/>
            </c:ext>
          </c:extLst>
        </c:ser>
        <c:ser>
          <c:idx val="2"/>
          <c:order val="2"/>
          <c:tx>
            <c:strRef>
              <c:f>Atbalsts!$L$3</c:f>
              <c:strCache>
                <c:ptCount val="1"/>
                <c:pt idx="0">
                  <c:v>Atbalsta personas Aizpildītās slodzes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Atbalsts!$A$4:$A$55</c:f>
              <c:strCache>
                <c:ptCount val="46"/>
                <c:pt idx="0">
                  <c:v>Bērnu psihoneiroloģiskā slimnīca "Ainaži"</c:v>
                </c:pt>
                <c:pt idx="1">
                  <c:v>Līvānu slimnīca</c:v>
                </c:pt>
                <c:pt idx="2">
                  <c:v>Priekules slimnīca</c:v>
                </c:pt>
                <c:pt idx="3">
                  <c:v>Bauskas slimnīca</c:v>
                </c:pt>
                <c:pt idx="4">
                  <c:v>Saldus medicīnas centrs</c:v>
                </c:pt>
                <c:pt idx="5">
                  <c:v>Aizkraukles slimnīca</c:v>
                </c:pt>
                <c:pt idx="6">
                  <c:v>Piejūras slimnīca</c:v>
                </c:pt>
                <c:pt idx="7">
                  <c:v>Limbažu slimnīca</c:v>
                </c:pt>
                <c:pt idx="8">
                  <c:v>Krāslavas slimnīca</c:v>
                </c:pt>
                <c:pt idx="9">
                  <c:v>Ziemeļkurzemes reģionālā slimnīca, Talsi</c:v>
                </c:pt>
                <c:pt idx="10">
                  <c:v>Strenču psihoneiroloģiskā slimnīca</c:v>
                </c:pt>
                <c:pt idx="11">
                  <c:v>RAKUS stacionārs Latvijas Infektoloģijas centrs</c:v>
                </c:pt>
                <c:pt idx="12">
                  <c:v>Siguldas slimnīca</c:v>
                </c:pt>
                <c:pt idx="13">
                  <c:v>Slimnīca "Ģintermuiža"</c:v>
                </c:pt>
                <c:pt idx="14">
                  <c:v>Nacionālais rehabilitācijas centrs "Vaivari"</c:v>
                </c:pt>
                <c:pt idx="15">
                  <c:v>Ludzas medicīnas centrs</c:v>
                </c:pt>
                <c:pt idx="16">
                  <c:v>Tukuma slimnīca</c:v>
                </c:pt>
                <c:pt idx="17">
                  <c:v>Cēsu klīnika</c:v>
                </c:pt>
                <c:pt idx="18">
                  <c:v>Alūksnes slimnīca</c:v>
                </c:pt>
                <c:pt idx="19">
                  <c:v>Daugavpils psihoneiroloģiskā slimnīca</c:v>
                </c:pt>
                <c:pt idx="20">
                  <c:v>Preiļu slimnīca</c:v>
                </c:pt>
                <c:pt idx="21">
                  <c:v>Rīgas 2. slimnīca</c:v>
                </c:pt>
                <c:pt idx="22">
                  <c:v>RAKUS stacionārs "Gaiļezers" korpuss "Jugla"</c:v>
                </c:pt>
                <c:pt idx="23">
                  <c:v>Balvu un Gulbenes slimnīcu apvienība</c:v>
                </c:pt>
                <c:pt idx="24">
                  <c:v>RAKUS stacionārs Tuberkulozes un plaušu slimību centrs</c:v>
                </c:pt>
                <c:pt idx="25">
                  <c:v>Kuldīgas slimnīca*</c:v>
                </c:pt>
                <c:pt idx="26">
                  <c:v>Ogres rajona slimnīca</c:v>
                </c:pt>
                <c:pt idx="27">
                  <c:v>Rīgas Dzemdību nams</c:v>
                </c:pt>
                <c:pt idx="28">
                  <c:v>Jūrmalas slimnīca</c:v>
                </c:pt>
                <c:pt idx="29">
                  <c:v>Dobeles un apkārtnes slimnīca</c:v>
                </c:pt>
                <c:pt idx="30">
                  <c:v>RAKUS stacionārs Biķernieki</c:v>
                </c:pt>
                <c:pt idx="31">
                  <c:v>Madonas slimnīca</c:v>
                </c:pt>
                <c:pt idx="32">
                  <c:v>Rīgas psihiatrijas un narkoloģijas centrs</c:v>
                </c:pt>
                <c:pt idx="33">
                  <c:v>Ziemeļkurzemes reģionālā slimnīca, Ventspils</c:v>
                </c:pt>
                <c:pt idx="34">
                  <c:v>Vidzemes slimnīca</c:v>
                </c:pt>
                <c:pt idx="35">
                  <c:v>Traumatoloģijas un ortopēdijas slimnīca</c:v>
                </c:pt>
                <c:pt idx="36">
                  <c:v>Rēzeknes slimnīca</c:v>
                </c:pt>
                <c:pt idx="37">
                  <c:v>RAKUS stacionārs Latvijas Onkoloģijas centrs</c:v>
                </c:pt>
                <c:pt idx="38">
                  <c:v>Jelgavas pilsētas slimnīca</c:v>
                </c:pt>
                <c:pt idx="39">
                  <c:v>Jēkabpils reģionālā slimnīca</c:v>
                </c:pt>
                <c:pt idx="40">
                  <c:v>kopā spec.slimnīcās ( 5.līmenis)</c:v>
                </c:pt>
                <c:pt idx="41">
                  <c:v>Liepājas reģionālā slimnīca</c:v>
                </c:pt>
                <c:pt idx="42">
                  <c:v>Daugavpils reģionālā slimnīca</c:v>
                </c:pt>
                <c:pt idx="43">
                  <c:v>Bērnu klīniskā universitātes slimnīca</c:v>
                </c:pt>
                <c:pt idx="44">
                  <c:v>RAKUS stacionārs Gaiļezers</c:v>
                </c:pt>
                <c:pt idx="45">
                  <c:v>Paula Stradiņa klīniskā universitātes slimnīca</c:v>
                </c:pt>
              </c:strCache>
            </c:strRef>
          </c:cat>
          <c:val>
            <c:numRef>
              <c:f>Atbalsts!$L$4:$L$55</c:f>
              <c:numCache>
                <c:formatCode>General</c:formatCode>
                <c:ptCount val="46"/>
                <c:pt idx="0">
                  <c:v>30</c:v>
                </c:pt>
                <c:pt idx="1">
                  <c:v>9</c:v>
                </c:pt>
                <c:pt idx="2">
                  <c:v>5.5</c:v>
                </c:pt>
                <c:pt idx="3">
                  <c:v>13.75</c:v>
                </c:pt>
                <c:pt idx="4">
                  <c:v>9</c:v>
                </c:pt>
                <c:pt idx="5">
                  <c:v>9.5</c:v>
                </c:pt>
                <c:pt idx="6">
                  <c:v>42</c:v>
                </c:pt>
                <c:pt idx="7">
                  <c:v>7.5</c:v>
                </c:pt>
                <c:pt idx="8">
                  <c:v>24.75</c:v>
                </c:pt>
                <c:pt idx="9">
                  <c:v>14.1</c:v>
                </c:pt>
                <c:pt idx="10">
                  <c:v>123</c:v>
                </c:pt>
                <c:pt idx="11">
                  <c:v>40.25</c:v>
                </c:pt>
                <c:pt idx="12">
                  <c:v>7.15</c:v>
                </c:pt>
                <c:pt idx="13">
                  <c:v>87.75</c:v>
                </c:pt>
                <c:pt idx="14">
                  <c:v>32.5</c:v>
                </c:pt>
                <c:pt idx="15">
                  <c:v>20</c:v>
                </c:pt>
                <c:pt idx="16">
                  <c:v>29.75</c:v>
                </c:pt>
                <c:pt idx="17">
                  <c:v>28.349999999999998</c:v>
                </c:pt>
                <c:pt idx="18">
                  <c:v>18.5</c:v>
                </c:pt>
                <c:pt idx="19">
                  <c:v>188</c:v>
                </c:pt>
                <c:pt idx="20">
                  <c:v>21</c:v>
                </c:pt>
                <c:pt idx="21">
                  <c:v>36.5</c:v>
                </c:pt>
                <c:pt idx="22">
                  <c:v>13.5</c:v>
                </c:pt>
                <c:pt idx="23">
                  <c:v>38.04</c:v>
                </c:pt>
                <c:pt idx="24">
                  <c:v>55</c:v>
                </c:pt>
                <c:pt idx="25">
                  <c:v>34</c:v>
                </c:pt>
                <c:pt idx="26">
                  <c:v>34.5</c:v>
                </c:pt>
                <c:pt idx="27">
                  <c:v>15.75</c:v>
                </c:pt>
                <c:pt idx="28">
                  <c:v>34.5</c:v>
                </c:pt>
                <c:pt idx="29">
                  <c:v>37.5</c:v>
                </c:pt>
                <c:pt idx="30">
                  <c:v>56</c:v>
                </c:pt>
                <c:pt idx="31">
                  <c:v>35.5</c:v>
                </c:pt>
                <c:pt idx="32">
                  <c:v>148</c:v>
                </c:pt>
                <c:pt idx="33">
                  <c:v>82.15</c:v>
                </c:pt>
                <c:pt idx="34">
                  <c:v>93.85</c:v>
                </c:pt>
                <c:pt idx="35">
                  <c:v>53</c:v>
                </c:pt>
                <c:pt idx="36">
                  <c:v>72.5</c:v>
                </c:pt>
                <c:pt idx="37">
                  <c:v>134.4</c:v>
                </c:pt>
                <c:pt idx="38">
                  <c:v>75</c:v>
                </c:pt>
                <c:pt idx="39">
                  <c:v>100</c:v>
                </c:pt>
                <c:pt idx="40">
                  <c:v>101.25</c:v>
                </c:pt>
                <c:pt idx="41">
                  <c:v>136.5</c:v>
                </c:pt>
                <c:pt idx="42">
                  <c:v>275</c:v>
                </c:pt>
                <c:pt idx="43">
                  <c:v>140</c:v>
                </c:pt>
                <c:pt idx="44">
                  <c:v>336.85</c:v>
                </c:pt>
                <c:pt idx="45">
                  <c:v>210.35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A9-4D2D-8FA8-840A894229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352175"/>
        <c:axId val="163353615"/>
      </c:barChart>
      <c:catAx>
        <c:axId val="163352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3353615"/>
        <c:crosses val="autoZero"/>
        <c:auto val="1"/>
        <c:lblAlgn val="ctr"/>
        <c:lblOffset val="100"/>
        <c:noMultiLvlLbl val="0"/>
      </c:catAx>
      <c:valAx>
        <c:axId val="163353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33521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Justīne Plūmiņa-Margeviča</dc:creator>
  <cp:keywords/>
  <dc:description/>
  <cp:lastModifiedBy>Sanda Lejniece</cp:lastModifiedBy>
  <cp:revision>2</cp:revision>
  <dcterms:created xsi:type="dcterms:W3CDTF">2023-05-25T15:07:00Z</dcterms:created>
  <dcterms:modified xsi:type="dcterms:W3CDTF">2023-05-25T15:07:00Z</dcterms:modified>
</cp:coreProperties>
</file>