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272A" w14:textId="319A7C43" w:rsidR="00C36905" w:rsidRPr="003C13A2" w:rsidRDefault="00915AA3" w:rsidP="00154728">
      <w:pPr>
        <w:pStyle w:val="NoSpacing"/>
        <w:spacing w:after="240"/>
        <w:jc w:val="center"/>
        <w:rPr>
          <w:rFonts w:ascii="Times New Roman" w:hAnsi="Times New Roman"/>
          <w:b/>
          <w:sz w:val="26"/>
          <w:szCs w:val="26"/>
        </w:rPr>
      </w:pPr>
      <w:bookmarkStart w:id="0" w:name="_Hlk87523097"/>
      <w:bookmarkStart w:id="1" w:name="_Hlk126823854"/>
      <w:r w:rsidRPr="003C13A2">
        <w:rPr>
          <w:rFonts w:ascii="Times New Roman" w:hAnsi="Times New Roman"/>
          <w:b/>
          <w:sz w:val="26"/>
          <w:szCs w:val="26"/>
        </w:rPr>
        <w:t xml:space="preserve">Informatīvais ziņojums </w:t>
      </w:r>
      <w:r w:rsidR="000367A3" w:rsidRPr="003C13A2">
        <w:rPr>
          <w:rFonts w:ascii="Times New Roman" w:hAnsi="Times New Roman"/>
          <w:b/>
          <w:sz w:val="26"/>
          <w:szCs w:val="26"/>
        </w:rPr>
        <w:t>“</w:t>
      </w:r>
      <w:r w:rsidR="00473792" w:rsidRPr="003C13A2">
        <w:rPr>
          <w:rFonts w:ascii="Times New Roman" w:hAnsi="Times New Roman"/>
          <w:b/>
          <w:sz w:val="26"/>
          <w:szCs w:val="26"/>
        </w:rPr>
        <w:t>Par Latvijas</w:t>
      </w:r>
      <w:r w:rsidR="00C36905" w:rsidRPr="003C13A2">
        <w:rPr>
          <w:rFonts w:ascii="Times New Roman" w:hAnsi="Times New Roman"/>
          <w:b/>
          <w:sz w:val="26"/>
          <w:szCs w:val="26"/>
        </w:rPr>
        <w:t xml:space="preserve"> Atveseļošanas un noturības mehānisma plāna 2.komponentes </w:t>
      </w:r>
      <w:r w:rsidR="000367A3" w:rsidRPr="003C13A2">
        <w:rPr>
          <w:rFonts w:ascii="Times New Roman" w:hAnsi="Times New Roman"/>
          <w:b/>
          <w:sz w:val="26"/>
          <w:szCs w:val="26"/>
        </w:rPr>
        <w:t>“</w:t>
      </w:r>
      <w:r w:rsidR="00C36905" w:rsidRPr="003C13A2">
        <w:rPr>
          <w:rFonts w:ascii="Times New Roman" w:hAnsi="Times New Roman"/>
          <w:b/>
          <w:sz w:val="26"/>
          <w:szCs w:val="26"/>
        </w:rPr>
        <w:t>Digitālā transformācija</w:t>
      </w:r>
      <w:r w:rsidR="000367A3" w:rsidRPr="003C13A2">
        <w:rPr>
          <w:rFonts w:ascii="Times New Roman" w:hAnsi="Times New Roman"/>
          <w:b/>
          <w:sz w:val="26"/>
          <w:szCs w:val="26"/>
        </w:rPr>
        <w:t>”</w:t>
      </w:r>
      <w:r w:rsidR="00C36905" w:rsidRPr="003C13A2">
        <w:rPr>
          <w:rFonts w:ascii="Times New Roman" w:hAnsi="Times New Roman"/>
          <w:b/>
          <w:sz w:val="26"/>
          <w:szCs w:val="26"/>
        </w:rPr>
        <w:t xml:space="preserve"> 2.3.reformu un investīciju virziena </w:t>
      </w:r>
      <w:r w:rsidR="000367A3" w:rsidRPr="003C13A2">
        <w:rPr>
          <w:rFonts w:ascii="Times New Roman" w:hAnsi="Times New Roman"/>
          <w:b/>
          <w:sz w:val="26"/>
          <w:szCs w:val="26"/>
        </w:rPr>
        <w:t>“</w:t>
      </w:r>
      <w:r w:rsidR="00C36905" w:rsidRPr="003C13A2">
        <w:rPr>
          <w:rFonts w:ascii="Times New Roman" w:hAnsi="Times New Roman"/>
          <w:b/>
          <w:sz w:val="26"/>
          <w:szCs w:val="26"/>
        </w:rPr>
        <w:t>Digitālās prasmes</w:t>
      </w:r>
      <w:r w:rsidR="000367A3" w:rsidRPr="003C13A2">
        <w:rPr>
          <w:rFonts w:ascii="Times New Roman" w:hAnsi="Times New Roman"/>
          <w:b/>
          <w:sz w:val="26"/>
          <w:szCs w:val="26"/>
        </w:rPr>
        <w:t>”</w:t>
      </w:r>
      <w:r w:rsidR="00C36905" w:rsidRPr="003C13A2">
        <w:rPr>
          <w:rFonts w:ascii="Times New Roman" w:hAnsi="Times New Roman"/>
          <w:b/>
          <w:sz w:val="26"/>
          <w:szCs w:val="26"/>
        </w:rPr>
        <w:t xml:space="preserve"> </w:t>
      </w:r>
      <w:r w:rsidR="00EA32A5" w:rsidRPr="003C13A2">
        <w:rPr>
          <w:rFonts w:ascii="Times New Roman" w:hAnsi="Times New Roman"/>
          <w:b/>
          <w:sz w:val="26"/>
          <w:szCs w:val="26"/>
        </w:rPr>
        <w:t xml:space="preserve">2.3.1.r. reformas “Ilgtspējīgas un sociāli atbildīgas atbalsta sistēmas pieaugušo izglītībai attīstība” </w:t>
      </w:r>
      <w:r w:rsidR="00C36905" w:rsidRPr="003C13A2">
        <w:rPr>
          <w:rFonts w:ascii="Times New Roman" w:hAnsi="Times New Roman"/>
          <w:b/>
          <w:sz w:val="26"/>
          <w:szCs w:val="26"/>
        </w:rPr>
        <w:t xml:space="preserve">2.3.1.4.i. investīcijas </w:t>
      </w:r>
      <w:r w:rsidR="000367A3" w:rsidRPr="003C13A2">
        <w:rPr>
          <w:rFonts w:ascii="Times New Roman" w:hAnsi="Times New Roman"/>
          <w:b/>
          <w:sz w:val="26"/>
          <w:szCs w:val="26"/>
        </w:rPr>
        <w:t>“</w:t>
      </w:r>
      <w:r w:rsidR="00C36905" w:rsidRPr="003C13A2">
        <w:rPr>
          <w:rFonts w:ascii="Times New Roman" w:hAnsi="Times New Roman"/>
          <w:b/>
          <w:sz w:val="26"/>
          <w:szCs w:val="26"/>
        </w:rPr>
        <w:t>Individuālo mācību kontu pieejas attīstība</w:t>
      </w:r>
      <w:r w:rsidR="000367A3" w:rsidRPr="003C13A2">
        <w:rPr>
          <w:rFonts w:ascii="Times New Roman" w:hAnsi="Times New Roman"/>
          <w:b/>
          <w:sz w:val="26"/>
          <w:szCs w:val="26"/>
        </w:rPr>
        <w:t>”</w:t>
      </w:r>
      <w:r w:rsidR="00C36905" w:rsidRPr="003C13A2">
        <w:rPr>
          <w:rFonts w:ascii="Times New Roman" w:hAnsi="Times New Roman"/>
          <w:b/>
          <w:sz w:val="26"/>
          <w:szCs w:val="26"/>
        </w:rPr>
        <w:t xml:space="preserve"> īstenošanu</w:t>
      </w:r>
      <w:bookmarkEnd w:id="0"/>
      <w:r w:rsidR="000367A3" w:rsidRPr="003C13A2">
        <w:rPr>
          <w:rFonts w:ascii="Times New Roman" w:hAnsi="Times New Roman"/>
          <w:b/>
          <w:sz w:val="26"/>
          <w:szCs w:val="26"/>
        </w:rPr>
        <w:t>”</w:t>
      </w:r>
      <w:r w:rsidR="00EA32A5" w:rsidRPr="003C13A2">
        <w:rPr>
          <w:rFonts w:ascii="Times New Roman" w:hAnsi="Times New Roman"/>
          <w:b/>
          <w:sz w:val="26"/>
          <w:szCs w:val="26"/>
        </w:rPr>
        <w:t xml:space="preserve"> </w:t>
      </w:r>
    </w:p>
    <w:bookmarkEnd w:id="1"/>
    <w:p w14:paraId="77E67290" w14:textId="77777777" w:rsidR="001E6434" w:rsidRPr="007B4B6A" w:rsidRDefault="001E6434" w:rsidP="00154728">
      <w:pPr>
        <w:pStyle w:val="NoSpacing"/>
        <w:spacing w:before="240" w:after="240"/>
        <w:jc w:val="center"/>
        <w:rPr>
          <w:rFonts w:ascii="Times New Roman" w:hAnsi="Times New Roman" w:cs="Times New Roman"/>
          <w:b/>
          <w:bCs/>
          <w:sz w:val="24"/>
          <w:szCs w:val="24"/>
        </w:rPr>
      </w:pPr>
      <w:r w:rsidRPr="007B4B6A">
        <w:rPr>
          <w:rFonts w:ascii="Times New Roman" w:hAnsi="Times New Roman" w:cs="Times New Roman"/>
          <w:b/>
          <w:bCs/>
          <w:sz w:val="24"/>
          <w:szCs w:val="24"/>
        </w:rPr>
        <w:t>1. Informatīvā ziņojuma izstrādes pamatojums</w:t>
      </w:r>
    </w:p>
    <w:p w14:paraId="5EC5E556" w14:textId="79C2755A" w:rsidR="00C36905" w:rsidRPr="007B4B6A" w:rsidRDefault="00915AA3" w:rsidP="000367A3">
      <w:pPr>
        <w:numPr>
          <w:ilvl w:val="0"/>
          <w:numId w:val="11"/>
        </w:numPr>
        <w:spacing w:before="120" w:after="120" w:line="240" w:lineRule="auto"/>
        <w:ind w:left="0" w:firstLine="0"/>
        <w:jc w:val="both"/>
        <w:rPr>
          <w:rFonts w:ascii="Times New Roman" w:hAnsi="Times New Roman" w:cs="Times New Roman"/>
          <w:sz w:val="24"/>
          <w:szCs w:val="24"/>
        </w:rPr>
      </w:pPr>
      <w:r w:rsidRPr="007B4B6A">
        <w:rPr>
          <w:rFonts w:ascii="Times New Roman" w:hAnsi="Times New Roman" w:cs="Times New Roman"/>
          <w:sz w:val="24"/>
          <w:szCs w:val="24"/>
        </w:rPr>
        <w:t xml:space="preserve">Informatīvais ziņojums (turpmāk – ziņojums) ir izstrādāts, lai noteiktu </w:t>
      </w:r>
      <w:r w:rsidR="00EA32A5">
        <w:rPr>
          <w:rFonts w:ascii="Times New Roman" w:hAnsi="Times New Roman" w:cs="Times New Roman"/>
          <w:sz w:val="24"/>
          <w:szCs w:val="24"/>
        </w:rPr>
        <w:t>Latvijas</w:t>
      </w:r>
      <w:r w:rsidR="006B71B2">
        <w:rPr>
          <w:rFonts w:ascii="Times New Roman" w:hAnsi="Times New Roman" w:cs="Times New Roman"/>
          <w:sz w:val="24"/>
          <w:szCs w:val="24"/>
        </w:rPr>
        <w:t xml:space="preserve"> </w:t>
      </w:r>
      <w:r w:rsidRPr="007B4B6A">
        <w:rPr>
          <w:rFonts w:ascii="Times New Roman" w:hAnsi="Times New Roman" w:cs="Times New Roman"/>
          <w:sz w:val="24"/>
          <w:szCs w:val="24"/>
        </w:rPr>
        <w:t>Atveseļošanas un noturības me</w:t>
      </w:r>
      <w:r w:rsidR="00A816CD" w:rsidRPr="007B4B6A">
        <w:rPr>
          <w:rFonts w:ascii="Times New Roman" w:hAnsi="Times New Roman" w:cs="Times New Roman"/>
          <w:sz w:val="24"/>
          <w:szCs w:val="24"/>
        </w:rPr>
        <w:t xml:space="preserve">hānisma (turpmāk – </w:t>
      </w:r>
      <w:r w:rsidR="006E2CFE" w:rsidRPr="00D67CE0">
        <w:rPr>
          <w:rFonts w:ascii="Times New Roman" w:hAnsi="Times New Roman" w:cs="Times New Roman"/>
          <w:sz w:val="24"/>
          <w:szCs w:val="24"/>
        </w:rPr>
        <w:t>AF</w:t>
      </w:r>
      <w:r w:rsidR="00790D64" w:rsidRPr="00D67CE0">
        <w:rPr>
          <w:rFonts w:ascii="Times New Roman" w:hAnsi="Times New Roman" w:cs="Times New Roman"/>
          <w:sz w:val="24"/>
          <w:szCs w:val="24"/>
        </w:rPr>
        <w:t>)</w:t>
      </w:r>
      <w:r w:rsidR="00CD4FDB" w:rsidRPr="007B4B6A">
        <w:rPr>
          <w:rFonts w:ascii="Times New Roman" w:hAnsi="Times New Roman" w:cs="Times New Roman"/>
          <w:sz w:val="24"/>
          <w:szCs w:val="24"/>
        </w:rPr>
        <w:t xml:space="preserve"> plān</w:t>
      </w:r>
      <w:r w:rsidR="00790D64" w:rsidRPr="007B4B6A">
        <w:rPr>
          <w:rFonts w:ascii="Times New Roman" w:hAnsi="Times New Roman" w:cs="Times New Roman"/>
          <w:sz w:val="24"/>
          <w:szCs w:val="24"/>
        </w:rPr>
        <w:t>a</w:t>
      </w:r>
      <w:r w:rsidRPr="007B4B6A">
        <w:rPr>
          <w:rFonts w:ascii="Times New Roman" w:hAnsi="Times New Roman" w:cs="Times New Roman"/>
          <w:sz w:val="24"/>
          <w:szCs w:val="24"/>
        </w:rPr>
        <w:t xml:space="preserve"> 2.</w:t>
      </w:r>
      <w:r w:rsidR="000367A3">
        <w:rPr>
          <w:rFonts w:ascii="Times New Roman" w:hAnsi="Times New Roman" w:cs="Times New Roman"/>
          <w:sz w:val="24"/>
          <w:szCs w:val="24"/>
        </w:rPr>
        <w:t> </w:t>
      </w:r>
      <w:r w:rsidRPr="007B4B6A">
        <w:rPr>
          <w:rFonts w:ascii="Times New Roman" w:hAnsi="Times New Roman" w:cs="Times New Roman"/>
          <w:sz w:val="24"/>
          <w:szCs w:val="24"/>
        </w:rPr>
        <w:t xml:space="preserve">komponentes </w:t>
      </w:r>
      <w:r w:rsidR="000367A3">
        <w:rPr>
          <w:rFonts w:ascii="Times New Roman" w:hAnsi="Times New Roman" w:cs="Times New Roman"/>
          <w:sz w:val="24"/>
          <w:szCs w:val="24"/>
        </w:rPr>
        <w:t>“</w:t>
      </w:r>
      <w:r w:rsidRPr="007B4B6A">
        <w:rPr>
          <w:rFonts w:ascii="Times New Roman" w:hAnsi="Times New Roman" w:cs="Times New Roman"/>
          <w:sz w:val="24"/>
          <w:szCs w:val="24"/>
        </w:rPr>
        <w:t>Digitālā transformācija</w:t>
      </w:r>
      <w:r w:rsidR="000367A3">
        <w:rPr>
          <w:rFonts w:ascii="Times New Roman" w:hAnsi="Times New Roman" w:cs="Times New Roman"/>
          <w:sz w:val="24"/>
          <w:szCs w:val="24"/>
        </w:rPr>
        <w:t>”</w:t>
      </w:r>
      <w:r w:rsidRPr="007B4B6A">
        <w:rPr>
          <w:rFonts w:ascii="Times New Roman" w:hAnsi="Times New Roman" w:cs="Times New Roman"/>
          <w:sz w:val="24"/>
          <w:szCs w:val="24"/>
        </w:rPr>
        <w:t xml:space="preserve"> 2.3. </w:t>
      </w:r>
      <w:r w:rsidR="00EA32A5" w:rsidRPr="007B4B6A">
        <w:rPr>
          <w:rFonts w:ascii="Times New Roman" w:hAnsi="Times New Roman" w:cs="Times New Roman"/>
          <w:sz w:val="24"/>
          <w:szCs w:val="24"/>
        </w:rPr>
        <w:t>reform</w:t>
      </w:r>
      <w:r w:rsidR="00EA32A5">
        <w:rPr>
          <w:rFonts w:ascii="Times New Roman" w:hAnsi="Times New Roman" w:cs="Times New Roman"/>
          <w:sz w:val="24"/>
          <w:szCs w:val="24"/>
        </w:rPr>
        <w:t>u</w:t>
      </w:r>
      <w:r w:rsidR="00EA32A5" w:rsidRPr="007B4B6A">
        <w:rPr>
          <w:rFonts w:ascii="Times New Roman" w:hAnsi="Times New Roman" w:cs="Times New Roman"/>
          <w:sz w:val="24"/>
          <w:szCs w:val="24"/>
        </w:rPr>
        <w:t xml:space="preserve"> </w:t>
      </w:r>
      <w:r w:rsidRPr="007B4B6A">
        <w:rPr>
          <w:rFonts w:ascii="Times New Roman" w:hAnsi="Times New Roman" w:cs="Times New Roman"/>
          <w:sz w:val="24"/>
          <w:szCs w:val="24"/>
        </w:rPr>
        <w:t>un investīciju virzien</w:t>
      </w:r>
      <w:r w:rsidR="00C36905" w:rsidRPr="007B4B6A">
        <w:rPr>
          <w:rFonts w:ascii="Times New Roman" w:hAnsi="Times New Roman" w:cs="Times New Roman"/>
          <w:sz w:val="24"/>
          <w:szCs w:val="24"/>
        </w:rPr>
        <w:t xml:space="preserve">a </w:t>
      </w:r>
      <w:r w:rsidR="000367A3">
        <w:rPr>
          <w:rFonts w:ascii="Times New Roman" w:hAnsi="Times New Roman" w:cs="Times New Roman"/>
          <w:sz w:val="24"/>
          <w:szCs w:val="24"/>
        </w:rPr>
        <w:t>“</w:t>
      </w:r>
      <w:r w:rsidR="00C36905" w:rsidRPr="007B4B6A">
        <w:rPr>
          <w:rFonts w:ascii="Times New Roman" w:hAnsi="Times New Roman" w:cs="Times New Roman"/>
          <w:sz w:val="24"/>
          <w:szCs w:val="24"/>
        </w:rPr>
        <w:t>Digitālās prasmes</w:t>
      </w:r>
      <w:r w:rsidR="000367A3">
        <w:rPr>
          <w:rFonts w:ascii="Times New Roman" w:hAnsi="Times New Roman" w:cs="Times New Roman"/>
          <w:sz w:val="24"/>
          <w:szCs w:val="24"/>
        </w:rPr>
        <w:t>”</w:t>
      </w:r>
      <w:r w:rsidR="00C36905" w:rsidRPr="007B4B6A">
        <w:rPr>
          <w:rFonts w:ascii="Times New Roman" w:hAnsi="Times New Roman" w:cs="Times New Roman"/>
          <w:sz w:val="24"/>
          <w:szCs w:val="24"/>
        </w:rPr>
        <w:t xml:space="preserve"> </w:t>
      </w:r>
      <w:r w:rsidR="00EA32A5" w:rsidRPr="00EA32A5">
        <w:rPr>
          <w:rFonts w:ascii="Times New Roman" w:hAnsi="Times New Roman"/>
          <w:sz w:val="24"/>
        </w:rPr>
        <w:t>2.3.1.r. reformas “Ilgtspējīgas un sociāli atbildīgas atbalsta sistēmas pieaugušo izglītībai attīstība”</w:t>
      </w:r>
      <w:r w:rsidR="00EA32A5">
        <w:rPr>
          <w:rFonts w:ascii="Times New Roman" w:hAnsi="Times New Roman"/>
          <w:b/>
          <w:sz w:val="24"/>
        </w:rPr>
        <w:t xml:space="preserve"> </w:t>
      </w:r>
      <w:r w:rsidR="00C36905" w:rsidRPr="007B4B6A">
        <w:rPr>
          <w:rFonts w:ascii="Times New Roman" w:hAnsi="Times New Roman" w:cs="Times New Roman"/>
          <w:sz w:val="24"/>
          <w:szCs w:val="24"/>
        </w:rPr>
        <w:t>2.3.1.4.i.</w:t>
      </w:r>
      <w:r w:rsidR="001623E7" w:rsidRPr="007B4B6A">
        <w:rPr>
          <w:rFonts w:ascii="Times New Roman" w:hAnsi="Times New Roman" w:cs="Times New Roman"/>
          <w:sz w:val="24"/>
          <w:szCs w:val="24"/>
        </w:rPr>
        <w:t xml:space="preserve"> </w:t>
      </w:r>
      <w:r w:rsidR="00C36905" w:rsidRPr="007B4B6A">
        <w:rPr>
          <w:rFonts w:ascii="Times New Roman" w:hAnsi="Times New Roman" w:cs="Times New Roman"/>
          <w:sz w:val="24"/>
          <w:szCs w:val="24"/>
        </w:rPr>
        <w:t xml:space="preserve">investīcijas </w:t>
      </w:r>
      <w:r w:rsidR="000367A3">
        <w:rPr>
          <w:rFonts w:ascii="Times New Roman" w:hAnsi="Times New Roman" w:cs="Times New Roman"/>
          <w:sz w:val="24"/>
          <w:szCs w:val="24"/>
        </w:rPr>
        <w:t>“</w:t>
      </w:r>
      <w:r w:rsidR="00C36905" w:rsidRPr="007B4B6A">
        <w:rPr>
          <w:rFonts w:ascii="Times New Roman" w:hAnsi="Times New Roman" w:cs="Times New Roman"/>
          <w:sz w:val="24"/>
          <w:szCs w:val="24"/>
        </w:rPr>
        <w:t>Individuālo mācību kontu pieejas attīstība</w:t>
      </w:r>
      <w:r w:rsidR="000367A3">
        <w:rPr>
          <w:rFonts w:ascii="Times New Roman" w:hAnsi="Times New Roman" w:cs="Times New Roman"/>
          <w:sz w:val="24"/>
          <w:szCs w:val="24"/>
        </w:rPr>
        <w:t>”</w:t>
      </w:r>
      <w:r w:rsidRPr="007B4B6A">
        <w:rPr>
          <w:rFonts w:ascii="Times New Roman" w:hAnsi="Times New Roman" w:cs="Times New Roman"/>
          <w:sz w:val="24"/>
          <w:szCs w:val="24"/>
        </w:rPr>
        <w:t xml:space="preserve"> </w:t>
      </w:r>
      <w:r w:rsidRPr="00427E67">
        <w:rPr>
          <w:rFonts w:ascii="Times New Roman" w:hAnsi="Times New Roman" w:cs="Times New Roman"/>
          <w:sz w:val="24"/>
          <w:szCs w:val="24"/>
        </w:rPr>
        <w:t>(turpmāk – investīcij</w:t>
      </w:r>
      <w:r w:rsidR="001623E7" w:rsidRPr="00427E67">
        <w:rPr>
          <w:rFonts w:ascii="Times New Roman" w:hAnsi="Times New Roman" w:cs="Times New Roman"/>
          <w:sz w:val="24"/>
          <w:szCs w:val="24"/>
        </w:rPr>
        <w:t>a</w:t>
      </w:r>
      <w:r w:rsidRPr="00427E67">
        <w:rPr>
          <w:rFonts w:ascii="Times New Roman" w:hAnsi="Times New Roman" w:cs="Times New Roman"/>
          <w:sz w:val="24"/>
          <w:szCs w:val="24"/>
        </w:rPr>
        <w:t>)</w:t>
      </w:r>
      <w:r w:rsidRPr="007B4B6A">
        <w:rPr>
          <w:rFonts w:ascii="Times New Roman" w:hAnsi="Times New Roman" w:cs="Times New Roman"/>
          <w:sz w:val="24"/>
          <w:szCs w:val="24"/>
        </w:rPr>
        <w:t xml:space="preserve"> īstenošanu un, lai saskaņā ar Likuma par budžetu un finanšu vadību 19.</w:t>
      </w:r>
      <w:r w:rsidRPr="003A485E">
        <w:rPr>
          <w:rFonts w:ascii="Times New Roman" w:hAnsi="Times New Roman" w:cs="Times New Roman"/>
          <w:sz w:val="24"/>
          <w:szCs w:val="24"/>
          <w:vertAlign w:val="superscript"/>
        </w:rPr>
        <w:t>3</w:t>
      </w:r>
      <w:r w:rsidR="000367A3">
        <w:rPr>
          <w:rFonts w:ascii="Times New Roman" w:hAnsi="Times New Roman" w:cs="Times New Roman"/>
          <w:sz w:val="24"/>
          <w:szCs w:val="24"/>
        </w:rPr>
        <w:t>. </w:t>
      </w:r>
      <w:r w:rsidRPr="007B4B6A">
        <w:rPr>
          <w:rFonts w:ascii="Times New Roman" w:hAnsi="Times New Roman" w:cs="Times New Roman"/>
          <w:sz w:val="24"/>
          <w:szCs w:val="24"/>
        </w:rPr>
        <w:t>panta otro daļu</w:t>
      </w:r>
      <w:r w:rsidR="007240D1" w:rsidRPr="007B4B6A">
        <w:rPr>
          <w:rFonts w:ascii="Times New Roman" w:hAnsi="Times New Roman" w:cs="Times New Roman"/>
          <w:sz w:val="24"/>
          <w:szCs w:val="24"/>
        </w:rPr>
        <w:t>,</w:t>
      </w:r>
      <w:r w:rsidRPr="007B4B6A">
        <w:rPr>
          <w:rFonts w:ascii="Times New Roman" w:hAnsi="Times New Roman" w:cs="Times New Roman"/>
          <w:sz w:val="24"/>
          <w:szCs w:val="24"/>
        </w:rPr>
        <w:t xml:space="preserve"> noteiktu efektīvu, pārskatāmu un pareizas finanšu vadības principiem atbilstošu pasākuma ieviešanu.</w:t>
      </w:r>
    </w:p>
    <w:p w14:paraId="68FC0B27" w14:textId="77777777" w:rsidR="000E7B75" w:rsidRPr="00D67CE0" w:rsidRDefault="000E7B75" w:rsidP="00154728">
      <w:pPr>
        <w:numPr>
          <w:ilvl w:val="0"/>
          <w:numId w:val="11"/>
        </w:numPr>
        <w:spacing w:before="120" w:after="120" w:line="240" w:lineRule="auto"/>
        <w:ind w:left="0" w:firstLine="0"/>
        <w:jc w:val="both"/>
        <w:rPr>
          <w:rFonts w:ascii="Times New Roman" w:hAnsi="Times New Roman" w:cs="Times New Roman"/>
          <w:sz w:val="24"/>
          <w:szCs w:val="24"/>
        </w:rPr>
      </w:pPr>
      <w:r w:rsidRPr="00D67CE0">
        <w:rPr>
          <w:rFonts w:ascii="Times New Roman" w:hAnsi="Times New Roman" w:cs="Times New Roman"/>
          <w:sz w:val="24"/>
          <w:szCs w:val="24"/>
        </w:rPr>
        <w:t>Ziņojums</w:t>
      </w:r>
      <w:r w:rsidR="004E7E56" w:rsidRPr="00D67CE0">
        <w:rPr>
          <w:rFonts w:ascii="Times New Roman" w:hAnsi="Times New Roman" w:cs="Times New Roman"/>
          <w:sz w:val="24"/>
          <w:szCs w:val="24"/>
        </w:rPr>
        <w:t xml:space="preserve"> ir izstrādāts saskaņā ar </w:t>
      </w:r>
      <w:r w:rsidRPr="00D67CE0">
        <w:rPr>
          <w:rFonts w:ascii="Times New Roman" w:hAnsi="Times New Roman" w:cs="Times New Roman"/>
          <w:sz w:val="24"/>
          <w:szCs w:val="24"/>
        </w:rPr>
        <w:t>Ministru kabinet</w:t>
      </w:r>
      <w:r w:rsidR="000F045A" w:rsidRPr="00D67CE0">
        <w:rPr>
          <w:rFonts w:ascii="Times New Roman" w:hAnsi="Times New Roman" w:cs="Times New Roman"/>
          <w:sz w:val="24"/>
          <w:szCs w:val="24"/>
        </w:rPr>
        <w:t>a</w:t>
      </w:r>
      <w:r w:rsidRPr="00D67CE0">
        <w:rPr>
          <w:rFonts w:ascii="Times New Roman" w:hAnsi="Times New Roman" w:cs="Times New Roman"/>
          <w:sz w:val="24"/>
          <w:szCs w:val="24"/>
        </w:rPr>
        <w:t xml:space="preserve"> (turpmāk – MK) </w:t>
      </w:r>
      <w:r w:rsidR="000F045A" w:rsidRPr="00D67CE0">
        <w:rPr>
          <w:rFonts w:ascii="Times New Roman" w:hAnsi="Times New Roman" w:cs="Times New Roman"/>
          <w:sz w:val="24"/>
          <w:szCs w:val="24"/>
        </w:rPr>
        <w:t>2021.</w:t>
      </w:r>
      <w:r w:rsidR="000367A3">
        <w:rPr>
          <w:rFonts w:ascii="Times New Roman" w:hAnsi="Times New Roman" w:cs="Times New Roman"/>
          <w:sz w:val="24"/>
          <w:szCs w:val="24"/>
        </w:rPr>
        <w:t> </w:t>
      </w:r>
      <w:r w:rsidR="000F045A" w:rsidRPr="00D67CE0">
        <w:rPr>
          <w:rFonts w:ascii="Times New Roman" w:hAnsi="Times New Roman" w:cs="Times New Roman"/>
          <w:sz w:val="24"/>
          <w:szCs w:val="24"/>
        </w:rPr>
        <w:t>gada 27.</w:t>
      </w:r>
      <w:r w:rsidR="000367A3">
        <w:rPr>
          <w:rFonts w:ascii="Times New Roman" w:hAnsi="Times New Roman" w:cs="Times New Roman"/>
          <w:sz w:val="24"/>
          <w:szCs w:val="24"/>
        </w:rPr>
        <w:t> </w:t>
      </w:r>
      <w:r w:rsidR="000F045A" w:rsidRPr="00D67CE0">
        <w:rPr>
          <w:rFonts w:ascii="Times New Roman" w:hAnsi="Times New Roman" w:cs="Times New Roman"/>
          <w:sz w:val="24"/>
          <w:szCs w:val="24"/>
        </w:rPr>
        <w:t xml:space="preserve">aprīlī </w:t>
      </w:r>
      <w:r w:rsidRPr="00D67CE0">
        <w:rPr>
          <w:rFonts w:ascii="Times New Roman" w:hAnsi="Times New Roman" w:cs="Times New Roman"/>
          <w:sz w:val="24"/>
          <w:szCs w:val="24"/>
        </w:rPr>
        <w:t xml:space="preserve">apstiprināto Latvijas </w:t>
      </w:r>
      <w:r w:rsidR="00A816CD" w:rsidRPr="00D67CE0">
        <w:rPr>
          <w:rFonts w:ascii="Times New Roman" w:hAnsi="Times New Roman" w:cs="Times New Roman"/>
          <w:sz w:val="24"/>
          <w:szCs w:val="24"/>
        </w:rPr>
        <w:t>A</w:t>
      </w:r>
      <w:r w:rsidR="006E2CFE" w:rsidRPr="00D67CE0">
        <w:rPr>
          <w:rFonts w:ascii="Times New Roman" w:hAnsi="Times New Roman" w:cs="Times New Roman"/>
          <w:sz w:val="24"/>
          <w:szCs w:val="24"/>
        </w:rPr>
        <w:t>F</w:t>
      </w:r>
      <w:r w:rsidR="00EC7A06" w:rsidRPr="00D67CE0">
        <w:rPr>
          <w:rFonts w:ascii="Times New Roman" w:hAnsi="Times New Roman" w:cs="Times New Roman"/>
          <w:sz w:val="24"/>
          <w:szCs w:val="24"/>
        </w:rPr>
        <w:t xml:space="preserve"> plānu</w:t>
      </w:r>
      <w:r w:rsidR="007240D1" w:rsidRPr="00D67CE0">
        <w:rPr>
          <w:rFonts w:ascii="Times New Roman" w:hAnsi="Times New Roman" w:cs="Times New Roman"/>
          <w:sz w:val="24"/>
          <w:szCs w:val="24"/>
        </w:rPr>
        <w:t xml:space="preserve"> </w:t>
      </w:r>
      <w:r w:rsidRPr="00D67CE0">
        <w:rPr>
          <w:rFonts w:ascii="Times New Roman" w:hAnsi="Times New Roman" w:cs="Times New Roman"/>
          <w:sz w:val="24"/>
          <w:szCs w:val="24"/>
        </w:rPr>
        <w:t xml:space="preserve">un </w:t>
      </w:r>
      <w:r w:rsidR="00526DD6" w:rsidRPr="00D67CE0">
        <w:rPr>
          <w:rFonts w:ascii="Times New Roman" w:hAnsi="Times New Roman" w:cs="Times New Roman"/>
          <w:sz w:val="24"/>
          <w:szCs w:val="24"/>
        </w:rPr>
        <w:t>MK</w:t>
      </w:r>
      <w:r w:rsidRPr="00D67CE0">
        <w:rPr>
          <w:rFonts w:ascii="Times New Roman" w:hAnsi="Times New Roman" w:cs="Times New Roman"/>
          <w:sz w:val="24"/>
          <w:szCs w:val="24"/>
        </w:rPr>
        <w:t xml:space="preserve"> 2021.</w:t>
      </w:r>
      <w:r w:rsidR="000367A3">
        <w:rPr>
          <w:rFonts w:ascii="Times New Roman" w:hAnsi="Times New Roman" w:cs="Times New Roman"/>
          <w:sz w:val="24"/>
          <w:szCs w:val="24"/>
        </w:rPr>
        <w:t> </w:t>
      </w:r>
      <w:r w:rsidRPr="00D67CE0">
        <w:rPr>
          <w:rFonts w:ascii="Times New Roman" w:hAnsi="Times New Roman" w:cs="Times New Roman"/>
          <w:sz w:val="24"/>
          <w:szCs w:val="24"/>
        </w:rPr>
        <w:t>gada 7.</w:t>
      </w:r>
      <w:r w:rsidR="000367A3">
        <w:rPr>
          <w:rFonts w:ascii="Times New Roman" w:hAnsi="Times New Roman" w:cs="Times New Roman"/>
          <w:sz w:val="24"/>
          <w:szCs w:val="24"/>
        </w:rPr>
        <w:t> </w:t>
      </w:r>
      <w:r w:rsidRPr="00D67CE0">
        <w:rPr>
          <w:rFonts w:ascii="Times New Roman" w:hAnsi="Times New Roman" w:cs="Times New Roman"/>
          <w:sz w:val="24"/>
          <w:szCs w:val="24"/>
        </w:rPr>
        <w:t>septembra noteikumiem Nr.</w:t>
      </w:r>
      <w:r w:rsidR="000367A3">
        <w:rPr>
          <w:rFonts w:ascii="Times New Roman" w:hAnsi="Times New Roman" w:cs="Times New Roman"/>
          <w:sz w:val="24"/>
          <w:szCs w:val="24"/>
        </w:rPr>
        <w:t> </w:t>
      </w:r>
      <w:r w:rsidRPr="00D67CE0">
        <w:rPr>
          <w:rFonts w:ascii="Times New Roman" w:hAnsi="Times New Roman" w:cs="Times New Roman"/>
          <w:sz w:val="24"/>
          <w:szCs w:val="24"/>
        </w:rPr>
        <w:t xml:space="preserve">621 </w:t>
      </w:r>
      <w:r w:rsidR="000367A3">
        <w:rPr>
          <w:rFonts w:ascii="Times New Roman" w:hAnsi="Times New Roman" w:cs="Times New Roman"/>
          <w:sz w:val="24"/>
          <w:szCs w:val="24"/>
        </w:rPr>
        <w:t>“</w:t>
      </w:r>
      <w:r w:rsidRPr="00D67CE0">
        <w:rPr>
          <w:rFonts w:ascii="Times New Roman" w:hAnsi="Times New Roman" w:cs="Times New Roman"/>
          <w:sz w:val="24"/>
          <w:szCs w:val="24"/>
        </w:rPr>
        <w:t>Eiropas Savienības Atveseļošanas un noturības mehānisma plāna īste</w:t>
      </w:r>
      <w:r w:rsidR="006421D3" w:rsidRPr="00D67CE0">
        <w:rPr>
          <w:rFonts w:ascii="Times New Roman" w:hAnsi="Times New Roman" w:cs="Times New Roman"/>
          <w:sz w:val="24"/>
          <w:szCs w:val="24"/>
        </w:rPr>
        <w:t>nošanas un uzraudzības kārtība</w:t>
      </w:r>
      <w:r w:rsidR="000367A3">
        <w:rPr>
          <w:rFonts w:ascii="Times New Roman" w:hAnsi="Times New Roman" w:cs="Times New Roman"/>
          <w:sz w:val="24"/>
          <w:szCs w:val="24"/>
        </w:rPr>
        <w:t>”</w:t>
      </w:r>
      <w:r w:rsidRPr="00D67CE0">
        <w:rPr>
          <w:rFonts w:ascii="Times New Roman" w:hAnsi="Times New Roman" w:cs="Times New Roman"/>
          <w:sz w:val="24"/>
          <w:szCs w:val="24"/>
        </w:rPr>
        <w:t xml:space="preserve"> (turpmāk – MK noteikumi Nr.</w:t>
      </w:r>
      <w:r w:rsidR="000367A3">
        <w:rPr>
          <w:rFonts w:ascii="Times New Roman" w:hAnsi="Times New Roman" w:cs="Times New Roman"/>
          <w:sz w:val="24"/>
          <w:szCs w:val="24"/>
        </w:rPr>
        <w:t> </w:t>
      </w:r>
      <w:r w:rsidRPr="00D67CE0">
        <w:rPr>
          <w:rFonts w:ascii="Times New Roman" w:hAnsi="Times New Roman" w:cs="Times New Roman"/>
          <w:sz w:val="24"/>
          <w:szCs w:val="24"/>
        </w:rPr>
        <w:t>621).</w:t>
      </w:r>
    </w:p>
    <w:p w14:paraId="2844BB20" w14:textId="67DBF34C" w:rsidR="00915AA3" w:rsidRPr="007B4B6A" w:rsidRDefault="00915AA3" w:rsidP="00154728">
      <w:pPr>
        <w:numPr>
          <w:ilvl w:val="0"/>
          <w:numId w:val="11"/>
        </w:numPr>
        <w:spacing w:before="120" w:after="120" w:line="240" w:lineRule="auto"/>
        <w:ind w:left="0" w:firstLine="0"/>
        <w:jc w:val="both"/>
        <w:rPr>
          <w:rFonts w:ascii="Times New Roman" w:hAnsi="Times New Roman" w:cs="Times New Roman"/>
          <w:sz w:val="24"/>
          <w:szCs w:val="24"/>
        </w:rPr>
      </w:pPr>
      <w:r w:rsidRPr="00D67CE0">
        <w:rPr>
          <w:rFonts w:ascii="Times New Roman" w:hAnsi="Times New Roman"/>
          <w:sz w:val="24"/>
        </w:rPr>
        <w:t xml:space="preserve">Ziņojums izstrādāts pamatojoties uz </w:t>
      </w:r>
      <w:r w:rsidR="00621E13" w:rsidRPr="00621E13">
        <w:rPr>
          <w:rFonts w:ascii="Times New Roman" w:hAnsi="Times New Roman"/>
          <w:sz w:val="24"/>
        </w:rPr>
        <w:t>Eiropas Parlamenta un Padomes regulas 2021/241 (2021. gada 12. februāris), ar ko izveido Atveseļošanas un noturības mehānismu</w:t>
      </w:r>
      <w:r w:rsidRPr="00D67CE0">
        <w:rPr>
          <w:rFonts w:ascii="Times New Roman" w:hAnsi="Times New Roman"/>
          <w:sz w:val="24"/>
        </w:rPr>
        <w:t xml:space="preserve">, </w:t>
      </w:r>
      <w:r w:rsidRPr="00D67CE0">
        <w:rPr>
          <w:rFonts w:ascii="Times New Roman" w:hAnsi="Times New Roman" w:cs="Times New Roman"/>
          <w:sz w:val="24"/>
          <w:szCs w:val="24"/>
        </w:rPr>
        <w:t xml:space="preserve">kā arī </w:t>
      </w:r>
      <w:r w:rsidR="002724FE" w:rsidRPr="00D67CE0">
        <w:rPr>
          <w:rFonts w:ascii="Times New Roman" w:hAnsi="Times New Roman" w:cs="Times New Roman"/>
          <w:sz w:val="24"/>
          <w:szCs w:val="24"/>
        </w:rPr>
        <w:t>atbilstoši</w:t>
      </w:r>
      <w:r w:rsidRPr="00D67CE0">
        <w:rPr>
          <w:rFonts w:ascii="Times New Roman" w:hAnsi="Times New Roman" w:cs="Times New Roman"/>
          <w:sz w:val="24"/>
          <w:szCs w:val="24"/>
        </w:rPr>
        <w:t xml:space="preserve"> Finanšu ministrijas </w:t>
      </w:r>
      <w:r w:rsidR="00AB0272" w:rsidRPr="00D67CE0">
        <w:rPr>
          <w:rFonts w:ascii="Times New Roman" w:hAnsi="Times New Roman" w:cs="Times New Roman"/>
          <w:sz w:val="24"/>
          <w:szCs w:val="24"/>
        </w:rPr>
        <w:t xml:space="preserve">(turpmāk – FM) </w:t>
      </w:r>
      <w:r w:rsidRPr="00D67CE0">
        <w:rPr>
          <w:rFonts w:ascii="Times New Roman" w:hAnsi="Times New Roman" w:cs="Times New Roman"/>
          <w:sz w:val="24"/>
          <w:szCs w:val="24"/>
        </w:rPr>
        <w:t>vadlīnij</w:t>
      </w:r>
      <w:r w:rsidR="002724FE" w:rsidRPr="00D67CE0">
        <w:rPr>
          <w:rFonts w:ascii="Times New Roman" w:hAnsi="Times New Roman" w:cs="Times New Roman"/>
          <w:sz w:val="24"/>
          <w:szCs w:val="24"/>
        </w:rPr>
        <w:t xml:space="preserve">ām par </w:t>
      </w:r>
      <w:r w:rsidRPr="00D67CE0">
        <w:rPr>
          <w:rFonts w:ascii="Times New Roman" w:hAnsi="Times New Roman" w:cs="Times New Roman"/>
          <w:sz w:val="24"/>
          <w:szCs w:val="24"/>
        </w:rPr>
        <w:t xml:space="preserve">informatīvā ziņojuma vai </w:t>
      </w:r>
      <w:r w:rsidR="00526DD6" w:rsidRPr="00D67CE0">
        <w:rPr>
          <w:rFonts w:ascii="Times New Roman" w:hAnsi="Times New Roman" w:cs="Times New Roman"/>
          <w:sz w:val="24"/>
          <w:szCs w:val="24"/>
        </w:rPr>
        <w:t>MK</w:t>
      </w:r>
      <w:r w:rsidR="00A816CD" w:rsidRPr="00D67CE0">
        <w:rPr>
          <w:rFonts w:ascii="Times New Roman" w:hAnsi="Times New Roman" w:cs="Times New Roman"/>
          <w:sz w:val="24"/>
          <w:szCs w:val="24"/>
        </w:rPr>
        <w:t xml:space="preserve"> noteikumu izstrādi par A</w:t>
      </w:r>
      <w:r w:rsidR="00AE4727" w:rsidRPr="00D67CE0">
        <w:rPr>
          <w:rFonts w:ascii="Times New Roman" w:hAnsi="Times New Roman" w:cs="Times New Roman"/>
          <w:sz w:val="24"/>
          <w:szCs w:val="24"/>
        </w:rPr>
        <w:t>F</w:t>
      </w:r>
      <w:r w:rsidRPr="007B4B6A">
        <w:rPr>
          <w:rFonts w:ascii="Times New Roman" w:hAnsi="Times New Roman" w:cs="Times New Roman"/>
          <w:sz w:val="24"/>
          <w:szCs w:val="24"/>
        </w:rPr>
        <w:t xml:space="preserve"> plāna reformas vai investīcijas ieviešanu</w:t>
      </w:r>
      <w:r w:rsidR="006F64F6" w:rsidRPr="007B4B6A">
        <w:rPr>
          <w:rFonts w:ascii="Times New Roman" w:hAnsi="Times New Roman" w:cs="Times New Roman"/>
          <w:sz w:val="24"/>
          <w:szCs w:val="24"/>
        </w:rPr>
        <w:t>. Tas</w:t>
      </w:r>
      <w:r w:rsidRPr="007B4B6A">
        <w:rPr>
          <w:rFonts w:ascii="Times New Roman" w:hAnsi="Times New Roman" w:cs="Times New Roman"/>
          <w:sz w:val="24"/>
          <w:szCs w:val="24"/>
        </w:rPr>
        <w:t xml:space="preserve"> nosaka </w:t>
      </w:r>
      <w:r w:rsidR="00FF2111" w:rsidRPr="007B4B6A">
        <w:rPr>
          <w:rFonts w:ascii="Times New Roman" w:hAnsi="Times New Roman" w:cs="Times New Roman"/>
          <w:sz w:val="24"/>
          <w:szCs w:val="24"/>
        </w:rPr>
        <w:t>investīcij</w:t>
      </w:r>
      <w:r w:rsidR="00FF2111">
        <w:rPr>
          <w:rFonts w:ascii="Times New Roman" w:hAnsi="Times New Roman" w:cs="Times New Roman"/>
          <w:sz w:val="24"/>
          <w:szCs w:val="24"/>
        </w:rPr>
        <w:t>as</w:t>
      </w:r>
      <w:r w:rsidRPr="007B4B6A">
        <w:rPr>
          <w:rFonts w:ascii="Times New Roman" w:hAnsi="Times New Roman" w:cs="Times New Roman"/>
          <w:sz w:val="24"/>
          <w:szCs w:val="24"/>
        </w:rPr>
        <w:t>:</w:t>
      </w:r>
    </w:p>
    <w:p w14:paraId="6FCB79F0" w14:textId="56F3572A" w:rsidR="00915AA3" w:rsidRDefault="00915AA3" w:rsidP="00154728">
      <w:pPr>
        <w:pStyle w:val="ListParagraph"/>
        <w:numPr>
          <w:ilvl w:val="1"/>
          <w:numId w:val="11"/>
        </w:numPr>
        <w:spacing w:after="0" w:line="240" w:lineRule="auto"/>
        <w:ind w:left="851" w:hanging="426"/>
        <w:contextualSpacing w:val="0"/>
        <w:jc w:val="both"/>
        <w:rPr>
          <w:rFonts w:ascii="Times New Roman" w:eastAsia="Times New Roman" w:hAnsi="Times New Roman" w:cs="Times New Roman"/>
          <w:iCs/>
          <w:color w:val="000000" w:themeColor="text1"/>
          <w:sz w:val="24"/>
          <w:szCs w:val="24"/>
        </w:rPr>
      </w:pPr>
      <w:r w:rsidRPr="007B4B6A">
        <w:rPr>
          <w:rFonts w:ascii="Times New Roman" w:eastAsia="Times New Roman" w:hAnsi="Times New Roman" w:cs="Times New Roman"/>
          <w:iCs/>
          <w:color w:val="000000" w:themeColor="text1"/>
          <w:sz w:val="24"/>
          <w:szCs w:val="24"/>
        </w:rPr>
        <w:t>mērķi</w:t>
      </w:r>
      <w:r w:rsidR="00C10500">
        <w:rPr>
          <w:rFonts w:ascii="Times New Roman" w:eastAsia="Times New Roman" w:hAnsi="Times New Roman" w:cs="Times New Roman"/>
          <w:iCs/>
          <w:color w:val="000000" w:themeColor="text1"/>
          <w:sz w:val="24"/>
          <w:szCs w:val="24"/>
        </w:rPr>
        <w:t xml:space="preserve"> un </w:t>
      </w:r>
      <w:r w:rsidRPr="007B4B6A">
        <w:rPr>
          <w:rFonts w:ascii="Times New Roman" w:eastAsia="Times New Roman" w:hAnsi="Times New Roman" w:cs="Times New Roman"/>
          <w:iCs/>
          <w:color w:val="000000" w:themeColor="text1"/>
          <w:sz w:val="24"/>
          <w:szCs w:val="24"/>
        </w:rPr>
        <w:t>mērķa grupu;</w:t>
      </w:r>
    </w:p>
    <w:p w14:paraId="61525582" w14:textId="56BBD4F1" w:rsidR="00C10500" w:rsidRPr="007B4B6A" w:rsidRDefault="00C10500" w:rsidP="00154728">
      <w:pPr>
        <w:pStyle w:val="ListParagraph"/>
        <w:numPr>
          <w:ilvl w:val="1"/>
          <w:numId w:val="11"/>
        </w:numPr>
        <w:spacing w:after="0" w:line="240" w:lineRule="auto"/>
        <w:ind w:left="851" w:hanging="426"/>
        <w:contextualSpacing w:val="0"/>
        <w:jc w:val="both"/>
        <w:rPr>
          <w:rFonts w:ascii="Times New Roman" w:eastAsia="Times New Roman" w:hAnsi="Times New Roman" w:cs="Times New Roman"/>
          <w:iCs/>
          <w:color w:val="000000" w:themeColor="text1"/>
          <w:sz w:val="24"/>
          <w:szCs w:val="24"/>
        </w:rPr>
      </w:pPr>
      <w:r w:rsidRPr="00C10500">
        <w:rPr>
          <w:rFonts w:ascii="Times New Roman" w:eastAsia="Times New Roman" w:hAnsi="Times New Roman" w:cs="Times New Roman"/>
          <w:iCs/>
          <w:color w:val="000000" w:themeColor="text1"/>
          <w:sz w:val="24"/>
          <w:szCs w:val="24"/>
        </w:rPr>
        <w:t>rādītājus, t.sk. sasniedzamos rezultātus</w:t>
      </w:r>
      <w:r>
        <w:rPr>
          <w:rFonts w:ascii="Times New Roman" w:eastAsia="Times New Roman" w:hAnsi="Times New Roman" w:cs="Times New Roman"/>
          <w:iCs/>
          <w:color w:val="000000" w:themeColor="text1"/>
          <w:sz w:val="24"/>
          <w:szCs w:val="24"/>
        </w:rPr>
        <w:t>;</w:t>
      </w:r>
    </w:p>
    <w:p w14:paraId="6C11D8AE" w14:textId="77777777" w:rsidR="00D2563D" w:rsidRPr="007B4B6A" w:rsidRDefault="00D2563D" w:rsidP="00154728">
      <w:pPr>
        <w:pStyle w:val="ListParagraph"/>
        <w:numPr>
          <w:ilvl w:val="1"/>
          <w:numId w:val="11"/>
        </w:numPr>
        <w:spacing w:after="0" w:line="240" w:lineRule="auto"/>
        <w:ind w:left="851" w:hanging="426"/>
        <w:contextualSpacing w:val="0"/>
        <w:jc w:val="both"/>
        <w:rPr>
          <w:rFonts w:ascii="Times New Roman" w:eastAsia="Times New Roman" w:hAnsi="Times New Roman" w:cs="Times New Roman"/>
          <w:iCs/>
          <w:color w:val="000000" w:themeColor="text1"/>
          <w:sz w:val="24"/>
          <w:szCs w:val="24"/>
        </w:rPr>
      </w:pPr>
      <w:r w:rsidRPr="007B4B6A">
        <w:rPr>
          <w:rFonts w:ascii="Times New Roman" w:eastAsia="Times New Roman" w:hAnsi="Times New Roman" w:cs="Times New Roman"/>
          <w:iCs/>
          <w:color w:val="000000" w:themeColor="text1"/>
          <w:sz w:val="24"/>
          <w:szCs w:val="24"/>
        </w:rPr>
        <w:t>atbalstāmās darbības un izmaksu attiecināmības nosacījumus;</w:t>
      </w:r>
    </w:p>
    <w:p w14:paraId="03B28C04" w14:textId="77777777" w:rsidR="00D2563D" w:rsidRPr="007B4B6A" w:rsidRDefault="00201E7C" w:rsidP="00154728">
      <w:pPr>
        <w:pStyle w:val="ListParagraph"/>
        <w:numPr>
          <w:ilvl w:val="1"/>
          <w:numId w:val="11"/>
        </w:numPr>
        <w:spacing w:after="0" w:line="240" w:lineRule="auto"/>
        <w:ind w:left="851" w:hanging="426"/>
        <w:contextualSpacing w:val="0"/>
        <w:jc w:val="both"/>
        <w:rPr>
          <w:rFonts w:ascii="Times New Roman" w:eastAsia="Times New Roman" w:hAnsi="Times New Roman" w:cs="Times New Roman"/>
          <w:iCs/>
          <w:color w:val="000000" w:themeColor="text1"/>
          <w:sz w:val="24"/>
          <w:szCs w:val="24"/>
        </w:rPr>
      </w:pPr>
      <w:r w:rsidRPr="007B4B6A">
        <w:rPr>
          <w:rFonts w:ascii="Times New Roman" w:eastAsia="Times New Roman" w:hAnsi="Times New Roman" w:cs="Times New Roman"/>
          <w:iCs/>
          <w:color w:val="000000" w:themeColor="text1"/>
          <w:sz w:val="24"/>
          <w:szCs w:val="24"/>
        </w:rPr>
        <w:t>f</w:t>
      </w:r>
      <w:r w:rsidR="00915AA3" w:rsidRPr="007B4B6A">
        <w:rPr>
          <w:rFonts w:ascii="Times New Roman" w:eastAsia="Times New Roman" w:hAnsi="Times New Roman" w:cs="Times New Roman"/>
          <w:iCs/>
          <w:color w:val="000000" w:themeColor="text1"/>
          <w:sz w:val="24"/>
          <w:szCs w:val="24"/>
        </w:rPr>
        <w:t>inansējuma saņēmēju un iesaistīto institūciju tiesības un pienākumus;</w:t>
      </w:r>
    </w:p>
    <w:p w14:paraId="593897EB" w14:textId="7DDE7534" w:rsidR="00621E13" w:rsidRPr="00233B7C" w:rsidRDefault="00915AA3" w:rsidP="00233B7C">
      <w:pPr>
        <w:pStyle w:val="ListParagraph"/>
        <w:numPr>
          <w:ilvl w:val="1"/>
          <w:numId w:val="11"/>
        </w:numPr>
        <w:spacing w:after="0" w:line="240" w:lineRule="auto"/>
        <w:ind w:left="851" w:hanging="426"/>
        <w:contextualSpacing w:val="0"/>
        <w:jc w:val="both"/>
        <w:rPr>
          <w:rFonts w:ascii="Times New Roman" w:eastAsia="Times New Roman" w:hAnsi="Times New Roman" w:cs="Times New Roman"/>
          <w:iCs/>
          <w:color w:val="000000" w:themeColor="text1"/>
          <w:sz w:val="24"/>
          <w:szCs w:val="24"/>
        </w:rPr>
      </w:pPr>
      <w:r w:rsidRPr="007B4B6A">
        <w:rPr>
          <w:rFonts w:ascii="Times New Roman" w:eastAsia="Times New Roman" w:hAnsi="Times New Roman" w:cs="Times New Roman"/>
          <w:iCs/>
          <w:color w:val="000000" w:themeColor="text1"/>
          <w:sz w:val="24"/>
          <w:szCs w:val="24"/>
        </w:rPr>
        <w:t>projekta ieviešanas un uzraudzības nosacījumus.</w:t>
      </w:r>
    </w:p>
    <w:p w14:paraId="163D7419" w14:textId="0B4F5740" w:rsidR="001E6434" w:rsidRPr="00E838C3" w:rsidRDefault="00A75936" w:rsidP="00E838C3">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673ACE">
        <w:rPr>
          <w:rFonts w:ascii="Times New Roman" w:hAnsi="Times New Roman"/>
          <w:color w:val="000000"/>
          <w:sz w:val="24"/>
        </w:rPr>
        <w:t xml:space="preserve">Projekta iesnieguma </w:t>
      </w:r>
      <w:r w:rsidR="006D36BA" w:rsidRPr="003C25F3">
        <w:rPr>
          <w:rFonts w:ascii="Times New Roman" w:hAnsi="Times New Roman"/>
          <w:color w:val="000000"/>
          <w:sz w:val="24"/>
        </w:rPr>
        <w:t>izvērtēšana,</w:t>
      </w:r>
      <w:r w:rsidR="00E21DFD" w:rsidRPr="00673ACE">
        <w:rPr>
          <w:rFonts w:ascii="Times New Roman" w:hAnsi="Times New Roman"/>
          <w:color w:val="000000"/>
          <w:sz w:val="24"/>
        </w:rPr>
        <w:t xml:space="preserve"> apstiprināšana un</w:t>
      </w:r>
      <w:r w:rsidRPr="00673ACE">
        <w:rPr>
          <w:rFonts w:ascii="Times New Roman" w:hAnsi="Times New Roman"/>
          <w:color w:val="000000"/>
          <w:sz w:val="24"/>
        </w:rPr>
        <w:t xml:space="preserve"> vienošanās </w:t>
      </w:r>
      <w:r w:rsidR="00784DE5" w:rsidRPr="00673ACE">
        <w:rPr>
          <w:rFonts w:ascii="Times New Roman" w:hAnsi="Times New Roman"/>
          <w:color w:val="000000"/>
          <w:sz w:val="24"/>
        </w:rPr>
        <w:t xml:space="preserve">par projekta īstenošanu </w:t>
      </w:r>
      <w:r w:rsidRPr="00673ACE">
        <w:rPr>
          <w:rFonts w:ascii="Times New Roman" w:hAnsi="Times New Roman"/>
          <w:color w:val="000000"/>
          <w:sz w:val="24"/>
        </w:rPr>
        <w:t>slēgšana ar finansējuma saņēmēju tiks veikt</w:t>
      </w:r>
      <w:r w:rsidR="00E21DFD" w:rsidRPr="00673ACE">
        <w:rPr>
          <w:rFonts w:ascii="Times New Roman" w:hAnsi="Times New Roman"/>
          <w:color w:val="000000"/>
          <w:sz w:val="24"/>
        </w:rPr>
        <w:t xml:space="preserve">a pēc ziņojuma apstiprināšanas </w:t>
      </w:r>
      <w:r w:rsidRPr="00673ACE">
        <w:rPr>
          <w:rFonts w:ascii="Times New Roman" w:hAnsi="Times New Roman"/>
          <w:color w:val="000000"/>
          <w:sz w:val="24"/>
        </w:rPr>
        <w:t>atbilstoši ziņojumā noteiktajam</w:t>
      </w:r>
      <w:r w:rsidR="006728E5" w:rsidRPr="00673ACE">
        <w:rPr>
          <w:rFonts w:ascii="Times New Roman" w:hAnsi="Times New Roman"/>
          <w:color w:val="000000"/>
          <w:sz w:val="24"/>
        </w:rPr>
        <w:t>.</w:t>
      </w:r>
    </w:p>
    <w:p w14:paraId="4E9BB055" w14:textId="77777777" w:rsidR="2878A422" w:rsidRPr="007B4B6A" w:rsidRDefault="001E6434" w:rsidP="00154728">
      <w:pPr>
        <w:spacing w:before="240" w:after="240" w:line="240" w:lineRule="auto"/>
        <w:jc w:val="center"/>
        <w:rPr>
          <w:rFonts w:ascii="Times New Roman" w:hAnsi="Times New Roman" w:cs="Times New Roman"/>
          <w:b/>
          <w:bCs/>
          <w:sz w:val="24"/>
          <w:szCs w:val="24"/>
        </w:rPr>
      </w:pPr>
      <w:r w:rsidRPr="007B4B6A">
        <w:rPr>
          <w:rFonts w:ascii="Times New Roman" w:hAnsi="Times New Roman" w:cs="Times New Roman"/>
          <w:b/>
          <w:bCs/>
          <w:sz w:val="24"/>
          <w:szCs w:val="24"/>
        </w:rPr>
        <w:t xml:space="preserve">2. </w:t>
      </w:r>
      <w:r w:rsidR="2878A422" w:rsidRPr="007B4B6A">
        <w:rPr>
          <w:rFonts w:ascii="Times New Roman" w:hAnsi="Times New Roman" w:cs="Times New Roman"/>
          <w:b/>
          <w:bCs/>
          <w:sz w:val="24"/>
          <w:szCs w:val="24"/>
        </w:rPr>
        <w:t>Vispārīgie jautājumi</w:t>
      </w:r>
    </w:p>
    <w:p w14:paraId="45C89122" w14:textId="577DC1F2" w:rsidR="00AC028C" w:rsidRPr="007B4B6A" w:rsidRDefault="00341B70" w:rsidP="0015472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color w:val="000000" w:themeColor="text1"/>
          <w:sz w:val="24"/>
          <w:szCs w:val="24"/>
        </w:rPr>
        <w:t>Investīcija</w:t>
      </w:r>
      <w:r w:rsidR="00D623D8">
        <w:rPr>
          <w:rFonts w:ascii="Times New Roman" w:hAnsi="Times New Roman" w:cs="Times New Roman"/>
          <w:color w:val="000000" w:themeColor="text1"/>
          <w:sz w:val="24"/>
          <w:szCs w:val="24"/>
        </w:rPr>
        <w:t xml:space="preserve"> </w:t>
      </w:r>
      <w:r w:rsidRPr="007B4B6A">
        <w:rPr>
          <w:rFonts w:ascii="Times New Roman" w:hAnsi="Times New Roman" w:cs="Times New Roman"/>
          <w:color w:val="000000" w:themeColor="text1"/>
          <w:sz w:val="24"/>
          <w:szCs w:val="24"/>
        </w:rPr>
        <w:t xml:space="preserve">ir </w:t>
      </w:r>
      <w:r w:rsidRPr="00D67CE0">
        <w:rPr>
          <w:rFonts w:ascii="Times New Roman" w:hAnsi="Times New Roman" w:cs="Times New Roman"/>
          <w:color w:val="000000" w:themeColor="text1"/>
          <w:sz w:val="24"/>
          <w:szCs w:val="24"/>
        </w:rPr>
        <w:t>pakārtot</w:t>
      </w:r>
      <w:r w:rsidR="00CC7590">
        <w:rPr>
          <w:rFonts w:ascii="Times New Roman" w:hAnsi="Times New Roman" w:cs="Times New Roman"/>
          <w:color w:val="000000" w:themeColor="text1"/>
          <w:sz w:val="24"/>
          <w:szCs w:val="24"/>
        </w:rPr>
        <w:t>a</w:t>
      </w:r>
      <w:r w:rsidRPr="00D67CE0">
        <w:rPr>
          <w:rFonts w:ascii="Times New Roman" w:hAnsi="Times New Roman" w:cs="Times New Roman"/>
          <w:color w:val="000000" w:themeColor="text1"/>
          <w:sz w:val="24"/>
          <w:szCs w:val="24"/>
        </w:rPr>
        <w:t xml:space="preserve"> </w:t>
      </w:r>
      <w:r w:rsidR="006E2CFE" w:rsidRPr="00D67CE0">
        <w:rPr>
          <w:rFonts w:ascii="Times New Roman" w:hAnsi="Times New Roman" w:cs="Times New Roman"/>
          <w:color w:val="000000" w:themeColor="text1"/>
          <w:sz w:val="24"/>
          <w:szCs w:val="24"/>
        </w:rPr>
        <w:t>AF</w:t>
      </w:r>
      <w:r w:rsidR="003F6AE3" w:rsidRPr="007B4B6A">
        <w:rPr>
          <w:rFonts w:ascii="Times New Roman" w:hAnsi="Times New Roman" w:cs="Times New Roman"/>
          <w:color w:val="000000" w:themeColor="text1"/>
          <w:sz w:val="24"/>
          <w:szCs w:val="24"/>
        </w:rPr>
        <w:t xml:space="preserve"> plāna</w:t>
      </w:r>
      <w:r w:rsidRPr="007B4B6A">
        <w:rPr>
          <w:rFonts w:ascii="Times New Roman" w:hAnsi="Times New Roman" w:cs="Times New Roman"/>
          <w:color w:val="000000" w:themeColor="text1"/>
          <w:sz w:val="24"/>
          <w:szCs w:val="24"/>
        </w:rPr>
        <w:t xml:space="preserve"> reformai</w:t>
      </w:r>
      <w:r w:rsidR="003F6AE3" w:rsidRPr="007B4B6A">
        <w:rPr>
          <w:rFonts w:ascii="Times New Roman" w:hAnsi="Times New Roman" w:cs="Times New Roman"/>
          <w:color w:val="000000" w:themeColor="text1"/>
          <w:sz w:val="24"/>
          <w:szCs w:val="24"/>
        </w:rPr>
        <w:t xml:space="preserve"> 2.3.1.r</w:t>
      </w:r>
      <w:r w:rsidRPr="007B4B6A">
        <w:rPr>
          <w:rFonts w:ascii="Times New Roman" w:hAnsi="Times New Roman" w:cs="Times New Roman"/>
          <w:color w:val="000000" w:themeColor="text1"/>
          <w:sz w:val="24"/>
          <w:szCs w:val="24"/>
        </w:rPr>
        <w:t xml:space="preserve"> </w:t>
      </w:r>
      <w:r w:rsidR="00F25C52">
        <w:rPr>
          <w:rFonts w:ascii="Times New Roman" w:hAnsi="Times New Roman" w:cs="Times New Roman"/>
          <w:color w:val="000000" w:themeColor="text1"/>
          <w:sz w:val="24"/>
          <w:szCs w:val="24"/>
        </w:rPr>
        <w:t>“</w:t>
      </w:r>
      <w:r w:rsidRPr="007B4B6A">
        <w:rPr>
          <w:rFonts w:ascii="Times New Roman" w:hAnsi="Times New Roman" w:cs="Times New Roman"/>
          <w:color w:val="000000" w:themeColor="text1"/>
          <w:sz w:val="24"/>
          <w:szCs w:val="24"/>
        </w:rPr>
        <w:t>Ilgtspējīgas un sociāli atbildīgas atbalsta sistēmas pieaugušo izglītībai attīstība</w:t>
      </w:r>
      <w:r w:rsidR="00F25C52">
        <w:rPr>
          <w:rFonts w:ascii="Times New Roman" w:hAnsi="Times New Roman" w:cs="Times New Roman"/>
          <w:color w:val="000000" w:themeColor="text1"/>
          <w:sz w:val="24"/>
          <w:szCs w:val="24"/>
        </w:rPr>
        <w:t>”</w:t>
      </w:r>
      <w:r w:rsidRPr="007B4B6A">
        <w:rPr>
          <w:rFonts w:ascii="Times New Roman" w:hAnsi="Times New Roman" w:cs="Times New Roman"/>
          <w:color w:val="000000" w:themeColor="text1"/>
          <w:sz w:val="24"/>
          <w:szCs w:val="24"/>
        </w:rPr>
        <w:t xml:space="preserve"> (turpmāk – reforma). </w:t>
      </w:r>
      <w:r w:rsidRPr="007B4B6A">
        <w:rPr>
          <w:rFonts w:ascii="Times New Roman" w:eastAsia="Times New Roman" w:hAnsi="Times New Roman" w:cs="Times New Roman"/>
          <w:color w:val="000000" w:themeColor="text1"/>
          <w:sz w:val="24"/>
          <w:szCs w:val="24"/>
        </w:rPr>
        <w:t>Reforma paredz</w:t>
      </w:r>
      <w:r w:rsidRPr="007B4B6A">
        <w:rPr>
          <w:rFonts w:ascii="Times New Roman" w:hAnsi="Times New Roman" w:cs="Times New Roman"/>
          <w:sz w:val="24"/>
          <w:szCs w:val="24"/>
        </w:rPr>
        <w:t xml:space="preserve"> </w:t>
      </w:r>
      <w:r w:rsidRPr="007B4B6A">
        <w:rPr>
          <w:rFonts w:ascii="Times New Roman" w:eastAsia="Times New Roman" w:hAnsi="Times New Roman" w:cs="Times New Roman"/>
          <w:color w:val="000000" w:themeColor="text1"/>
          <w:sz w:val="24"/>
          <w:szCs w:val="24"/>
        </w:rPr>
        <w:t>izveidot un normatīvajā bāzē nostiprināt ilgtspējīgu un sociāli atbildīgu atbalsta sistēmu pieaugušo izglītībai</w:t>
      </w:r>
      <w:r w:rsidR="00BE547D" w:rsidRPr="007B4B6A">
        <w:rPr>
          <w:rFonts w:ascii="Times New Roman" w:eastAsia="Times New Roman" w:hAnsi="Times New Roman" w:cs="Times New Roman"/>
          <w:color w:val="000000" w:themeColor="text1"/>
          <w:sz w:val="24"/>
          <w:szCs w:val="24"/>
        </w:rPr>
        <w:t xml:space="preserve">, </w:t>
      </w:r>
      <w:r w:rsidR="00BE547D" w:rsidRPr="00673ACE">
        <w:rPr>
          <w:rFonts w:ascii="Times New Roman" w:eastAsia="Times New Roman" w:hAnsi="Times New Roman" w:cs="Times New Roman"/>
          <w:color w:val="000000" w:themeColor="text1"/>
          <w:sz w:val="24"/>
          <w:szCs w:val="24"/>
        </w:rPr>
        <w:t>attiecībā</w:t>
      </w:r>
      <w:r w:rsidR="00BE547D" w:rsidRPr="007B4B6A">
        <w:rPr>
          <w:rFonts w:ascii="Times New Roman" w:eastAsia="Times New Roman" w:hAnsi="Times New Roman" w:cs="Times New Roman"/>
          <w:color w:val="000000" w:themeColor="text1"/>
          <w:sz w:val="24"/>
          <w:szCs w:val="24"/>
        </w:rPr>
        <w:t xml:space="preserve"> uz indivīdiem,</w:t>
      </w:r>
      <w:r w:rsidRPr="007B4B6A">
        <w:rPr>
          <w:rFonts w:ascii="Times New Roman" w:eastAsia="Times New Roman" w:hAnsi="Times New Roman" w:cs="Times New Roman"/>
          <w:color w:val="000000" w:themeColor="text1"/>
          <w:sz w:val="24"/>
          <w:szCs w:val="24"/>
        </w:rPr>
        <w:t xml:space="preserve"> radot plašākās iespējas un tiesības nodarbinātajiem piedalīties izglītībā. Reformas tiešais rezultāts ir valsts līmeņa atbalsta sistēmas izveide ar mērķi palielināt iedzīvotāju līdzdalību </w:t>
      </w:r>
      <w:r w:rsidR="00090092" w:rsidRPr="007B4B6A">
        <w:rPr>
          <w:rFonts w:ascii="Times New Roman" w:eastAsia="Times New Roman" w:hAnsi="Times New Roman" w:cs="Times New Roman"/>
          <w:color w:val="000000" w:themeColor="text1"/>
          <w:sz w:val="24"/>
          <w:szCs w:val="24"/>
        </w:rPr>
        <w:t>pieaugušo izglītībā, tai skaitā</w:t>
      </w:r>
      <w:r w:rsidRPr="007B4B6A">
        <w:rPr>
          <w:rFonts w:ascii="Times New Roman" w:eastAsia="Times New Roman" w:hAnsi="Times New Roman" w:cs="Times New Roman"/>
          <w:color w:val="000000" w:themeColor="text1"/>
          <w:sz w:val="24"/>
          <w:szCs w:val="24"/>
        </w:rPr>
        <w:t xml:space="preserve"> apm</w:t>
      </w:r>
      <w:r w:rsidR="00A816CD" w:rsidRPr="007B4B6A">
        <w:rPr>
          <w:rFonts w:ascii="Times New Roman" w:eastAsia="Times New Roman" w:hAnsi="Times New Roman" w:cs="Times New Roman"/>
          <w:color w:val="000000" w:themeColor="text1"/>
          <w:sz w:val="24"/>
          <w:szCs w:val="24"/>
        </w:rPr>
        <w:t>aksātā darba laika ietvaros. AF</w:t>
      </w:r>
      <w:r w:rsidRPr="007B4B6A">
        <w:rPr>
          <w:rFonts w:ascii="Times New Roman" w:eastAsia="Times New Roman" w:hAnsi="Times New Roman" w:cs="Times New Roman"/>
          <w:color w:val="000000" w:themeColor="text1"/>
          <w:sz w:val="24"/>
          <w:szCs w:val="24"/>
        </w:rPr>
        <w:t xml:space="preserve"> plān</w:t>
      </w:r>
      <w:r w:rsidR="00FC2600" w:rsidRPr="007B4B6A">
        <w:rPr>
          <w:rFonts w:ascii="Times New Roman" w:eastAsia="Times New Roman" w:hAnsi="Times New Roman" w:cs="Times New Roman"/>
          <w:color w:val="000000" w:themeColor="text1"/>
          <w:sz w:val="24"/>
          <w:szCs w:val="24"/>
        </w:rPr>
        <w:t xml:space="preserve">ā </w:t>
      </w:r>
      <w:r w:rsidRPr="007B4B6A">
        <w:rPr>
          <w:rFonts w:ascii="Times New Roman" w:eastAsia="Times New Roman" w:hAnsi="Times New Roman" w:cs="Times New Roman"/>
          <w:color w:val="000000" w:themeColor="text1"/>
          <w:sz w:val="24"/>
          <w:szCs w:val="24"/>
        </w:rPr>
        <w:t xml:space="preserve">reforma ir atspoguļota kontekstā ar plānotajām investīcijām digitālo prasmju attīstībai, ņemot vērā </w:t>
      </w:r>
      <w:r w:rsidR="003F6AE3" w:rsidRPr="007B4B6A">
        <w:rPr>
          <w:rFonts w:ascii="Times New Roman" w:eastAsia="Times New Roman" w:hAnsi="Times New Roman" w:cs="Times New Roman"/>
          <w:color w:val="000000" w:themeColor="text1"/>
          <w:sz w:val="24"/>
          <w:szCs w:val="24"/>
        </w:rPr>
        <w:t>to</w:t>
      </w:r>
      <w:r w:rsidRPr="007B4B6A">
        <w:rPr>
          <w:rFonts w:ascii="Times New Roman" w:eastAsia="Times New Roman" w:hAnsi="Times New Roman" w:cs="Times New Roman"/>
          <w:color w:val="000000" w:themeColor="text1"/>
          <w:sz w:val="24"/>
          <w:szCs w:val="24"/>
        </w:rPr>
        <w:t xml:space="preserve"> augsto prioritāti tautsaimniecībā. </w:t>
      </w:r>
      <w:r w:rsidR="00090092" w:rsidRPr="007B4B6A">
        <w:rPr>
          <w:rFonts w:ascii="Times New Roman" w:eastAsia="Times New Roman" w:hAnsi="Times New Roman" w:cs="Times New Roman"/>
          <w:color w:val="000000" w:themeColor="text1"/>
          <w:sz w:val="24"/>
          <w:szCs w:val="24"/>
        </w:rPr>
        <w:t>R</w:t>
      </w:r>
      <w:r w:rsidRPr="007B4B6A">
        <w:rPr>
          <w:rFonts w:ascii="Times New Roman" w:eastAsia="Times New Roman" w:hAnsi="Times New Roman" w:cs="Times New Roman"/>
          <w:color w:val="000000" w:themeColor="text1"/>
          <w:sz w:val="24"/>
          <w:szCs w:val="24"/>
        </w:rPr>
        <w:t>eforma sniedz ieguldījumu</w:t>
      </w:r>
      <w:r w:rsidR="00AC028C" w:rsidRPr="007B4B6A">
        <w:rPr>
          <w:rFonts w:ascii="Times New Roman" w:eastAsia="Times New Roman" w:hAnsi="Times New Roman" w:cs="Times New Roman"/>
          <w:color w:val="000000" w:themeColor="text1"/>
          <w:sz w:val="24"/>
          <w:szCs w:val="24"/>
        </w:rPr>
        <w:t>:</w:t>
      </w:r>
    </w:p>
    <w:p w14:paraId="3A74A08A" w14:textId="77777777" w:rsidR="00090092" w:rsidRPr="007B4B6A" w:rsidRDefault="00AC028C" w:rsidP="00592820">
      <w:pPr>
        <w:pStyle w:val="ListParagraph"/>
        <w:numPr>
          <w:ilvl w:val="1"/>
          <w:numId w:val="11"/>
        </w:numPr>
        <w:spacing w:after="120" w:line="240" w:lineRule="auto"/>
        <w:ind w:left="850" w:hanging="425"/>
        <w:contextualSpacing w:val="0"/>
        <w:jc w:val="both"/>
        <w:rPr>
          <w:rFonts w:ascii="Times New Roman" w:eastAsiaTheme="minorEastAsia" w:hAnsi="Times New Roman" w:cs="Times New Roman"/>
          <w:sz w:val="24"/>
          <w:szCs w:val="24"/>
        </w:rPr>
      </w:pPr>
      <w:r w:rsidRPr="007B4B6A">
        <w:rPr>
          <w:rFonts w:ascii="Times New Roman" w:eastAsia="Times New Roman" w:hAnsi="Times New Roman" w:cs="Times New Roman"/>
          <w:iCs/>
          <w:color w:val="000000" w:themeColor="text1"/>
          <w:sz w:val="24"/>
          <w:szCs w:val="24"/>
        </w:rPr>
        <w:t>Izglītības attīstības pamatnostādņu 2021.-2027.</w:t>
      </w:r>
      <w:r w:rsidR="00F25C52">
        <w:rPr>
          <w:rFonts w:ascii="Times New Roman" w:eastAsia="Times New Roman" w:hAnsi="Times New Roman" w:cs="Times New Roman"/>
          <w:iCs/>
          <w:color w:val="000000" w:themeColor="text1"/>
          <w:sz w:val="24"/>
          <w:szCs w:val="24"/>
        </w:rPr>
        <w:t> </w:t>
      </w:r>
      <w:r w:rsidRPr="007B4B6A">
        <w:rPr>
          <w:rFonts w:ascii="Times New Roman" w:eastAsia="Times New Roman" w:hAnsi="Times New Roman" w:cs="Times New Roman"/>
          <w:iCs/>
          <w:color w:val="000000" w:themeColor="text1"/>
          <w:sz w:val="24"/>
          <w:szCs w:val="24"/>
        </w:rPr>
        <w:t xml:space="preserve">gadam </w:t>
      </w:r>
      <w:r w:rsidR="00F25C52">
        <w:rPr>
          <w:rFonts w:ascii="Times New Roman" w:eastAsiaTheme="minorEastAsia" w:hAnsi="Times New Roman" w:cs="Times New Roman"/>
          <w:sz w:val="24"/>
          <w:szCs w:val="24"/>
        </w:rPr>
        <w:t>“</w:t>
      </w:r>
      <w:r w:rsidRPr="007B4B6A">
        <w:rPr>
          <w:rFonts w:ascii="Times New Roman" w:eastAsia="Times New Roman" w:hAnsi="Times New Roman" w:cs="Times New Roman"/>
          <w:iCs/>
          <w:color w:val="000000" w:themeColor="text1"/>
          <w:sz w:val="24"/>
          <w:szCs w:val="24"/>
        </w:rPr>
        <w:t>Nākotnes prasmes nākotnes sabiedrībai</w:t>
      </w:r>
      <w:r w:rsidR="00F25C52">
        <w:rPr>
          <w:rFonts w:ascii="Times New Roman" w:eastAsiaTheme="minorEastAsia" w:hAnsi="Times New Roman" w:cs="Times New Roman"/>
          <w:sz w:val="24"/>
          <w:szCs w:val="24"/>
        </w:rPr>
        <w:t>”</w:t>
      </w:r>
      <w:r w:rsidR="00090092" w:rsidRPr="007B4B6A">
        <w:rPr>
          <w:rFonts w:ascii="Times New Roman" w:eastAsia="Times New Roman" w:hAnsi="Times New Roman" w:cs="Times New Roman"/>
          <w:color w:val="000000" w:themeColor="text1"/>
          <w:sz w:val="24"/>
          <w:szCs w:val="24"/>
        </w:rPr>
        <w:t xml:space="preserve"> </w:t>
      </w:r>
      <w:r w:rsidR="00FC2600" w:rsidRPr="007B4B6A">
        <w:rPr>
          <w:rFonts w:ascii="Times New Roman" w:eastAsia="Times New Roman" w:hAnsi="Times New Roman" w:cs="Times New Roman"/>
          <w:color w:val="000000" w:themeColor="text1"/>
          <w:sz w:val="24"/>
          <w:szCs w:val="24"/>
        </w:rPr>
        <w:t>šādu politikas rezultātu rādītāju</w:t>
      </w:r>
      <w:r w:rsidR="00090092" w:rsidRPr="007B4B6A">
        <w:rPr>
          <w:rFonts w:ascii="Times New Roman" w:eastAsia="Times New Roman" w:hAnsi="Times New Roman" w:cs="Times New Roman"/>
          <w:color w:val="000000" w:themeColor="text1"/>
          <w:sz w:val="24"/>
          <w:szCs w:val="24"/>
        </w:rPr>
        <w:t xml:space="preserve"> sasniegšanā:</w:t>
      </w:r>
    </w:p>
    <w:p w14:paraId="273FAA26" w14:textId="77777777" w:rsidR="00090092" w:rsidRPr="007B4B6A" w:rsidRDefault="00090092" w:rsidP="00706254">
      <w:pPr>
        <w:pStyle w:val="ListParagraph"/>
        <w:numPr>
          <w:ilvl w:val="2"/>
          <w:numId w:val="11"/>
        </w:numPr>
        <w:spacing w:after="0" w:line="240" w:lineRule="auto"/>
        <w:ind w:left="1418" w:hanging="578"/>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pieaugušo (25-64 gadi), kuri iesaistīti pieaugušo izglītībā pēdējo četru nedēļu laikā pirms apt</w:t>
      </w:r>
      <w:r w:rsidR="00F25C52">
        <w:rPr>
          <w:rFonts w:ascii="Times New Roman" w:hAnsi="Times New Roman" w:cs="Times New Roman"/>
          <w:sz w:val="24"/>
          <w:szCs w:val="24"/>
        </w:rPr>
        <w:t>aujas, īpatsvara pieaugums no 7,</w:t>
      </w:r>
      <w:r w:rsidRPr="007B4B6A">
        <w:rPr>
          <w:rFonts w:ascii="Times New Roman" w:hAnsi="Times New Roman" w:cs="Times New Roman"/>
          <w:sz w:val="24"/>
          <w:szCs w:val="24"/>
        </w:rPr>
        <w:t>4% 2019.</w:t>
      </w:r>
      <w:r w:rsidR="00F25C52">
        <w:rPr>
          <w:rFonts w:ascii="Times New Roman" w:hAnsi="Times New Roman" w:cs="Times New Roman"/>
          <w:sz w:val="24"/>
          <w:szCs w:val="24"/>
        </w:rPr>
        <w:t> </w:t>
      </w:r>
      <w:r w:rsidRPr="007B4B6A">
        <w:rPr>
          <w:rFonts w:ascii="Times New Roman" w:hAnsi="Times New Roman" w:cs="Times New Roman"/>
          <w:sz w:val="24"/>
          <w:szCs w:val="24"/>
        </w:rPr>
        <w:t>gadā uz 12% 2027.</w:t>
      </w:r>
      <w:r w:rsidR="00F25C52">
        <w:rPr>
          <w:rFonts w:ascii="Times New Roman" w:hAnsi="Times New Roman" w:cs="Times New Roman"/>
          <w:sz w:val="24"/>
          <w:szCs w:val="24"/>
        </w:rPr>
        <w:t> </w:t>
      </w:r>
      <w:r w:rsidRPr="007B4B6A">
        <w:rPr>
          <w:rFonts w:ascii="Times New Roman" w:hAnsi="Times New Roman" w:cs="Times New Roman"/>
          <w:sz w:val="24"/>
          <w:szCs w:val="24"/>
        </w:rPr>
        <w:t>gadā</w:t>
      </w:r>
      <w:r w:rsidR="00AC028C" w:rsidRPr="007B4B6A">
        <w:rPr>
          <w:rFonts w:ascii="Times New Roman" w:eastAsia="Times New Roman" w:hAnsi="Times New Roman" w:cs="Times New Roman"/>
          <w:color w:val="000000" w:themeColor="text1"/>
          <w:sz w:val="24"/>
          <w:szCs w:val="24"/>
        </w:rPr>
        <w:t>;</w:t>
      </w:r>
      <w:r w:rsidR="00341B70" w:rsidRPr="007B4B6A">
        <w:rPr>
          <w:rFonts w:ascii="Times New Roman" w:eastAsia="Times New Roman" w:hAnsi="Times New Roman" w:cs="Times New Roman"/>
          <w:color w:val="000000" w:themeColor="text1"/>
          <w:sz w:val="24"/>
          <w:szCs w:val="24"/>
        </w:rPr>
        <w:t xml:space="preserve"> </w:t>
      </w:r>
    </w:p>
    <w:p w14:paraId="53934335" w14:textId="3B414816" w:rsidR="00E16470" w:rsidRPr="00592820" w:rsidRDefault="003F6AE3" w:rsidP="00592820">
      <w:pPr>
        <w:pStyle w:val="ListParagraph"/>
        <w:numPr>
          <w:ilvl w:val="2"/>
          <w:numId w:val="11"/>
        </w:numPr>
        <w:spacing w:after="120" w:line="240" w:lineRule="auto"/>
        <w:ind w:left="1559"/>
        <w:contextualSpacing w:val="0"/>
        <w:jc w:val="both"/>
        <w:rPr>
          <w:rFonts w:ascii="Times New Roman" w:hAnsi="Times New Roman" w:cs="Times New Roman"/>
          <w:sz w:val="24"/>
          <w:szCs w:val="24"/>
        </w:rPr>
      </w:pPr>
      <w:r w:rsidRPr="007B4B6A">
        <w:rPr>
          <w:rFonts w:ascii="Times New Roman" w:hAnsi="Times New Roman" w:cs="Times New Roman"/>
          <w:sz w:val="24"/>
          <w:szCs w:val="24"/>
        </w:rPr>
        <w:t>iedzīvotāji (</w:t>
      </w:r>
      <w:r w:rsidR="00AC028C" w:rsidRPr="007B4B6A">
        <w:rPr>
          <w:rFonts w:ascii="Times New Roman" w:hAnsi="Times New Roman" w:cs="Times New Roman"/>
          <w:sz w:val="24"/>
          <w:szCs w:val="24"/>
        </w:rPr>
        <w:t>16-74 gadi), kam ir vismaz pamata līmeņa digitālās prasmes</w:t>
      </w:r>
      <w:r w:rsidRPr="007B4B6A">
        <w:rPr>
          <w:rFonts w:ascii="Times New Roman" w:hAnsi="Times New Roman" w:cs="Times New Roman"/>
          <w:sz w:val="24"/>
          <w:szCs w:val="24"/>
        </w:rPr>
        <w:t>,</w:t>
      </w:r>
      <w:r w:rsidR="00AC028C" w:rsidRPr="007B4B6A">
        <w:rPr>
          <w:rFonts w:ascii="Times New Roman" w:hAnsi="Times New Roman" w:cs="Times New Roman"/>
          <w:sz w:val="24"/>
          <w:szCs w:val="24"/>
        </w:rPr>
        <w:t xml:space="preserve"> īpatsvara pieaugums no 43% 2019.</w:t>
      </w:r>
      <w:r w:rsidR="00F25C52">
        <w:rPr>
          <w:rFonts w:ascii="Times New Roman" w:hAnsi="Times New Roman" w:cs="Times New Roman"/>
          <w:sz w:val="24"/>
          <w:szCs w:val="24"/>
        </w:rPr>
        <w:t> </w:t>
      </w:r>
      <w:r w:rsidR="00AC028C" w:rsidRPr="007B4B6A">
        <w:rPr>
          <w:rFonts w:ascii="Times New Roman" w:hAnsi="Times New Roman" w:cs="Times New Roman"/>
          <w:sz w:val="24"/>
          <w:szCs w:val="24"/>
        </w:rPr>
        <w:t>gadā uz 70% 2027.</w:t>
      </w:r>
      <w:r w:rsidR="00F25C52">
        <w:rPr>
          <w:rFonts w:ascii="Times New Roman" w:hAnsi="Times New Roman" w:cs="Times New Roman"/>
          <w:sz w:val="24"/>
          <w:szCs w:val="24"/>
        </w:rPr>
        <w:t> </w:t>
      </w:r>
      <w:r w:rsidR="00AC028C" w:rsidRPr="007B4B6A">
        <w:rPr>
          <w:rFonts w:ascii="Times New Roman" w:hAnsi="Times New Roman" w:cs="Times New Roman"/>
          <w:sz w:val="24"/>
          <w:szCs w:val="24"/>
        </w:rPr>
        <w:t>gadā</w:t>
      </w:r>
      <w:r w:rsidR="00295ECD" w:rsidRPr="007B4B6A">
        <w:rPr>
          <w:rFonts w:ascii="Times New Roman" w:hAnsi="Times New Roman" w:cs="Times New Roman"/>
          <w:sz w:val="24"/>
          <w:szCs w:val="24"/>
        </w:rPr>
        <w:t>.</w:t>
      </w:r>
    </w:p>
    <w:p w14:paraId="48DFB8FF" w14:textId="77777777" w:rsidR="00592820" w:rsidRDefault="00AC028C" w:rsidP="00592820">
      <w:pPr>
        <w:pStyle w:val="ListParagraph"/>
        <w:numPr>
          <w:ilvl w:val="1"/>
          <w:numId w:val="11"/>
        </w:numPr>
        <w:spacing w:after="240" w:line="240" w:lineRule="auto"/>
        <w:ind w:left="851" w:hanging="425"/>
        <w:contextualSpacing w:val="0"/>
        <w:jc w:val="both"/>
        <w:rPr>
          <w:rFonts w:ascii="Times New Roman" w:hAnsi="Times New Roman" w:cs="Times New Roman"/>
          <w:sz w:val="24"/>
          <w:szCs w:val="24"/>
        </w:rPr>
      </w:pPr>
      <w:r w:rsidRPr="007B4B6A">
        <w:rPr>
          <w:rFonts w:ascii="Times New Roman" w:eastAsia="Times New Roman" w:hAnsi="Times New Roman" w:cs="Times New Roman"/>
          <w:color w:val="000000" w:themeColor="text1"/>
          <w:sz w:val="24"/>
          <w:szCs w:val="24"/>
        </w:rPr>
        <w:lastRenderedPageBreak/>
        <w:t>Digitālās transformācijas pamatnostādņu 2021.-2027.</w:t>
      </w:r>
      <w:r w:rsidR="00F25C52">
        <w:rPr>
          <w:rFonts w:ascii="Times New Roman" w:eastAsia="Times New Roman" w:hAnsi="Times New Roman" w:cs="Times New Roman"/>
          <w:color w:val="000000" w:themeColor="text1"/>
          <w:sz w:val="24"/>
          <w:szCs w:val="24"/>
        </w:rPr>
        <w:t> </w:t>
      </w:r>
      <w:r w:rsidRPr="007B4B6A">
        <w:rPr>
          <w:rFonts w:ascii="Times New Roman" w:eastAsia="Times New Roman" w:hAnsi="Times New Roman" w:cs="Times New Roman"/>
          <w:color w:val="000000" w:themeColor="text1"/>
          <w:sz w:val="24"/>
          <w:szCs w:val="24"/>
        </w:rPr>
        <w:t>gadam politikas rezultāta rādītāja sasniegšanā:</w:t>
      </w:r>
      <w:r w:rsidR="003332B7" w:rsidRPr="007B4B6A">
        <w:rPr>
          <w:rFonts w:ascii="Times New Roman" w:eastAsia="Times New Roman" w:hAnsi="Times New Roman" w:cs="Times New Roman"/>
          <w:color w:val="000000" w:themeColor="text1"/>
          <w:sz w:val="24"/>
          <w:szCs w:val="24"/>
        </w:rPr>
        <w:t xml:space="preserve"> </w:t>
      </w:r>
      <w:r w:rsidR="00E31D8D" w:rsidRPr="007B4B6A">
        <w:rPr>
          <w:rFonts w:ascii="Times New Roman" w:hAnsi="Times New Roman" w:cs="Times New Roman"/>
          <w:sz w:val="24"/>
          <w:szCs w:val="24"/>
        </w:rPr>
        <w:t>iedzīvotāju (1</w:t>
      </w:r>
      <w:r w:rsidRPr="007B4B6A">
        <w:rPr>
          <w:rFonts w:ascii="Times New Roman" w:hAnsi="Times New Roman" w:cs="Times New Roman"/>
          <w:sz w:val="24"/>
          <w:szCs w:val="24"/>
        </w:rPr>
        <w:t>6-74 gadi), kam digitālās prasmes ir virs pamat</w:t>
      </w:r>
      <w:r w:rsidR="00E31D8D" w:rsidRPr="007B4B6A">
        <w:rPr>
          <w:rFonts w:ascii="Times New Roman" w:hAnsi="Times New Roman" w:cs="Times New Roman"/>
          <w:sz w:val="24"/>
          <w:szCs w:val="24"/>
        </w:rPr>
        <w:t xml:space="preserve">a </w:t>
      </w:r>
      <w:r w:rsidRPr="007B4B6A">
        <w:rPr>
          <w:rFonts w:ascii="Times New Roman" w:hAnsi="Times New Roman" w:cs="Times New Roman"/>
          <w:sz w:val="24"/>
          <w:szCs w:val="24"/>
        </w:rPr>
        <w:t>līmeņa, īpatsvara pieaugums no 24% 2019.</w:t>
      </w:r>
      <w:r w:rsidR="00F25C52">
        <w:rPr>
          <w:rFonts w:ascii="Times New Roman" w:hAnsi="Times New Roman" w:cs="Times New Roman"/>
          <w:sz w:val="24"/>
          <w:szCs w:val="24"/>
        </w:rPr>
        <w:t> </w:t>
      </w:r>
      <w:r w:rsidRPr="007B4B6A">
        <w:rPr>
          <w:rFonts w:ascii="Times New Roman" w:hAnsi="Times New Roman" w:cs="Times New Roman"/>
          <w:sz w:val="24"/>
          <w:szCs w:val="24"/>
        </w:rPr>
        <w:t>gadā uz 45% 2027.</w:t>
      </w:r>
      <w:r w:rsidR="00F25C52">
        <w:rPr>
          <w:rFonts w:ascii="Times New Roman" w:hAnsi="Times New Roman" w:cs="Times New Roman"/>
          <w:sz w:val="24"/>
          <w:szCs w:val="24"/>
        </w:rPr>
        <w:t> </w:t>
      </w:r>
      <w:r w:rsidRPr="007B4B6A">
        <w:rPr>
          <w:rFonts w:ascii="Times New Roman" w:hAnsi="Times New Roman" w:cs="Times New Roman"/>
          <w:sz w:val="24"/>
          <w:szCs w:val="24"/>
        </w:rPr>
        <w:t>gadā.</w:t>
      </w:r>
    </w:p>
    <w:p w14:paraId="3112C238" w14:textId="3B5960BD" w:rsidR="00592820" w:rsidRPr="00712597" w:rsidRDefault="00384890" w:rsidP="00712597">
      <w:pPr>
        <w:pStyle w:val="ListParagraph"/>
        <w:numPr>
          <w:ilvl w:val="0"/>
          <w:numId w:val="11"/>
        </w:numPr>
        <w:spacing w:after="240" w:line="240" w:lineRule="auto"/>
        <w:ind w:left="0" w:firstLine="0"/>
        <w:contextualSpacing w:val="0"/>
        <w:jc w:val="both"/>
        <w:rPr>
          <w:rFonts w:ascii="Times New Roman" w:hAnsi="Times New Roman" w:cs="Times New Roman"/>
          <w:color w:val="000000"/>
          <w:sz w:val="24"/>
          <w:szCs w:val="24"/>
        </w:rPr>
      </w:pPr>
      <w:r w:rsidRPr="00592820">
        <w:rPr>
          <w:rFonts w:ascii="Times New Roman" w:hAnsi="Times New Roman" w:cs="Times New Roman"/>
          <w:color w:val="000000"/>
          <w:sz w:val="24"/>
          <w:szCs w:val="24"/>
        </w:rPr>
        <w:t xml:space="preserve">Digitālās transformācijas apstākļos, digitālās prasmes pēc to nozīmīguma tiek pielīdzinātas lasītprasmei un rēķināšanas prasmei. </w:t>
      </w:r>
      <w:r w:rsidR="00F15EE8">
        <w:rPr>
          <w:rFonts w:ascii="Times New Roman" w:hAnsi="Times New Roman" w:cs="Times New Roman"/>
          <w:color w:val="000000"/>
          <w:sz w:val="24"/>
          <w:szCs w:val="24"/>
        </w:rPr>
        <w:t xml:space="preserve">Viens no Eiropas </w:t>
      </w:r>
      <w:r w:rsidR="00F15EE8" w:rsidRPr="00C145AB">
        <w:rPr>
          <w:rFonts w:ascii="Times New Roman" w:hAnsi="Times New Roman" w:cs="Times New Roman"/>
          <w:color w:val="000000"/>
          <w:sz w:val="24"/>
          <w:szCs w:val="24"/>
        </w:rPr>
        <w:t>Digitālās desmitgades politikas programm</w:t>
      </w:r>
      <w:r w:rsidR="00F15EE8">
        <w:rPr>
          <w:rFonts w:ascii="Times New Roman" w:hAnsi="Times New Roman" w:cs="Times New Roman"/>
          <w:color w:val="000000"/>
          <w:sz w:val="24"/>
          <w:szCs w:val="24"/>
        </w:rPr>
        <w:t>as</w:t>
      </w:r>
      <w:r w:rsidR="00F15EE8" w:rsidRPr="00C145AB">
        <w:rPr>
          <w:rFonts w:ascii="Times New Roman" w:hAnsi="Times New Roman" w:cs="Times New Roman"/>
          <w:color w:val="000000"/>
          <w:sz w:val="24"/>
          <w:szCs w:val="24"/>
        </w:rPr>
        <w:t xml:space="preserve"> 2030.</w:t>
      </w:r>
      <w:r w:rsidR="00F15EE8">
        <w:rPr>
          <w:rFonts w:ascii="Times New Roman" w:hAnsi="Times New Roman" w:cs="Times New Roman"/>
          <w:color w:val="000000"/>
          <w:sz w:val="24"/>
          <w:szCs w:val="24"/>
        </w:rPr>
        <w:t> </w:t>
      </w:r>
      <w:r w:rsidR="00F15EE8" w:rsidRPr="00C145AB">
        <w:rPr>
          <w:rFonts w:ascii="Times New Roman" w:hAnsi="Times New Roman" w:cs="Times New Roman"/>
          <w:color w:val="000000"/>
          <w:sz w:val="24"/>
          <w:szCs w:val="24"/>
        </w:rPr>
        <w:t>gadam</w:t>
      </w:r>
      <w:r w:rsidR="00F15EE8">
        <w:rPr>
          <w:rFonts w:ascii="Times New Roman" w:hAnsi="Times New Roman" w:cs="Times New Roman"/>
          <w:color w:val="000000"/>
          <w:sz w:val="24"/>
          <w:szCs w:val="24"/>
        </w:rPr>
        <w:t xml:space="preserve"> mērķiem </w:t>
      </w:r>
      <w:r w:rsidR="00F15EE8" w:rsidRPr="00C145AB">
        <w:rPr>
          <w:rFonts w:ascii="Times New Roman" w:hAnsi="Times New Roman" w:cs="Times New Roman"/>
          <w:color w:val="000000"/>
          <w:sz w:val="24"/>
          <w:szCs w:val="24"/>
        </w:rPr>
        <w:t>paredz, ka līdz 2030.</w:t>
      </w:r>
      <w:r w:rsidR="00F15EE8">
        <w:rPr>
          <w:rFonts w:ascii="Times New Roman" w:hAnsi="Times New Roman" w:cs="Times New Roman"/>
          <w:color w:val="000000"/>
          <w:sz w:val="24"/>
          <w:szCs w:val="24"/>
        </w:rPr>
        <w:t> </w:t>
      </w:r>
      <w:r w:rsidR="00F15EE8" w:rsidRPr="00C145AB">
        <w:rPr>
          <w:rFonts w:ascii="Times New Roman" w:hAnsi="Times New Roman" w:cs="Times New Roman"/>
          <w:color w:val="000000"/>
          <w:sz w:val="24"/>
          <w:szCs w:val="24"/>
        </w:rPr>
        <w:t>gadam vismaz 80 % 16–74 gadus vecu iedzīvotāju ir vismaz pamata digitālās prasmes</w:t>
      </w:r>
      <w:r w:rsidR="00F15EE8">
        <w:rPr>
          <w:rStyle w:val="FootnoteReference"/>
          <w:rFonts w:ascii="Times New Roman" w:hAnsi="Times New Roman" w:cs="Times New Roman"/>
          <w:color w:val="000000"/>
          <w:sz w:val="24"/>
          <w:szCs w:val="24"/>
        </w:rPr>
        <w:footnoteReference w:id="2"/>
      </w:r>
      <w:r w:rsidR="00F15EE8">
        <w:rPr>
          <w:rFonts w:ascii="Times New Roman" w:hAnsi="Times New Roman" w:cs="Times New Roman"/>
          <w:color w:val="000000"/>
          <w:sz w:val="24"/>
          <w:szCs w:val="24"/>
        </w:rPr>
        <w:t>.</w:t>
      </w:r>
      <w:r w:rsidR="00F15EE8" w:rsidRPr="00C145AB">
        <w:rPr>
          <w:rFonts w:ascii="Times New Roman" w:hAnsi="Times New Roman" w:cs="Times New Roman"/>
          <w:color w:val="000000"/>
          <w:sz w:val="24"/>
          <w:szCs w:val="24"/>
        </w:rPr>
        <w:t xml:space="preserve"> </w:t>
      </w:r>
      <w:r w:rsidRPr="00592820">
        <w:rPr>
          <w:rFonts w:ascii="Times New Roman" w:hAnsi="Times New Roman" w:cs="Times New Roman"/>
          <w:color w:val="000000" w:themeColor="text1"/>
          <w:sz w:val="24"/>
          <w:szCs w:val="24"/>
        </w:rPr>
        <w:t>Saskaņā ar Ekonomiskās sadarbības un attīstības organizācijas (</w:t>
      </w:r>
      <w:r w:rsidRPr="00592820">
        <w:rPr>
          <w:rFonts w:ascii="Times New Roman" w:hAnsi="Times New Roman" w:cs="Times New Roman"/>
          <w:i/>
          <w:iCs/>
          <w:color w:val="000000" w:themeColor="text1"/>
          <w:sz w:val="24"/>
          <w:szCs w:val="24"/>
        </w:rPr>
        <w:t>Organisation for Economic Co-operation and Development</w:t>
      </w:r>
      <w:r w:rsidRPr="00592820">
        <w:rPr>
          <w:rFonts w:ascii="Times New Roman" w:hAnsi="Times New Roman" w:cs="Times New Roman"/>
          <w:color w:val="000000" w:themeColor="text1"/>
          <w:sz w:val="24"/>
          <w:szCs w:val="24"/>
        </w:rPr>
        <w:t xml:space="preserve">) (turpmāk – OECD) aplēsēm 2025. gadā 90% darba vietu būs nepieciešamas digitālās prasmes. </w:t>
      </w:r>
      <w:r w:rsidRPr="00592820">
        <w:rPr>
          <w:rFonts w:ascii="Times New Roman" w:hAnsi="Times New Roman" w:cs="Times New Roman"/>
          <w:color w:val="000000"/>
          <w:sz w:val="24"/>
          <w:szCs w:val="24"/>
        </w:rPr>
        <w:t>Covid-19 izraisītās krīzes ietekme ir paātrinājusi digitālo transformāciju. Lai gan attālinātais darbs un izglītība daudziem ir kļuvuši par realitāti, krīzes rezultātā radītie ierobežojumi ir izgaismojuši arī pašreizējā digitālā brieduma nepietiekamību. Krīze ir akcentējusi jau pastāvošo digitālo prasmju plaisu, radot nevienlīdzību, jo daudziem iedzīvotājiem nav vajadzīgā digitālo prasmju līmeņa</w:t>
      </w:r>
      <w:r w:rsidRPr="00712597">
        <w:rPr>
          <w:vertAlign w:val="superscript"/>
        </w:rPr>
        <w:footnoteReference w:id="3"/>
      </w:r>
      <w:r w:rsidRPr="00592820">
        <w:rPr>
          <w:rFonts w:ascii="Times New Roman" w:hAnsi="Times New Roman" w:cs="Times New Roman"/>
          <w:color w:val="000000"/>
          <w:sz w:val="24"/>
          <w:szCs w:val="24"/>
        </w:rPr>
        <w:t>.</w:t>
      </w:r>
    </w:p>
    <w:p w14:paraId="4CBF3279" w14:textId="240E6E35" w:rsidR="001212E5" w:rsidRPr="00712597" w:rsidRDefault="00384890" w:rsidP="003C6EA8">
      <w:pPr>
        <w:pStyle w:val="ListParagraph"/>
        <w:numPr>
          <w:ilvl w:val="0"/>
          <w:numId w:val="11"/>
        </w:numPr>
        <w:spacing w:after="240" w:line="240" w:lineRule="auto"/>
        <w:ind w:left="0" w:firstLine="0"/>
        <w:contextualSpacing w:val="0"/>
        <w:jc w:val="both"/>
        <w:rPr>
          <w:rFonts w:ascii="Times New Roman" w:hAnsi="Times New Roman" w:cs="Times New Roman"/>
          <w:color w:val="000000"/>
          <w:sz w:val="24"/>
          <w:szCs w:val="24"/>
        </w:rPr>
      </w:pPr>
      <w:r w:rsidRPr="00DE2F5F">
        <w:rPr>
          <w:rFonts w:ascii="Times New Roman" w:hAnsi="Times New Roman" w:cs="Times New Roman"/>
          <w:b/>
          <w:bCs/>
          <w:i/>
          <w:iCs/>
          <w:color w:val="000000"/>
          <w:sz w:val="24"/>
          <w:szCs w:val="24"/>
        </w:rPr>
        <w:t>Latvijas izaicinājumi ir nepietiekamas iedzīvotāju digitālās prasmes visos līmeņos</w:t>
      </w:r>
      <w:r w:rsidRPr="00DE2F5F">
        <w:rPr>
          <w:rFonts w:ascii="Times New Roman" w:hAnsi="Times New Roman" w:cs="Times New Roman"/>
          <w:color w:val="000000"/>
          <w:sz w:val="24"/>
          <w:szCs w:val="24"/>
        </w:rPr>
        <w:t xml:space="preserve">, </w:t>
      </w:r>
      <w:r w:rsidR="00F3701B">
        <w:rPr>
          <w:rFonts w:ascii="Times New Roman" w:hAnsi="Times New Roman" w:cs="Times New Roman"/>
          <w:color w:val="000000"/>
          <w:sz w:val="24"/>
          <w:szCs w:val="24"/>
        </w:rPr>
        <w:t xml:space="preserve">kas kavē sabiedrības un uzņēmumu </w:t>
      </w:r>
      <w:r w:rsidR="00DE2F5F" w:rsidRPr="00DE2F5F">
        <w:rPr>
          <w:rFonts w:ascii="Times New Roman" w:hAnsi="Times New Roman" w:cs="Times New Roman"/>
          <w:color w:val="000000"/>
          <w:sz w:val="24"/>
          <w:szCs w:val="24"/>
        </w:rPr>
        <w:t xml:space="preserve">digitālo </w:t>
      </w:r>
      <w:r w:rsidR="00F3701B">
        <w:rPr>
          <w:rFonts w:ascii="Times New Roman" w:hAnsi="Times New Roman" w:cs="Times New Roman"/>
          <w:color w:val="000000"/>
          <w:sz w:val="24"/>
          <w:szCs w:val="24"/>
        </w:rPr>
        <w:t>transformāciju</w:t>
      </w:r>
      <w:r w:rsidR="009213B9">
        <w:rPr>
          <w:rFonts w:ascii="Times New Roman" w:hAnsi="Times New Roman" w:cs="Times New Roman"/>
          <w:color w:val="000000"/>
          <w:sz w:val="24"/>
          <w:szCs w:val="24"/>
        </w:rPr>
        <w:t xml:space="preserve">; savukārt </w:t>
      </w:r>
      <w:r w:rsidRPr="00DE2F5F">
        <w:rPr>
          <w:rFonts w:ascii="Times New Roman" w:hAnsi="Times New Roman" w:cs="Times New Roman"/>
          <w:color w:val="000000"/>
          <w:sz w:val="24"/>
          <w:szCs w:val="24"/>
        </w:rPr>
        <w:t>salīdzinoši zemais uzņēmumu digitalizācijas līmenis</w:t>
      </w:r>
      <w:r w:rsidR="009213B9">
        <w:rPr>
          <w:rFonts w:ascii="Times New Roman" w:hAnsi="Times New Roman" w:cs="Times New Roman"/>
          <w:color w:val="000000"/>
          <w:sz w:val="24"/>
          <w:szCs w:val="24"/>
        </w:rPr>
        <w:t xml:space="preserve"> </w:t>
      </w:r>
      <w:r w:rsidRPr="00712597">
        <w:rPr>
          <w:rFonts w:ascii="Times New Roman" w:hAnsi="Times New Roman" w:cs="Times New Roman"/>
          <w:color w:val="000000"/>
          <w:sz w:val="24"/>
          <w:szCs w:val="24"/>
        </w:rPr>
        <w:t xml:space="preserve">neveicina </w:t>
      </w:r>
      <w:r w:rsidR="003B3336">
        <w:rPr>
          <w:rFonts w:ascii="Times New Roman" w:hAnsi="Times New Roman" w:cs="Times New Roman"/>
          <w:color w:val="000000"/>
          <w:sz w:val="24"/>
          <w:szCs w:val="24"/>
        </w:rPr>
        <w:t xml:space="preserve">darbinieku </w:t>
      </w:r>
      <w:r w:rsidRPr="00712597">
        <w:rPr>
          <w:rFonts w:ascii="Times New Roman" w:hAnsi="Times New Roman" w:cs="Times New Roman"/>
          <w:color w:val="000000"/>
          <w:sz w:val="24"/>
          <w:szCs w:val="24"/>
        </w:rPr>
        <w:t>digitālo prasmju apgūšanu vai pielietošanu</w:t>
      </w:r>
      <w:r w:rsidR="003B3336">
        <w:rPr>
          <w:rStyle w:val="FootnoteReference"/>
          <w:rFonts w:ascii="Times New Roman" w:hAnsi="Times New Roman" w:cs="Times New Roman"/>
          <w:color w:val="000000"/>
          <w:sz w:val="24"/>
          <w:szCs w:val="24"/>
        </w:rPr>
        <w:footnoteReference w:id="4"/>
      </w:r>
      <w:r w:rsidRPr="00712597">
        <w:rPr>
          <w:rFonts w:ascii="Times New Roman" w:hAnsi="Times New Roman" w:cs="Times New Roman"/>
          <w:color w:val="000000"/>
          <w:sz w:val="24"/>
          <w:szCs w:val="24"/>
        </w:rPr>
        <w:t>.</w:t>
      </w:r>
      <w:r w:rsidRPr="00592820">
        <w:rPr>
          <w:rFonts w:ascii="Times New Roman" w:hAnsi="Times New Roman" w:cs="Times New Roman"/>
          <w:color w:val="000000"/>
          <w:sz w:val="24"/>
          <w:szCs w:val="24"/>
        </w:rPr>
        <w:t xml:space="preserve"> </w:t>
      </w:r>
      <w:r w:rsidR="00FC2600" w:rsidRPr="003C6EA8">
        <w:rPr>
          <w:rFonts w:ascii="Times New Roman" w:hAnsi="Times New Roman" w:cs="Times New Roman"/>
          <w:color w:val="000000"/>
          <w:sz w:val="24"/>
          <w:szCs w:val="24"/>
        </w:rPr>
        <w:t xml:space="preserve">Saskaņā ar </w:t>
      </w:r>
      <w:r w:rsidR="00295ECD" w:rsidRPr="003C6EA8">
        <w:rPr>
          <w:rFonts w:ascii="Times New Roman" w:hAnsi="Times New Roman" w:cs="Times New Roman"/>
          <w:color w:val="000000"/>
          <w:sz w:val="24"/>
          <w:szCs w:val="24"/>
        </w:rPr>
        <w:t xml:space="preserve">Digitālās ekonomikas un sabiedrības (DESI, </w:t>
      </w:r>
      <w:r w:rsidR="00784DE5" w:rsidRPr="00754C45">
        <w:rPr>
          <w:rFonts w:ascii="Times New Roman" w:hAnsi="Times New Roman" w:cs="Times New Roman"/>
          <w:i/>
          <w:iCs/>
          <w:color w:val="000000"/>
          <w:sz w:val="24"/>
          <w:szCs w:val="24"/>
        </w:rPr>
        <w:t>Digital Economy and Society Index</w:t>
      </w:r>
      <w:r w:rsidR="00295ECD" w:rsidRPr="003C6EA8">
        <w:rPr>
          <w:rFonts w:ascii="Times New Roman" w:hAnsi="Times New Roman" w:cs="Times New Roman"/>
          <w:color w:val="000000"/>
          <w:sz w:val="24"/>
          <w:szCs w:val="24"/>
        </w:rPr>
        <w:t>)</w:t>
      </w:r>
      <w:r w:rsidR="00FC2600" w:rsidRPr="003C6EA8">
        <w:rPr>
          <w:rFonts w:ascii="Times New Roman" w:hAnsi="Times New Roman" w:cs="Times New Roman"/>
          <w:color w:val="000000"/>
          <w:sz w:val="24"/>
          <w:szCs w:val="24"/>
        </w:rPr>
        <w:t xml:space="preserve"> indeksu Latvijā </w:t>
      </w:r>
      <w:r w:rsidR="002A45F1" w:rsidRPr="003C6EA8">
        <w:rPr>
          <w:rFonts w:ascii="Times New Roman" w:hAnsi="Times New Roman" w:cs="Times New Roman"/>
          <w:color w:val="000000"/>
          <w:sz w:val="24"/>
          <w:szCs w:val="24"/>
        </w:rPr>
        <w:t>202</w:t>
      </w:r>
      <w:r w:rsidR="002A45F1">
        <w:rPr>
          <w:rFonts w:ascii="Times New Roman" w:hAnsi="Times New Roman" w:cs="Times New Roman"/>
          <w:color w:val="000000"/>
          <w:sz w:val="24"/>
          <w:szCs w:val="24"/>
        </w:rPr>
        <w:t>1</w:t>
      </w:r>
      <w:r w:rsidR="00F25C52" w:rsidRPr="003C6EA8">
        <w:rPr>
          <w:rFonts w:ascii="Times New Roman" w:hAnsi="Times New Roman" w:cs="Times New Roman"/>
          <w:color w:val="000000"/>
          <w:sz w:val="24"/>
          <w:szCs w:val="24"/>
        </w:rPr>
        <w:t>. </w:t>
      </w:r>
      <w:r w:rsidR="007F5B77" w:rsidRPr="003C6EA8">
        <w:rPr>
          <w:rFonts w:ascii="Times New Roman" w:hAnsi="Times New Roman" w:cs="Times New Roman"/>
          <w:color w:val="000000"/>
          <w:sz w:val="24"/>
          <w:szCs w:val="24"/>
        </w:rPr>
        <w:t xml:space="preserve">gadā </w:t>
      </w:r>
      <w:r w:rsidR="00FC2600" w:rsidRPr="003C6EA8">
        <w:rPr>
          <w:rFonts w:ascii="Times New Roman" w:hAnsi="Times New Roman" w:cs="Times New Roman"/>
          <w:color w:val="000000"/>
          <w:sz w:val="24"/>
          <w:szCs w:val="24"/>
        </w:rPr>
        <w:t xml:space="preserve">pamata digitālās prasmes </w:t>
      </w:r>
      <w:r w:rsidR="007F5B77" w:rsidRPr="003C6EA8">
        <w:rPr>
          <w:rFonts w:ascii="Times New Roman" w:hAnsi="Times New Roman" w:cs="Times New Roman"/>
          <w:color w:val="000000"/>
          <w:sz w:val="24"/>
          <w:szCs w:val="24"/>
        </w:rPr>
        <w:t>bija</w:t>
      </w:r>
      <w:r w:rsidR="00FC2600" w:rsidRPr="003C6EA8">
        <w:rPr>
          <w:rFonts w:ascii="Times New Roman" w:hAnsi="Times New Roman" w:cs="Times New Roman"/>
          <w:color w:val="000000"/>
          <w:sz w:val="24"/>
          <w:szCs w:val="24"/>
        </w:rPr>
        <w:t xml:space="preserve"> tikai </w:t>
      </w:r>
      <w:r w:rsidR="006D29D5">
        <w:rPr>
          <w:rFonts w:ascii="Times New Roman" w:hAnsi="Times New Roman" w:cs="Times New Roman"/>
          <w:color w:val="000000"/>
          <w:sz w:val="24"/>
          <w:szCs w:val="24"/>
        </w:rPr>
        <w:t>50,8</w:t>
      </w:r>
      <w:r w:rsidR="00FC2600" w:rsidRPr="003C6EA8">
        <w:rPr>
          <w:rFonts w:ascii="Times New Roman" w:hAnsi="Times New Roman" w:cs="Times New Roman"/>
          <w:color w:val="000000"/>
          <w:sz w:val="24"/>
          <w:szCs w:val="24"/>
        </w:rPr>
        <w:t xml:space="preserve">% iedzīvotāju, bet augstākās prasmes – </w:t>
      </w:r>
      <w:r w:rsidR="006D29D5">
        <w:rPr>
          <w:rFonts w:ascii="Times New Roman" w:hAnsi="Times New Roman" w:cs="Times New Roman"/>
          <w:color w:val="000000"/>
          <w:sz w:val="24"/>
          <w:szCs w:val="24"/>
        </w:rPr>
        <w:t>23,8</w:t>
      </w:r>
      <w:r w:rsidR="00FC2600" w:rsidRPr="003C6EA8">
        <w:rPr>
          <w:rFonts w:ascii="Times New Roman" w:hAnsi="Times New Roman" w:cs="Times New Roman"/>
          <w:color w:val="000000"/>
          <w:sz w:val="24"/>
          <w:szCs w:val="24"/>
        </w:rPr>
        <w:t>% iedzīvotāju</w:t>
      </w:r>
      <w:r w:rsidR="002366A9" w:rsidRPr="003C6EA8">
        <w:rPr>
          <w:rFonts w:ascii="Times New Roman" w:hAnsi="Times New Roman" w:cs="Times New Roman"/>
          <w:color w:val="000000"/>
          <w:sz w:val="24"/>
          <w:szCs w:val="24"/>
        </w:rPr>
        <w:t>,</w:t>
      </w:r>
      <w:r w:rsidR="00764E91" w:rsidRPr="003C6EA8">
        <w:rPr>
          <w:rFonts w:ascii="Times New Roman" w:hAnsi="Times New Roman" w:cs="Times New Roman"/>
          <w:color w:val="000000"/>
          <w:sz w:val="24"/>
          <w:szCs w:val="24"/>
        </w:rPr>
        <w:t xml:space="preserve"> </w:t>
      </w:r>
      <w:r w:rsidR="002366A9" w:rsidRPr="003C6EA8">
        <w:rPr>
          <w:rFonts w:ascii="Times New Roman" w:hAnsi="Times New Roman" w:cs="Times New Roman"/>
          <w:color w:val="000000"/>
          <w:sz w:val="24"/>
          <w:szCs w:val="24"/>
        </w:rPr>
        <w:t xml:space="preserve">kas Latviju ierindo zem </w:t>
      </w:r>
      <w:r w:rsidRPr="003C6EA8">
        <w:rPr>
          <w:rFonts w:ascii="Times New Roman" w:hAnsi="Times New Roman" w:cs="Times New Roman"/>
          <w:color w:val="000000"/>
          <w:sz w:val="24"/>
          <w:szCs w:val="24"/>
        </w:rPr>
        <w:t>ES</w:t>
      </w:r>
      <w:r w:rsidR="002366A9" w:rsidRPr="003C6EA8">
        <w:rPr>
          <w:rFonts w:ascii="Times New Roman" w:hAnsi="Times New Roman" w:cs="Times New Roman"/>
          <w:color w:val="000000"/>
          <w:sz w:val="24"/>
          <w:szCs w:val="24"/>
        </w:rPr>
        <w:t xml:space="preserve"> valstu vidējā vērtējuma</w:t>
      </w:r>
      <w:r w:rsidR="002A45F1">
        <w:rPr>
          <w:rFonts w:ascii="Times New Roman" w:hAnsi="Times New Roman" w:cs="Times New Roman"/>
          <w:color w:val="000000"/>
          <w:sz w:val="24"/>
          <w:szCs w:val="24"/>
        </w:rPr>
        <w:t xml:space="preserve"> (ES vidēji – 53,9% un 26,5% attiecīgi)</w:t>
      </w:r>
      <w:r w:rsidR="002A45F1">
        <w:rPr>
          <w:rStyle w:val="FootnoteReference"/>
          <w:rFonts w:ascii="Times New Roman" w:hAnsi="Times New Roman" w:cs="Times New Roman"/>
          <w:color w:val="000000"/>
          <w:sz w:val="24"/>
          <w:szCs w:val="24"/>
        </w:rPr>
        <w:footnoteReference w:id="5"/>
      </w:r>
      <w:r w:rsidR="002366A9" w:rsidRPr="003C6EA8">
        <w:rPr>
          <w:rFonts w:ascii="Times New Roman" w:hAnsi="Times New Roman" w:cs="Times New Roman"/>
          <w:color w:val="000000"/>
          <w:sz w:val="24"/>
          <w:szCs w:val="24"/>
        </w:rPr>
        <w:t>.</w:t>
      </w:r>
    </w:p>
    <w:p w14:paraId="0A78E6D1" w14:textId="0F0895E1" w:rsidR="00FC2600" w:rsidRPr="00384890" w:rsidRDefault="00384890" w:rsidP="00562EDC">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sz w:val="24"/>
          <w:szCs w:val="24"/>
        </w:rPr>
      </w:pPr>
      <w:r w:rsidRPr="00712597">
        <w:rPr>
          <w:rFonts w:ascii="Times New Roman" w:eastAsia="Times New Roman" w:hAnsi="Times New Roman" w:cs="Times New Roman"/>
          <w:b/>
          <w:bCs/>
          <w:i/>
          <w:iCs/>
          <w:sz w:val="24"/>
          <w:szCs w:val="24"/>
        </w:rPr>
        <w:t xml:space="preserve">Latvijas iedzīvotāju </w:t>
      </w:r>
      <w:r w:rsidR="00476917" w:rsidRPr="00712597">
        <w:rPr>
          <w:rFonts w:ascii="Times New Roman" w:eastAsia="Times New Roman" w:hAnsi="Times New Roman" w:cs="Times New Roman"/>
          <w:b/>
          <w:bCs/>
          <w:i/>
          <w:iCs/>
          <w:sz w:val="24"/>
          <w:szCs w:val="24"/>
        </w:rPr>
        <w:t>līdzdalība izglītības aktivitātēs kopumā</w:t>
      </w:r>
      <w:r w:rsidRPr="00712597">
        <w:rPr>
          <w:rFonts w:ascii="Times New Roman" w:eastAsia="Times New Roman" w:hAnsi="Times New Roman" w:cs="Times New Roman"/>
          <w:b/>
          <w:bCs/>
          <w:i/>
          <w:iCs/>
          <w:sz w:val="24"/>
          <w:szCs w:val="24"/>
        </w:rPr>
        <w:t xml:space="preserve"> ir zemāka </w:t>
      </w:r>
      <w:r w:rsidR="00476917" w:rsidRPr="00712597">
        <w:rPr>
          <w:rFonts w:ascii="Times New Roman" w:eastAsia="Times New Roman" w:hAnsi="Times New Roman" w:cs="Times New Roman"/>
          <w:b/>
          <w:bCs/>
          <w:i/>
          <w:iCs/>
          <w:sz w:val="24"/>
          <w:szCs w:val="24"/>
        </w:rPr>
        <w:t>nekā vidēji</w:t>
      </w:r>
      <w:r w:rsidRPr="00712597">
        <w:rPr>
          <w:rFonts w:ascii="Times New Roman" w:eastAsia="Times New Roman" w:hAnsi="Times New Roman" w:cs="Times New Roman"/>
          <w:b/>
          <w:bCs/>
          <w:i/>
          <w:iCs/>
          <w:sz w:val="24"/>
          <w:szCs w:val="24"/>
        </w:rPr>
        <w:t xml:space="preserve"> ES</w:t>
      </w:r>
      <w:r>
        <w:rPr>
          <w:rFonts w:ascii="Times New Roman" w:eastAsia="Times New Roman" w:hAnsi="Times New Roman" w:cs="Times New Roman"/>
          <w:sz w:val="24"/>
          <w:szCs w:val="24"/>
        </w:rPr>
        <w:t>.</w:t>
      </w:r>
      <w:r w:rsidRPr="007B4B6A">
        <w:rPr>
          <w:rFonts w:ascii="Times New Roman" w:eastAsia="Times New Roman" w:hAnsi="Times New Roman" w:cs="Times New Roman"/>
          <w:sz w:val="24"/>
          <w:szCs w:val="24"/>
        </w:rPr>
        <w:t xml:space="preserve"> </w:t>
      </w:r>
      <w:r w:rsidR="00FC2600" w:rsidRPr="00673ACE">
        <w:rPr>
          <w:rFonts w:ascii="Times New Roman" w:hAnsi="Times New Roman"/>
          <w:sz w:val="24"/>
        </w:rPr>
        <w:t xml:space="preserve">Saskaņā ar </w:t>
      </w:r>
      <w:r w:rsidR="00784DE5" w:rsidRPr="00673ACE">
        <w:rPr>
          <w:rFonts w:ascii="Times New Roman" w:hAnsi="Times New Roman"/>
          <w:sz w:val="24"/>
        </w:rPr>
        <w:t>Centrālās statistikas pārvaldes (</w:t>
      </w:r>
      <w:r w:rsidR="007F5B77" w:rsidRPr="007B4B6A">
        <w:rPr>
          <w:rFonts w:ascii="Times New Roman" w:eastAsia="Times New Roman" w:hAnsi="Times New Roman" w:cs="Times New Roman"/>
          <w:sz w:val="24"/>
          <w:szCs w:val="24"/>
        </w:rPr>
        <w:t xml:space="preserve">turpmāk – </w:t>
      </w:r>
      <w:r w:rsidR="00784DE5" w:rsidRPr="00673ACE">
        <w:rPr>
          <w:rFonts w:ascii="Times New Roman" w:hAnsi="Times New Roman"/>
          <w:sz w:val="24"/>
        </w:rPr>
        <w:t xml:space="preserve">CSP)  </w:t>
      </w:r>
      <w:r w:rsidR="00FC2600" w:rsidRPr="00673ACE">
        <w:rPr>
          <w:rFonts w:ascii="Times New Roman" w:hAnsi="Times New Roman"/>
          <w:sz w:val="24"/>
        </w:rPr>
        <w:t>Darbaspēka apsekojumu</w:t>
      </w:r>
      <w:r w:rsidR="00FC2600" w:rsidRPr="007B4B6A">
        <w:rPr>
          <w:rFonts w:ascii="Times New Roman" w:eastAsia="Times New Roman" w:hAnsi="Times New Roman" w:cs="Times New Roman"/>
          <w:sz w:val="24"/>
          <w:szCs w:val="24"/>
        </w:rPr>
        <w:t xml:space="preserve"> ik ga</w:t>
      </w:r>
      <w:r w:rsidR="00FE1000" w:rsidRPr="007B4B6A">
        <w:rPr>
          <w:rFonts w:ascii="Times New Roman" w:eastAsia="Times New Roman" w:hAnsi="Times New Roman" w:cs="Times New Roman"/>
          <w:sz w:val="24"/>
          <w:szCs w:val="24"/>
        </w:rPr>
        <w:t>du tiek mērīts iedzīvotāju (25-</w:t>
      </w:r>
      <w:r w:rsidR="007350DB" w:rsidRPr="007B4B6A">
        <w:rPr>
          <w:rFonts w:ascii="Times New Roman" w:eastAsia="Times New Roman" w:hAnsi="Times New Roman" w:cs="Times New Roman"/>
          <w:sz w:val="24"/>
          <w:szCs w:val="24"/>
        </w:rPr>
        <w:t>64 gadi</w:t>
      </w:r>
      <w:r w:rsidR="00FC2600" w:rsidRPr="007B4B6A">
        <w:rPr>
          <w:rFonts w:ascii="Times New Roman" w:eastAsia="Times New Roman" w:hAnsi="Times New Roman" w:cs="Times New Roman"/>
          <w:sz w:val="24"/>
          <w:szCs w:val="24"/>
        </w:rPr>
        <w:t>) īpatsvars, kas piedalījušies pieaugušo izglītībā četru nedēļu laikā pirms apta</w:t>
      </w:r>
      <w:r w:rsidR="00764E91" w:rsidRPr="007B4B6A">
        <w:rPr>
          <w:rFonts w:ascii="Times New Roman" w:eastAsia="Times New Roman" w:hAnsi="Times New Roman" w:cs="Times New Roman"/>
          <w:sz w:val="24"/>
          <w:szCs w:val="24"/>
        </w:rPr>
        <w:t xml:space="preserve">ujas veikšanas. </w:t>
      </w:r>
      <w:r w:rsidR="00FC2600" w:rsidRPr="007B4B6A">
        <w:rPr>
          <w:rFonts w:ascii="Times New Roman" w:eastAsia="Times New Roman" w:hAnsi="Times New Roman" w:cs="Times New Roman"/>
          <w:sz w:val="24"/>
          <w:szCs w:val="24"/>
        </w:rPr>
        <w:t>2019.</w:t>
      </w:r>
      <w:r w:rsidR="00F25C52">
        <w:rPr>
          <w:rFonts w:ascii="Times New Roman" w:eastAsia="Times New Roman" w:hAnsi="Times New Roman" w:cs="Times New Roman"/>
          <w:sz w:val="24"/>
          <w:szCs w:val="24"/>
        </w:rPr>
        <w:t>gadā izglītībā iesaistījās 7,</w:t>
      </w:r>
      <w:r w:rsidR="00FC2600" w:rsidRPr="007B4B6A">
        <w:rPr>
          <w:rFonts w:ascii="Times New Roman" w:eastAsia="Times New Roman" w:hAnsi="Times New Roman" w:cs="Times New Roman"/>
          <w:sz w:val="24"/>
          <w:szCs w:val="24"/>
        </w:rPr>
        <w:t xml:space="preserve">4% </w:t>
      </w:r>
      <w:r w:rsidR="00F25C52">
        <w:rPr>
          <w:rFonts w:ascii="Times New Roman" w:eastAsia="Times New Roman" w:hAnsi="Times New Roman" w:cs="Times New Roman"/>
          <w:sz w:val="24"/>
          <w:szCs w:val="24"/>
        </w:rPr>
        <w:t>pieaugušo salīdzinājumā ar 10,</w:t>
      </w:r>
      <w:r w:rsidR="00FC2600" w:rsidRPr="007B4B6A">
        <w:rPr>
          <w:rFonts w:ascii="Times New Roman" w:eastAsia="Times New Roman" w:hAnsi="Times New Roman" w:cs="Times New Roman"/>
          <w:sz w:val="24"/>
          <w:szCs w:val="24"/>
        </w:rPr>
        <w:t xml:space="preserve">8% ES valstīs. Covid-19 </w:t>
      </w:r>
      <w:r w:rsidR="00764E91" w:rsidRPr="007B4B6A">
        <w:rPr>
          <w:rFonts w:ascii="Times New Roman" w:eastAsia="Times New Roman" w:hAnsi="Times New Roman" w:cs="Times New Roman"/>
          <w:sz w:val="24"/>
          <w:szCs w:val="24"/>
        </w:rPr>
        <w:t>ierobežojumu dēļ</w:t>
      </w:r>
      <w:r w:rsidR="00FC2600" w:rsidRPr="007B4B6A">
        <w:rPr>
          <w:rFonts w:ascii="Times New Roman" w:eastAsia="Times New Roman" w:hAnsi="Times New Roman" w:cs="Times New Roman"/>
          <w:sz w:val="24"/>
          <w:szCs w:val="24"/>
        </w:rPr>
        <w:t xml:space="preserve"> 2020.</w:t>
      </w:r>
      <w:r w:rsidR="00F25C52">
        <w:rPr>
          <w:rFonts w:ascii="Times New Roman" w:eastAsia="Times New Roman" w:hAnsi="Times New Roman" w:cs="Times New Roman"/>
          <w:sz w:val="24"/>
          <w:szCs w:val="24"/>
        </w:rPr>
        <w:t> </w:t>
      </w:r>
      <w:r w:rsidR="00FC2600" w:rsidRPr="007B4B6A">
        <w:rPr>
          <w:rFonts w:ascii="Times New Roman" w:eastAsia="Times New Roman" w:hAnsi="Times New Roman" w:cs="Times New Roman"/>
          <w:sz w:val="24"/>
          <w:szCs w:val="24"/>
        </w:rPr>
        <w:t>gadā</w:t>
      </w:r>
      <w:r w:rsidR="001E28E5" w:rsidRPr="007B4B6A">
        <w:rPr>
          <w:rFonts w:ascii="Times New Roman" w:eastAsia="Times New Roman" w:hAnsi="Times New Roman" w:cs="Times New Roman"/>
          <w:sz w:val="24"/>
          <w:szCs w:val="24"/>
        </w:rPr>
        <w:t xml:space="preserve"> šis rādītājs samazinājā</w:t>
      </w:r>
      <w:r w:rsidR="00764E91" w:rsidRPr="007B4B6A">
        <w:rPr>
          <w:rFonts w:ascii="Times New Roman" w:eastAsia="Times New Roman" w:hAnsi="Times New Roman" w:cs="Times New Roman"/>
          <w:sz w:val="24"/>
          <w:szCs w:val="24"/>
        </w:rPr>
        <w:t>s</w:t>
      </w:r>
      <w:r w:rsidR="00F25C52">
        <w:rPr>
          <w:rFonts w:ascii="Times New Roman" w:eastAsia="Times New Roman" w:hAnsi="Times New Roman" w:cs="Times New Roman"/>
          <w:sz w:val="24"/>
          <w:szCs w:val="24"/>
        </w:rPr>
        <w:t xml:space="preserve"> līdz 6,</w:t>
      </w:r>
      <w:r w:rsidR="00FC2600" w:rsidRPr="007B4B6A">
        <w:rPr>
          <w:rFonts w:ascii="Times New Roman" w:eastAsia="Times New Roman" w:hAnsi="Times New Roman" w:cs="Times New Roman"/>
          <w:sz w:val="24"/>
          <w:szCs w:val="24"/>
        </w:rPr>
        <w:t>6%. Ņemot vērā dažādus atbalsta pasākumus un spēju pielāgoties mainīgajiem apstākļiem, 2021.gadā pieaug</w:t>
      </w:r>
      <w:r w:rsidR="001E28E5" w:rsidRPr="007B4B6A">
        <w:rPr>
          <w:rFonts w:ascii="Times New Roman" w:eastAsia="Times New Roman" w:hAnsi="Times New Roman" w:cs="Times New Roman"/>
          <w:sz w:val="24"/>
          <w:szCs w:val="24"/>
        </w:rPr>
        <w:t>ušo izglītībā iesaistījās jau 8</w:t>
      </w:r>
      <w:r w:rsidR="002A45F1">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6% pieaug</w:t>
      </w:r>
      <w:r w:rsidR="001E28E5" w:rsidRPr="007B4B6A">
        <w:rPr>
          <w:rFonts w:ascii="Times New Roman" w:eastAsia="Times New Roman" w:hAnsi="Times New Roman" w:cs="Times New Roman"/>
          <w:sz w:val="24"/>
          <w:szCs w:val="24"/>
        </w:rPr>
        <w:t>ušo, taču tas joprojām ir par 2</w:t>
      </w:r>
      <w:r w:rsidR="002A45F1">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 xml:space="preserve">2 procentpunktiem zemāks </w:t>
      </w:r>
      <w:r w:rsidR="00F25C52">
        <w:rPr>
          <w:rFonts w:ascii="Times New Roman" w:eastAsia="Times New Roman" w:hAnsi="Times New Roman" w:cs="Times New Roman"/>
          <w:sz w:val="24"/>
          <w:szCs w:val="24"/>
        </w:rPr>
        <w:t>kā vidēji ES (10,</w:t>
      </w:r>
      <w:r w:rsidR="00FC2600" w:rsidRPr="007B4B6A">
        <w:rPr>
          <w:rFonts w:ascii="Times New Roman" w:eastAsia="Times New Roman" w:hAnsi="Times New Roman" w:cs="Times New Roman"/>
          <w:sz w:val="24"/>
          <w:szCs w:val="24"/>
        </w:rPr>
        <w:t xml:space="preserve">8%). </w:t>
      </w:r>
      <w:r w:rsidR="00BF5979" w:rsidRPr="007B4B6A">
        <w:rPr>
          <w:rFonts w:ascii="Times New Roman" w:eastAsia="Times New Roman" w:hAnsi="Times New Roman" w:cs="Times New Roman"/>
          <w:sz w:val="24"/>
          <w:szCs w:val="24"/>
        </w:rPr>
        <w:t xml:space="preserve">Latvijā </w:t>
      </w:r>
      <w:r w:rsidR="00487A6F" w:rsidRPr="007B4B6A">
        <w:rPr>
          <w:rFonts w:ascii="Times New Roman" w:eastAsia="Times New Roman" w:hAnsi="Times New Roman" w:cs="Times New Roman"/>
          <w:sz w:val="24"/>
          <w:szCs w:val="24"/>
        </w:rPr>
        <w:t xml:space="preserve">tāpat kā </w:t>
      </w:r>
      <w:r w:rsidR="00FC2600" w:rsidRPr="007B4B6A">
        <w:rPr>
          <w:rFonts w:ascii="Times New Roman" w:eastAsia="Times New Roman" w:hAnsi="Times New Roman" w:cs="Times New Roman"/>
          <w:sz w:val="24"/>
          <w:szCs w:val="24"/>
        </w:rPr>
        <w:t>vidēji ES visaktīvāk pieaugušo izglītībā iesaistās personas ar augstāko izglītību</w:t>
      </w:r>
      <w:r w:rsidR="00F25C52">
        <w:rPr>
          <w:rFonts w:ascii="Times New Roman" w:eastAsia="Times New Roman" w:hAnsi="Times New Roman" w:cs="Times New Roman"/>
          <w:sz w:val="24"/>
          <w:szCs w:val="24"/>
        </w:rPr>
        <w:t xml:space="preserve"> (15,</w:t>
      </w:r>
      <w:r w:rsidR="00DD36E0" w:rsidRPr="007B4B6A">
        <w:rPr>
          <w:rFonts w:ascii="Times New Roman" w:eastAsia="Times New Roman" w:hAnsi="Times New Roman" w:cs="Times New Roman"/>
          <w:sz w:val="24"/>
          <w:szCs w:val="24"/>
        </w:rPr>
        <w:t>6%, 2021</w:t>
      </w:r>
      <w:r w:rsidR="00487A6F" w:rsidRPr="007B4B6A">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 bet viszemākā aktivitā</w:t>
      </w:r>
      <w:r w:rsidR="00BF5979" w:rsidRPr="007B4B6A">
        <w:rPr>
          <w:rFonts w:ascii="Times New Roman" w:eastAsia="Times New Roman" w:hAnsi="Times New Roman" w:cs="Times New Roman"/>
          <w:sz w:val="24"/>
          <w:szCs w:val="24"/>
        </w:rPr>
        <w:t>te ir personām ar pamata</w:t>
      </w:r>
      <w:r w:rsidR="00FC2600" w:rsidRPr="007B4B6A">
        <w:rPr>
          <w:rFonts w:ascii="Times New Roman" w:eastAsia="Times New Roman" w:hAnsi="Times New Roman" w:cs="Times New Roman"/>
          <w:sz w:val="24"/>
          <w:szCs w:val="24"/>
        </w:rPr>
        <w:t xml:space="preserve"> vai zemāku izglītības līmeni</w:t>
      </w:r>
      <w:r w:rsidR="00F25C52">
        <w:rPr>
          <w:rFonts w:ascii="Times New Roman" w:eastAsia="Times New Roman" w:hAnsi="Times New Roman" w:cs="Times New Roman"/>
          <w:sz w:val="24"/>
          <w:szCs w:val="24"/>
        </w:rPr>
        <w:t xml:space="preserve"> (3,</w:t>
      </w:r>
      <w:r w:rsidR="00487A6F" w:rsidRPr="007B4B6A">
        <w:rPr>
          <w:rFonts w:ascii="Times New Roman" w:eastAsia="Times New Roman" w:hAnsi="Times New Roman" w:cs="Times New Roman"/>
          <w:sz w:val="24"/>
          <w:szCs w:val="24"/>
        </w:rPr>
        <w:t>7% ar arodizglītību vai profesionālo vidējo izglītību</w:t>
      </w:r>
      <w:r w:rsidR="00FE1000" w:rsidRPr="007B4B6A">
        <w:rPr>
          <w:rFonts w:ascii="Times New Roman" w:eastAsia="Times New Roman" w:hAnsi="Times New Roman" w:cs="Times New Roman"/>
          <w:sz w:val="24"/>
          <w:szCs w:val="24"/>
        </w:rPr>
        <w:t>,</w:t>
      </w:r>
      <w:r w:rsidR="00DD36E0" w:rsidRPr="007B4B6A">
        <w:rPr>
          <w:rFonts w:ascii="Times New Roman" w:eastAsia="Times New Roman" w:hAnsi="Times New Roman" w:cs="Times New Roman"/>
          <w:sz w:val="24"/>
          <w:szCs w:val="24"/>
        </w:rPr>
        <w:t xml:space="preserve"> 2021</w:t>
      </w:r>
      <w:r w:rsidR="00487A6F" w:rsidRPr="007B4B6A">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 xml:space="preserve">. </w:t>
      </w:r>
      <w:r w:rsidR="00BF5979" w:rsidRPr="007B4B6A">
        <w:rPr>
          <w:rFonts w:ascii="Times New Roman" w:eastAsia="Times New Roman" w:hAnsi="Times New Roman" w:cs="Times New Roman"/>
          <w:sz w:val="24"/>
          <w:szCs w:val="24"/>
        </w:rPr>
        <w:t xml:space="preserve">Kā lielākajā daļā ES dalībvalstu, arī </w:t>
      </w:r>
      <w:r w:rsidR="001E28E5" w:rsidRPr="007B4B6A">
        <w:rPr>
          <w:rFonts w:ascii="Times New Roman" w:eastAsia="Times New Roman" w:hAnsi="Times New Roman" w:cs="Times New Roman"/>
          <w:sz w:val="24"/>
          <w:szCs w:val="24"/>
        </w:rPr>
        <w:t xml:space="preserve">Latvijā sievietes aktīvāk </w:t>
      </w:r>
      <w:r w:rsidR="00FC2600" w:rsidRPr="007B4B6A">
        <w:rPr>
          <w:rFonts w:ascii="Times New Roman" w:eastAsia="Times New Roman" w:hAnsi="Times New Roman" w:cs="Times New Roman"/>
          <w:sz w:val="24"/>
          <w:szCs w:val="24"/>
        </w:rPr>
        <w:t xml:space="preserve">piedalās pieaugušo izglītībā </w:t>
      </w:r>
      <w:r w:rsidR="00DC216E" w:rsidRPr="007B4B6A">
        <w:rPr>
          <w:rFonts w:ascii="Times New Roman" w:eastAsia="Times New Roman" w:hAnsi="Times New Roman" w:cs="Times New Roman"/>
          <w:sz w:val="24"/>
          <w:szCs w:val="24"/>
        </w:rPr>
        <w:t xml:space="preserve">kā vīrieši </w:t>
      </w:r>
      <w:r w:rsidR="00FC2600" w:rsidRPr="007B4B6A">
        <w:rPr>
          <w:rFonts w:ascii="Times New Roman" w:eastAsia="Times New Roman" w:hAnsi="Times New Roman" w:cs="Times New Roman"/>
          <w:sz w:val="24"/>
          <w:szCs w:val="24"/>
        </w:rPr>
        <w:t>(</w:t>
      </w:r>
      <w:r w:rsidR="00F25C52">
        <w:rPr>
          <w:rFonts w:ascii="Times New Roman" w:eastAsia="Times New Roman" w:hAnsi="Times New Roman" w:cs="Times New Roman"/>
          <w:sz w:val="24"/>
          <w:szCs w:val="24"/>
        </w:rPr>
        <w:t>attiecīgi 11,5% un 5,</w:t>
      </w:r>
      <w:r w:rsidR="00FC2600" w:rsidRPr="007B4B6A">
        <w:rPr>
          <w:rFonts w:ascii="Times New Roman" w:eastAsia="Times New Roman" w:hAnsi="Times New Roman" w:cs="Times New Roman"/>
          <w:sz w:val="24"/>
          <w:szCs w:val="24"/>
        </w:rPr>
        <w:t>5%</w:t>
      </w:r>
      <w:r w:rsidR="00DD36E0" w:rsidRPr="007B4B6A">
        <w:rPr>
          <w:rFonts w:ascii="Times New Roman" w:eastAsia="Times New Roman" w:hAnsi="Times New Roman" w:cs="Times New Roman"/>
          <w:sz w:val="24"/>
          <w:szCs w:val="24"/>
        </w:rPr>
        <w:t>, 2021</w:t>
      </w:r>
      <w:r w:rsidR="00FC2600" w:rsidRPr="007B4B6A">
        <w:rPr>
          <w:rFonts w:ascii="Times New Roman" w:eastAsia="Times New Roman" w:hAnsi="Times New Roman" w:cs="Times New Roman"/>
          <w:sz w:val="24"/>
          <w:szCs w:val="24"/>
        </w:rPr>
        <w:t>)</w:t>
      </w:r>
      <w:r w:rsidR="007350DB" w:rsidRPr="007B4B6A">
        <w:rPr>
          <w:rFonts w:ascii="Times New Roman" w:eastAsia="Times New Roman" w:hAnsi="Times New Roman" w:cs="Times New Roman"/>
          <w:sz w:val="24"/>
          <w:szCs w:val="24"/>
        </w:rPr>
        <w:t>.</w:t>
      </w:r>
      <w:r w:rsidR="007350DB" w:rsidRPr="007B4B6A">
        <w:rPr>
          <w:rStyle w:val="FootnoteReference"/>
          <w:rFonts w:ascii="Times New Roman" w:eastAsia="Times New Roman" w:hAnsi="Times New Roman" w:cs="Times New Roman"/>
          <w:sz w:val="24"/>
          <w:szCs w:val="24"/>
        </w:rPr>
        <w:footnoteReference w:id="6"/>
      </w:r>
      <w:r w:rsidR="007350DB" w:rsidRPr="007B4B6A">
        <w:rPr>
          <w:rFonts w:ascii="Times New Roman" w:eastAsia="Times New Roman" w:hAnsi="Times New Roman" w:cs="Times New Roman"/>
          <w:sz w:val="24"/>
          <w:szCs w:val="24"/>
        </w:rPr>
        <w:t xml:space="preserve"> </w:t>
      </w:r>
      <w:r w:rsidR="00DD36E0" w:rsidRPr="007B4B6A">
        <w:rPr>
          <w:rFonts w:ascii="Times New Roman" w:eastAsia="Times New Roman" w:hAnsi="Times New Roman" w:cs="Times New Roman"/>
          <w:sz w:val="24"/>
          <w:szCs w:val="24"/>
        </w:rPr>
        <w:t>P</w:t>
      </w:r>
      <w:r w:rsidR="007350DB" w:rsidRPr="007B4B6A">
        <w:rPr>
          <w:rFonts w:ascii="Times New Roman" w:eastAsia="Times New Roman" w:hAnsi="Times New Roman" w:cs="Times New Roman"/>
          <w:sz w:val="24"/>
          <w:szCs w:val="24"/>
        </w:rPr>
        <w:t>ieaugušo izglītīb</w:t>
      </w:r>
      <w:r w:rsidR="00FC2600" w:rsidRPr="007B4B6A">
        <w:rPr>
          <w:rFonts w:ascii="Times New Roman" w:eastAsia="Times New Roman" w:hAnsi="Times New Roman" w:cs="Times New Roman"/>
          <w:sz w:val="24"/>
          <w:szCs w:val="24"/>
        </w:rPr>
        <w:t xml:space="preserve">ā ir nepieciešamas pārmaiņas un </w:t>
      </w:r>
      <w:r w:rsidR="00C46E2E" w:rsidRPr="007B4B6A">
        <w:rPr>
          <w:rFonts w:ascii="Times New Roman" w:eastAsia="Times New Roman" w:hAnsi="Times New Roman" w:cs="Times New Roman"/>
          <w:sz w:val="24"/>
          <w:szCs w:val="24"/>
        </w:rPr>
        <w:t>atbalsta pasākumu pilnveide</w:t>
      </w:r>
      <w:r w:rsidR="00FC2600" w:rsidRPr="007B4B6A">
        <w:rPr>
          <w:rFonts w:ascii="Times New Roman" w:eastAsia="Times New Roman" w:hAnsi="Times New Roman" w:cs="Times New Roman"/>
          <w:sz w:val="24"/>
          <w:szCs w:val="24"/>
        </w:rPr>
        <w:t xml:space="preserve">, lai kāpinātu pieaugušo dalību izglītībā un virzītos uz izglītības attīstības pamatnostādnēs </w:t>
      </w:r>
      <w:r w:rsidR="00F25C52">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Nākotnes prasmes nākotnes sabiedrībai</w:t>
      </w:r>
      <w:r w:rsidR="00F25C52">
        <w:rPr>
          <w:rFonts w:ascii="Times New Roman" w:eastAsia="Times New Roman" w:hAnsi="Times New Roman" w:cs="Times New Roman"/>
          <w:sz w:val="24"/>
          <w:szCs w:val="24"/>
        </w:rPr>
        <w:t>”</w:t>
      </w:r>
      <w:r w:rsidR="00FC2600" w:rsidRPr="007B4B6A">
        <w:rPr>
          <w:rFonts w:ascii="Times New Roman" w:eastAsia="Times New Roman" w:hAnsi="Times New Roman" w:cs="Times New Roman"/>
          <w:sz w:val="24"/>
          <w:szCs w:val="24"/>
        </w:rPr>
        <w:t xml:space="preserve"> noteikto mērķi, ka 2</w:t>
      </w:r>
      <w:r w:rsidR="005B6D8F" w:rsidRPr="007B4B6A">
        <w:rPr>
          <w:rFonts w:ascii="Times New Roman" w:eastAsia="Times New Roman" w:hAnsi="Times New Roman" w:cs="Times New Roman"/>
          <w:sz w:val="24"/>
          <w:szCs w:val="24"/>
        </w:rPr>
        <w:t>027.</w:t>
      </w:r>
      <w:r w:rsidR="00F25C52">
        <w:rPr>
          <w:rFonts w:ascii="Times New Roman" w:eastAsia="Times New Roman" w:hAnsi="Times New Roman" w:cs="Times New Roman"/>
          <w:sz w:val="24"/>
          <w:szCs w:val="24"/>
        </w:rPr>
        <w:t> </w:t>
      </w:r>
      <w:r w:rsidR="005B6D8F" w:rsidRPr="007B4B6A">
        <w:rPr>
          <w:rFonts w:ascii="Times New Roman" w:eastAsia="Times New Roman" w:hAnsi="Times New Roman" w:cs="Times New Roman"/>
          <w:sz w:val="24"/>
          <w:szCs w:val="24"/>
        </w:rPr>
        <w:t>gadā izglītībā piedalās 12%</w:t>
      </w:r>
      <w:r w:rsidR="00FC2600" w:rsidRPr="007B4B6A">
        <w:rPr>
          <w:rFonts w:ascii="Times New Roman" w:eastAsia="Times New Roman" w:hAnsi="Times New Roman" w:cs="Times New Roman"/>
          <w:sz w:val="24"/>
          <w:szCs w:val="24"/>
        </w:rPr>
        <w:t xml:space="preserve"> pieaugušo.</w:t>
      </w:r>
    </w:p>
    <w:p w14:paraId="5B3B840A" w14:textId="77777777" w:rsidR="00500349" w:rsidRPr="007B4B6A" w:rsidRDefault="00BC0197" w:rsidP="0015472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2022.</w:t>
      </w:r>
      <w:r w:rsidR="00F25C52">
        <w:rPr>
          <w:rFonts w:ascii="Times New Roman" w:hAnsi="Times New Roman" w:cs="Times New Roman"/>
          <w:sz w:val="24"/>
          <w:szCs w:val="24"/>
        </w:rPr>
        <w:t> </w:t>
      </w:r>
      <w:r w:rsidRPr="007B4B6A">
        <w:rPr>
          <w:rFonts w:ascii="Times New Roman" w:hAnsi="Times New Roman" w:cs="Times New Roman"/>
          <w:sz w:val="24"/>
          <w:szCs w:val="24"/>
        </w:rPr>
        <w:t>gada 31.</w:t>
      </w:r>
      <w:r w:rsidR="00F25C52">
        <w:rPr>
          <w:rFonts w:ascii="Times New Roman" w:hAnsi="Times New Roman" w:cs="Times New Roman"/>
          <w:sz w:val="24"/>
          <w:szCs w:val="24"/>
        </w:rPr>
        <w:t> </w:t>
      </w:r>
      <w:r w:rsidRPr="007B4B6A">
        <w:rPr>
          <w:rFonts w:ascii="Times New Roman" w:hAnsi="Times New Roman" w:cs="Times New Roman"/>
          <w:sz w:val="24"/>
          <w:szCs w:val="24"/>
        </w:rPr>
        <w:t xml:space="preserve">maijā ir apstiprināts </w:t>
      </w:r>
      <w:r w:rsidRPr="00712597">
        <w:rPr>
          <w:rFonts w:ascii="Times New Roman" w:hAnsi="Times New Roman" w:cs="Times New Roman"/>
          <w:b/>
          <w:bCs/>
          <w:i/>
          <w:iCs/>
          <w:sz w:val="24"/>
          <w:szCs w:val="24"/>
        </w:rPr>
        <w:t>ES Padomes ieteikums par</w:t>
      </w:r>
      <w:r w:rsidRPr="00712597">
        <w:rPr>
          <w:rFonts w:ascii="Times New Roman" w:hAnsi="Times New Roman" w:cs="Times New Roman"/>
          <w:i/>
          <w:iCs/>
          <w:sz w:val="24"/>
          <w:szCs w:val="24"/>
        </w:rPr>
        <w:t xml:space="preserve"> </w:t>
      </w:r>
      <w:r w:rsidRPr="00712597">
        <w:rPr>
          <w:rFonts w:ascii="Times New Roman" w:hAnsi="Times New Roman" w:cs="Times New Roman"/>
          <w:b/>
          <w:bCs/>
          <w:i/>
          <w:iCs/>
          <w:sz w:val="24"/>
          <w:szCs w:val="24"/>
        </w:rPr>
        <w:t>individuālajiem mācību kontiem</w:t>
      </w:r>
      <w:r w:rsidRPr="007B4B6A">
        <w:rPr>
          <w:rStyle w:val="FootnoteReference"/>
          <w:rFonts w:ascii="Times New Roman" w:hAnsi="Times New Roman" w:cs="Times New Roman"/>
          <w:sz w:val="24"/>
          <w:szCs w:val="24"/>
        </w:rPr>
        <w:footnoteReference w:id="7"/>
      </w:r>
      <w:r w:rsidRPr="007B4B6A">
        <w:rPr>
          <w:rFonts w:ascii="Times New Roman" w:hAnsi="Times New Roman" w:cs="Times New Roman"/>
          <w:sz w:val="24"/>
          <w:szCs w:val="24"/>
        </w:rPr>
        <w:t xml:space="preserve"> (turpmāk –</w:t>
      </w:r>
      <w:r w:rsidR="00500349" w:rsidRPr="007B4B6A">
        <w:rPr>
          <w:rFonts w:ascii="Times New Roman" w:hAnsi="Times New Roman" w:cs="Times New Roman"/>
          <w:sz w:val="24"/>
          <w:szCs w:val="24"/>
        </w:rPr>
        <w:t xml:space="preserve"> Padomes ieteikums</w:t>
      </w:r>
      <w:r w:rsidRPr="007B4B6A">
        <w:rPr>
          <w:rFonts w:ascii="Times New Roman" w:hAnsi="Times New Roman" w:cs="Times New Roman"/>
          <w:sz w:val="24"/>
          <w:szCs w:val="24"/>
        </w:rPr>
        <w:t xml:space="preserve">). </w:t>
      </w:r>
      <w:r w:rsidR="00E602A2" w:rsidRPr="007B4B6A">
        <w:rPr>
          <w:rFonts w:ascii="Times New Roman" w:hAnsi="Times New Roman" w:cs="Times New Roman"/>
          <w:sz w:val="24"/>
          <w:szCs w:val="24"/>
        </w:rPr>
        <w:t>Ieteikuma</w:t>
      </w:r>
      <w:r w:rsidR="00475568" w:rsidRPr="007B4B6A">
        <w:rPr>
          <w:rFonts w:ascii="Times New Roman" w:hAnsi="Times New Roman" w:cs="Times New Roman"/>
          <w:sz w:val="24"/>
          <w:szCs w:val="24"/>
        </w:rPr>
        <w:t xml:space="preserve"> mērķis ir atbalstīt pieaugušo darbspējīgā vecumā</w:t>
      </w:r>
      <w:r w:rsidR="007E7DD0" w:rsidRPr="007B4B6A">
        <w:rPr>
          <w:rFonts w:ascii="Times New Roman" w:hAnsi="Times New Roman" w:cs="Times New Roman"/>
          <w:sz w:val="24"/>
          <w:szCs w:val="24"/>
        </w:rPr>
        <w:t xml:space="preserve"> </w:t>
      </w:r>
      <w:r w:rsidR="00475568" w:rsidRPr="007B4B6A">
        <w:rPr>
          <w:rFonts w:ascii="Times New Roman" w:hAnsi="Times New Roman" w:cs="Times New Roman"/>
          <w:sz w:val="24"/>
          <w:szCs w:val="24"/>
        </w:rPr>
        <w:t>piekļ</w:t>
      </w:r>
      <w:r w:rsidR="007E7DD0" w:rsidRPr="007B4B6A">
        <w:rPr>
          <w:rFonts w:ascii="Times New Roman" w:hAnsi="Times New Roman" w:cs="Times New Roman"/>
          <w:sz w:val="24"/>
          <w:szCs w:val="24"/>
        </w:rPr>
        <w:t>uvi</w:t>
      </w:r>
      <w:r w:rsidR="00475568" w:rsidRPr="007B4B6A">
        <w:rPr>
          <w:rFonts w:ascii="Times New Roman" w:hAnsi="Times New Roman" w:cs="Times New Roman"/>
          <w:sz w:val="24"/>
          <w:szCs w:val="24"/>
        </w:rPr>
        <w:t xml:space="preserve"> mācībām neatkarīgi no</w:t>
      </w:r>
      <w:r w:rsidR="009B082C" w:rsidRPr="007B4B6A">
        <w:rPr>
          <w:rFonts w:ascii="Times New Roman" w:hAnsi="Times New Roman" w:cs="Times New Roman"/>
          <w:sz w:val="24"/>
          <w:szCs w:val="24"/>
        </w:rPr>
        <w:t xml:space="preserve"> </w:t>
      </w:r>
      <w:r w:rsidR="00670D87" w:rsidRPr="007B4B6A">
        <w:rPr>
          <w:rFonts w:ascii="Times New Roman" w:hAnsi="Times New Roman" w:cs="Times New Roman"/>
          <w:sz w:val="24"/>
          <w:szCs w:val="24"/>
        </w:rPr>
        <w:t xml:space="preserve">viņu </w:t>
      </w:r>
      <w:r w:rsidR="00011602" w:rsidRPr="007B4B6A">
        <w:rPr>
          <w:rFonts w:ascii="Times New Roman" w:hAnsi="Times New Roman" w:cs="Times New Roman"/>
          <w:sz w:val="24"/>
          <w:szCs w:val="24"/>
        </w:rPr>
        <w:t xml:space="preserve">izglītības līmeņa, </w:t>
      </w:r>
      <w:r w:rsidR="00475568" w:rsidRPr="007B4B6A">
        <w:rPr>
          <w:rFonts w:ascii="Times New Roman" w:hAnsi="Times New Roman" w:cs="Times New Roman"/>
          <w:sz w:val="24"/>
          <w:szCs w:val="24"/>
        </w:rPr>
        <w:t xml:space="preserve">nodarbinātības vai profesionālā </w:t>
      </w:r>
      <w:r w:rsidR="00475568" w:rsidRPr="007B4B6A">
        <w:rPr>
          <w:rFonts w:ascii="Times New Roman" w:hAnsi="Times New Roman" w:cs="Times New Roman"/>
          <w:sz w:val="24"/>
          <w:szCs w:val="24"/>
        </w:rPr>
        <w:lastRenderedPageBreak/>
        <w:t xml:space="preserve">statusa, kā arī palielināt personām paredzētos stimulus un vairotu motivāciju </w:t>
      </w:r>
      <w:r w:rsidR="00C74281" w:rsidRPr="007B4B6A">
        <w:rPr>
          <w:rFonts w:ascii="Times New Roman" w:hAnsi="Times New Roman" w:cs="Times New Roman"/>
          <w:sz w:val="24"/>
          <w:szCs w:val="24"/>
        </w:rPr>
        <w:t>mācīties</w:t>
      </w:r>
      <w:r w:rsidR="00475568" w:rsidRPr="007B4B6A">
        <w:rPr>
          <w:rFonts w:ascii="Times New Roman" w:hAnsi="Times New Roman" w:cs="Times New Roman"/>
          <w:sz w:val="24"/>
          <w:szCs w:val="24"/>
        </w:rPr>
        <w:t>.</w:t>
      </w:r>
      <w:r w:rsidR="00011602" w:rsidRPr="007B4B6A">
        <w:rPr>
          <w:rFonts w:ascii="Times New Roman" w:hAnsi="Times New Roman" w:cs="Times New Roman"/>
          <w:sz w:val="24"/>
          <w:szCs w:val="24"/>
        </w:rPr>
        <w:t xml:space="preserve"> Lai šos mērķus sasniegtu, tiek ieteikts veidot </w:t>
      </w:r>
      <w:r w:rsidR="00500349" w:rsidRPr="007B4B6A">
        <w:rPr>
          <w:rFonts w:ascii="Times New Roman" w:hAnsi="Times New Roman" w:cs="Times New Roman"/>
          <w:sz w:val="24"/>
          <w:szCs w:val="24"/>
        </w:rPr>
        <w:t>individuālos mācību kontus (turpmāk – I</w:t>
      </w:r>
      <w:r w:rsidR="00011602" w:rsidRPr="007B4B6A">
        <w:rPr>
          <w:rFonts w:ascii="Times New Roman" w:hAnsi="Times New Roman" w:cs="Times New Roman"/>
          <w:sz w:val="24"/>
          <w:szCs w:val="24"/>
        </w:rPr>
        <w:t>MK</w:t>
      </w:r>
      <w:r w:rsidR="00500349" w:rsidRPr="007B4B6A">
        <w:rPr>
          <w:rFonts w:ascii="Times New Roman" w:hAnsi="Times New Roman" w:cs="Times New Roman"/>
          <w:sz w:val="24"/>
          <w:szCs w:val="24"/>
        </w:rPr>
        <w:t>).</w:t>
      </w:r>
    </w:p>
    <w:p w14:paraId="1545629B" w14:textId="36F973BC" w:rsidR="00D23117" w:rsidRPr="009C315A" w:rsidRDefault="00295419" w:rsidP="0015472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 xml:space="preserve">ES </w:t>
      </w:r>
      <w:r w:rsidR="00827294" w:rsidRPr="007B4B6A">
        <w:rPr>
          <w:rFonts w:ascii="Times New Roman" w:hAnsi="Times New Roman" w:cs="Times New Roman"/>
          <w:sz w:val="24"/>
          <w:szCs w:val="24"/>
        </w:rPr>
        <w:t>Padomes ieteikum</w:t>
      </w:r>
      <w:r w:rsidR="00382254">
        <w:rPr>
          <w:rFonts w:ascii="Times New Roman" w:hAnsi="Times New Roman" w:cs="Times New Roman"/>
          <w:sz w:val="24"/>
          <w:szCs w:val="24"/>
        </w:rPr>
        <w:t>ā</w:t>
      </w:r>
      <w:r w:rsidR="00216F39" w:rsidRPr="007B4B6A">
        <w:rPr>
          <w:rFonts w:ascii="Times New Roman" w:hAnsi="Times New Roman" w:cs="Times New Roman"/>
          <w:b/>
          <w:bCs/>
          <w:sz w:val="24"/>
          <w:szCs w:val="24"/>
        </w:rPr>
        <w:t xml:space="preserve"> </w:t>
      </w:r>
      <w:r w:rsidR="00500349" w:rsidRPr="003C13A2">
        <w:rPr>
          <w:rFonts w:ascii="Times New Roman" w:hAnsi="Times New Roman" w:cs="Times New Roman"/>
          <w:sz w:val="24"/>
          <w:szCs w:val="24"/>
        </w:rPr>
        <w:t xml:space="preserve">IMK ir </w:t>
      </w:r>
      <w:r w:rsidR="00382254">
        <w:rPr>
          <w:rFonts w:ascii="Times New Roman" w:hAnsi="Times New Roman" w:cs="Times New Roman"/>
          <w:sz w:val="24"/>
          <w:szCs w:val="24"/>
        </w:rPr>
        <w:t xml:space="preserve">aprakstīts kā </w:t>
      </w:r>
      <w:r w:rsidR="00D72BB3" w:rsidRPr="003C13A2">
        <w:rPr>
          <w:rFonts w:ascii="Times New Roman" w:hAnsi="Times New Roman" w:cs="Times New Roman"/>
          <w:sz w:val="24"/>
          <w:szCs w:val="24"/>
        </w:rPr>
        <w:t>atbalsta instruments</w:t>
      </w:r>
      <w:r w:rsidR="00500349" w:rsidRPr="003C13A2">
        <w:rPr>
          <w:rFonts w:ascii="Times New Roman" w:hAnsi="Times New Roman" w:cs="Times New Roman"/>
          <w:sz w:val="24"/>
          <w:szCs w:val="24"/>
        </w:rPr>
        <w:t>, ar ko personām tiek nodrošinātas</w:t>
      </w:r>
      <w:r w:rsidR="00D00D78" w:rsidRPr="003C13A2">
        <w:rPr>
          <w:rFonts w:ascii="Times New Roman" w:hAnsi="Times New Roman" w:cs="Times New Roman"/>
          <w:sz w:val="24"/>
          <w:szCs w:val="24"/>
        </w:rPr>
        <w:t xml:space="preserve"> individu</w:t>
      </w:r>
      <w:r w:rsidR="00500349" w:rsidRPr="003C13A2">
        <w:rPr>
          <w:rFonts w:ascii="Times New Roman" w:hAnsi="Times New Roman" w:cs="Times New Roman"/>
          <w:sz w:val="24"/>
          <w:szCs w:val="24"/>
        </w:rPr>
        <w:t>ālas</w:t>
      </w:r>
      <w:r w:rsidR="00D00D78" w:rsidRPr="003C13A2">
        <w:rPr>
          <w:rFonts w:ascii="Times New Roman" w:hAnsi="Times New Roman" w:cs="Times New Roman"/>
          <w:sz w:val="24"/>
          <w:szCs w:val="24"/>
        </w:rPr>
        <w:t xml:space="preserve"> ties</w:t>
      </w:r>
      <w:r w:rsidR="00500349" w:rsidRPr="003C13A2">
        <w:rPr>
          <w:rFonts w:ascii="Times New Roman" w:hAnsi="Times New Roman" w:cs="Times New Roman"/>
          <w:sz w:val="24"/>
          <w:szCs w:val="24"/>
        </w:rPr>
        <w:t>ības</w:t>
      </w:r>
      <w:r w:rsidR="00D00D78" w:rsidRPr="003C13A2">
        <w:rPr>
          <w:rFonts w:ascii="Times New Roman" w:hAnsi="Times New Roman" w:cs="Times New Roman"/>
          <w:sz w:val="24"/>
          <w:szCs w:val="24"/>
        </w:rPr>
        <w:t xml:space="preserve"> uz mācībām</w:t>
      </w:r>
      <w:r w:rsidR="00506997" w:rsidRPr="003C13A2">
        <w:rPr>
          <w:rFonts w:ascii="Times New Roman" w:hAnsi="Times New Roman" w:cs="Times New Roman"/>
          <w:sz w:val="24"/>
          <w:szCs w:val="24"/>
        </w:rPr>
        <w:t>:</w:t>
      </w:r>
      <w:r w:rsidR="0005554B" w:rsidRPr="003C13A2">
        <w:rPr>
          <w:rFonts w:ascii="Times New Roman" w:hAnsi="Times New Roman" w:cs="Times New Roman"/>
          <w:sz w:val="24"/>
          <w:szCs w:val="24"/>
        </w:rPr>
        <w:t xml:space="preserve"> </w:t>
      </w:r>
      <w:r w:rsidR="00506997" w:rsidRPr="003D33AA">
        <w:rPr>
          <w:rFonts w:ascii="Times New Roman" w:hAnsi="Times New Roman" w:cs="Times New Roman"/>
          <w:sz w:val="24"/>
          <w:szCs w:val="24"/>
        </w:rPr>
        <w:t>t</w:t>
      </w:r>
      <w:r w:rsidR="00500349" w:rsidRPr="003D33AA">
        <w:rPr>
          <w:rFonts w:ascii="Times New Roman" w:hAnsi="Times New Roman" w:cs="Times New Roman"/>
          <w:sz w:val="24"/>
          <w:szCs w:val="24"/>
        </w:rPr>
        <w:t xml:space="preserve">as ir personīgs </w:t>
      </w:r>
      <w:r w:rsidR="00C32E80" w:rsidRPr="003D33AA">
        <w:rPr>
          <w:rFonts w:ascii="Times New Roman" w:hAnsi="Times New Roman" w:cs="Times New Roman"/>
          <w:sz w:val="24"/>
          <w:szCs w:val="24"/>
        </w:rPr>
        <w:t xml:space="preserve">virtuāls </w:t>
      </w:r>
      <w:r w:rsidR="00500349" w:rsidRPr="003D33AA">
        <w:rPr>
          <w:rFonts w:ascii="Times New Roman" w:hAnsi="Times New Roman" w:cs="Times New Roman"/>
          <w:sz w:val="24"/>
          <w:szCs w:val="24"/>
        </w:rPr>
        <w:t>konts, kas personām</w:t>
      </w:r>
      <w:r w:rsidR="001A4429" w:rsidRPr="003D33AA">
        <w:rPr>
          <w:rFonts w:ascii="Times New Roman" w:hAnsi="Times New Roman" w:cs="Times New Roman"/>
          <w:sz w:val="24"/>
          <w:szCs w:val="24"/>
        </w:rPr>
        <w:t xml:space="preserve">, kuras </w:t>
      </w:r>
      <w:r w:rsidR="00CF4C1F" w:rsidRPr="003D33AA">
        <w:rPr>
          <w:rFonts w:ascii="Times New Roman" w:hAnsi="Times New Roman" w:cs="Times New Roman"/>
          <w:sz w:val="24"/>
          <w:szCs w:val="24"/>
        </w:rPr>
        <w:t xml:space="preserve">atbilstoši valstu nosacījumiem </w:t>
      </w:r>
      <w:r w:rsidR="001023B1" w:rsidRPr="003D33AA">
        <w:rPr>
          <w:rFonts w:ascii="Times New Roman" w:hAnsi="Times New Roman" w:cs="Times New Roman"/>
          <w:sz w:val="24"/>
          <w:szCs w:val="24"/>
        </w:rPr>
        <w:t xml:space="preserve">kvalificējas </w:t>
      </w:r>
      <w:r w:rsidR="00243EF2" w:rsidRPr="003D33AA">
        <w:rPr>
          <w:rFonts w:ascii="Times New Roman" w:hAnsi="Times New Roman" w:cs="Times New Roman"/>
          <w:sz w:val="24"/>
          <w:szCs w:val="24"/>
        </w:rPr>
        <w:t>piekļ</w:t>
      </w:r>
      <w:r w:rsidR="001023B1" w:rsidRPr="003D33AA">
        <w:rPr>
          <w:rFonts w:ascii="Times New Roman" w:hAnsi="Times New Roman" w:cs="Times New Roman"/>
          <w:sz w:val="24"/>
          <w:szCs w:val="24"/>
        </w:rPr>
        <w:t>uvei</w:t>
      </w:r>
      <w:r w:rsidR="00243EF2" w:rsidRPr="003D33AA">
        <w:rPr>
          <w:rFonts w:ascii="Times New Roman" w:hAnsi="Times New Roman" w:cs="Times New Roman"/>
          <w:sz w:val="24"/>
          <w:szCs w:val="24"/>
        </w:rPr>
        <w:t xml:space="preserve"> individualizētam mācību budžetam</w:t>
      </w:r>
      <w:r w:rsidR="006E2CFE" w:rsidRPr="003D33AA">
        <w:rPr>
          <w:rFonts w:ascii="Times New Roman" w:hAnsi="Times New Roman" w:cs="Times New Roman"/>
          <w:sz w:val="24"/>
          <w:szCs w:val="24"/>
        </w:rPr>
        <w:t xml:space="preserve">. </w:t>
      </w:r>
      <w:r w:rsidR="00810442" w:rsidRPr="003D33AA">
        <w:rPr>
          <w:rFonts w:ascii="Times New Roman" w:hAnsi="Times New Roman" w:cs="Times New Roman"/>
          <w:sz w:val="24"/>
          <w:szCs w:val="24"/>
        </w:rPr>
        <w:t>Persona m</w:t>
      </w:r>
      <w:r w:rsidR="006E2CFE" w:rsidRPr="003D33AA">
        <w:rPr>
          <w:rFonts w:ascii="Times New Roman" w:hAnsi="Times New Roman" w:cs="Times New Roman"/>
          <w:sz w:val="24"/>
          <w:szCs w:val="24"/>
        </w:rPr>
        <w:t xml:space="preserve">inēto </w:t>
      </w:r>
      <w:r w:rsidR="00810442" w:rsidRPr="003D33AA">
        <w:rPr>
          <w:rFonts w:ascii="Times New Roman" w:hAnsi="Times New Roman" w:cs="Times New Roman"/>
          <w:sz w:val="24"/>
          <w:szCs w:val="24"/>
        </w:rPr>
        <w:t xml:space="preserve">pieejamo </w:t>
      </w:r>
      <w:r w:rsidR="006E2CFE" w:rsidRPr="003D33AA">
        <w:rPr>
          <w:rFonts w:ascii="Times New Roman" w:hAnsi="Times New Roman" w:cs="Times New Roman"/>
          <w:sz w:val="24"/>
          <w:szCs w:val="24"/>
        </w:rPr>
        <w:t xml:space="preserve">budžetu </w:t>
      </w:r>
      <w:r w:rsidR="00810442" w:rsidRPr="003D33AA">
        <w:rPr>
          <w:rFonts w:ascii="Times New Roman" w:hAnsi="Times New Roman" w:cs="Times New Roman"/>
          <w:sz w:val="24"/>
          <w:szCs w:val="24"/>
        </w:rPr>
        <w:t>var izmantot pēc saviem ieskatiem</w:t>
      </w:r>
      <w:r w:rsidR="0005052B" w:rsidRPr="003D33AA">
        <w:rPr>
          <w:rFonts w:ascii="Times New Roman" w:hAnsi="Times New Roman" w:cs="Times New Roman"/>
          <w:sz w:val="24"/>
          <w:szCs w:val="24"/>
        </w:rPr>
        <w:t xml:space="preserve"> un</w:t>
      </w:r>
      <w:r w:rsidR="00810442" w:rsidRPr="003D33AA">
        <w:rPr>
          <w:rFonts w:ascii="Times New Roman" w:hAnsi="Times New Roman" w:cs="Times New Roman"/>
          <w:sz w:val="24"/>
          <w:szCs w:val="24"/>
        </w:rPr>
        <w:t xml:space="preserve"> </w:t>
      </w:r>
      <w:r w:rsidR="0005052B" w:rsidRPr="003D33AA">
        <w:rPr>
          <w:rFonts w:ascii="Times New Roman" w:hAnsi="Times New Roman" w:cs="Times New Roman"/>
          <w:sz w:val="24"/>
          <w:szCs w:val="24"/>
        </w:rPr>
        <w:t xml:space="preserve">izvēlētā laikā </w:t>
      </w:r>
      <w:r w:rsidR="00810442" w:rsidRPr="003D33AA">
        <w:rPr>
          <w:rFonts w:ascii="Times New Roman" w:hAnsi="Times New Roman" w:cs="Times New Roman"/>
          <w:sz w:val="24"/>
          <w:szCs w:val="24"/>
        </w:rPr>
        <w:t>darba tirgus atbilstošām mācībām, karjeras atbalstam vai iepriekš</w:t>
      </w:r>
      <w:r w:rsidR="0005052B" w:rsidRPr="003D33AA">
        <w:rPr>
          <w:rFonts w:ascii="Times New Roman" w:hAnsi="Times New Roman" w:cs="Times New Roman"/>
          <w:sz w:val="24"/>
          <w:szCs w:val="24"/>
        </w:rPr>
        <w:t xml:space="preserve"> iegūto</w:t>
      </w:r>
      <w:r w:rsidR="00810442" w:rsidRPr="003D33AA">
        <w:rPr>
          <w:rFonts w:ascii="Times New Roman" w:hAnsi="Times New Roman" w:cs="Times New Roman"/>
          <w:sz w:val="24"/>
          <w:szCs w:val="24"/>
        </w:rPr>
        <w:t xml:space="preserve"> prasmju un kompetenču novērtēšanai. Tāpat </w:t>
      </w:r>
      <w:r w:rsidR="009C315A" w:rsidRPr="003D33AA">
        <w:rPr>
          <w:rFonts w:ascii="Times New Roman" w:hAnsi="Times New Roman" w:cs="Times New Roman"/>
          <w:sz w:val="24"/>
          <w:szCs w:val="24"/>
        </w:rPr>
        <w:t xml:space="preserve">budžetu var </w:t>
      </w:r>
      <w:r w:rsidR="00810442" w:rsidRPr="003D33AA">
        <w:rPr>
          <w:rFonts w:ascii="Times New Roman" w:hAnsi="Times New Roman" w:cs="Times New Roman"/>
          <w:sz w:val="24"/>
          <w:szCs w:val="24"/>
        </w:rPr>
        <w:t xml:space="preserve"> </w:t>
      </w:r>
      <w:r w:rsidR="00D72BB3" w:rsidRPr="003D33AA">
        <w:rPr>
          <w:rFonts w:ascii="Times New Roman" w:hAnsi="Times New Roman" w:cs="Times New Roman"/>
          <w:sz w:val="24"/>
          <w:szCs w:val="24"/>
        </w:rPr>
        <w:t>papildināt ar līdzfinansējumu</w:t>
      </w:r>
      <w:r w:rsidR="00500349" w:rsidRPr="003D33AA">
        <w:rPr>
          <w:rFonts w:ascii="Times New Roman" w:hAnsi="Times New Roman" w:cs="Times New Roman"/>
          <w:sz w:val="24"/>
          <w:szCs w:val="24"/>
        </w:rPr>
        <w:t xml:space="preserve"> </w:t>
      </w:r>
      <w:r w:rsidR="009C315A" w:rsidRPr="003D33AA">
        <w:rPr>
          <w:rFonts w:ascii="Times New Roman" w:hAnsi="Times New Roman" w:cs="Times New Roman"/>
          <w:sz w:val="24"/>
          <w:szCs w:val="24"/>
        </w:rPr>
        <w:t>vai noteiktu laiku uzkr</w:t>
      </w:r>
      <w:r w:rsidR="0005052B" w:rsidRPr="003D33AA">
        <w:rPr>
          <w:rFonts w:ascii="Times New Roman" w:hAnsi="Times New Roman" w:cs="Times New Roman"/>
          <w:sz w:val="24"/>
          <w:szCs w:val="24"/>
        </w:rPr>
        <w:t>āt, piemēram</w:t>
      </w:r>
      <w:r w:rsidR="009C315A" w:rsidRPr="003D33AA">
        <w:rPr>
          <w:rFonts w:ascii="Times New Roman" w:hAnsi="Times New Roman" w:cs="Times New Roman"/>
          <w:sz w:val="24"/>
          <w:szCs w:val="24"/>
        </w:rPr>
        <w:t xml:space="preserve"> dalībai liel</w:t>
      </w:r>
      <w:r w:rsidR="001E4AB2" w:rsidRPr="003D33AA">
        <w:rPr>
          <w:rFonts w:ascii="Times New Roman" w:hAnsi="Times New Roman" w:cs="Times New Roman"/>
          <w:sz w:val="24"/>
          <w:szCs w:val="24"/>
        </w:rPr>
        <w:t>āka apjoma mācībām</w:t>
      </w:r>
      <w:r w:rsidR="00500349" w:rsidRPr="003D33AA">
        <w:rPr>
          <w:rFonts w:ascii="Times New Roman" w:hAnsi="Times New Roman" w:cs="Times New Roman"/>
          <w:sz w:val="24"/>
          <w:szCs w:val="24"/>
        </w:rPr>
        <w:t>.</w:t>
      </w:r>
      <w:r w:rsidR="0040511D" w:rsidRPr="003D33AA">
        <w:rPr>
          <w:rFonts w:ascii="Times New Roman" w:hAnsi="Times New Roman" w:cs="Times New Roman"/>
          <w:sz w:val="24"/>
          <w:szCs w:val="24"/>
        </w:rPr>
        <w:t xml:space="preserve"> </w:t>
      </w:r>
      <w:r w:rsidR="00AD57CB" w:rsidRPr="003D33AA">
        <w:rPr>
          <w:rFonts w:ascii="Times New Roman" w:hAnsi="Times New Roman" w:cs="Times New Roman"/>
          <w:sz w:val="24"/>
          <w:szCs w:val="24"/>
        </w:rPr>
        <w:t>Piekļuve</w:t>
      </w:r>
      <w:r w:rsidR="0040511D" w:rsidRPr="009C315A">
        <w:rPr>
          <w:rFonts w:ascii="Times New Roman" w:hAnsi="Times New Roman" w:cs="Times New Roman"/>
          <w:sz w:val="24"/>
          <w:szCs w:val="24"/>
        </w:rPr>
        <w:t xml:space="preserve"> </w:t>
      </w:r>
      <w:r w:rsidR="00AD57CB" w:rsidRPr="009C315A">
        <w:rPr>
          <w:rFonts w:ascii="Times New Roman" w:hAnsi="Times New Roman" w:cs="Times New Roman"/>
          <w:sz w:val="24"/>
          <w:szCs w:val="24"/>
        </w:rPr>
        <w:t xml:space="preserve">IMK </w:t>
      </w:r>
      <w:r w:rsidR="0040511D" w:rsidRPr="009C315A">
        <w:rPr>
          <w:rFonts w:ascii="Times New Roman" w:hAnsi="Times New Roman" w:cs="Times New Roman"/>
          <w:sz w:val="24"/>
          <w:szCs w:val="24"/>
        </w:rPr>
        <w:t>paliek attiecīgās personas rīcībā, piemēram, arī pārejot no vienas darba vietas uz citu, no darba uz mācībām, no nodarbinātā statusa uz bezdarbnieka statusu</w:t>
      </w:r>
      <w:r w:rsidR="0005554B" w:rsidRPr="009C315A">
        <w:rPr>
          <w:rFonts w:ascii="Times New Roman" w:hAnsi="Times New Roman" w:cs="Times New Roman"/>
          <w:sz w:val="24"/>
          <w:szCs w:val="24"/>
        </w:rPr>
        <w:t>.</w:t>
      </w:r>
      <w:r w:rsidR="001A4429" w:rsidRPr="009C315A">
        <w:rPr>
          <w:rFonts w:ascii="Times New Roman" w:hAnsi="Times New Roman" w:cs="Times New Roman"/>
          <w:sz w:val="24"/>
          <w:szCs w:val="24"/>
        </w:rPr>
        <w:t xml:space="preserve"> </w:t>
      </w:r>
    </w:p>
    <w:p w14:paraId="21E48829" w14:textId="77777777" w:rsidR="00D23117" w:rsidRPr="007B4B6A" w:rsidRDefault="00D23117" w:rsidP="0015472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ES Padomes ieteikums ietver šādas rekomendācijas</w:t>
      </w:r>
      <w:r w:rsidR="00C40495" w:rsidRPr="007B4B6A">
        <w:rPr>
          <w:rFonts w:ascii="Times New Roman" w:eastAsiaTheme="minorEastAsia" w:hAnsi="Times New Roman" w:cs="Times New Roman"/>
          <w:color w:val="000000" w:themeColor="text1"/>
          <w:sz w:val="24"/>
          <w:szCs w:val="24"/>
        </w:rPr>
        <w:t xml:space="preserve"> dalībvalstīm</w:t>
      </w:r>
      <w:r w:rsidRPr="007B4B6A">
        <w:rPr>
          <w:rFonts w:ascii="Times New Roman" w:eastAsiaTheme="minorEastAsia" w:hAnsi="Times New Roman" w:cs="Times New Roman"/>
          <w:color w:val="000000" w:themeColor="text1"/>
          <w:sz w:val="24"/>
          <w:szCs w:val="24"/>
        </w:rPr>
        <w:t>:</w:t>
      </w:r>
    </w:p>
    <w:p w14:paraId="57485B0B" w14:textId="0E8655CE" w:rsidR="00D23117" w:rsidRPr="003C13A2" w:rsidRDefault="00D23117"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bCs/>
          <w:color w:val="000000" w:themeColor="text1"/>
          <w:sz w:val="24"/>
          <w:szCs w:val="24"/>
        </w:rPr>
      </w:pPr>
      <w:r w:rsidRPr="003C13A2">
        <w:rPr>
          <w:rFonts w:ascii="Times New Roman" w:eastAsiaTheme="minorEastAsia" w:hAnsi="Times New Roman" w:cs="Times New Roman"/>
          <w:bCs/>
          <w:color w:val="000000" w:themeColor="text1"/>
          <w:sz w:val="24"/>
          <w:szCs w:val="24"/>
        </w:rPr>
        <w:t xml:space="preserve">izveidot </w:t>
      </w:r>
      <w:r w:rsidR="0069766C" w:rsidRPr="003C13A2">
        <w:rPr>
          <w:rFonts w:ascii="Times New Roman" w:eastAsiaTheme="minorEastAsia" w:hAnsi="Times New Roman" w:cs="Times New Roman"/>
          <w:bCs/>
          <w:color w:val="000000" w:themeColor="text1"/>
          <w:sz w:val="24"/>
          <w:szCs w:val="24"/>
        </w:rPr>
        <w:t xml:space="preserve">IMK </w:t>
      </w:r>
      <w:r w:rsidR="0058080F" w:rsidRPr="003C13A2">
        <w:rPr>
          <w:rFonts w:ascii="Times New Roman" w:eastAsiaTheme="minorEastAsia" w:hAnsi="Times New Roman" w:cs="Times New Roman"/>
          <w:bCs/>
          <w:color w:val="000000" w:themeColor="text1"/>
          <w:sz w:val="24"/>
          <w:szCs w:val="24"/>
        </w:rPr>
        <w:t>personām, kuras atbilstoši valstu nosacījumiem kvalificējas piekļuvei individualizētam mācību budžetam</w:t>
      </w:r>
      <w:r w:rsidRPr="003C13A2">
        <w:rPr>
          <w:rFonts w:ascii="Times New Roman" w:eastAsiaTheme="minorEastAsia" w:hAnsi="Times New Roman" w:cs="Times New Roman"/>
          <w:bCs/>
          <w:color w:val="000000" w:themeColor="text1"/>
          <w:sz w:val="24"/>
          <w:szCs w:val="24"/>
        </w:rPr>
        <w:t>;</w:t>
      </w:r>
    </w:p>
    <w:p w14:paraId="0DD9A026" w14:textId="72E37DF0" w:rsidR="00D23117" w:rsidRPr="003C13A2" w:rsidRDefault="00F91598" w:rsidP="00154728">
      <w:pPr>
        <w:pStyle w:val="ListParagraph"/>
        <w:numPr>
          <w:ilvl w:val="1"/>
          <w:numId w:val="11"/>
        </w:numPr>
        <w:spacing w:before="120" w:after="120" w:line="240" w:lineRule="auto"/>
        <w:ind w:hanging="606"/>
        <w:contextualSpacing w:val="0"/>
        <w:jc w:val="both"/>
        <w:rPr>
          <w:rFonts w:ascii="Times New Roman" w:eastAsiaTheme="minorEastAsia" w:hAnsi="Times New Roman" w:cs="Times New Roman"/>
          <w:bCs/>
          <w:color w:val="000000" w:themeColor="text1"/>
          <w:sz w:val="24"/>
          <w:szCs w:val="24"/>
        </w:rPr>
      </w:pPr>
      <w:r w:rsidRPr="003C13A2">
        <w:rPr>
          <w:rFonts w:ascii="Times New Roman" w:eastAsiaTheme="minorEastAsia" w:hAnsi="Times New Roman" w:cs="Times New Roman"/>
          <w:bCs/>
          <w:color w:val="000000" w:themeColor="text1"/>
          <w:sz w:val="24"/>
          <w:szCs w:val="24"/>
        </w:rPr>
        <w:t xml:space="preserve">nodrošināt </w:t>
      </w:r>
      <w:r w:rsidR="000A5FE4" w:rsidRPr="003C13A2">
        <w:rPr>
          <w:rFonts w:ascii="Times New Roman" w:eastAsiaTheme="minorEastAsia" w:hAnsi="Times New Roman" w:cs="Times New Roman"/>
          <w:bCs/>
          <w:color w:val="000000" w:themeColor="text1"/>
          <w:sz w:val="24"/>
          <w:szCs w:val="24"/>
        </w:rPr>
        <w:t xml:space="preserve">atbilstošu </w:t>
      </w:r>
      <w:r w:rsidRPr="003C13A2">
        <w:rPr>
          <w:rFonts w:ascii="Times New Roman" w:eastAsiaTheme="minorEastAsia" w:hAnsi="Times New Roman" w:cs="Times New Roman"/>
          <w:bCs/>
          <w:color w:val="000000" w:themeColor="text1"/>
          <w:sz w:val="24"/>
          <w:szCs w:val="24"/>
        </w:rPr>
        <w:t>ikgadēju IMK</w:t>
      </w:r>
      <w:r w:rsidR="001E4AB2" w:rsidRPr="003C13A2">
        <w:rPr>
          <w:rFonts w:ascii="Times New Roman" w:eastAsiaTheme="minorEastAsia" w:hAnsi="Times New Roman" w:cs="Times New Roman"/>
          <w:bCs/>
          <w:color w:val="000000" w:themeColor="text1"/>
          <w:sz w:val="24"/>
          <w:szCs w:val="24"/>
        </w:rPr>
        <w:t xml:space="preserve"> publisko līdzekļu </w:t>
      </w:r>
      <w:r w:rsidR="000A5FE4" w:rsidRPr="003C13A2">
        <w:rPr>
          <w:rFonts w:ascii="Times New Roman" w:eastAsiaTheme="minorEastAsia" w:hAnsi="Times New Roman" w:cs="Times New Roman"/>
          <w:bCs/>
          <w:color w:val="000000" w:themeColor="text1"/>
          <w:sz w:val="24"/>
          <w:szCs w:val="24"/>
        </w:rPr>
        <w:t>piešķīrumu</w:t>
      </w:r>
      <w:r w:rsidRPr="003C13A2">
        <w:rPr>
          <w:rFonts w:ascii="Times New Roman" w:eastAsiaTheme="minorEastAsia" w:hAnsi="Times New Roman" w:cs="Times New Roman"/>
          <w:bCs/>
          <w:color w:val="000000" w:themeColor="text1"/>
          <w:sz w:val="24"/>
          <w:szCs w:val="24"/>
        </w:rPr>
        <w:t>, ko var uzkrāt un izmantot noteiktā laika posmā, lai iesaistītos apjomīgākās mācībās</w:t>
      </w:r>
      <w:r w:rsidR="00F97FD1" w:rsidRPr="003C13A2">
        <w:rPr>
          <w:rFonts w:ascii="Times New Roman" w:eastAsiaTheme="minorEastAsia" w:hAnsi="Times New Roman" w:cs="Times New Roman"/>
          <w:bCs/>
          <w:color w:val="000000" w:themeColor="text1"/>
          <w:sz w:val="24"/>
          <w:szCs w:val="24"/>
        </w:rPr>
        <w:t xml:space="preserve">, </w:t>
      </w:r>
      <w:r w:rsidR="00021293" w:rsidRPr="003C13A2">
        <w:rPr>
          <w:rFonts w:ascii="Times New Roman" w:eastAsiaTheme="minorEastAsia" w:hAnsi="Times New Roman" w:cs="Times New Roman"/>
          <w:bCs/>
          <w:color w:val="000000" w:themeColor="text1"/>
          <w:sz w:val="24"/>
          <w:szCs w:val="24"/>
        </w:rPr>
        <w:t>n</w:t>
      </w:r>
      <w:r w:rsidR="00F97FD1" w:rsidRPr="003C13A2">
        <w:rPr>
          <w:rFonts w:ascii="Times New Roman" w:eastAsiaTheme="minorEastAsia" w:hAnsi="Times New Roman" w:cs="Times New Roman"/>
          <w:bCs/>
          <w:color w:val="000000" w:themeColor="text1"/>
          <w:sz w:val="24"/>
          <w:szCs w:val="24"/>
        </w:rPr>
        <w:t>osakot atbalsta</w:t>
      </w:r>
      <w:r w:rsidR="00D23117" w:rsidRPr="003C13A2">
        <w:rPr>
          <w:rFonts w:ascii="Times New Roman" w:eastAsiaTheme="minorEastAsia" w:hAnsi="Times New Roman" w:cs="Times New Roman"/>
          <w:bCs/>
          <w:color w:val="000000" w:themeColor="text1"/>
          <w:sz w:val="24"/>
          <w:szCs w:val="24"/>
        </w:rPr>
        <w:t xml:space="preserve"> uzkrāšanas un glabāšanas termiņu un maksimālo apmēru;</w:t>
      </w:r>
    </w:p>
    <w:p w14:paraId="70E17B89" w14:textId="77777777" w:rsidR="00243EF2" w:rsidRPr="003C13A2" w:rsidRDefault="00D23117"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bCs/>
          <w:color w:val="000000" w:themeColor="text1"/>
          <w:sz w:val="24"/>
          <w:szCs w:val="24"/>
        </w:rPr>
      </w:pPr>
      <w:r w:rsidRPr="003C13A2">
        <w:rPr>
          <w:rFonts w:ascii="Times New Roman" w:eastAsiaTheme="minorEastAsia" w:hAnsi="Times New Roman" w:cs="Times New Roman"/>
          <w:bCs/>
          <w:color w:val="000000" w:themeColor="text1"/>
          <w:sz w:val="24"/>
          <w:szCs w:val="24"/>
        </w:rPr>
        <w:t xml:space="preserve"> nodrošināt papildu individuālas tiesības uz mācībām tādu personu kontiem, kurām visvair</w:t>
      </w:r>
      <w:r w:rsidR="00695735" w:rsidRPr="003C13A2">
        <w:rPr>
          <w:rFonts w:ascii="Times New Roman" w:eastAsiaTheme="minorEastAsia" w:hAnsi="Times New Roman" w:cs="Times New Roman"/>
          <w:bCs/>
          <w:color w:val="000000" w:themeColor="text1"/>
          <w:sz w:val="24"/>
          <w:szCs w:val="24"/>
        </w:rPr>
        <w:t>āk nepieciešama kvalifikācijas pilnveide</w:t>
      </w:r>
      <w:r w:rsidRPr="003C13A2">
        <w:rPr>
          <w:rFonts w:ascii="Times New Roman" w:eastAsiaTheme="minorEastAsia" w:hAnsi="Times New Roman" w:cs="Times New Roman"/>
          <w:bCs/>
          <w:color w:val="000000" w:themeColor="text1"/>
          <w:sz w:val="24"/>
          <w:szCs w:val="24"/>
        </w:rPr>
        <w:t xml:space="preserve"> un pārkvalifikācija, pamatojoties uz valsts vai nozares vajadzībām, personas nodarbinātības vai kvalifikācijas līmeni un citiem apstākļiem saskaņā ar skaidriem un pārredzamiem kritērijiem.</w:t>
      </w:r>
    </w:p>
    <w:p w14:paraId="154D3DA5" w14:textId="77777777" w:rsidR="006D5145" w:rsidRPr="007B4B6A" w:rsidRDefault="00174373" w:rsidP="00154728">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3C13A2">
        <w:rPr>
          <w:rFonts w:ascii="Times New Roman" w:hAnsi="Times New Roman" w:cs="Times New Roman"/>
          <w:bCs/>
          <w:sz w:val="24"/>
          <w:szCs w:val="24"/>
        </w:rPr>
        <w:t xml:space="preserve">IMK ieviešanai </w:t>
      </w:r>
      <w:r w:rsidR="00425398" w:rsidRPr="003C13A2">
        <w:rPr>
          <w:rFonts w:ascii="Times New Roman" w:hAnsi="Times New Roman" w:cs="Times New Roman"/>
          <w:bCs/>
          <w:sz w:val="24"/>
          <w:szCs w:val="24"/>
        </w:rPr>
        <w:t>ES Pad</w:t>
      </w:r>
      <w:r w:rsidR="00B93C19" w:rsidRPr="003C13A2">
        <w:rPr>
          <w:rFonts w:ascii="Times New Roman" w:hAnsi="Times New Roman" w:cs="Times New Roman"/>
          <w:bCs/>
          <w:sz w:val="24"/>
          <w:szCs w:val="24"/>
        </w:rPr>
        <w:t>omes ieteikums rosina</w:t>
      </w:r>
      <w:r w:rsidR="0005554B" w:rsidRPr="003C13A2">
        <w:rPr>
          <w:rFonts w:ascii="Times New Roman" w:hAnsi="Times New Roman" w:cs="Times New Roman"/>
          <w:bCs/>
          <w:sz w:val="24"/>
          <w:szCs w:val="24"/>
        </w:rPr>
        <w:t xml:space="preserve"> veidot</w:t>
      </w:r>
      <w:r w:rsidRPr="003C13A2">
        <w:rPr>
          <w:rFonts w:ascii="Times New Roman" w:hAnsi="Times New Roman" w:cs="Times New Roman"/>
          <w:bCs/>
          <w:sz w:val="24"/>
          <w:szCs w:val="24"/>
        </w:rPr>
        <w:t xml:space="preserve"> veicino</w:t>
      </w:r>
      <w:r w:rsidR="0005554B" w:rsidRPr="003C13A2">
        <w:rPr>
          <w:rFonts w:ascii="Times New Roman" w:hAnsi="Times New Roman" w:cs="Times New Roman"/>
          <w:bCs/>
          <w:sz w:val="24"/>
          <w:szCs w:val="24"/>
        </w:rPr>
        <w:t>šu</w:t>
      </w:r>
      <w:r w:rsidRPr="003C13A2">
        <w:rPr>
          <w:rFonts w:ascii="Times New Roman" w:hAnsi="Times New Roman" w:cs="Times New Roman"/>
          <w:bCs/>
          <w:sz w:val="24"/>
          <w:szCs w:val="24"/>
        </w:rPr>
        <w:t xml:space="preserve"> atbalsta pas</w:t>
      </w:r>
      <w:r w:rsidR="0005554B" w:rsidRPr="003C13A2">
        <w:rPr>
          <w:rFonts w:ascii="Times New Roman" w:hAnsi="Times New Roman" w:cs="Times New Roman"/>
          <w:bCs/>
          <w:sz w:val="24"/>
          <w:szCs w:val="24"/>
        </w:rPr>
        <w:t xml:space="preserve">ākumu </w:t>
      </w:r>
      <w:r w:rsidR="00491DE4" w:rsidRPr="003C13A2">
        <w:rPr>
          <w:rFonts w:ascii="Times New Roman" w:hAnsi="Times New Roman" w:cs="Times New Roman"/>
          <w:bCs/>
          <w:sz w:val="24"/>
          <w:szCs w:val="24"/>
        </w:rPr>
        <w:t>ie</w:t>
      </w:r>
      <w:r w:rsidR="0005554B" w:rsidRPr="003C13A2">
        <w:rPr>
          <w:rFonts w:ascii="Times New Roman" w:hAnsi="Times New Roman" w:cs="Times New Roman"/>
          <w:bCs/>
          <w:sz w:val="24"/>
          <w:szCs w:val="24"/>
        </w:rPr>
        <w:t>tvaru</w:t>
      </w:r>
      <w:r w:rsidRPr="003C13A2">
        <w:rPr>
          <w:rFonts w:ascii="Times New Roman" w:hAnsi="Times New Roman" w:cs="Times New Roman"/>
          <w:bCs/>
          <w:sz w:val="24"/>
          <w:szCs w:val="24"/>
        </w:rPr>
        <w:t>, kas sekmē individuālo tiesību uz mācībā</w:t>
      </w:r>
      <w:r w:rsidRPr="007B4B6A">
        <w:rPr>
          <w:rFonts w:ascii="Times New Roman" w:hAnsi="Times New Roman" w:cs="Times New Roman"/>
          <w:sz w:val="24"/>
          <w:szCs w:val="24"/>
        </w:rPr>
        <w:t xml:space="preserve">m efektīvu īstenošanu: </w:t>
      </w:r>
    </w:p>
    <w:p w14:paraId="4F42949E" w14:textId="7A0CEE9E" w:rsidR="006D5145" w:rsidRPr="007B4B6A" w:rsidRDefault="007866BB"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color w:val="000000" w:themeColor="text1"/>
          <w:sz w:val="24"/>
          <w:szCs w:val="24"/>
        </w:rPr>
      </w:pPr>
      <w:r w:rsidRPr="003C13A2">
        <w:rPr>
          <w:rFonts w:ascii="Times New Roman" w:hAnsi="Times New Roman" w:cs="Times New Roman"/>
          <w:sz w:val="24"/>
          <w:szCs w:val="24"/>
        </w:rPr>
        <w:t>karjeras atbalsts un prasmju un kompetenču novērtēšana</w:t>
      </w:r>
      <w:r w:rsidRPr="007B4B6A">
        <w:rPr>
          <w:rFonts w:ascii="Times New Roman" w:hAnsi="Times New Roman" w:cs="Times New Roman"/>
          <w:b/>
          <w:bCs/>
          <w:i/>
          <w:iCs/>
          <w:sz w:val="24"/>
          <w:szCs w:val="24"/>
        </w:rPr>
        <w:t xml:space="preserve">  </w:t>
      </w:r>
      <w:r w:rsidR="0005554B" w:rsidRPr="007B4B6A">
        <w:rPr>
          <w:rFonts w:ascii="Times New Roman" w:hAnsi="Times New Roman" w:cs="Times New Roman"/>
          <w:sz w:val="24"/>
          <w:szCs w:val="24"/>
        </w:rPr>
        <w:t>– nodrošināt ikvienam IMK īpašniekam klātien</w:t>
      </w:r>
      <w:r w:rsidR="004C74BE">
        <w:rPr>
          <w:rFonts w:ascii="Times New Roman" w:hAnsi="Times New Roman" w:cs="Times New Roman"/>
          <w:sz w:val="24"/>
          <w:szCs w:val="24"/>
        </w:rPr>
        <w:t>es</w:t>
      </w:r>
      <w:r w:rsidR="0005554B" w:rsidRPr="007B4B6A">
        <w:rPr>
          <w:rFonts w:ascii="Times New Roman" w:hAnsi="Times New Roman" w:cs="Times New Roman"/>
          <w:sz w:val="24"/>
          <w:szCs w:val="24"/>
        </w:rPr>
        <w:t xml:space="preserve"> vai </w:t>
      </w:r>
      <w:r w:rsidR="00D44EAA">
        <w:rPr>
          <w:rFonts w:ascii="Times New Roman" w:hAnsi="Times New Roman" w:cs="Times New Roman"/>
          <w:sz w:val="24"/>
          <w:szCs w:val="24"/>
        </w:rPr>
        <w:t>attālināt</w:t>
      </w:r>
      <w:r w:rsidR="004C74BE">
        <w:rPr>
          <w:rFonts w:ascii="Times New Roman" w:hAnsi="Times New Roman" w:cs="Times New Roman"/>
          <w:sz w:val="24"/>
          <w:szCs w:val="24"/>
        </w:rPr>
        <w:t>u</w:t>
      </w:r>
      <w:r w:rsidR="00D44EAA" w:rsidRPr="007B4B6A">
        <w:rPr>
          <w:rFonts w:ascii="Times New Roman" w:hAnsi="Times New Roman" w:cs="Times New Roman"/>
          <w:sz w:val="24"/>
          <w:szCs w:val="24"/>
        </w:rPr>
        <w:t xml:space="preserve"> </w:t>
      </w:r>
      <w:r w:rsidR="0005554B" w:rsidRPr="007B4B6A">
        <w:rPr>
          <w:rFonts w:ascii="Times New Roman" w:hAnsi="Times New Roman" w:cs="Times New Roman"/>
          <w:sz w:val="24"/>
          <w:szCs w:val="24"/>
        </w:rPr>
        <w:t xml:space="preserve">pieeju </w:t>
      </w:r>
      <w:r w:rsidRPr="007B4B6A">
        <w:rPr>
          <w:rFonts w:ascii="Times New Roman" w:hAnsi="Times New Roman" w:cs="Times New Roman"/>
          <w:sz w:val="24"/>
          <w:szCs w:val="24"/>
        </w:rPr>
        <w:t>karjeras atbalsta, mentoringa</w:t>
      </w:r>
      <w:r w:rsidR="0005554B" w:rsidRPr="007B4B6A">
        <w:rPr>
          <w:rFonts w:ascii="Times New Roman" w:hAnsi="Times New Roman" w:cs="Times New Roman"/>
          <w:sz w:val="24"/>
          <w:szCs w:val="24"/>
        </w:rPr>
        <w:t xml:space="preserve"> pakalpojumiem un </w:t>
      </w:r>
      <w:r w:rsidRPr="007B4B6A">
        <w:rPr>
          <w:rFonts w:ascii="Times New Roman" w:hAnsi="Times New Roman" w:cs="Times New Roman"/>
          <w:sz w:val="24"/>
          <w:szCs w:val="24"/>
        </w:rPr>
        <w:t xml:space="preserve">prasmju un </w:t>
      </w:r>
      <w:r w:rsidR="00CC09D5" w:rsidRPr="007B4B6A">
        <w:rPr>
          <w:rFonts w:ascii="Times New Roman" w:hAnsi="Times New Roman" w:cs="Times New Roman"/>
          <w:sz w:val="24"/>
          <w:szCs w:val="24"/>
        </w:rPr>
        <w:t>kompetenču</w:t>
      </w:r>
      <w:r w:rsidR="0005554B" w:rsidRPr="007B4B6A">
        <w:rPr>
          <w:rFonts w:ascii="Times New Roman" w:hAnsi="Times New Roman" w:cs="Times New Roman"/>
          <w:sz w:val="24"/>
          <w:szCs w:val="24"/>
        </w:rPr>
        <w:t xml:space="preserve"> </w:t>
      </w:r>
      <w:r w:rsidRPr="007B4B6A">
        <w:rPr>
          <w:rFonts w:ascii="Times New Roman" w:hAnsi="Times New Roman" w:cs="Times New Roman"/>
          <w:sz w:val="24"/>
          <w:szCs w:val="24"/>
        </w:rPr>
        <w:t>novērtēšanai</w:t>
      </w:r>
      <w:r w:rsidR="0005554B" w:rsidRPr="007B4B6A">
        <w:rPr>
          <w:rFonts w:ascii="Times New Roman" w:hAnsi="Times New Roman" w:cs="Times New Roman"/>
          <w:sz w:val="24"/>
          <w:szCs w:val="24"/>
        </w:rPr>
        <w:t>, un viņš tām varētu piekļūt bez maksas vai izmantojot savas individuālās tiesības uz mācībām;</w:t>
      </w:r>
      <w:r w:rsidR="00174373" w:rsidRPr="007B4B6A">
        <w:rPr>
          <w:rFonts w:ascii="Times New Roman" w:hAnsi="Times New Roman" w:cs="Times New Roman"/>
          <w:sz w:val="24"/>
          <w:szCs w:val="24"/>
        </w:rPr>
        <w:t xml:space="preserve"> </w:t>
      </w:r>
    </w:p>
    <w:p w14:paraId="484C5BA6" w14:textId="77777777" w:rsidR="00F52399" w:rsidRPr="007B4B6A" w:rsidRDefault="004051EF"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color w:val="000000" w:themeColor="text1"/>
          <w:sz w:val="24"/>
          <w:szCs w:val="24"/>
        </w:rPr>
      </w:pPr>
      <w:r w:rsidRPr="003C13A2">
        <w:rPr>
          <w:rFonts w:ascii="Times New Roman" w:hAnsi="Times New Roman" w:cs="Times New Roman"/>
          <w:sz w:val="24"/>
          <w:szCs w:val="24"/>
        </w:rPr>
        <w:t xml:space="preserve"> mācību </w:t>
      </w:r>
      <w:r w:rsidR="00FA4279" w:rsidRPr="003C13A2">
        <w:rPr>
          <w:rFonts w:ascii="Times New Roman" w:hAnsi="Times New Roman" w:cs="Times New Roman"/>
          <w:sz w:val="24"/>
          <w:szCs w:val="24"/>
        </w:rPr>
        <w:t>piedāvājuma sarakst</w:t>
      </w:r>
      <w:r w:rsidR="00B159B8" w:rsidRPr="003C13A2">
        <w:rPr>
          <w:rFonts w:ascii="Times New Roman" w:hAnsi="Times New Roman" w:cs="Times New Roman"/>
          <w:sz w:val="24"/>
          <w:szCs w:val="24"/>
        </w:rPr>
        <w:t>s</w:t>
      </w:r>
      <w:r w:rsidR="0005554B" w:rsidRPr="007B4B6A">
        <w:rPr>
          <w:rFonts w:ascii="Times New Roman" w:hAnsi="Times New Roman" w:cs="Times New Roman"/>
          <w:sz w:val="24"/>
          <w:szCs w:val="24"/>
        </w:rPr>
        <w:t xml:space="preserve"> –</w:t>
      </w:r>
      <w:r w:rsidR="00415582" w:rsidRPr="007B4B6A">
        <w:rPr>
          <w:rFonts w:ascii="Times New Roman" w:hAnsi="Times New Roman" w:cs="Times New Roman"/>
          <w:sz w:val="24"/>
          <w:szCs w:val="24"/>
        </w:rPr>
        <w:t xml:space="preserve"> </w:t>
      </w:r>
      <w:r w:rsidR="0005554B" w:rsidRPr="007B4B6A">
        <w:rPr>
          <w:rFonts w:ascii="Times New Roman" w:hAnsi="Times New Roman" w:cs="Times New Roman"/>
          <w:sz w:val="24"/>
          <w:szCs w:val="24"/>
        </w:rPr>
        <w:t xml:space="preserve">tādu mācību, </w:t>
      </w:r>
      <w:r w:rsidR="007866BB" w:rsidRPr="007B4B6A">
        <w:rPr>
          <w:rFonts w:ascii="Times New Roman" w:hAnsi="Times New Roman" w:cs="Times New Roman"/>
          <w:sz w:val="24"/>
          <w:szCs w:val="24"/>
        </w:rPr>
        <w:t>karjeras atbalsta</w:t>
      </w:r>
      <w:r w:rsidR="00FA4279" w:rsidRPr="007B4B6A">
        <w:rPr>
          <w:rFonts w:ascii="Times New Roman" w:hAnsi="Times New Roman" w:cs="Times New Roman"/>
          <w:sz w:val="24"/>
          <w:szCs w:val="24"/>
        </w:rPr>
        <w:t>,</w:t>
      </w:r>
      <w:r w:rsidR="007866BB" w:rsidRPr="007B4B6A">
        <w:rPr>
          <w:rFonts w:ascii="Times New Roman" w:hAnsi="Times New Roman" w:cs="Times New Roman"/>
          <w:sz w:val="24"/>
          <w:szCs w:val="24"/>
        </w:rPr>
        <w:t xml:space="preserve"> un prasmju un kompetenču novērtēšanas </w:t>
      </w:r>
      <w:r w:rsidR="00995754" w:rsidRPr="007B4B6A">
        <w:rPr>
          <w:rFonts w:ascii="Times New Roman" w:hAnsi="Times New Roman" w:cs="Times New Roman"/>
          <w:sz w:val="24"/>
          <w:szCs w:val="24"/>
        </w:rPr>
        <w:t xml:space="preserve">iespēju </w:t>
      </w:r>
      <w:r w:rsidR="00C22CD0" w:rsidRPr="007B4B6A">
        <w:rPr>
          <w:rFonts w:ascii="Times New Roman" w:hAnsi="Times New Roman" w:cs="Times New Roman"/>
          <w:sz w:val="24"/>
          <w:szCs w:val="24"/>
        </w:rPr>
        <w:t xml:space="preserve">un </w:t>
      </w:r>
      <w:r w:rsidR="00EF6649" w:rsidRPr="007B4B6A">
        <w:rPr>
          <w:rFonts w:ascii="Times New Roman" w:hAnsi="Times New Roman" w:cs="Times New Roman"/>
          <w:sz w:val="24"/>
          <w:szCs w:val="24"/>
        </w:rPr>
        <w:t>īstenotāju</w:t>
      </w:r>
      <w:r w:rsidR="00C22CD0" w:rsidRPr="007B4B6A">
        <w:rPr>
          <w:rFonts w:ascii="Times New Roman" w:hAnsi="Times New Roman" w:cs="Times New Roman"/>
          <w:sz w:val="24"/>
          <w:szCs w:val="24"/>
        </w:rPr>
        <w:t xml:space="preserve"> </w:t>
      </w:r>
      <w:r w:rsidR="00995754" w:rsidRPr="007B4B6A">
        <w:rPr>
          <w:rFonts w:ascii="Times New Roman" w:hAnsi="Times New Roman" w:cs="Times New Roman"/>
          <w:sz w:val="24"/>
          <w:szCs w:val="24"/>
        </w:rPr>
        <w:t xml:space="preserve">publisko </w:t>
      </w:r>
      <w:r w:rsidR="001126BE" w:rsidRPr="007B4B6A">
        <w:rPr>
          <w:rFonts w:ascii="Times New Roman" w:hAnsi="Times New Roman" w:cs="Times New Roman"/>
          <w:sz w:val="24"/>
          <w:szCs w:val="24"/>
        </w:rPr>
        <w:t>sarakstu</w:t>
      </w:r>
      <w:r w:rsidR="00995754" w:rsidRPr="007B4B6A">
        <w:rPr>
          <w:rFonts w:ascii="Times New Roman" w:hAnsi="Times New Roman" w:cs="Times New Roman"/>
          <w:sz w:val="24"/>
          <w:szCs w:val="24"/>
        </w:rPr>
        <w:t>, k</w:t>
      </w:r>
      <w:r w:rsidR="0005554B" w:rsidRPr="007B4B6A">
        <w:rPr>
          <w:rFonts w:ascii="Times New Roman" w:hAnsi="Times New Roman" w:cs="Times New Roman"/>
          <w:sz w:val="24"/>
          <w:szCs w:val="24"/>
        </w:rPr>
        <w:t>as</w:t>
      </w:r>
      <w:r w:rsidR="009E1ED2" w:rsidRPr="007B4B6A">
        <w:rPr>
          <w:rFonts w:ascii="Times New Roman" w:hAnsi="Times New Roman" w:cs="Times New Roman"/>
          <w:sz w:val="24"/>
          <w:szCs w:val="24"/>
        </w:rPr>
        <w:t xml:space="preserve"> IMK ietvaros ir tiesīgas </w:t>
      </w:r>
      <w:r w:rsidR="00EF6649" w:rsidRPr="007B4B6A">
        <w:rPr>
          <w:rFonts w:ascii="Times New Roman" w:hAnsi="Times New Roman" w:cs="Times New Roman"/>
          <w:sz w:val="24"/>
          <w:szCs w:val="24"/>
        </w:rPr>
        <w:t>sniegt</w:t>
      </w:r>
      <w:r w:rsidR="00FA4279" w:rsidRPr="007B4B6A">
        <w:rPr>
          <w:rFonts w:ascii="Times New Roman" w:hAnsi="Times New Roman" w:cs="Times New Roman"/>
          <w:sz w:val="24"/>
          <w:szCs w:val="24"/>
        </w:rPr>
        <w:t xml:space="preserve"> pakalpojum</w:t>
      </w:r>
      <w:r w:rsidR="00695735">
        <w:rPr>
          <w:rFonts w:ascii="Times New Roman" w:hAnsi="Times New Roman" w:cs="Times New Roman"/>
          <w:sz w:val="24"/>
          <w:szCs w:val="24"/>
        </w:rPr>
        <w:t>u</w:t>
      </w:r>
      <w:r w:rsidR="00EF6649" w:rsidRPr="007B4B6A">
        <w:rPr>
          <w:rFonts w:ascii="Times New Roman" w:hAnsi="Times New Roman" w:cs="Times New Roman"/>
          <w:sz w:val="24"/>
          <w:szCs w:val="24"/>
        </w:rPr>
        <w:t xml:space="preserve"> IMK ietvarā</w:t>
      </w:r>
      <w:r w:rsidR="00FA4279" w:rsidRPr="007B4B6A">
        <w:rPr>
          <w:rFonts w:ascii="Times New Roman" w:hAnsi="Times New Roman" w:cs="Times New Roman"/>
          <w:sz w:val="24"/>
          <w:szCs w:val="24"/>
        </w:rPr>
        <w:t xml:space="preserve">. </w:t>
      </w:r>
      <w:r w:rsidR="00295419" w:rsidRPr="007B4B6A">
        <w:rPr>
          <w:rFonts w:ascii="Times New Roman" w:hAnsi="Times New Roman" w:cs="Times New Roman"/>
          <w:sz w:val="24"/>
          <w:szCs w:val="24"/>
        </w:rPr>
        <w:t xml:space="preserve">ES </w:t>
      </w:r>
      <w:r w:rsidR="00FA4279" w:rsidRPr="007B4B6A">
        <w:rPr>
          <w:rFonts w:ascii="Times New Roman" w:hAnsi="Times New Roman" w:cs="Times New Roman"/>
          <w:sz w:val="24"/>
          <w:szCs w:val="24"/>
        </w:rPr>
        <w:t>Padome iesaka</w:t>
      </w:r>
      <w:r w:rsidR="00295419" w:rsidRPr="007B4B6A">
        <w:rPr>
          <w:rFonts w:ascii="Times New Roman" w:hAnsi="Times New Roman" w:cs="Times New Roman"/>
          <w:sz w:val="24"/>
          <w:szCs w:val="24"/>
        </w:rPr>
        <w:t>, atbilstoši valsts situācijai un praksei</w:t>
      </w:r>
      <w:r w:rsidR="00F52399" w:rsidRPr="007B4B6A">
        <w:rPr>
          <w:rFonts w:ascii="Times New Roman" w:hAnsi="Times New Roman" w:cs="Times New Roman"/>
          <w:sz w:val="24"/>
          <w:szCs w:val="24"/>
        </w:rPr>
        <w:t>:</w:t>
      </w:r>
    </w:p>
    <w:p w14:paraId="3464B883" w14:textId="77777777" w:rsidR="00F52399" w:rsidRPr="007B4B6A" w:rsidRDefault="00C22CD0" w:rsidP="00154728">
      <w:pPr>
        <w:pStyle w:val="ListParagraph"/>
        <w:numPr>
          <w:ilvl w:val="2"/>
          <w:numId w:val="11"/>
        </w:numPr>
        <w:spacing w:before="120" w:after="120" w:line="240" w:lineRule="auto"/>
        <w:ind w:left="1701"/>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 xml:space="preserve">minēto sarakstu </w:t>
      </w:r>
      <w:r w:rsidR="00352ABE" w:rsidRPr="007B4B6A">
        <w:rPr>
          <w:rFonts w:ascii="Times New Roman" w:hAnsi="Times New Roman" w:cs="Times New Roman"/>
          <w:sz w:val="24"/>
          <w:szCs w:val="24"/>
        </w:rPr>
        <w:t>veidot saderīgu ar Eiropas mācīšan</w:t>
      </w:r>
      <w:r w:rsidR="00F52399" w:rsidRPr="007B4B6A">
        <w:rPr>
          <w:rFonts w:ascii="Times New Roman" w:hAnsi="Times New Roman" w:cs="Times New Roman"/>
          <w:sz w:val="24"/>
          <w:szCs w:val="24"/>
        </w:rPr>
        <w:t xml:space="preserve">ās modeli – </w:t>
      </w:r>
      <w:r w:rsidR="00352ABE" w:rsidRPr="007B4B6A">
        <w:rPr>
          <w:rFonts w:ascii="Times New Roman" w:hAnsi="Times New Roman" w:cs="Times New Roman"/>
          <w:sz w:val="24"/>
          <w:szCs w:val="24"/>
        </w:rPr>
        <w:t>datu modeli, kura mērķis ir standartizēt veidu, kādā tiek kopīgoti un sniegti dati par mācīšanos atbilstoši Eiropas kvalifikāciju ietvarstruktūrai mūžizglīt</w:t>
      </w:r>
      <w:r w:rsidR="00CC09D5" w:rsidRPr="007B4B6A">
        <w:rPr>
          <w:rFonts w:ascii="Times New Roman" w:hAnsi="Times New Roman" w:cs="Times New Roman"/>
          <w:sz w:val="24"/>
          <w:szCs w:val="24"/>
        </w:rPr>
        <w:t>ībā</w:t>
      </w:r>
      <w:r w:rsidR="00F52399" w:rsidRPr="007B4B6A">
        <w:rPr>
          <w:rFonts w:ascii="Times New Roman" w:hAnsi="Times New Roman" w:cs="Times New Roman"/>
          <w:sz w:val="24"/>
          <w:szCs w:val="24"/>
        </w:rPr>
        <w:t>;</w:t>
      </w:r>
    </w:p>
    <w:p w14:paraId="17073ED4" w14:textId="77777777" w:rsidR="00E90EAE" w:rsidRPr="007B4B6A" w:rsidRDefault="00CC09D5" w:rsidP="00154728">
      <w:pPr>
        <w:pStyle w:val="ListParagraph"/>
        <w:numPr>
          <w:ilvl w:val="2"/>
          <w:numId w:val="11"/>
        </w:numPr>
        <w:spacing w:before="120" w:after="120" w:line="240" w:lineRule="auto"/>
        <w:ind w:left="1701"/>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 xml:space="preserve">lai veicinātu kvalitatīva mācību satura attīstību un piedāvājumu, </w:t>
      </w:r>
      <w:r w:rsidR="00695735">
        <w:rPr>
          <w:rFonts w:ascii="Times New Roman" w:hAnsi="Times New Roman" w:cs="Times New Roman"/>
          <w:sz w:val="24"/>
          <w:szCs w:val="24"/>
        </w:rPr>
        <w:t>valstī</w:t>
      </w:r>
      <w:r w:rsidR="00C22CD0" w:rsidRPr="007B4B6A">
        <w:rPr>
          <w:rFonts w:ascii="Times New Roman" w:hAnsi="Times New Roman" w:cs="Times New Roman"/>
          <w:sz w:val="24"/>
          <w:szCs w:val="24"/>
        </w:rPr>
        <w:t xml:space="preserve">m </w:t>
      </w:r>
      <w:r w:rsidR="004B720E" w:rsidRPr="007B4B6A">
        <w:rPr>
          <w:rFonts w:ascii="Times New Roman" w:hAnsi="Times New Roman" w:cs="Times New Roman"/>
          <w:sz w:val="24"/>
          <w:szCs w:val="24"/>
        </w:rPr>
        <w:t xml:space="preserve">sadarbībā ar sociālajiem un sadarbības partneriem </w:t>
      </w:r>
      <w:r w:rsidR="00F52399" w:rsidRPr="007B4B6A">
        <w:rPr>
          <w:rFonts w:ascii="Times New Roman" w:hAnsi="Times New Roman" w:cs="Times New Roman"/>
          <w:sz w:val="24"/>
          <w:szCs w:val="24"/>
        </w:rPr>
        <w:t>n</w:t>
      </w:r>
      <w:r w:rsidR="003C7BE5" w:rsidRPr="007B4B6A">
        <w:rPr>
          <w:rFonts w:ascii="Times New Roman" w:hAnsi="Times New Roman" w:cs="Times New Roman"/>
          <w:sz w:val="24"/>
          <w:szCs w:val="24"/>
        </w:rPr>
        <w:t>oteikt, publicēt un regulāri atjaunot skaidr</w:t>
      </w:r>
      <w:r w:rsidR="00295419" w:rsidRPr="007B4B6A">
        <w:rPr>
          <w:rFonts w:ascii="Times New Roman" w:hAnsi="Times New Roman" w:cs="Times New Roman"/>
          <w:sz w:val="24"/>
          <w:szCs w:val="24"/>
        </w:rPr>
        <w:t>a</w:t>
      </w:r>
      <w:r w:rsidR="003C7BE5" w:rsidRPr="007B4B6A">
        <w:rPr>
          <w:rFonts w:ascii="Times New Roman" w:hAnsi="Times New Roman" w:cs="Times New Roman"/>
          <w:sz w:val="24"/>
          <w:szCs w:val="24"/>
        </w:rPr>
        <w:t xml:space="preserve">s </w:t>
      </w:r>
      <w:r w:rsidR="00295419" w:rsidRPr="007B4B6A">
        <w:rPr>
          <w:rFonts w:ascii="Times New Roman" w:hAnsi="Times New Roman" w:cs="Times New Roman"/>
          <w:sz w:val="24"/>
          <w:szCs w:val="24"/>
        </w:rPr>
        <w:t xml:space="preserve">prasības </w:t>
      </w:r>
      <w:r w:rsidR="003C7BE5" w:rsidRPr="007B4B6A">
        <w:rPr>
          <w:rFonts w:ascii="Times New Roman" w:hAnsi="Times New Roman" w:cs="Times New Roman"/>
          <w:sz w:val="24"/>
          <w:szCs w:val="24"/>
        </w:rPr>
        <w:t xml:space="preserve">par dažādu darba tirgum atbilstošu mācību, </w:t>
      </w:r>
      <w:r w:rsidR="007866BB" w:rsidRPr="007B4B6A">
        <w:rPr>
          <w:rFonts w:ascii="Times New Roman" w:hAnsi="Times New Roman" w:cs="Times New Roman"/>
          <w:sz w:val="24"/>
          <w:szCs w:val="24"/>
        </w:rPr>
        <w:t>karjeras atbalsta un prasmju un kompetenču novērtēšanas iespēju</w:t>
      </w:r>
      <w:r w:rsidR="003C7BE5" w:rsidRPr="007B4B6A">
        <w:rPr>
          <w:rFonts w:ascii="Times New Roman" w:hAnsi="Times New Roman" w:cs="Times New Roman"/>
          <w:sz w:val="24"/>
          <w:szCs w:val="24"/>
        </w:rPr>
        <w:t xml:space="preserve"> iekļaušan</w:t>
      </w:r>
      <w:r w:rsidR="004B720E" w:rsidRPr="007B4B6A">
        <w:rPr>
          <w:rFonts w:ascii="Times New Roman" w:hAnsi="Times New Roman" w:cs="Times New Roman"/>
          <w:sz w:val="24"/>
          <w:szCs w:val="24"/>
        </w:rPr>
        <w:t>ai</w:t>
      </w:r>
      <w:r w:rsidR="003C7BE5" w:rsidRPr="007B4B6A">
        <w:rPr>
          <w:rFonts w:ascii="Times New Roman" w:hAnsi="Times New Roman" w:cs="Times New Roman"/>
          <w:sz w:val="24"/>
          <w:szCs w:val="24"/>
        </w:rPr>
        <w:t xml:space="preserve"> </w:t>
      </w:r>
      <w:r w:rsidR="001126BE" w:rsidRPr="007B4B6A">
        <w:rPr>
          <w:rFonts w:ascii="Times New Roman" w:hAnsi="Times New Roman" w:cs="Times New Roman"/>
          <w:sz w:val="24"/>
          <w:szCs w:val="24"/>
        </w:rPr>
        <w:t>sarakstā</w:t>
      </w:r>
      <w:r w:rsidR="003C7BE5" w:rsidRPr="007B4B6A">
        <w:rPr>
          <w:rFonts w:ascii="Times New Roman" w:hAnsi="Times New Roman" w:cs="Times New Roman"/>
          <w:sz w:val="24"/>
          <w:szCs w:val="24"/>
        </w:rPr>
        <w:t xml:space="preserve">, pamatojoties uz pārredzamām kvalitātes prasībām </w:t>
      </w:r>
      <w:r w:rsidR="004B720E" w:rsidRPr="007B4B6A">
        <w:rPr>
          <w:rFonts w:ascii="Times New Roman" w:hAnsi="Times New Roman" w:cs="Times New Roman"/>
          <w:sz w:val="24"/>
          <w:szCs w:val="24"/>
        </w:rPr>
        <w:t>un darba tirgus analīzi</w:t>
      </w:r>
      <w:r w:rsidR="00F52399" w:rsidRPr="007B4B6A">
        <w:rPr>
          <w:rFonts w:ascii="Times New Roman" w:hAnsi="Times New Roman" w:cs="Times New Roman"/>
          <w:sz w:val="24"/>
          <w:szCs w:val="24"/>
        </w:rPr>
        <w:t>;</w:t>
      </w:r>
    </w:p>
    <w:p w14:paraId="0C01F833" w14:textId="77777777" w:rsidR="006D5145" w:rsidRPr="007B4B6A" w:rsidRDefault="00F52399" w:rsidP="00154728">
      <w:pPr>
        <w:pStyle w:val="ListParagraph"/>
        <w:numPr>
          <w:ilvl w:val="2"/>
          <w:numId w:val="11"/>
        </w:numPr>
        <w:spacing w:before="120" w:after="120" w:line="240" w:lineRule="auto"/>
        <w:ind w:left="1701"/>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 xml:space="preserve">mudināt formālās </w:t>
      </w:r>
      <w:r w:rsidR="00E402C5" w:rsidRPr="007B4B6A">
        <w:rPr>
          <w:rFonts w:ascii="Times New Roman" w:hAnsi="Times New Roman" w:cs="Times New Roman"/>
          <w:sz w:val="24"/>
          <w:szCs w:val="24"/>
        </w:rPr>
        <w:t xml:space="preserve">izglītības </w:t>
      </w:r>
      <w:r w:rsidRPr="007B4B6A">
        <w:rPr>
          <w:rFonts w:ascii="Times New Roman" w:hAnsi="Times New Roman" w:cs="Times New Roman"/>
          <w:sz w:val="24"/>
          <w:szCs w:val="24"/>
        </w:rPr>
        <w:t>un neformālo mācību iespēju nodrošinātājus izstrādāt un paplašināt savu piedāvājumu, pamatojoties uz identificētajām vajadzībām, tostarp nodrošin</w:t>
      </w:r>
      <w:r w:rsidR="004B720E" w:rsidRPr="007B4B6A">
        <w:rPr>
          <w:rFonts w:ascii="Times New Roman" w:hAnsi="Times New Roman" w:cs="Times New Roman"/>
          <w:sz w:val="24"/>
          <w:szCs w:val="24"/>
        </w:rPr>
        <w:t>o</w:t>
      </w:r>
      <w:r w:rsidRPr="007B4B6A">
        <w:rPr>
          <w:rFonts w:ascii="Times New Roman" w:hAnsi="Times New Roman" w:cs="Times New Roman"/>
          <w:sz w:val="24"/>
          <w:szCs w:val="24"/>
        </w:rPr>
        <w:t xml:space="preserve">t </w:t>
      </w:r>
      <w:r w:rsidRPr="003C13A2">
        <w:rPr>
          <w:rFonts w:ascii="Times New Roman" w:hAnsi="Times New Roman" w:cs="Times New Roman"/>
          <w:sz w:val="24"/>
          <w:szCs w:val="24"/>
        </w:rPr>
        <w:t>mikroapliecinājumus</w:t>
      </w:r>
      <w:r w:rsidR="007761B0" w:rsidRPr="003C13A2">
        <w:rPr>
          <w:rFonts w:ascii="Times New Roman" w:hAnsi="Times New Roman" w:cs="Times New Roman"/>
          <w:sz w:val="24"/>
          <w:szCs w:val="24"/>
        </w:rPr>
        <w:t xml:space="preserve"> </w:t>
      </w:r>
      <w:r w:rsidR="007761B0" w:rsidRPr="007B4B6A">
        <w:rPr>
          <w:rFonts w:ascii="Times New Roman" w:hAnsi="Times New Roman" w:cs="Times New Roman"/>
          <w:sz w:val="24"/>
          <w:szCs w:val="24"/>
        </w:rPr>
        <w:t xml:space="preserve">saskaņā ar ES Padomes </w:t>
      </w:r>
      <w:r w:rsidR="004B720E" w:rsidRPr="007B4B6A">
        <w:rPr>
          <w:rFonts w:ascii="Times New Roman" w:hAnsi="Times New Roman" w:cs="Times New Roman"/>
          <w:sz w:val="24"/>
          <w:szCs w:val="24"/>
        </w:rPr>
        <w:t>i</w:t>
      </w:r>
      <w:r w:rsidR="007761B0" w:rsidRPr="007B4B6A">
        <w:rPr>
          <w:rFonts w:ascii="Times New Roman" w:hAnsi="Times New Roman" w:cs="Times New Roman"/>
          <w:sz w:val="24"/>
          <w:szCs w:val="24"/>
        </w:rPr>
        <w:t>eteikumu par mikroapliecinājumiem mūžizglītībā un nodarbinātībā</w:t>
      </w:r>
      <w:r w:rsidRPr="007B4B6A">
        <w:rPr>
          <w:rFonts w:ascii="Times New Roman" w:hAnsi="Times New Roman" w:cs="Times New Roman"/>
          <w:sz w:val="24"/>
          <w:szCs w:val="24"/>
        </w:rPr>
        <w:t>;</w:t>
      </w:r>
      <w:r w:rsidR="003C7BE5" w:rsidRPr="007B4B6A">
        <w:rPr>
          <w:rFonts w:ascii="Times New Roman" w:hAnsi="Times New Roman" w:cs="Times New Roman"/>
          <w:sz w:val="24"/>
          <w:szCs w:val="24"/>
        </w:rPr>
        <w:t xml:space="preserve"> </w:t>
      </w:r>
    </w:p>
    <w:p w14:paraId="429B844F" w14:textId="77777777" w:rsidR="00E90EAE" w:rsidRPr="007B4B6A" w:rsidRDefault="00C52548" w:rsidP="00154728">
      <w:pPr>
        <w:pStyle w:val="ListParagraph"/>
        <w:numPr>
          <w:ilvl w:val="2"/>
          <w:numId w:val="11"/>
        </w:numPr>
        <w:spacing w:before="120" w:after="120" w:line="240" w:lineRule="auto"/>
        <w:ind w:left="1701"/>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 xml:space="preserve">veicināt </w:t>
      </w:r>
      <w:r w:rsidR="00E90EAE" w:rsidRPr="007B4B6A">
        <w:rPr>
          <w:rFonts w:ascii="Times New Roman" w:hAnsi="Times New Roman" w:cs="Times New Roman"/>
          <w:sz w:val="24"/>
          <w:szCs w:val="24"/>
        </w:rPr>
        <w:t xml:space="preserve">savu valsts reģistru </w:t>
      </w:r>
      <w:r w:rsidRPr="007B4B6A">
        <w:rPr>
          <w:rFonts w:ascii="Times New Roman" w:hAnsi="Times New Roman" w:cs="Times New Roman"/>
          <w:sz w:val="24"/>
          <w:szCs w:val="24"/>
        </w:rPr>
        <w:t xml:space="preserve">atvēršanu </w:t>
      </w:r>
      <w:r w:rsidR="00E90EAE" w:rsidRPr="007B4B6A">
        <w:rPr>
          <w:rFonts w:ascii="Times New Roman" w:hAnsi="Times New Roman" w:cs="Times New Roman"/>
          <w:sz w:val="24"/>
          <w:szCs w:val="24"/>
        </w:rPr>
        <w:t>tādu mācību iespēju iekļaušanai, kuras piedāvā pakalpojumu sniedzēji citās valstīs;</w:t>
      </w:r>
    </w:p>
    <w:p w14:paraId="632FA4FC" w14:textId="77777777" w:rsidR="00C75B95" w:rsidRPr="003C13A2" w:rsidRDefault="00174373"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color w:val="000000" w:themeColor="text1"/>
          <w:sz w:val="24"/>
          <w:szCs w:val="24"/>
        </w:rPr>
      </w:pPr>
      <w:r w:rsidRPr="003C13A2">
        <w:rPr>
          <w:rFonts w:ascii="Times New Roman" w:hAnsi="Times New Roman"/>
          <w:bCs/>
          <w:iCs/>
          <w:sz w:val="24"/>
        </w:rPr>
        <w:lastRenderedPageBreak/>
        <w:t xml:space="preserve">vienots </w:t>
      </w:r>
      <w:r w:rsidR="00B12324" w:rsidRPr="003C13A2">
        <w:rPr>
          <w:rFonts w:ascii="Times New Roman" w:hAnsi="Times New Roman"/>
          <w:bCs/>
          <w:iCs/>
          <w:sz w:val="24"/>
        </w:rPr>
        <w:t xml:space="preserve">digitāls </w:t>
      </w:r>
      <w:r w:rsidRPr="003C13A2">
        <w:rPr>
          <w:rFonts w:ascii="Times New Roman" w:hAnsi="Times New Roman"/>
          <w:bCs/>
          <w:iCs/>
          <w:sz w:val="24"/>
        </w:rPr>
        <w:t>valsts portāls</w:t>
      </w:r>
      <w:r w:rsidRPr="007B4B6A">
        <w:rPr>
          <w:rFonts w:ascii="Times New Roman" w:hAnsi="Times New Roman" w:cs="Times New Roman"/>
          <w:sz w:val="24"/>
          <w:szCs w:val="24"/>
        </w:rPr>
        <w:t xml:space="preserve"> piekļuvei </w:t>
      </w:r>
      <w:r w:rsidR="00C75B95" w:rsidRPr="007B4B6A">
        <w:rPr>
          <w:rFonts w:ascii="Times New Roman" w:hAnsi="Times New Roman" w:cs="Times New Roman"/>
          <w:sz w:val="24"/>
          <w:szCs w:val="24"/>
        </w:rPr>
        <w:t>IMK</w:t>
      </w:r>
      <w:r w:rsidRPr="007B4B6A">
        <w:rPr>
          <w:rFonts w:ascii="Times New Roman" w:hAnsi="Times New Roman" w:cs="Times New Roman"/>
          <w:sz w:val="24"/>
          <w:szCs w:val="24"/>
        </w:rPr>
        <w:t xml:space="preserve"> un mācību iespēj</w:t>
      </w:r>
      <w:r w:rsidR="006D5145" w:rsidRPr="007B4B6A">
        <w:rPr>
          <w:rFonts w:ascii="Times New Roman" w:hAnsi="Times New Roman" w:cs="Times New Roman"/>
          <w:sz w:val="24"/>
          <w:szCs w:val="24"/>
        </w:rPr>
        <w:t>ām</w:t>
      </w:r>
      <w:r w:rsidR="00C75B95" w:rsidRPr="007B4B6A">
        <w:rPr>
          <w:rFonts w:ascii="Times New Roman" w:hAnsi="Times New Roman" w:cs="Times New Roman"/>
          <w:sz w:val="24"/>
          <w:szCs w:val="24"/>
        </w:rPr>
        <w:t xml:space="preserve"> – nodrošināt personām iespējas un palīdzību, lai tās varētu piekļūt saviem IMK un viegli orientēties </w:t>
      </w:r>
      <w:r w:rsidR="00B159B8" w:rsidRPr="007B4B6A">
        <w:rPr>
          <w:rFonts w:ascii="Times New Roman" w:hAnsi="Times New Roman" w:cs="Times New Roman"/>
          <w:sz w:val="24"/>
          <w:szCs w:val="24"/>
        </w:rPr>
        <w:t xml:space="preserve">mācību, karjeras atbalsta, un prasmju un kompetenču novērtēšanas </w:t>
      </w:r>
      <w:r w:rsidR="001126BE" w:rsidRPr="007B4B6A">
        <w:rPr>
          <w:rFonts w:ascii="Times New Roman" w:hAnsi="Times New Roman" w:cs="Times New Roman"/>
          <w:sz w:val="24"/>
          <w:szCs w:val="24"/>
        </w:rPr>
        <w:t>piedāvājumā</w:t>
      </w:r>
      <w:r w:rsidR="00C75B95" w:rsidRPr="007B4B6A">
        <w:rPr>
          <w:rFonts w:ascii="Times New Roman" w:hAnsi="Times New Roman" w:cs="Times New Roman"/>
          <w:sz w:val="24"/>
          <w:szCs w:val="24"/>
        </w:rPr>
        <w:t>, izmantojot drošu elektronisko autentifikāciju vienotā valsts digitālā portālā, kurš</w:t>
      </w:r>
      <w:r w:rsidR="002D2D51" w:rsidRPr="007B4B6A">
        <w:rPr>
          <w:rFonts w:ascii="Times New Roman" w:hAnsi="Times New Roman" w:cs="Times New Roman"/>
          <w:sz w:val="24"/>
          <w:szCs w:val="24"/>
        </w:rPr>
        <w:t>, vēlams,</w:t>
      </w:r>
      <w:r w:rsidR="00C75B95" w:rsidRPr="007B4B6A">
        <w:rPr>
          <w:rFonts w:ascii="Times New Roman" w:hAnsi="Times New Roman" w:cs="Times New Roman"/>
          <w:sz w:val="24"/>
          <w:szCs w:val="24"/>
        </w:rPr>
        <w:t xml:space="preserve"> </w:t>
      </w:r>
      <w:r w:rsidR="00C75B95" w:rsidRPr="003C13A2">
        <w:rPr>
          <w:rFonts w:ascii="Times New Roman" w:hAnsi="Times New Roman" w:cs="Times New Roman"/>
          <w:sz w:val="24"/>
          <w:szCs w:val="24"/>
        </w:rPr>
        <w:t>būtu savienots ar Europass platformu</w:t>
      </w:r>
      <w:r w:rsidR="001C201B" w:rsidRPr="003C13A2">
        <w:rPr>
          <w:rFonts w:ascii="Times New Roman" w:hAnsi="Times New Roman" w:cs="Times New Roman"/>
          <w:sz w:val="24"/>
          <w:szCs w:val="24"/>
        </w:rPr>
        <w:t>;</w:t>
      </w:r>
    </w:p>
    <w:p w14:paraId="35D95308" w14:textId="35319F95" w:rsidR="00C2041A" w:rsidRPr="007B4B6A" w:rsidRDefault="00174373" w:rsidP="00D94DFD">
      <w:pPr>
        <w:pStyle w:val="ListParagraph"/>
        <w:numPr>
          <w:ilvl w:val="1"/>
          <w:numId w:val="11"/>
        </w:numPr>
        <w:spacing w:before="120" w:after="240" w:line="240" w:lineRule="auto"/>
        <w:contextualSpacing w:val="0"/>
        <w:jc w:val="both"/>
        <w:rPr>
          <w:rFonts w:ascii="Times New Roman" w:eastAsiaTheme="minorEastAsia" w:hAnsi="Times New Roman" w:cs="Times New Roman"/>
          <w:color w:val="000000" w:themeColor="text1"/>
          <w:sz w:val="24"/>
          <w:szCs w:val="24"/>
        </w:rPr>
      </w:pPr>
      <w:r w:rsidRPr="003C13A2">
        <w:rPr>
          <w:rFonts w:ascii="Times New Roman" w:hAnsi="Times New Roman"/>
          <w:iCs/>
          <w:sz w:val="24"/>
        </w:rPr>
        <w:t>apmaksāts atvaļinājums</w:t>
      </w:r>
      <w:r w:rsidR="00D87533" w:rsidRPr="003C13A2">
        <w:rPr>
          <w:rFonts w:ascii="Times New Roman" w:hAnsi="Times New Roman" w:cs="Times New Roman"/>
          <w:iCs/>
          <w:sz w:val="24"/>
          <w:szCs w:val="24"/>
        </w:rPr>
        <w:t xml:space="preserve"> </w:t>
      </w:r>
      <w:r w:rsidR="00C42625" w:rsidRPr="003C13A2">
        <w:rPr>
          <w:rFonts w:ascii="Times New Roman" w:hAnsi="Times New Roman"/>
          <w:iCs/>
          <w:sz w:val="24"/>
        </w:rPr>
        <w:t>mācībām</w:t>
      </w:r>
      <w:r w:rsidR="00C42625" w:rsidRPr="007B4B6A">
        <w:rPr>
          <w:rFonts w:ascii="Times New Roman" w:hAnsi="Times New Roman" w:cs="Times New Roman"/>
          <w:sz w:val="24"/>
          <w:szCs w:val="24"/>
        </w:rPr>
        <w:t xml:space="preserve"> </w:t>
      </w:r>
      <w:r w:rsidR="00D87533" w:rsidRPr="007B4B6A">
        <w:rPr>
          <w:rFonts w:ascii="Times New Roman" w:hAnsi="Times New Roman" w:cs="Times New Roman"/>
          <w:sz w:val="24"/>
          <w:szCs w:val="24"/>
        </w:rPr>
        <w:t>–</w:t>
      </w:r>
      <w:r w:rsidR="0032419C" w:rsidRPr="007B4B6A">
        <w:rPr>
          <w:rFonts w:ascii="Times New Roman" w:hAnsi="Times New Roman" w:cs="Times New Roman"/>
          <w:sz w:val="24"/>
          <w:szCs w:val="24"/>
        </w:rPr>
        <w:t xml:space="preserve"> </w:t>
      </w:r>
      <w:r w:rsidR="0032419C" w:rsidRPr="007B4B6A">
        <w:rPr>
          <w:rFonts w:ascii="Times New Roman" w:hAnsi="Times New Roman" w:cs="Times New Roman"/>
          <w:bCs/>
          <w:iCs/>
          <w:sz w:val="24"/>
          <w:szCs w:val="24"/>
        </w:rPr>
        <w:t xml:space="preserve">lai gūtu lielāku </w:t>
      </w:r>
      <w:r w:rsidR="00F15060">
        <w:rPr>
          <w:rFonts w:ascii="Times New Roman" w:hAnsi="Times New Roman" w:cs="Times New Roman"/>
          <w:bCs/>
          <w:iCs/>
          <w:sz w:val="24"/>
          <w:szCs w:val="24"/>
        </w:rPr>
        <w:t>atdevi</w:t>
      </w:r>
      <w:r w:rsidR="0032419C" w:rsidRPr="007B4B6A">
        <w:rPr>
          <w:rFonts w:ascii="Times New Roman" w:hAnsi="Times New Roman" w:cs="Times New Roman"/>
          <w:bCs/>
          <w:iCs/>
          <w:sz w:val="24"/>
          <w:szCs w:val="24"/>
        </w:rPr>
        <w:t xml:space="preserve"> no IMK pieejas ieviešanas,</w:t>
      </w:r>
      <w:r w:rsidR="0032419C" w:rsidRPr="007B4B6A">
        <w:rPr>
          <w:rFonts w:ascii="Times New Roman" w:hAnsi="Times New Roman" w:cs="Times New Roman"/>
          <w:b/>
          <w:bCs/>
          <w:i/>
          <w:iCs/>
          <w:sz w:val="24"/>
          <w:szCs w:val="24"/>
        </w:rPr>
        <w:t xml:space="preserve"> </w:t>
      </w:r>
      <w:r w:rsidR="00D87533" w:rsidRPr="007B4B6A">
        <w:rPr>
          <w:rFonts w:ascii="Times New Roman" w:hAnsi="Times New Roman" w:cs="Times New Roman"/>
          <w:sz w:val="24"/>
          <w:szCs w:val="24"/>
        </w:rPr>
        <w:t xml:space="preserve"> </w:t>
      </w:r>
      <w:r w:rsidR="0032419C" w:rsidRPr="007B4B6A">
        <w:rPr>
          <w:rFonts w:ascii="Times New Roman" w:hAnsi="Times New Roman" w:cs="Times New Roman"/>
          <w:sz w:val="24"/>
          <w:szCs w:val="24"/>
        </w:rPr>
        <w:t xml:space="preserve">ES Padome </w:t>
      </w:r>
      <w:r w:rsidR="001C7256" w:rsidRPr="007B4B6A">
        <w:rPr>
          <w:rFonts w:ascii="Times New Roman" w:hAnsi="Times New Roman" w:cs="Times New Roman"/>
          <w:sz w:val="24"/>
          <w:szCs w:val="24"/>
        </w:rPr>
        <w:t xml:space="preserve">dalībvalstīm </w:t>
      </w:r>
      <w:r w:rsidR="0032419C" w:rsidRPr="007B4B6A">
        <w:rPr>
          <w:rFonts w:ascii="Times New Roman" w:hAnsi="Times New Roman" w:cs="Times New Roman"/>
          <w:sz w:val="24"/>
          <w:szCs w:val="24"/>
        </w:rPr>
        <w:t xml:space="preserve">iesaka </w:t>
      </w:r>
      <w:r w:rsidR="001C7256" w:rsidRPr="007B4B6A">
        <w:rPr>
          <w:rFonts w:ascii="Times New Roman" w:hAnsi="Times New Roman" w:cs="Times New Roman"/>
          <w:sz w:val="24"/>
          <w:szCs w:val="24"/>
        </w:rPr>
        <w:t xml:space="preserve">uzsākt dialogu ar sociālajiem partneriem par pasākumiem, kas ļautu darbiniekiem piedalīties mācībās darba laikā, izmantojot savus </w:t>
      </w:r>
      <w:r w:rsidR="0032419C" w:rsidRPr="007B4B6A">
        <w:rPr>
          <w:rFonts w:ascii="Times New Roman" w:hAnsi="Times New Roman" w:cs="Times New Roman"/>
          <w:sz w:val="24"/>
          <w:szCs w:val="24"/>
        </w:rPr>
        <w:t>IMK</w:t>
      </w:r>
      <w:r w:rsidR="001C7256" w:rsidRPr="007B4B6A">
        <w:rPr>
          <w:rFonts w:ascii="Times New Roman" w:hAnsi="Times New Roman" w:cs="Times New Roman"/>
          <w:sz w:val="24"/>
          <w:szCs w:val="24"/>
        </w:rPr>
        <w:t>, piemēram i</w:t>
      </w:r>
      <w:r w:rsidR="004E7C77" w:rsidRPr="007B4B6A">
        <w:rPr>
          <w:rFonts w:ascii="Times New Roman" w:hAnsi="Times New Roman" w:cs="Times New Roman"/>
          <w:sz w:val="24"/>
          <w:szCs w:val="24"/>
        </w:rPr>
        <w:t>eviest apmaksātu mācību atvaļinājumu vai ienākumu aizstāšanas noteikumus, lai tie aptvertu visa veida darba tiesiskās attiecības un pašnodarbinātību, finansiālu un nefinansiālu atbalstu darba devējiem</w:t>
      </w:r>
      <w:r w:rsidR="00D94DFD">
        <w:rPr>
          <w:rFonts w:ascii="Times New Roman" w:hAnsi="Times New Roman" w:cs="Times New Roman"/>
          <w:sz w:val="24"/>
          <w:szCs w:val="24"/>
        </w:rPr>
        <w:t>, jo īpaši s</w:t>
      </w:r>
      <w:r w:rsidR="00D94DFD" w:rsidRPr="00D94DFD">
        <w:rPr>
          <w:rFonts w:ascii="Times New Roman" w:hAnsi="Times New Roman" w:cs="Times New Roman"/>
          <w:sz w:val="24"/>
          <w:szCs w:val="24"/>
        </w:rPr>
        <w:t>īkie</w:t>
      </w:r>
      <w:r w:rsidR="00D94DFD">
        <w:rPr>
          <w:rFonts w:ascii="Times New Roman" w:hAnsi="Times New Roman" w:cs="Times New Roman"/>
          <w:sz w:val="24"/>
          <w:szCs w:val="24"/>
        </w:rPr>
        <w:t>m</w:t>
      </w:r>
      <w:r w:rsidR="00D94DFD" w:rsidRPr="00D94DFD">
        <w:rPr>
          <w:rFonts w:ascii="Times New Roman" w:hAnsi="Times New Roman" w:cs="Times New Roman"/>
          <w:sz w:val="24"/>
          <w:szCs w:val="24"/>
        </w:rPr>
        <w:t>, mazie</w:t>
      </w:r>
      <w:r w:rsidR="00D94DFD">
        <w:rPr>
          <w:rFonts w:ascii="Times New Roman" w:hAnsi="Times New Roman" w:cs="Times New Roman"/>
          <w:sz w:val="24"/>
          <w:szCs w:val="24"/>
        </w:rPr>
        <w:t>m</w:t>
      </w:r>
      <w:r w:rsidR="00D94DFD" w:rsidRPr="00D94DFD">
        <w:rPr>
          <w:rFonts w:ascii="Times New Roman" w:hAnsi="Times New Roman" w:cs="Times New Roman"/>
          <w:sz w:val="24"/>
          <w:szCs w:val="24"/>
        </w:rPr>
        <w:t xml:space="preserve"> un vidējie</w:t>
      </w:r>
      <w:r w:rsidR="00D94DFD">
        <w:rPr>
          <w:rFonts w:ascii="Times New Roman" w:hAnsi="Times New Roman" w:cs="Times New Roman"/>
          <w:sz w:val="24"/>
          <w:szCs w:val="24"/>
        </w:rPr>
        <w:t>m</w:t>
      </w:r>
      <w:r w:rsidR="00D94DFD" w:rsidRPr="00D94DFD">
        <w:rPr>
          <w:rFonts w:ascii="Times New Roman" w:hAnsi="Times New Roman" w:cs="Times New Roman"/>
          <w:sz w:val="24"/>
          <w:szCs w:val="24"/>
        </w:rPr>
        <w:t xml:space="preserve"> uzņēmumi</w:t>
      </w:r>
      <w:r w:rsidR="00D94DFD">
        <w:rPr>
          <w:rFonts w:ascii="Times New Roman" w:hAnsi="Times New Roman" w:cs="Times New Roman"/>
          <w:sz w:val="24"/>
          <w:szCs w:val="24"/>
        </w:rPr>
        <w:t xml:space="preserve">em </w:t>
      </w:r>
      <w:r w:rsidR="001B69C5">
        <w:rPr>
          <w:rFonts w:ascii="Times New Roman" w:hAnsi="Times New Roman" w:cs="Times New Roman"/>
          <w:sz w:val="24"/>
          <w:szCs w:val="24"/>
        </w:rPr>
        <w:t xml:space="preserve">(turpmāk – </w:t>
      </w:r>
      <w:r w:rsidR="004E7C77" w:rsidRPr="007B4B6A">
        <w:rPr>
          <w:rFonts w:ascii="Times New Roman" w:hAnsi="Times New Roman" w:cs="Times New Roman"/>
          <w:sz w:val="24"/>
          <w:szCs w:val="24"/>
        </w:rPr>
        <w:t>MVU), kuru darbinieki izmanto apmaksātu mācību atvaļinājumu.</w:t>
      </w:r>
    </w:p>
    <w:p w14:paraId="6D531A91" w14:textId="0BA3A595" w:rsidR="00C82BF4" w:rsidRPr="007B4B6A" w:rsidRDefault="00382254" w:rsidP="00154728">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ES Padomes ieteikumā ir atzīmēts, ka </w:t>
      </w:r>
      <w:r w:rsidR="00C82BF4" w:rsidRPr="007B4B6A">
        <w:rPr>
          <w:rFonts w:ascii="Times New Roman" w:hAnsi="Times New Roman" w:cs="Times New Roman"/>
          <w:sz w:val="24"/>
          <w:szCs w:val="24"/>
        </w:rPr>
        <w:t>IMK ieviešanā papildus svarīga loma ir:</w:t>
      </w:r>
    </w:p>
    <w:p w14:paraId="282F2384" w14:textId="77777777" w:rsidR="00A227BA" w:rsidRPr="007B4B6A" w:rsidRDefault="00E402C5" w:rsidP="00154728">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sabiedrības </w:t>
      </w:r>
      <w:r w:rsidR="00D361BB" w:rsidRPr="007B4B6A">
        <w:rPr>
          <w:rFonts w:ascii="Times New Roman" w:hAnsi="Times New Roman" w:cs="Times New Roman"/>
          <w:sz w:val="24"/>
          <w:szCs w:val="24"/>
        </w:rPr>
        <w:t>i</w:t>
      </w:r>
      <w:r w:rsidR="00A227BA" w:rsidRPr="007B4B6A">
        <w:rPr>
          <w:rFonts w:ascii="Times New Roman" w:hAnsi="Times New Roman" w:cs="Times New Roman"/>
          <w:sz w:val="24"/>
          <w:szCs w:val="24"/>
        </w:rPr>
        <w:t>nformēšana</w:t>
      </w:r>
      <w:r w:rsidR="00C82BF4" w:rsidRPr="007B4B6A">
        <w:rPr>
          <w:rFonts w:ascii="Times New Roman" w:hAnsi="Times New Roman" w:cs="Times New Roman"/>
          <w:sz w:val="24"/>
          <w:szCs w:val="24"/>
        </w:rPr>
        <w:t>i</w:t>
      </w:r>
      <w:r w:rsidR="00A227BA" w:rsidRPr="007B4B6A">
        <w:rPr>
          <w:rFonts w:ascii="Times New Roman" w:hAnsi="Times New Roman" w:cs="Times New Roman"/>
          <w:sz w:val="24"/>
          <w:szCs w:val="24"/>
        </w:rPr>
        <w:t xml:space="preserve"> un </w:t>
      </w:r>
      <w:r w:rsidR="0015308C" w:rsidRPr="007B4B6A">
        <w:rPr>
          <w:rFonts w:ascii="Times New Roman" w:hAnsi="Times New Roman" w:cs="Times New Roman"/>
          <w:sz w:val="24"/>
          <w:szCs w:val="24"/>
        </w:rPr>
        <w:t>motivācijas veicināšanai</w:t>
      </w:r>
      <w:r w:rsidR="00A227BA" w:rsidRPr="007B4B6A">
        <w:rPr>
          <w:rFonts w:ascii="Times New Roman" w:hAnsi="Times New Roman" w:cs="Times New Roman"/>
          <w:b/>
          <w:bCs/>
          <w:i/>
          <w:iCs/>
          <w:sz w:val="24"/>
          <w:szCs w:val="24"/>
        </w:rPr>
        <w:t xml:space="preserve"> </w:t>
      </w:r>
      <w:r w:rsidR="00A227BA" w:rsidRPr="007B4B6A">
        <w:rPr>
          <w:rFonts w:ascii="Times New Roman" w:eastAsiaTheme="minorEastAsia" w:hAnsi="Times New Roman" w:cs="Times New Roman"/>
          <w:color w:val="000000" w:themeColor="text1"/>
          <w:sz w:val="24"/>
          <w:szCs w:val="24"/>
        </w:rPr>
        <w:t xml:space="preserve">– </w:t>
      </w:r>
      <w:r w:rsidR="00016EF1" w:rsidRPr="007B4B6A">
        <w:rPr>
          <w:rFonts w:ascii="Times New Roman" w:eastAsiaTheme="minorEastAsia" w:hAnsi="Times New Roman" w:cs="Times New Roman"/>
          <w:color w:val="000000" w:themeColor="text1"/>
          <w:sz w:val="24"/>
          <w:szCs w:val="24"/>
        </w:rPr>
        <w:t xml:space="preserve">kopā ar sociāliem partneriem, pilsoniskās sabiedrības organizācijām, reģionālām un vietējām organizācijām un citiem dalībniekiem īstenot plaša mēroga </w:t>
      </w:r>
      <w:r w:rsidR="0015308C" w:rsidRPr="007B4B6A">
        <w:rPr>
          <w:rFonts w:ascii="Times New Roman" w:eastAsiaTheme="minorEastAsia" w:hAnsi="Times New Roman" w:cs="Times New Roman"/>
          <w:color w:val="000000" w:themeColor="text1"/>
          <w:sz w:val="24"/>
          <w:szCs w:val="24"/>
        </w:rPr>
        <w:t>informatīvus un motivāciju veicinošus</w:t>
      </w:r>
      <w:r w:rsidR="00016EF1" w:rsidRPr="007B4B6A">
        <w:rPr>
          <w:rFonts w:ascii="Times New Roman" w:eastAsiaTheme="minorEastAsia" w:hAnsi="Times New Roman" w:cs="Times New Roman"/>
          <w:color w:val="000000" w:themeColor="text1"/>
          <w:sz w:val="24"/>
          <w:szCs w:val="24"/>
        </w:rPr>
        <w:t xml:space="preserve"> pasākumus un </w:t>
      </w:r>
      <w:r w:rsidR="0015308C" w:rsidRPr="007B4B6A">
        <w:rPr>
          <w:rFonts w:ascii="Times New Roman" w:eastAsiaTheme="minorEastAsia" w:hAnsi="Times New Roman" w:cs="Times New Roman"/>
          <w:color w:val="000000" w:themeColor="text1"/>
          <w:sz w:val="24"/>
          <w:szCs w:val="24"/>
        </w:rPr>
        <w:t>stratēģiskas komunikācijas programmas</w:t>
      </w:r>
      <w:r w:rsidR="00016EF1" w:rsidRPr="007B4B6A">
        <w:rPr>
          <w:rFonts w:ascii="Times New Roman" w:eastAsiaTheme="minorEastAsia" w:hAnsi="Times New Roman" w:cs="Times New Roman"/>
          <w:color w:val="000000" w:themeColor="text1"/>
          <w:sz w:val="24"/>
          <w:szCs w:val="24"/>
        </w:rPr>
        <w:t>, kas pielāgotas attiecīgās IMK sistēmas ies</w:t>
      </w:r>
      <w:r w:rsidR="00504108" w:rsidRPr="007B4B6A">
        <w:rPr>
          <w:rFonts w:ascii="Times New Roman" w:eastAsiaTheme="minorEastAsia" w:hAnsi="Times New Roman" w:cs="Times New Roman"/>
          <w:color w:val="000000" w:themeColor="text1"/>
          <w:sz w:val="24"/>
          <w:szCs w:val="24"/>
        </w:rPr>
        <w:t>pējamo labuma guvēju vajadzībām;</w:t>
      </w:r>
    </w:p>
    <w:p w14:paraId="337235BA" w14:textId="77777777" w:rsidR="00E7408C" w:rsidRPr="007B4B6A" w:rsidRDefault="00D361BB" w:rsidP="00154728">
      <w:pPr>
        <w:pStyle w:val="ListParagraph"/>
        <w:numPr>
          <w:ilvl w:val="1"/>
          <w:numId w:val="11"/>
        </w:numPr>
        <w:spacing w:before="120" w:after="120" w:line="240" w:lineRule="auto"/>
        <w:ind w:left="993"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u</w:t>
      </w:r>
      <w:r w:rsidR="00E7408C" w:rsidRPr="007B4B6A">
        <w:rPr>
          <w:rFonts w:ascii="Times New Roman" w:hAnsi="Times New Roman" w:cs="Times New Roman"/>
          <w:sz w:val="24"/>
          <w:szCs w:val="24"/>
        </w:rPr>
        <w:t>zraudzība</w:t>
      </w:r>
      <w:r w:rsidR="00C82BF4" w:rsidRPr="007B4B6A">
        <w:rPr>
          <w:rFonts w:ascii="Times New Roman" w:hAnsi="Times New Roman" w:cs="Times New Roman"/>
          <w:sz w:val="24"/>
          <w:szCs w:val="24"/>
        </w:rPr>
        <w:t>i</w:t>
      </w:r>
      <w:r w:rsidR="00E7408C" w:rsidRPr="007B4B6A">
        <w:rPr>
          <w:rFonts w:ascii="Times New Roman" w:hAnsi="Times New Roman" w:cs="Times New Roman"/>
          <w:sz w:val="24"/>
          <w:szCs w:val="24"/>
        </w:rPr>
        <w:t xml:space="preserve"> un pastāvīgi</w:t>
      </w:r>
      <w:r w:rsidR="00C82BF4" w:rsidRPr="007B4B6A">
        <w:rPr>
          <w:rFonts w:ascii="Times New Roman" w:hAnsi="Times New Roman" w:cs="Times New Roman"/>
          <w:sz w:val="24"/>
          <w:szCs w:val="24"/>
        </w:rPr>
        <w:t>em</w:t>
      </w:r>
      <w:r w:rsidR="00E7408C" w:rsidRPr="007B4B6A">
        <w:rPr>
          <w:rFonts w:ascii="Times New Roman" w:hAnsi="Times New Roman" w:cs="Times New Roman"/>
          <w:sz w:val="24"/>
          <w:szCs w:val="24"/>
        </w:rPr>
        <w:t xml:space="preserve"> uzlabojumi</w:t>
      </w:r>
      <w:r w:rsidR="00C82BF4" w:rsidRPr="007B4B6A">
        <w:rPr>
          <w:rFonts w:ascii="Times New Roman" w:hAnsi="Times New Roman" w:cs="Times New Roman"/>
          <w:sz w:val="24"/>
          <w:szCs w:val="24"/>
        </w:rPr>
        <w:t>em</w:t>
      </w:r>
      <w:r w:rsidR="00E7408C" w:rsidRPr="007B4B6A">
        <w:rPr>
          <w:rFonts w:ascii="Times New Roman" w:hAnsi="Times New Roman" w:cs="Times New Roman"/>
          <w:b/>
          <w:bCs/>
          <w:i/>
          <w:iCs/>
          <w:sz w:val="24"/>
          <w:szCs w:val="24"/>
        </w:rPr>
        <w:t xml:space="preserve"> </w:t>
      </w:r>
      <w:r w:rsidR="00E7408C" w:rsidRPr="007B4B6A">
        <w:rPr>
          <w:rFonts w:ascii="Times New Roman" w:eastAsiaTheme="minorEastAsia" w:hAnsi="Times New Roman" w:cs="Times New Roman"/>
          <w:color w:val="000000" w:themeColor="text1"/>
          <w:sz w:val="24"/>
          <w:szCs w:val="24"/>
        </w:rPr>
        <w:t xml:space="preserve">– </w:t>
      </w:r>
      <w:r w:rsidR="00D50C04" w:rsidRPr="007B4B6A">
        <w:rPr>
          <w:rFonts w:ascii="Times New Roman" w:eastAsiaTheme="minorEastAsia" w:hAnsi="Times New Roman" w:cs="Times New Roman"/>
          <w:color w:val="000000" w:themeColor="text1"/>
          <w:sz w:val="24"/>
          <w:szCs w:val="24"/>
        </w:rPr>
        <w:t xml:space="preserve">valsts līmenī uzraudzīt un izvērtēt </w:t>
      </w:r>
      <w:r w:rsidR="00504108" w:rsidRPr="007B4B6A">
        <w:rPr>
          <w:rFonts w:ascii="Times New Roman" w:eastAsiaTheme="minorEastAsia" w:hAnsi="Times New Roman" w:cs="Times New Roman"/>
          <w:color w:val="000000" w:themeColor="text1"/>
          <w:sz w:val="24"/>
          <w:szCs w:val="24"/>
        </w:rPr>
        <w:t>IMK</w:t>
      </w:r>
      <w:r w:rsidR="00D50C04" w:rsidRPr="007B4B6A">
        <w:rPr>
          <w:rFonts w:ascii="Times New Roman" w:eastAsiaTheme="minorEastAsia" w:hAnsi="Times New Roman" w:cs="Times New Roman"/>
          <w:color w:val="000000" w:themeColor="text1"/>
          <w:sz w:val="24"/>
          <w:szCs w:val="24"/>
        </w:rPr>
        <w:t xml:space="preserve"> un veicinošo pasākumu darbību un vajadzības gadījumā veikt korekcijas, piemēram, attiecībā uz tiesību uz mācībām apmēru, to personu noteikšanu, kurām visvairāk nepieciešama kvalifikācijas celšana un pārkvalifikācija, kā arī dažādu veicinošo pasākumu elementu lietotājiem draudzīgu integrāciju. Šo procesu veikt sadarbībā ar sociālajiem partneriem</w:t>
      </w:r>
      <w:r w:rsidR="00504108" w:rsidRPr="007B4B6A">
        <w:rPr>
          <w:rFonts w:ascii="Times New Roman" w:eastAsiaTheme="minorEastAsia" w:hAnsi="Times New Roman" w:cs="Times New Roman"/>
          <w:color w:val="000000" w:themeColor="text1"/>
          <w:sz w:val="24"/>
          <w:szCs w:val="24"/>
        </w:rPr>
        <w:t xml:space="preserve"> un citām ieinteresētajām pusēm;</w:t>
      </w:r>
    </w:p>
    <w:p w14:paraId="3F83F1F1" w14:textId="77777777" w:rsidR="00383D77" w:rsidRPr="007B4B6A" w:rsidRDefault="00D361BB" w:rsidP="00592820">
      <w:pPr>
        <w:pStyle w:val="ListParagraph"/>
        <w:numPr>
          <w:ilvl w:val="1"/>
          <w:numId w:val="11"/>
        </w:numPr>
        <w:spacing w:before="120" w:after="240" w:line="240" w:lineRule="auto"/>
        <w:ind w:left="992"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f</w:t>
      </w:r>
      <w:r w:rsidR="00D50C04" w:rsidRPr="007B4B6A">
        <w:rPr>
          <w:rFonts w:ascii="Times New Roman" w:hAnsi="Times New Roman" w:cs="Times New Roman"/>
          <w:sz w:val="24"/>
          <w:szCs w:val="24"/>
        </w:rPr>
        <w:t>inansēšana</w:t>
      </w:r>
      <w:r w:rsidR="00C82BF4" w:rsidRPr="007B4B6A">
        <w:rPr>
          <w:rFonts w:ascii="Times New Roman" w:hAnsi="Times New Roman" w:cs="Times New Roman"/>
          <w:sz w:val="24"/>
          <w:szCs w:val="24"/>
        </w:rPr>
        <w:t>i</w:t>
      </w:r>
      <w:r w:rsidR="00D50C04" w:rsidRPr="007B4B6A">
        <w:rPr>
          <w:rFonts w:ascii="Times New Roman" w:eastAsiaTheme="minorEastAsia" w:hAnsi="Times New Roman" w:cs="Times New Roman"/>
          <w:color w:val="000000" w:themeColor="text1"/>
          <w:sz w:val="24"/>
          <w:szCs w:val="24"/>
        </w:rPr>
        <w:t xml:space="preserve">: </w:t>
      </w:r>
      <w:r w:rsidR="00C82BF4" w:rsidRPr="007B4B6A">
        <w:rPr>
          <w:rFonts w:ascii="Times New Roman" w:eastAsiaTheme="minorEastAsia" w:hAnsi="Times New Roman" w:cs="Times New Roman"/>
          <w:color w:val="000000" w:themeColor="text1"/>
          <w:sz w:val="24"/>
          <w:szCs w:val="24"/>
        </w:rPr>
        <w:t>nodrošināt IMK pienācīgu un ilgtspējīgu finansēšanu, ņemot vēr</w:t>
      </w:r>
      <w:r w:rsidR="00B95B95" w:rsidRPr="007B4B6A">
        <w:rPr>
          <w:rFonts w:ascii="Times New Roman" w:eastAsiaTheme="minorEastAsia" w:hAnsi="Times New Roman" w:cs="Times New Roman"/>
          <w:color w:val="000000" w:themeColor="text1"/>
          <w:sz w:val="24"/>
          <w:szCs w:val="24"/>
        </w:rPr>
        <w:t xml:space="preserve">ā valsts apstākļus un citus </w:t>
      </w:r>
      <w:r w:rsidR="00C82BF4" w:rsidRPr="007B4B6A">
        <w:rPr>
          <w:rFonts w:ascii="Times New Roman" w:eastAsiaTheme="minorEastAsia" w:hAnsi="Times New Roman" w:cs="Times New Roman"/>
          <w:color w:val="000000" w:themeColor="text1"/>
          <w:sz w:val="24"/>
          <w:szCs w:val="24"/>
        </w:rPr>
        <w:t>ieviestos pasākumus, īpašu uzmanību pievēršot MVU. Atvieglot dažādu publiskā un privātā finansējuma avotu apvienošanu, lai sekmētu ieguldījumus individuālajās tiesībās uz mācībām, tostarp koplīgumu īstenošanas rezultātā.</w:t>
      </w:r>
    </w:p>
    <w:p w14:paraId="49AF3DA3" w14:textId="6D2C7850" w:rsidR="00592820" w:rsidRPr="003C6EA8" w:rsidRDefault="001212E5" w:rsidP="00592820">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bookmarkStart w:id="2" w:name="_Hlk126224409"/>
      <w:r>
        <w:rPr>
          <w:rFonts w:ascii="Times New Roman" w:eastAsiaTheme="minorEastAsia" w:hAnsi="Times New Roman" w:cs="Times New Roman"/>
          <w:sz w:val="24"/>
          <w:szCs w:val="24"/>
        </w:rPr>
        <w:t>ES Padomes ieteikumā ir uzsvērts, ka k</w:t>
      </w:r>
      <w:r w:rsidRPr="001212E5">
        <w:rPr>
          <w:rFonts w:ascii="Times New Roman" w:eastAsiaTheme="minorEastAsia" w:hAnsi="Times New Roman" w:cs="Times New Roman"/>
          <w:sz w:val="24"/>
          <w:szCs w:val="24"/>
        </w:rPr>
        <w:t>valificētam darbaspēkam ir izšķiroša nozīme, lai tiktu stiprināta ilgtspējīga konkurētspēja, atbalstīta atgūšanās no Covid-19 pandēmijas, kā arī nodrošināta sociāli taisnīga digitālā un zaļā pārkārtošanās. Darba tirgiem mainoties, cilvēkiem ir jāmainās līdzi, ceļot savu kvalifikāciju. Jaunas un labākas prasmes ļauj piekļūt plašākām iespējām un sagatavo cilvēkus aktīvai darbībai darba tirgū notiekošo pārmaiņu pārvaldībai un pilnvērtīgai līdzdalībai sabiedrībā demogrāfisko pārmaiņu kontekstā.</w:t>
      </w:r>
    </w:p>
    <w:p w14:paraId="43E58E6E" w14:textId="00CFB25A" w:rsidR="00A816CD" w:rsidRPr="007B4B6A" w:rsidRDefault="00A816CD" w:rsidP="0015472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673ACE">
        <w:rPr>
          <w:rFonts w:ascii="Times New Roman" w:hAnsi="Times New Roman"/>
          <w:sz w:val="24"/>
        </w:rPr>
        <w:t xml:space="preserve">Investīcijas mērķis ir </w:t>
      </w:r>
      <w:r w:rsidRPr="00790843">
        <w:rPr>
          <w:rFonts w:ascii="Times New Roman" w:hAnsi="Times New Roman"/>
          <w:sz w:val="24"/>
        </w:rPr>
        <w:t>līdz 2026.</w:t>
      </w:r>
      <w:r w:rsidR="000557D3" w:rsidRPr="00790843">
        <w:rPr>
          <w:rFonts w:ascii="Times New Roman" w:hAnsi="Times New Roman"/>
          <w:sz w:val="24"/>
        </w:rPr>
        <w:t> </w:t>
      </w:r>
      <w:r w:rsidRPr="00075425">
        <w:rPr>
          <w:rFonts w:ascii="Times New Roman" w:hAnsi="Times New Roman"/>
          <w:sz w:val="24"/>
        </w:rPr>
        <w:t>gada</w:t>
      </w:r>
      <w:r w:rsidR="00FF0A38" w:rsidRPr="00075425">
        <w:rPr>
          <w:rFonts w:ascii="Times New Roman" w:hAnsi="Times New Roman"/>
          <w:sz w:val="24"/>
        </w:rPr>
        <w:t xml:space="preserve"> </w:t>
      </w:r>
      <w:r w:rsidR="003F7F07" w:rsidRPr="00075425">
        <w:rPr>
          <w:rFonts w:ascii="Times New Roman" w:hAnsi="Times New Roman"/>
          <w:sz w:val="24"/>
        </w:rPr>
        <w:t>3</w:t>
      </w:r>
      <w:r w:rsidR="00AA785C" w:rsidRPr="00075425">
        <w:rPr>
          <w:rFonts w:ascii="Times New Roman" w:hAnsi="Times New Roman"/>
          <w:sz w:val="24"/>
        </w:rPr>
        <w:t>1</w:t>
      </w:r>
      <w:r w:rsidR="00757BD5" w:rsidRPr="00075425">
        <w:rPr>
          <w:rFonts w:ascii="Times New Roman" w:hAnsi="Times New Roman"/>
          <w:sz w:val="24"/>
        </w:rPr>
        <w:t xml:space="preserve">. </w:t>
      </w:r>
      <w:bookmarkStart w:id="3" w:name="_Hlk128726981"/>
      <w:r w:rsidR="00AA785C">
        <w:rPr>
          <w:rFonts w:ascii="Times New Roman" w:hAnsi="Times New Roman"/>
          <w:sz w:val="24"/>
        </w:rPr>
        <w:t>maijam</w:t>
      </w:r>
      <w:r w:rsidR="003F7F07" w:rsidRPr="00790843">
        <w:rPr>
          <w:rFonts w:ascii="Times New Roman" w:hAnsi="Times New Roman"/>
          <w:sz w:val="24"/>
        </w:rPr>
        <w:t xml:space="preserve"> </w:t>
      </w:r>
      <w:r w:rsidRPr="00382254">
        <w:rPr>
          <w:rFonts w:ascii="Times New Roman" w:hAnsi="Times New Roman"/>
          <w:b/>
          <w:bCs/>
          <w:i/>
          <w:iCs/>
          <w:sz w:val="24"/>
        </w:rPr>
        <w:t xml:space="preserve">attīstīt un aprobēt </w:t>
      </w:r>
      <w:r w:rsidRPr="00673ACE">
        <w:rPr>
          <w:rFonts w:ascii="Times New Roman" w:hAnsi="Times New Roman"/>
          <w:b/>
          <w:i/>
          <w:sz w:val="24"/>
        </w:rPr>
        <w:t>Latvijas kontekstam atbilstošu IMK pieeju</w:t>
      </w:r>
      <w:bookmarkEnd w:id="3"/>
      <w:r w:rsidRPr="00673ACE">
        <w:rPr>
          <w:rFonts w:ascii="Times New Roman" w:hAnsi="Times New Roman"/>
          <w:sz w:val="24"/>
        </w:rPr>
        <w:t>,</w:t>
      </w:r>
      <w:r w:rsidR="000C16ED">
        <w:rPr>
          <w:rFonts w:ascii="Times New Roman" w:hAnsi="Times New Roman"/>
          <w:sz w:val="24"/>
        </w:rPr>
        <w:t xml:space="preserve"> </w:t>
      </w:r>
      <w:r w:rsidRPr="00673ACE">
        <w:rPr>
          <w:rFonts w:ascii="Times New Roman" w:hAnsi="Times New Roman"/>
          <w:sz w:val="24"/>
        </w:rPr>
        <w:t xml:space="preserve">kas stiprina indivīda mācību </w:t>
      </w:r>
      <w:r w:rsidR="00832486" w:rsidRPr="00673ACE">
        <w:rPr>
          <w:rFonts w:ascii="Times New Roman" w:hAnsi="Times New Roman"/>
          <w:sz w:val="24"/>
        </w:rPr>
        <w:t>ceļ</w:t>
      </w:r>
      <w:r w:rsidR="00832486">
        <w:rPr>
          <w:rFonts w:ascii="Times New Roman" w:hAnsi="Times New Roman"/>
          <w:sz w:val="24"/>
        </w:rPr>
        <w:t>u</w:t>
      </w:r>
      <w:r w:rsidR="00832486" w:rsidRPr="00673ACE">
        <w:rPr>
          <w:rFonts w:ascii="Times New Roman" w:hAnsi="Times New Roman"/>
          <w:sz w:val="24"/>
        </w:rPr>
        <w:t xml:space="preserve"> </w:t>
      </w:r>
      <w:r w:rsidRPr="00673ACE">
        <w:rPr>
          <w:rFonts w:ascii="Times New Roman" w:hAnsi="Times New Roman"/>
          <w:sz w:val="24"/>
        </w:rPr>
        <w:t>īstenošanu</w:t>
      </w:r>
      <w:r w:rsidR="0057783C">
        <w:rPr>
          <w:rFonts w:ascii="Times New Roman" w:hAnsi="Times New Roman"/>
          <w:sz w:val="24"/>
        </w:rPr>
        <w:t xml:space="preserve">, </w:t>
      </w:r>
      <w:r w:rsidRPr="00673ACE">
        <w:rPr>
          <w:rFonts w:ascii="Times New Roman" w:hAnsi="Times New Roman"/>
          <w:sz w:val="24"/>
        </w:rPr>
        <w:t>pārvaldību</w:t>
      </w:r>
      <w:r w:rsidR="0057783C">
        <w:rPr>
          <w:rFonts w:ascii="Times New Roman" w:hAnsi="Times New Roman"/>
          <w:sz w:val="24"/>
        </w:rPr>
        <w:t xml:space="preserve"> un informācijas par mācīšanas rezultātiem uzglabāšanu,</w:t>
      </w:r>
      <w:r w:rsidRPr="00673ACE">
        <w:rPr>
          <w:rFonts w:ascii="Times New Roman" w:hAnsi="Times New Roman"/>
          <w:sz w:val="24"/>
        </w:rPr>
        <w:t xml:space="preserve"> </w:t>
      </w:r>
      <w:r w:rsidR="0057783C">
        <w:rPr>
          <w:rFonts w:ascii="Times New Roman" w:hAnsi="Times New Roman"/>
          <w:sz w:val="24"/>
        </w:rPr>
        <w:t>kā arī</w:t>
      </w:r>
      <w:r w:rsidR="0057783C" w:rsidRPr="00673ACE">
        <w:rPr>
          <w:rFonts w:ascii="Times New Roman" w:hAnsi="Times New Roman"/>
          <w:sz w:val="24"/>
        </w:rPr>
        <w:t xml:space="preserve"> </w:t>
      </w:r>
      <w:r w:rsidRPr="00673ACE">
        <w:rPr>
          <w:rFonts w:ascii="Times New Roman" w:hAnsi="Times New Roman"/>
          <w:sz w:val="24"/>
        </w:rPr>
        <w:t>sekmē</w:t>
      </w:r>
      <w:r w:rsidR="00832486">
        <w:rPr>
          <w:rFonts w:ascii="Times New Roman" w:hAnsi="Times New Roman"/>
          <w:sz w:val="24"/>
        </w:rPr>
        <w:t>t</w:t>
      </w:r>
      <w:r w:rsidRPr="00673ACE">
        <w:rPr>
          <w:rFonts w:ascii="Times New Roman" w:hAnsi="Times New Roman"/>
          <w:sz w:val="24"/>
        </w:rPr>
        <w:t xml:space="preserve"> pieaugušo dalību izglītībā, </w:t>
      </w:r>
      <w:r w:rsidR="00832486" w:rsidRPr="000C16ED">
        <w:rPr>
          <w:rFonts w:ascii="Times New Roman" w:hAnsi="Times New Roman"/>
          <w:sz w:val="24"/>
        </w:rPr>
        <w:t>palīdz</w:t>
      </w:r>
      <w:r w:rsidR="00832486">
        <w:rPr>
          <w:rFonts w:ascii="Times New Roman" w:hAnsi="Times New Roman"/>
          <w:sz w:val="24"/>
        </w:rPr>
        <w:t>ot</w:t>
      </w:r>
      <w:r w:rsidR="00832486" w:rsidRPr="000C16ED">
        <w:rPr>
          <w:rFonts w:ascii="Times New Roman" w:hAnsi="Times New Roman"/>
          <w:sz w:val="24"/>
        </w:rPr>
        <w:t xml:space="preserve"> apgūt </w:t>
      </w:r>
      <w:r w:rsidR="00832486">
        <w:rPr>
          <w:rFonts w:ascii="Times New Roman" w:hAnsi="Times New Roman"/>
          <w:sz w:val="24"/>
        </w:rPr>
        <w:t xml:space="preserve">un pilnveidot sabiedrības </w:t>
      </w:r>
      <w:r w:rsidR="00832486" w:rsidRPr="000C16ED">
        <w:rPr>
          <w:rFonts w:ascii="Times New Roman" w:hAnsi="Times New Roman"/>
          <w:sz w:val="24"/>
        </w:rPr>
        <w:t xml:space="preserve">digitālās prasmes, </w:t>
      </w:r>
      <w:r w:rsidRPr="00673ACE">
        <w:rPr>
          <w:rFonts w:ascii="Times New Roman" w:hAnsi="Times New Roman"/>
          <w:sz w:val="24"/>
        </w:rPr>
        <w:t xml:space="preserve">tostarp </w:t>
      </w:r>
      <w:r w:rsidR="00832486">
        <w:rPr>
          <w:rFonts w:ascii="Times New Roman" w:hAnsi="Times New Roman"/>
          <w:sz w:val="24"/>
        </w:rPr>
        <w:t xml:space="preserve">veicinot </w:t>
      </w:r>
      <w:r w:rsidRPr="00673ACE">
        <w:rPr>
          <w:rFonts w:ascii="Times New Roman" w:hAnsi="Times New Roman"/>
          <w:sz w:val="24"/>
        </w:rPr>
        <w:t>piekļuvi starptautisku un ārvalstu mācību platformu mācību iespējām</w:t>
      </w:r>
      <w:r w:rsidR="000C16ED">
        <w:rPr>
          <w:rFonts w:ascii="Times New Roman" w:hAnsi="Times New Roman"/>
          <w:sz w:val="24"/>
        </w:rPr>
        <w:t>,</w:t>
      </w:r>
      <w:r w:rsidR="000C16ED" w:rsidRPr="000C16ED">
        <w:rPr>
          <w:rFonts w:ascii="Times New Roman" w:hAnsi="Times New Roman"/>
          <w:sz w:val="24"/>
        </w:rPr>
        <w:t xml:space="preserve"> izmantojot </w:t>
      </w:r>
      <w:r w:rsidR="000C16ED">
        <w:rPr>
          <w:rFonts w:ascii="Times New Roman" w:hAnsi="Times New Roman"/>
          <w:sz w:val="24"/>
        </w:rPr>
        <w:t>IMK</w:t>
      </w:r>
      <w:r w:rsidR="000C16ED" w:rsidRPr="000C16ED">
        <w:rPr>
          <w:rFonts w:ascii="Times New Roman" w:hAnsi="Times New Roman"/>
          <w:sz w:val="24"/>
        </w:rPr>
        <w:t xml:space="preserve"> resursus</w:t>
      </w:r>
      <w:r w:rsidRPr="00673ACE">
        <w:rPr>
          <w:rFonts w:ascii="Times New Roman" w:hAnsi="Times New Roman"/>
          <w:sz w:val="24"/>
        </w:rPr>
        <w:t xml:space="preserve">. Latvijas IMK pieeju plānots veidot un īstenot, </w:t>
      </w:r>
      <w:r w:rsidRPr="00E33967">
        <w:rPr>
          <w:rFonts w:ascii="Times New Roman" w:hAnsi="Times New Roman"/>
          <w:sz w:val="24"/>
        </w:rPr>
        <w:t>ņemot vērā</w:t>
      </w:r>
      <w:r w:rsidRPr="00673ACE">
        <w:rPr>
          <w:rFonts w:ascii="Times New Roman" w:hAnsi="Times New Roman"/>
          <w:sz w:val="24"/>
        </w:rPr>
        <w:t xml:space="preserve"> ES Padomes </w:t>
      </w:r>
      <w:r w:rsidRPr="00673ACE">
        <w:rPr>
          <w:rFonts w:ascii="Times New Roman" w:hAnsi="Times New Roman" w:cs="Times New Roman"/>
          <w:sz w:val="24"/>
          <w:szCs w:val="24"/>
        </w:rPr>
        <w:t>ieteikum</w:t>
      </w:r>
      <w:r w:rsidR="00C87F9A" w:rsidRPr="00673ACE">
        <w:rPr>
          <w:rFonts w:ascii="Times New Roman" w:hAnsi="Times New Roman" w:cs="Times New Roman"/>
          <w:sz w:val="24"/>
          <w:szCs w:val="24"/>
        </w:rPr>
        <w:t>a</w:t>
      </w:r>
      <w:r w:rsidRPr="00673ACE">
        <w:rPr>
          <w:rFonts w:ascii="Times New Roman" w:hAnsi="Times New Roman"/>
          <w:sz w:val="24"/>
        </w:rPr>
        <w:t xml:space="preserve"> rekomendācijas, kā arī jau esošo </w:t>
      </w:r>
      <w:r w:rsidR="00841E0C" w:rsidRPr="00673ACE">
        <w:rPr>
          <w:rFonts w:ascii="Times New Roman" w:hAnsi="Times New Roman" w:cs="Times New Roman"/>
          <w:sz w:val="24"/>
          <w:szCs w:val="24"/>
        </w:rPr>
        <w:t xml:space="preserve">un plānoto </w:t>
      </w:r>
      <w:r w:rsidRPr="00673ACE">
        <w:rPr>
          <w:rFonts w:ascii="Times New Roman" w:hAnsi="Times New Roman"/>
          <w:sz w:val="24"/>
        </w:rPr>
        <w:t xml:space="preserve">pieaugušo izglītības atbalstu un instrumentus. IMK </w:t>
      </w:r>
      <w:r w:rsidR="00342BD1" w:rsidRPr="00673ACE">
        <w:rPr>
          <w:rFonts w:ascii="Times New Roman" w:hAnsi="Times New Roman" w:cs="Times New Roman"/>
          <w:sz w:val="24"/>
          <w:szCs w:val="24"/>
        </w:rPr>
        <w:t>aprobācij</w:t>
      </w:r>
      <w:r w:rsidR="00342BD1" w:rsidRPr="007B4B6A">
        <w:rPr>
          <w:rFonts w:ascii="Times New Roman" w:hAnsi="Times New Roman" w:cs="Times New Roman"/>
          <w:sz w:val="24"/>
          <w:szCs w:val="24"/>
        </w:rPr>
        <w:t xml:space="preserve">a tiks vērsta </w:t>
      </w:r>
      <w:r w:rsidR="0057783C">
        <w:rPr>
          <w:rFonts w:ascii="Times New Roman" w:hAnsi="Times New Roman" w:cs="Times New Roman"/>
          <w:sz w:val="24"/>
          <w:szCs w:val="24"/>
        </w:rPr>
        <w:t xml:space="preserve">uz </w:t>
      </w:r>
      <w:r w:rsidR="00A06A19">
        <w:rPr>
          <w:rFonts w:ascii="Times New Roman" w:hAnsi="Times New Roman" w:cs="Times New Roman"/>
          <w:sz w:val="24"/>
          <w:szCs w:val="24"/>
        </w:rPr>
        <w:t xml:space="preserve">digitālo prasmju </w:t>
      </w:r>
      <w:r w:rsidR="0057783C">
        <w:rPr>
          <w:rFonts w:ascii="Times New Roman" w:hAnsi="Times New Roman" w:cs="Times New Roman"/>
          <w:sz w:val="24"/>
          <w:szCs w:val="24"/>
        </w:rPr>
        <w:t>apgūšanu</w:t>
      </w:r>
      <w:r w:rsidR="00342BD1" w:rsidRPr="007B4B6A">
        <w:rPr>
          <w:rFonts w:ascii="Times New Roman" w:hAnsi="Times New Roman" w:cs="Times New Roman"/>
          <w:sz w:val="24"/>
          <w:szCs w:val="24"/>
        </w:rPr>
        <w:t>. A</w:t>
      </w:r>
      <w:r w:rsidRPr="007B4B6A">
        <w:rPr>
          <w:rFonts w:ascii="Times New Roman" w:hAnsi="Times New Roman" w:cs="Times New Roman"/>
          <w:sz w:val="24"/>
          <w:szCs w:val="24"/>
        </w:rPr>
        <w:t>probācijas</w:t>
      </w:r>
      <w:r w:rsidRPr="00673ACE">
        <w:rPr>
          <w:rFonts w:ascii="Times New Roman" w:hAnsi="Times New Roman"/>
          <w:sz w:val="24"/>
        </w:rPr>
        <w:t xml:space="preserve"> rezultāti tiks izmantoti IMK ieviešanai valsts pieaugušo izglītības sistēmā kopumā</w:t>
      </w:r>
      <w:r w:rsidR="0057783C">
        <w:rPr>
          <w:rFonts w:ascii="Times New Roman" w:hAnsi="Times New Roman"/>
          <w:sz w:val="24"/>
        </w:rPr>
        <w:t>,</w:t>
      </w:r>
      <w:r w:rsidR="0057783C" w:rsidRPr="0057783C">
        <w:t xml:space="preserve"> </w:t>
      </w:r>
      <w:r w:rsidR="0057783C" w:rsidRPr="0057783C">
        <w:rPr>
          <w:rFonts w:ascii="Times New Roman" w:hAnsi="Times New Roman"/>
          <w:sz w:val="24"/>
        </w:rPr>
        <w:t>lai virzītos uz ilgstpējīgas un sociāli atbildīgas pieaugušo izglītības sistēmas izveidi</w:t>
      </w:r>
      <w:r w:rsidR="0057783C">
        <w:rPr>
          <w:rFonts w:ascii="Times New Roman" w:hAnsi="Times New Roman"/>
          <w:sz w:val="24"/>
        </w:rPr>
        <w:t>.</w:t>
      </w:r>
    </w:p>
    <w:bookmarkEnd w:id="2"/>
    <w:p w14:paraId="5895F0AB" w14:textId="1DA110A1" w:rsidR="00F978D5" w:rsidRPr="007B4B6A" w:rsidRDefault="000C16ED" w:rsidP="00154728">
      <w:pPr>
        <w:pStyle w:val="ListParagraph"/>
        <w:numPr>
          <w:ilvl w:val="0"/>
          <w:numId w:val="11"/>
        </w:numPr>
        <w:shd w:val="clear" w:color="auto" w:fill="FFFFFF" w:themeFill="background1"/>
        <w:spacing w:before="120" w:after="120" w:line="240" w:lineRule="auto"/>
        <w:ind w:left="0" w:firstLine="0"/>
        <w:contextualSpacing w:val="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Tāpat investīcijas mērķis </w:t>
      </w:r>
      <w:r w:rsidR="00832486">
        <w:rPr>
          <w:rFonts w:ascii="Times New Roman" w:hAnsi="Times New Roman" w:cs="Times New Roman"/>
          <w:sz w:val="24"/>
          <w:szCs w:val="24"/>
        </w:rPr>
        <w:t>paredz</w:t>
      </w:r>
      <w:r>
        <w:rPr>
          <w:rFonts w:ascii="Times New Roman" w:hAnsi="Times New Roman" w:cs="Times New Roman"/>
          <w:sz w:val="24"/>
          <w:szCs w:val="24"/>
        </w:rPr>
        <w:t xml:space="preserve"> </w:t>
      </w:r>
      <w:r w:rsidRPr="003247D3">
        <w:rPr>
          <w:rFonts w:ascii="Times New Roman" w:hAnsi="Times New Roman" w:cs="Times New Roman"/>
          <w:sz w:val="24"/>
          <w:szCs w:val="24"/>
        </w:rPr>
        <w:t xml:space="preserve">līdz 2026. </w:t>
      </w:r>
      <w:r w:rsidRPr="00075425">
        <w:rPr>
          <w:rFonts w:ascii="Times New Roman" w:hAnsi="Times New Roman" w:cs="Times New Roman"/>
          <w:sz w:val="24"/>
          <w:szCs w:val="24"/>
        </w:rPr>
        <w:t>gada</w:t>
      </w:r>
      <w:r w:rsidR="005E3DD4" w:rsidRPr="00075425">
        <w:rPr>
          <w:rFonts w:ascii="Times New Roman" w:hAnsi="Times New Roman" w:cs="Times New Roman"/>
          <w:sz w:val="24"/>
          <w:szCs w:val="24"/>
        </w:rPr>
        <w:t xml:space="preserve"> </w:t>
      </w:r>
      <w:r w:rsidR="003F7F07" w:rsidRPr="00075425">
        <w:rPr>
          <w:rFonts w:ascii="Times New Roman" w:hAnsi="Times New Roman" w:cs="Times New Roman"/>
          <w:sz w:val="24"/>
          <w:szCs w:val="24"/>
        </w:rPr>
        <w:t>3</w:t>
      </w:r>
      <w:r w:rsidR="00AA785C" w:rsidRPr="00075425">
        <w:rPr>
          <w:rFonts w:ascii="Times New Roman" w:hAnsi="Times New Roman" w:cs="Times New Roman"/>
          <w:sz w:val="24"/>
          <w:szCs w:val="24"/>
        </w:rPr>
        <w:t>1</w:t>
      </w:r>
      <w:r w:rsidRPr="00075425">
        <w:rPr>
          <w:rFonts w:ascii="Times New Roman" w:hAnsi="Times New Roman" w:cs="Times New Roman"/>
          <w:sz w:val="24"/>
          <w:szCs w:val="24"/>
        </w:rPr>
        <w:t xml:space="preserve">. </w:t>
      </w:r>
      <w:r w:rsidR="00AA785C" w:rsidRPr="00075425">
        <w:rPr>
          <w:rFonts w:ascii="Times New Roman" w:hAnsi="Times New Roman" w:cs="Times New Roman"/>
          <w:sz w:val="24"/>
          <w:szCs w:val="24"/>
        </w:rPr>
        <w:t>maijam</w:t>
      </w:r>
      <w:r w:rsidR="003F7F07">
        <w:rPr>
          <w:rFonts w:ascii="Times New Roman" w:hAnsi="Times New Roman" w:cs="Times New Roman"/>
          <w:sz w:val="24"/>
          <w:szCs w:val="24"/>
        </w:rPr>
        <w:t xml:space="preserve"> </w:t>
      </w:r>
      <w:r w:rsidR="00841E0C" w:rsidRPr="007B4B6A">
        <w:rPr>
          <w:rFonts w:ascii="Times New Roman" w:hAnsi="Times New Roman" w:cs="Times New Roman"/>
          <w:sz w:val="24"/>
          <w:szCs w:val="24"/>
        </w:rPr>
        <w:t xml:space="preserve">attīstīt </w:t>
      </w:r>
      <w:r w:rsidR="00F978D5" w:rsidRPr="007B4B6A">
        <w:rPr>
          <w:rFonts w:ascii="Times New Roman" w:hAnsi="Times New Roman" w:cs="Times New Roman"/>
          <w:sz w:val="24"/>
          <w:szCs w:val="24"/>
        </w:rPr>
        <w:t>atbilsto</w:t>
      </w:r>
      <w:r w:rsidR="00A96A99" w:rsidRPr="007B4B6A">
        <w:rPr>
          <w:rFonts w:ascii="Times New Roman" w:hAnsi="Times New Roman" w:cs="Times New Roman"/>
          <w:sz w:val="24"/>
          <w:szCs w:val="24"/>
        </w:rPr>
        <w:t>šu</w:t>
      </w:r>
      <w:r w:rsidR="00F978D5" w:rsidRPr="007B4B6A">
        <w:rPr>
          <w:rFonts w:ascii="Times New Roman" w:hAnsi="Times New Roman" w:cs="Times New Roman"/>
          <w:sz w:val="24"/>
          <w:szCs w:val="24"/>
        </w:rPr>
        <w:t xml:space="preserve"> </w:t>
      </w:r>
      <w:r w:rsidR="00A96A99" w:rsidRPr="007B4B6A">
        <w:rPr>
          <w:rFonts w:ascii="Times New Roman" w:hAnsi="Times New Roman" w:cs="Times New Roman"/>
          <w:sz w:val="24"/>
          <w:szCs w:val="24"/>
        </w:rPr>
        <w:t>digitālo vidi</w:t>
      </w:r>
      <w:r w:rsidR="00F978D5"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IMK pieejas aprobēšanai un turpmākai funkcionēšanai </w:t>
      </w:r>
      <w:r w:rsidR="00F978D5" w:rsidRPr="007B4B6A">
        <w:rPr>
          <w:rFonts w:ascii="Times New Roman" w:hAnsi="Times New Roman" w:cs="Times New Roman"/>
          <w:sz w:val="24"/>
          <w:szCs w:val="24"/>
        </w:rPr>
        <w:t>–</w:t>
      </w:r>
      <w:r w:rsidR="000634A5" w:rsidRPr="007B4B6A">
        <w:rPr>
          <w:rFonts w:ascii="Times New Roman" w:hAnsi="Times New Roman" w:cs="Times New Roman"/>
          <w:sz w:val="24"/>
          <w:szCs w:val="24"/>
        </w:rPr>
        <w:t xml:space="preserve"> </w:t>
      </w:r>
      <w:r w:rsidR="009A0D35" w:rsidRPr="007B4B6A">
        <w:rPr>
          <w:rFonts w:ascii="Times New Roman" w:hAnsi="Times New Roman" w:cs="Times New Roman"/>
          <w:b/>
          <w:bCs/>
          <w:i/>
          <w:iCs/>
          <w:sz w:val="24"/>
          <w:szCs w:val="24"/>
        </w:rPr>
        <w:t>P</w:t>
      </w:r>
      <w:r w:rsidR="00A96A99" w:rsidRPr="007B4B6A">
        <w:rPr>
          <w:rFonts w:ascii="Times New Roman" w:hAnsi="Times New Roman" w:cs="Times New Roman"/>
          <w:b/>
          <w:bCs/>
          <w:i/>
          <w:iCs/>
          <w:sz w:val="24"/>
          <w:szCs w:val="24"/>
        </w:rPr>
        <w:t>rasmju pārvaldības platformu</w:t>
      </w:r>
      <w:r w:rsidR="00127F0C" w:rsidRPr="007B4B6A">
        <w:rPr>
          <w:rFonts w:ascii="Times New Roman" w:hAnsi="Times New Roman" w:cs="Times New Roman"/>
          <w:b/>
          <w:bCs/>
          <w:i/>
          <w:iCs/>
          <w:sz w:val="24"/>
          <w:szCs w:val="24"/>
        </w:rPr>
        <w:t xml:space="preserve"> </w:t>
      </w:r>
      <w:r w:rsidR="009A0D35" w:rsidRPr="00B52FE5">
        <w:rPr>
          <w:rFonts w:ascii="Times New Roman" w:hAnsi="Times New Roman" w:cs="Times New Roman"/>
          <w:sz w:val="24"/>
          <w:szCs w:val="24"/>
        </w:rPr>
        <w:lastRenderedPageBreak/>
        <w:t>(turpmāk – platforma)</w:t>
      </w:r>
      <w:r w:rsidR="00562EDC" w:rsidRPr="00B52FE5">
        <w:rPr>
          <w:rFonts w:ascii="Times New Roman" w:hAnsi="Times New Roman" w:cs="Times New Roman"/>
          <w:i/>
          <w:iCs/>
          <w:sz w:val="24"/>
          <w:szCs w:val="24"/>
        </w:rPr>
        <w:t xml:space="preserve"> </w:t>
      </w:r>
      <w:r w:rsidR="00127F0C" w:rsidRPr="00B52FE5">
        <w:rPr>
          <w:rFonts w:ascii="Times New Roman" w:hAnsi="Times New Roman" w:cs="Times New Roman"/>
          <w:i/>
          <w:iCs/>
          <w:sz w:val="24"/>
          <w:szCs w:val="24"/>
        </w:rPr>
        <w:t>–,</w:t>
      </w:r>
      <w:r w:rsidR="00127F0C" w:rsidRPr="007B4B6A">
        <w:rPr>
          <w:rFonts w:ascii="Times New Roman" w:hAnsi="Times New Roman" w:cs="Times New Roman"/>
          <w:sz w:val="24"/>
          <w:szCs w:val="24"/>
        </w:rPr>
        <w:t xml:space="preserve"> kas </w:t>
      </w:r>
      <w:r w:rsidRPr="007B4B6A">
        <w:rPr>
          <w:rFonts w:ascii="Times New Roman" w:hAnsi="Times New Roman" w:cs="Times New Roman"/>
          <w:sz w:val="24"/>
          <w:szCs w:val="24"/>
        </w:rPr>
        <w:t>ļau</w:t>
      </w:r>
      <w:r>
        <w:rPr>
          <w:rFonts w:ascii="Times New Roman" w:hAnsi="Times New Roman" w:cs="Times New Roman"/>
          <w:sz w:val="24"/>
          <w:szCs w:val="24"/>
        </w:rPr>
        <w:t>s</w:t>
      </w:r>
      <w:r w:rsidRPr="007B4B6A">
        <w:rPr>
          <w:rFonts w:ascii="Times New Roman" w:hAnsi="Times New Roman" w:cs="Times New Roman"/>
          <w:sz w:val="24"/>
          <w:szCs w:val="24"/>
        </w:rPr>
        <w:t xml:space="preserve"> </w:t>
      </w:r>
      <w:r w:rsidR="00127F0C" w:rsidRPr="007B4B6A">
        <w:rPr>
          <w:rFonts w:ascii="Times New Roman" w:hAnsi="Times New Roman" w:cs="Times New Roman"/>
          <w:sz w:val="24"/>
          <w:szCs w:val="24"/>
        </w:rPr>
        <w:t>pilnvērtīgi pārvad</w:t>
      </w:r>
      <w:r w:rsidR="00D00CB6" w:rsidRPr="007B4B6A">
        <w:rPr>
          <w:rFonts w:ascii="Times New Roman" w:hAnsi="Times New Roman" w:cs="Times New Roman"/>
          <w:sz w:val="24"/>
          <w:szCs w:val="24"/>
        </w:rPr>
        <w:t>īt</w:t>
      </w:r>
      <w:r w:rsidR="00127F0C" w:rsidRPr="007B4B6A">
        <w:rPr>
          <w:rFonts w:ascii="Times New Roman" w:hAnsi="Times New Roman" w:cs="Times New Roman"/>
          <w:sz w:val="24"/>
          <w:szCs w:val="24"/>
        </w:rPr>
        <w:t xml:space="preserve"> </w:t>
      </w:r>
      <w:r w:rsidR="00513D83" w:rsidRPr="007B4B6A">
        <w:rPr>
          <w:rFonts w:ascii="Times New Roman" w:hAnsi="Times New Roman" w:cs="Times New Roman"/>
          <w:sz w:val="24"/>
          <w:szCs w:val="24"/>
        </w:rPr>
        <w:t>personu</w:t>
      </w:r>
      <w:r w:rsidR="000634A5" w:rsidRPr="007B4B6A">
        <w:rPr>
          <w:rFonts w:ascii="Times New Roman" w:hAnsi="Times New Roman" w:cs="Times New Roman"/>
          <w:sz w:val="24"/>
          <w:szCs w:val="24"/>
        </w:rPr>
        <w:t xml:space="preserve"> mācību tiesības</w:t>
      </w:r>
      <w:r w:rsidR="00C629AD" w:rsidRPr="007B4B6A">
        <w:rPr>
          <w:rFonts w:ascii="Times New Roman" w:hAnsi="Times New Roman" w:cs="Times New Roman"/>
          <w:sz w:val="24"/>
          <w:szCs w:val="24"/>
        </w:rPr>
        <w:t xml:space="preserve"> un rezultātus</w:t>
      </w:r>
      <w:r w:rsidR="00303C4A" w:rsidRPr="007B4B6A">
        <w:rPr>
          <w:rFonts w:ascii="Times New Roman" w:hAnsi="Times New Roman" w:cs="Times New Roman"/>
          <w:sz w:val="24"/>
          <w:szCs w:val="24"/>
        </w:rPr>
        <w:t xml:space="preserve">, </w:t>
      </w:r>
      <w:r w:rsidR="00513D83" w:rsidRPr="007B4B6A">
        <w:rPr>
          <w:rFonts w:ascii="Times New Roman" w:hAnsi="Times New Roman" w:cs="Times New Roman"/>
          <w:sz w:val="24"/>
          <w:szCs w:val="24"/>
        </w:rPr>
        <w:t>nodro</w:t>
      </w:r>
      <w:r w:rsidR="00303C4A" w:rsidRPr="007B4B6A">
        <w:rPr>
          <w:rFonts w:ascii="Times New Roman" w:hAnsi="Times New Roman" w:cs="Times New Roman"/>
          <w:sz w:val="24"/>
          <w:szCs w:val="24"/>
        </w:rPr>
        <w:t>šināt</w:t>
      </w:r>
      <w:r w:rsidR="00513D83" w:rsidRPr="007B4B6A">
        <w:rPr>
          <w:rFonts w:ascii="Times New Roman" w:hAnsi="Times New Roman" w:cs="Times New Roman"/>
          <w:sz w:val="24"/>
          <w:szCs w:val="24"/>
        </w:rPr>
        <w:t xml:space="preserve"> IMK </w:t>
      </w:r>
      <w:r w:rsidR="00600EA8" w:rsidRPr="007B4B6A">
        <w:rPr>
          <w:rFonts w:ascii="Times New Roman" w:hAnsi="Times New Roman" w:cs="Times New Roman"/>
          <w:sz w:val="24"/>
          <w:szCs w:val="24"/>
        </w:rPr>
        <w:t xml:space="preserve">un mācību procesu </w:t>
      </w:r>
      <w:r w:rsidR="00513D83" w:rsidRPr="007B4B6A">
        <w:rPr>
          <w:rFonts w:ascii="Times New Roman" w:hAnsi="Times New Roman" w:cs="Times New Roman"/>
          <w:sz w:val="24"/>
          <w:szCs w:val="24"/>
        </w:rPr>
        <w:t>administrēšanu</w:t>
      </w:r>
      <w:r w:rsidR="00303C4A" w:rsidRPr="007B4B6A">
        <w:rPr>
          <w:rFonts w:ascii="Times New Roman" w:hAnsi="Times New Roman" w:cs="Times New Roman"/>
          <w:sz w:val="24"/>
          <w:szCs w:val="24"/>
        </w:rPr>
        <w:t xml:space="preserve"> un veikt IMK pieejas aprobēšanas </w:t>
      </w:r>
      <w:r w:rsidR="00C629AD" w:rsidRPr="007B4B6A">
        <w:rPr>
          <w:rFonts w:ascii="Times New Roman" w:hAnsi="Times New Roman" w:cs="Times New Roman"/>
          <w:sz w:val="24"/>
          <w:szCs w:val="24"/>
        </w:rPr>
        <w:t>datu</w:t>
      </w:r>
      <w:r w:rsidR="00303C4A" w:rsidRPr="007B4B6A">
        <w:rPr>
          <w:rFonts w:ascii="Times New Roman" w:hAnsi="Times New Roman" w:cs="Times New Roman"/>
          <w:sz w:val="24"/>
          <w:szCs w:val="24"/>
        </w:rPr>
        <w:t xml:space="preserve"> uzkrāšanu un analīzi. </w:t>
      </w:r>
      <w:r w:rsidR="00600EA8" w:rsidRPr="007B4B6A">
        <w:rPr>
          <w:rFonts w:ascii="Times New Roman" w:hAnsi="Times New Roman" w:cs="Times New Roman"/>
          <w:sz w:val="24"/>
          <w:szCs w:val="24"/>
        </w:rPr>
        <w:t>Š</w:t>
      </w:r>
      <w:r w:rsidR="007C0E31" w:rsidRPr="007B4B6A">
        <w:rPr>
          <w:rFonts w:ascii="Times New Roman" w:hAnsi="Times New Roman" w:cs="Times New Roman"/>
          <w:sz w:val="24"/>
          <w:szCs w:val="24"/>
        </w:rPr>
        <w:t>ajā platform</w:t>
      </w:r>
      <w:r w:rsidR="00D00CB6" w:rsidRPr="007B4B6A">
        <w:rPr>
          <w:rFonts w:ascii="Times New Roman" w:hAnsi="Times New Roman" w:cs="Times New Roman"/>
          <w:sz w:val="24"/>
          <w:szCs w:val="24"/>
        </w:rPr>
        <w:t>ā tiks</w:t>
      </w:r>
      <w:r w:rsidR="007C0E31" w:rsidRPr="007B4B6A">
        <w:rPr>
          <w:rFonts w:ascii="Times New Roman" w:hAnsi="Times New Roman" w:cs="Times New Roman"/>
          <w:sz w:val="24"/>
          <w:szCs w:val="24"/>
        </w:rPr>
        <w:t xml:space="preserve"> publicēts</w:t>
      </w:r>
      <w:r w:rsidR="009A0D35" w:rsidRPr="007B4B6A">
        <w:rPr>
          <w:rFonts w:ascii="Times New Roman" w:hAnsi="Times New Roman" w:cs="Times New Roman"/>
          <w:sz w:val="24"/>
          <w:szCs w:val="24"/>
        </w:rPr>
        <w:t xml:space="preserve">, izvirzītājām prasībām atbilstošs </w:t>
      </w:r>
      <w:r w:rsidR="00D00CB6" w:rsidRPr="007B4B6A">
        <w:rPr>
          <w:rFonts w:ascii="Times New Roman" w:hAnsi="Times New Roman" w:cs="Times New Roman"/>
          <w:sz w:val="24"/>
          <w:szCs w:val="24"/>
        </w:rPr>
        <w:t xml:space="preserve">formālās un neformālās </w:t>
      </w:r>
      <w:r w:rsidR="007C0E31" w:rsidRPr="007B4B6A">
        <w:rPr>
          <w:rFonts w:ascii="Times New Roman" w:hAnsi="Times New Roman" w:cs="Times New Roman"/>
          <w:sz w:val="24"/>
          <w:szCs w:val="24"/>
        </w:rPr>
        <w:t xml:space="preserve">izglītības piedāvājums un saistītie pakalpojumi (piemēram, </w:t>
      </w:r>
      <w:r w:rsidR="00814736" w:rsidRPr="007B4B6A">
        <w:rPr>
          <w:rFonts w:ascii="Times New Roman" w:hAnsi="Times New Roman" w:cs="Times New Roman"/>
          <w:sz w:val="24"/>
          <w:szCs w:val="24"/>
        </w:rPr>
        <w:t>indivīdu</w:t>
      </w:r>
      <w:r w:rsidR="007C0E31" w:rsidRPr="007B4B6A">
        <w:rPr>
          <w:rFonts w:ascii="Times New Roman" w:hAnsi="Times New Roman" w:cs="Times New Roman"/>
          <w:sz w:val="24"/>
          <w:szCs w:val="24"/>
        </w:rPr>
        <w:t xml:space="preserve"> profilēšana, karjeras </w:t>
      </w:r>
      <w:r w:rsidR="00D44EAA">
        <w:rPr>
          <w:rFonts w:ascii="Times New Roman" w:hAnsi="Times New Roman" w:cs="Times New Roman"/>
          <w:sz w:val="24"/>
          <w:szCs w:val="24"/>
        </w:rPr>
        <w:t xml:space="preserve">attīstības </w:t>
      </w:r>
      <w:r w:rsidR="007C0E31" w:rsidRPr="007B4B6A">
        <w:rPr>
          <w:rFonts w:ascii="Times New Roman" w:hAnsi="Times New Roman" w:cs="Times New Roman"/>
          <w:sz w:val="24"/>
          <w:szCs w:val="24"/>
        </w:rPr>
        <w:t>atbalsts, prasmju un kompetenču novērtēšanas iespējas)</w:t>
      </w:r>
      <w:r w:rsidR="00600EA8" w:rsidRPr="007B4B6A">
        <w:rPr>
          <w:rFonts w:ascii="Times New Roman" w:hAnsi="Times New Roman" w:cs="Times New Roman"/>
          <w:sz w:val="24"/>
          <w:szCs w:val="24"/>
        </w:rPr>
        <w:t>.</w:t>
      </w:r>
      <w:r w:rsidR="00127F0C" w:rsidRPr="007B4B6A">
        <w:rPr>
          <w:rFonts w:ascii="Times New Roman" w:hAnsi="Times New Roman" w:cs="Times New Roman"/>
          <w:sz w:val="24"/>
          <w:szCs w:val="24"/>
        </w:rPr>
        <w:t xml:space="preserve"> </w:t>
      </w:r>
      <w:r w:rsidR="00CD179D" w:rsidRPr="007B4B6A">
        <w:rPr>
          <w:rFonts w:ascii="Times New Roman" w:hAnsi="Times New Roman" w:cs="Times New Roman"/>
          <w:sz w:val="24"/>
          <w:szCs w:val="24"/>
        </w:rPr>
        <w:t>Platforma tiks veidota</w:t>
      </w:r>
      <w:r w:rsidR="00600EA8" w:rsidRPr="007B4B6A">
        <w:rPr>
          <w:rFonts w:ascii="Times New Roman" w:hAnsi="Times New Roman" w:cs="Times New Roman"/>
          <w:sz w:val="24"/>
          <w:szCs w:val="24"/>
        </w:rPr>
        <w:t xml:space="preserve"> paredzot tās </w:t>
      </w:r>
      <w:r w:rsidR="009C3EFC" w:rsidRPr="007B4B6A">
        <w:rPr>
          <w:rFonts w:ascii="Times New Roman" w:hAnsi="Times New Roman" w:cs="Times New Roman"/>
          <w:sz w:val="24"/>
          <w:szCs w:val="24"/>
        </w:rPr>
        <w:t xml:space="preserve">pakāpeniskās </w:t>
      </w:r>
      <w:r w:rsidR="00600EA8" w:rsidRPr="007B4B6A">
        <w:rPr>
          <w:rFonts w:ascii="Times New Roman" w:hAnsi="Times New Roman" w:cs="Times New Roman"/>
          <w:sz w:val="24"/>
          <w:szCs w:val="24"/>
        </w:rPr>
        <w:t>funkcionalitātes paplašināšanas</w:t>
      </w:r>
      <w:r w:rsidR="00D00CB6" w:rsidRPr="007B4B6A">
        <w:rPr>
          <w:rFonts w:ascii="Times New Roman" w:hAnsi="Times New Roman" w:cs="Times New Roman"/>
          <w:sz w:val="24"/>
          <w:szCs w:val="24"/>
        </w:rPr>
        <w:t xml:space="preserve"> </w:t>
      </w:r>
      <w:r w:rsidR="00814736" w:rsidRPr="007B4B6A">
        <w:rPr>
          <w:rFonts w:ascii="Times New Roman" w:hAnsi="Times New Roman" w:cs="Times New Roman"/>
          <w:sz w:val="24"/>
          <w:szCs w:val="24"/>
        </w:rPr>
        <w:t>iespējas</w:t>
      </w:r>
      <w:r w:rsidR="00CD179D" w:rsidRPr="007B4B6A">
        <w:rPr>
          <w:rFonts w:ascii="Times New Roman" w:hAnsi="Times New Roman" w:cs="Times New Roman"/>
          <w:sz w:val="24"/>
          <w:szCs w:val="24"/>
        </w:rPr>
        <w:t>,</w:t>
      </w:r>
      <w:r w:rsidR="00C01F75" w:rsidRPr="007B4B6A">
        <w:rPr>
          <w:rFonts w:ascii="Times New Roman" w:hAnsi="Times New Roman" w:cs="Times New Roman"/>
          <w:sz w:val="24"/>
          <w:szCs w:val="24"/>
        </w:rPr>
        <w:t xml:space="preserve"> </w:t>
      </w:r>
      <w:r w:rsidR="00CD179D" w:rsidRPr="007B4B6A">
        <w:rPr>
          <w:rFonts w:ascii="Times New Roman" w:hAnsi="Times New Roman" w:cs="Times New Roman"/>
          <w:sz w:val="24"/>
          <w:szCs w:val="24"/>
        </w:rPr>
        <w:t xml:space="preserve">t.sk. attiecībā uz citiem mācību atbalsta pasākumiem, tostarp </w:t>
      </w:r>
      <w:r w:rsidR="00D00CB6" w:rsidRPr="007B4B6A">
        <w:rPr>
          <w:rFonts w:ascii="Times New Roman" w:hAnsi="Times New Roman" w:cs="Times New Roman"/>
          <w:sz w:val="24"/>
          <w:szCs w:val="24"/>
        </w:rPr>
        <w:t>uzņēmumu</w:t>
      </w:r>
      <w:r w:rsidR="006B3ECD" w:rsidRPr="007B4B6A">
        <w:rPr>
          <w:rFonts w:ascii="Times New Roman" w:hAnsi="Times New Roman" w:cs="Times New Roman"/>
          <w:sz w:val="24"/>
          <w:szCs w:val="24"/>
        </w:rPr>
        <w:t>/ organizāciju</w:t>
      </w:r>
      <w:r w:rsidR="00D00CB6" w:rsidRPr="007B4B6A">
        <w:rPr>
          <w:rFonts w:ascii="Times New Roman" w:hAnsi="Times New Roman" w:cs="Times New Roman"/>
          <w:sz w:val="24"/>
          <w:szCs w:val="24"/>
        </w:rPr>
        <w:t xml:space="preserve"> vajadzībām. </w:t>
      </w:r>
    </w:p>
    <w:p w14:paraId="436E4618" w14:textId="3B8E15D0" w:rsidR="00F25845" w:rsidRDefault="00413160"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w:t>
      </w:r>
      <w:r w:rsidR="00242877" w:rsidRPr="007B4B6A">
        <w:rPr>
          <w:rFonts w:ascii="Times New Roman" w:eastAsiaTheme="minorEastAsia" w:hAnsi="Times New Roman" w:cs="Times New Roman"/>
          <w:color w:val="000000" w:themeColor="text1"/>
          <w:sz w:val="24"/>
          <w:szCs w:val="24"/>
        </w:rPr>
        <w:t xml:space="preserve">latformā plānots nodrošināt piekļuvi arī </w:t>
      </w:r>
      <w:r w:rsidR="001613C2">
        <w:rPr>
          <w:rFonts w:ascii="Times New Roman" w:eastAsiaTheme="minorEastAsia" w:hAnsi="Times New Roman" w:cs="Times New Roman"/>
          <w:color w:val="000000" w:themeColor="text1"/>
          <w:sz w:val="24"/>
          <w:szCs w:val="24"/>
        </w:rPr>
        <w:t xml:space="preserve">Latvijā veidotiem un </w:t>
      </w:r>
      <w:r w:rsidR="00814736" w:rsidRPr="007B4B6A">
        <w:rPr>
          <w:rFonts w:ascii="Times New Roman" w:eastAsiaTheme="minorEastAsia" w:hAnsi="Times New Roman" w:cs="Times New Roman"/>
          <w:color w:val="000000" w:themeColor="text1"/>
          <w:sz w:val="24"/>
          <w:szCs w:val="24"/>
        </w:rPr>
        <w:t>starptautisko un ārvalstu mācību platformu</w:t>
      </w:r>
      <w:r w:rsidR="00242877" w:rsidRPr="007B4B6A">
        <w:rPr>
          <w:rFonts w:ascii="Times New Roman" w:eastAsiaTheme="minorEastAsia" w:hAnsi="Times New Roman" w:cs="Times New Roman"/>
          <w:color w:val="000000" w:themeColor="text1"/>
          <w:sz w:val="24"/>
          <w:szCs w:val="24"/>
        </w:rPr>
        <w:t xml:space="preserve"> </w:t>
      </w:r>
      <w:r w:rsidR="00814736" w:rsidRPr="007B4B6A">
        <w:rPr>
          <w:rFonts w:ascii="Times New Roman" w:eastAsiaTheme="minorEastAsia" w:hAnsi="Times New Roman" w:cs="Times New Roman"/>
          <w:color w:val="000000" w:themeColor="text1"/>
          <w:sz w:val="24"/>
          <w:szCs w:val="24"/>
        </w:rPr>
        <w:t xml:space="preserve">mācību </w:t>
      </w:r>
      <w:r w:rsidR="00242877" w:rsidRPr="007B4B6A">
        <w:rPr>
          <w:rFonts w:ascii="Times New Roman" w:eastAsiaTheme="minorEastAsia" w:hAnsi="Times New Roman" w:cs="Times New Roman"/>
          <w:color w:val="000000" w:themeColor="text1"/>
          <w:sz w:val="24"/>
          <w:szCs w:val="24"/>
        </w:rPr>
        <w:t>kursiem un mācību materiāliem. Plašpieejas atvērtie tiešsaistes kursi (</w:t>
      </w:r>
      <w:r w:rsidR="00242877" w:rsidRPr="007B4B6A">
        <w:rPr>
          <w:rFonts w:ascii="Times New Roman" w:eastAsiaTheme="minorEastAsia" w:hAnsi="Times New Roman" w:cs="Times New Roman"/>
          <w:i/>
          <w:iCs/>
          <w:color w:val="000000" w:themeColor="text1"/>
          <w:sz w:val="24"/>
          <w:szCs w:val="24"/>
        </w:rPr>
        <w:t>Massive Open Online Courses</w:t>
      </w:r>
      <w:r w:rsidR="00242877" w:rsidRPr="007B4B6A">
        <w:rPr>
          <w:rFonts w:ascii="Times New Roman" w:eastAsiaTheme="minorEastAsia" w:hAnsi="Times New Roman" w:cs="Times New Roman"/>
          <w:color w:val="000000" w:themeColor="text1"/>
          <w:sz w:val="24"/>
          <w:szCs w:val="24"/>
        </w:rPr>
        <w:t>; turpmāk – MOOC) ir aktuāls e-mācību virziens, kas piedāvā iespēju iegūt izglītību ārpus esošajiem izglītības iestāžu rāmjiem, neatkarīgi no personas ģeogrāfiskās lokācijas, be</w:t>
      </w:r>
      <w:r w:rsidR="005302CE" w:rsidRPr="007B4B6A">
        <w:rPr>
          <w:rFonts w:ascii="Times New Roman" w:eastAsiaTheme="minorEastAsia" w:hAnsi="Times New Roman" w:cs="Times New Roman"/>
          <w:color w:val="000000" w:themeColor="text1"/>
          <w:sz w:val="24"/>
          <w:szCs w:val="24"/>
        </w:rPr>
        <w:t>z nepieciešamības izpildīt</w:t>
      </w:r>
      <w:r w:rsidR="00242877" w:rsidRPr="007B4B6A">
        <w:rPr>
          <w:rFonts w:ascii="Times New Roman" w:eastAsiaTheme="minorEastAsia" w:hAnsi="Times New Roman" w:cs="Times New Roman"/>
          <w:color w:val="000000" w:themeColor="text1"/>
          <w:sz w:val="24"/>
          <w:szCs w:val="24"/>
        </w:rPr>
        <w:t xml:space="preserve"> formālas iestāšanās/</w:t>
      </w:r>
      <w:r w:rsidR="005302CE" w:rsidRPr="007B4B6A">
        <w:rPr>
          <w:rFonts w:ascii="Times New Roman" w:eastAsiaTheme="minorEastAsia" w:hAnsi="Times New Roman" w:cs="Times New Roman"/>
          <w:color w:val="000000" w:themeColor="text1"/>
          <w:sz w:val="24"/>
          <w:szCs w:val="24"/>
        </w:rPr>
        <w:t xml:space="preserve"> </w:t>
      </w:r>
      <w:r w:rsidR="00242877" w:rsidRPr="007B4B6A">
        <w:rPr>
          <w:rFonts w:ascii="Times New Roman" w:eastAsiaTheme="minorEastAsia" w:hAnsi="Times New Roman" w:cs="Times New Roman"/>
          <w:color w:val="000000" w:themeColor="text1"/>
          <w:sz w:val="24"/>
          <w:szCs w:val="24"/>
        </w:rPr>
        <w:t xml:space="preserve">reģistrēšanās prasības. </w:t>
      </w:r>
      <w:r w:rsidR="00814736" w:rsidRPr="007B4B6A">
        <w:rPr>
          <w:rFonts w:ascii="Times New Roman" w:eastAsiaTheme="minorEastAsia" w:hAnsi="Times New Roman" w:cs="Times New Roman"/>
          <w:color w:val="000000" w:themeColor="text1"/>
          <w:sz w:val="24"/>
          <w:szCs w:val="24"/>
        </w:rPr>
        <w:t>Plānots izvēlēties atbilstošus</w:t>
      </w:r>
      <w:r w:rsidR="009D388B">
        <w:rPr>
          <w:rFonts w:ascii="Times New Roman" w:eastAsiaTheme="minorEastAsia" w:hAnsi="Times New Roman" w:cs="Times New Roman"/>
          <w:color w:val="000000" w:themeColor="text1"/>
          <w:sz w:val="24"/>
          <w:szCs w:val="24"/>
        </w:rPr>
        <w:t xml:space="preserve"> digitālo prasmju mācību kursus, </w:t>
      </w:r>
      <w:r w:rsidR="00814736" w:rsidRPr="007B4B6A">
        <w:rPr>
          <w:rFonts w:ascii="Times New Roman" w:eastAsiaTheme="minorEastAsia" w:hAnsi="Times New Roman" w:cs="Times New Roman"/>
          <w:color w:val="000000" w:themeColor="text1"/>
          <w:sz w:val="24"/>
          <w:szCs w:val="24"/>
        </w:rPr>
        <w:t xml:space="preserve">nodrošināt to </w:t>
      </w:r>
      <w:r w:rsidR="009D388B">
        <w:rPr>
          <w:rFonts w:ascii="Times New Roman" w:eastAsiaTheme="minorEastAsia" w:hAnsi="Times New Roman" w:cs="Times New Roman"/>
          <w:color w:val="000000" w:themeColor="text1"/>
          <w:sz w:val="24"/>
          <w:szCs w:val="24"/>
        </w:rPr>
        <w:t>lokalizāciju un adoptāciju, kā arī</w:t>
      </w:r>
      <w:r w:rsidR="00814736" w:rsidRPr="007B4B6A">
        <w:rPr>
          <w:rFonts w:ascii="Times New Roman" w:eastAsiaTheme="minorEastAsia" w:hAnsi="Times New Roman" w:cs="Times New Roman"/>
          <w:color w:val="000000" w:themeColor="text1"/>
          <w:sz w:val="24"/>
          <w:szCs w:val="24"/>
        </w:rPr>
        <w:t xml:space="preserve"> integrāciju </w:t>
      </w:r>
      <w:r w:rsidR="00B52FE5">
        <w:rPr>
          <w:rFonts w:ascii="Times New Roman" w:eastAsiaTheme="minorEastAsia" w:hAnsi="Times New Roman" w:cs="Times New Roman"/>
          <w:color w:val="000000" w:themeColor="text1"/>
          <w:sz w:val="24"/>
          <w:szCs w:val="24"/>
        </w:rPr>
        <w:t>p</w:t>
      </w:r>
      <w:r w:rsidR="00814736" w:rsidRPr="007B4B6A">
        <w:rPr>
          <w:rFonts w:ascii="Times New Roman" w:eastAsiaTheme="minorEastAsia" w:hAnsi="Times New Roman" w:cs="Times New Roman"/>
          <w:color w:val="000000" w:themeColor="text1"/>
          <w:sz w:val="24"/>
          <w:szCs w:val="24"/>
        </w:rPr>
        <w:t xml:space="preserve">latformā no starptautiskajām </w:t>
      </w:r>
      <w:r w:rsidR="00EF58D5" w:rsidRPr="007B4B6A">
        <w:rPr>
          <w:rFonts w:ascii="Times New Roman" w:eastAsiaTheme="minorEastAsia" w:hAnsi="Times New Roman" w:cs="Times New Roman"/>
          <w:color w:val="000000" w:themeColor="text1"/>
          <w:sz w:val="24"/>
          <w:szCs w:val="24"/>
        </w:rPr>
        <w:t xml:space="preserve">un ārvalstu mācību </w:t>
      </w:r>
      <w:r w:rsidR="00814736" w:rsidRPr="007B4B6A">
        <w:rPr>
          <w:rFonts w:ascii="Times New Roman" w:eastAsiaTheme="minorEastAsia" w:hAnsi="Times New Roman" w:cs="Times New Roman"/>
          <w:color w:val="000000" w:themeColor="text1"/>
          <w:sz w:val="24"/>
          <w:szCs w:val="24"/>
        </w:rPr>
        <w:t xml:space="preserve">platformām, kā piemēram, </w:t>
      </w:r>
      <w:r w:rsidR="00242877" w:rsidRPr="007B4B6A">
        <w:rPr>
          <w:rFonts w:ascii="Times New Roman" w:eastAsiaTheme="minorEastAsia" w:hAnsi="Times New Roman" w:cs="Times New Roman"/>
          <w:i/>
          <w:iCs/>
          <w:color w:val="000000" w:themeColor="text1"/>
          <w:sz w:val="24"/>
          <w:szCs w:val="24"/>
        </w:rPr>
        <w:t>Coursera</w:t>
      </w:r>
      <w:r w:rsidR="00242877" w:rsidRPr="007B4B6A">
        <w:rPr>
          <w:rFonts w:ascii="Times New Roman" w:eastAsiaTheme="minorEastAsia" w:hAnsi="Times New Roman" w:cs="Times New Roman"/>
          <w:color w:val="000000" w:themeColor="text1"/>
          <w:sz w:val="24"/>
          <w:szCs w:val="24"/>
        </w:rPr>
        <w:t xml:space="preserve">, </w:t>
      </w:r>
      <w:r w:rsidR="00242877" w:rsidRPr="007B4B6A">
        <w:rPr>
          <w:rFonts w:ascii="Times New Roman" w:eastAsiaTheme="minorEastAsia" w:hAnsi="Times New Roman" w:cs="Times New Roman"/>
          <w:i/>
          <w:iCs/>
          <w:color w:val="000000" w:themeColor="text1"/>
          <w:sz w:val="24"/>
          <w:szCs w:val="24"/>
        </w:rPr>
        <w:t>edX</w:t>
      </w:r>
      <w:r w:rsidR="00242877" w:rsidRPr="007B4B6A">
        <w:rPr>
          <w:rFonts w:ascii="Times New Roman" w:eastAsiaTheme="minorEastAsia" w:hAnsi="Times New Roman" w:cs="Times New Roman"/>
          <w:color w:val="000000" w:themeColor="text1"/>
          <w:sz w:val="24"/>
          <w:szCs w:val="24"/>
        </w:rPr>
        <w:t xml:space="preserve">, </w:t>
      </w:r>
      <w:r w:rsidR="00242877" w:rsidRPr="007B4B6A">
        <w:rPr>
          <w:rFonts w:ascii="Times New Roman" w:eastAsiaTheme="minorEastAsia" w:hAnsi="Times New Roman" w:cs="Times New Roman"/>
          <w:i/>
          <w:iCs/>
          <w:color w:val="000000" w:themeColor="text1"/>
          <w:sz w:val="24"/>
          <w:szCs w:val="24"/>
        </w:rPr>
        <w:t>FutureLearn</w:t>
      </w:r>
      <w:r w:rsidR="00242877" w:rsidRPr="00B0185E">
        <w:rPr>
          <w:rFonts w:ascii="Times New Roman" w:eastAsiaTheme="minorEastAsia" w:hAnsi="Times New Roman" w:cs="Times New Roman"/>
          <w:color w:val="000000" w:themeColor="text1"/>
          <w:sz w:val="24"/>
          <w:szCs w:val="24"/>
        </w:rPr>
        <w:t>,</w:t>
      </w:r>
      <w:r w:rsidR="00814736" w:rsidRPr="007B4B6A">
        <w:rPr>
          <w:rFonts w:ascii="Times New Roman" w:eastAsiaTheme="minorEastAsia" w:hAnsi="Times New Roman" w:cs="Times New Roman"/>
          <w:i/>
          <w:iCs/>
          <w:color w:val="000000" w:themeColor="text1"/>
          <w:sz w:val="24"/>
          <w:szCs w:val="24"/>
        </w:rPr>
        <w:t xml:space="preserve"> Udemy</w:t>
      </w:r>
      <w:r w:rsidR="00242877" w:rsidRPr="007B4B6A">
        <w:rPr>
          <w:rFonts w:ascii="Times New Roman" w:eastAsiaTheme="minorEastAsia" w:hAnsi="Times New Roman" w:cs="Times New Roman"/>
          <w:color w:val="000000" w:themeColor="text1"/>
          <w:sz w:val="24"/>
          <w:szCs w:val="24"/>
        </w:rPr>
        <w:t xml:space="preserve">. Šo kursu </w:t>
      </w:r>
      <w:r w:rsidR="002B60EC">
        <w:rPr>
          <w:rFonts w:ascii="Times New Roman" w:eastAsiaTheme="minorEastAsia" w:hAnsi="Times New Roman" w:cs="Times New Roman"/>
          <w:color w:val="000000" w:themeColor="text1"/>
          <w:sz w:val="24"/>
          <w:szCs w:val="24"/>
        </w:rPr>
        <w:t>lokalizācija un adaptācija</w:t>
      </w:r>
      <w:r w:rsidR="00BC39C9" w:rsidRPr="007B4B6A">
        <w:rPr>
          <w:rFonts w:ascii="Times New Roman" w:eastAsiaTheme="minorEastAsia" w:hAnsi="Times New Roman" w:cs="Times New Roman"/>
          <w:color w:val="000000" w:themeColor="text1"/>
          <w:sz w:val="24"/>
          <w:szCs w:val="24"/>
        </w:rPr>
        <w:t xml:space="preserve">, </w:t>
      </w:r>
      <w:r w:rsidR="00EF58D5" w:rsidRPr="007B4B6A">
        <w:rPr>
          <w:rFonts w:ascii="Times New Roman" w:eastAsiaTheme="minorEastAsia" w:hAnsi="Times New Roman" w:cs="Times New Roman"/>
          <w:color w:val="000000" w:themeColor="text1"/>
          <w:sz w:val="24"/>
          <w:szCs w:val="24"/>
        </w:rPr>
        <w:t>t.sk.</w:t>
      </w:r>
      <w:r w:rsidR="00B0185E">
        <w:rPr>
          <w:rFonts w:ascii="Times New Roman" w:eastAsiaTheme="minorEastAsia" w:hAnsi="Times New Roman" w:cs="Times New Roman"/>
          <w:color w:val="000000" w:themeColor="text1"/>
          <w:sz w:val="24"/>
          <w:szCs w:val="24"/>
        </w:rPr>
        <w:t>,</w:t>
      </w:r>
      <w:r w:rsidR="00EF58D5" w:rsidRPr="007B4B6A">
        <w:rPr>
          <w:rFonts w:ascii="Times New Roman" w:eastAsiaTheme="minorEastAsia" w:hAnsi="Times New Roman" w:cs="Times New Roman"/>
          <w:color w:val="000000" w:themeColor="text1"/>
          <w:sz w:val="24"/>
          <w:szCs w:val="24"/>
        </w:rPr>
        <w:t xml:space="preserve"> </w:t>
      </w:r>
      <w:r w:rsidR="00BC39C9" w:rsidRPr="007B4B6A">
        <w:rPr>
          <w:rFonts w:ascii="Times New Roman" w:eastAsiaTheme="minorEastAsia" w:hAnsi="Times New Roman" w:cs="Times New Roman"/>
          <w:color w:val="000000" w:themeColor="text1"/>
          <w:sz w:val="24"/>
          <w:szCs w:val="24"/>
        </w:rPr>
        <w:t>izmantojot mākslīgā intelekta tehnoloģijas,</w:t>
      </w:r>
      <w:r w:rsidR="00EF58D5" w:rsidRPr="007B4B6A">
        <w:rPr>
          <w:rFonts w:ascii="Times New Roman" w:eastAsiaTheme="minorEastAsia" w:hAnsi="Times New Roman" w:cs="Times New Roman"/>
          <w:color w:val="000000" w:themeColor="text1"/>
          <w:sz w:val="24"/>
          <w:szCs w:val="24"/>
        </w:rPr>
        <w:t xml:space="preserve"> dos iespēju vienlaicīgi </w:t>
      </w:r>
      <w:r w:rsidR="00242877" w:rsidRPr="007B4B6A">
        <w:rPr>
          <w:rFonts w:ascii="Times New Roman" w:eastAsiaTheme="minorEastAsia" w:hAnsi="Times New Roman" w:cs="Times New Roman"/>
          <w:color w:val="000000" w:themeColor="text1"/>
          <w:sz w:val="24"/>
          <w:szCs w:val="24"/>
        </w:rPr>
        <w:t>piekļūt mācībām gandrīz n</w:t>
      </w:r>
      <w:r w:rsidR="00C72925" w:rsidRPr="007B4B6A">
        <w:rPr>
          <w:rFonts w:ascii="Times New Roman" w:eastAsiaTheme="minorEastAsia" w:hAnsi="Times New Roman" w:cs="Times New Roman"/>
          <w:color w:val="000000" w:themeColor="text1"/>
          <w:sz w:val="24"/>
          <w:szCs w:val="24"/>
        </w:rPr>
        <w:t>eierobežotam dalībnieku skaitam</w:t>
      </w:r>
      <w:r w:rsidR="00574E76" w:rsidRPr="007B4B6A">
        <w:rPr>
          <w:rFonts w:ascii="Times New Roman" w:eastAsiaTheme="minorEastAsia" w:hAnsi="Times New Roman" w:cs="Times New Roman"/>
          <w:color w:val="000000" w:themeColor="text1"/>
          <w:sz w:val="24"/>
          <w:szCs w:val="24"/>
        </w:rPr>
        <w:t>.</w:t>
      </w:r>
      <w:r w:rsidR="009D5356" w:rsidRPr="007B4B6A">
        <w:rPr>
          <w:rFonts w:ascii="Times New Roman" w:eastAsiaTheme="minorEastAsia" w:hAnsi="Times New Roman" w:cs="Times New Roman"/>
          <w:color w:val="000000" w:themeColor="text1"/>
          <w:sz w:val="24"/>
          <w:szCs w:val="24"/>
          <w:lang w:val="lv"/>
        </w:rPr>
        <w:t xml:space="preserve"> </w:t>
      </w:r>
    </w:p>
    <w:p w14:paraId="57EEEDBF" w14:textId="74C96627" w:rsidR="00F25845" w:rsidRPr="00F25845" w:rsidRDefault="00D14056"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3C6EA8">
        <w:rPr>
          <w:rFonts w:ascii="Times New Roman" w:eastAsiaTheme="minorEastAsia" w:hAnsi="Times New Roman" w:cs="Times New Roman"/>
          <w:b/>
          <w:bCs/>
          <w:i/>
          <w:iCs/>
          <w:sz w:val="24"/>
          <w:szCs w:val="24"/>
        </w:rPr>
        <w:t>A</w:t>
      </w:r>
      <w:r w:rsidRPr="00F25845">
        <w:rPr>
          <w:rFonts w:ascii="Times New Roman" w:eastAsiaTheme="minorEastAsia" w:hAnsi="Times New Roman" w:cs="Times New Roman"/>
          <w:b/>
          <w:bCs/>
          <w:i/>
          <w:iCs/>
          <w:sz w:val="24"/>
          <w:szCs w:val="24"/>
        </w:rPr>
        <w:t xml:space="preserve">ttīstot </w:t>
      </w:r>
      <w:r w:rsidRPr="00F25845">
        <w:rPr>
          <w:rFonts w:ascii="Times New Roman" w:eastAsiaTheme="minorEastAsia" w:hAnsi="Times New Roman" w:cs="Times New Roman"/>
          <w:b/>
          <w:i/>
          <w:sz w:val="24"/>
          <w:szCs w:val="24"/>
        </w:rPr>
        <w:t>Latvijas kontekstam atbilstošu IMK pieeju</w:t>
      </w:r>
      <w:r w:rsidRPr="003C6EA8">
        <w:rPr>
          <w:rFonts w:ascii="Times New Roman" w:eastAsiaTheme="minorEastAsia" w:hAnsi="Times New Roman" w:cs="Times New Roman"/>
          <w:sz w:val="24"/>
          <w:szCs w:val="24"/>
        </w:rPr>
        <w:t xml:space="preserve"> </w:t>
      </w:r>
      <w:r w:rsidR="00476917" w:rsidRPr="003C6EA8">
        <w:rPr>
          <w:rFonts w:ascii="Times New Roman" w:eastAsiaTheme="minorEastAsia" w:hAnsi="Times New Roman" w:cs="Times New Roman"/>
          <w:b/>
          <w:i/>
          <w:sz w:val="24"/>
          <w:szCs w:val="24"/>
        </w:rPr>
        <w:t xml:space="preserve">un </w:t>
      </w:r>
      <w:r w:rsidR="00832486" w:rsidRPr="003C6EA8">
        <w:rPr>
          <w:rFonts w:ascii="Times New Roman" w:eastAsiaTheme="minorEastAsia" w:hAnsi="Times New Roman" w:cs="Times New Roman"/>
          <w:b/>
          <w:i/>
          <w:sz w:val="24"/>
          <w:szCs w:val="24"/>
        </w:rPr>
        <w:t>paplašinot</w:t>
      </w:r>
      <w:r w:rsidR="00476917" w:rsidRPr="003C6EA8">
        <w:rPr>
          <w:rFonts w:ascii="Times New Roman" w:eastAsiaTheme="minorEastAsia" w:hAnsi="Times New Roman" w:cs="Times New Roman"/>
          <w:b/>
          <w:i/>
          <w:sz w:val="24"/>
          <w:szCs w:val="24"/>
        </w:rPr>
        <w:t xml:space="preserve"> </w:t>
      </w:r>
      <w:r w:rsidR="00832486" w:rsidRPr="003C6EA8">
        <w:rPr>
          <w:rFonts w:ascii="Times New Roman" w:eastAsiaTheme="minorEastAsia" w:hAnsi="Times New Roman" w:cs="Times New Roman"/>
          <w:b/>
          <w:i/>
          <w:sz w:val="24"/>
          <w:szCs w:val="24"/>
        </w:rPr>
        <w:t xml:space="preserve">digitālo prasmju </w:t>
      </w:r>
      <w:r w:rsidR="00476917" w:rsidRPr="003C6EA8">
        <w:rPr>
          <w:rFonts w:ascii="Times New Roman" w:eastAsiaTheme="minorEastAsia" w:hAnsi="Times New Roman" w:cs="Times New Roman"/>
          <w:b/>
          <w:i/>
          <w:sz w:val="24"/>
          <w:szCs w:val="24"/>
        </w:rPr>
        <w:t>attīstības iespēj</w:t>
      </w:r>
      <w:r w:rsidR="00832486" w:rsidRPr="003C6EA8">
        <w:rPr>
          <w:rFonts w:ascii="Times New Roman" w:eastAsiaTheme="minorEastAsia" w:hAnsi="Times New Roman" w:cs="Times New Roman"/>
          <w:b/>
          <w:i/>
          <w:sz w:val="24"/>
          <w:szCs w:val="24"/>
        </w:rPr>
        <w:t>as</w:t>
      </w:r>
      <w:r w:rsidR="00476917" w:rsidRPr="003C6EA8">
        <w:rPr>
          <w:rFonts w:ascii="Times New Roman" w:eastAsiaTheme="minorEastAsia" w:hAnsi="Times New Roman" w:cs="Times New Roman"/>
          <w:b/>
          <w:i/>
          <w:sz w:val="24"/>
          <w:szCs w:val="24"/>
        </w:rPr>
        <w:t xml:space="preserve"> </w:t>
      </w:r>
      <w:r w:rsidR="00832486" w:rsidRPr="003C6EA8">
        <w:rPr>
          <w:rFonts w:ascii="Times New Roman" w:eastAsiaTheme="minorEastAsia" w:hAnsi="Times New Roman" w:cs="Times New Roman"/>
          <w:b/>
          <w:i/>
          <w:sz w:val="24"/>
          <w:szCs w:val="24"/>
        </w:rPr>
        <w:t>iedzīvotājiem</w:t>
      </w:r>
      <w:r w:rsidR="001212E5" w:rsidRPr="003C6EA8">
        <w:rPr>
          <w:rFonts w:ascii="Times New Roman" w:eastAsiaTheme="minorEastAsia" w:hAnsi="Times New Roman" w:cs="Times New Roman"/>
          <w:b/>
          <w:bCs/>
          <w:i/>
          <w:iCs/>
          <w:sz w:val="24"/>
          <w:szCs w:val="24"/>
        </w:rPr>
        <w:t xml:space="preserve">, </w:t>
      </w:r>
      <w:r w:rsidR="00476917" w:rsidRPr="003C6EA8">
        <w:rPr>
          <w:rFonts w:ascii="Times New Roman" w:eastAsiaTheme="minorEastAsia" w:hAnsi="Times New Roman" w:cs="Times New Roman"/>
          <w:b/>
          <w:bCs/>
          <w:i/>
          <w:iCs/>
          <w:sz w:val="24"/>
          <w:szCs w:val="24"/>
        </w:rPr>
        <w:t>tiks</w:t>
      </w:r>
      <w:r w:rsidR="001212E5" w:rsidRPr="003C6EA8">
        <w:rPr>
          <w:rFonts w:ascii="Times New Roman" w:eastAsiaTheme="minorEastAsia" w:hAnsi="Times New Roman" w:cs="Times New Roman"/>
          <w:b/>
          <w:bCs/>
          <w:i/>
          <w:iCs/>
          <w:sz w:val="24"/>
          <w:szCs w:val="24"/>
        </w:rPr>
        <w:t xml:space="preserve"> veicināt</w:t>
      </w:r>
      <w:r w:rsidR="00476917" w:rsidRPr="003C6EA8">
        <w:rPr>
          <w:rFonts w:ascii="Times New Roman" w:eastAsiaTheme="minorEastAsia" w:hAnsi="Times New Roman" w:cs="Times New Roman"/>
          <w:b/>
          <w:bCs/>
          <w:i/>
          <w:iCs/>
          <w:sz w:val="24"/>
          <w:szCs w:val="24"/>
        </w:rPr>
        <w:t>a</w:t>
      </w:r>
      <w:r w:rsidR="001212E5" w:rsidRPr="003C6EA8">
        <w:rPr>
          <w:rFonts w:ascii="Times New Roman" w:eastAsiaTheme="minorEastAsia" w:hAnsi="Times New Roman" w:cs="Times New Roman"/>
          <w:b/>
          <w:bCs/>
          <w:i/>
          <w:iCs/>
          <w:sz w:val="24"/>
          <w:szCs w:val="24"/>
        </w:rPr>
        <w:t xml:space="preserve"> </w:t>
      </w:r>
      <w:r w:rsidR="00476917" w:rsidRPr="003C6EA8">
        <w:rPr>
          <w:rFonts w:ascii="Times New Roman" w:eastAsiaTheme="minorEastAsia" w:hAnsi="Times New Roman" w:cs="Times New Roman"/>
          <w:b/>
          <w:bCs/>
          <w:i/>
          <w:iCs/>
          <w:sz w:val="24"/>
          <w:szCs w:val="24"/>
        </w:rPr>
        <w:t>ekonomikas transformācija</w:t>
      </w:r>
      <w:r w:rsidR="00832486" w:rsidRPr="003C6EA8">
        <w:rPr>
          <w:rFonts w:ascii="Times New Roman" w:eastAsiaTheme="minorEastAsia" w:hAnsi="Times New Roman" w:cs="Times New Roman"/>
          <w:b/>
          <w:bCs/>
          <w:i/>
          <w:iCs/>
          <w:sz w:val="24"/>
          <w:szCs w:val="24"/>
        </w:rPr>
        <w:t xml:space="preserve"> un</w:t>
      </w:r>
      <w:r w:rsidR="00476917" w:rsidRPr="003C6EA8">
        <w:rPr>
          <w:rFonts w:ascii="Times New Roman" w:eastAsiaTheme="minorEastAsia" w:hAnsi="Times New Roman" w:cs="Times New Roman"/>
          <w:b/>
          <w:bCs/>
          <w:i/>
          <w:iCs/>
          <w:sz w:val="24"/>
          <w:szCs w:val="24"/>
        </w:rPr>
        <w:t xml:space="preserve"> produktivitāte</w:t>
      </w:r>
      <w:r w:rsidR="00832486" w:rsidRPr="003C6EA8">
        <w:rPr>
          <w:rFonts w:ascii="Times New Roman" w:eastAsiaTheme="minorEastAsia" w:hAnsi="Times New Roman" w:cs="Times New Roman"/>
          <w:sz w:val="24"/>
          <w:szCs w:val="24"/>
        </w:rPr>
        <w:t>, tostarp iekšzemes kopprodukta</w:t>
      </w:r>
      <w:r w:rsidR="00476917" w:rsidRPr="003C6EA8">
        <w:rPr>
          <w:rFonts w:ascii="Times New Roman" w:eastAsiaTheme="minorEastAsia" w:hAnsi="Times New Roman" w:cs="Times New Roman"/>
          <w:sz w:val="24"/>
          <w:szCs w:val="24"/>
        </w:rPr>
        <w:t xml:space="preserve"> </w:t>
      </w:r>
      <w:r w:rsidR="00832486" w:rsidRPr="003C6EA8">
        <w:rPr>
          <w:rFonts w:ascii="Times New Roman" w:eastAsiaTheme="minorEastAsia" w:hAnsi="Times New Roman" w:cs="Times New Roman"/>
          <w:sz w:val="24"/>
          <w:szCs w:val="24"/>
        </w:rPr>
        <w:t xml:space="preserve">pieaugums. </w:t>
      </w:r>
      <w:bookmarkStart w:id="4" w:name="_Hlk128723078"/>
      <w:r w:rsidR="00923A9E" w:rsidRPr="00F25845">
        <w:rPr>
          <w:rFonts w:ascii="Times New Roman" w:eastAsiaTheme="minorEastAsia" w:hAnsi="Times New Roman" w:cs="Times New Roman"/>
          <w:sz w:val="24"/>
          <w:szCs w:val="24"/>
        </w:rPr>
        <w:t>Kaut arī, ņemot vērā investīcijas būtību – jaunas pieejas attīstība un pilotēšana (</w:t>
      </w:r>
      <w:r w:rsidR="00923A9E" w:rsidRPr="003C6EA8">
        <w:rPr>
          <w:rFonts w:ascii="Times New Roman" w:eastAsiaTheme="minorEastAsia" w:hAnsi="Times New Roman" w:cs="Times New Roman"/>
          <w:i/>
          <w:iCs/>
          <w:sz w:val="24"/>
          <w:szCs w:val="24"/>
          <w:lang w:val="en-GB"/>
        </w:rPr>
        <w:t>policy experimentation</w:t>
      </w:r>
      <w:r w:rsidR="00923A9E" w:rsidRPr="00F25845">
        <w:rPr>
          <w:rFonts w:ascii="Times New Roman" w:eastAsiaTheme="minorEastAsia" w:hAnsi="Times New Roman" w:cs="Times New Roman"/>
          <w:sz w:val="24"/>
          <w:szCs w:val="24"/>
        </w:rPr>
        <w:t xml:space="preserve">) –, nav iespējams sniegt precīzas aplēses, </w:t>
      </w:r>
      <w:r w:rsidR="00923A9E" w:rsidRPr="00F25845">
        <w:rPr>
          <w:rFonts w:ascii="Times New Roman" w:eastAsia="Times New Roman" w:hAnsi="Times New Roman" w:cs="Times New Roman"/>
          <w:sz w:val="24"/>
          <w:szCs w:val="24"/>
          <w:lang w:eastAsia="ru-RU"/>
        </w:rPr>
        <w:t>v</w:t>
      </w:r>
      <w:r w:rsidR="00832486" w:rsidRPr="003C6EA8">
        <w:rPr>
          <w:rFonts w:ascii="Times New Roman" w:eastAsia="Times New Roman" w:hAnsi="Times New Roman" w:cs="Times New Roman"/>
          <w:sz w:val="24"/>
          <w:szCs w:val="24"/>
          <w:lang w:eastAsia="ru-RU"/>
        </w:rPr>
        <w:t>airāk</w:t>
      </w:r>
      <w:r w:rsidR="00923A9E" w:rsidRPr="00F25845">
        <w:rPr>
          <w:rFonts w:ascii="Times New Roman" w:eastAsia="Times New Roman" w:hAnsi="Times New Roman" w:cs="Times New Roman"/>
          <w:sz w:val="24"/>
          <w:szCs w:val="24"/>
          <w:lang w:eastAsia="ru-RU"/>
        </w:rPr>
        <w:t>i</w:t>
      </w:r>
      <w:r w:rsidR="00832486" w:rsidRPr="003C6EA8">
        <w:rPr>
          <w:rFonts w:ascii="Times New Roman" w:eastAsia="Times New Roman" w:hAnsi="Times New Roman" w:cs="Times New Roman"/>
          <w:sz w:val="24"/>
          <w:szCs w:val="24"/>
          <w:lang w:eastAsia="ru-RU"/>
        </w:rPr>
        <w:t xml:space="preserve"> zinātnisk</w:t>
      </w:r>
      <w:r w:rsidR="00923A9E" w:rsidRPr="00F25845">
        <w:rPr>
          <w:rFonts w:ascii="Times New Roman" w:eastAsia="Times New Roman" w:hAnsi="Times New Roman" w:cs="Times New Roman"/>
          <w:sz w:val="24"/>
          <w:szCs w:val="24"/>
          <w:lang w:eastAsia="ru-RU"/>
        </w:rPr>
        <w:t>ie</w:t>
      </w:r>
      <w:r w:rsidR="00832486" w:rsidRPr="003C6EA8">
        <w:rPr>
          <w:rFonts w:ascii="Times New Roman" w:eastAsia="Times New Roman" w:hAnsi="Times New Roman" w:cs="Times New Roman"/>
          <w:sz w:val="24"/>
          <w:szCs w:val="24"/>
          <w:lang w:eastAsia="ru-RU"/>
        </w:rPr>
        <w:t xml:space="preserve"> darb</w:t>
      </w:r>
      <w:r w:rsidR="00923A9E" w:rsidRPr="00F25845">
        <w:rPr>
          <w:rFonts w:ascii="Times New Roman" w:eastAsia="Times New Roman" w:hAnsi="Times New Roman" w:cs="Times New Roman"/>
          <w:sz w:val="24"/>
          <w:szCs w:val="24"/>
          <w:lang w:eastAsia="ru-RU"/>
        </w:rPr>
        <w:t>i</w:t>
      </w:r>
      <w:r w:rsidR="00832486" w:rsidRPr="003C6EA8">
        <w:rPr>
          <w:rFonts w:ascii="Times New Roman" w:eastAsia="Times New Roman" w:hAnsi="Times New Roman" w:cs="Times New Roman"/>
          <w:sz w:val="24"/>
          <w:szCs w:val="24"/>
          <w:lang w:eastAsia="ru-RU"/>
        </w:rPr>
        <w:t xml:space="preserve"> </w:t>
      </w:r>
      <w:r w:rsidR="00923A9E" w:rsidRPr="00F25845">
        <w:rPr>
          <w:rFonts w:ascii="Times New Roman" w:eastAsia="Times New Roman" w:hAnsi="Times New Roman" w:cs="Times New Roman"/>
          <w:sz w:val="24"/>
          <w:szCs w:val="24"/>
          <w:lang w:eastAsia="ru-RU"/>
        </w:rPr>
        <w:t>pierāda</w:t>
      </w:r>
      <w:r w:rsidR="00832486" w:rsidRPr="003C6EA8">
        <w:rPr>
          <w:rFonts w:ascii="Times New Roman" w:eastAsia="Times New Roman" w:hAnsi="Times New Roman" w:cs="Times New Roman"/>
          <w:sz w:val="24"/>
          <w:szCs w:val="24"/>
          <w:lang w:eastAsia="ru-RU"/>
        </w:rPr>
        <w:t xml:space="preserve"> spēcīgu korelāciju starp iedzīvotāju prasmju līme</w:t>
      </w:r>
      <w:r w:rsidR="00923A9E" w:rsidRPr="00F25845">
        <w:rPr>
          <w:rFonts w:ascii="Times New Roman" w:eastAsia="Times New Roman" w:hAnsi="Times New Roman" w:cs="Times New Roman"/>
          <w:sz w:val="24"/>
          <w:szCs w:val="24"/>
          <w:lang w:eastAsia="ru-RU"/>
        </w:rPr>
        <w:t>ņa pieaugumu</w:t>
      </w:r>
      <w:r w:rsidR="00832486" w:rsidRPr="003C6EA8">
        <w:rPr>
          <w:rFonts w:ascii="Times New Roman" w:eastAsia="Times New Roman" w:hAnsi="Times New Roman" w:cs="Times New Roman"/>
          <w:sz w:val="24"/>
          <w:szCs w:val="24"/>
          <w:lang w:eastAsia="ru-RU"/>
        </w:rPr>
        <w:t xml:space="preserve"> un ekonomisko izaugsmi. Tā piemēram, OECD pētnieki pamato dažādu valstu ekonomikas sniegumu ar atšķirībām cilvēkkapitāla kvalitātē</w:t>
      </w:r>
      <w:r w:rsidR="00832486" w:rsidRPr="003C6EA8">
        <w:rPr>
          <w:rFonts w:eastAsia="Times New Roman"/>
          <w:vertAlign w:val="superscript"/>
          <w:lang w:eastAsia="ru-RU"/>
        </w:rPr>
        <w:footnoteReference w:id="8"/>
      </w:r>
      <w:r w:rsidR="00923A9E" w:rsidRPr="00F25845">
        <w:rPr>
          <w:rFonts w:ascii="Times New Roman" w:eastAsia="Times New Roman" w:hAnsi="Times New Roman" w:cs="Times New Roman"/>
          <w:sz w:val="24"/>
          <w:szCs w:val="24"/>
          <w:lang w:eastAsia="ru-RU"/>
        </w:rPr>
        <w:t>. Savukārt Kolomba (</w:t>
      </w:r>
      <w:r w:rsidR="00923A9E" w:rsidRPr="00F25845">
        <w:rPr>
          <w:rFonts w:ascii="Times New Roman" w:eastAsia="Times New Roman" w:hAnsi="Times New Roman" w:cs="Times New Roman"/>
          <w:i/>
          <w:sz w:val="24"/>
          <w:szCs w:val="24"/>
          <w:lang w:eastAsia="ru-RU"/>
        </w:rPr>
        <w:t>Coulombe</w:t>
      </w:r>
      <w:r w:rsidR="00923A9E" w:rsidRPr="00F25845">
        <w:rPr>
          <w:rFonts w:ascii="Times New Roman" w:eastAsia="Times New Roman" w:hAnsi="Times New Roman" w:cs="Times New Roman"/>
          <w:sz w:val="24"/>
          <w:szCs w:val="24"/>
          <w:lang w:eastAsia="ru-RU"/>
        </w:rPr>
        <w:t>), Trembleja (</w:t>
      </w:r>
      <w:r w:rsidR="00923A9E" w:rsidRPr="00F25845">
        <w:rPr>
          <w:rFonts w:ascii="Times New Roman" w:eastAsia="Times New Roman" w:hAnsi="Times New Roman" w:cs="Times New Roman"/>
          <w:i/>
          <w:sz w:val="24"/>
          <w:szCs w:val="24"/>
          <w:lang w:eastAsia="ru-RU"/>
        </w:rPr>
        <w:t>Tremblay</w:t>
      </w:r>
      <w:r w:rsidR="00923A9E" w:rsidRPr="00F25845">
        <w:rPr>
          <w:rFonts w:ascii="Times New Roman" w:eastAsia="Times New Roman" w:hAnsi="Times New Roman" w:cs="Times New Roman"/>
          <w:sz w:val="24"/>
          <w:szCs w:val="24"/>
          <w:lang w:eastAsia="ru-RU"/>
        </w:rPr>
        <w:t>) un Maršanda (</w:t>
      </w:r>
      <w:r w:rsidR="00923A9E" w:rsidRPr="00F25845">
        <w:rPr>
          <w:rFonts w:ascii="Times New Roman" w:eastAsia="Times New Roman" w:hAnsi="Times New Roman" w:cs="Times New Roman"/>
          <w:i/>
          <w:sz w:val="24"/>
          <w:szCs w:val="24"/>
          <w:lang w:eastAsia="ru-RU"/>
        </w:rPr>
        <w:t>Marchand</w:t>
      </w:r>
      <w:r w:rsidR="00923A9E" w:rsidRPr="00F25845">
        <w:rPr>
          <w:rFonts w:ascii="Times New Roman" w:eastAsia="Times New Roman" w:hAnsi="Times New Roman" w:cs="Times New Roman"/>
          <w:sz w:val="24"/>
          <w:szCs w:val="24"/>
          <w:lang w:eastAsia="ru-RU"/>
        </w:rPr>
        <w:t>) pētījums rāda, ka vienlīdzīgs prasmju sadalījums starp visiem iedzīvotājiem pozitīvi ietekmē kopējos ekonomikas rādītājus</w:t>
      </w:r>
      <w:r w:rsidR="00923A9E" w:rsidRPr="00FB7BA0">
        <w:rPr>
          <w:rFonts w:eastAsia="Times New Roman"/>
          <w:vertAlign w:val="superscript"/>
          <w:lang w:eastAsia="ru-RU"/>
        </w:rPr>
        <w:footnoteReference w:id="9"/>
      </w:r>
      <w:r w:rsidR="00923A9E" w:rsidRPr="00F25845">
        <w:rPr>
          <w:rFonts w:ascii="Times New Roman" w:eastAsia="Times New Roman" w:hAnsi="Times New Roman" w:cs="Times New Roman"/>
          <w:sz w:val="24"/>
          <w:szCs w:val="24"/>
          <w:lang w:eastAsia="ru-RU"/>
        </w:rPr>
        <w:t xml:space="preserve">. </w:t>
      </w:r>
      <w:r w:rsidRPr="00F25845">
        <w:rPr>
          <w:rFonts w:ascii="Times New Roman" w:eastAsia="Times New Roman" w:hAnsi="Times New Roman" w:cs="Times New Roman"/>
          <w:sz w:val="24"/>
          <w:szCs w:val="24"/>
          <w:lang w:eastAsia="ru-RU"/>
        </w:rPr>
        <w:t>Būsa un Brajena (</w:t>
      </w:r>
      <w:r w:rsidRPr="00F25845">
        <w:rPr>
          <w:rFonts w:ascii="Times New Roman" w:eastAsia="Times New Roman" w:hAnsi="Times New Roman" w:cs="Times New Roman"/>
          <w:i/>
          <w:sz w:val="24"/>
          <w:szCs w:val="24"/>
          <w:lang w:eastAsia="ru-RU"/>
        </w:rPr>
        <w:t>Booth un Bryan, 2002</w:t>
      </w:r>
      <w:r w:rsidRPr="00F25845">
        <w:rPr>
          <w:rFonts w:ascii="Times New Roman" w:eastAsia="Times New Roman" w:hAnsi="Times New Roman" w:cs="Times New Roman"/>
          <w:sz w:val="24"/>
          <w:szCs w:val="24"/>
          <w:lang w:eastAsia="ru-RU"/>
        </w:rPr>
        <w:t>) pētījumā ir konstatēts, ka viena nedēļa formālajā izglītībā nodrošina par apmēram vienu procentu lielāku algu turpmākajā darba dzīvē</w:t>
      </w:r>
      <w:r w:rsidRPr="00D14056">
        <w:rPr>
          <w:rFonts w:ascii="Times New Roman" w:eastAsia="Times New Roman" w:hAnsi="Times New Roman" w:cs="Times New Roman"/>
          <w:sz w:val="24"/>
          <w:szCs w:val="24"/>
          <w:vertAlign w:val="superscript"/>
          <w:lang w:eastAsia="ru-RU"/>
        </w:rPr>
        <w:footnoteReference w:id="10"/>
      </w:r>
      <w:r w:rsidRPr="00F25845">
        <w:rPr>
          <w:rFonts w:ascii="Times New Roman" w:eastAsia="Times New Roman" w:hAnsi="Times New Roman" w:cs="Times New Roman"/>
          <w:sz w:val="24"/>
          <w:szCs w:val="24"/>
          <w:lang w:eastAsia="ru-RU"/>
        </w:rPr>
        <w:t xml:space="preserve">. </w:t>
      </w:r>
      <w:r w:rsidR="00923A9E" w:rsidRPr="00F25845">
        <w:rPr>
          <w:rFonts w:ascii="Times New Roman" w:eastAsia="Times New Roman" w:hAnsi="Times New Roman" w:cs="Times New Roman"/>
          <w:sz w:val="24"/>
          <w:szCs w:val="24"/>
          <w:lang w:eastAsia="ru-RU"/>
        </w:rPr>
        <w:t xml:space="preserve">Un </w:t>
      </w:r>
      <w:r w:rsidR="00832486" w:rsidRPr="003C6EA8">
        <w:rPr>
          <w:rFonts w:ascii="Times New Roman" w:eastAsia="Times New Roman" w:hAnsi="Times New Roman" w:cs="Times New Roman"/>
          <w:sz w:val="24"/>
          <w:szCs w:val="24"/>
          <w:lang w:eastAsia="ru-RU"/>
        </w:rPr>
        <w:t xml:space="preserve">Hanušeka </w:t>
      </w:r>
      <w:r w:rsidRPr="00F25845">
        <w:rPr>
          <w:rFonts w:ascii="Times New Roman" w:eastAsia="Times New Roman" w:hAnsi="Times New Roman" w:cs="Times New Roman"/>
          <w:sz w:val="24"/>
          <w:szCs w:val="24"/>
          <w:lang w:eastAsia="ru-RU"/>
        </w:rPr>
        <w:t>(</w:t>
      </w:r>
      <w:r w:rsidRPr="003C6EA8">
        <w:rPr>
          <w:rFonts w:ascii="Times New Roman" w:eastAsia="Times New Roman" w:hAnsi="Times New Roman" w:cs="Times New Roman"/>
          <w:i/>
          <w:iCs/>
          <w:sz w:val="24"/>
          <w:szCs w:val="24"/>
          <w:lang w:eastAsia="ru-RU"/>
        </w:rPr>
        <w:t>Hanushek</w:t>
      </w:r>
      <w:r w:rsidRPr="00F25845">
        <w:rPr>
          <w:rFonts w:ascii="Times New Roman" w:eastAsia="Times New Roman" w:hAnsi="Times New Roman" w:cs="Times New Roman"/>
          <w:sz w:val="24"/>
          <w:szCs w:val="24"/>
          <w:lang w:eastAsia="ru-RU"/>
        </w:rPr>
        <w:t xml:space="preserve">) </w:t>
      </w:r>
      <w:r w:rsidR="00832486" w:rsidRPr="003C6EA8">
        <w:rPr>
          <w:rFonts w:ascii="Times New Roman" w:eastAsia="Times New Roman" w:hAnsi="Times New Roman" w:cs="Times New Roman"/>
          <w:sz w:val="24"/>
          <w:szCs w:val="24"/>
          <w:lang w:eastAsia="ru-RU"/>
        </w:rPr>
        <w:t xml:space="preserve">un Vesmana </w:t>
      </w:r>
      <w:r w:rsidRPr="00F25845">
        <w:rPr>
          <w:rFonts w:ascii="Times New Roman" w:eastAsia="Times New Roman" w:hAnsi="Times New Roman" w:cs="Times New Roman"/>
          <w:sz w:val="24"/>
          <w:szCs w:val="24"/>
          <w:lang w:eastAsia="ru-RU"/>
        </w:rPr>
        <w:t>(</w:t>
      </w:r>
      <w:r w:rsidRPr="003C6EA8">
        <w:rPr>
          <w:rFonts w:ascii="Times New Roman" w:eastAsia="Times New Roman" w:hAnsi="Times New Roman" w:cs="Times New Roman"/>
          <w:i/>
          <w:iCs/>
          <w:sz w:val="24"/>
          <w:szCs w:val="24"/>
          <w:lang w:eastAsia="ru-RU"/>
        </w:rPr>
        <w:t>Woessmann</w:t>
      </w:r>
      <w:r w:rsidRPr="00F25845">
        <w:rPr>
          <w:rFonts w:ascii="Times New Roman" w:eastAsia="Times New Roman" w:hAnsi="Times New Roman" w:cs="Times New Roman"/>
          <w:sz w:val="24"/>
          <w:szCs w:val="24"/>
          <w:lang w:eastAsia="ru-RU"/>
        </w:rPr>
        <w:t xml:space="preserve">) </w:t>
      </w:r>
      <w:r w:rsidR="00832486" w:rsidRPr="003C6EA8">
        <w:rPr>
          <w:rFonts w:ascii="Times New Roman" w:eastAsia="Times New Roman" w:hAnsi="Times New Roman" w:cs="Times New Roman"/>
          <w:sz w:val="24"/>
          <w:szCs w:val="24"/>
          <w:lang w:eastAsia="ru-RU"/>
        </w:rPr>
        <w:t>darbā</w:t>
      </w:r>
      <w:r w:rsidR="00832486" w:rsidRPr="003C6EA8">
        <w:rPr>
          <w:rFonts w:eastAsia="Times New Roman"/>
          <w:vertAlign w:val="superscript"/>
          <w:lang w:eastAsia="ru-RU"/>
        </w:rPr>
        <w:footnoteReference w:id="11"/>
      </w:r>
      <w:r w:rsidR="00832486" w:rsidRPr="003C6EA8">
        <w:rPr>
          <w:rFonts w:ascii="Times New Roman" w:eastAsia="Times New Roman" w:hAnsi="Times New Roman" w:cs="Times New Roman"/>
          <w:sz w:val="24"/>
          <w:szCs w:val="24"/>
          <w:lang w:eastAsia="ru-RU"/>
        </w:rPr>
        <w:t xml:space="preserve"> tiek aplūkotas cēloņsakarības starp valstu ekonomisko attīstību un kognitīvajām prasmēm, uzsverot, ka formālā izglītība nav vienīgais cilvēkkapitāla attīstības ceļš, </w:t>
      </w:r>
      <w:r w:rsidR="00923A9E" w:rsidRPr="00F25845">
        <w:rPr>
          <w:rFonts w:ascii="Times New Roman" w:eastAsia="Times New Roman" w:hAnsi="Times New Roman" w:cs="Times New Roman"/>
          <w:sz w:val="24"/>
          <w:szCs w:val="24"/>
          <w:lang w:eastAsia="ru-RU"/>
        </w:rPr>
        <w:t>un</w:t>
      </w:r>
      <w:r w:rsidR="00832486" w:rsidRPr="003C6EA8">
        <w:rPr>
          <w:rFonts w:ascii="Times New Roman" w:eastAsia="Times New Roman" w:hAnsi="Times New Roman" w:cs="Times New Roman"/>
          <w:sz w:val="24"/>
          <w:szCs w:val="24"/>
          <w:lang w:eastAsia="ru-RU"/>
        </w:rPr>
        <w:t xml:space="preserve"> lielu ieguldījumu sniedz arī </w:t>
      </w:r>
      <w:r w:rsidRPr="00F25845">
        <w:rPr>
          <w:rFonts w:ascii="Times New Roman" w:eastAsia="Times New Roman" w:hAnsi="Times New Roman" w:cs="Times New Roman"/>
          <w:sz w:val="24"/>
          <w:szCs w:val="24"/>
          <w:lang w:eastAsia="ru-RU"/>
        </w:rPr>
        <w:t>cita veida</w:t>
      </w:r>
      <w:r w:rsidR="00832486" w:rsidRPr="003C6EA8">
        <w:rPr>
          <w:rFonts w:ascii="Times New Roman" w:eastAsia="Times New Roman" w:hAnsi="Times New Roman" w:cs="Times New Roman"/>
          <w:sz w:val="24"/>
          <w:szCs w:val="24"/>
          <w:lang w:eastAsia="ru-RU"/>
        </w:rPr>
        <w:t xml:space="preserve"> mācīb</w:t>
      </w:r>
      <w:r w:rsidRPr="00F25845">
        <w:rPr>
          <w:rFonts w:ascii="Times New Roman" w:eastAsia="Times New Roman" w:hAnsi="Times New Roman" w:cs="Times New Roman"/>
          <w:sz w:val="24"/>
          <w:szCs w:val="24"/>
          <w:lang w:eastAsia="ru-RU"/>
        </w:rPr>
        <w:t>a</w:t>
      </w:r>
      <w:r w:rsidR="00832486" w:rsidRPr="003C6EA8">
        <w:rPr>
          <w:rFonts w:ascii="Times New Roman" w:eastAsia="Times New Roman" w:hAnsi="Times New Roman" w:cs="Times New Roman"/>
          <w:sz w:val="24"/>
          <w:szCs w:val="24"/>
          <w:lang w:eastAsia="ru-RU"/>
        </w:rPr>
        <w:t xml:space="preserve">s. </w:t>
      </w:r>
      <w:r w:rsidR="00F25845" w:rsidRPr="00F25845">
        <w:rPr>
          <w:rFonts w:ascii="Times New Roman" w:eastAsia="Times New Roman" w:hAnsi="Times New Roman" w:cs="Times New Roman"/>
          <w:sz w:val="24"/>
          <w:szCs w:val="24"/>
          <w:lang w:eastAsia="ru-RU"/>
        </w:rPr>
        <w:t>P</w:t>
      </w:r>
      <w:r w:rsidR="00923A9E" w:rsidRPr="00F25845">
        <w:rPr>
          <w:rFonts w:ascii="Times New Roman" w:eastAsia="Times New Roman" w:hAnsi="Times New Roman" w:cs="Times New Roman"/>
          <w:sz w:val="24"/>
          <w:szCs w:val="24"/>
          <w:lang w:eastAsia="ru-RU"/>
        </w:rPr>
        <w:t>apildu zināšanas un prasmes palielina indivīdu nodarbināmību un konkurētspēju darba tirgū, kā rezultātā palielinās indivīda ienākumu līmenis. Vienlaikus ienākumu līmeņa pieaugums un ieguldījumi izglītības procesa organizēšanā pozitīvi ietekmē nodokļu ieņēmumus</w:t>
      </w:r>
      <w:r w:rsidR="00923A9E" w:rsidRPr="00923A9E">
        <w:rPr>
          <w:rFonts w:ascii="Times New Roman" w:eastAsia="Times New Roman" w:hAnsi="Times New Roman" w:cs="Times New Roman"/>
          <w:sz w:val="24"/>
          <w:szCs w:val="24"/>
          <w:vertAlign w:val="superscript"/>
          <w:lang w:eastAsia="ru-RU"/>
        </w:rPr>
        <w:footnoteReference w:id="12"/>
      </w:r>
      <w:r w:rsidR="00923A9E" w:rsidRPr="00F25845">
        <w:rPr>
          <w:rFonts w:ascii="Times New Roman" w:eastAsia="Times New Roman" w:hAnsi="Times New Roman" w:cs="Times New Roman"/>
          <w:sz w:val="24"/>
          <w:szCs w:val="24"/>
          <w:lang w:eastAsia="ru-RU"/>
        </w:rPr>
        <w:t>.</w:t>
      </w:r>
      <w:bookmarkEnd w:id="4"/>
    </w:p>
    <w:p w14:paraId="1FDFE006" w14:textId="77777777" w:rsidR="00F25845" w:rsidRDefault="0085152A"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b/>
          <w:bCs/>
          <w:i/>
          <w:iCs/>
          <w:sz w:val="24"/>
          <w:szCs w:val="24"/>
        </w:rPr>
      </w:pPr>
      <w:r w:rsidRPr="00F25845">
        <w:rPr>
          <w:rFonts w:ascii="Times New Roman" w:eastAsiaTheme="minorEastAsia" w:hAnsi="Times New Roman" w:cs="Times New Roman"/>
          <w:b/>
          <w:bCs/>
          <w:i/>
          <w:iCs/>
          <w:sz w:val="24"/>
          <w:szCs w:val="24"/>
        </w:rPr>
        <w:t xml:space="preserve">Investīcijas mērķa sasniegšanai projektā </w:t>
      </w:r>
      <w:r w:rsidR="0015005B" w:rsidRPr="00F25845">
        <w:rPr>
          <w:rFonts w:ascii="Times New Roman" w:eastAsiaTheme="minorEastAsia" w:hAnsi="Times New Roman" w:cs="Times New Roman"/>
          <w:b/>
          <w:bCs/>
          <w:i/>
          <w:iCs/>
          <w:sz w:val="24"/>
          <w:szCs w:val="24"/>
        </w:rPr>
        <w:t xml:space="preserve">ir </w:t>
      </w:r>
      <w:r w:rsidRPr="00F25845">
        <w:rPr>
          <w:rFonts w:ascii="Times New Roman" w:eastAsiaTheme="minorEastAsia" w:hAnsi="Times New Roman" w:cs="Times New Roman"/>
          <w:b/>
          <w:bCs/>
          <w:i/>
          <w:iCs/>
          <w:sz w:val="24"/>
          <w:szCs w:val="24"/>
        </w:rPr>
        <w:t>atbalstāmas šādas darbības:</w:t>
      </w:r>
    </w:p>
    <w:p w14:paraId="7DAA5BC8" w14:textId="6A38CB65" w:rsidR="00397D93" w:rsidRPr="00F25845" w:rsidRDefault="00AF3EC6"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lastRenderedPageBreak/>
        <w:t xml:space="preserve">IMK </w:t>
      </w:r>
      <w:r w:rsidR="000C09DE" w:rsidRPr="00F25845">
        <w:rPr>
          <w:rFonts w:ascii="Times New Roman" w:hAnsi="Times New Roman" w:cs="Times New Roman"/>
          <w:sz w:val="24"/>
          <w:szCs w:val="24"/>
        </w:rPr>
        <w:t xml:space="preserve">ieviešanas </w:t>
      </w:r>
      <w:r w:rsidR="00441EF6" w:rsidRPr="00F25845">
        <w:rPr>
          <w:rFonts w:ascii="Times New Roman" w:hAnsi="Times New Roman" w:cs="Times New Roman"/>
          <w:sz w:val="24"/>
          <w:szCs w:val="24"/>
        </w:rPr>
        <w:t xml:space="preserve">un aprobācijas </w:t>
      </w:r>
      <w:r w:rsidRPr="00F25845">
        <w:rPr>
          <w:rFonts w:ascii="Times New Roman" w:hAnsi="Times New Roman" w:cs="Times New Roman"/>
          <w:sz w:val="24"/>
          <w:szCs w:val="24"/>
        </w:rPr>
        <w:t>koncepta izstrāde</w:t>
      </w:r>
      <w:r w:rsidR="00397D93" w:rsidRPr="00F25845">
        <w:rPr>
          <w:rFonts w:ascii="Times New Roman" w:hAnsi="Times New Roman" w:cs="Times New Roman"/>
          <w:sz w:val="24"/>
          <w:szCs w:val="24"/>
        </w:rPr>
        <w:t>;</w:t>
      </w:r>
    </w:p>
    <w:p w14:paraId="0B8FFB0D" w14:textId="032D5B76" w:rsidR="002B60EC" w:rsidRPr="00F25845" w:rsidRDefault="00B52FE5"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p</w:t>
      </w:r>
      <w:r w:rsidR="00104A27" w:rsidRPr="00F25845">
        <w:rPr>
          <w:rFonts w:ascii="Times New Roman" w:hAnsi="Times New Roman" w:cs="Times New Roman"/>
          <w:sz w:val="24"/>
          <w:szCs w:val="24"/>
        </w:rPr>
        <w:t xml:space="preserve">latformas </w:t>
      </w:r>
      <w:r w:rsidR="00225A33" w:rsidRPr="00F25845">
        <w:rPr>
          <w:rFonts w:ascii="Times New Roman" w:hAnsi="Times New Roman" w:cs="Times New Roman"/>
          <w:sz w:val="24"/>
          <w:szCs w:val="24"/>
        </w:rPr>
        <w:t xml:space="preserve">koncepta </w:t>
      </w:r>
      <w:r w:rsidR="002B60EC" w:rsidRPr="00F25845">
        <w:rPr>
          <w:rFonts w:ascii="Times New Roman" w:hAnsi="Times New Roman" w:cs="Times New Roman"/>
          <w:sz w:val="24"/>
          <w:szCs w:val="24"/>
        </w:rPr>
        <w:t>izstrāde;</w:t>
      </w:r>
      <w:r w:rsidR="00AF3EC6" w:rsidRPr="00F25845">
        <w:rPr>
          <w:rFonts w:ascii="Times New Roman" w:hAnsi="Times New Roman" w:cs="Times New Roman"/>
          <w:sz w:val="24"/>
          <w:szCs w:val="24"/>
        </w:rPr>
        <w:t xml:space="preserve"> </w:t>
      </w:r>
    </w:p>
    <w:p w14:paraId="2D9ED640" w14:textId="7E1A81AD" w:rsidR="00AF3EC6" w:rsidRPr="00F25845" w:rsidRDefault="00B52FE5"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p</w:t>
      </w:r>
      <w:r w:rsidR="00104A27" w:rsidRPr="00F25845">
        <w:rPr>
          <w:rFonts w:ascii="Times New Roman" w:hAnsi="Times New Roman" w:cs="Times New Roman"/>
          <w:sz w:val="24"/>
          <w:szCs w:val="24"/>
        </w:rPr>
        <w:t xml:space="preserve">latformas </w:t>
      </w:r>
      <w:r w:rsidR="00225A33" w:rsidRPr="00F25845">
        <w:rPr>
          <w:rFonts w:ascii="Times New Roman" w:hAnsi="Times New Roman" w:cs="Times New Roman"/>
          <w:sz w:val="24"/>
          <w:szCs w:val="24"/>
        </w:rPr>
        <w:t xml:space="preserve">izstrāde, </w:t>
      </w:r>
      <w:r w:rsidR="00AF3EC6" w:rsidRPr="00F25845">
        <w:rPr>
          <w:rFonts w:ascii="Times New Roman" w:hAnsi="Times New Roman" w:cs="Times New Roman"/>
          <w:sz w:val="24"/>
          <w:szCs w:val="24"/>
        </w:rPr>
        <w:t>aprobācija un pilnveide;</w:t>
      </w:r>
    </w:p>
    <w:p w14:paraId="418E1564" w14:textId="71C6C0FF" w:rsidR="00AF3EC6" w:rsidRPr="00F25845" w:rsidRDefault="00342BD1"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 xml:space="preserve">IMK </w:t>
      </w:r>
      <w:r w:rsidR="003606AC" w:rsidRPr="00F25845">
        <w:rPr>
          <w:rFonts w:ascii="Times New Roman" w:hAnsi="Times New Roman" w:cs="Times New Roman"/>
          <w:sz w:val="24"/>
          <w:szCs w:val="24"/>
        </w:rPr>
        <w:t xml:space="preserve">pieejas </w:t>
      </w:r>
      <w:r w:rsidRPr="00F25845">
        <w:rPr>
          <w:rFonts w:ascii="Times New Roman" w:hAnsi="Times New Roman" w:cs="Times New Roman"/>
          <w:sz w:val="24"/>
          <w:szCs w:val="24"/>
        </w:rPr>
        <w:t>aprobācija</w:t>
      </w:r>
      <w:r w:rsidR="002D548E" w:rsidRPr="00F25845">
        <w:rPr>
          <w:rFonts w:ascii="Times New Roman" w:hAnsi="Times New Roman" w:cs="Times New Roman"/>
          <w:sz w:val="24"/>
          <w:szCs w:val="24"/>
        </w:rPr>
        <w:t xml:space="preserve"> </w:t>
      </w:r>
      <w:r w:rsidRPr="00F25845">
        <w:rPr>
          <w:rFonts w:ascii="Times New Roman" w:hAnsi="Times New Roman" w:cs="Times New Roman"/>
          <w:sz w:val="24"/>
          <w:szCs w:val="24"/>
        </w:rPr>
        <w:t xml:space="preserve">– </w:t>
      </w:r>
      <w:r w:rsidR="00797126" w:rsidRPr="00F25845">
        <w:rPr>
          <w:rFonts w:ascii="Times New Roman" w:hAnsi="Times New Roman" w:cs="Times New Roman"/>
          <w:sz w:val="24"/>
          <w:szCs w:val="24"/>
        </w:rPr>
        <w:t xml:space="preserve">atbalsta nodrošināšana </w:t>
      </w:r>
      <w:r w:rsidR="00441EF6" w:rsidRPr="00F25845">
        <w:rPr>
          <w:rFonts w:ascii="Times New Roman" w:hAnsi="Times New Roman" w:cs="Times New Roman"/>
          <w:sz w:val="24"/>
          <w:szCs w:val="24"/>
        </w:rPr>
        <w:t xml:space="preserve">digitālo </w:t>
      </w:r>
      <w:r w:rsidR="00C87808" w:rsidRPr="00F25845">
        <w:rPr>
          <w:rFonts w:ascii="Times New Roman" w:hAnsi="Times New Roman" w:cs="Times New Roman"/>
          <w:sz w:val="24"/>
          <w:szCs w:val="24"/>
        </w:rPr>
        <w:t xml:space="preserve">prasmju </w:t>
      </w:r>
      <w:r w:rsidR="00AF3EC6" w:rsidRPr="00F25845">
        <w:rPr>
          <w:rFonts w:ascii="Times New Roman" w:hAnsi="Times New Roman" w:cs="Times New Roman"/>
          <w:sz w:val="24"/>
          <w:szCs w:val="24"/>
        </w:rPr>
        <w:t>mācīb</w:t>
      </w:r>
      <w:r w:rsidR="00797126" w:rsidRPr="00F25845">
        <w:rPr>
          <w:rFonts w:ascii="Times New Roman" w:hAnsi="Times New Roman" w:cs="Times New Roman"/>
          <w:sz w:val="24"/>
          <w:szCs w:val="24"/>
        </w:rPr>
        <w:t>ām</w:t>
      </w:r>
      <w:r w:rsidR="00AF3EC6" w:rsidRPr="00F25845">
        <w:rPr>
          <w:rFonts w:ascii="Times New Roman" w:hAnsi="Times New Roman" w:cs="Times New Roman"/>
          <w:sz w:val="24"/>
          <w:szCs w:val="24"/>
        </w:rPr>
        <w:t xml:space="preserve"> un saistīt</w:t>
      </w:r>
      <w:r w:rsidR="00797126" w:rsidRPr="00F25845">
        <w:rPr>
          <w:rFonts w:ascii="Times New Roman" w:hAnsi="Times New Roman" w:cs="Times New Roman"/>
          <w:sz w:val="24"/>
          <w:szCs w:val="24"/>
        </w:rPr>
        <w:t>ajiem</w:t>
      </w:r>
      <w:r w:rsidR="00AF3EC6" w:rsidRPr="00F25845">
        <w:rPr>
          <w:rFonts w:ascii="Times New Roman" w:hAnsi="Times New Roman" w:cs="Times New Roman"/>
          <w:sz w:val="24"/>
          <w:szCs w:val="24"/>
        </w:rPr>
        <w:t xml:space="preserve"> pakalpojum</w:t>
      </w:r>
      <w:r w:rsidR="00797126" w:rsidRPr="00F25845">
        <w:rPr>
          <w:rFonts w:ascii="Times New Roman" w:hAnsi="Times New Roman" w:cs="Times New Roman"/>
          <w:sz w:val="24"/>
          <w:szCs w:val="24"/>
        </w:rPr>
        <w:t>iem</w:t>
      </w:r>
      <w:r w:rsidR="00716685" w:rsidRPr="00F25845">
        <w:rPr>
          <w:rFonts w:ascii="Times New Roman" w:hAnsi="Times New Roman" w:cs="Times New Roman"/>
          <w:sz w:val="24"/>
          <w:szCs w:val="24"/>
        </w:rPr>
        <w:t xml:space="preserve"> </w:t>
      </w:r>
      <w:r w:rsidR="00AF3EC6" w:rsidRPr="00F25845">
        <w:rPr>
          <w:rFonts w:ascii="Times New Roman" w:hAnsi="Times New Roman" w:cs="Times New Roman"/>
          <w:sz w:val="24"/>
          <w:szCs w:val="24"/>
        </w:rPr>
        <w:t xml:space="preserve">klātienē un </w:t>
      </w:r>
      <w:r w:rsidR="00D44EAA" w:rsidRPr="00F25845">
        <w:rPr>
          <w:rFonts w:ascii="Times New Roman" w:hAnsi="Times New Roman" w:cs="Times New Roman"/>
          <w:sz w:val="24"/>
          <w:szCs w:val="24"/>
        </w:rPr>
        <w:t>attālināt</w:t>
      </w:r>
      <w:r w:rsidR="004C74BE" w:rsidRPr="00F25845">
        <w:rPr>
          <w:rFonts w:ascii="Times New Roman" w:hAnsi="Times New Roman" w:cs="Times New Roman"/>
          <w:sz w:val="24"/>
          <w:szCs w:val="24"/>
        </w:rPr>
        <w:t>u</w:t>
      </w:r>
      <w:r w:rsidR="00D44EAA" w:rsidRPr="00F25845">
        <w:rPr>
          <w:rFonts w:ascii="Times New Roman" w:hAnsi="Times New Roman" w:cs="Times New Roman"/>
          <w:sz w:val="24"/>
          <w:szCs w:val="24"/>
        </w:rPr>
        <w:t xml:space="preserve"> mācību </w:t>
      </w:r>
      <w:r w:rsidR="00AF3EC6" w:rsidRPr="00F25845">
        <w:rPr>
          <w:rFonts w:ascii="Times New Roman" w:hAnsi="Times New Roman" w:cs="Times New Roman"/>
          <w:sz w:val="24"/>
          <w:szCs w:val="24"/>
        </w:rPr>
        <w:t xml:space="preserve">formā; </w:t>
      </w:r>
    </w:p>
    <w:p w14:paraId="02D76364" w14:textId="5ADFB4EC" w:rsidR="00AF3EC6" w:rsidRPr="00F25845" w:rsidRDefault="00AF3EC6"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starptautisko</w:t>
      </w:r>
      <w:r w:rsidR="00441EF6" w:rsidRPr="00F25845">
        <w:rPr>
          <w:rFonts w:ascii="Times New Roman" w:hAnsi="Times New Roman" w:cs="Times New Roman"/>
          <w:sz w:val="24"/>
          <w:szCs w:val="24"/>
        </w:rPr>
        <w:t xml:space="preserve"> un ārvalstu</w:t>
      </w:r>
      <w:r w:rsidRPr="00F25845">
        <w:rPr>
          <w:rFonts w:ascii="Times New Roman" w:hAnsi="Times New Roman" w:cs="Times New Roman"/>
          <w:sz w:val="24"/>
          <w:szCs w:val="24"/>
        </w:rPr>
        <w:t xml:space="preserve"> mācību platformu </w:t>
      </w:r>
      <w:r w:rsidR="00EF58D5" w:rsidRPr="00F25845">
        <w:rPr>
          <w:rFonts w:ascii="Times New Roman" w:hAnsi="Times New Roman" w:cs="Times New Roman"/>
          <w:sz w:val="24"/>
          <w:szCs w:val="24"/>
        </w:rPr>
        <w:t xml:space="preserve">mācību kursu un </w:t>
      </w:r>
      <w:r w:rsidRPr="00F25845">
        <w:rPr>
          <w:rFonts w:ascii="Times New Roman" w:hAnsi="Times New Roman" w:cs="Times New Roman"/>
          <w:sz w:val="24"/>
          <w:szCs w:val="24"/>
        </w:rPr>
        <w:t xml:space="preserve">mācību materiālu </w:t>
      </w:r>
      <w:r w:rsidR="009D388B" w:rsidRPr="00F25845">
        <w:rPr>
          <w:rFonts w:ascii="Times New Roman" w:hAnsi="Times New Roman" w:cs="Times New Roman"/>
          <w:sz w:val="24"/>
          <w:szCs w:val="24"/>
        </w:rPr>
        <w:t xml:space="preserve">lokalizācija, </w:t>
      </w:r>
      <w:r w:rsidR="00754C45" w:rsidRPr="00F25845">
        <w:rPr>
          <w:rFonts w:ascii="Times New Roman" w:hAnsi="Times New Roman" w:cs="Times New Roman"/>
          <w:sz w:val="24"/>
          <w:szCs w:val="24"/>
        </w:rPr>
        <w:t>ad</w:t>
      </w:r>
      <w:r w:rsidR="00754C45">
        <w:rPr>
          <w:rFonts w:ascii="Times New Roman" w:hAnsi="Times New Roman" w:cs="Times New Roman"/>
          <w:sz w:val="24"/>
          <w:szCs w:val="24"/>
        </w:rPr>
        <w:t>a</w:t>
      </w:r>
      <w:r w:rsidR="00754C45" w:rsidRPr="00F25845">
        <w:rPr>
          <w:rFonts w:ascii="Times New Roman" w:hAnsi="Times New Roman" w:cs="Times New Roman"/>
          <w:sz w:val="24"/>
          <w:szCs w:val="24"/>
        </w:rPr>
        <w:t>ptācija</w:t>
      </w:r>
      <w:r w:rsidR="00441EF6" w:rsidRPr="00F25845">
        <w:rPr>
          <w:rFonts w:ascii="Times New Roman" w:hAnsi="Times New Roman" w:cs="Times New Roman"/>
          <w:sz w:val="24"/>
          <w:szCs w:val="24"/>
        </w:rPr>
        <w:t xml:space="preserve"> un integrācija</w:t>
      </w:r>
      <w:r w:rsidRPr="00F25845">
        <w:rPr>
          <w:rFonts w:ascii="Times New Roman" w:hAnsi="Times New Roman" w:cs="Times New Roman"/>
          <w:sz w:val="24"/>
          <w:szCs w:val="24"/>
        </w:rPr>
        <w:t xml:space="preserve"> </w:t>
      </w:r>
      <w:r w:rsidR="00413160" w:rsidRPr="00F25845">
        <w:rPr>
          <w:rFonts w:ascii="Times New Roman" w:hAnsi="Times New Roman" w:cs="Times New Roman"/>
          <w:sz w:val="24"/>
          <w:szCs w:val="24"/>
        </w:rPr>
        <w:t>P</w:t>
      </w:r>
      <w:r w:rsidRPr="00F25845">
        <w:rPr>
          <w:rFonts w:ascii="Times New Roman" w:hAnsi="Times New Roman" w:cs="Times New Roman"/>
          <w:sz w:val="24"/>
          <w:szCs w:val="24"/>
        </w:rPr>
        <w:t>latformā</w:t>
      </w:r>
      <w:r w:rsidR="004B75D8" w:rsidRPr="00F25845">
        <w:rPr>
          <w:rFonts w:ascii="Times New Roman" w:hAnsi="Times New Roman" w:cs="Times New Roman"/>
          <w:sz w:val="24"/>
          <w:szCs w:val="24"/>
        </w:rPr>
        <w:t xml:space="preserve"> un piekļuves nodrošināšana Latvijā veidotiem mācību platformu mācību kursiem un mācību materiāliem</w:t>
      </w:r>
      <w:r w:rsidR="00C318FD" w:rsidRPr="00F25845">
        <w:rPr>
          <w:rFonts w:ascii="Times New Roman" w:hAnsi="Times New Roman" w:cs="Times New Roman"/>
          <w:sz w:val="24"/>
          <w:szCs w:val="24"/>
        </w:rPr>
        <w:t>;</w:t>
      </w:r>
    </w:p>
    <w:p w14:paraId="1C0CA070" w14:textId="1A376A0E" w:rsidR="00A17273" w:rsidRPr="00F25845" w:rsidRDefault="00EF58D5"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 xml:space="preserve">sabiedrības </w:t>
      </w:r>
      <w:r w:rsidR="00A17273" w:rsidRPr="00F25845">
        <w:rPr>
          <w:rFonts w:ascii="Times New Roman" w:hAnsi="Times New Roman" w:cs="Times New Roman"/>
          <w:sz w:val="24"/>
          <w:szCs w:val="24"/>
        </w:rPr>
        <w:t xml:space="preserve">informēšanas un </w:t>
      </w:r>
      <w:r w:rsidRPr="00F25845">
        <w:rPr>
          <w:rFonts w:ascii="Times New Roman" w:hAnsi="Times New Roman" w:cs="Times New Roman"/>
          <w:sz w:val="24"/>
          <w:szCs w:val="24"/>
        </w:rPr>
        <w:t>mērķ</w:t>
      </w:r>
      <w:r w:rsidR="00104A27" w:rsidRPr="00F25845">
        <w:rPr>
          <w:rFonts w:ascii="Times New Roman" w:hAnsi="Times New Roman" w:cs="Times New Roman"/>
          <w:sz w:val="24"/>
          <w:szCs w:val="24"/>
        </w:rPr>
        <w:t xml:space="preserve">a </w:t>
      </w:r>
      <w:r w:rsidRPr="00F25845">
        <w:rPr>
          <w:rFonts w:ascii="Times New Roman" w:hAnsi="Times New Roman" w:cs="Times New Roman"/>
          <w:sz w:val="24"/>
          <w:szCs w:val="24"/>
        </w:rPr>
        <w:t>grupas motivācijas</w:t>
      </w:r>
      <w:r w:rsidR="00A17273" w:rsidRPr="00F25845">
        <w:rPr>
          <w:rFonts w:ascii="Times New Roman" w:hAnsi="Times New Roman" w:cs="Times New Roman"/>
          <w:sz w:val="24"/>
          <w:szCs w:val="24"/>
        </w:rPr>
        <w:t xml:space="preserve"> pasākumi;</w:t>
      </w:r>
    </w:p>
    <w:p w14:paraId="10B9A1EF" w14:textId="77777777" w:rsidR="00F25845" w:rsidRDefault="00C318FD" w:rsidP="00F25845">
      <w:pPr>
        <w:pStyle w:val="ListParagraph"/>
        <w:numPr>
          <w:ilvl w:val="1"/>
          <w:numId w:val="11"/>
        </w:numPr>
        <w:spacing w:before="120" w:after="120" w:line="240" w:lineRule="auto"/>
        <w:ind w:left="993" w:hanging="567"/>
        <w:contextualSpacing w:val="0"/>
        <w:jc w:val="both"/>
        <w:rPr>
          <w:rFonts w:ascii="Times New Roman" w:hAnsi="Times New Roman" w:cs="Times New Roman"/>
          <w:sz w:val="24"/>
          <w:szCs w:val="24"/>
        </w:rPr>
      </w:pPr>
      <w:r w:rsidRPr="00F25845">
        <w:rPr>
          <w:rFonts w:ascii="Times New Roman" w:hAnsi="Times New Roman" w:cs="Times New Roman"/>
          <w:sz w:val="24"/>
          <w:szCs w:val="24"/>
        </w:rPr>
        <w:t>projekta vadība.</w:t>
      </w:r>
    </w:p>
    <w:p w14:paraId="3E785DD0" w14:textId="77777777" w:rsidR="00F25845" w:rsidRPr="00F25845" w:rsidRDefault="00A71869"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F25845">
        <w:rPr>
          <w:rFonts w:ascii="Times New Roman" w:eastAsiaTheme="minorEastAsia" w:hAnsi="Times New Roman" w:cs="Times New Roman"/>
          <w:color w:val="000000" w:themeColor="text1"/>
          <w:sz w:val="24"/>
          <w:szCs w:val="24"/>
        </w:rPr>
        <w:t>Investīcijas tiešā mērķa grupa i</w:t>
      </w:r>
      <w:r w:rsidR="00441EF6" w:rsidRPr="00F25845">
        <w:rPr>
          <w:rFonts w:ascii="Times New Roman" w:eastAsiaTheme="minorEastAsia" w:hAnsi="Times New Roman" w:cs="Times New Roman"/>
          <w:color w:val="000000" w:themeColor="text1"/>
          <w:sz w:val="24"/>
          <w:szCs w:val="24"/>
        </w:rPr>
        <w:t>r pieaugušie vecumā no 18 gadiem</w:t>
      </w:r>
      <w:r w:rsidRPr="00F25845">
        <w:rPr>
          <w:rFonts w:ascii="Times New Roman" w:eastAsiaTheme="minorEastAsia" w:hAnsi="Times New Roman" w:cs="Times New Roman"/>
          <w:color w:val="000000" w:themeColor="text1"/>
          <w:sz w:val="24"/>
          <w:szCs w:val="24"/>
        </w:rPr>
        <w:t>.</w:t>
      </w:r>
    </w:p>
    <w:p w14:paraId="53A344AF" w14:textId="7AF9066C" w:rsidR="0069406A" w:rsidRPr="00F25845" w:rsidRDefault="000B6331"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F25845">
        <w:rPr>
          <w:rFonts w:ascii="Times New Roman" w:eastAsiaTheme="minorEastAsia" w:hAnsi="Times New Roman" w:cs="Times New Roman"/>
          <w:color w:val="000000" w:themeColor="text1"/>
          <w:sz w:val="24"/>
          <w:szCs w:val="24"/>
        </w:rPr>
        <w:t xml:space="preserve">Investīcijas </w:t>
      </w:r>
      <w:r w:rsidR="00F8364B" w:rsidRPr="00F25845">
        <w:rPr>
          <w:rFonts w:ascii="Times New Roman" w:eastAsiaTheme="minorEastAsia" w:hAnsi="Times New Roman" w:cs="Times New Roman"/>
          <w:color w:val="000000" w:themeColor="text1"/>
          <w:sz w:val="24"/>
          <w:szCs w:val="24"/>
        </w:rPr>
        <w:t>finansējumu</w:t>
      </w:r>
      <w:r w:rsidRPr="00F25845">
        <w:rPr>
          <w:rFonts w:ascii="Times New Roman" w:eastAsiaTheme="minorEastAsia" w:hAnsi="Times New Roman" w:cs="Times New Roman"/>
          <w:color w:val="000000" w:themeColor="text1"/>
          <w:sz w:val="24"/>
          <w:szCs w:val="24"/>
        </w:rPr>
        <w:t xml:space="preserve"> veido</w:t>
      </w:r>
      <w:r w:rsidR="00A816CD" w:rsidRPr="00F25845">
        <w:rPr>
          <w:rFonts w:ascii="Times New Roman" w:eastAsiaTheme="minorEastAsia" w:hAnsi="Times New Roman" w:cs="Times New Roman"/>
          <w:color w:val="000000" w:themeColor="text1"/>
          <w:sz w:val="24"/>
          <w:szCs w:val="24"/>
        </w:rPr>
        <w:t xml:space="preserve"> </w:t>
      </w:r>
      <w:r w:rsidR="00C629AD" w:rsidRPr="00F25845">
        <w:rPr>
          <w:rFonts w:ascii="Times New Roman" w:eastAsiaTheme="minorEastAsia" w:hAnsi="Times New Roman" w:cs="Times New Roman"/>
          <w:color w:val="000000" w:themeColor="text1"/>
          <w:sz w:val="24"/>
          <w:szCs w:val="24"/>
        </w:rPr>
        <w:t>A</w:t>
      </w:r>
      <w:r w:rsidR="00A816CD" w:rsidRPr="00F25845">
        <w:rPr>
          <w:rFonts w:ascii="Times New Roman" w:eastAsiaTheme="minorEastAsia" w:hAnsi="Times New Roman" w:cs="Times New Roman"/>
          <w:color w:val="000000" w:themeColor="text1"/>
          <w:sz w:val="24"/>
          <w:szCs w:val="24"/>
        </w:rPr>
        <w:t>F</w:t>
      </w:r>
      <w:r w:rsidRPr="00F25845">
        <w:rPr>
          <w:rFonts w:ascii="Times New Roman" w:eastAsiaTheme="minorEastAsia" w:hAnsi="Times New Roman" w:cs="Times New Roman"/>
          <w:color w:val="000000" w:themeColor="text1"/>
          <w:sz w:val="24"/>
          <w:szCs w:val="24"/>
        </w:rPr>
        <w:t xml:space="preserve"> finansējums 14 306 000 EUR un </w:t>
      </w:r>
      <w:r w:rsidR="001A5231" w:rsidRPr="00F25845">
        <w:rPr>
          <w:rFonts w:ascii="Times New Roman" w:eastAsiaTheme="minorEastAsia" w:hAnsi="Times New Roman" w:cs="Times New Roman"/>
          <w:color w:val="000000" w:themeColor="text1"/>
          <w:sz w:val="24"/>
          <w:szCs w:val="24"/>
        </w:rPr>
        <w:t xml:space="preserve">maksimāli plānotais </w:t>
      </w:r>
      <w:r w:rsidRPr="00F25845">
        <w:rPr>
          <w:rFonts w:ascii="Times New Roman" w:eastAsiaTheme="minorEastAsia" w:hAnsi="Times New Roman" w:cs="Times New Roman"/>
          <w:color w:val="000000" w:themeColor="text1"/>
          <w:sz w:val="24"/>
          <w:szCs w:val="24"/>
        </w:rPr>
        <w:t xml:space="preserve">nacionālais valsts budžeta finansējums pievienotās vērtības nodokļa (turpmāk – PVN) segšanai </w:t>
      </w:r>
      <w:r w:rsidR="005D38EE" w:rsidRPr="00F25845">
        <w:rPr>
          <w:rFonts w:ascii="Times New Roman" w:eastAsiaTheme="minorEastAsia" w:hAnsi="Times New Roman" w:cs="Times New Roman"/>
          <w:color w:val="000000" w:themeColor="text1"/>
          <w:sz w:val="24"/>
          <w:szCs w:val="24"/>
        </w:rPr>
        <w:t>840</w:t>
      </w:r>
      <w:r w:rsidR="00F83AD6" w:rsidRPr="00F25845">
        <w:rPr>
          <w:rFonts w:ascii="Times New Roman" w:eastAsiaTheme="minorEastAsia" w:hAnsi="Times New Roman" w:cs="Times New Roman"/>
          <w:color w:val="000000" w:themeColor="text1"/>
          <w:sz w:val="24"/>
          <w:szCs w:val="24"/>
        </w:rPr>
        <w:t> </w:t>
      </w:r>
      <w:r w:rsidR="005D38EE" w:rsidRPr="00F25845">
        <w:rPr>
          <w:rFonts w:ascii="Times New Roman" w:eastAsiaTheme="minorEastAsia" w:hAnsi="Times New Roman" w:cs="Times New Roman"/>
          <w:color w:val="000000" w:themeColor="text1"/>
          <w:sz w:val="24"/>
          <w:szCs w:val="24"/>
        </w:rPr>
        <w:t>19</w:t>
      </w:r>
      <w:r w:rsidR="001D2B6C" w:rsidRPr="00F25845">
        <w:rPr>
          <w:rFonts w:ascii="Times New Roman" w:eastAsiaTheme="minorEastAsia" w:hAnsi="Times New Roman" w:cs="Times New Roman"/>
          <w:color w:val="000000" w:themeColor="text1"/>
          <w:sz w:val="24"/>
          <w:szCs w:val="24"/>
        </w:rPr>
        <w:t>3</w:t>
      </w:r>
      <w:r w:rsidR="00F83AD6" w:rsidRPr="00F25845">
        <w:rPr>
          <w:rFonts w:ascii="Times New Roman" w:eastAsiaTheme="minorEastAsia" w:hAnsi="Times New Roman" w:cs="Times New Roman"/>
          <w:color w:val="000000" w:themeColor="text1"/>
          <w:sz w:val="24"/>
          <w:szCs w:val="24"/>
        </w:rPr>
        <w:t xml:space="preserve"> </w:t>
      </w:r>
      <w:r w:rsidRPr="00F25845">
        <w:rPr>
          <w:rFonts w:ascii="Times New Roman" w:eastAsiaTheme="minorEastAsia" w:hAnsi="Times New Roman" w:cs="Times New Roman"/>
          <w:color w:val="000000" w:themeColor="text1"/>
          <w:sz w:val="24"/>
          <w:szCs w:val="24"/>
        </w:rPr>
        <w:t>EUR.</w:t>
      </w:r>
      <w:r w:rsidR="001A5231" w:rsidRPr="00F25845">
        <w:rPr>
          <w:rFonts w:ascii="Times New Roman" w:eastAsiaTheme="minorEastAsia" w:hAnsi="Times New Roman" w:cs="Times New Roman"/>
          <w:color w:val="000000" w:themeColor="text1"/>
          <w:sz w:val="24"/>
          <w:szCs w:val="24"/>
        </w:rPr>
        <w:t xml:space="preserve"> </w:t>
      </w:r>
      <w:r w:rsidR="00475BC3" w:rsidRPr="00F25845">
        <w:rPr>
          <w:rFonts w:ascii="Times New Roman" w:eastAsiaTheme="minorEastAsia" w:hAnsi="Times New Roman" w:cs="Times New Roman"/>
          <w:color w:val="000000" w:themeColor="text1"/>
          <w:sz w:val="24"/>
          <w:szCs w:val="24"/>
        </w:rPr>
        <w:t>PVN</w:t>
      </w:r>
      <w:r w:rsidR="00784DE5" w:rsidRPr="00F25845">
        <w:rPr>
          <w:rFonts w:ascii="Times New Roman" w:eastAsiaTheme="minorEastAsia" w:hAnsi="Times New Roman" w:cs="Times New Roman"/>
          <w:color w:val="000000" w:themeColor="text1"/>
          <w:sz w:val="24"/>
          <w:szCs w:val="24"/>
        </w:rPr>
        <w:t xml:space="preserve"> izmaksas nav attiecināmas finansēšanai no </w:t>
      </w:r>
      <w:r w:rsidR="000A5FE4" w:rsidRPr="00F25845">
        <w:rPr>
          <w:rFonts w:ascii="Times New Roman" w:eastAsiaTheme="minorEastAsia" w:hAnsi="Times New Roman" w:cs="Times New Roman"/>
          <w:color w:val="000000" w:themeColor="text1"/>
          <w:sz w:val="24"/>
          <w:szCs w:val="24"/>
        </w:rPr>
        <w:t>AF</w:t>
      </w:r>
      <w:r w:rsidR="00784DE5" w:rsidRPr="00F25845">
        <w:rPr>
          <w:rFonts w:ascii="Times New Roman" w:eastAsiaTheme="minorEastAsia" w:hAnsi="Times New Roman" w:cs="Times New Roman"/>
          <w:color w:val="000000" w:themeColor="text1"/>
          <w:sz w:val="24"/>
          <w:szCs w:val="24"/>
        </w:rPr>
        <w:t xml:space="preserve"> finansējuma</w:t>
      </w:r>
      <w:r w:rsidR="00475BC3" w:rsidRPr="00F25845">
        <w:rPr>
          <w:rFonts w:ascii="Times New Roman" w:eastAsiaTheme="minorEastAsia" w:hAnsi="Times New Roman" w:cs="Times New Roman"/>
          <w:color w:val="000000" w:themeColor="text1"/>
          <w:sz w:val="24"/>
          <w:szCs w:val="24"/>
        </w:rPr>
        <w:t>.</w:t>
      </w:r>
    </w:p>
    <w:p w14:paraId="398ED8F2" w14:textId="77777777" w:rsidR="000B6331" w:rsidRPr="00F83644" w:rsidRDefault="000B6331"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F25845">
        <w:rPr>
          <w:rFonts w:ascii="Times New Roman" w:eastAsiaTheme="minorEastAsia" w:hAnsi="Times New Roman" w:cs="Times New Roman"/>
          <w:color w:val="000000" w:themeColor="text1"/>
          <w:sz w:val="24"/>
          <w:szCs w:val="24"/>
        </w:rPr>
        <w:t>Ind</w:t>
      </w:r>
      <w:r w:rsidR="006757DB" w:rsidRPr="00F25845">
        <w:rPr>
          <w:rFonts w:ascii="Times New Roman" w:eastAsiaTheme="minorEastAsia" w:hAnsi="Times New Roman" w:cs="Times New Roman"/>
          <w:color w:val="000000" w:themeColor="text1"/>
          <w:sz w:val="24"/>
          <w:szCs w:val="24"/>
        </w:rPr>
        <w:t>ik</w:t>
      </w:r>
      <w:r w:rsidR="006757DB" w:rsidRPr="00F83644">
        <w:rPr>
          <w:rFonts w:ascii="Times New Roman" w:eastAsiaTheme="minorEastAsia" w:hAnsi="Times New Roman" w:cs="Times New Roman"/>
          <w:color w:val="000000" w:themeColor="text1"/>
          <w:sz w:val="24"/>
          <w:szCs w:val="24"/>
        </w:rPr>
        <w:t>atīvais izmaksu sadalījums pa</w:t>
      </w:r>
      <w:r w:rsidRPr="00F83644">
        <w:rPr>
          <w:rFonts w:ascii="Times New Roman" w:eastAsiaTheme="minorEastAsia" w:hAnsi="Times New Roman" w:cs="Times New Roman"/>
          <w:color w:val="000000" w:themeColor="text1"/>
          <w:sz w:val="24"/>
          <w:szCs w:val="24"/>
        </w:rPr>
        <w:t xml:space="preserve"> gadiem (EUR)</w:t>
      </w:r>
      <w:r w:rsidR="001A5231" w:rsidRPr="00F83644">
        <w:rPr>
          <w:rFonts w:ascii="Times New Roman" w:eastAsiaTheme="minorEastAsia" w:hAnsi="Times New Roman" w:cs="Times New Roman"/>
          <w:color w:val="000000" w:themeColor="text1"/>
          <w:sz w:val="24"/>
          <w:szCs w:val="24"/>
        </w:rPr>
        <w:t xml:space="preserve"> un finansēšanas avotiem</w:t>
      </w:r>
      <w:r w:rsidRPr="00F83644">
        <w:rPr>
          <w:rFonts w:ascii="Times New Roman" w:eastAsiaTheme="minorEastAsia" w:hAnsi="Times New Roman" w:cs="Times New Roman"/>
          <w:color w:val="000000" w:themeColor="text1"/>
          <w:sz w:val="24"/>
          <w:szCs w:val="24"/>
        </w:rPr>
        <w:t>:</w:t>
      </w:r>
    </w:p>
    <w:tbl>
      <w:tblPr>
        <w:tblStyle w:val="TableGrid"/>
        <w:tblW w:w="8789" w:type="dxa"/>
        <w:jc w:val="center"/>
        <w:tblLook w:val="04A0" w:firstRow="1" w:lastRow="0" w:firstColumn="1" w:lastColumn="0" w:noHBand="0" w:noVBand="1"/>
      </w:tblPr>
      <w:tblGrid>
        <w:gridCol w:w="1757"/>
        <w:gridCol w:w="1758"/>
        <w:gridCol w:w="1758"/>
        <w:gridCol w:w="1758"/>
        <w:gridCol w:w="1758"/>
      </w:tblGrid>
      <w:tr w:rsidR="00EF3C6A" w:rsidRPr="00E33967" w14:paraId="6D844F1B" w14:textId="77777777" w:rsidTr="00EF3C6A">
        <w:trPr>
          <w:jc w:val="center"/>
        </w:trPr>
        <w:tc>
          <w:tcPr>
            <w:tcW w:w="1757" w:type="dxa"/>
          </w:tcPr>
          <w:p w14:paraId="3825A0EB" w14:textId="77777777" w:rsidR="00EF3C6A" w:rsidRPr="00F83644" w:rsidRDefault="00EF3C6A" w:rsidP="00154728">
            <w:pPr>
              <w:pStyle w:val="ListParagraph"/>
              <w:ind w:left="0"/>
              <w:contextualSpacing w:val="0"/>
              <w:jc w:val="both"/>
              <w:rPr>
                <w:rFonts w:ascii="Times New Roman" w:eastAsia="Times New Roman" w:hAnsi="Times New Roman" w:cs="Times New Roman"/>
                <w:sz w:val="20"/>
                <w:szCs w:val="20"/>
              </w:rPr>
            </w:pPr>
          </w:p>
        </w:tc>
        <w:tc>
          <w:tcPr>
            <w:tcW w:w="1758" w:type="dxa"/>
          </w:tcPr>
          <w:p w14:paraId="59E1401E" w14:textId="77777777" w:rsidR="00EF3C6A" w:rsidRPr="00F83644" w:rsidRDefault="00EF3C6A" w:rsidP="00154728">
            <w:pPr>
              <w:pStyle w:val="ListParagraph"/>
              <w:ind w:left="0"/>
              <w:contextualSpacing w:val="0"/>
              <w:jc w:val="center"/>
              <w:rPr>
                <w:rFonts w:ascii="Times New Roman" w:eastAsia="Times New Roman" w:hAnsi="Times New Roman" w:cs="Times New Roman"/>
                <w:b/>
                <w:sz w:val="20"/>
                <w:szCs w:val="20"/>
              </w:rPr>
            </w:pPr>
            <w:r w:rsidRPr="00F83644">
              <w:rPr>
                <w:rFonts w:ascii="Times New Roman" w:eastAsia="Times New Roman" w:hAnsi="Times New Roman" w:cs="Times New Roman"/>
                <w:b/>
                <w:sz w:val="20"/>
                <w:szCs w:val="20"/>
              </w:rPr>
              <w:t>2023.gads</w:t>
            </w:r>
          </w:p>
        </w:tc>
        <w:tc>
          <w:tcPr>
            <w:tcW w:w="1758" w:type="dxa"/>
          </w:tcPr>
          <w:p w14:paraId="31659E95" w14:textId="77777777" w:rsidR="00EF3C6A" w:rsidRPr="00F83644" w:rsidRDefault="00EF3C6A" w:rsidP="00154728">
            <w:pPr>
              <w:pStyle w:val="ListParagraph"/>
              <w:ind w:left="0"/>
              <w:contextualSpacing w:val="0"/>
              <w:jc w:val="center"/>
              <w:rPr>
                <w:rFonts w:ascii="Times New Roman" w:eastAsia="Times New Roman" w:hAnsi="Times New Roman" w:cs="Times New Roman"/>
                <w:b/>
                <w:sz w:val="20"/>
                <w:szCs w:val="20"/>
              </w:rPr>
            </w:pPr>
            <w:r w:rsidRPr="00F83644">
              <w:rPr>
                <w:rFonts w:ascii="Times New Roman" w:eastAsia="Times New Roman" w:hAnsi="Times New Roman" w:cs="Times New Roman"/>
                <w:b/>
                <w:sz w:val="20"/>
                <w:szCs w:val="20"/>
              </w:rPr>
              <w:t>2024.gads</w:t>
            </w:r>
          </w:p>
        </w:tc>
        <w:tc>
          <w:tcPr>
            <w:tcW w:w="1758" w:type="dxa"/>
          </w:tcPr>
          <w:p w14:paraId="2281923F" w14:textId="77777777" w:rsidR="00EF3C6A" w:rsidRPr="00F83644" w:rsidRDefault="00EF3C6A" w:rsidP="00154728">
            <w:pPr>
              <w:pStyle w:val="ListParagraph"/>
              <w:ind w:left="0"/>
              <w:contextualSpacing w:val="0"/>
              <w:jc w:val="center"/>
              <w:rPr>
                <w:rFonts w:ascii="Times New Roman" w:eastAsia="Times New Roman" w:hAnsi="Times New Roman" w:cs="Times New Roman"/>
                <w:b/>
                <w:sz w:val="20"/>
                <w:szCs w:val="20"/>
              </w:rPr>
            </w:pPr>
            <w:r w:rsidRPr="00F83644">
              <w:rPr>
                <w:rFonts w:ascii="Times New Roman" w:eastAsia="Times New Roman" w:hAnsi="Times New Roman" w:cs="Times New Roman"/>
                <w:b/>
                <w:sz w:val="20"/>
                <w:szCs w:val="20"/>
              </w:rPr>
              <w:t>2025.gads</w:t>
            </w:r>
          </w:p>
        </w:tc>
        <w:tc>
          <w:tcPr>
            <w:tcW w:w="1758" w:type="dxa"/>
          </w:tcPr>
          <w:p w14:paraId="5FD445BD" w14:textId="77777777" w:rsidR="00EF3C6A" w:rsidRPr="00F83644" w:rsidRDefault="00EF3C6A" w:rsidP="00154728">
            <w:pPr>
              <w:pStyle w:val="ListParagraph"/>
              <w:ind w:left="0"/>
              <w:contextualSpacing w:val="0"/>
              <w:jc w:val="center"/>
              <w:rPr>
                <w:rFonts w:ascii="Times New Roman" w:eastAsia="Times New Roman" w:hAnsi="Times New Roman" w:cs="Times New Roman"/>
                <w:b/>
                <w:sz w:val="20"/>
                <w:szCs w:val="20"/>
              </w:rPr>
            </w:pPr>
            <w:r w:rsidRPr="00F83644">
              <w:rPr>
                <w:rFonts w:ascii="Times New Roman" w:eastAsia="Times New Roman" w:hAnsi="Times New Roman" w:cs="Times New Roman"/>
                <w:b/>
                <w:sz w:val="20"/>
                <w:szCs w:val="20"/>
              </w:rPr>
              <w:t>2026.gads</w:t>
            </w:r>
          </w:p>
        </w:tc>
      </w:tr>
      <w:tr w:rsidR="00EF3C6A" w:rsidRPr="00E33967" w14:paraId="3B2DA2C0" w14:textId="77777777" w:rsidTr="00566B84">
        <w:trPr>
          <w:jc w:val="center"/>
        </w:trPr>
        <w:tc>
          <w:tcPr>
            <w:tcW w:w="1757" w:type="dxa"/>
          </w:tcPr>
          <w:p w14:paraId="07DBAAC9" w14:textId="77777777" w:rsidR="00EF3C6A" w:rsidRPr="00F83644" w:rsidRDefault="00EF3C6A" w:rsidP="00154728">
            <w:pPr>
              <w:pStyle w:val="ListParagraph"/>
              <w:ind w:left="0"/>
              <w:contextualSpacing w:val="0"/>
              <w:rPr>
                <w:rFonts w:ascii="Times New Roman" w:eastAsia="Times New Roman" w:hAnsi="Times New Roman" w:cs="Times New Roman"/>
                <w:b/>
                <w:sz w:val="20"/>
                <w:szCs w:val="20"/>
              </w:rPr>
            </w:pPr>
            <w:r w:rsidRPr="00F83644">
              <w:rPr>
                <w:rFonts w:ascii="Times New Roman" w:eastAsia="Times New Roman" w:hAnsi="Times New Roman" w:cs="Times New Roman"/>
                <w:b/>
                <w:sz w:val="20"/>
                <w:szCs w:val="20"/>
              </w:rPr>
              <w:t>IZM 74.00.00 "Atveseļošanas un noturības mehānisma (AF) projektu un pasākumu īstenošana"</w:t>
            </w:r>
          </w:p>
        </w:tc>
        <w:tc>
          <w:tcPr>
            <w:tcW w:w="1758" w:type="dxa"/>
            <w:shd w:val="clear" w:color="auto" w:fill="auto"/>
            <w:vAlign w:val="center"/>
          </w:tcPr>
          <w:p w14:paraId="31F521CE" w14:textId="4FE89E28" w:rsidR="00EF3C6A" w:rsidRPr="00F83644" w:rsidRDefault="001D2B6C" w:rsidP="00F83AD6">
            <w:pPr>
              <w:jc w:val="center"/>
              <w:rPr>
                <w:rFonts w:ascii="Times New Roman" w:hAnsi="Times New Roman" w:cs="Times New Roman"/>
                <w:b/>
                <w:bCs/>
                <w:color w:val="000000"/>
                <w:sz w:val="20"/>
                <w:szCs w:val="20"/>
              </w:rPr>
            </w:pPr>
            <w:r w:rsidRPr="001D2B6C">
              <w:rPr>
                <w:rFonts w:ascii="Times New Roman" w:hAnsi="Times New Roman" w:cs="Times New Roman"/>
                <w:b/>
                <w:bCs/>
                <w:color w:val="000000"/>
                <w:sz w:val="20"/>
                <w:szCs w:val="20"/>
              </w:rPr>
              <w:t>4 611 662</w:t>
            </w:r>
            <w:r>
              <w:rPr>
                <w:rFonts w:ascii="Times New Roman" w:hAnsi="Times New Roman" w:cs="Times New Roman"/>
                <w:b/>
                <w:bCs/>
                <w:color w:val="000000"/>
                <w:sz w:val="20"/>
                <w:szCs w:val="20"/>
              </w:rPr>
              <w:t> </w:t>
            </w:r>
            <w:r w:rsidR="00EF3C6A" w:rsidRPr="00F83644">
              <w:t>€</w:t>
            </w:r>
          </w:p>
        </w:tc>
        <w:tc>
          <w:tcPr>
            <w:tcW w:w="1758" w:type="dxa"/>
            <w:shd w:val="clear" w:color="auto" w:fill="auto"/>
            <w:vAlign w:val="center"/>
          </w:tcPr>
          <w:p w14:paraId="241E9FB9" w14:textId="77777777" w:rsidR="00EF3C6A" w:rsidRPr="00F83644" w:rsidRDefault="00EF3C6A" w:rsidP="00154728">
            <w:pPr>
              <w:pStyle w:val="ListParagraph"/>
              <w:ind w:left="0"/>
              <w:contextualSpacing w:val="0"/>
              <w:jc w:val="center"/>
              <w:rPr>
                <w:rFonts w:ascii="Times New Roman" w:hAnsi="Times New Roman"/>
                <w:b/>
                <w:sz w:val="20"/>
              </w:rPr>
            </w:pPr>
            <w:r w:rsidRPr="00F83644">
              <w:rPr>
                <w:rFonts w:ascii="Times New Roman" w:hAnsi="Times New Roman" w:cs="Times New Roman"/>
                <w:b/>
                <w:bCs/>
                <w:color w:val="000000"/>
                <w:sz w:val="20"/>
                <w:szCs w:val="20"/>
              </w:rPr>
              <w:t>4 338 160 €</w:t>
            </w:r>
          </w:p>
        </w:tc>
        <w:tc>
          <w:tcPr>
            <w:tcW w:w="1758" w:type="dxa"/>
            <w:shd w:val="clear" w:color="auto" w:fill="auto"/>
            <w:vAlign w:val="center"/>
          </w:tcPr>
          <w:p w14:paraId="45E250EA" w14:textId="77777777" w:rsidR="00EF3C6A" w:rsidRPr="00F83644" w:rsidRDefault="00EF3C6A" w:rsidP="00154728">
            <w:pPr>
              <w:pStyle w:val="ListParagraph"/>
              <w:ind w:left="0"/>
              <w:contextualSpacing w:val="0"/>
              <w:jc w:val="center"/>
              <w:rPr>
                <w:rFonts w:ascii="Times New Roman" w:hAnsi="Times New Roman"/>
                <w:b/>
                <w:sz w:val="20"/>
              </w:rPr>
            </w:pPr>
            <w:r w:rsidRPr="00F83644">
              <w:rPr>
                <w:rFonts w:ascii="Times New Roman" w:hAnsi="Times New Roman" w:cs="Times New Roman"/>
                <w:b/>
                <w:bCs/>
                <w:color w:val="000000"/>
                <w:sz w:val="20"/>
                <w:szCs w:val="20"/>
              </w:rPr>
              <w:t>4 338 159 €</w:t>
            </w:r>
          </w:p>
        </w:tc>
        <w:tc>
          <w:tcPr>
            <w:tcW w:w="1758" w:type="dxa"/>
            <w:shd w:val="clear" w:color="auto" w:fill="auto"/>
            <w:vAlign w:val="center"/>
          </w:tcPr>
          <w:p w14:paraId="1646F4E5" w14:textId="2D37DA3A" w:rsidR="00EF3C6A" w:rsidRPr="00F83644" w:rsidRDefault="00EF3C6A" w:rsidP="001B4D4D">
            <w:pPr>
              <w:pStyle w:val="ListParagraph"/>
              <w:ind w:left="0"/>
              <w:contextualSpacing w:val="0"/>
              <w:jc w:val="center"/>
              <w:rPr>
                <w:rFonts w:ascii="Times New Roman" w:hAnsi="Times New Roman"/>
                <w:b/>
                <w:sz w:val="20"/>
              </w:rPr>
            </w:pPr>
            <w:r w:rsidRPr="00F83644">
              <w:rPr>
                <w:rFonts w:ascii="Times New Roman" w:hAnsi="Times New Roman" w:cs="Times New Roman"/>
                <w:b/>
                <w:bCs/>
                <w:color w:val="000000"/>
                <w:sz w:val="20"/>
                <w:szCs w:val="20"/>
              </w:rPr>
              <w:t>1 858 212 €</w:t>
            </w:r>
          </w:p>
        </w:tc>
      </w:tr>
      <w:tr w:rsidR="009B2014" w:rsidRPr="00E33967" w14:paraId="75EC2590" w14:textId="77777777" w:rsidTr="00566B84">
        <w:trPr>
          <w:jc w:val="center"/>
        </w:trPr>
        <w:tc>
          <w:tcPr>
            <w:tcW w:w="1757" w:type="dxa"/>
          </w:tcPr>
          <w:p w14:paraId="0E3EFA43" w14:textId="478449D7" w:rsidR="009B2014" w:rsidRPr="00F83644" w:rsidRDefault="009B2014" w:rsidP="009B2014">
            <w:pPr>
              <w:pStyle w:val="ListParagraph"/>
              <w:ind w:left="0"/>
              <w:contextualSpacing w:val="0"/>
              <w:rPr>
                <w:rFonts w:ascii="Times New Roman" w:eastAsia="Times New Roman" w:hAnsi="Times New Roman" w:cs="Times New Roman"/>
                <w:b/>
                <w:sz w:val="20"/>
                <w:szCs w:val="20"/>
              </w:rPr>
            </w:pPr>
            <w:r w:rsidRPr="00F83644">
              <w:rPr>
                <w:rFonts w:ascii="Times New Roman" w:eastAsia="Times New Roman" w:hAnsi="Times New Roman" w:cs="Times New Roman"/>
                <w:sz w:val="20"/>
                <w:szCs w:val="20"/>
              </w:rPr>
              <w:t>t.sk. PVN</w:t>
            </w:r>
          </w:p>
        </w:tc>
        <w:tc>
          <w:tcPr>
            <w:tcW w:w="1758" w:type="dxa"/>
            <w:shd w:val="clear" w:color="auto" w:fill="auto"/>
            <w:vAlign w:val="center"/>
          </w:tcPr>
          <w:p w14:paraId="2113A120" w14:textId="498AC2AB" w:rsidR="009B2014" w:rsidRPr="00F83AD6" w:rsidRDefault="001D2B6C" w:rsidP="00F83AD6">
            <w:pPr>
              <w:jc w:val="center"/>
              <w:rPr>
                <w:rFonts w:ascii="Times New Roman" w:hAnsi="Times New Roman" w:cs="Times New Roman"/>
                <w:color w:val="000000"/>
                <w:sz w:val="20"/>
                <w:szCs w:val="20"/>
              </w:rPr>
            </w:pPr>
            <w:r w:rsidRPr="001D2B6C">
              <w:rPr>
                <w:rFonts w:ascii="Times New Roman" w:hAnsi="Times New Roman" w:cs="Times New Roman"/>
                <w:color w:val="000000"/>
                <w:sz w:val="20"/>
                <w:szCs w:val="20"/>
              </w:rPr>
              <w:t>269</w:t>
            </w:r>
            <w:r w:rsidR="00F83AD6">
              <w:rPr>
                <w:rFonts w:ascii="Times New Roman" w:hAnsi="Times New Roman" w:cs="Times New Roman"/>
                <w:color w:val="000000"/>
                <w:sz w:val="20"/>
                <w:szCs w:val="20"/>
              </w:rPr>
              <w:t> </w:t>
            </w:r>
            <w:r w:rsidRPr="001D2B6C">
              <w:rPr>
                <w:rFonts w:ascii="Times New Roman" w:hAnsi="Times New Roman" w:cs="Times New Roman"/>
                <w:color w:val="000000"/>
                <w:sz w:val="20"/>
                <w:szCs w:val="20"/>
              </w:rPr>
              <w:t>416</w:t>
            </w:r>
            <w:r w:rsidR="00F83AD6">
              <w:rPr>
                <w:rFonts w:ascii="Times New Roman" w:hAnsi="Times New Roman" w:cs="Times New Roman"/>
                <w:color w:val="000000"/>
                <w:sz w:val="20"/>
                <w:szCs w:val="20"/>
              </w:rPr>
              <w:t xml:space="preserve"> </w:t>
            </w:r>
            <w:r w:rsidR="009B2014" w:rsidRPr="00F83644">
              <w:rPr>
                <w:rFonts w:ascii="Times New Roman" w:hAnsi="Times New Roman" w:cs="Times New Roman"/>
                <w:color w:val="000000"/>
                <w:sz w:val="20"/>
                <w:szCs w:val="20"/>
              </w:rPr>
              <w:t>€</w:t>
            </w:r>
          </w:p>
        </w:tc>
        <w:tc>
          <w:tcPr>
            <w:tcW w:w="1758" w:type="dxa"/>
            <w:shd w:val="clear" w:color="auto" w:fill="auto"/>
            <w:vAlign w:val="center"/>
          </w:tcPr>
          <w:p w14:paraId="091918BA" w14:textId="4394D0D5" w:rsidR="009B2014" w:rsidRPr="00F83644" w:rsidRDefault="009B2014" w:rsidP="009B2014">
            <w:pPr>
              <w:pStyle w:val="ListParagraph"/>
              <w:ind w:left="0"/>
              <w:contextualSpacing w:val="0"/>
              <w:jc w:val="center"/>
              <w:rPr>
                <w:rFonts w:ascii="Times New Roman" w:hAnsi="Times New Roman" w:cs="Times New Roman"/>
                <w:b/>
                <w:bCs/>
                <w:color w:val="000000"/>
                <w:sz w:val="20"/>
                <w:szCs w:val="20"/>
              </w:rPr>
            </w:pPr>
            <w:r w:rsidRPr="00F83644">
              <w:rPr>
                <w:rFonts w:ascii="Times New Roman" w:hAnsi="Times New Roman" w:cs="Times New Roman"/>
                <w:color w:val="000000"/>
                <w:sz w:val="20"/>
                <w:szCs w:val="20"/>
              </w:rPr>
              <w:t>236 987 €</w:t>
            </w:r>
          </w:p>
        </w:tc>
        <w:tc>
          <w:tcPr>
            <w:tcW w:w="1758" w:type="dxa"/>
            <w:shd w:val="clear" w:color="auto" w:fill="auto"/>
            <w:vAlign w:val="center"/>
          </w:tcPr>
          <w:p w14:paraId="22D651B7" w14:textId="3F1C66E7" w:rsidR="009B2014" w:rsidRPr="00F83644" w:rsidRDefault="009B2014" w:rsidP="009B2014">
            <w:pPr>
              <w:pStyle w:val="ListParagraph"/>
              <w:ind w:left="0"/>
              <w:contextualSpacing w:val="0"/>
              <w:jc w:val="center"/>
              <w:rPr>
                <w:rFonts w:ascii="Times New Roman" w:hAnsi="Times New Roman" w:cs="Times New Roman"/>
                <w:b/>
                <w:bCs/>
                <w:color w:val="000000"/>
                <w:sz w:val="20"/>
                <w:szCs w:val="20"/>
              </w:rPr>
            </w:pPr>
            <w:r w:rsidRPr="00F83644">
              <w:rPr>
                <w:rFonts w:ascii="Times New Roman" w:hAnsi="Times New Roman" w:cs="Times New Roman"/>
                <w:color w:val="000000"/>
                <w:sz w:val="20"/>
                <w:szCs w:val="20"/>
              </w:rPr>
              <w:t>236 982 €</w:t>
            </w:r>
          </w:p>
        </w:tc>
        <w:tc>
          <w:tcPr>
            <w:tcW w:w="1758" w:type="dxa"/>
            <w:shd w:val="clear" w:color="auto" w:fill="auto"/>
            <w:vAlign w:val="center"/>
          </w:tcPr>
          <w:p w14:paraId="1309B186" w14:textId="3FA4787F" w:rsidR="009B2014" w:rsidRPr="00F83644" w:rsidRDefault="009B2014" w:rsidP="009B2014">
            <w:pPr>
              <w:pStyle w:val="ListParagraph"/>
              <w:ind w:left="0"/>
              <w:contextualSpacing w:val="0"/>
              <w:jc w:val="center"/>
              <w:rPr>
                <w:rFonts w:ascii="Times New Roman" w:hAnsi="Times New Roman" w:cs="Times New Roman"/>
                <w:b/>
                <w:bCs/>
                <w:color w:val="000000"/>
                <w:sz w:val="20"/>
                <w:szCs w:val="20"/>
              </w:rPr>
            </w:pPr>
            <w:r w:rsidRPr="00F83644">
              <w:rPr>
                <w:rFonts w:ascii="Times New Roman" w:hAnsi="Times New Roman" w:cs="Times New Roman"/>
                <w:color w:val="000000"/>
                <w:sz w:val="20"/>
                <w:szCs w:val="20"/>
              </w:rPr>
              <w:t>96 808 €</w:t>
            </w:r>
          </w:p>
        </w:tc>
      </w:tr>
      <w:tr w:rsidR="009B2014" w:rsidRPr="007B4B6A" w14:paraId="78DF288A" w14:textId="77777777" w:rsidTr="00566B84">
        <w:trPr>
          <w:jc w:val="center"/>
        </w:trPr>
        <w:tc>
          <w:tcPr>
            <w:tcW w:w="1757" w:type="dxa"/>
          </w:tcPr>
          <w:p w14:paraId="6E868D5B" w14:textId="2C8451FC" w:rsidR="009B2014" w:rsidRPr="00F83644" w:rsidRDefault="009B2014" w:rsidP="009B2014">
            <w:pPr>
              <w:pStyle w:val="ListParagraph"/>
              <w:ind w:left="0"/>
              <w:contextualSpacing w:val="0"/>
              <w:rPr>
                <w:rFonts w:ascii="Times New Roman" w:eastAsia="Times New Roman" w:hAnsi="Times New Roman" w:cs="Times New Roman"/>
                <w:sz w:val="20"/>
                <w:szCs w:val="20"/>
              </w:rPr>
            </w:pPr>
            <w:r w:rsidRPr="00F83644">
              <w:rPr>
                <w:rFonts w:ascii="Times New Roman" w:eastAsia="Times New Roman" w:hAnsi="Times New Roman" w:cs="Times New Roman"/>
                <w:sz w:val="20"/>
                <w:szCs w:val="20"/>
              </w:rPr>
              <w:t>t.sk. AF finansējums</w:t>
            </w:r>
          </w:p>
        </w:tc>
        <w:tc>
          <w:tcPr>
            <w:tcW w:w="1758" w:type="dxa"/>
            <w:shd w:val="clear" w:color="auto" w:fill="auto"/>
            <w:vAlign w:val="center"/>
          </w:tcPr>
          <w:p w14:paraId="3AE9C722" w14:textId="65AB8B03" w:rsidR="009B2014" w:rsidRPr="00F83644" w:rsidRDefault="001D2B6C" w:rsidP="009B2014">
            <w:pPr>
              <w:jc w:val="center"/>
              <w:rPr>
                <w:rFonts w:ascii="Times New Roman" w:hAnsi="Times New Roman" w:cs="Times New Roman"/>
                <w:color w:val="000000"/>
                <w:sz w:val="20"/>
                <w:szCs w:val="20"/>
              </w:rPr>
            </w:pPr>
            <w:r w:rsidRPr="001D2B6C">
              <w:rPr>
                <w:rFonts w:ascii="Times New Roman" w:hAnsi="Times New Roman" w:cs="Times New Roman"/>
                <w:color w:val="000000"/>
                <w:sz w:val="20"/>
                <w:szCs w:val="20"/>
              </w:rPr>
              <w:t>4</w:t>
            </w:r>
            <w:r>
              <w:rPr>
                <w:rFonts w:ascii="Times New Roman" w:hAnsi="Times New Roman" w:cs="Times New Roman"/>
                <w:color w:val="000000"/>
                <w:sz w:val="20"/>
                <w:szCs w:val="20"/>
              </w:rPr>
              <w:t xml:space="preserve"> </w:t>
            </w:r>
            <w:r w:rsidRPr="001D2B6C">
              <w:rPr>
                <w:rFonts w:ascii="Times New Roman" w:hAnsi="Times New Roman" w:cs="Times New Roman"/>
                <w:color w:val="000000"/>
                <w:sz w:val="20"/>
                <w:szCs w:val="20"/>
              </w:rPr>
              <w:t>342</w:t>
            </w:r>
            <w:r>
              <w:rPr>
                <w:rFonts w:ascii="Times New Roman" w:hAnsi="Times New Roman" w:cs="Times New Roman"/>
                <w:color w:val="000000"/>
                <w:sz w:val="20"/>
                <w:szCs w:val="20"/>
              </w:rPr>
              <w:t xml:space="preserve"> </w:t>
            </w:r>
            <w:r w:rsidRPr="001D2B6C">
              <w:rPr>
                <w:rFonts w:ascii="Times New Roman" w:hAnsi="Times New Roman" w:cs="Times New Roman"/>
                <w:color w:val="000000"/>
                <w:sz w:val="20"/>
                <w:szCs w:val="20"/>
              </w:rPr>
              <w:t>246</w:t>
            </w:r>
            <w:r>
              <w:rPr>
                <w:rFonts w:ascii="Times New Roman" w:hAnsi="Times New Roman" w:cs="Times New Roman"/>
                <w:color w:val="000000"/>
                <w:sz w:val="20"/>
                <w:szCs w:val="20"/>
              </w:rPr>
              <w:t> </w:t>
            </w:r>
            <w:r w:rsidR="009B2014" w:rsidRPr="00F83644">
              <w:rPr>
                <w:rFonts w:ascii="Times New Roman" w:hAnsi="Times New Roman" w:cs="Times New Roman"/>
                <w:color w:val="000000"/>
                <w:sz w:val="20"/>
                <w:szCs w:val="20"/>
              </w:rPr>
              <w:t>€</w:t>
            </w:r>
          </w:p>
        </w:tc>
        <w:tc>
          <w:tcPr>
            <w:tcW w:w="1758" w:type="dxa"/>
            <w:shd w:val="clear" w:color="auto" w:fill="auto"/>
            <w:vAlign w:val="center"/>
          </w:tcPr>
          <w:p w14:paraId="35892C8F" w14:textId="4963BCCE" w:rsidR="009B2014" w:rsidRPr="00F83644" w:rsidRDefault="009B2014" w:rsidP="009B2014">
            <w:pPr>
              <w:pStyle w:val="ListParagraph"/>
              <w:ind w:left="0"/>
              <w:contextualSpacing w:val="0"/>
              <w:jc w:val="center"/>
              <w:rPr>
                <w:rFonts w:ascii="Times New Roman" w:hAnsi="Times New Roman" w:cs="Times New Roman"/>
                <w:color w:val="000000"/>
                <w:sz w:val="20"/>
                <w:szCs w:val="20"/>
              </w:rPr>
            </w:pPr>
            <w:r w:rsidRPr="00F83644">
              <w:rPr>
                <w:rFonts w:ascii="Times New Roman" w:hAnsi="Times New Roman" w:cs="Times New Roman"/>
                <w:color w:val="000000"/>
                <w:sz w:val="20"/>
                <w:szCs w:val="20"/>
              </w:rPr>
              <w:t>4 101 173 €</w:t>
            </w:r>
          </w:p>
        </w:tc>
        <w:tc>
          <w:tcPr>
            <w:tcW w:w="1758" w:type="dxa"/>
            <w:shd w:val="clear" w:color="auto" w:fill="auto"/>
            <w:vAlign w:val="center"/>
          </w:tcPr>
          <w:p w14:paraId="6A7F2F2E" w14:textId="28CD76EC" w:rsidR="009B2014" w:rsidRPr="00F83644" w:rsidRDefault="009B2014" w:rsidP="009B2014">
            <w:pPr>
              <w:pStyle w:val="ListParagraph"/>
              <w:ind w:left="0"/>
              <w:contextualSpacing w:val="0"/>
              <w:jc w:val="center"/>
              <w:rPr>
                <w:rFonts w:ascii="Times New Roman" w:hAnsi="Times New Roman" w:cs="Times New Roman"/>
                <w:color w:val="000000"/>
                <w:sz w:val="20"/>
                <w:szCs w:val="20"/>
              </w:rPr>
            </w:pPr>
            <w:r w:rsidRPr="00F83644">
              <w:rPr>
                <w:rFonts w:ascii="Times New Roman" w:hAnsi="Times New Roman" w:cs="Times New Roman"/>
                <w:color w:val="000000"/>
                <w:sz w:val="20"/>
                <w:szCs w:val="20"/>
              </w:rPr>
              <w:t>4 101 177 €</w:t>
            </w:r>
          </w:p>
        </w:tc>
        <w:tc>
          <w:tcPr>
            <w:tcW w:w="1758" w:type="dxa"/>
            <w:shd w:val="clear" w:color="auto" w:fill="auto"/>
            <w:vAlign w:val="center"/>
          </w:tcPr>
          <w:p w14:paraId="2C41F19F" w14:textId="17D385D5" w:rsidR="009B2014" w:rsidRPr="007B4B6A" w:rsidRDefault="009B2014" w:rsidP="009B2014">
            <w:pPr>
              <w:pStyle w:val="ListParagraph"/>
              <w:ind w:left="0"/>
              <w:contextualSpacing w:val="0"/>
              <w:jc w:val="center"/>
              <w:rPr>
                <w:rFonts w:ascii="Times New Roman" w:hAnsi="Times New Roman" w:cs="Times New Roman"/>
                <w:color w:val="000000"/>
                <w:sz w:val="20"/>
                <w:szCs w:val="20"/>
              </w:rPr>
            </w:pPr>
            <w:r w:rsidRPr="00F83644">
              <w:rPr>
                <w:rFonts w:ascii="Times New Roman" w:hAnsi="Times New Roman" w:cs="Times New Roman"/>
                <w:color w:val="000000"/>
                <w:sz w:val="20"/>
                <w:szCs w:val="20"/>
              </w:rPr>
              <w:t>1 761</w:t>
            </w:r>
            <w:r w:rsidR="00BC42DB" w:rsidRPr="00F83644">
              <w:rPr>
                <w:rFonts w:ascii="Times New Roman" w:hAnsi="Times New Roman" w:cs="Times New Roman"/>
                <w:color w:val="000000"/>
                <w:sz w:val="20"/>
                <w:szCs w:val="20"/>
              </w:rPr>
              <w:t> </w:t>
            </w:r>
            <w:r w:rsidRPr="00F83644">
              <w:rPr>
                <w:rFonts w:ascii="Times New Roman" w:hAnsi="Times New Roman" w:cs="Times New Roman"/>
                <w:color w:val="000000"/>
                <w:sz w:val="20"/>
                <w:szCs w:val="20"/>
              </w:rPr>
              <w:t>404</w:t>
            </w:r>
            <w:r w:rsidR="00BC42DB" w:rsidRPr="00F83644">
              <w:rPr>
                <w:rFonts w:ascii="Times New Roman" w:hAnsi="Times New Roman" w:cs="Times New Roman"/>
                <w:color w:val="000000"/>
                <w:sz w:val="20"/>
                <w:szCs w:val="20"/>
              </w:rPr>
              <w:t xml:space="preserve"> €</w:t>
            </w:r>
          </w:p>
        </w:tc>
      </w:tr>
    </w:tbl>
    <w:p w14:paraId="5C765D7E" w14:textId="78272115" w:rsidR="006A15DB" w:rsidRPr="007B4B6A" w:rsidRDefault="004066CE" w:rsidP="00F25845">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Investīcija</w:t>
      </w:r>
      <w:r w:rsidR="00CA2080">
        <w:rPr>
          <w:rFonts w:ascii="Times New Roman" w:eastAsiaTheme="minorEastAsia" w:hAnsi="Times New Roman" w:cs="Times New Roman"/>
          <w:color w:val="000000" w:themeColor="text1"/>
          <w:sz w:val="24"/>
          <w:szCs w:val="24"/>
        </w:rPr>
        <w:t>s</w:t>
      </w:r>
      <w:r w:rsidRPr="007B4B6A">
        <w:rPr>
          <w:rFonts w:ascii="Times New Roman" w:eastAsiaTheme="minorEastAsia" w:hAnsi="Times New Roman" w:cs="Times New Roman"/>
          <w:color w:val="000000" w:themeColor="text1"/>
          <w:sz w:val="24"/>
          <w:szCs w:val="24"/>
        </w:rPr>
        <w:t xml:space="preserve"> atbalsts tiks sniegts </w:t>
      </w:r>
      <w:r w:rsidR="00352813" w:rsidRPr="00F25845">
        <w:rPr>
          <w:rFonts w:ascii="Times New Roman" w:eastAsiaTheme="minorEastAsia" w:hAnsi="Times New Roman" w:cs="Times New Roman"/>
          <w:color w:val="000000" w:themeColor="text1"/>
          <w:sz w:val="24"/>
          <w:szCs w:val="24"/>
        </w:rPr>
        <w:t>granta</w:t>
      </w:r>
      <w:r w:rsidR="00352813" w:rsidRPr="007B4B6A">
        <w:rPr>
          <w:rFonts w:ascii="Times New Roman" w:eastAsiaTheme="minorEastAsia" w:hAnsi="Times New Roman" w:cs="Times New Roman"/>
          <w:color w:val="000000" w:themeColor="text1"/>
          <w:sz w:val="24"/>
          <w:szCs w:val="24"/>
        </w:rPr>
        <w:t xml:space="preserve"> </w:t>
      </w:r>
      <w:r w:rsidRPr="007B4B6A">
        <w:rPr>
          <w:rFonts w:ascii="Times New Roman" w:eastAsiaTheme="minorEastAsia" w:hAnsi="Times New Roman" w:cs="Times New Roman"/>
          <w:color w:val="000000" w:themeColor="text1"/>
          <w:sz w:val="24"/>
          <w:szCs w:val="24"/>
        </w:rPr>
        <w:t>veidā.</w:t>
      </w:r>
    </w:p>
    <w:p w14:paraId="6A8DFF6F" w14:textId="77777777" w:rsidR="00712597" w:rsidRDefault="00E32962" w:rsidP="00712597">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F25845">
        <w:rPr>
          <w:rFonts w:ascii="Times New Roman" w:eastAsiaTheme="minorEastAsia" w:hAnsi="Times New Roman" w:cs="Times New Roman"/>
          <w:color w:val="000000" w:themeColor="text1"/>
          <w:sz w:val="24"/>
          <w:szCs w:val="24"/>
        </w:rPr>
        <w:t>Saskaņā ar Eiropas Padomes 2021.gada 6.jūlija lēmumu par AF plāna izvērtējuma apstiprināšanu un a</w:t>
      </w:r>
      <w:r w:rsidR="00E04E93" w:rsidRPr="00F25845">
        <w:rPr>
          <w:rFonts w:ascii="Times New Roman" w:eastAsiaTheme="minorEastAsia" w:hAnsi="Times New Roman" w:cs="Times New Roman"/>
          <w:color w:val="000000" w:themeColor="text1"/>
          <w:sz w:val="24"/>
          <w:szCs w:val="24"/>
        </w:rPr>
        <w:t xml:space="preserve">tbilstoši </w:t>
      </w:r>
      <w:r w:rsidR="00E838C3" w:rsidRPr="00F25845">
        <w:rPr>
          <w:rFonts w:ascii="Times New Roman" w:eastAsiaTheme="minorEastAsia" w:hAnsi="Times New Roman" w:cs="Times New Roman"/>
          <w:color w:val="000000" w:themeColor="text1"/>
          <w:sz w:val="24"/>
          <w:szCs w:val="24"/>
        </w:rPr>
        <w:t>AF</w:t>
      </w:r>
      <w:r w:rsidR="00E04E93" w:rsidRPr="00F25845">
        <w:rPr>
          <w:rFonts w:ascii="Times New Roman" w:eastAsiaTheme="minorEastAsia" w:hAnsi="Times New Roman" w:cs="Times New Roman"/>
          <w:color w:val="000000" w:themeColor="text1"/>
          <w:sz w:val="24"/>
          <w:szCs w:val="24"/>
        </w:rPr>
        <w:t xml:space="preserve"> plāna Darbības kārtībai, par kuru vienojas Eiropas Komisija</w:t>
      </w:r>
      <w:r w:rsidR="005D24E0" w:rsidRPr="00F25845">
        <w:rPr>
          <w:rFonts w:ascii="Times New Roman" w:eastAsiaTheme="minorEastAsia" w:hAnsi="Times New Roman" w:cs="Times New Roman"/>
          <w:color w:val="000000" w:themeColor="text1"/>
          <w:sz w:val="24"/>
          <w:szCs w:val="24"/>
        </w:rPr>
        <w:t xml:space="preserve"> (turpmāk – EK)</w:t>
      </w:r>
      <w:r w:rsidR="00E04E93" w:rsidRPr="00F25845">
        <w:rPr>
          <w:rFonts w:ascii="Times New Roman" w:eastAsiaTheme="minorEastAsia" w:hAnsi="Times New Roman" w:cs="Times New Roman"/>
          <w:color w:val="000000" w:themeColor="text1"/>
          <w:sz w:val="24"/>
          <w:szCs w:val="24"/>
        </w:rPr>
        <w:t xml:space="preserve"> un Latvija, i</w:t>
      </w:r>
      <w:r w:rsidR="0024594B" w:rsidRPr="00F25845">
        <w:rPr>
          <w:rFonts w:ascii="Times New Roman" w:eastAsiaTheme="minorEastAsia" w:hAnsi="Times New Roman" w:cs="Times New Roman"/>
          <w:color w:val="000000" w:themeColor="text1"/>
          <w:sz w:val="24"/>
          <w:szCs w:val="24"/>
        </w:rPr>
        <w:t xml:space="preserve">nvestīcijas mērķi sasniedz, īstenojot ziņojumā noteiktās </w:t>
      </w:r>
      <w:r w:rsidR="006A15DB" w:rsidRPr="00F25845">
        <w:rPr>
          <w:rFonts w:ascii="Times New Roman" w:eastAsiaTheme="minorEastAsia" w:hAnsi="Times New Roman" w:cs="Times New Roman"/>
          <w:color w:val="000000" w:themeColor="text1"/>
          <w:sz w:val="24"/>
          <w:szCs w:val="24"/>
        </w:rPr>
        <w:t xml:space="preserve">atbalstāmās </w:t>
      </w:r>
      <w:r w:rsidR="0024594B" w:rsidRPr="00F25845">
        <w:rPr>
          <w:rFonts w:ascii="Times New Roman" w:eastAsiaTheme="minorEastAsia" w:hAnsi="Times New Roman" w:cs="Times New Roman"/>
          <w:color w:val="000000" w:themeColor="text1"/>
          <w:sz w:val="24"/>
          <w:szCs w:val="24"/>
        </w:rPr>
        <w:t>darbīb</w:t>
      </w:r>
      <w:r w:rsidR="007B2D1E" w:rsidRPr="00F25845">
        <w:rPr>
          <w:rFonts w:ascii="Times New Roman" w:eastAsiaTheme="minorEastAsia" w:hAnsi="Times New Roman" w:cs="Times New Roman"/>
          <w:color w:val="000000" w:themeColor="text1"/>
          <w:sz w:val="24"/>
          <w:szCs w:val="24"/>
        </w:rPr>
        <w:t>as un</w:t>
      </w:r>
      <w:r w:rsidR="00570FFF" w:rsidRPr="00F25845">
        <w:rPr>
          <w:rFonts w:ascii="Times New Roman" w:eastAsiaTheme="minorEastAsia" w:hAnsi="Times New Roman" w:cs="Times New Roman"/>
          <w:color w:val="000000" w:themeColor="text1"/>
          <w:sz w:val="24"/>
          <w:szCs w:val="24"/>
        </w:rPr>
        <w:t>:</w:t>
      </w:r>
    </w:p>
    <w:p w14:paraId="4778FDAD" w14:textId="2DAEAA5C" w:rsidR="00712597" w:rsidRDefault="004A5D92" w:rsidP="00712597">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rPr>
      </w:pPr>
      <w:r w:rsidRPr="00712597">
        <w:rPr>
          <w:rFonts w:ascii="Times New Roman" w:hAnsi="Times New Roman" w:cs="Times New Roman"/>
          <w:sz w:val="24"/>
          <w:szCs w:val="24"/>
        </w:rPr>
        <w:t xml:space="preserve">līdz 2024. gada 31. decembrim sasniedzot šādu </w:t>
      </w:r>
      <w:bookmarkStart w:id="6" w:name="_Hlk126228007"/>
      <w:r w:rsidRPr="00712597">
        <w:rPr>
          <w:rFonts w:ascii="Times New Roman" w:hAnsi="Times New Roman" w:cs="Times New Roman"/>
          <w:sz w:val="24"/>
          <w:szCs w:val="24"/>
        </w:rPr>
        <w:t>investīcijas mērķa rādītāju</w:t>
      </w:r>
      <w:r w:rsidR="00DB08B0" w:rsidRPr="00712597">
        <w:rPr>
          <w:rFonts w:ascii="Times New Roman" w:hAnsi="Times New Roman" w:cs="Times New Roman"/>
          <w:sz w:val="24"/>
          <w:szCs w:val="24"/>
        </w:rPr>
        <w:t>:</w:t>
      </w:r>
      <w:r w:rsidRPr="00712597">
        <w:rPr>
          <w:rFonts w:ascii="Times New Roman" w:hAnsi="Times New Roman" w:cs="Times New Roman"/>
          <w:sz w:val="24"/>
          <w:szCs w:val="24"/>
        </w:rPr>
        <w:t xml:space="preserve"> </w:t>
      </w:r>
      <w:r w:rsidR="00D85FAF" w:rsidRPr="00712597">
        <w:rPr>
          <w:rFonts w:ascii="Times New Roman" w:hAnsi="Times New Roman" w:cs="Times New Roman"/>
          <w:sz w:val="24"/>
          <w:szCs w:val="24"/>
        </w:rPr>
        <w:t>“</w:t>
      </w:r>
      <w:r w:rsidR="0083721E" w:rsidRPr="00712597">
        <w:rPr>
          <w:rFonts w:ascii="Times New Roman" w:hAnsi="Times New Roman" w:cs="Times New Roman"/>
          <w:sz w:val="24"/>
          <w:szCs w:val="24"/>
        </w:rPr>
        <w:t>Pieaugušie, kuriem palīdzēts apgūt digitālās prasmes, izmantojot individuālo mācību kontu resursus</w:t>
      </w:r>
      <w:r w:rsidR="00D85FAF" w:rsidRPr="00712597">
        <w:rPr>
          <w:rFonts w:ascii="Times New Roman" w:hAnsi="Times New Roman" w:cs="Times New Roman"/>
          <w:sz w:val="24"/>
          <w:szCs w:val="24"/>
        </w:rPr>
        <w:t>”</w:t>
      </w:r>
      <w:r w:rsidR="00DB08B0" w:rsidRPr="00712597">
        <w:rPr>
          <w:rFonts w:ascii="Times New Roman" w:hAnsi="Times New Roman" w:cs="Times New Roman"/>
          <w:sz w:val="24"/>
          <w:szCs w:val="24"/>
        </w:rPr>
        <w:t xml:space="preserve"> </w:t>
      </w:r>
      <w:r w:rsidR="00AE063B" w:rsidRPr="00712597">
        <w:rPr>
          <w:rFonts w:ascii="Times New Roman" w:hAnsi="Times New Roman" w:cs="Times New Roman"/>
          <w:sz w:val="24"/>
          <w:szCs w:val="24"/>
        </w:rPr>
        <w:t>(Nr.66)</w:t>
      </w:r>
      <w:bookmarkEnd w:id="6"/>
      <w:r w:rsidR="00DB08B0" w:rsidRPr="00712597">
        <w:rPr>
          <w:rFonts w:ascii="Times New Roman" w:hAnsi="Times New Roman" w:cs="Times New Roman"/>
          <w:sz w:val="24"/>
          <w:szCs w:val="24"/>
        </w:rPr>
        <w:t xml:space="preserve"> – </w:t>
      </w:r>
      <w:r w:rsidR="00DB08B0" w:rsidRPr="00712597">
        <w:rPr>
          <w:rFonts w:ascii="Times New Roman" w:hAnsi="Times New Roman" w:cs="Times New Roman"/>
          <w:sz w:val="24"/>
          <w:szCs w:val="24"/>
        </w:rPr>
        <w:softHyphen/>
      </w:r>
      <w:r w:rsidRPr="00712597">
        <w:rPr>
          <w:rFonts w:ascii="Times New Roman" w:hAnsi="Times New Roman" w:cs="Times New Roman"/>
          <w:sz w:val="24"/>
          <w:szCs w:val="24"/>
        </w:rPr>
        <w:t>1 500 personas</w:t>
      </w:r>
      <w:r w:rsidR="00757BD5" w:rsidRPr="00712597">
        <w:rPr>
          <w:rFonts w:ascii="Times New Roman" w:hAnsi="Times New Roman" w:cs="Times New Roman"/>
          <w:sz w:val="24"/>
          <w:szCs w:val="24"/>
        </w:rPr>
        <w:t>, ko pamato “kopsavilkuma dokuments, kurā pienācīgi pamatots, kā tika apmierinoši sasniegts mērķis (tostarp visi būtiskie elementi), kopā ar atbilstošām</w:t>
      </w:r>
      <w:r w:rsidR="00757BD5" w:rsidRPr="00712597">
        <w:rPr>
          <w:rFonts w:ascii="Times New Roman" w:eastAsiaTheme="minorEastAsia" w:hAnsi="Times New Roman" w:cs="Times New Roman"/>
          <w:color w:val="000000" w:themeColor="text1"/>
          <w:sz w:val="24"/>
          <w:szCs w:val="24"/>
        </w:rPr>
        <w:t xml:space="preserve"> saitēm</w:t>
      </w:r>
      <w:r w:rsidR="00757BD5" w:rsidRPr="00712597">
        <w:rPr>
          <w:rFonts w:ascii="Times New Roman" w:hAnsi="Times New Roman"/>
          <w:color w:val="000000"/>
          <w:sz w:val="24"/>
        </w:rPr>
        <w:t xml:space="preserve"> uz pamatojošajiem pierādījumiem. Šā dokumenta pielikumā iekļauj to sertifikātu sarakstu, kas izdoti par mācību pabeigšanu”</w:t>
      </w:r>
      <w:r w:rsidR="00EC24EC" w:rsidRPr="00712597">
        <w:rPr>
          <w:rFonts w:ascii="Times New Roman" w:hAnsi="Times New Roman"/>
          <w:color w:val="000000"/>
          <w:sz w:val="24"/>
        </w:rPr>
        <w:t xml:space="preserve">, </w:t>
      </w:r>
      <w:r w:rsidR="00653721" w:rsidRPr="00712597">
        <w:rPr>
          <w:rFonts w:ascii="Times New Roman" w:hAnsi="Times New Roman"/>
          <w:color w:val="000000"/>
          <w:sz w:val="24"/>
        </w:rPr>
        <w:t>t.i.</w:t>
      </w:r>
      <w:r w:rsidR="0007775D" w:rsidRPr="003C6EA8">
        <w:rPr>
          <w:rFonts w:ascii="Times New Roman" w:hAnsi="Times New Roman"/>
          <w:color w:val="000000"/>
          <w:sz w:val="24"/>
        </w:rPr>
        <w:t xml:space="preserve"> </w:t>
      </w:r>
      <w:r w:rsidR="00653721" w:rsidRPr="003C6EA8">
        <w:rPr>
          <w:rFonts w:ascii="Times New Roman" w:hAnsi="Times New Roman"/>
          <w:color w:val="000000"/>
          <w:sz w:val="24"/>
        </w:rPr>
        <w:t>iegūt</w:t>
      </w:r>
      <w:r w:rsidR="00653721" w:rsidRPr="00712597">
        <w:rPr>
          <w:rFonts w:ascii="Times New Roman" w:hAnsi="Times New Roman"/>
          <w:color w:val="000000"/>
          <w:sz w:val="24"/>
        </w:rPr>
        <w:t>ā</w:t>
      </w:r>
      <w:r w:rsidR="00653721" w:rsidRPr="003C6EA8">
        <w:rPr>
          <w:rFonts w:ascii="Times New Roman" w:hAnsi="Times New Roman"/>
          <w:color w:val="000000"/>
          <w:sz w:val="24"/>
        </w:rPr>
        <w:t xml:space="preserve">s </w:t>
      </w:r>
      <w:r w:rsidR="0007775D" w:rsidRPr="003C6EA8">
        <w:rPr>
          <w:rFonts w:ascii="Times New Roman" w:hAnsi="Times New Roman"/>
          <w:color w:val="000000"/>
          <w:sz w:val="24"/>
        </w:rPr>
        <w:t>izglītīb</w:t>
      </w:r>
      <w:r w:rsidR="00653721" w:rsidRPr="00712597">
        <w:rPr>
          <w:rFonts w:ascii="Times New Roman" w:hAnsi="Times New Roman"/>
          <w:color w:val="000000"/>
          <w:sz w:val="24"/>
        </w:rPr>
        <w:t>as, profesionālās kvalifikācijas vai neformālās izglītības programmām – zināšanu un prasmju</w:t>
      </w:r>
      <w:r w:rsidR="0007775D" w:rsidRPr="003C6EA8">
        <w:rPr>
          <w:rFonts w:ascii="Times New Roman" w:hAnsi="Times New Roman"/>
          <w:color w:val="000000"/>
          <w:sz w:val="24"/>
        </w:rPr>
        <w:t xml:space="preserve"> apliecinošu</w:t>
      </w:r>
      <w:r w:rsidR="00653721" w:rsidRPr="00712597">
        <w:rPr>
          <w:rFonts w:ascii="Times New Roman" w:hAnsi="Times New Roman"/>
          <w:color w:val="000000"/>
          <w:sz w:val="24"/>
        </w:rPr>
        <w:t>s</w:t>
      </w:r>
      <w:r w:rsidR="0007775D" w:rsidRPr="003C6EA8">
        <w:rPr>
          <w:rFonts w:ascii="Times New Roman" w:hAnsi="Times New Roman"/>
          <w:color w:val="000000"/>
          <w:sz w:val="24"/>
        </w:rPr>
        <w:t xml:space="preserve"> dokumentus</w:t>
      </w:r>
      <w:r w:rsidRPr="003C6EA8">
        <w:rPr>
          <w:rFonts w:ascii="Times New Roman" w:hAnsi="Times New Roman"/>
          <w:color w:val="000000"/>
          <w:sz w:val="24"/>
        </w:rPr>
        <w:t>;</w:t>
      </w:r>
    </w:p>
    <w:p w14:paraId="2E97CCD4" w14:textId="58F352A3" w:rsidR="00712597" w:rsidRDefault="007B2D1E" w:rsidP="00712597">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rPr>
      </w:pPr>
      <w:r w:rsidRPr="00075425">
        <w:rPr>
          <w:rFonts w:ascii="Times New Roman" w:hAnsi="Times New Roman"/>
          <w:color w:val="000000"/>
          <w:sz w:val="24"/>
        </w:rPr>
        <w:t>līdz 2026.</w:t>
      </w:r>
      <w:r w:rsidR="000557D3" w:rsidRPr="00075425">
        <w:rPr>
          <w:rFonts w:ascii="Times New Roman" w:hAnsi="Times New Roman"/>
          <w:color w:val="000000"/>
          <w:sz w:val="24"/>
        </w:rPr>
        <w:t> </w:t>
      </w:r>
      <w:r w:rsidRPr="00075425">
        <w:rPr>
          <w:rFonts w:ascii="Times New Roman" w:hAnsi="Times New Roman"/>
          <w:color w:val="000000"/>
          <w:sz w:val="24"/>
        </w:rPr>
        <w:t xml:space="preserve">gada </w:t>
      </w:r>
      <w:r w:rsidR="00AA785C" w:rsidRPr="00075425">
        <w:rPr>
          <w:rFonts w:ascii="Times New Roman" w:hAnsi="Times New Roman"/>
          <w:color w:val="000000"/>
          <w:sz w:val="24"/>
        </w:rPr>
        <w:t>31</w:t>
      </w:r>
      <w:r w:rsidRPr="00075425">
        <w:rPr>
          <w:rFonts w:ascii="Times New Roman" w:hAnsi="Times New Roman"/>
          <w:color w:val="000000"/>
          <w:sz w:val="24"/>
        </w:rPr>
        <w:t>.</w:t>
      </w:r>
      <w:r w:rsidR="000557D3" w:rsidRPr="00075425">
        <w:rPr>
          <w:rFonts w:ascii="Times New Roman" w:hAnsi="Times New Roman"/>
          <w:color w:val="000000"/>
          <w:sz w:val="24"/>
        </w:rPr>
        <w:t> </w:t>
      </w:r>
      <w:r w:rsidR="00AA785C" w:rsidRPr="00075425">
        <w:rPr>
          <w:rFonts w:ascii="Times New Roman" w:hAnsi="Times New Roman"/>
          <w:color w:val="000000"/>
          <w:sz w:val="24"/>
        </w:rPr>
        <w:t>maijam</w:t>
      </w:r>
      <w:r w:rsidR="00AA785C">
        <w:rPr>
          <w:rFonts w:ascii="Times New Roman" w:hAnsi="Times New Roman"/>
          <w:color w:val="000000"/>
          <w:sz w:val="24"/>
        </w:rPr>
        <w:t xml:space="preserve"> </w:t>
      </w:r>
      <w:r w:rsidR="0015005B" w:rsidRPr="007329D9">
        <w:rPr>
          <w:rFonts w:ascii="Times New Roman" w:hAnsi="Times New Roman"/>
          <w:color w:val="000000"/>
          <w:sz w:val="24"/>
        </w:rPr>
        <w:t xml:space="preserve">sasniedzot </w:t>
      </w:r>
      <w:r w:rsidR="00EF58D5" w:rsidRPr="007329D9">
        <w:rPr>
          <w:rFonts w:ascii="Times New Roman" w:hAnsi="Times New Roman"/>
          <w:color w:val="000000"/>
          <w:sz w:val="24"/>
        </w:rPr>
        <w:t>šādu investīcijas mērķa rādītāju</w:t>
      </w:r>
      <w:r w:rsidR="00DB08B0" w:rsidRPr="007329D9">
        <w:rPr>
          <w:rFonts w:ascii="Times New Roman" w:hAnsi="Times New Roman"/>
          <w:color w:val="000000"/>
          <w:sz w:val="24"/>
        </w:rPr>
        <w:t xml:space="preserve">: </w:t>
      </w:r>
      <w:r w:rsidR="00D85FAF" w:rsidRPr="007329D9">
        <w:rPr>
          <w:rFonts w:ascii="Times New Roman" w:hAnsi="Times New Roman"/>
          <w:color w:val="000000"/>
          <w:sz w:val="24"/>
        </w:rPr>
        <w:t>“</w:t>
      </w:r>
      <w:r w:rsidR="00DB08B0" w:rsidRPr="007329D9">
        <w:rPr>
          <w:rFonts w:ascii="Times New Roman" w:hAnsi="Times New Roman"/>
          <w:color w:val="000000"/>
          <w:sz w:val="24"/>
        </w:rPr>
        <w:t>Pieaugušie, kuriem palīdzēts apgūt digitālās</w:t>
      </w:r>
      <w:r w:rsidR="00DB08B0" w:rsidRPr="00712597">
        <w:rPr>
          <w:rFonts w:ascii="Times New Roman" w:hAnsi="Times New Roman"/>
          <w:color w:val="000000"/>
          <w:sz w:val="24"/>
        </w:rPr>
        <w:t xml:space="preserve"> prasmes, izmantojot individuālo mācību kontu resursus</w:t>
      </w:r>
      <w:r w:rsidR="00D85FAF" w:rsidRPr="00712597">
        <w:rPr>
          <w:rFonts w:ascii="Times New Roman" w:hAnsi="Times New Roman"/>
          <w:color w:val="000000"/>
          <w:sz w:val="24"/>
        </w:rPr>
        <w:t>”</w:t>
      </w:r>
      <w:r w:rsidR="00DB08B0" w:rsidRPr="00712597">
        <w:rPr>
          <w:rFonts w:ascii="Times New Roman" w:hAnsi="Times New Roman"/>
          <w:color w:val="000000"/>
          <w:sz w:val="24"/>
        </w:rPr>
        <w:t xml:space="preserve"> </w:t>
      </w:r>
      <w:r w:rsidR="00AE063B" w:rsidRPr="00712597">
        <w:rPr>
          <w:rFonts w:ascii="Times New Roman" w:hAnsi="Times New Roman"/>
          <w:color w:val="000000"/>
          <w:sz w:val="24"/>
        </w:rPr>
        <w:t>(Nr.67)</w:t>
      </w:r>
      <w:r w:rsidR="0044225B" w:rsidRPr="00712597">
        <w:rPr>
          <w:rFonts w:ascii="Times New Roman" w:hAnsi="Times New Roman"/>
          <w:color w:val="000000"/>
          <w:sz w:val="24"/>
        </w:rPr>
        <w:t xml:space="preserve"> </w:t>
      </w:r>
      <w:r w:rsidR="00D91601" w:rsidRPr="00712597">
        <w:rPr>
          <w:rFonts w:ascii="Times New Roman" w:hAnsi="Times New Roman"/>
          <w:color w:val="000000"/>
          <w:sz w:val="24"/>
        </w:rPr>
        <w:t xml:space="preserve">– </w:t>
      </w:r>
      <w:r w:rsidR="004A5D92" w:rsidRPr="00712597">
        <w:rPr>
          <w:rFonts w:ascii="Times New Roman" w:hAnsi="Times New Roman"/>
          <w:color w:val="000000"/>
          <w:sz w:val="24"/>
        </w:rPr>
        <w:t>3</w:t>
      </w:r>
      <w:r w:rsidR="00052CD6" w:rsidRPr="00712597">
        <w:rPr>
          <w:rFonts w:ascii="Times New Roman" w:hAnsi="Times New Roman"/>
          <w:color w:val="000000"/>
          <w:sz w:val="24"/>
        </w:rPr>
        <w:t> </w:t>
      </w:r>
      <w:r w:rsidR="004A5D92" w:rsidRPr="00712597">
        <w:rPr>
          <w:rFonts w:ascii="Times New Roman" w:hAnsi="Times New Roman"/>
          <w:color w:val="000000"/>
          <w:sz w:val="24"/>
        </w:rPr>
        <w:t>500 personas</w:t>
      </w:r>
      <w:r w:rsidR="00757BD5" w:rsidRPr="00712597">
        <w:rPr>
          <w:rFonts w:ascii="Times New Roman" w:hAnsi="Times New Roman"/>
          <w:color w:val="000000"/>
          <w:sz w:val="24"/>
        </w:rPr>
        <w:t xml:space="preserve">, ko pamato </w:t>
      </w:r>
      <w:r w:rsidR="00653721" w:rsidRPr="003C6EA8">
        <w:rPr>
          <w:rFonts w:ascii="Times New Roman" w:hAnsi="Times New Roman"/>
          <w:color w:val="000000"/>
          <w:sz w:val="24"/>
        </w:rPr>
        <w:t>“</w:t>
      </w:r>
      <w:r w:rsidR="00757BD5" w:rsidRPr="003C6EA8">
        <w:rPr>
          <w:rFonts w:ascii="Times New Roman" w:hAnsi="Times New Roman"/>
          <w:color w:val="000000"/>
          <w:sz w:val="24"/>
        </w:rPr>
        <w:t xml:space="preserve">kopsavilkuma dokuments, kurā pienācīgi pamatots, kā tika apmierinoši sasniegts mērķis (tostarp visi būtiskie elementi), kopā ar atbilstošām saitēm uz pamatojošajiem pierādījumiem. Šā dokumenta pielikumā iekļauj to sertifikātu sarakstu, kas izdoti par mācību </w:t>
      </w:r>
      <w:r w:rsidR="00757BD5" w:rsidRPr="003C6EA8">
        <w:rPr>
          <w:rFonts w:ascii="Times New Roman" w:hAnsi="Times New Roman"/>
          <w:color w:val="000000"/>
          <w:sz w:val="24"/>
        </w:rPr>
        <w:lastRenderedPageBreak/>
        <w:t>pabeigšanu</w:t>
      </w:r>
      <w:r w:rsidR="0007775D" w:rsidRPr="003C6EA8">
        <w:rPr>
          <w:rFonts w:ascii="Times New Roman" w:hAnsi="Times New Roman"/>
          <w:color w:val="000000"/>
          <w:sz w:val="24"/>
        </w:rPr>
        <w:t>”,</w:t>
      </w:r>
      <w:r w:rsidR="0007775D" w:rsidRPr="00712597">
        <w:rPr>
          <w:rFonts w:ascii="Times New Roman" w:hAnsi="Times New Roman"/>
          <w:color w:val="000000"/>
          <w:sz w:val="24"/>
        </w:rPr>
        <w:t xml:space="preserve"> </w:t>
      </w:r>
      <w:r w:rsidR="00653721" w:rsidRPr="00712597">
        <w:rPr>
          <w:rFonts w:ascii="Times New Roman" w:hAnsi="Times New Roman"/>
          <w:color w:val="000000"/>
          <w:sz w:val="24"/>
        </w:rPr>
        <w:t>t.i. iegūtās izglītības, profesionālās kvalifikācijas vai neformālās izglītības programmām – zināšanu un prasmju apliecinošus dokumentus</w:t>
      </w:r>
      <w:r w:rsidR="004A5D92" w:rsidRPr="00712597">
        <w:rPr>
          <w:rFonts w:ascii="Times New Roman" w:hAnsi="Times New Roman"/>
          <w:color w:val="000000"/>
          <w:sz w:val="24"/>
        </w:rPr>
        <w:t>;</w:t>
      </w:r>
    </w:p>
    <w:p w14:paraId="0295D3AF" w14:textId="0AFD6104" w:rsidR="00712597" w:rsidRPr="00075425" w:rsidRDefault="00570FFF" w:rsidP="00712597">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rPr>
      </w:pPr>
      <w:r w:rsidRPr="00712597">
        <w:rPr>
          <w:rFonts w:ascii="Times New Roman" w:hAnsi="Times New Roman"/>
          <w:sz w:val="24"/>
        </w:rPr>
        <w:t>līdz 2023.</w:t>
      </w:r>
      <w:r w:rsidR="00D91601" w:rsidRPr="00712597">
        <w:rPr>
          <w:rFonts w:ascii="Times New Roman" w:hAnsi="Times New Roman"/>
          <w:sz w:val="24"/>
        </w:rPr>
        <w:t xml:space="preserve"> </w:t>
      </w:r>
      <w:r w:rsidRPr="00712597">
        <w:rPr>
          <w:rFonts w:ascii="Times New Roman" w:hAnsi="Times New Roman"/>
          <w:sz w:val="24"/>
        </w:rPr>
        <w:t>gada 31.</w:t>
      </w:r>
      <w:r w:rsidR="00D91601" w:rsidRPr="00712597">
        <w:rPr>
          <w:rFonts w:ascii="Times New Roman" w:hAnsi="Times New Roman"/>
          <w:sz w:val="24"/>
        </w:rPr>
        <w:t xml:space="preserve"> </w:t>
      </w:r>
      <w:r w:rsidRPr="00712597">
        <w:rPr>
          <w:rFonts w:ascii="Times New Roman" w:hAnsi="Times New Roman"/>
          <w:sz w:val="24"/>
        </w:rPr>
        <w:t xml:space="preserve">decembrim nodrošinot </w:t>
      </w:r>
      <w:r w:rsidR="00317371" w:rsidRPr="00712597">
        <w:rPr>
          <w:rFonts w:ascii="Times New Roman" w:hAnsi="Times New Roman"/>
          <w:sz w:val="24"/>
        </w:rPr>
        <w:t>reformas</w:t>
      </w:r>
      <w:r w:rsidRPr="00712597">
        <w:rPr>
          <w:rFonts w:ascii="Times New Roman" w:hAnsi="Times New Roman"/>
          <w:sz w:val="24"/>
        </w:rPr>
        <w:t xml:space="preserve"> 2</w:t>
      </w:r>
      <w:r w:rsidR="00317371" w:rsidRPr="00712597">
        <w:rPr>
          <w:rFonts w:ascii="Times New Roman" w:hAnsi="Times New Roman"/>
          <w:sz w:val="24"/>
        </w:rPr>
        <w:t>.3.</w:t>
      </w:r>
      <w:r w:rsidR="0005147D" w:rsidRPr="00712597">
        <w:rPr>
          <w:rFonts w:ascii="Times New Roman" w:hAnsi="Times New Roman"/>
          <w:sz w:val="24"/>
        </w:rPr>
        <w:t>1.</w:t>
      </w:r>
      <w:r w:rsidR="00317371" w:rsidRPr="00712597">
        <w:rPr>
          <w:rFonts w:ascii="Times New Roman" w:hAnsi="Times New Roman"/>
          <w:sz w:val="24"/>
        </w:rPr>
        <w:t>r</w:t>
      </w:r>
      <w:r w:rsidR="0005147D" w:rsidRPr="00712597">
        <w:rPr>
          <w:rFonts w:ascii="Times New Roman" w:hAnsi="Times New Roman"/>
          <w:sz w:val="24"/>
        </w:rPr>
        <w:t>.</w:t>
      </w:r>
      <w:r w:rsidR="00317371" w:rsidRPr="00712597">
        <w:rPr>
          <w:rFonts w:ascii="Times New Roman" w:hAnsi="Times New Roman"/>
          <w:sz w:val="24"/>
        </w:rPr>
        <w:t xml:space="preserve"> “Ilgtspējīgas un sociāli atbildīgas atbalsta sistēmas pieaugušo izglītībai attīstība” ats</w:t>
      </w:r>
      <w:r w:rsidRPr="00712597">
        <w:rPr>
          <w:rFonts w:ascii="Times New Roman" w:hAnsi="Times New Roman"/>
          <w:sz w:val="24"/>
        </w:rPr>
        <w:t xml:space="preserve">kaites punkta </w:t>
      </w:r>
      <w:r w:rsidR="00AE063B" w:rsidRPr="00712597">
        <w:rPr>
          <w:rFonts w:ascii="Times New Roman" w:hAnsi="Times New Roman"/>
          <w:sz w:val="24"/>
        </w:rPr>
        <w:t xml:space="preserve">“Individuālo mācību kontu pieejas attīstība” </w:t>
      </w:r>
      <w:r w:rsidRPr="00712597">
        <w:rPr>
          <w:rFonts w:ascii="Times New Roman" w:hAnsi="Times New Roman"/>
          <w:sz w:val="24"/>
        </w:rPr>
        <w:t xml:space="preserve">(Nr.60), kas nosaka, ka ir stājušies spēkā </w:t>
      </w:r>
      <w:r w:rsidR="00F2507F" w:rsidRPr="00712597">
        <w:rPr>
          <w:rFonts w:ascii="Times New Roman" w:hAnsi="Times New Roman"/>
          <w:sz w:val="24"/>
        </w:rPr>
        <w:t>MK</w:t>
      </w:r>
      <w:r w:rsidRPr="00712597">
        <w:rPr>
          <w:rFonts w:ascii="Times New Roman" w:hAnsi="Times New Roman"/>
          <w:sz w:val="24"/>
        </w:rPr>
        <w:t xml:space="preserve"> noteikumi, </w:t>
      </w:r>
      <w:r w:rsidR="00DE4856" w:rsidRPr="00712597">
        <w:rPr>
          <w:rFonts w:ascii="Times New Roman" w:hAnsi="Times New Roman"/>
          <w:sz w:val="24"/>
        </w:rPr>
        <w:t>kuros precizēta pieeja individuālā mācību konta izveidei, tostarp: a) atbilstības kritēriju noteikšana, b) izglītotāju atlases kritēriju noteikšana</w:t>
      </w:r>
      <w:r w:rsidR="00D85FAF" w:rsidRPr="00712597">
        <w:rPr>
          <w:rFonts w:ascii="Times New Roman" w:hAnsi="Times New Roman"/>
          <w:sz w:val="24"/>
        </w:rPr>
        <w:t xml:space="preserve">, </w:t>
      </w:r>
      <w:r w:rsidR="00317371" w:rsidRPr="00712597">
        <w:rPr>
          <w:rFonts w:ascii="Times New Roman" w:hAnsi="Times New Roman"/>
          <w:sz w:val="24"/>
        </w:rPr>
        <w:t>sasniegšanu</w:t>
      </w:r>
      <w:r w:rsidR="00757BD5" w:rsidRPr="00712597">
        <w:rPr>
          <w:rFonts w:ascii="Times New Roman" w:hAnsi="Times New Roman"/>
          <w:sz w:val="24"/>
        </w:rPr>
        <w:t xml:space="preserve">, </w:t>
      </w:r>
      <w:r w:rsidR="00757BD5" w:rsidRPr="003C6EA8">
        <w:rPr>
          <w:rFonts w:ascii="Times New Roman" w:hAnsi="Times New Roman"/>
          <w:sz w:val="24"/>
        </w:rPr>
        <w:t xml:space="preserve">ko pamato </w:t>
      </w:r>
      <w:r w:rsidR="0007775D" w:rsidRPr="003C6EA8">
        <w:rPr>
          <w:rFonts w:ascii="Times New Roman" w:hAnsi="Times New Roman"/>
          <w:sz w:val="24"/>
        </w:rPr>
        <w:t>“</w:t>
      </w:r>
      <w:r w:rsidR="00757BD5" w:rsidRPr="003C6EA8">
        <w:rPr>
          <w:rFonts w:ascii="Times New Roman" w:hAnsi="Times New Roman"/>
          <w:sz w:val="24"/>
        </w:rPr>
        <w:t>Attiecīgā tiesību akta kopija un saite uz publikāciju oficiālajā izdevumā, tostarp atsauce uz norādi par stāšanos spēkā, kopā ar kopsavilkuma dokumentu, kurā pienācīgi pamatots, kā tika apmierinoši sasniegts atskaites punkts, ar atbilstošām saitēm uz pamatojošajiem pierādījumiem</w:t>
      </w:r>
      <w:r w:rsidR="0007775D" w:rsidRPr="003C6EA8">
        <w:rPr>
          <w:rFonts w:ascii="Times New Roman" w:hAnsi="Times New Roman"/>
          <w:sz w:val="24"/>
        </w:rPr>
        <w:t>”,</w:t>
      </w:r>
      <w:r w:rsidR="0007775D" w:rsidRPr="00712597">
        <w:rPr>
          <w:rFonts w:ascii="Times New Roman" w:hAnsi="Times New Roman"/>
          <w:sz w:val="24"/>
        </w:rPr>
        <w:t xml:space="preserve"> </w:t>
      </w:r>
      <w:r w:rsidR="00653721" w:rsidRPr="00712597">
        <w:rPr>
          <w:rFonts w:ascii="Times New Roman" w:hAnsi="Times New Roman"/>
          <w:sz w:val="24"/>
        </w:rPr>
        <w:t xml:space="preserve">t.i. </w:t>
      </w:r>
      <w:r w:rsidR="00653721" w:rsidRPr="003C6EA8">
        <w:rPr>
          <w:rFonts w:ascii="Times New Roman" w:hAnsi="Times New Roman"/>
          <w:sz w:val="24"/>
        </w:rPr>
        <w:t xml:space="preserve">Latvijas Republikas oficiālajā </w:t>
      </w:r>
      <w:r w:rsidR="00653721" w:rsidRPr="00075425">
        <w:rPr>
          <w:rFonts w:ascii="Times New Roman" w:hAnsi="Times New Roman"/>
          <w:sz w:val="24"/>
        </w:rPr>
        <w:t xml:space="preserve">izdevumā “Latvijas Vēstnesis” </w:t>
      </w:r>
      <w:r w:rsidR="0007775D" w:rsidRPr="00075425">
        <w:rPr>
          <w:rFonts w:ascii="Times New Roman" w:hAnsi="Times New Roman"/>
          <w:sz w:val="24"/>
        </w:rPr>
        <w:t>publicētos MK noteikumus;</w:t>
      </w:r>
    </w:p>
    <w:p w14:paraId="6F691170" w14:textId="0F1D12B5" w:rsidR="00653721" w:rsidRPr="00712597" w:rsidRDefault="00712597" w:rsidP="00712597">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rPr>
      </w:pPr>
      <w:r w:rsidRPr="00075425">
        <w:rPr>
          <w:rFonts w:ascii="Times New Roman" w:hAnsi="Times New Roman"/>
          <w:sz w:val="24"/>
        </w:rPr>
        <w:t xml:space="preserve">līdz 2026. gada </w:t>
      </w:r>
      <w:r w:rsidR="00AA785C" w:rsidRPr="00075425">
        <w:rPr>
          <w:rFonts w:ascii="Times New Roman" w:hAnsi="Times New Roman"/>
          <w:sz w:val="24"/>
        </w:rPr>
        <w:t>31. maijam</w:t>
      </w:r>
      <w:r w:rsidR="003F7F07" w:rsidRPr="00075425">
        <w:rPr>
          <w:rFonts w:ascii="Times New Roman" w:hAnsi="Times New Roman"/>
          <w:sz w:val="24"/>
        </w:rPr>
        <w:t xml:space="preserve">, </w:t>
      </w:r>
      <w:r w:rsidRPr="00075425">
        <w:rPr>
          <w:rFonts w:ascii="Times New Roman" w:hAnsi="Times New Roman"/>
          <w:sz w:val="24"/>
        </w:rPr>
        <w:t>nodrošinot</w:t>
      </w:r>
      <w:r w:rsidRPr="00712597">
        <w:rPr>
          <w:rFonts w:ascii="Times New Roman" w:hAnsi="Times New Roman"/>
          <w:sz w:val="24"/>
        </w:rPr>
        <w:t xml:space="preserve"> reformas</w:t>
      </w:r>
      <w:r w:rsidRPr="00712597" w:rsidDel="00AE063B">
        <w:rPr>
          <w:rFonts w:ascii="Times New Roman" w:hAnsi="Times New Roman"/>
          <w:sz w:val="24"/>
        </w:rPr>
        <w:t xml:space="preserve"> </w:t>
      </w:r>
      <w:r w:rsidRPr="00712597">
        <w:rPr>
          <w:rFonts w:ascii="Times New Roman" w:hAnsi="Times New Roman"/>
          <w:sz w:val="24"/>
        </w:rPr>
        <w:t>2.3.1.r. “Ilgtspējīgas un sociāli atbildīgas atbalsta sistēmas pieaugušo izglītībai attīstība” mērķa rādītāja  “</w:t>
      </w:r>
      <w:r w:rsidR="00A37922">
        <w:rPr>
          <w:rFonts w:ascii="Times New Roman" w:hAnsi="Times New Roman"/>
          <w:sz w:val="24"/>
        </w:rPr>
        <w:t>I</w:t>
      </w:r>
      <w:r w:rsidRPr="00712597">
        <w:rPr>
          <w:rFonts w:ascii="Times New Roman" w:hAnsi="Times New Roman"/>
          <w:sz w:val="24"/>
        </w:rPr>
        <w:t>ndividuālo mācību kontu pieejas izmēģinājuma projekts” (Nr.61.) – pabeigts viens izmēģinājuma projekts, lai novērtētu tāda IMK risinājuma izveidi, kas būtu vispiemērotākais Latvijas situācijai</w:t>
      </w:r>
      <w:r w:rsidR="00065099" w:rsidRPr="00065099">
        <w:rPr>
          <w:rFonts w:ascii="Times New Roman" w:hAnsi="Times New Roman"/>
          <w:sz w:val="24"/>
        </w:rPr>
        <w:t>. Paredzams, ka izmēģinājuma projektā tiks iesaistītas 3500 personas, kas veido individuālos mācību kontus, pārvalda šos individuālos mācību kontus un glabā datus par līdzdalību un rezultātu radītājiem projekta laikā</w:t>
      </w:r>
      <w:r w:rsidR="00065099">
        <w:rPr>
          <w:rFonts w:ascii="Times New Roman" w:hAnsi="Times New Roman"/>
          <w:sz w:val="24"/>
        </w:rPr>
        <w:t xml:space="preserve">” </w:t>
      </w:r>
      <w:r w:rsidRPr="00712597">
        <w:rPr>
          <w:rFonts w:ascii="Times New Roman" w:hAnsi="Times New Roman"/>
          <w:sz w:val="24"/>
        </w:rPr>
        <w:t>– sasniegšanu, ko pamato “kopsavilkuma dokuments, kurā pienācīgi pamatots, kā tika apmierinoši sasniegts mērķis (tostarp visi būtiskie elementi), kopā ar atbilstošām saitēm uz pamatojošajiem pierādījumiem. Šā dokumenta pielikumā iekļauj šādus dokumentārus pierādījumus: a) ziņojumu par izmēģinājuma projekta rezultātiem, tostarp par to, cik personām ir individuālie mācību konti, un norādi par turpmākajiem pasākumiem; b) projekta īstenošanai nepieciešamā līguma kopiju”.</w:t>
      </w:r>
    </w:p>
    <w:p w14:paraId="4D2345EC" w14:textId="297B7C11" w:rsidR="00653721" w:rsidRPr="004A5D92" w:rsidRDefault="00E04E93" w:rsidP="003C6EA8">
      <w:pPr>
        <w:pStyle w:val="ListParagraph"/>
        <w:numPr>
          <w:ilvl w:val="0"/>
          <w:numId w:val="11"/>
        </w:numPr>
        <w:spacing w:before="24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3C6EA8">
        <w:rPr>
          <w:rFonts w:ascii="Times New Roman" w:hAnsi="Times New Roman"/>
          <w:color w:val="000000"/>
          <w:sz w:val="24"/>
        </w:rPr>
        <w:t xml:space="preserve">Investīcija </w:t>
      </w:r>
      <w:r w:rsidR="00EF1650" w:rsidRPr="003C6EA8">
        <w:rPr>
          <w:rFonts w:ascii="Times New Roman" w:hAnsi="Times New Roman"/>
          <w:color w:val="000000"/>
          <w:sz w:val="24"/>
        </w:rPr>
        <w:t xml:space="preserve">atbilst </w:t>
      </w:r>
      <w:r w:rsidR="00F2507F" w:rsidRPr="003C6EA8">
        <w:rPr>
          <w:rFonts w:ascii="Times New Roman" w:hAnsi="Times New Roman"/>
          <w:color w:val="000000"/>
          <w:sz w:val="24"/>
        </w:rPr>
        <w:t>AF</w:t>
      </w:r>
      <w:r w:rsidR="00EF1650" w:rsidRPr="003C6EA8">
        <w:rPr>
          <w:rFonts w:ascii="Times New Roman" w:hAnsi="Times New Roman"/>
          <w:color w:val="000000"/>
          <w:sz w:val="24"/>
        </w:rPr>
        <w:t xml:space="preserve"> plāna 2.</w:t>
      </w:r>
      <w:r w:rsidR="00F2507F" w:rsidRPr="003C6EA8">
        <w:rPr>
          <w:rFonts w:ascii="Times New Roman" w:hAnsi="Times New Roman"/>
          <w:color w:val="000000"/>
          <w:sz w:val="24"/>
        </w:rPr>
        <w:t> </w:t>
      </w:r>
      <w:r w:rsidR="00EF1650" w:rsidRPr="003C6EA8">
        <w:rPr>
          <w:rFonts w:ascii="Times New Roman" w:hAnsi="Times New Roman"/>
          <w:color w:val="000000"/>
          <w:sz w:val="24"/>
        </w:rPr>
        <w:t xml:space="preserve">pielikumā norādītajam </w:t>
      </w:r>
      <w:r w:rsidR="004A5D92" w:rsidRPr="003C6EA8">
        <w:rPr>
          <w:rFonts w:ascii="Times New Roman" w:hAnsi="Times New Roman"/>
          <w:color w:val="000000"/>
          <w:sz w:val="24"/>
        </w:rPr>
        <w:t>d</w:t>
      </w:r>
      <w:r w:rsidR="00EF1650" w:rsidRPr="003C6EA8">
        <w:rPr>
          <w:rFonts w:ascii="Times New Roman" w:hAnsi="Times New Roman"/>
          <w:color w:val="000000"/>
          <w:sz w:val="24"/>
        </w:rPr>
        <w:t xml:space="preserve">igitālās dimensijas intervences kodam 3-108 Atbalsts digitālo prasmju attīstīšanai </w:t>
      </w:r>
      <w:r w:rsidR="00D230D4" w:rsidRPr="003C6EA8">
        <w:rPr>
          <w:rFonts w:ascii="Times New Roman" w:hAnsi="Times New Roman"/>
          <w:color w:val="000000"/>
          <w:sz w:val="24"/>
        </w:rPr>
        <w:t>100% apmērā</w:t>
      </w:r>
      <w:r w:rsidR="00EF1650" w:rsidRPr="003C6EA8">
        <w:rPr>
          <w:rFonts w:ascii="Times New Roman" w:eastAsia="Times New Roman" w:hAnsi="Times New Roman" w:cs="Times New Roman"/>
          <w:sz w:val="24"/>
          <w:szCs w:val="24"/>
        </w:rPr>
        <w:t>.</w:t>
      </w:r>
    </w:p>
    <w:p w14:paraId="710658F5" w14:textId="7402D1E8" w:rsidR="00653721" w:rsidRPr="00832566" w:rsidRDefault="0024594B" w:rsidP="003C6EA8">
      <w:pPr>
        <w:pStyle w:val="ListParagraph"/>
        <w:numPr>
          <w:ilvl w:val="0"/>
          <w:numId w:val="11"/>
        </w:numPr>
        <w:spacing w:before="240" w:after="120" w:line="240" w:lineRule="auto"/>
        <w:ind w:left="0" w:firstLine="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 xml:space="preserve">Papildus </w:t>
      </w:r>
      <w:r w:rsidR="00773269" w:rsidRPr="003C6EA8">
        <w:rPr>
          <w:rFonts w:ascii="Times New Roman" w:eastAsia="Times New Roman" w:hAnsi="Times New Roman" w:cs="Times New Roman"/>
          <w:color w:val="000000"/>
          <w:sz w:val="24"/>
          <w:szCs w:val="24"/>
        </w:rPr>
        <w:t>A</w:t>
      </w:r>
      <w:r w:rsidR="00AE4727" w:rsidRPr="003C6EA8">
        <w:rPr>
          <w:rFonts w:ascii="Times New Roman" w:eastAsia="Times New Roman" w:hAnsi="Times New Roman" w:cs="Times New Roman"/>
          <w:color w:val="000000"/>
          <w:sz w:val="24"/>
          <w:szCs w:val="24"/>
        </w:rPr>
        <w:t>F</w:t>
      </w:r>
      <w:r w:rsidRPr="003C6EA8">
        <w:rPr>
          <w:rFonts w:ascii="Times New Roman" w:eastAsia="Times New Roman" w:hAnsi="Times New Roman" w:cs="Times New Roman"/>
          <w:color w:val="000000"/>
          <w:sz w:val="24"/>
          <w:szCs w:val="24"/>
        </w:rPr>
        <w:t xml:space="preserve"> plānā noteiktajiem mērķa rādītājiem </w:t>
      </w:r>
      <w:r w:rsidR="002346D4" w:rsidRPr="003C6EA8">
        <w:rPr>
          <w:rFonts w:ascii="Times New Roman" w:eastAsia="Times New Roman" w:hAnsi="Times New Roman" w:cs="Times New Roman"/>
          <w:color w:val="000000"/>
          <w:sz w:val="24"/>
          <w:szCs w:val="24"/>
        </w:rPr>
        <w:t xml:space="preserve">investīcijai </w:t>
      </w:r>
      <w:r w:rsidRPr="003C6EA8">
        <w:rPr>
          <w:rFonts w:ascii="Times New Roman" w:eastAsia="Times New Roman" w:hAnsi="Times New Roman" w:cs="Times New Roman"/>
          <w:color w:val="000000"/>
          <w:sz w:val="24"/>
          <w:szCs w:val="24"/>
        </w:rPr>
        <w:t xml:space="preserve">ir noteikti šādi </w:t>
      </w:r>
      <w:r w:rsidR="005023C8" w:rsidRPr="003C6EA8">
        <w:rPr>
          <w:rFonts w:ascii="Times New Roman" w:eastAsia="Times New Roman" w:hAnsi="Times New Roman" w:cs="Times New Roman"/>
          <w:color w:val="000000"/>
          <w:sz w:val="24"/>
          <w:szCs w:val="24"/>
          <w:u w:val="single"/>
        </w:rPr>
        <w:t>nacionālie</w:t>
      </w:r>
      <w:r w:rsidRPr="003C6EA8">
        <w:rPr>
          <w:rFonts w:ascii="Times New Roman" w:eastAsia="Times New Roman" w:hAnsi="Times New Roman" w:cs="Times New Roman"/>
          <w:color w:val="000000"/>
          <w:sz w:val="24"/>
          <w:szCs w:val="24"/>
          <w:u w:val="single"/>
        </w:rPr>
        <w:t xml:space="preserve"> rādītāji</w:t>
      </w:r>
      <w:r w:rsidR="007F6D67" w:rsidRPr="00A50A4E">
        <w:rPr>
          <w:rFonts w:ascii="Times New Roman" w:eastAsia="Times New Roman" w:hAnsi="Times New Roman" w:cs="Times New Roman"/>
          <w:color w:val="000000"/>
          <w:sz w:val="24"/>
          <w:szCs w:val="24"/>
        </w:rPr>
        <w:t>, kuru sasniegšanu apstiprina Izglītības un zinātnes ministrija</w:t>
      </w:r>
      <w:r w:rsidR="00BE443D" w:rsidRPr="00A50A4E">
        <w:rPr>
          <w:rFonts w:ascii="Times New Roman" w:eastAsia="Times New Roman" w:hAnsi="Times New Roman" w:cs="Times New Roman"/>
          <w:color w:val="000000"/>
          <w:sz w:val="24"/>
          <w:szCs w:val="24"/>
        </w:rPr>
        <w:t>s</w:t>
      </w:r>
      <w:r w:rsidR="007F6D67" w:rsidRPr="00A50A4E">
        <w:rPr>
          <w:rFonts w:ascii="Times New Roman" w:eastAsia="Times New Roman" w:hAnsi="Times New Roman" w:cs="Times New Roman"/>
          <w:color w:val="000000"/>
          <w:sz w:val="24"/>
          <w:szCs w:val="24"/>
        </w:rPr>
        <w:t xml:space="preserve"> (turpmāk </w:t>
      </w:r>
      <w:r w:rsidR="00EC24EC" w:rsidRPr="00A50A4E">
        <w:rPr>
          <w:rFonts w:ascii="Times New Roman" w:eastAsia="Times New Roman" w:hAnsi="Times New Roman" w:cs="Times New Roman"/>
          <w:color w:val="000000"/>
          <w:sz w:val="24"/>
          <w:szCs w:val="24"/>
        </w:rPr>
        <w:t xml:space="preserve">– </w:t>
      </w:r>
      <w:r w:rsidR="007F6D67" w:rsidRPr="00A50A4E">
        <w:rPr>
          <w:rFonts w:ascii="Times New Roman" w:eastAsia="Times New Roman" w:hAnsi="Times New Roman" w:cs="Times New Roman"/>
          <w:color w:val="000000"/>
          <w:sz w:val="24"/>
          <w:szCs w:val="24"/>
        </w:rPr>
        <w:t>IZM)</w:t>
      </w:r>
      <w:r w:rsidR="00BE443D" w:rsidRPr="00A50A4E">
        <w:rPr>
          <w:rFonts w:ascii="Times New Roman" w:eastAsia="Times New Roman" w:hAnsi="Times New Roman" w:cs="Times New Roman"/>
          <w:color w:val="000000"/>
          <w:sz w:val="24"/>
          <w:szCs w:val="24"/>
        </w:rPr>
        <w:t xml:space="preserve"> atzinums</w:t>
      </w:r>
      <w:r w:rsidRPr="00832566">
        <w:rPr>
          <w:rFonts w:ascii="Times New Roman" w:eastAsia="Times New Roman" w:hAnsi="Times New Roman" w:cs="Times New Roman"/>
          <w:color w:val="000000"/>
          <w:sz w:val="24"/>
          <w:szCs w:val="24"/>
        </w:rPr>
        <w:t>:</w:t>
      </w:r>
    </w:p>
    <w:p w14:paraId="321C11C0" w14:textId="2B3B9D68" w:rsidR="00706254" w:rsidRPr="003C6EA8" w:rsidRDefault="0093293C" w:rsidP="003C6EA8">
      <w:pPr>
        <w:pStyle w:val="ListParagraph"/>
        <w:numPr>
          <w:ilvl w:val="1"/>
          <w:numId w:val="11"/>
        </w:numPr>
        <w:spacing w:before="240" w:after="120" w:line="240" w:lineRule="auto"/>
        <w:contextualSpacing w:val="0"/>
        <w:jc w:val="both"/>
        <w:rPr>
          <w:rFonts w:ascii="Times New Roman" w:eastAsia="Times New Roman" w:hAnsi="Times New Roman" w:cs="Times New Roman"/>
          <w:color w:val="000000"/>
          <w:sz w:val="24"/>
          <w:szCs w:val="24"/>
        </w:rPr>
      </w:pPr>
      <w:r w:rsidRPr="003C6EA8">
        <w:rPr>
          <w:rFonts w:ascii="Times New Roman" w:hAnsi="Times New Roman"/>
          <w:color w:val="000000"/>
          <w:sz w:val="24"/>
        </w:rPr>
        <w:t>Līdz 2023.</w:t>
      </w:r>
      <w:r w:rsidR="000557D3" w:rsidRPr="003C6EA8">
        <w:rPr>
          <w:rFonts w:ascii="Times New Roman" w:hAnsi="Times New Roman"/>
          <w:color w:val="000000"/>
          <w:sz w:val="24"/>
        </w:rPr>
        <w:t> </w:t>
      </w:r>
      <w:r w:rsidRPr="003C6EA8">
        <w:rPr>
          <w:rFonts w:ascii="Times New Roman" w:hAnsi="Times New Roman"/>
          <w:color w:val="000000"/>
          <w:sz w:val="24"/>
        </w:rPr>
        <w:t>gada 31.</w:t>
      </w:r>
      <w:r w:rsidR="000557D3" w:rsidRPr="003C6EA8">
        <w:rPr>
          <w:rFonts w:ascii="Times New Roman" w:hAnsi="Times New Roman"/>
          <w:color w:val="000000"/>
          <w:sz w:val="24"/>
        </w:rPr>
        <w:t> </w:t>
      </w:r>
      <w:r w:rsidRPr="003C6EA8">
        <w:rPr>
          <w:rFonts w:ascii="Times New Roman" w:hAnsi="Times New Roman"/>
          <w:color w:val="000000"/>
          <w:sz w:val="24"/>
        </w:rPr>
        <w:t xml:space="preserve">decembrim definēts </w:t>
      </w:r>
      <w:r w:rsidRPr="00B0185E">
        <w:rPr>
          <w:rFonts w:ascii="Times New Roman" w:hAnsi="Times New Roman"/>
          <w:b/>
          <w:i/>
          <w:iCs/>
          <w:color w:val="000000"/>
          <w:sz w:val="24"/>
        </w:rPr>
        <w:t>IMK</w:t>
      </w:r>
      <w:r w:rsidR="00441EF6" w:rsidRPr="00B0185E">
        <w:rPr>
          <w:rFonts w:ascii="Times New Roman" w:hAnsi="Times New Roman"/>
          <w:b/>
          <w:i/>
          <w:iCs/>
          <w:color w:val="000000"/>
          <w:sz w:val="24"/>
        </w:rPr>
        <w:t xml:space="preserve"> ieviešanas un</w:t>
      </w:r>
      <w:r w:rsidRPr="00B0185E">
        <w:rPr>
          <w:rFonts w:ascii="Times New Roman" w:hAnsi="Times New Roman"/>
          <w:b/>
          <w:i/>
          <w:iCs/>
          <w:color w:val="000000"/>
          <w:sz w:val="24"/>
        </w:rPr>
        <w:t xml:space="preserve"> aprobācijas koncepts</w:t>
      </w:r>
      <w:r w:rsidRPr="003C6EA8">
        <w:rPr>
          <w:rFonts w:ascii="Times New Roman" w:eastAsia="Times New Roman" w:hAnsi="Times New Roman" w:cs="Times New Roman"/>
          <w:color w:val="000000"/>
          <w:sz w:val="24"/>
          <w:szCs w:val="24"/>
        </w:rPr>
        <w:t>, kas ietver:</w:t>
      </w:r>
    </w:p>
    <w:p w14:paraId="62213304" w14:textId="291261FE" w:rsidR="00706254" w:rsidRPr="003C6EA8" w:rsidRDefault="009B57B8"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IMK pakalpojuma dizainu</w:t>
      </w:r>
      <w:r w:rsidR="00BC0C0E" w:rsidRPr="003C6EA8">
        <w:rPr>
          <w:rFonts w:ascii="Times New Roman" w:eastAsia="Times New Roman" w:hAnsi="Times New Roman" w:cs="Times New Roman"/>
          <w:color w:val="000000"/>
          <w:sz w:val="24"/>
          <w:szCs w:val="24"/>
        </w:rPr>
        <w:t xml:space="preserve"> un ieviešanas proces</w:t>
      </w:r>
      <w:r w:rsidRPr="003C6EA8">
        <w:rPr>
          <w:rFonts w:ascii="Times New Roman" w:eastAsia="Times New Roman" w:hAnsi="Times New Roman" w:cs="Times New Roman"/>
          <w:color w:val="000000"/>
          <w:sz w:val="24"/>
          <w:szCs w:val="24"/>
        </w:rPr>
        <w:t>us</w:t>
      </w:r>
      <w:r w:rsidR="00BC0C0E" w:rsidRPr="003C6EA8">
        <w:rPr>
          <w:rFonts w:ascii="Times New Roman" w:eastAsia="Times New Roman" w:hAnsi="Times New Roman" w:cs="Times New Roman"/>
          <w:color w:val="000000"/>
          <w:sz w:val="24"/>
          <w:szCs w:val="24"/>
        </w:rPr>
        <w:t>;</w:t>
      </w:r>
    </w:p>
    <w:p w14:paraId="796E9441" w14:textId="4146247D" w:rsidR="00706254" w:rsidRPr="003C6EA8" w:rsidRDefault="00BC0C0E"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 xml:space="preserve">kritērijus </w:t>
      </w:r>
      <w:r w:rsidR="005A615F" w:rsidRPr="003C6EA8">
        <w:rPr>
          <w:rFonts w:ascii="Times New Roman" w:eastAsia="Times New Roman" w:hAnsi="Times New Roman" w:cs="Times New Roman"/>
          <w:color w:val="000000"/>
          <w:sz w:val="24"/>
          <w:szCs w:val="24"/>
        </w:rPr>
        <w:t>mērķa</w:t>
      </w:r>
      <w:r w:rsidR="004A1EA8" w:rsidRPr="003C6EA8">
        <w:rPr>
          <w:rFonts w:ascii="Times New Roman" w:eastAsia="Times New Roman" w:hAnsi="Times New Roman" w:cs="Times New Roman"/>
          <w:color w:val="000000"/>
          <w:sz w:val="24"/>
          <w:szCs w:val="24"/>
        </w:rPr>
        <w:t xml:space="preserve"> grupai</w:t>
      </w:r>
      <w:r w:rsidR="005A615F" w:rsidRPr="003C6EA8">
        <w:rPr>
          <w:rFonts w:ascii="Times New Roman" w:eastAsia="Times New Roman" w:hAnsi="Times New Roman" w:cs="Times New Roman"/>
          <w:color w:val="000000"/>
          <w:sz w:val="24"/>
          <w:szCs w:val="24"/>
        </w:rPr>
        <w:t>, kas kvalificējas IMK atbalstam no publiskajiem līdzekļiem un to atlasei IMK aprobācijai;</w:t>
      </w:r>
    </w:p>
    <w:p w14:paraId="11AB468A" w14:textId="3AF2B9BC" w:rsidR="00706254" w:rsidRPr="003C6EA8" w:rsidRDefault="000C7A46"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 xml:space="preserve">priekšlikumus IMK </w:t>
      </w:r>
      <w:r w:rsidR="001A10C5" w:rsidRPr="003C6EA8">
        <w:rPr>
          <w:rFonts w:ascii="Times New Roman" w:eastAsia="Times New Roman" w:hAnsi="Times New Roman" w:cs="Times New Roman"/>
          <w:color w:val="000000"/>
          <w:sz w:val="24"/>
          <w:szCs w:val="24"/>
        </w:rPr>
        <w:t xml:space="preserve"> </w:t>
      </w:r>
      <w:r w:rsidRPr="003C6EA8">
        <w:rPr>
          <w:rFonts w:ascii="Times New Roman" w:eastAsia="Times New Roman" w:hAnsi="Times New Roman" w:cs="Times New Roman"/>
          <w:color w:val="000000"/>
          <w:sz w:val="24"/>
          <w:szCs w:val="24"/>
        </w:rPr>
        <w:t>mācību budžeta</w:t>
      </w:r>
      <w:r w:rsidR="000161CF" w:rsidRPr="003C6EA8">
        <w:rPr>
          <w:rFonts w:ascii="Times New Roman" w:eastAsia="Times New Roman" w:hAnsi="Times New Roman" w:cs="Times New Roman"/>
          <w:color w:val="000000"/>
          <w:sz w:val="24"/>
          <w:szCs w:val="24"/>
        </w:rPr>
        <w:t xml:space="preserve"> apmēram un </w:t>
      </w:r>
      <w:r w:rsidRPr="003C6EA8">
        <w:rPr>
          <w:rFonts w:ascii="Times New Roman" w:eastAsia="Times New Roman" w:hAnsi="Times New Roman" w:cs="Times New Roman"/>
          <w:color w:val="000000"/>
          <w:sz w:val="24"/>
          <w:szCs w:val="24"/>
        </w:rPr>
        <w:t xml:space="preserve">nosacījumiem uzkrāšanai, kā arī </w:t>
      </w:r>
      <w:r w:rsidR="00CD6F50" w:rsidRPr="003C6EA8">
        <w:rPr>
          <w:rFonts w:ascii="Times New Roman" w:eastAsia="Times New Roman" w:hAnsi="Times New Roman" w:cs="Times New Roman"/>
          <w:color w:val="000000"/>
          <w:sz w:val="24"/>
          <w:szCs w:val="24"/>
        </w:rPr>
        <w:t>priekšlikumus līdzfinansējuma</w:t>
      </w:r>
      <w:r w:rsidR="001A10C5" w:rsidRPr="003C6EA8">
        <w:rPr>
          <w:rFonts w:ascii="Times New Roman" w:eastAsia="Times New Roman" w:hAnsi="Times New Roman" w:cs="Times New Roman"/>
          <w:color w:val="000000"/>
          <w:sz w:val="24"/>
          <w:szCs w:val="24"/>
        </w:rPr>
        <w:t xml:space="preserve"> piesaistei</w:t>
      </w:r>
      <w:r w:rsidR="00CD6F50" w:rsidRPr="003C6EA8">
        <w:rPr>
          <w:rFonts w:ascii="Times New Roman" w:eastAsia="Times New Roman" w:hAnsi="Times New Roman" w:cs="Times New Roman"/>
          <w:color w:val="000000"/>
          <w:sz w:val="24"/>
          <w:szCs w:val="24"/>
        </w:rPr>
        <w:t xml:space="preserve"> (privātā vai darba devēja līdzfinansējums);</w:t>
      </w:r>
    </w:p>
    <w:p w14:paraId="3807E7ED" w14:textId="0CCC3179" w:rsidR="00706254" w:rsidRPr="003C6EA8" w:rsidRDefault="00106205"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priekšlikum</w:t>
      </w:r>
      <w:r w:rsidR="008A6030" w:rsidRPr="003C6EA8">
        <w:rPr>
          <w:rFonts w:ascii="Times New Roman" w:eastAsia="Times New Roman" w:hAnsi="Times New Roman" w:cs="Times New Roman"/>
          <w:color w:val="000000"/>
          <w:sz w:val="24"/>
          <w:szCs w:val="24"/>
        </w:rPr>
        <w:t>us</w:t>
      </w:r>
      <w:r w:rsidRPr="003C6EA8">
        <w:rPr>
          <w:rFonts w:ascii="Times New Roman" w:eastAsia="Times New Roman" w:hAnsi="Times New Roman" w:cs="Times New Roman"/>
          <w:color w:val="000000"/>
          <w:sz w:val="24"/>
          <w:szCs w:val="24"/>
        </w:rPr>
        <w:t xml:space="preserve"> motivācijai </w:t>
      </w:r>
      <w:r w:rsidR="008A6030" w:rsidRPr="003C6EA8">
        <w:rPr>
          <w:rFonts w:ascii="Times New Roman" w:eastAsia="Times New Roman" w:hAnsi="Times New Roman" w:cs="Times New Roman"/>
          <w:color w:val="000000"/>
          <w:sz w:val="24"/>
          <w:szCs w:val="24"/>
        </w:rPr>
        <w:t xml:space="preserve">iesaistīties pārkvalifikācijas </w:t>
      </w:r>
      <w:r w:rsidR="003E734F" w:rsidRPr="003C6EA8">
        <w:rPr>
          <w:rFonts w:ascii="Times New Roman" w:eastAsia="Times New Roman" w:hAnsi="Times New Roman" w:cs="Times New Roman"/>
          <w:color w:val="000000"/>
          <w:sz w:val="24"/>
          <w:szCs w:val="24"/>
        </w:rPr>
        <w:t xml:space="preserve">izglītības </w:t>
      </w:r>
      <w:r w:rsidR="008A6030" w:rsidRPr="003C6EA8">
        <w:rPr>
          <w:rFonts w:ascii="Times New Roman" w:eastAsia="Times New Roman" w:hAnsi="Times New Roman" w:cs="Times New Roman"/>
          <w:color w:val="000000"/>
          <w:sz w:val="24"/>
          <w:szCs w:val="24"/>
        </w:rPr>
        <w:t xml:space="preserve">programmās </w:t>
      </w:r>
      <w:r w:rsidRPr="003C6EA8">
        <w:rPr>
          <w:rFonts w:ascii="Times New Roman" w:eastAsia="Times New Roman" w:hAnsi="Times New Roman" w:cs="Times New Roman"/>
          <w:color w:val="000000"/>
          <w:sz w:val="24"/>
          <w:szCs w:val="24"/>
        </w:rPr>
        <w:t xml:space="preserve">un papildu atbalsta pasākumiem </w:t>
      </w:r>
      <w:r w:rsidR="00A02FFF" w:rsidRPr="003C6EA8">
        <w:rPr>
          <w:rFonts w:ascii="Times New Roman" w:eastAsia="Times New Roman" w:hAnsi="Times New Roman" w:cs="Times New Roman"/>
          <w:color w:val="000000"/>
          <w:sz w:val="24"/>
          <w:szCs w:val="24"/>
        </w:rPr>
        <w:t>mazāk aizsargāt</w:t>
      </w:r>
      <w:r w:rsidR="008A6030" w:rsidRPr="003C6EA8">
        <w:rPr>
          <w:rFonts w:ascii="Times New Roman" w:eastAsia="Times New Roman" w:hAnsi="Times New Roman" w:cs="Times New Roman"/>
          <w:color w:val="000000"/>
          <w:sz w:val="24"/>
          <w:szCs w:val="24"/>
        </w:rPr>
        <w:t>ām mērķgrupām;</w:t>
      </w:r>
    </w:p>
    <w:p w14:paraId="2BEBC623" w14:textId="66797675" w:rsidR="00706254" w:rsidRPr="003C6EA8" w:rsidRDefault="00872BE7"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 xml:space="preserve">priekšlikumus mācību profilēšanas, mentoringa un karjeras konsultāciju </w:t>
      </w:r>
      <w:r w:rsidR="00B742D5">
        <w:rPr>
          <w:rFonts w:ascii="Times New Roman" w:eastAsia="Times New Roman" w:hAnsi="Times New Roman" w:cs="Times New Roman"/>
          <w:color w:val="000000"/>
          <w:sz w:val="24"/>
          <w:szCs w:val="24"/>
        </w:rPr>
        <w:t>pieejai</w:t>
      </w:r>
      <w:r w:rsidRPr="003C6EA8">
        <w:rPr>
          <w:rFonts w:ascii="Times New Roman" w:eastAsia="Times New Roman" w:hAnsi="Times New Roman" w:cs="Times New Roman"/>
          <w:color w:val="000000"/>
          <w:sz w:val="24"/>
          <w:szCs w:val="24"/>
        </w:rPr>
        <w:t xml:space="preserve">; </w:t>
      </w:r>
    </w:p>
    <w:p w14:paraId="630B33C6" w14:textId="5CC25120" w:rsidR="00706254" w:rsidRPr="003C6EA8" w:rsidRDefault="00A142C5" w:rsidP="003C6EA8">
      <w:pPr>
        <w:pStyle w:val="ListParagraph"/>
        <w:numPr>
          <w:ilvl w:val="2"/>
          <w:numId w:val="11"/>
        </w:numPr>
        <w:spacing w:after="0" w:line="240" w:lineRule="auto"/>
        <w:ind w:left="1843" w:hanging="850"/>
        <w:contextualSpacing w:val="0"/>
        <w:jc w:val="both"/>
        <w:rPr>
          <w:rFonts w:ascii="Times New Roman" w:eastAsia="Times New Roman" w:hAnsi="Times New Roman" w:cs="Times New Roman"/>
          <w:color w:val="000000"/>
          <w:sz w:val="24"/>
          <w:szCs w:val="24"/>
        </w:rPr>
      </w:pPr>
      <w:r w:rsidRPr="003C6EA8">
        <w:rPr>
          <w:rFonts w:ascii="Times New Roman" w:eastAsia="Times New Roman" w:hAnsi="Times New Roman" w:cs="Times New Roman"/>
          <w:color w:val="000000"/>
          <w:sz w:val="24"/>
          <w:szCs w:val="24"/>
        </w:rPr>
        <w:t xml:space="preserve">IMK pieejas kvalitātes vadības procesu aprakstus, </w:t>
      </w:r>
      <w:r w:rsidR="00872BE7" w:rsidRPr="003C6EA8">
        <w:rPr>
          <w:rFonts w:ascii="Times New Roman" w:eastAsia="Times New Roman" w:hAnsi="Times New Roman" w:cs="Times New Roman"/>
          <w:color w:val="000000"/>
          <w:sz w:val="24"/>
          <w:szCs w:val="24"/>
        </w:rPr>
        <w:t>kvalitātes kritērijus un prasības mācīb</w:t>
      </w:r>
      <w:r w:rsidRPr="003C6EA8">
        <w:rPr>
          <w:rFonts w:ascii="Times New Roman" w:eastAsia="Times New Roman" w:hAnsi="Times New Roman" w:cs="Times New Roman"/>
          <w:color w:val="000000"/>
          <w:sz w:val="24"/>
          <w:szCs w:val="24"/>
        </w:rPr>
        <w:t>ām</w:t>
      </w:r>
      <w:r w:rsidR="00872BE7" w:rsidRPr="003C6EA8">
        <w:rPr>
          <w:rFonts w:ascii="Times New Roman" w:eastAsia="Times New Roman" w:hAnsi="Times New Roman" w:cs="Times New Roman"/>
          <w:color w:val="000000"/>
          <w:sz w:val="24"/>
          <w:szCs w:val="24"/>
        </w:rPr>
        <w:t xml:space="preserve"> un cit</w:t>
      </w:r>
      <w:r w:rsidRPr="003C6EA8">
        <w:rPr>
          <w:rFonts w:ascii="Times New Roman" w:eastAsia="Times New Roman" w:hAnsi="Times New Roman" w:cs="Times New Roman"/>
          <w:color w:val="000000"/>
          <w:sz w:val="24"/>
          <w:szCs w:val="24"/>
        </w:rPr>
        <w:t>iem</w:t>
      </w:r>
      <w:r w:rsidR="00872BE7" w:rsidRPr="003C6EA8">
        <w:rPr>
          <w:rFonts w:ascii="Times New Roman" w:eastAsia="Times New Roman" w:hAnsi="Times New Roman" w:cs="Times New Roman"/>
          <w:color w:val="000000"/>
          <w:sz w:val="24"/>
          <w:szCs w:val="24"/>
        </w:rPr>
        <w:t xml:space="preserve"> pakalpojum</w:t>
      </w:r>
      <w:r w:rsidRPr="003C6EA8">
        <w:rPr>
          <w:rFonts w:ascii="Times New Roman" w:eastAsia="Times New Roman" w:hAnsi="Times New Roman" w:cs="Times New Roman"/>
          <w:color w:val="000000"/>
          <w:sz w:val="24"/>
          <w:szCs w:val="24"/>
        </w:rPr>
        <w:t>iem</w:t>
      </w:r>
      <w:r w:rsidR="00872BE7" w:rsidRPr="003C6EA8">
        <w:rPr>
          <w:rFonts w:ascii="Times New Roman" w:eastAsia="Times New Roman" w:hAnsi="Times New Roman" w:cs="Times New Roman"/>
          <w:color w:val="000000"/>
          <w:sz w:val="24"/>
          <w:szCs w:val="24"/>
        </w:rPr>
        <w:t xml:space="preserve"> IMK</w:t>
      </w:r>
      <w:r w:rsidRPr="003C6EA8">
        <w:rPr>
          <w:rFonts w:ascii="Times New Roman" w:eastAsia="Times New Roman" w:hAnsi="Times New Roman" w:cs="Times New Roman"/>
          <w:color w:val="000000"/>
          <w:sz w:val="24"/>
          <w:szCs w:val="24"/>
        </w:rPr>
        <w:t xml:space="preserve"> ietvaros</w:t>
      </w:r>
      <w:r w:rsidR="00872BE7" w:rsidRPr="003C6EA8">
        <w:rPr>
          <w:rFonts w:ascii="Times New Roman" w:eastAsia="Times New Roman" w:hAnsi="Times New Roman" w:cs="Times New Roman"/>
          <w:color w:val="000000"/>
          <w:sz w:val="24"/>
          <w:szCs w:val="24"/>
        </w:rPr>
        <w:t xml:space="preserve">, </w:t>
      </w:r>
      <w:r w:rsidR="00F93564" w:rsidRPr="003C6EA8">
        <w:rPr>
          <w:rFonts w:ascii="Times New Roman" w:eastAsia="Times New Roman" w:hAnsi="Times New Roman" w:cs="Times New Roman"/>
          <w:color w:val="000000"/>
          <w:sz w:val="24"/>
          <w:szCs w:val="24"/>
        </w:rPr>
        <w:t xml:space="preserve">kā arī priekšlikumus par </w:t>
      </w:r>
      <w:r w:rsidR="00872BE7" w:rsidRPr="003C6EA8">
        <w:rPr>
          <w:rFonts w:ascii="Times New Roman" w:eastAsia="Times New Roman" w:hAnsi="Times New Roman" w:cs="Times New Roman"/>
          <w:color w:val="000000"/>
          <w:sz w:val="24"/>
          <w:szCs w:val="24"/>
        </w:rPr>
        <w:t>galven</w:t>
      </w:r>
      <w:r w:rsidR="00F93564" w:rsidRPr="003C6EA8">
        <w:rPr>
          <w:rFonts w:ascii="Times New Roman" w:eastAsia="Times New Roman" w:hAnsi="Times New Roman" w:cs="Times New Roman"/>
          <w:color w:val="000000"/>
          <w:sz w:val="24"/>
          <w:szCs w:val="24"/>
        </w:rPr>
        <w:t>ajiem</w:t>
      </w:r>
      <w:r w:rsidR="00872BE7" w:rsidRPr="003C6EA8">
        <w:rPr>
          <w:rFonts w:ascii="Times New Roman" w:eastAsia="Times New Roman" w:hAnsi="Times New Roman" w:cs="Times New Roman"/>
          <w:color w:val="000000"/>
          <w:sz w:val="24"/>
          <w:szCs w:val="24"/>
        </w:rPr>
        <w:t xml:space="preserve"> veiktspējas rādītāj</w:t>
      </w:r>
      <w:r w:rsidR="00F93564" w:rsidRPr="003C6EA8">
        <w:rPr>
          <w:rFonts w:ascii="Times New Roman" w:eastAsia="Times New Roman" w:hAnsi="Times New Roman" w:cs="Times New Roman"/>
          <w:color w:val="000000"/>
          <w:sz w:val="24"/>
          <w:szCs w:val="24"/>
        </w:rPr>
        <w:t>iem IMK aprobācijai</w:t>
      </w:r>
      <w:r w:rsidR="007F1DAA" w:rsidRPr="003C6EA8">
        <w:rPr>
          <w:rFonts w:ascii="Times New Roman" w:eastAsia="Times New Roman" w:hAnsi="Times New Roman" w:cs="Times New Roman"/>
          <w:color w:val="000000"/>
          <w:sz w:val="24"/>
          <w:szCs w:val="24"/>
        </w:rPr>
        <w:t>;</w:t>
      </w:r>
    </w:p>
    <w:p w14:paraId="6500A772" w14:textId="6EF1AC3A" w:rsidR="000C7B81" w:rsidRPr="00712597" w:rsidRDefault="00E368C8" w:rsidP="00B0185E">
      <w:pPr>
        <w:pStyle w:val="ListParagraph"/>
        <w:numPr>
          <w:ilvl w:val="2"/>
          <w:numId w:val="11"/>
        </w:numPr>
        <w:spacing w:after="120" w:line="240" w:lineRule="auto"/>
        <w:ind w:left="1843" w:hanging="851"/>
        <w:contextualSpacing w:val="0"/>
        <w:jc w:val="both"/>
        <w:rPr>
          <w:rFonts w:ascii="Times New Roman" w:eastAsia="Times New Roman" w:hAnsi="Times New Roman" w:cs="Times New Roman"/>
          <w:sz w:val="24"/>
          <w:szCs w:val="24"/>
        </w:rPr>
      </w:pPr>
      <w:r w:rsidRPr="003C6EA8">
        <w:rPr>
          <w:rFonts w:ascii="Times New Roman" w:eastAsia="Times New Roman" w:hAnsi="Times New Roman" w:cs="Times New Roman"/>
          <w:color w:val="000000"/>
          <w:sz w:val="24"/>
          <w:szCs w:val="24"/>
        </w:rPr>
        <w:t xml:space="preserve">IMK pieejas un saistīto pakalpojumu ieviešanas posmus, definējot primāri īstenojamos pasākumus un pasākumus, kuru attīstība un ieviešana </w:t>
      </w:r>
      <w:r w:rsidR="00912230" w:rsidRPr="003C6EA8">
        <w:rPr>
          <w:rFonts w:ascii="Times New Roman" w:eastAsia="Times New Roman" w:hAnsi="Times New Roman" w:cs="Times New Roman"/>
          <w:color w:val="000000"/>
          <w:sz w:val="24"/>
          <w:szCs w:val="24"/>
        </w:rPr>
        <w:t>iespējama</w:t>
      </w:r>
      <w:r w:rsidRPr="003C6EA8">
        <w:rPr>
          <w:rFonts w:ascii="Times New Roman" w:eastAsia="Times New Roman" w:hAnsi="Times New Roman" w:cs="Times New Roman"/>
          <w:color w:val="000000"/>
          <w:sz w:val="24"/>
          <w:szCs w:val="24"/>
        </w:rPr>
        <w:t xml:space="preserve"> </w:t>
      </w:r>
      <w:r w:rsidRPr="003C6EA8">
        <w:rPr>
          <w:rFonts w:ascii="Times New Roman" w:eastAsia="Times New Roman" w:hAnsi="Times New Roman" w:cs="Times New Roman"/>
          <w:sz w:val="24"/>
          <w:szCs w:val="24"/>
        </w:rPr>
        <w:t>vēlākajos posmos</w:t>
      </w:r>
      <w:r w:rsidR="005348C4" w:rsidRPr="003C6EA8">
        <w:rPr>
          <w:rFonts w:ascii="Times New Roman" w:eastAsia="Times New Roman" w:hAnsi="Times New Roman" w:cs="Times New Roman"/>
          <w:sz w:val="24"/>
          <w:szCs w:val="24"/>
        </w:rPr>
        <w:t>.</w:t>
      </w:r>
    </w:p>
    <w:p w14:paraId="632C7166" w14:textId="0699E0AC" w:rsidR="009A1DD6" w:rsidRPr="009A1DD6" w:rsidRDefault="00851976" w:rsidP="009A1DD6">
      <w:pPr>
        <w:pStyle w:val="ListParagraph"/>
        <w:numPr>
          <w:ilvl w:val="1"/>
          <w:numId w:val="11"/>
        </w:numPr>
        <w:spacing w:before="240" w:after="120" w:line="240" w:lineRule="auto"/>
        <w:jc w:val="both"/>
        <w:rPr>
          <w:rFonts w:ascii="Times New Roman" w:hAnsi="Times New Roman"/>
          <w:color w:val="000000"/>
          <w:sz w:val="24"/>
        </w:rPr>
      </w:pPr>
      <w:r w:rsidRPr="009A1DD6">
        <w:rPr>
          <w:rFonts w:ascii="Times New Roman" w:hAnsi="Times New Roman"/>
          <w:color w:val="000000"/>
          <w:sz w:val="24"/>
        </w:rPr>
        <w:lastRenderedPageBreak/>
        <w:t>L</w:t>
      </w:r>
      <w:r w:rsidR="006C11BD" w:rsidRPr="009A1DD6">
        <w:rPr>
          <w:rFonts w:ascii="Times New Roman" w:hAnsi="Times New Roman"/>
          <w:color w:val="000000"/>
          <w:sz w:val="24"/>
        </w:rPr>
        <w:t xml:space="preserve">īdz </w:t>
      </w:r>
      <w:r w:rsidR="006E23EF" w:rsidRPr="009A1DD6">
        <w:rPr>
          <w:rFonts w:ascii="Times New Roman" w:hAnsi="Times New Roman"/>
          <w:color w:val="000000"/>
          <w:sz w:val="24"/>
        </w:rPr>
        <w:t xml:space="preserve">2023. gada 31.decembrim izstrādāts digitālās </w:t>
      </w:r>
      <w:r w:rsidR="006E23EF" w:rsidRPr="00B0185E">
        <w:rPr>
          <w:rFonts w:ascii="Times New Roman" w:hAnsi="Times New Roman"/>
          <w:b/>
          <w:bCs/>
          <w:i/>
          <w:iCs/>
          <w:color w:val="000000"/>
          <w:sz w:val="24"/>
        </w:rPr>
        <w:t xml:space="preserve">Prasmju pārvaldības platformas </w:t>
      </w:r>
      <w:r w:rsidR="00225A33" w:rsidRPr="00B0185E">
        <w:rPr>
          <w:rFonts w:ascii="Times New Roman" w:hAnsi="Times New Roman"/>
          <w:b/>
          <w:bCs/>
          <w:i/>
          <w:iCs/>
          <w:color w:val="000000"/>
          <w:sz w:val="24"/>
        </w:rPr>
        <w:t>koncepts</w:t>
      </w:r>
      <w:r w:rsidR="006E23EF" w:rsidRPr="009A1DD6">
        <w:rPr>
          <w:rFonts w:ascii="Times New Roman" w:hAnsi="Times New Roman"/>
          <w:color w:val="000000"/>
          <w:sz w:val="24"/>
        </w:rPr>
        <w:t>, kas ietver IMK funkcionalitāt</w:t>
      </w:r>
      <w:r w:rsidR="008E176A" w:rsidRPr="009A1DD6">
        <w:rPr>
          <w:rFonts w:ascii="Times New Roman" w:hAnsi="Times New Roman"/>
          <w:color w:val="000000"/>
          <w:sz w:val="24"/>
        </w:rPr>
        <w:t>es aprakstu</w:t>
      </w:r>
      <w:r w:rsidR="00594FB2" w:rsidRPr="009A1DD6">
        <w:rPr>
          <w:rFonts w:ascii="Times New Roman" w:hAnsi="Times New Roman"/>
          <w:color w:val="000000"/>
          <w:sz w:val="24"/>
        </w:rPr>
        <w:t xml:space="preserve"> un ieviešanas posmus</w:t>
      </w:r>
      <w:r w:rsidR="00505B99" w:rsidRPr="009A1DD6">
        <w:rPr>
          <w:rFonts w:ascii="Times New Roman" w:hAnsi="Times New Roman"/>
          <w:color w:val="000000"/>
          <w:sz w:val="24"/>
        </w:rPr>
        <w:t>.</w:t>
      </w:r>
    </w:p>
    <w:p w14:paraId="53CDB07B" w14:textId="21F9E531" w:rsidR="009A1DD6" w:rsidRDefault="00712597" w:rsidP="009A1DD6">
      <w:pPr>
        <w:pStyle w:val="ListParagraph"/>
        <w:numPr>
          <w:ilvl w:val="1"/>
          <w:numId w:val="11"/>
        </w:numPr>
        <w:spacing w:before="240" w:after="120" w:line="240" w:lineRule="auto"/>
        <w:contextualSpacing w:val="0"/>
        <w:jc w:val="both"/>
        <w:rPr>
          <w:rFonts w:ascii="Times New Roman" w:hAnsi="Times New Roman"/>
          <w:color w:val="000000"/>
          <w:sz w:val="24"/>
        </w:rPr>
      </w:pPr>
      <w:r w:rsidRPr="009A1DD6">
        <w:rPr>
          <w:rFonts w:ascii="Times New Roman" w:hAnsi="Times New Roman"/>
          <w:color w:val="000000"/>
          <w:sz w:val="24"/>
        </w:rPr>
        <w:t xml:space="preserve">Līdz 2024. gada 31. decembrim </w:t>
      </w:r>
      <w:r w:rsidRPr="00B0185E">
        <w:rPr>
          <w:rFonts w:ascii="Times New Roman" w:hAnsi="Times New Roman"/>
          <w:b/>
          <w:bCs/>
          <w:i/>
          <w:iCs/>
          <w:color w:val="000000"/>
          <w:sz w:val="24"/>
        </w:rPr>
        <w:t xml:space="preserve">uzsākta </w:t>
      </w:r>
      <w:r w:rsidR="00B0185E">
        <w:rPr>
          <w:rFonts w:ascii="Times New Roman" w:hAnsi="Times New Roman"/>
          <w:b/>
          <w:bCs/>
          <w:i/>
          <w:iCs/>
          <w:color w:val="000000"/>
          <w:sz w:val="24"/>
        </w:rPr>
        <w:t>p</w:t>
      </w:r>
      <w:r w:rsidRPr="00B0185E">
        <w:rPr>
          <w:rFonts w:ascii="Times New Roman" w:hAnsi="Times New Roman"/>
          <w:b/>
          <w:bCs/>
          <w:i/>
          <w:iCs/>
          <w:color w:val="000000"/>
          <w:sz w:val="24"/>
        </w:rPr>
        <w:t>latformas sākotnējā modeļa aprobācija</w:t>
      </w:r>
      <w:r w:rsidRPr="009A1DD6">
        <w:rPr>
          <w:rFonts w:ascii="Times New Roman" w:hAnsi="Times New Roman"/>
          <w:color w:val="000000"/>
          <w:sz w:val="24"/>
        </w:rPr>
        <w:t>.</w:t>
      </w:r>
    </w:p>
    <w:p w14:paraId="4994547A" w14:textId="68E59DC8" w:rsidR="00712597" w:rsidRPr="00AA785C" w:rsidRDefault="00712597" w:rsidP="00B0185E">
      <w:pPr>
        <w:pStyle w:val="ListParagraph"/>
        <w:numPr>
          <w:ilvl w:val="1"/>
          <w:numId w:val="11"/>
        </w:numPr>
        <w:spacing w:before="120" w:after="120" w:line="240" w:lineRule="auto"/>
        <w:ind w:hanging="493"/>
        <w:contextualSpacing w:val="0"/>
        <w:jc w:val="both"/>
        <w:rPr>
          <w:rFonts w:ascii="Times New Roman" w:hAnsi="Times New Roman"/>
          <w:color w:val="000000"/>
          <w:sz w:val="24"/>
        </w:rPr>
      </w:pPr>
      <w:r w:rsidRPr="009A1DD6">
        <w:rPr>
          <w:rFonts w:ascii="Times New Roman" w:hAnsi="Times New Roman"/>
          <w:color w:val="000000"/>
          <w:sz w:val="24"/>
        </w:rPr>
        <w:t>Līdz 2026. </w:t>
      </w:r>
      <w:r w:rsidRPr="00075425">
        <w:rPr>
          <w:rFonts w:ascii="Times New Roman" w:hAnsi="Times New Roman"/>
          <w:color w:val="000000"/>
          <w:sz w:val="24"/>
        </w:rPr>
        <w:t xml:space="preserve">gada </w:t>
      </w:r>
      <w:r w:rsidR="00AA785C" w:rsidRPr="00075425">
        <w:rPr>
          <w:rFonts w:ascii="Times New Roman" w:hAnsi="Times New Roman"/>
          <w:color w:val="000000"/>
          <w:sz w:val="24"/>
        </w:rPr>
        <w:t>31</w:t>
      </w:r>
      <w:r w:rsidRPr="00075425">
        <w:rPr>
          <w:rFonts w:ascii="Times New Roman" w:hAnsi="Times New Roman"/>
          <w:color w:val="000000"/>
          <w:sz w:val="24"/>
        </w:rPr>
        <w:t>. </w:t>
      </w:r>
      <w:r w:rsidR="00AA785C" w:rsidRPr="00075425">
        <w:rPr>
          <w:rFonts w:ascii="Times New Roman" w:hAnsi="Times New Roman"/>
          <w:color w:val="000000"/>
          <w:sz w:val="24"/>
        </w:rPr>
        <w:t>m</w:t>
      </w:r>
      <w:r w:rsidR="00AA785C">
        <w:rPr>
          <w:rFonts w:ascii="Times New Roman" w:hAnsi="Times New Roman"/>
          <w:color w:val="000000"/>
          <w:sz w:val="24"/>
        </w:rPr>
        <w:t>aijam</w:t>
      </w:r>
      <w:r w:rsidR="00AA785C" w:rsidRPr="009A1DD6">
        <w:rPr>
          <w:rFonts w:ascii="Times New Roman" w:hAnsi="Times New Roman"/>
          <w:color w:val="000000"/>
          <w:sz w:val="24"/>
        </w:rPr>
        <w:t xml:space="preserve"> </w:t>
      </w:r>
      <w:r w:rsidRPr="00B0185E">
        <w:rPr>
          <w:rFonts w:ascii="Times New Roman" w:hAnsi="Times New Roman"/>
          <w:b/>
          <w:bCs/>
          <w:i/>
          <w:iCs/>
          <w:color w:val="000000"/>
          <w:sz w:val="24"/>
        </w:rPr>
        <w:t>izveidota funkcionējoša platforma</w:t>
      </w:r>
      <w:r w:rsidRPr="009A1DD6">
        <w:rPr>
          <w:rFonts w:ascii="Times New Roman" w:hAnsi="Times New Roman"/>
          <w:color w:val="000000"/>
          <w:sz w:val="24"/>
        </w:rPr>
        <w:t xml:space="preserve"> </w:t>
      </w:r>
      <w:r w:rsidRPr="00B0185E">
        <w:rPr>
          <w:rFonts w:ascii="Times New Roman" w:hAnsi="Times New Roman"/>
          <w:b/>
          <w:bCs/>
          <w:i/>
          <w:iCs/>
          <w:color w:val="000000"/>
          <w:sz w:val="24"/>
        </w:rPr>
        <w:t>ar vismaz 3 500 IMK lietotājiem</w:t>
      </w:r>
      <w:r w:rsidRPr="009A1DD6">
        <w:rPr>
          <w:rFonts w:ascii="Times New Roman" w:hAnsi="Times New Roman"/>
          <w:color w:val="000000"/>
          <w:sz w:val="24"/>
        </w:rPr>
        <w:t>, kurā ir pieejami atbilstoši saistītie pakalpojumi, un nodrošināti risinājumi nepieciešamai datu apmaiņai ar citām valsts informācijas sistēmām un integrācijai ar saistītām publiskām platformām, kā arī integrēta iespēja piekļūt starptautisku un ārvalstu mācību platformām.</w:t>
      </w:r>
    </w:p>
    <w:p w14:paraId="2A1AB2C5" w14:textId="7320DEB6" w:rsidR="0088020C" w:rsidRPr="0097068F" w:rsidRDefault="0088020C" w:rsidP="00712597">
      <w:pPr>
        <w:pStyle w:val="ListParagraph"/>
        <w:numPr>
          <w:ilvl w:val="0"/>
          <w:numId w:val="11"/>
        </w:numPr>
        <w:spacing w:after="120" w:line="240" w:lineRule="auto"/>
        <w:ind w:left="0" w:firstLine="0"/>
        <w:contextualSpacing w:val="0"/>
        <w:jc w:val="both"/>
        <w:rPr>
          <w:rFonts w:ascii="Times New Roman" w:hAnsi="Times New Roman"/>
          <w:color w:val="000000"/>
          <w:sz w:val="24"/>
        </w:rPr>
      </w:pPr>
      <w:r>
        <w:rPr>
          <w:rFonts w:ascii="Times New Roman" w:eastAsia="Times New Roman" w:hAnsi="Times New Roman" w:cs="Times New Roman"/>
          <w:sz w:val="24"/>
          <w:szCs w:val="24"/>
        </w:rPr>
        <w:t>I</w:t>
      </w:r>
      <w:r w:rsidRPr="007B4B6A">
        <w:rPr>
          <w:rFonts w:ascii="Times New Roman" w:eastAsia="Times New Roman" w:hAnsi="Times New Roman" w:cs="Times New Roman"/>
          <w:sz w:val="24"/>
          <w:szCs w:val="24"/>
        </w:rPr>
        <w:t>nvestīcija</w:t>
      </w:r>
      <w:r w:rsidRPr="007B4B6A">
        <w:rPr>
          <w:rFonts w:ascii="Times New Roman" w:eastAsia="Times New Roman" w:hAnsi="Times New Roman" w:cs="Times New Roman"/>
          <w:color w:val="000000"/>
          <w:sz w:val="24"/>
          <w:szCs w:val="24"/>
        </w:rPr>
        <w:t xml:space="preserve"> dos ieguldījumu AF plāna</w:t>
      </w:r>
      <w:r w:rsidRPr="007B4B6A">
        <w:rPr>
          <w:rFonts w:ascii="Times New Roman" w:eastAsia="Times New Roman" w:hAnsi="Times New Roman" w:cs="Times New Roman"/>
          <w:b/>
          <w:bCs/>
          <w:color w:val="000000"/>
          <w:sz w:val="24"/>
          <w:szCs w:val="24"/>
        </w:rPr>
        <w:t xml:space="preserve"> </w:t>
      </w:r>
      <w:r w:rsidRPr="007B4B6A">
        <w:rPr>
          <w:rFonts w:ascii="Times New Roman" w:eastAsia="Times New Roman" w:hAnsi="Times New Roman" w:cs="Times New Roman"/>
          <w:bCs/>
          <w:color w:val="000000"/>
          <w:sz w:val="24"/>
          <w:szCs w:val="24"/>
        </w:rPr>
        <w:t xml:space="preserve">kopējā rādītāja </w:t>
      </w:r>
      <w:r>
        <w:rPr>
          <w:rFonts w:ascii="Times New Roman" w:eastAsiaTheme="minorEastAsia" w:hAnsi="Times New Roman" w:cs="Times New Roman"/>
          <w:sz w:val="24"/>
          <w:szCs w:val="24"/>
        </w:rPr>
        <w:t>“</w:t>
      </w:r>
      <w:r w:rsidRPr="007B4B6A">
        <w:rPr>
          <w:rFonts w:ascii="Times New Roman" w:eastAsia="Times New Roman" w:hAnsi="Times New Roman" w:cs="Times New Roman"/>
          <w:sz w:val="24"/>
          <w:szCs w:val="24"/>
        </w:rPr>
        <w:t>RRFCI10 Izglītības vai apmācības dalībnieku skaits, uzskaitot dalībniekus pa dzimumiem un vecuma grupām, kuri piedalās digitālo prasmju apmācībās</w:t>
      </w:r>
      <w:r>
        <w:rPr>
          <w:rFonts w:ascii="Times New Roman" w:eastAsiaTheme="minorEastAsia" w:hAnsi="Times New Roman" w:cs="Times New Roman"/>
          <w:sz w:val="24"/>
          <w:szCs w:val="24"/>
        </w:rPr>
        <w:t>”</w:t>
      </w:r>
      <w:r w:rsidRPr="007B4B6A">
        <w:rPr>
          <w:rFonts w:ascii="Times New Roman" w:hAnsi="Times New Roman" w:cs="Times New Roman"/>
          <w:sz w:val="24"/>
          <w:szCs w:val="24"/>
        </w:rPr>
        <w:t xml:space="preserve"> </w:t>
      </w:r>
      <w:r w:rsidRPr="007B4B6A">
        <w:rPr>
          <w:rFonts w:ascii="Times New Roman" w:eastAsia="Times New Roman" w:hAnsi="Times New Roman" w:cs="Times New Roman"/>
          <w:color w:val="000000"/>
          <w:sz w:val="24"/>
          <w:szCs w:val="24"/>
        </w:rPr>
        <w:t>izpildē</w:t>
      </w:r>
      <w:r>
        <w:rPr>
          <w:rFonts w:ascii="Times New Roman" w:eastAsia="Times New Roman" w:hAnsi="Times New Roman" w:cs="Times New Roman"/>
          <w:color w:val="000000"/>
          <w:sz w:val="24"/>
          <w:szCs w:val="24"/>
        </w:rPr>
        <w:t xml:space="preserve"> un </w:t>
      </w:r>
      <w:r>
        <w:rPr>
          <w:rFonts w:ascii="Times New Roman" w:hAnsi="Times New Roman"/>
          <w:color w:val="000000"/>
          <w:sz w:val="24"/>
        </w:rPr>
        <w:t>“</w:t>
      </w:r>
      <w:r w:rsidRPr="00EF1650">
        <w:rPr>
          <w:rFonts w:ascii="Times New Roman" w:hAnsi="Times New Roman"/>
          <w:color w:val="000000"/>
          <w:sz w:val="24"/>
        </w:rPr>
        <w:t xml:space="preserve">RRFCI10 </w:t>
      </w:r>
      <w:r w:rsidRPr="00EF1650">
        <w:rPr>
          <w:rFonts w:ascii="Times New Roman" w:eastAsia="Times New Roman" w:hAnsi="Times New Roman" w:cs="Times New Roman"/>
          <w:sz w:val="24"/>
          <w:szCs w:val="24"/>
        </w:rPr>
        <w:t xml:space="preserve">Izglītības vai apmācības dalībnieku skaits, uzskaitot dalībniekus pa dzimumiem (vīrieši, sievietes, nebinārais) un vecuma </w:t>
      </w:r>
      <w:r w:rsidRPr="005348C4">
        <w:rPr>
          <w:rFonts w:ascii="Times New Roman" w:eastAsia="Times New Roman" w:hAnsi="Times New Roman" w:cs="Times New Roman"/>
          <w:sz w:val="24"/>
          <w:szCs w:val="24"/>
        </w:rPr>
        <w:t>grupām (0-17, 18-29,</w:t>
      </w:r>
      <w:r w:rsidRPr="00EF1650">
        <w:rPr>
          <w:rFonts w:ascii="Times New Roman" w:eastAsia="Times New Roman" w:hAnsi="Times New Roman" w:cs="Times New Roman"/>
          <w:sz w:val="24"/>
          <w:szCs w:val="24"/>
        </w:rPr>
        <w:t xml:space="preserve"> 30-54, 55 un vairāk gadi), kuri piedalās digitālo prasmju apmācībās</w:t>
      </w:r>
      <w:r>
        <w:rPr>
          <w:rFonts w:ascii="Times New Roman" w:eastAsia="Times New Roman" w:hAnsi="Times New Roman" w:cs="Times New Roman"/>
          <w:sz w:val="24"/>
          <w:szCs w:val="24"/>
        </w:rPr>
        <w:t xml:space="preserve"> sasniegšanā”</w:t>
      </w:r>
      <w:r w:rsidRPr="007B4B6A">
        <w:rPr>
          <w:rFonts w:ascii="Times New Roman" w:eastAsia="Times New Roman" w:hAnsi="Times New Roman" w:cs="Times New Roman"/>
          <w:color w:val="000000"/>
          <w:sz w:val="24"/>
          <w:szCs w:val="24"/>
        </w:rPr>
        <w:t xml:space="preserve">. </w:t>
      </w:r>
      <w:r w:rsidRPr="004D3B58">
        <w:rPr>
          <w:rFonts w:ascii="Times New Roman" w:hAnsi="Times New Roman"/>
          <w:sz w:val="24"/>
        </w:rPr>
        <w:t xml:space="preserve">Apstrādājot </w:t>
      </w:r>
      <w:r>
        <w:rPr>
          <w:rFonts w:ascii="Times New Roman" w:hAnsi="Times New Roman"/>
          <w:sz w:val="24"/>
        </w:rPr>
        <w:t xml:space="preserve">projekta </w:t>
      </w:r>
      <w:r w:rsidRPr="004D3B58">
        <w:rPr>
          <w:rFonts w:ascii="Times New Roman" w:hAnsi="Times New Roman"/>
          <w:sz w:val="24"/>
        </w:rPr>
        <w:t>dalībnieku personas datus tiks ievēroti normatīvo aktu par personas datu aizsardzību un apstrādi noteiktie ierobežojumi</w:t>
      </w:r>
      <w:r w:rsidRPr="0097068F">
        <w:rPr>
          <w:rFonts w:ascii="Times New Roman" w:hAnsi="Times New Roman"/>
          <w:sz w:val="24"/>
        </w:rPr>
        <w:t xml:space="preserve">. Ievērojot to, ka Latvijas </w:t>
      </w:r>
      <w:r w:rsidR="00BE443D" w:rsidRPr="0097068F">
        <w:rPr>
          <w:rFonts w:ascii="Times New Roman" w:hAnsi="Times New Roman"/>
          <w:sz w:val="24"/>
        </w:rPr>
        <w:t>normatīvajos</w:t>
      </w:r>
      <w:r w:rsidRPr="0097068F">
        <w:rPr>
          <w:rFonts w:ascii="Times New Roman" w:hAnsi="Times New Roman"/>
          <w:sz w:val="24"/>
        </w:rPr>
        <w:t xml:space="preserve"> aktos nav paredzēts dzimuma iedalījum</w:t>
      </w:r>
      <w:r w:rsidR="0097068F" w:rsidRPr="0097068F">
        <w:rPr>
          <w:rFonts w:ascii="Times New Roman" w:hAnsi="Times New Roman"/>
          <w:sz w:val="24"/>
        </w:rPr>
        <w:t>s</w:t>
      </w:r>
      <w:r w:rsidRPr="0097068F">
        <w:rPr>
          <w:rFonts w:ascii="Times New Roman" w:hAnsi="Times New Roman"/>
          <w:sz w:val="24"/>
        </w:rPr>
        <w:t xml:space="preserve"> “nebinār</w:t>
      </w:r>
      <w:r w:rsidR="0097068F" w:rsidRPr="0097068F">
        <w:rPr>
          <w:rFonts w:ascii="Times New Roman" w:hAnsi="Times New Roman"/>
          <w:sz w:val="24"/>
        </w:rPr>
        <w:t>ais</w:t>
      </w:r>
      <w:r w:rsidRPr="0097068F">
        <w:rPr>
          <w:rFonts w:ascii="Times New Roman" w:hAnsi="Times New Roman"/>
          <w:sz w:val="24"/>
        </w:rPr>
        <w:t xml:space="preserve">”, </w:t>
      </w:r>
      <w:r w:rsidR="0097068F" w:rsidRPr="0097068F">
        <w:rPr>
          <w:rFonts w:ascii="Times New Roman" w:hAnsi="Times New Roman"/>
          <w:sz w:val="24"/>
        </w:rPr>
        <w:t>dalībnieku iedalījums pēc dzimuma tiks veikts saskaņā ar Pilsonības un migrācijas lietu pārvaldes</w:t>
      </w:r>
      <w:r w:rsidRPr="0097068F">
        <w:rPr>
          <w:rFonts w:ascii="Times New Roman" w:hAnsi="Times New Roman"/>
          <w:sz w:val="24"/>
        </w:rPr>
        <w:t xml:space="preserve"> </w:t>
      </w:r>
      <w:r w:rsidR="0097068F">
        <w:rPr>
          <w:rFonts w:ascii="Times New Roman" w:hAnsi="Times New Roman"/>
          <w:sz w:val="24"/>
        </w:rPr>
        <w:t>F</w:t>
      </w:r>
      <w:r w:rsidR="0097068F" w:rsidRPr="0097068F">
        <w:rPr>
          <w:rFonts w:ascii="Times New Roman" w:hAnsi="Times New Roman"/>
          <w:sz w:val="24"/>
        </w:rPr>
        <w:t>izisko personu</w:t>
      </w:r>
      <w:r w:rsidRPr="0097068F">
        <w:rPr>
          <w:rFonts w:ascii="Times New Roman" w:hAnsi="Times New Roman"/>
          <w:sz w:val="24"/>
        </w:rPr>
        <w:t xml:space="preserve"> datu reģistrā esošajiem datiem.</w:t>
      </w:r>
    </w:p>
    <w:p w14:paraId="57E76E8E" w14:textId="77777777" w:rsidR="0088020C" w:rsidRPr="007B4B6A" w:rsidRDefault="0088020C" w:rsidP="003C6EA8">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sz w:val="24"/>
          <w:szCs w:val="24"/>
        </w:rPr>
      </w:pPr>
      <w:r w:rsidRPr="007B4B6A">
        <w:rPr>
          <w:rFonts w:ascii="Times New Roman" w:hAnsi="Times New Roman" w:cs="Times New Roman"/>
          <w:sz w:val="24"/>
          <w:szCs w:val="24"/>
        </w:rPr>
        <w:t>Investīcijas ieviešanas teritorija – Latvijas Republika.</w:t>
      </w:r>
    </w:p>
    <w:p w14:paraId="59054495" w14:textId="6A6928BA" w:rsidR="000B6331" w:rsidRPr="007B4B6A" w:rsidRDefault="000B6331"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 xml:space="preserve">Par investīcijas īstenošanu </w:t>
      </w:r>
      <w:r w:rsidR="00C241A6" w:rsidRPr="007B4B6A">
        <w:rPr>
          <w:rFonts w:ascii="Times New Roman" w:hAnsi="Times New Roman" w:cs="Times New Roman"/>
          <w:sz w:val="24"/>
          <w:szCs w:val="24"/>
        </w:rPr>
        <w:t>atbildīga</w:t>
      </w:r>
      <w:r w:rsidRPr="007B4B6A">
        <w:rPr>
          <w:rFonts w:ascii="Times New Roman" w:hAnsi="Times New Roman" w:cs="Times New Roman"/>
          <w:sz w:val="24"/>
          <w:szCs w:val="24"/>
        </w:rPr>
        <w:t xml:space="preserve"> ir Izglītības un zinātnes ministrija (turpmāk – IZM), kas p</w:t>
      </w:r>
      <w:r w:rsidR="00773269" w:rsidRPr="007B4B6A">
        <w:rPr>
          <w:rFonts w:ascii="Times New Roman" w:hAnsi="Times New Roman" w:cs="Times New Roman"/>
          <w:sz w:val="24"/>
          <w:szCs w:val="24"/>
        </w:rPr>
        <w:t xml:space="preserve">apildus </w:t>
      </w:r>
      <w:r w:rsidR="00475BC3" w:rsidRPr="007B4B6A">
        <w:rPr>
          <w:rFonts w:ascii="Times New Roman" w:hAnsi="Times New Roman" w:cs="Times New Roman"/>
          <w:sz w:val="24"/>
          <w:szCs w:val="24"/>
        </w:rPr>
        <w:t>MK noteikumos Nr.</w:t>
      </w:r>
      <w:r w:rsidR="00F165D5">
        <w:rPr>
          <w:rFonts w:ascii="Times New Roman" w:hAnsi="Times New Roman" w:cs="Times New Roman"/>
          <w:sz w:val="24"/>
          <w:szCs w:val="24"/>
        </w:rPr>
        <w:t> </w:t>
      </w:r>
      <w:r w:rsidR="00475BC3" w:rsidRPr="007B4B6A">
        <w:rPr>
          <w:rFonts w:ascii="Times New Roman" w:hAnsi="Times New Roman" w:cs="Times New Roman"/>
          <w:sz w:val="24"/>
          <w:szCs w:val="24"/>
        </w:rPr>
        <w:t>621</w:t>
      </w:r>
      <w:r w:rsidR="00773269"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noteiktajam pilda šajā ziņojumā noteiktos uzdevumus. </w:t>
      </w:r>
      <w:r w:rsidR="00AE0D14">
        <w:rPr>
          <w:rFonts w:ascii="Times New Roman" w:hAnsi="Times New Roman" w:cs="Times New Roman"/>
          <w:sz w:val="24"/>
          <w:szCs w:val="24"/>
        </w:rPr>
        <w:t>IZM kā atbildīgās nozares ministrijas pienākumi</w:t>
      </w:r>
      <w:r w:rsidR="00DF1337">
        <w:rPr>
          <w:rFonts w:ascii="Times New Roman" w:hAnsi="Times New Roman" w:cs="Times New Roman"/>
          <w:sz w:val="24"/>
          <w:szCs w:val="24"/>
        </w:rPr>
        <w:t>, tostarp</w:t>
      </w:r>
      <w:r w:rsidR="00AE0D14">
        <w:rPr>
          <w:rFonts w:ascii="Times New Roman" w:hAnsi="Times New Roman" w:cs="Times New Roman"/>
          <w:sz w:val="24"/>
          <w:szCs w:val="24"/>
        </w:rPr>
        <w:t xml:space="preserve"> </w:t>
      </w:r>
      <w:r w:rsidR="00DF1337" w:rsidRPr="00DF1337">
        <w:rPr>
          <w:rFonts w:ascii="Times New Roman" w:hAnsi="Times New Roman" w:cs="Times New Roman"/>
          <w:sz w:val="24"/>
          <w:szCs w:val="24"/>
        </w:rPr>
        <w:t>šīs investīcijas projekta uzraudzības funkcij</w:t>
      </w:r>
      <w:r w:rsidR="00DF1337">
        <w:rPr>
          <w:rFonts w:ascii="Times New Roman" w:hAnsi="Times New Roman" w:cs="Times New Roman"/>
          <w:sz w:val="24"/>
          <w:szCs w:val="24"/>
        </w:rPr>
        <w:t>as,</w:t>
      </w:r>
      <w:r w:rsidR="00DF1337" w:rsidRPr="00DF1337">
        <w:rPr>
          <w:rFonts w:ascii="Times New Roman" w:hAnsi="Times New Roman" w:cs="Times New Roman"/>
          <w:sz w:val="24"/>
          <w:szCs w:val="24"/>
        </w:rPr>
        <w:t xml:space="preserve"> </w:t>
      </w:r>
      <w:r w:rsidR="00AE0D14">
        <w:rPr>
          <w:rFonts w:ascii="Times New Roman" w:hAnsi="Times New Roman" w:cs="Times New Roman"/>
          <w:sz w:val="24"/>
          <w:szCs w:val="24"/>
        </w:rPr>
        <w:t>tiks nodalīti no IZM kā projekta sadarbības partnera pienākumiem ar atbilstošiem IZM iekšējiem normatīvajiem aktiem.</w:t>
      </w:r>
    </w:p>
    <w:p w14:paraId="3A2500D7" w14:textId="4B842B13" w:rsidR="00C14765" w:rsidRPr="00C4157A" w:rsidRDefault="009740B5"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i/>
          <w:iCs/>
          <w:sz w:val="24"/>
          <w:szCs w:val="24"/>
        </w:rPr>
      </w:pPr>
      <w:r w:rsidRPr="009740B5">
        <w:rPr>
          <w:rFonts w:ascii="Times New Roman" w:hAnsi="Times New Roman" w:cs="Times New Roman"/>
          <w:sz w:val="24"/>
          <w:szCs w:val="24"/>
        </w:rPr>
        <w:t>Investīcijas finansējuma saņēmējs</w:t>
      </w:r>
      <w:r w:rsidR="009F1A02">
        <w:rPr>
          <w:rFonts w:ascii="Times New Roman" w:hAnsi="Times New Roman" w:cs="Times New Roman"/>
          <w:sz w:val="24"/>
          <w:szCs w:val="24"/>
        </w:rPr>
        <w:t xml:space="preserve"> </w:t>
      </w:r>
      <w:r w:rsidR="009F1A02" w:rsidRPr="009740B5">
        <w:rPr>
          <w:rFonts w:ascii="Times New Roman" w:hAnsi="Times New Roman" w:cs="Times New Roman"/>
          <w:sz w:val="24"/>
          <w:szCs w:val="24"/>
        </w:rPr>
        <w:t xml:space="preserve">(turpmāk – </w:t>
      </w:r>
      <w:r w:rsidR="009F1A02">
        <w:rPr>
          <w:rFonts w:ascii="Times New Roman" w:hAnsi="Times New Roman" w:cs="Times New Roman"/>
          <w:sz w:val="24"/>
          <w:szCs w:val="24"/>
        </w:rPr>
        <w:t>finansējuma saņēmējs</w:t>
      </w:r>
      <w:r w:rsidR="009F1A02" w:rsidRPr="009740B5">
        <w:rPr>
          <w:rFonts w:ascii="Times New Roman" w:hAnsi="Times New Roman" w:cs="Times New Roman"/>
          <w:sz w:val="24"/>
          <w:szCs w:val="24"/>
        </w:rPr>
        <w:t>)</w:t>
      </w:r>
      <w:r w:rsidRPr="009740B5">
        <w:rPr>
          <w:rFonts w:ascii="Times New Roman" w:hAnsi="Times New Roman" w:cs="Times New Roman"/>
          <w:sz w:val="24"/>
          <w:szCs w:val="24"/>
        </w:rPr>
        <w:t xml:space="preserve"> ir </w:t>
      </w:r>
      <w:r w:rsidRPr="0088020C">
        <w:rPr>
          <w:rFonts w:ascii="Times New Roman" w:hAnsi="Times New Roman" w:cs="Times New Roman"/>
          <w:b/>
          <w:bCs/>
          <w:i/>
          <w:iCs/>
          <w:sz w:val="24"/>
          <w:szCs w:val="24"/>
        </w:rPr>
        <w:t>Valsts izglītības attīstības aģentūra</w:t>
      </w:r>
      <w:r w:rsidRPr="009740B5">
        <w:rPr>
          <w:rFonts w:ascii="Times New Roman" w:hAnsi="Times New Roman" w:cs="Times New Roman"/>
          <w:b/>
          <w:bCs/>
          <w:sz w:val="24"/>
          <w:szCs w:val="24"/>
        </w:rPr>
        <w:t xml:space="preserve"> </w:t>
      </w:r>
      <w:r w:rsidRPr="009740B5">
        <w:rPr>
          <w:rFonts w:ascii="Times New Roman" w:hAnsi="Times New Roman" w:cs="Times New Roman"/>
          <w:sz w:val="24"/>
          <w:szCs w:val="24"/>
        </w:rPr>
        <w:t xml:space="preserve">(turpmāk – VIAA) – </w:t>
      </w:r>
      <w:r w:rsidRPr="009A23EA">
        <w:rPr>
          <w:rFonts w:ascii="Times New Roman" w:hAnsi="Times New Roman" w:cs="Times New Roman"/>
          <w:sz w:val="24"/>
          <w:szCs w:val="24"/>
        </w:rPr>
        <w:t xml:space="preserve">nodrošina </w:t>
      </w:r>
      <w:r w:rsidR="00A920DE">
        <w:rPr>
          <w:rFonts w:ascii="Times New Roman" w:hAnsi="Times New Roman" w:cs="Times New Roman"/>
          <w:sz w:val="24"/>
          <w:szCs w:val="24"/>
        </w:rPr>
        <w:t xml:space="preserve">šī ziņojuma </w:t>
      </w:r>
      <w:r w:rsidR="00754C45" w:rsidRPr="009A23EA">
        <w:rPr>
          <w:rFonts w:ascii="Times New Roman" w:hAnsi="Times New Roman" w:cs="Times New Roman"/>
          <w:sz w:val="24"/>
          <w:szCs w:val="24"/>
        </w:rPr>
        <w:t>1</w:t>
      </w:r>
      <w:r w:rsidR="00754C45">
        <w:rPr>
          <w:rFonts w:ascii="Times New Roman" w:hAnsi="Times New Roman" w:cs="Times New Roman"/>
          <w:sz w:val="24"/>
          <w:szCs w:val="24"/>
        </w:rPr>
        <w:t>9</w:t>
      </w:r>
      <w:r w:rsidRPr="009A23EA">
        <w:rPr>
          <w:rFonts w:ascii="Times New Roman" w:hAnsi="Times New Roman" w:cs="Times New Roman"/>
          <w:sz w:val="24"/>
          <w:szCs w:val="24"/>
        </w:rPr>
        <w:t>.</w:t>
      </w:r>
      <w:r w:rsidR="00F165D5" w:rsidRPr="009A23EA">
        <w:rPr>
          <w:rFonts w:ascii="Times New Roman" w:hAnsi="Times New Roman" w:cs="Times New Roman"/>
          <w:sz w:val="24"/>
          <w:szCs w:val="24"/>
        </w:rPr>
        <w:t> </w:t>
      </w:r>
      <w:r w:rsidRPr="009A23EA">
        <w:rPr>
          <w:rFonts w:ascii="Times New Roman" w:hAnsi="Times New Roman" w:cs="Times New Roman"/>
          <w:sz w:val="24"/>
          <w:szCs w:val="24"/>
        </w:rPr>
        <w:t xml:space="preserve">punktā minēto darbību un rezultatīvo </w:t>
      </w:r>
      <w:r w:rsidRPr="008876A2">
        <w:rPr>
          <w:rFonts w:ascii="Times New Roman" w:hAnsi="Times New Roman" w:cs="Times New Roman"/>
          <w:sz w:val="24"/>
          <w:szCs w:val="24"/>
        </w:rPr>
        <w:t xml:space="preserve">rādītāju sasniegšanu. </w:t>
      </w:r>
      <w:r w:rsidR="00C4157A" w:rsidRPr="0088020C">
        <w:rPr>
          <w:rFonts w:ascii="Times New Roman" w:hAnsi="Times New Roman" w:cs="Times New Roman"/>
          <w:b/>
          <w:i/>
          <w:iCs/>
          <w:sz w:val="24"/>
          <w:szCs w:val="24"/>
        </w:rPr>
        <w:t>IZM</w:t>
      </w:r>
      <w:r w:rsidR="00C4157A" w:rsidRPr="002D7218">
        <w:rPr>
          <w:rFonts w:ascii="Times New Roman" w:hAnsi="Times New Roman" w:cs="Times New Roman"/>
          <w:b/>
          <w:sz w:val="24"/>
          <w:szCs w:val="24"/>
        </w:rPr>
        <w:t xml:space="preserve"> </w:t>
      </w:r>
      <w:r w:rsidR="00845CF3" w:rsidRPr="008876A2">
        <w:rPr>
          <w:rFonts w:ascii="Times New Roman" w:hAnsi="Times New Roman" w:cs="Times New Roman"/>
          <w:sz w:val="24"/>
          <w:szCs w:val="24"/>
        </w:rPr>
        <w:t>kā</w:t>
      </w:r>
      <w:r w:rsidR="00C4157A" w:rsidRPr="008876A2">
        <w:rPr>
          <w:rFonts w:ascii="Times New Roman" w:hAnsi="Times New Roman" w:cs="Times New Roman"/>
          <w:sz w:val="24"/>
          <w:szCs w:val="24"/>
        </w:rPr>
        <w:t xml:space="preserve"> </w:t>
      </w:r>
      <w:r w:rsidRPr="008876A2">
        <w:rPr>
          <w:rFonts w:ascii="Times New Roman" w:hAnsi="Times New Roman" w:cs="Times New Roman"/>
          <w:sz w:val="24"/>
          <w:szCs w:val="24"/>
        </w:rPr>
        <w:t>projekta sadarbības partneris</w:t>
      </w:r>
      <w:r w:rsidR="00845CF3" w:rsidRPr="008876A2">
        <w:rPr>
          <w:rFonts w:ascii="Times New Roman" w:hAnsi="Times New Roman" w:cs="Times New Roman"/>
          <w:sz w:val="24"/>
          <w:szCs w:val="24"/>
        </w:rPr>
        <w:t xml:space="preserve"> </w:t>
      </w:r>
      <w:r w:rsidR="00C4157A" w:rsidRPr="008876A2">
        <w:rPr>
          <w:rFonts w:ascii="Times New Roman" w:hAnsi="Times New Roman" w:cs="Times New Roman"/>
          <w:sz w:val="24"/>
          <w:szCs w:val="24"/>
        </w:rPr>
        <w:t>iesaistās projekta aktivit</w:t>
      </w:r>
      <w:r w:rsidR="009B0D93" w:rsidRPr="008876A2">
        <w:rPr>
          <w:rFonts w:ascii="Times New Roman" w:hAnsi="Times New Roman" w:cs="Times New Roman"/>
          <w:sz w:val="24"/>
          <w:szCs w:val="24"/>
        </w:rPr>
        <w:t>āšu plānošanā un īstenošan</w:t>
      </w:r>
      <w:r w:rsidR="003907C7" w:rsidRPr="008876A2">
        <w:rPr>
          <w:rFonts w:ascii="Times New Roman" w:hAnsi="Times New Roman" w:cs="Times New Roman"/>
          <w:sz w:val="24"/>
          <w:szCs w:val="24"/>
        </w:rPr>
        <w:t>as vadībā</w:t>
      </w:r>
      <w:r w:rsidR="00AE0D14">
        <w:rPr>
          <w:rFonts w:ascii="Times New Roman" w:hAnsi="Times New Roman" w:cs="Times New Roman"/>
          <w:sz w:val="24"/>
          <w:szCs w:val="24"/>
        </w:rPr>
        <w:t xml:space="preserve"> atbilstoši šajā informatīvajā ziņojumā noteiktajiem uzdevumiem</w:t>
      </w:r>
      <w:r w:rsidR="003907C7" w:rsidRPr="008876A2">
        <w:rPr>
          <w:rFonts w:ascii="Times New Roman" w:hAnsi="Times New Roman" w:cs="Times New Roman"/>
          <w:sz w:val="24"/>
          <w:szCs w:val="24"/>
        </w:rPr>
        <w:t xml:space="preserve">. Kā projekta sadarbības partneri </w:t>
      </w:r>
      <w:r w:rsidRPr="008876A2">
        <w:rPr>
          <w:rFonts w:ascii="Times New Roman" w:hAnsi="Times New Roman" w:cs="Times New Roman"/>
          <w:sz w:val="24"/>
          <w:szCs w:val="24"/>
        </w:rPr>
        <w:t xml:space="preserve">platformas </w:t>
      </w:r>
      <w:r w:rsidR="003907C7" w:rsidRPr="008876A2">
        <w:rPr>
          <w:rFonts w:ascii="Times New Roman" w:hAnsi="Times New Roman" w:cs="Times New Roman"/>
          <w:sz w:val="24"/>
          <w:szCs w:val="24"/>
        </w:rPr>
        <w:t xml:space="preserve">koncepta attīstībā un platformas </w:t>
      </w:r>
      <w:r w:rsidRPr="008876A2">
        <w:rPr>
          <w:rFonts w:ascii="Times New Roman" w:hAnsi="Times New Roman" w:cs="Times New Roman"/>
          <w:sz w:val="24"/>
          <w:szCs w:val="24"/>
        </w:rPr>
        <w:t>izstrādes un aprobācijas vadībā var tikt iesaistīta</w:t>
      </w:r>
      <w:r w:rsidR="001B4D4D">
        <w:rPr>
          <w:rFonts w:ascii="Times New Roman" w:hAnsi="Times New Roman" w:cs="Times New Roman"/>
          <w:sz w:val="24"/>
          <w:szCs w:val="24"/>
        </w:rPr>
        <w:t>s arī citas institūcijas, piemēr</w:t>
      </w:r>
      <w:r w:rsidR="00E33967">
        <w:rPr>
          <w:rFonts w:ascii="Times New Roman" w:hAnsi="Times New Roman" w:cs="Times New Roman"/>
          <w:sz w:val="24"/>
          <w:szCs w:val="24"/>
        </w:rPr>
        <w:t>a</w:t>
      </w:r>
      <w:r w:rsidR="001B4D4D">
        <w:rPr>
          <w:rFonts w:ascii="Times New Roman" w:hAnsi="Times New Roman" w:cs="Times New Roman"/>
          <w:sz w:val="24"/>
          <w:szCs w:val="24"/>
        </w:rPr>
        <w:t>m</w:t>
      </w:r>
      <w:r w:rsidRPr="008876A2">
        <w:rPr>
          <w:rFonts w:ascii="Times New Roman" w:hAnsi="Times New Roman" w:cs="Times New Roman"/>
          <w:sz w:val="24"/>
          <w:szCs w:val="24"/>
        </w:rPr>
        <w:t xml:space="preserve"> </w:t>
      </w:r>
      <w:r w:rsidR="00562EDC" w:rsidRPr="00382254">
        <w:rPr>
          <w:rFonts w:ascii="Times New Roman" w:hAnsi="Times New Roman" w:cs="Times New Roman"/>
          <w:sz w:val="24"/>
          <w:szCs w:val="24"/>
        </w:rPr>
        <w:t>CSP</w:t>
      </w:r>
      <w:r w:rsidRPr="00382254">
        <w:rPr>
          <w:rFonts w:ascii="Times New Roman" w:hAnsi="Times New Roman" w:cs="Times New Roman"/>
          <w:sz w:val="24"/>
          <w:szCs w:val="24"/>
        </w:rPr>
        <w:t>,</w:t>
      </w:r>
      <w:r w:rsidRPr="008876A2">
        <w:rPr>
          <w:rFonts w:ascii="Times New Roman" w:hAnsi="Times New Roman" w:cs="Times New Roman"/>
          <w:sz w:val="24"/>
          <w:szCs w:val="24"/>
        </w:rPr>
        <w:t xml:space="preserve"> ņemot vērā tās </w:t>
      </w:r>
      <w:r w:rsidR="00325CAE">
        <w:rPr>
          <w:rFonts w:ascii="Times New Roman" w:hAnsi="Times New Roman" w:cs="Times New Roman"/>
          <w:sz w:val="24"/>
          <w:szCs w:val="24"/>
        </w:rPr>
        <w:t>pieredzi un darba metodes</w:t>
      </w:r>
      <w:r w:rsidR="00325CAE" w:rsidRPr="008876A2">
        <w:rPr>
          <w:rFonts w:ascii="Times New Roman" w:hAnsi="Times New Roman" w:cs="Times New Roman"/>
          <w:sz w:val="24"/>
          <w:szCs w:val="24"/>
        </w:rPr>
        <w:t xml:space="preserve"> </w:t>
      </w:r>
      <w:r w:rsidRPr="008876A2">
        <w:rPr>
          <w:rFonts w:ascii="Times New Roman" w:hAnsi="Times New Roman" w:cs="Times New Roman"/>
          <w:sz w:val="24"/>
          <w:szCs w:val="24"/>
        </w:rPr>
        <w:t>datu</w:t>
      </w:r>
      <w:r w:rsidR="00827AC9" w:rsidRPr="008876A2">
        <w:rPr>
          <w:rFonts w:ascii="Times New Roman" w:hAnsi="Times New Roman" w:cs="Times New Roman"/>
          <w:sz w:val="24"/>
          <w:szCs w:val="24"/>
        </w:rPr>
        <w:t xml:space="preserve"> uzkrāšanas, glabāšanas, analīzes algoritmu un dažādu avotu integrācijas</w:t>
      </w:r>
      <w:r w:rsidR="00845CF3" w:rsidRPr="008876A2">
        <w:rPr>
          <w:rFonts w:ascii="Times New Roman" w:hAnsi="Times New Roman" w:cs="Times New Roman"/>
          <w:sz w:val="24"/>
          <w:szCs w:val="24"/>
        </w:rPr>
        <w:t xml:space="preserve"> IT risinājumu </w:t>
      </w:r>
      <w:r w:rsidRPr="008876A2">
        <w:rPr>
          <w:rFonts w:ascii="Times New Roman" w:hAnsi="Times New Roman" w:cs="Times New Roman"/>
          <w:sz w:val="24"/>
          <w:szCs w:val="24"/>
        </w:rPr>
        <w:t>nodrošināšanā</w:t>
      </w:r>
      <w:r w:rsidR="00532824">
        <w:rPr>
          <w:rFonts w:ascii="Times New Roman" w:hAnsi="Times New Roman" w:cs="Times New Roman"/>
          <w:sz w:val="24"/>
          <w:szCs w:val="24"/>
        </w:rPr>
        <w:t xml:space="preserve">, </w:t>
      </w:r>
      <w:r w:rsidR="007239C5">
        <w:rPr>
          <w:rFonts w:ascii="Times New Roman" w:hAnsi="Times New Roman" w:cs="Times New Roman"/>
          <w:sz w:val="24"/>
          <w:szCs w:val="24"/>
        </w:rPr>
        <w:t xml:space="preserve">šī </w:t>
      </w:r>
      <w:r w:rsidR="00532824">
        <w:rPr>
          <w:rFonts w:ascii="Times New Roman" w:hAnsi="Times New Roman" w:cs="Times New Roman"/>
          <w:sz w:val="24"/>
          <w:szCs w:val="24"/>
        </w:rPr>
        <w:t>sadarbības partnera iesaiste tiks vērtēta IMK un platformas koncepta izstrādes ietvaros</w:t>
      </w:r>
      <w:r w:rsidRPr="008876A2">
        <w:rPr>
          <w:rFonts w:ascii="Times New Roman" w:hAnsi="Times New Roman" w:cs="Times New Roman"/>
          <w:sz w:val="24"/>
          <w:szCs w:val="24"/>
        </w:rPr>
        <w:t>.</w:t>
      </w:r>
      <w:r w:rsidR="000B6331" w:rsidRPr="007B4B6A">
        <w:rPr>
          <w:rFonts w:ascii="Times New Roman" w:hAnsi="Times New Roman" w:cs="Times New Roman"/>
          <w:sz w:val="24"/>
          <w:szCs w:val="24"/>
        </w:rPr>
        <w:t xml:space="preserve"> </w:t>
      </w:r>
    </w:p>
    <w:p w14:paraId="389E037C" w14:textId="6963524A" w:rsidR="00532159" w:rsidRPr="007B4B6A" w:rsidRDefault="000B6331"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i/>
          <w:iCs/>
          <w:sz w:val="24"/>
          <w:szCs w:val="24"/>
        </w:rPr>
      </w:pPr>
      <w:r w:rsidRPr="007B4B6A">
        <w:rPr>
          <w:rFonts w:ascii="Times New Roman" w:hAnsi="Times New Roman" w:cs="Times New Roman"/>
          <w:sz w:val="24"/>
          <w:szCs w:val="24"/>
        </w:rPr>
        <w:t xml:space="preserve">Projekta </w:t>
      </w:r>
      <w:r w:rsidR="002E1B88" w:rsidRPr="007B4B6A">
        <w:rPr>
          <w:rFonts w:ascii="Times New Roman" w:hAnsi="Times New Roman" w:cs="Times New Roman"/>
          <w:b/>
          <w:bCs/>
          <w:i/>
          <w:iCs/>
          <w:sz w:val="24"/>
          <w:szCs w:val="24"/>
        </w:rPr>
        <w:t xml:space="preserve">konsultatīvie </w:t>
      </w:r>
      <w:r w:rsidRPr="007B4B6A">
        <w:rPr>
          <w:rFonts w:ascii="Times New Roman" w:hAnsi="Times New Roman" w:cs="Times New Roman"/>
          <w:b/>
          <w:bCs/>
          <w:i/>
          <w:iCs/>
          <w:sz w:val="24"/>
          <w:szCs w:val="24"/>
        </w:rPr>
        <w:t xml:space="preserve">sadarbības </w:t>
      </w:r>
      <w:r w:rsidR="00BE1903" w:rsidRPr="007B4B6A">
        <w:rPr>
          <w:rFonts w:ascii="Times New Roman" w:hAnsi="Times New Roman" w:cs="Times New Roman"/>
          <w:b/>
          <w:bCs/>
          <w:i/>
          <w:iCs/>
          <w:sz w:val="24"/>
          <w:szCs w:val="24"/>
        </w:rPr>
        <w:t>partneri</w:t>
      </w:r>
      <w:r w:rsidR="00BE1903" w:rsidRPr="007B4B6A">
        <w:rPr>
          <w:rFonts w:ascii="Times New Roman" w:hAnsi="Times New Roman" w:cs="Times New Roman"/>
          <w:sz w:val="24"/>
          <w:szCs w:val="24"/>
        </w:rPr>
        <w:t>: Labklājības ministrija</w:t>
      </w:r>
      <w:r w:rsidRPr="007B4B6A">
        <w:rPr>
          <w:rFonts w:ascii="Times New Roman" w:hAnsi="Times New Roman" w:cs="Times New Roman"/>
          <w:sz w:val="24"/>
          <w:szCs w:val="24"/>
        </w:rPr>
        <w:t xml:space="preserve"> (turpmāk – LM), Ekonomi</w:t>
      </w:r>
      <w:r w:rsidR="002E1B88" w:rsidRPr="007B4B6A">
        <w:rPr>
          <w:rFonts w:ascii="Times New Roman" w:hAnsi="Times New Roman" w:cs="Times New Roman"/>
          <w:sz w:val="24"/>
          <w:szCs w:val="24"/>
        </w:rPr>
        <w:t>kas ministrija (turpmāk – EM),</w:t>
      </w:r>
      <w:r w:rsidRPr="007B4B6A">
        <w:rPr>
          <w:rFonts w:ascii="Times New Roman" w:hAnsi="Times New Roman" w:cs="Times New Roman"/>
          <w:sz w:val="24"/>
          <w:szCs w:val="24"/>
        </w:rPr>
        <w:t xml:space="preserve"> Vides aizsardzības un reģionālās </w:t>
      </w:r>
      <w:r w:rsidRPr="004D3B58">
        <w:rPr>
          <w:rFonts w:ascii="Times New Roman" w:hAnsi="Times New Roman"/>
          <w:sz w:val="24"/>
        </w:rPr>
        <w:t>attīstības ministrija (turpmāk – VARAM)</w:t>
      </w:r>
      <w:r w:rsidR="00FE43AE">
        <w:rPr>
          <w:rFonts w:ascii="Times New Roman" w:hAnsi="Times New Roman"/>
          <w:sz w:val="24"/>
        </w:rPr>
        <w:t xml:space="preserve">, </w:t>
      </w:r>
      <w:r w:rsidR="002E1B88" w:rsidRPr="004D3B58">
        <w:rPr>
          <w:rFonts w:ascii="Times New Roman" w:hAnsi="Times New Roman"/>
          <w:sz w:val="24"/>
        </w:rPr>
        <w:t>Nodarbinātības valsts aģentūra (turpmāk – NVA)</w:t>
      </w:r>
      <w:r w:rsidR="00FE43AE">
        <w:rPr>
          <w:rFonts w:ascii="Times New Roman" w:hAnsi="Times New Roman"/>
          <w:sz w:val="24"/>
        </w:rPr>
        <w:t>,</w:t>
      </w:r>
      <w:r w:rsidR="00EF124A" w:rsidRPr="004D3B58">
        <w:rPr>
          <w:rFonts w:ascii="Times New Roman" w:hAnsi="Times New Roman"/>
          <w:sz w:val="24"/>
        </w:rPr>
        <w:t xml:space="preserve"> </w:t>
      </w:r>
      <w:r w:rsidR="00FE43AE">
        <w:rPr>
          <w:rFonts w:ascii="Times New Roman" w:hAnsi="Times New Roman"/>
          <w:sz w:val="24"/>
        </w:rPr>
        <w:t xml:space="preserve">Latvijas Darba devēju konfederācija (LDDK), </w:t>
      </w:r>
      <w:r w:rsidR="00FE43AE" w:rsidRPr="00FE43AE">
        <w:rPr>
          <w:rFonts w:ascii="Times New Roman" w:hAnsi="Times New Roman"/>
          <w:sz w:val="24"/>
        </w:rPr>
        <w:t>Latvijas Tirdzniecības un rūpniecības kamera</w:t>
      </w:r>
      <w:r w:rsidR="00FE43AE">
        <w:rPr>
          <w:rFonts w:ascii="Times New Roman" w:hAnsi="Times New Roman"/>
          <w:sz w:val="24"/>
        </w:rPr>
        <w:t xml:space="preserve"> (LTRK)</w:t>
      </w:r>
      <w:r w:rsidR="00CE558B">
        <w:rPr>
          <w:rFonts w:ascii="Times New Roman" w:hAnsi="Times New Roman"/>
          <w:sz w:val="24"/>
        </w:rPr>
        <w:t>,</w:t>
      </w:r>
      <w:r w:rsidR="00CE558B" w:rsidRPr="00CE558B">
        <w:rPr>
          <w:rFonts w:ascii="Times New Roman" w:hAnsi="Times New Roman"/>
          <w:sz w:val="24"/>
        </w:rPr>
        <w:t xml:space="preserve"> </w:t>
      </w:r>
      <w:r w:rsidR="00FE43AE" w:rsidRPr="00FE43AE">
        <w:rPr>
          <w:rFonts w:ascii="Times New Roman" w:hAnsi="Times New Roman"/>
          <w:sz w:val="24"/>
        </w:rPr>
        <w:t>Latvijas Brīvo arodbiedrību savienībā (LBAS)</w:t>
      </w:r>
      <w:r w:rsidR="00CE558B">
        <w:rPr>
          <w:rFonts w:ascii="Times New Roman" w:hAnsi="Times New Roman"/>
          <w:sz w:val="24"/>
        </w:rPr>
        <w:t xml:space="preserve"> un</w:t>
      </w:r>
      <w:r w:rsidR="00FE43AE" w:rsidRPr="004D3B58">
        <w:rPr>
          <w:rFonts w:ascii="Times New Roman" w:hAnsi="Times New Roman"/>
          <w:sz w:val="24"/>
        </w:rPr>
        <w:t xml:space="preserve"> </w:t>
      </w:r>
      <w:r w:rsidR="00CE558B" w:rsidRPr="00CE558B">
        <w:rPr>
          <w:rFonts w:ascii="Times New Roman" w:hAnsi="Times New Roman"/>
          <w:sz w:val="24"/>
        </w:rPr>
        <w:t>Latvijas Informācijas un komunikācijas tehnoloģijas asociācija (</w:t>
      </w:r>
      <w:r w:rsidR="00CE558B">
        <w:rPr>
          <w:rFonts w:ascii="Times New Roman" w:hAnsi="Times New Roman"/>
          <w:sz w:val="24"/>
        </w:rPr>
        <w:t xml:space="preserve">turpmāk – </w:t>
      </w:r>
      <w:r w:rsidR="00CE558B" w:rsidRPr="00CE558B">
        <w:rPr>
          <w:rFonts w:ascii="Times New Roman" w:hAnsi="Times New Roman"/>
          <w:sz w:val="24"/>
        </w:rPr>
        <w:t>LIKTA)</w:t>
      </w:r>
      <w:r w:rsidR="00CE558B">
        <w:rPr>
          <w:rFonts w:ascii="Times New Roman" w:hAnsi="Times New Roman"/>
          <w:sz w:val="24"/>
        </w:rPr>
        <w:t xml:space="preserve"> </w:t>
      </w:r>
      <w:r w:rsidR="00EF124A" w:rsidRPr="004D3B58">
        <w:rPr>
          <w:rFonts w:ascii="Times New Roman" w:hAnsi="Times New Roman"/>
          <w:sz w:val="24"/>
        </w:rPr>
        <w:t>– iesaistās IMK koncepta apspriešanā un izstrādē</w:t>
      </w:r>
      <w:r w:rsidRPr="007B4B6A">
        <w:rPr>
          <w:rFonts w:ascii="Times New Roman" w:hAnsi="Times New Roman" w:cs="Times New Roman"/>
          <w:sz w:val="24"/>
          <w:szCs w:val="24"/>
        </w:rPr>
        <w:t xml:space="preserve">.  </w:t>
      </w:r>
    </w:p>
    <w:p w14:paraId="20F87B8C" w14:textId="089C71B5" w:rsidR="009B2130" w:rsidRPr="009740B5" w:rsidRDefault="009740B5" w:rsidP="003C6EA8">
      <w:pPr>
        <w:pStyle w:val="ListParagraph"/>
        <w:numPr>
          <w:ilvl w:val="0"/>
          <w:numId w:val="11"/>
        </w:numPr>
        <w:spacing w:before="120" w:after="120" w:line="240" w:lineRule="auto"/>
        <w:ind w:left="0" w:firstLine="0"/>
        <w:contextualSpacing w:val="0"/>
        <w:jc w:val="both"/>
        <w:rPr>
          <w:rFonts w:ascii="Times New Roman" w:hAnsi="Times New Roman"/>
          <w:i/>
          <w:sz w:val="18"/>
        </w:rPr>
      </w:pPr>
      <w:r w:rsidRPr="007B4B6A">
        <w:rPr>
          <w:rFonts w:ascii="Times New Roman" w:hAnsi="Times New Roman" w:cs="Times New Roman"/>
          <w:sz w:val="24"/>
          <w:szCs w:val="24"/>
        </w:rPr>
        <w:t>Investīcija</w:t>
      </w:r>
      <w:r w:rsidR="002346D4">
        <w:rPr>
          <w:rFonts w:ascii="Times New Roman" w:hAnsi="Times New Roman" w:cs="Times New Roman"/>
          <w:sz w:val="24"/>
          <w:szCs w:val="24"/>
        </w:rPr>
        <w:t>i</w:t>
      </w:r>
      <w:r w:rsidRPr="007B4B6A">
        <w:rPr>
          <w:rFonts w:ascii="Times New Roman" w:hAnsi="Times New Roman" w:cs="Times New Roman"/>
          <w:sz w:val="24"/>
          <w:szCs w:val="24"/>
        </w:rPr>
        <w:t xml:space="preserve"> ir papildinātība </w:t>
      </w:r>
      <w:r w:rsidRPr="004D3B58">
        <w:rPr>
          <w:rFonts w:ascii="Times New Roman" w:hAnsi="Times New Roman"/>
          <w:sz w:val="24"/>
        </w:rPr>
        <w:t xml:space="preserve">ar </w:t>
      </w:r>
      <w:r w:rsidR="0088020C">
        <w:rPr>
          <w:rFonts w:ascii="Times New Roman" w:hAnsi="Times New Roman"/>
          <w:sz w:val="24"/>
        </w:rPr>
        <w:t>“</w:t>
      </w:r>
      <w:r w:rsidRPr="004D3B58">
        <w:rPr>
          <w:rFonts w:ascii="Times New Roman" w:hAnsi="Times New Roman"/>
          <w:sz w:val="24"/>
        </w:rPr>
        <w:t xml:space="preserve">Eiropas Savienības </w:t>
      </w:r>
      <w:r w:rsidRPr="004D3B58">
        <w:rPr>
          <w:rFonts w:ascii="Times New Roman" w:hAnsi="Times New Roman"/>
          <w:color w:val="000000"/>
          <w:sz w:val="24"/>
        </w:rPr>
        <w:t>Kohēzijas politikas programm</w:t>
      </w:r>
      <w:r>
        <w:rPr>
          <w:rFonts w:ascii="Times New Roman" w:hAnsi="Times New Roman"/>
          <w:color w:val="000000"/>
          <w:sz w:val="24"/>
        </w:rPr>
        <w:t>as</w:t>
      </w:r>
      <w:r w:rsidRPr="004D3B58">
        <w:rPr>
          <w:rFonts w:ascii="Times New Roman" w:hAnsi="Times New Roman"/>
          <w:color w:val="000000"/>
          <w:sz w:val="24"/>
        </w:rPr>
        <w:t xml:space="preserve"> 2021.-2027.gadam</w:t>
      </w:r>
      <w:r w:rsidRPr="007B4B6A">
        <w:rPr>
          <w:rFonts w:ascii="Times New Roman" w:eastAsia="Times New Roman" w:hAnsi="Times New Roman" w:cs="Times New Roman"/>
          <w:color w:val="000000"/>
          <w:sz w:val="24"/>
          <w:szCs w:val="24"/>
        </w:rPr>
        <w:t>” specifisk</w:t>
      </w:r>
      <w:r>
        <w:rPr>
          <w:rFonts w:ascii="Times New Roman" w:eastAsia="Times New Roman" w:hAnsi="Times New Roman" w:cs="Times New Roman"/>
          <w:color w:val="000000"/>
          <w:sz w:val="24"/>
          <w:szCs w:val="24"/>
        </w:rPr>
        <w:t>o</w:t>
      </w:r>
      <w:r w:rsidRPr="007B4B6A">
        <w:rPr>
          <w:rFonts w:ascii="Times New Roman" w:eastAsia="Times New Roman" w:hAnsi="Times New Roman" w:cs="Times New Roman"/>
          <w:color w:val="000000"/>
          <w:sz w:val="24"/>
          <w:szCs w:val="24"/>
        </w:rPr>
        <w:t xml:space="preserve"> atbalsta mērķi 4.2.4 </w:t>
      </w:r>
      <w:r w:rsidR="00F165D5" w:rsidRPr="00382254">
        <w:rPr>
          <w:rFonts w:ascii="Times New Roman" w:eastAsia="Times New Roman" w:hAnsi="Times New Roman" w:cs="Times New Roman"/>
          <w:color w:val="000000"/>
          <w:sz w:val="24"/>
          <w:szCs w:val="24"/>
        </w:rPr>
        <w:t>“</w:t>
      </w:r>
      <w:r w:rsidRPr="00382254">
        <w:rPr>
          <w:rFonts w:ascii="Times New Roman" w:eastAsia="Times New Roman" w:hAnsi="Times New Roman" w:cs="Times New Roman"/>
          <w:color w:val="000000"/>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w:t>
      </w:r>
      <w:r w:rsidR="00F165D5" w:rsidRPr="00382254">
        <w:rPr>
          <w:rFonts w:ascii="Times New Roman" w:eastAsia="Times New Roman" w:hAnsi="Times New Roman" w:cs="Times New Roman"/>
          <w:color w:val="000000"/>
          <w:sz w:val="24"/>
          <w:szCs w:val="24"/>
        </w:rPr>
        <w:t>eicinot profesionālo mobilitāti”</w:t>
      </w:r>
      <w:r w:rsidRPr="007B4B6A">
        <w:rPr>
          <w:rFonts w:ascii="Times New Roman" w:eastAsia="Times New Roman" w:hAnsi="Times New Roman" w:cs="Times New Roman"/>
          <w:color w:val="000000"/>
          <w:sz w:val="24"/>
          <w:szCs w:val="24"/>
        </w:rPr>
        <w:t xml:space="preserve"> (turpmāk – SAM 4.2.4). SAM 4.2.4 ietvaros ir plānotas kvalifikācijas pilnveides un </w:t>
      </w:r>
      <w:r w:rsidRPr="005348C4">
        <w:rPr>
          <w:rFonts w:ascii="Times New Roman" w:eastAsia="Times New Roman" w:hAnsi="Times New Roman" w:cs="Times New Roman"/>
          <w:color w:val="000000"/>
          <w:sz w:val="24"/>
          <w:szCs w:val="24"/>
        </w:rPr>
        <w:t xml:space="preserve">programmas </w:t>
      </w:r>
      <w:r w:rsidR="009D1618" w:rsidRPr="005348C4">
        <w:rPr>
          <w:rFonts w:ascii="Times New Roman" w:eastAsia="Times New Roman" w:hAnsi="Times New Roman" w:cs="Times New Roman"/>
          <w:color w:val="000000"/>
          <w:sz w:val="24"/>
          <w:szCs w:val="24"/>
        </w:rPr>
        <w:t xml:space="preserve">kvalifikācijas ieguvei </w:t>
      </w:r>
      <w:r w:rsidRPr="005348C4">
        <w:rPr>
          <w:rFonts w:ascii="Times New Roman" w:eastAsia="Times New Roman" w:hAnsi="Times New Roman" w:cs="Times New Roman"/>
          <w:color w:val="000000"/>
          <w:sz w:val="24"/>
          <w:szCs w:val="24"/>
        </w:rPr>
        <w:t>nodarbinātiem</w:t>
      </w:r>
      <w:r w:rsidRPr="007B4B6A">
        <w:rPr>
          <w:rFonts w:ascii="Times New Roman" w:eastAsia="Times New Roman" w:hAnsi="Times New Roman" w:cs="Times New Roman"/>
          <w:color w:val="000000"/>
          <w:sz w:val="24"/>
          <w:szCs w:val="24"/>
        </w:rPr>
        <w:t xml:space="preserve"> pieaugušajiem, tostarp piedāvājot digitālo prasmju pilnveidi un mācību īstenošanā izmantojot digitālos resursus. </w:t>
      </w:r>
      <w:r w:rsidRPr="00E33967">
        <w:rPr>
          <w:rFonts w:ascii="Times New Roman" w:eastAsia="Times New Roman" w:hAnsi="Times New Roman" w:cs="Times New Roman"/>
          <w:color w:val="000000"/>
          <w:sz w:val="24"/>
          <w:szCs w:val="24"/>
        </w:rPr>
        <w:t xml:space="preserve">Investīcijas ietvaros izveidotā </w:t>
      </w:r>
      <w:r w:rsidR="00B52FE5" w:rsidRPr="00E33967">
        <w:rPr>
          <w:rFonts w:ascii="Times New Roman" w:eastAsia="Times New Roman" w:hAnsi="Times New Roman" w:cs="Times New Roman"/>
          <w:color w:val="000000"/>
          <w:sz w:val="24"/>
          <w:szCs w:val="24"/>
        </w:rPr>
        <w:t>p</w:t>
      </w:r>
      <w:r w:rsidRPr="00E33967">
        <w:rPr>
          <w:rFonts w:ascii="Times New Roman" w:eastAsia="Times New Roman" w:hAnsi="Times New Roman" w:cs="Times New Roman"/>
          <w:color w:val="000000"/>
          <w:sz w:val="24"/>
          <w:szCs w:val="24"/>
        </w:rPr>
        <w:t xml:space="preserve">latforma, integrējot tajā esošo VIAA administrēto </w:t>
      </w:r>
      <w:r w:rsidR="009D1618" w:rsidRPr="00E33967">
        <w:rPr>
          <w:rFonts w:ascii="Times New Roman" w:eastAsia="Times New Roman" w:hAnsi="Times New Roman" w:cs="Times New Roman"/>
          <w:color w:val="000000"/>
          <w:sz w:val="24"/>
          <w:szCs w:val="24"/>
        </w:rPr>
        <w:t xml:space="preserve">Informācijas sistēmu pieaugušo izglītības īstenošanas </w:t>
      </w:r>
      <w:r w:rsidR="009D1618" w:rsidRPr="00E33967">
        <w:rPr>
          <w:rFonts w:ascii="Times New Roman" w:eastAsia="Times New Roman" w:hAnsi="Times New Roman" w:cs="Times New Roman"/>
          <w:color w:val="000000"/>
          <w:sz w:val="24"/>
          <w:szCs w:val="24"/>
        </w:rPr>
        <w:lastRenderedPageBreak/>
        <w:t>atbalstam</w:t>
      </w:r>
      <w:r w:rsidR="009D1618">
        <w:rPr>
          <w:rFonts w:ascii="Times New Roman" w:eastAsia="Times New Roman" w:hAnsi="Times New Roman" w:cs="Times New Roman"/>
          <w:color w:val="000000"/>
          <w:sz w:val="24"/>
          <w:szCs w:val="24"/>
        </w:rPr>
        <w:t xml:space="preserve"> (</w:t>
      </w:r>
      <w:r w:rsidRPr="007B4B6A">
        <w:rPr>
          <w:rFonts w:ascii="Times New Roman" w:eastAsia="Times New Roman" w:hAnsi="Times New Roman" w:cs="Times New Roman"/>
          <w:i/>
          <w:iCs/>
          <w:color w:val="000000"/>
          <w:sz w:val="24"/>
          <w:szCs w:val="24"/>
          <w:u w:val="single"/>
        </w:rPr>
        <w:t>macibaspieaugusajiem.lv</w:t>
      </w:r>
      <w:r w:rsidR="009D1618">
        <w:rPr>
          <w:rFonts w:ascii="Times New Roman" w:eastAsia="Times New Roman" w:hAnsi="Times New Roman" w:cs="Times New Roman"/>
          <w:i/>
          <w:iCs/>
          <w:color w:val="000000"/>
          <w:sz w:val="24"/>
          <w:szCs w:val="24"/>
          <w:u w:val="single"/>
        </w:rPr>
        <w:t>)</w:t>
      </w:r>
      <w:r w:rsidRPr="007B4B6A">
        <w:rPr>
          <w:rFonts w:ascii="Times New Roman" w:eastAsia="Times New Roman" w:hAnsi="Times New Roman" w:cs="Times New Roman"/>
          <w:color w:val="000000"/>
          <w:sz w:val="24"/>
          <w:szCs w:val="24"/>
        </w:rPr>
        <w:t xml:space="preserve">, tiks </w:t>
      </w:r>
      <w:r w:rsidR="003B5F89">
        <w:rPr>
          <w:rFonts w:ascii="Times New Roman" w:eastAsia="Times New Roman" w:hAnsi="Times New Roman" w:cs="Times New Roman"/>
          <w:color w:val="000000"/>
          <w:sz w:val="24"/>
          <w:szCs w:val="24"/>
        </w:rPr>
        <w:t>izmantota</w:t>
      </w:r>
      <w:r w:rsidRPr="007B4B6A">
        <w:rPr>
          <w:rFonts w:ascii="Times New Roman" w:eastAsia="Times New Roman" w:hAnsi="Times New Roman" w:cs="Times New Roman"/>
          <w:color w:val="000000"/>
          <w:sz w:val="24"/>
          <w:szCs w:val="24"/>
        </w:rPr>
        <w:t xml:space="preserve"> SAM 4.2.4 projekt</w:t>
      </w:r>
      <w:r w:rsidR="003B5F89">
        <w:rPr>
          <w:rFonts w:ascii="Times New Roman" w:eastAsia="Times New Roman" w:hAnsi="Times New Roman" w:cs="Times New Roman"/>
          <w:color w:val="000000"/>
          <w:sz w:val="24"/>
          <w:szCs w:val="24"/>
        </w:rPr>
        <w:t>u un citu programmu</w:t>
      </w:r>
      <w:r w:rsidRPr="007B4B6A">
        <w:rPr>
          <w:rFonts w:ascii="Times New Roman" w:eastAsia="Times New Roman" w:hAnsi="Times New Roman" w:cs="Times New Roman"/>
          <w:color w:val="000000"/>
          <w:sz w:val="24"/>
          <w:szCs w:val="24"/>
        </w:rPr>
        <w:t xml:space="preserve"> ietvaros, paplašinot lietotāju skaitu un mācību iespējas. Pakāpeniski paplašinot </w:t>
      </w:r>
      <w:r w:rsidR="00B52FE5">
        <w:rPr>
          <w:rFonts w:ascii="Times New Roman" w:hAnsi="Times New Roman"/>
          <w:sz w:val="24"/>
        </w:rPr>
        <w:t>p</w:t>
      </w:r>
      <w:r w:rsidRPr="007B4B6A">
        <w:rPr>
          <w:rFonts w:ascii="Times New Roman" w:hAnsi="Times New Roman" w:cs="Times New Roman"/>
          <w:sz w:val="24"/>
          <w:szCs w:val="24"/>
        </w:rPr>
        <w:t>latformas funkcionalitāti, to</w:t>
      </w:r>
      <w:r w:rsidRPr="004D3B58">
        <w:rPr>
          <w:rFonts w:ascii="Times New Roman" w:hAnsi="Times New Roman"/>
          <w:sz w:val="24"/>
        </w:rPr>
        <w:t xml:space="preserve"> perspektīvā būs iespējams izmantot </w:t>
      </w:r>
      <w:r w:rsidRPr="003B5F89">
        <w:rPr>
          <w:rFonts w:ascii="Times New Roman" w:hAnsi="Times New Roman"/>
          <w:sz w:val="24"/>
        </w:rPr>
        <w:t xml:space="preserve">arī </w:t>
      </w:r>
      <w:r w:rsidR="00EE2C99" w:rsidRPr="00F83644">
        <w:rPr>
          <w:rFonts w:ascii="Times New Roman" w:hAnsi="Times New Roman"/>
          <w:sz w:val="24"/>
        </w:rPr>
        <w:t>pedagogu profesionālās pilnveides organizēšanā</w:t>
      </w:r>
      <w:r w:rsidR="003B5F89" w:rsidRPr="00F83644">
        <w:rPr>
          <w:rFonts w:ascii="Times New Roman" w:hAnsi="Times New Roman"/>
          <w:sz w:val="24"/>
        </w:rPr>
        <w:t xml:space="preserve"> un īstenošanā</w:t>
      </w:r>
      <w:r w:rsidR="00EE2C99" w:rsidRPr="00F83644">
        <w:rPr>
          <w:rFonts w:ascii="Times New Roman" w:hAnsi="Times New Roman"/>
          <w:sz w:val="24"/>
        </w:rPr>
        <w:t xml:space="preserve">, </w:t>
      </w:r>
      <w:r w:rsidRPr="00F83644">
        <w:rPr>
          <w:rFonts w:ascii="Times New Roman" w:hAnsi="Times New Roman"/>
          <w:sz w:val="24"/>
        </w:rPr>
        <w:t xml:space="preserve">uzņēmumu pasūtītu mācību </w:t>
      </w:r>
      <w:r w:rsidRPr="00F83644">
        <w:rPr>
          <w:rFonts w:ascii="Times New Roman" w:hAnsi="Times New Roman" w:cs="Times New Roman"/>
          <w:sz w:val="24"/>
          <w:szCs w:val="24"/>
        </w:rPr>
        <w:t>pārvaldībai</w:t>
      </w:r>
      <w:r w:rsidRPr="00F83644">
        <w:rPr>
          <w:rFonts w:ascii="Times New Roman" w:hAnsi="Times New Roman"/>
          <w:sz w:val="24"/>
        </w:rPr>
        <w:t xml:space="preserve">, tostarp, </w:t>
      </w:r>
      <w:r w:rsidR="00382254" w:rsidRPr="00F83644">
        <w:rPr>
          <w:rFonts w:ascii="Times New Roman" w:hAnsi="Times New Roman"/>
          <w:sz w:val="24"/>
        </w:rPr>
        <w:t>nozaru asociāciju organizētajām mācībām un plānotā</w:t>
      </w:r>
      <w:r w:rsidRPr="003B5F89">
        <w:rPr>
          <w:rFonts w:ascii="Times New Roman" w:hAnsi="Times New Roman"/>
          <w:sz w:val="24"/>
        </w:rPr>
        <w:t xml:space="preserve"> Prasmju</w:t>
      </w:r>
      <w:r w:rsidRPr="004D3B58">
        <w:rPr>
          <w:rFonts w:ascii="Times New Roman" w:hAnsi="Times New Roman"/>
          <w:sz w:val="24"/>
        </w:rPr>
        <w:t xml:space="preserve"> fondu koncepta īstenošanai, tādējādi nodrošinot resursu efektīvu koplietošanu un “vienas pieturas” aģentūras principu pieaugušo mācību pakalpojumu īstenošanā un sekmējot Padomes ieteikuma par IMK piešķiršanu ikvienam indivīdam sasniegšanu.</w:t>
      </w:r>
      <w:r w:rsidRPr="004D3B58">
        <w:t xml:space="preserve"> </w:t>
      </w:r>
    </w:p>
    <w:p w14:paraId="77A878FB" w14:textId="77777777" w:rsidR="00A54D2E" w:rsidRPr="007B4B6A" w:rsidRDefault="00D31FE9" w:rsidP="00154728">
      <w:pPr>
        <w:spacing w:before="240" w:after="240" w:line="240" w:lineRule="auto"/>
        <w:jc w:val="center"/>
        <w:rPr>
          <w:rFonts w:ascii="Times New Roman" w:hAnsi="Times New Roman" w:cs="Times New Roman"/>
          <w:b/>
          <w:bCs/>
          <w:sz w:val="24"/>
          <w:szCs w:val="24"/>
        </w:rPr>
      </w:pPr>
      <w:r w:rsidRPr="007B4B6A">
        <w:rPr>
          <w:rFonts w:ascii="Times New Roman" w:hAnsi="Times New Roman" w:cs="Times New Roman"/>
          <w:b/>
          <w:bCs/>
          <w:sz w:val="24"/>
          <w:szCs w:val="24"/>
        </w:rPr>
        <w:t>3. Projekta a</w:t>
      </w:r>
      <w:r w:rsidR="0EDC021C" w:rsidRPr="007B4B6A">
        <w:rPr>
          <w:rFonts w:ascii="Times New Roman" w:hAnsi="Times New Roman" w:cs="Times New Roman"/>
          <w:b/>
          <w:bCs/>
          <w:sz w:val="24"/>
          <w:szCs w:val="24"/>
        </w:rPr>
        <w:t>tbalstāmās darbības</w:t>
      </w:r>
    </w:p>
    <w:p w14:paraId="15362E32" w14:textId="70B1452B" w:rsidR="00986A79" w:rsidRPr="007B4B6A" w:rsidRDefault="00986A79" w:rsidP="003C6EA8">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themeColor="text1"/>
          <w:sz w:val="24"/>
          <w:szCs w:val="24"/>
        </w:rPr>
      </w:pPr>
      <w:r w:rsidRPr="00A356A8">
        <w:rPr>
          <w:rFonts w:ascii="Times New Roman" w:hAnsi="Times New Roman" w:cs="Times New Roman"/>
          <w:b/>
          <w:bCs/>
          <w:i/>
          <w:iCs/>
          <w:color w:val="000000" w:themeColor="text1"/>
          <w:sz w:val="24"/>
          <w:szCs w:val="24"/>
        </w:rPr>
        <w:t xml:space="preserve">IMK </w:t>
      </w:r>
      <w:r w:rsidR="007555A8" w:rsidRPr="00A356A8">
        <w:rPr>
          <w:rFonts w:ascii="Times New Roman" w:hAnsi="Times New Roman" w:cs="Times New Roman"/>
          <w:b/>
          <w:bCs/>
          <w:i/>
          <w:iCs/>
          <w:color w:val="000000" w:themeColor="text1"/>
          <w:sz w:val="24"/>
          <w:szCs w:val="24"/>
        </w:rPr>
        <w:t xml:space="preserve">ieviešanas un </w:t>
      </w:r>
      <w:r w:rsidRPr="00A356A8">
        <w:rPr>
          <w:rFonts w:ascii="Times New Roman" w:hAnsi="Times New Roman" w:cs="Times New Roman"/>
          <w:b/>
          <w:bCs/>
          <w:i/>
          <w:iCs/>
          <w:color w:val="000000" w:themeColor="text1"/>
          <w:sz w:val="24"/>
          <w:szCs w:val="24"/>
        </w:rPr>
        <w:t>aprobācijas koncepta izstrāde</w:t>
      </w:r>
      <w:r w:rsidR="00501AD3" w:rsidRPr="007B4B6A">
        <w:rPr>
          <w:rFonts w:ascii="Times New Roman" w:hAnsi="Times New Roman" w:cs="Times New Roman"/>
          <w:b/>
          <w:bCs/>
          <w:color w:val="000000" w:themeColor="text1"/>
          <w:sz w:val="24"/>
          <w:szCs w:val="24"/>
        </w:rPr>
        <w:t xml:space="preserve"> </w:t>
      </w:r>
      <w:r w:rsidR="00F64180" w:rsidRPr="007B4B6A">
        <w:rPr>
          <w:rFonts w:ascii="Times New Roman" w:hAnsi="Times New Roman" w:cs="Times New Roman"/>
          <w:color w:val="000000" w:themeColor="text1"/>
          <w:sz w:val="24"/>
          <w:szCs w:val="24"/>
        </w:rPr>
        <w:t>ietver šādas darbības:</w:t>
      </w:r>
    </w:p>
    <w:p w14:paraId="5A96F520" w14:textId="77777777" w:rsidR="00F64180" w:rsidRPr="0088020C" w:rsidRDefault="00376888"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 xml:space="preserve">IMK </w:t>
      </w:r>
      <w:r w:rsidR="00726361" w:rsidRPr="0088020C">
        <w:rPr>
          <w:rFonts w:ascii="Times New Roman" w:hAnsi="Times New Roman" w:cs="Times New Roman"/>
          <w:color w:val="000000" w:themeColor="text1"/>
          <w:sz w:val="24"/>
          <w:szCs w:val="24"/>
        </w:rPr>
        <w:t>pakalpojuma dizaina</w:t>
      </w:r>
      <w:r w:rsidR="001C562B" w:rsidRPr="0088020C">
        <w:rPr>
          <w:rFonts w:ascii="Times New Roman" w:hAnsi="Times New Roman" w:cs="Times New Roman"/>
          <w:color w:val="000000" w:themeColor="text1"/>
          <w:sz w:val="24"/>
          <w:szCs w:val="24"/>
        </w:rPr>
        <w:t xml:space="preserve"> un ieviešanas procesu</w:t>
      </w:r>
      <w:r w:rsidR="00726361" w:rsidRPr="0088020C">
        <w:rPr>
          <w:rFonts w:ascii="Times New Roman" w:hAnsi="Times New Roman" w:cs="Times New Roman"/>
          <w:color w:val="000000" w:themeColor="text1"/>
          <w:sz w:val="24"/>
          <w:szCs w:val="24"/>
        </w:rPr>
        <w:t xml:space="preserve"> </w:t>
      </w:r>
      <w:r w:rsidR="00E52C28" w:rsidRPr="0088020C">
        <w:rPr>
          <w:rFonts w:ascii="Times New Roman" w:hAnsi="Times New Roman" w:cs="Times New Roman"/>
          <w:color w:val="000000" w:themeColor="text1"/>
          <w:sz w:val="24"/>
          <w:szCs w:val="24"/>
        </w:rPr>
        <w:t>(koncepcijas, procesa, mijiedarbību</w:t>
      </w:r>
      <w:r w:rsidR="009B57B8" w:rsidRPr="0088020C">
        <w:rPr>
          <w:rFonts w:ascii="Times New Roman" w:hAnsi="Times New Roman" w:cs="Times New Roman"/>
          <w:color w:val="000000" w:themeColor="text1"/>
          <w:sz w:val="24"/>
          <w:szCs w:val="24"/>
        </w:rPr>
        <w:t>, principu un kritēriju</w:t>
      </w:r>
      <w:r w:rsidR="00E52C28" w:rsidRPr="0088020C">
        <w:rPr>
          <w:rFonts w:ascii="Times New Roman" w:hAnsi="Times New Roman" w:cs="Times New Roman"/>
          <w:color w:val="000000" w:themeColor="text1"/>
          <w:sz w:val="24"/>
          <w:szCs w:val="24"/>
        </w:rPr>
        <w:t xml:space="preserve">) </w:t>
      </w:r>
      <w:r w:rsidR="00726361" w:rsidRPr="0088020C">
        <w:rPr>
          <w:rFonts w:ascii="Times New Roman" w:hAnsi="Times New Roman" w:cs="Times New Roman"/>
          <w:color w:val="000000" w:themeColor="text1"/>
          <w:sz w:val="24"/>
          <w:szCs w:val="24"/>
        </w:rPr>
        <w:t>izstrāde;</w:t>
      </w:r>
    </w:p>
    <w:p w14:paraId="6C46B8F8" w14:textId="77777777" w:rsidR="001C3D3D" w:rsidRPr="0088020C" w:rsidRDefault="001C3D3D"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 xml:space="preserve">IMK pakalpojuma lietotāju (mērķgrupu) vajadzību izpēte (persona, </w:t>
      </w:r>
      <w:r w:rsidRPr="00754C45">
        <w:rPr>
          <w:rFonts w:ascii="Times New Roman" w:hAnsi="Times New Roman" w:cs="Times New Roman"/>
          <w:i/>
          <w:iCs/>
          <w:color w:val="000000" w:themeColor="text1"/>
          <w:sz w:val="24"/>
          <w:szCs w:val="24"/>
        </w:rPr>
        <w:t>customer needs</w:t>
      </w:r>
      <w:r w:rsidRPr="0088020C">
        <w:rPr>
          <w:rFonts w:ascii="Times New Roman" w:hAnsi="Times New Roman" w:cs="Times New Roman"/>
          <w:color w:val="000000" w:themeColor="text1"/>
          <w:sz w:val="24"/>
          <w:szCs w:val="24"/>
        </w:rPr>
        <w:t>), lietotāju ceļa kartes (</w:t>
      </w:r>
      <w:r w:rsidRPr="00754C45">
        <w:rPr>
          <w:rFonts w:ascii="Times New Roman" w:hAnsi="Times New Roman" w:cs="Times New Roman"/>
          <w:i/>
          <w:iCs/>
          <w:color w:val="000000" w:themeColor="text1"/>
          <w:sz w:val="24"/>
          <w:szCs w:val="24"/>
        </w:rPr>
        <w:t>customer journeys</w:t>
      </w:r>
      <w:r w:rsidRPr="0088020C">
        <w:rPr>
          <w:rFonts w:ascii="Times New Roman" w:hAnsi="Times New Roman" w:cs="Times New Roman"/>
          <w:color w:val="000000" w:themeColor="text1"/>
          <w:sz w:val="24"/>
          <w:szCs w:val="24"/>
        </w:rPr>
        <w:t>) un pakalpojuma partneru kartējuma (</w:t>
      </w:r>
      <w:r w:rsidRPr="00754C45">
        <w:rPr>
          <w:rFonts w:ascii="Times New Roman" w:hAnsi="Times New Roman" w:cs="Times New Roman"/>
          <w:i/>
          <w:iCs/>
          <w:color w:val="000000" w:themeColor="text1"/>
          <w:sz w:val="24"/>
          <w:szCs w:val="24"/>
        </w:rPr>
        <w:t>stakeholder mapping</w:t>
      </w:r>
      <w:r w:rsidRPr="0088020C">
        <w:rPr>
          <w:rFonts w:ascii="Times New Roman" w:hAnsi="Times New Roman" w:cs="Times New Roman"/>
          <w:color w:val="000000" w:themeColor="text1"/>
          <w:sz w:val="24"/>
          <w:szCs w:val="24"/>
        </w:rPr>
        <w:t>) izstrāde</w:t>
      </w:r>
      <w:r w:rsidR="00690D82" w:rsidRPr="0088020C">
        <w:rPr>
          <w:rFonts w:ascii="Times New Roman" w:hAnsi="Times New Roman" w:cs="Times New Roman"/>
          <w:color w:val="000000" w:themeColor="text1"/>
          <w:sz w:val="24"/>
          <w:szCs w:val="24"/>
        </w:rPr>
        <w:t>;</w:t>
      </w:r>
    </w:p>
    <w:p w14:paraId="7032F4F5" w14:textId="6283AF0B" w:rsidR="00726361" w:rsidRPr="0088020C" w:rsidRDefault="009B57B8"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kritērij</w:t>
      </w:r>
      <w:r w:rsidR="008472CB" w:rsidRPr="0088020C">
        <w:rPr>
          <w:rFonts w:ascii="Times New Roman" w:hAnsi="Times New Roman" w:cs="Times New Roman"/>
          <w:color w:val="000000" w:themeColor="text1"/>
          <w:sz w:val="24"/>
          <w:szCs w:val="24"/>
        </w:rPr>
        <w:t>u</w:t>
      </w:r>
      <w:r w:rsidRPr="0088020C">
        <w:rPr>
          <w:rFonts w:ascii="Times New Roman" w:hAnsi="Times New Roman" w:cs="Times New Roman"/>
          <w:color w:val="000000" w:themeColor="text1"/>
          <w:sz w:val="24"/>
          <w:szCs w:val="24"/>
        </w:rPr>
        <w:t xml:space="preserve"> mērķa</w:t>
      </w:r>
      <w:r w:rsidR="004A1EA8" w:rsidRPr="0088020C">
        <w:rPr>
          <w:rFonts w:ascii="Times New Roman" w:hAnsi="Times New Roman" w:cs="Times New Roman"/>
          <w:color w:val="000000" w:themeColor="text1"/>
          <w:sz w:val="24"/>
          <w:szCs w:val="24"/>
        </w:rPr>
        <w:t xml:space="preserve"> grupai</w:t>
      </w:r>
      <w:r w:rsidRPr="0088020C">
        <w:rPr>
          <w:rFonts w:ascii="Times New Roman" w:hAnsi="Times New Roman" w:cs="Times New Roman"/>
          <w:color w:val="000000" w:themeColor="text1"/>
          <w:sz w:val="24"/>
          <w:szCs w:val="24"/>
        </w:rPr>
        <w:t>, kas kvalificējas IMK atbalstam no publiskajiem līdzekļiem</w:t>
      </w:r>
      <w:r w:rsidR="008472CB" w:rsidRPr="0088020C">
        <w:rPr>
          <w:rFonts w:ascii="Times New Roman" w:hAnsi="Times New Roman" w:cs="Times New Roman"/>
          <w:color w:val="000000" w:themeColor="text1"/>
          <w:sz w:val="24"/>
          <w:szCs w:val="24"/>
        </w:rPr>
        <w:t>,</w:t>
      </w:r>
      <w:r w:rsidRPr="0088020C">
        <w:rPr>
          <w:rFonts w:ascii="Times New Roman" w:hAnsi="Times New Roman" w:cs="Times New Roman"/>
          <w:color w:val="000000" w:themeColor="text1"/>
          <w:sz w:val="24"/>
          <w:szCs w:val="24"/>
        </w:rPr>
        <w:t xml:space="preserve"> un to atlasei IMK aprobācijai </w:t>
      </w:r>
      <w:r w:rsidR="008472CB" w:rsidRPr="0088020C">
        <w:rPr>
          <w:rFonts w:ascii="Times New Roman" w:hAnsi="Times New Roman" w:cs="Times New Roman"/>
          <w:color w:val="000000" w:themeColor="text1"/>
          <w:sz w:val="24"/>
          <w:szCs w:val="24"/>
        </w:rPr>
        <w:t xml:space="preserve">izstrāde, </w:t>
      </w:r>
      <w:r w:rsidR="000D55DF" w:rsidRPr="0088020C">
        <w:rPr>
          <w:rFonts w:ascii="Times New Roman" w:hAnsi="Times New Roman" w:cs="Times New Roman"/>
          <w:color w:val="000000" w:themeColor="text1"/>
          <w:sz w:val="24"/>
          <w:szCs w:val="24"/>
        </w:rPr>
        <w:t>a</w:t>
      </w:r>
      <w:r w:rsidR="00726361" w:rsidRPr="0088020C">
        <w:rPr>
          <w:rFonts w:ascii="Times New Roman" w:hAnsi="Times New Roman" w:cs="Times New Roman"/>
          <w:color w:val="000000" w:themeColor="text1"/>
          <w:sz w:val="24"/>
          <w:szCs w:val="24"/>
        </w:rPr>
        <w:t xml:space="preserve">probācijas mērķa grupas atlases nosacījumu izstrāde, tostarp </w:t>
      </w:r>
      <w:r w:rsidR="00E52C28" w:rsidRPr="0088020C">
        <w:rPr>
          <w:rFonts w:ascii="Times New Roman" w:hAnsi="Times New Roman" w:cs="Times New Roman"/>
          <w:color w:val="000000" w:themeColor="text1"/>
          <w:sz w:val="24"/>
          <w:szCs w:val="24"/>
        </w:rPr>
        <w:t>mērķa grupas</w:t>
      </w:r>
      <w:r w:rsidR="00A9102B" w:rsidRPr="0088020C">
        <w:rPr>
          <w:rFonts w:ascii="Times New Roman" w:hAnsi="Times New Roman" w:cs="Times New Roman"/>
          <w:color w:val="000000" w:themeColor="text1"/>
          <w:sz w:val="24"/>
          <w:szCs w:val="24"/>
        </w:rPr>
        <w:t xml:space="preserve"> tiesību un pienākumu definēšana</w:t>
      </w:r>
      <w:r w:rsidR="00726361" w:rsidRPr="0088020C">
        <w:rPr>
          <w:rFonts w:ascii="Times New Roman" w:hAnsi="Times New Roman" w:cs="Times New Roman"/>
          <w:color w:val="000000" w:themeColor="text1"/>
          <w:sz w:val="24"/>
          <w:szCs w:val="24"/>
        </w:rPr>
        <w:t>;</w:t>
      </w:r>
    </w:p>
    <w:p w14:paraId="6DEC4660" w14:textId="77777777" w:rsidR="008472CB" w:rsidRPr="0088020C" w:rsidRDefault="0049045A" w:rsidP="003C6EA8">
      <w:pPr>
        <w:pStyle w:val="ListParagraph"/>
        <w:numPr>
          <w:ilvl w:val="1"/>
          <w:numId w:val="11"/>
        </w:numPr>
        <w:spacing w:before="120" w:after="120" w:line="240" w:lineRule="auto"/>
        <w:contextualSpacing w:val="0"/>
        <w:jc w:val="both"/>
        <w:rPr>
          <w:rFonts w:ascii="Times New Roman" w:eastAsia="Times New Roman" w:hAnsi="Times New Roman" w:cs="Times New Roman"/>
          <w:color w:val="000000"/>
          <w:sz w:val="24"/>
          <w:szCs w:val="24"/>
        </w:rPr>
      </w:pPr>
      <w:r w:rsidRPr="0088020C">
        <w:rPr>
          <w:rFonts w:ascii="Times New Roman" w:eastAsia="Times New Roman" w:hAnsi="Times New Roman" w:cs="Times New Roman"/>
          <w:color w:val="000000"/>
          <w:sz w:val="24"/>
          <w:szCs w:val="24"/>
        </w:rPr>
        <w:t>priekšlikumu izstrāde IMK lietotāja mācību izmaksu apjomam, tostarp no publiskajiem līdzekļiem, to piešķiršanas, uzkrāšanas (t.sk., termiņu un maksimālo apjomu) un diferencēšanas nosacījumiem, kā arī līdzfinansējuma piesaistes iespējām un risinājumiem mācību finansējuma apvienošanai no dažādiem finansējuma avotiem</w:t>
      </w:r>
      <w:r w:rsidR="008472CB" w:rsidRPr="0088020C">
        <w:rPr>
          <w:rFonts w:ascii="Times New Roman" w:eastAsia="Times New Roman" w:hAnsi="Times New Roman" w:cs="Times New Roman"/>
          <w:color w:val="000000"/>
          <w:sz w:val="24"/>
          <w:szCs w:val="24"/>
        </w:rPr>
        <w:t>;</w:t>
      </w:r>
    </w:p>
    <w:p w14:paraId="1C54B5F5" w14:textId="7A2A4D7C" w:rsidR="00726361" w:rsidRPr="0088020C" w:rsidRDefault="007807E1"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pieaugušo motivācijas mācīties veicināšanas IMK ietvaros modeļa izstrāde</w:t>
      </w:r>
      <w:r w:rsidR="00C7083A" w:rsidRPr="0088020C">
        <w:rPr>
          <w:rFonts w:ascii="Times New Roman" w:hAnsi="Times New Roman" w:cs="Times New Roman"/>
          <w:color w:val="000000" w:themeColor="text1"/>
          <w:sz w:val="24"/>
          <w:szCs w:val="24"/>
        </w:rPr>
        <w:t xml:space="preserve">, kas </w:t>
      </w:r>
      <w:r w:rsidR="00A9102B" w:rsidRPr="0088020C">
        <w:rPr>
          <w:rFonts w:ascii="Times New Roman" w:hAnsi="Times New Roman" w:cs="Times New Roman"/>
          <w:color w:val="000000" w:themeColor="text1"/>
          <w:sz w:val="24"/>
          <w:szCs w:val="24"/>
        </w:rPr>
        <w:t xml:space="preserve">sekmētu </w:t>
      </w:r>
      <w:r w:rsidR="00941C07" w:rsidRPr="0088020C">
        <w:rPr>
          <w:rFonts w:ascii="Times New Roman" w:hAnsi="Times New Roman" w:cs="Times New Roman"/>
          <w:color w:val="000000" w:themeColor="text1"/>
          <w:sz w:val="24"/>
          <w:szCs w:val="24"/>
        </w:rPr>
        <w:t xml:space="preserve">mazāk </w:t>
      </w:r>
      <w:r w:rsidRPr="0088020C">
        <w:rPr>
          <w:rFonts w:ascii="Times New Roman" w:hAnsi="Times New Roman" w:cs="Times New Roman"/>
          <w:color w:val="000000" w:themeColor="text1"/>
          <w:sz w:val="24"/>
          <w:szCs w:val="24"/>
        </w:rPr>
        <w:t xml:space="preserve">izglītoto </w:t>
      </w:r>
      <w:r w:rsidR="00773E1D" w:rsidRPr="0088020C">
        <w:rPr>
          <w:rFonts w:ascii="Times New Roman" w:hAnsi="Times New Roman" w:cs="Times New Roman"/>
          <w:color w:val="000000" w:themeColor="text1"/>
          <w:sz w:val="24"/>
          <w:szCs w:val="24"/>
        </w:rPr>
        <w:t xml:space="preserve">pieaugušo </w:t>
      </w:r>
      <w:r w:rsidR="00941C07" w:rsidRPr="0088020C">
        <w:rPr>
          <w:rFonts w:ascii="Times New Roman" w:hAnsi="Times New Roman" w:cs="Times New Roman"/>
          <w:color w:val="000000" w:themeColor="text1"/>
          <w:sz w:val="24"/>
          <w:szCs w:val="24"/>
        </w:rPr>
        <w:t xml:space="preserve">mērķa grupu </w:t>
      </w:r>
      <w:r w:rsidR="00A9102B" w:rsidRPr="0088020C">
        <w:rPr>
          <w:rFonts w:ascii="Times New Roman" w:hAnsi="Times New Roman" w:cs="Times New Roman"/>
          <w:color w:val="000000" w:themeColor="text1"/>
          <w:sz w:val="24"/>
          <w:szCs w:val="24"/>
        </w:rPr>
        <w:t>iesaisti</w:t>
      </w:r>
      <w:r w:rsidR="00C7083A" w:rsidRPr="0088020C">
        <w:rPr>
          <w:rFonts w:ascii="Times New Roman" w:hAnsi="Times New Roman" w:cs="Times New Roman"/>
          <w:color w:val="000000" w:themeColor="text1"/>
          <w:sz w:val="24"/>
          <w:szCs w:val="24"/>
        </w:rPr>
        <w:t xml:space="preserve"> plānotajos prasmju un kompetenču attīstības pasākumos</w:t>
      </w:r>
      <w:r w:rsidR="00941C07" w:rsidRPr="0088020C">
        <w:rPr>
          <w:rFonts w:ascii="Times New Roman" w:hAnsi="Times New Roman" w:cs="Times New Roman"/>
          <w:color w:val="000000" w:themeColor="text1"/>
          <w:sz w:val="24"/>
          <w:szCs w:val="24"/>
        </w:rPr>
        <w:t xml:space="preserve">, kā arī motivētu </w:t>
      </w:r>
      <w:r w:rsidR="00773E1D" w:rsidRPr="0088020C">
        <w:rPr>
          <w:rFonts w:ascii="Times New Roman" w:hAnsi="Times New Roman" w:cs="Times New Roman"/>
          <w:color w:val="000000" w:themeColor="text1"/>
          <w:sz w:val="24"/>
          <w:szCs w:val="24"/>
        </w:rPr>
        <w:t xml:space="preserve">pieaugušos </w:t>
      </w:r>
      <w:r w:rsidR="00C638C8" w:rsidRPr="0088020C">
        <w:rPr>
          <w:rFonts w:ascii="Times New Roman" w:hAnsi="Times New Roman" w:cs="Times New Roman"/>
          <w:color w:val="000000" w:themeColor="text1"/>
          <w:sz w:val="24"/>
          <w:szCs w:val="24"/>
        </w:rPr>
        <w:t xml:space="preserve">pilnveidot savas prasmes un </w:t>
      </w:r>
      <w:r w:rsidR="00773E1D" w:rsidRPr="0088020C">
        <w:rPr>
          <w:rFonts w:ascii="Times New Roman" w:hAnsi="Times New Roman" w:cs="Times New Roman"/>
          <w:color w:val="000000" w:themeColor="text1"/>
          <w:sz w:val="24"/>
          <w:szCs w:val="24"/>
        </w:rPr>
        <w:t>pārkvalificēties (jo īpaši tālākizglītības programmās)</w:t>
      </w:r>
      <w:r w:rsidR="00941C07" w:rsidRPr="0088020C">
        <w:rPr>
          <w:rFonts w:ascii="Times New Roman" w:hAnsi="Times New Roman" w:cs="Times New Roman"/>
          <w:color w:val="000000" w:themeColor="text1"/>
          <w:sz w:val="24"/>
          <w:szCs w:val="24"/>
        </w:rPr>
        <w:t xml:space="preserve"> darba tirgum nepieciešam</w:t>
      </w:r>
      <w:r w:rsidR="00773E1D" w:rsidRPr="0088020C">
        <w:rPr>
          <w:rFonts w:ascii="Times New Roman" w:hAnsi="Times New Roman" w:cs="Times New Roman"/>
          <w:color w:val="000000" w:themeColor="text1"/>
          <w:sz w:val="24"/>
          <w:szCs w:val="24"/>
        </w:rPr>
        <w:t>o kvalifikāciju iegūšanai</w:t>
      </w:r>
      <w:r w:rsidR="00C7083A" w:rsidRPr="0088020C">
        <w:rPr>
          <w:rFonts w:ascii="Times New Roman" w:hAnsi="Times New Roman" w:cs="Times New Roman"/>
          <w:color w:val="000000" w:themeColor="text1"/>
          <w:sz w:val="24"/>
          <w:szCs w:val="24"/>
        </w:rPr>
        <w:t>;</w:t>
      </w:r>
    </w:p>
    <w:p w14:paraId="78D52CD3" w14:textId="2E8FE89F" w:rsidR="00773E1D" w:rsidRPr="0088020C" w:rsidRDefault="003E2721"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lietotāju karjeras vadības atbalsta pakalpojumu modeļa izstrāde, kas varētu ietvert</w:t>
      </w:r>
      <w:r w:rsidRPr="0088020C" w:rsidDel="003E2721">
        <w:rPr>
          <w:rFonts w:ascii="Times New Roman" w:eastAsia="Times New Roman" w:hAnsi="Times New Roman" w:cs="Times New Roman"/>
          <w:color w:val="000000"/>
          <w:sz w:val="24"/>
          <w:szCs w:val="24"/>
        </w:rPr>
        <w:t xml:space="preserve"> </w:t>
      </w:r>
      <w:r w:rsidR="00773E1D" w:rsidRPr="0088020C">
        <w:rPr>
          <w:rFonts w:ascii="Times New Roman" w:eastAsia="Times New Roman" w:hAnsi="Times New Roman" w:cs="Times New Roman"/>
          <w:color w:val="000000"/>
          <w:sz w:val="24"/>
          <w:szCs w:val="24"/>
        </w:rPr>
        <w:t xml:space="preserve">profilēšanas, individuālā mentoringa un karjeras attīstības </w:t>
      </w:r>
      <w:r w:rsidR="00D44EAA" w:rsidRPr="0088020C">
        <w:rPr>
          <w:rFonts w:ascii="Times New Roman" w:eastAsia="Times New Roman" w:hAnsi="Times New Roman" w:cs="Times New Roman"/>
          <w:color w:val="000000"/>
          <w:sz w:val="24"/>
          <w:szCs w:val="24"/>
        </w:rPr>
        <w:t xml:space="preserve">atbalsta </w:t>
      </w:r>
      <w:r w:rsidR="00773E1D" w:rsidRPr="0088020C">
        <w:rPr>
          <w:rFonts w:ascii="Times New Roman" w:eastAsia="Times New Roman" w:hAnsi="Times New Roman" w:cs="Times New Roman"/>
          <w:color w:val="000000"/>
          <w:sz w:val="24"/>
          <w:szCs w:val="24"/>
        </w:rPr>
        <w:t>pakalpojumu</w:t>
      </w:r>
      <w:r w:rsidRPr="0088020C">
        <w:rPr>
          <w:rFonts w:ascii="Times New Roman" w:eastAsia="Times New Roman" w:hAnsi="Times New Roman" w:cs="Times New Roman"/>
          <w:color w:val="000000"/>
          <w:sz w:val="24"/>
          <w:szCs w:val="24"/>
        </w:rPr>
        <w:t>s</w:t>
      </w:r>
      <w:r w:rsidR="00773E1D" w:rsidRPr="0088020C">
        <w:rPr>
          <w:rFonts w:ascii="Times New Roman" w:eastAsia="Times New Roman" w:hAnsi="Times New Roman" w:cs="Times New Roman"/>
          <w:color w:val="000000"/>
          <w:sz w:val="24"/>
          <w:szCs w:val="24"/>
        </w:rPr>
        <w:t>, tostarp izmantojot digitālo tehnoloģiju iespējas;</w:t>
      </w:r>
    </w:p>
    <w:p w14:paraId="25259D08" w14:textId="61DBF4DA" w:rsidR="00277260" w:rsidRPr="0088020C" w:rsidRDefault="0049045A"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 xml:space="preserve">IMK pieejas kvalitātes </w:t>
      </w:r>
      <w:r w:rsidR="00956CE7" w:rsidRPr="0088020C">
        <w:rPr>
          <w:rFonts w:ascii="Times New Roman" w:hAnsi="Times New Roman" w:cs="Times New Roman"/>
          <w:color w:val="000000" w:themeColor="text1"/>
          <w:sz w:val="24"/>
          <w:szCs w:val="24"/>
        </w:rPr>
        <w:t>nodrošināšanas ietvara</w:t>
      </w:r>
      <w:r w:rsidRPr="0088020C">
        <w:rPr>
          <w:rFonts w:ascii="Times New Roman" w:hAnsi="Times New Roman" w:cs="Times New Roman"/>
          <w:color w:val="000000" w:themeColor="text1"/>
          <w:sz w:val="24"/>
          <w:szCs w:val="24"/>
        </w:rPr>
        <w:t xml:space="preserve"> izstrāde, tostarp kvalitātes un darba tirgus vajadzību atbilstības prasību izstrāde mācību īstenotājiem, galvenie veiktspējas rādītāji un rezultātu prasības</w:t>
      </w:r>
      <w:r w:rsidR="00956CE7" w:rsidRPr="0088020C">
        <w:rPr>
          <w:rFonts w:ascii="Times New Roman" w:hAnsi="Times New Roman" w:cs="Times New Roman"/>
          <w:color w:val="000000" w:themeColor="text1"/>
          <w:sz w:val="24"/>
          <w:szCs w:val="24"/>
        </w:rPr>
        <w:t>, t.sk.</w:t>
      </w:r>
      <w:r w:rsidRPr="0088020C">
        <w:rPr>
          <w:rFonts w:ascii="Times New Roman" w:hAnsi="Times New Roman" w:cs="Times New Roman"/>
          <w:color w:val="000000" w:themeColor="text1"/>
          <w:sz w:val="24"/>
          <w:szCs w:val="24"/>
        </w:rPr>
        <w:t xml:space="preserve"> mācību īstenotājiem, atgriezeniskās saites sniegšanai par pakalpojumu kvalitāti</w:t>
      </w:r>
      <w:r w:rsidR="00956CE7" w:rsidRPr="0088020C">
        <w:rPr>
          <w:rFonts w:ascii="Times New Roman" w:hAnsi="Times New Roman" w:cs="Times New Roman"/>
          <w:color w:val="000000" w:themeColor="text1"/>
          <w:sz w:val="24"/>
          <w:szCs w:val="24"/>
        </w:rPr>
        <w:t xml:space="preserve"> u.c.</w:t>
      </w:r>
      <w:r w:rsidR="00600F3A" w:rsidRPr="0088020C">
        <w:rPr>
          <w:rFonts w:ascii="Times New Roman" w:hAnsi="Times New Roman" w:cs="Times New Roman"/>
          <w:color w:val="000000" w:themeColor="text1"/>
          <w:sz w:val="24"/>
          <w:szCs w:val="24"/>
        </w:rPr>
        <w:t>;</w:t>
      </w:r>
    </w:p>
    <w:p w14:paraId="2F05F17B" w14:textId="77777777" w:rsidR="0049045A" w:rsidRPr="00A60D3B" w:rsidRDefault="0049045A" w:rsidP="003C6EA8">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themeColor="text1"/>
          <w:sz w:val="24"/>
          <w:szCs w:val="24"/>
        </w:rPr>
      </w:pPr>
      <w:r w:rsidRPr="00A356A8">
        <w:rPr>
          <w:rFonts w:ascii="Times New Roman" w:eastAsia="Times New Roman" w:hAnsi="Times New Roman" w:cs="Times New Roman"/>
          <w:b/>
          <w:bCs/>
          <w:i/>
          <w:iCs/>
          <w:color w:val="000000"/>
          <w:sz w:val="24"/>
          <w:szCs w:val="24"/>
        </w:rPr>
        <w:t>Platformas koncepta izstrāde</w:t>
      </w:r>
      <w:r>
        <w:rPr>
          <w:rFonts w:ascii="Times New Roman" w:eastAsia="Times New Roman" w:hAnsi="Times New Roman" w:cs="Times New Roman"/>
          <w:b/>
          <w:bCs/>
          <w:color w:val="000000"/>
          <w:sz w:val="24"/>
          <w:szCs w:val="24"/>
        </w:rPr>
        <w:t xml:space="preserve"> </w:t>
      </w:r>
      <w:r w:rsidRPr="007B4B6A">
        <w:rPr>
          <w:rFonts w:ascii="Times New Roman" w:eastAsia="Times New Roman" w:hAnsi="Times New Roman" w:cs="Times New Roman"/>
          <w:color w:val="000000"/>
          <w:sz w:val="24"/>
          <w:szCs w:val="24"/>
        </w:rPr>
        <w:t>ietver šādas darbības:</w:t>
      </w:r>
      <w:r w:rsidR="00277260" w:rsidRPr="007B4B6A">
        <w:rPr>
          <w:rFonts w:ascii="Times New Roman" w:eastAsia="Times New Roman" w:hAnsi="Times New Roman" w:cs="Times New Roman"/>
          <w:color w:val="000000"/>
          <w:sz w:val="24"/>
          <w:szCs w:val="24"/>
        </w:rPr>
        <w:t xml:space="preserve"> </w:t>
      </w:r>
    </w:p>
    <w:p w14:paraId="120DD0A8" w14:textId="0100F1E3" w:rsidR="0049045A" w:rsidRPr="0088020C" w:rsidRDefault="0049045A" w:rsidP="003C6EA8">
      <w:pPr>
        <w:pStyle w:val="ListParagraph"/>
        <w:numPr>
          <w:ilvl w:val="1"/>
          <w:numId w:val="11"/>
        </w:numPr>
        <w:spacing w:before="120" w:after="120" w:line="240" w:lineRule="auto"/>
        <w:contextualSpacing w:val="0"/>
        <w:jc w:val="both"/>
        <w:rPr>
          <w:rFonts w:ascii="Times New Roman" w:hAnsi="Times New Roman" w:cs="Times New Roman"/>
          <w:bCs/>
          <w:color w:val="000000" w:themeColor="text1"/>
          <w:sz w:val="24"/>
          <w:szCs w:val="24"/>
        </w:rPr>
      </w:pPr>
      <w:r w:rsidRPr="0088020C">
        <w:rPr>
          <w:rFonts w:ascii="Times New Roman" w:hAnsi="Times New Roman"/>
          <w:bCs/>
          <w:color w:val="000000"/>
          <w:sz w:val="24"/>
        </w:rPr>
        <w:t xml:space="preserve">Platformas dizaina un funkcionalitāšu </w:t>
      </w:r>
      <w:r w:rsidR="0044270D" w:rsidRPr="0088020C">
        <w:rPr>
          <w:rFonts w:ascii="Times New Roman" w:hAnsi="Times New Roman"/>
          <w:bCs/>
          <w:color w:val="000000"/>
          <w:sz w:val="24"/>
        </w:rPr>
        <w:t xml:space="preserve">koncepta </w:t>
      </w:r>
      <w:r w:rsidRPr="0088020C">
        <w:rPr>
          <w:rFonts w:ascii="Times New Roman" w:hAnsi="Times New Roman"/>
          <w:bCs/>
          <w:color w:val="000000"/>
          <w:sz w:val="24"/>
        </w:rPr>
        <w:t>izstrāde</w:t>
      </w:r>
      <w:r w:rsidRPr="0088020C">
        <w:rPr>
          <w:rFonts w:ascii="Times New Roman" w:eastAsia="Times New Roman" w:hAnsi="Times New Roman" w:cs="Times New Roman"/>
          <w:bCs/>
          <w:color w:val="000000"/>
          <w:sz w:val="24"/>
          <w:szCs w:val="24"/>
        </w:rPr>
        <w:t>, nodrošinot, ka platforma:</w:t>
      </w:r>
    </w:p>
    <w:p w14:paraId="370A6FC2" w14:textId="77777777" w:rsidR="0049045A" w:rsidRPr="0088020C" w:rsidRDefault="0049045A"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bCs/>
          <w:color w:val="000000"/>
          <w:sz w:val="24"/>
          <w:szCs w:val="24"/>
        </w:rPr>
      </w:pPr>
      <w:r w:rsidRPr="0088020C">
        <w:rPr>
          <w:rFonts w:ascii="Times New Roman" w:eastAsia="Times New Roman" w:hAnsi="Times New Roman" w:cs="Times New Roman"/>
          <w:bCs/>
          <w:color w:val="000000"/>
          <w:sz w:val="24"/>
          <w:szCs w:val="24"/>
        </w:rPr>
        <w:t xml:space="preserve">ir lietotājam draudzīga, viegli navigējama, ar drošu elektronisko autentifikāciju, ērti piekļūstama un funkcionāli lietojama, t.sk. izmantojot mobilās ierīces; </w:t>
      </w:r>
    </w:p>
    <w:p w14:paraId="266E3E32" w14:textId="20340C4F" w:rsidR="0049045A" w:rsidRPr="007B4B6A" w:rsidRDefault="0049045A"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color w:val="000000"/>
          <w:sz w:val="24"/>
          <w:szCs w:val="24"/>
        </w:rPr>
      </w:pPr>
      <w:r w:rsidRPr="007B4B6A">
        <w:rPr>
          <w:rFonts w:ascii="Times New Roman" w:eastAsia="Times New Roman" w:hAnsi="Times New Roman" w:cs="Times New Roman"/>
          <w:color w:val="000000"/>
          <w:sz w:val="24"/>
          <w:szCs w:val="24"/>
        </w:rPr>
        <w:t xml:space="preserve">ietver </w:t>
      </w:r>
      <w:r w:rsidRPr="00F12F2E">
        <w:rPr>
          <w:rFonts w:ascii="Times New Roman" w:eastAsia="Times New Roman" w:hAnsi="Times New Roman" w:cs="Times New Roman"/>
          <w:color w:val="000000"/>
          <w:sz w:val="24"/>
          <w:szCs w:val="24"/>
        </w:rPr>
        <w:t>IMK funkcionalitātes aprakstu</w:t>
      </w:r>
      <w:r>
        <w:rPr>
          <w:rFonts w:ascii="Times New Roman" w:eastAsia="Times New Roman" w:hAnsi="Times New Roman" w:cs="Times New Roman"/>
          <w:color w:val="000000"/>
          <w:sz w:val="24"/>
          <w:szCs w:val="24"/>
        </w:rPr>
        <w:t xml:space="preserve"> un IMK pakalpojuma dizaina procesu karti </w:t>
      </w:r>
      <w:r w:rsidRPr="00EF2D22">
        <w:rPr>
          <w:rFonts w:ascii="Times New Roman" w:eastAsia="Times New Roman" w:hAnsi="Times New Roman" w:cs="Times New Roman"/>
          <w:i/>
          <w:iCs/>
          <w:color w:val="000000"/>
          <w:sz w:val="24"/>
          <w:szCs w:val="24"/>
        </w:rPr>
        <w:t>(service design blueprint</w:t>
      </w:r>
      <w:r w:rsidRPr="00E92658">
        <w:rPr>
          <w:rFonts w:ascii="Times New Roman" w:eastAsia="Times New Roman" w:hAnsi="Times New Roman" w:cs="Times New Roman"/>
          <w:iCs/>
          <w:color w:val="000000"/>
          <w:sz w:val="24"/>
          <w:szCs w:val="24"/>
        </w:rPr>
        <w:t>)</w:t>
      </w:r>
      <w:r w:rsidR="00B52FE5">
        <w:rPr>
          <w:rFonts w:ascii="Times New Roman" w:eastAsia="Times New Roman" w:hAnsi="Times New Roman" w:cs="Times New Roman"/>
          <w:iCs/>
          <w:color w:val="000000"/>
          <w:sz w:val="24"/>
          <w:szCs w:val="24"/>
        </w:rPr>
        <w:t xml:space="preserve"> </w:t>
      </w:r>
      <w:r w:rsidRPr="007B4B6A">
        <w:rPr>
          <w:rFonts w:ascii="Times New Roman" w:eastAsia="Times New Roman" w:hAnsi="Times New Roman" w:cs="Times New Roman"/>
          <w:color w:val="000000"/>
          <w:sz w:val="24"/>
          <w:szCs w:val="24"/>
        </w:rPr>
        <w:t xml:space="preserve">(darbs pie </w:t>
      </w:r>
      <w:r w:rsidR="00B52FE5">
        <w:rPr>
          <w:rFonts w:ascii="Times New Roman" w:eastAsia="Times New Roman" w:hAnsi="Times New Roman" w:cs="Times New Roman"/>
          <w:color w:val="000000"/>
          <w:sz w:val="24"/>
          <w:szCs w:val="24"/>
        </w:rPr>
        <w:t>p</w:t>
      </w:r>
      <w:r w:rsidRPr="007B4B6A">
        <w:rPr>
          <w:rFonts w:ascii="Times New Roman" w:eastAsia="Times New Roman" w:hAnsi="Times New Roman" w:cs="Times New Roman"/>
          <w:color w:val="000000"/>
          <w:sz w:val="24"/>
          <w:szCs w:val="24"/>
        </w:rPr>
        <w:t>latformas IMK funkcionalitātes notiek sinerģijā ar IMK koncepta izstrādi);</w:t>
      </w:r>
    </w:p>
    <w:p w14:paraId="6E54BA09" w14:textId="75C6DEE3" w:rsidR="0049045A" w:rsidRPr="007B4B6A"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color w:val="000000" w:themeColor="text1"/>
          <w:sz w:val="24"/>
          <w:szCs w:val="24"/>
        </w:rPr>
      </w:pPr>
      <w:r w:rsidRPr="007B4B6A">
        <w:rPr>
          <w:rFonts w:ascii="Times New Roman" w:eastAsia="Times New Roman" w:hAnsi="Times New Roman" w:cs="Times New Roman"/>
          <w:color w:val="000000"/>
          <w:sz w:val="24"/>
          <w:szCs w:val="24"/>
        </w:rPr>
        <w:t>nodrošina risinājumus datu apmaiņa</w:t>
      </w:r>
      <w:r>
        <w:rPr>
          <w:rFonts w:ascii="Times New Roman" w:eastAsia="Times New Roman" w:hAnsi="Times New Roman" w:cs="Times New Roman"/>
          <w:color w:val="000000"/>
          <w:sz w:val="24"/>
          <w:szCs w:val="24"/>
        </w:rPr>
        <w:t>i</w:t>
      </w:r>
      <w:r w:rsidRPr="007B4B6A">
        <w:rPr>
          <w:rFonts w:ascii="Times New Roman" w:eastAsia="Times New Roman" w:hAnsi="Times New Roman" w:cs="Times New Roman"/>
          <w:color w:val="000000"/>
          <w:sz w:val="24"/>
          <w:szCs w:val="24"/>
        </w:rPr>
        <w:t xml:space="preserve"> un integrācija</w:t>
      </w:r>
      <w:r>
        <w:rPr>
          <w:rFonts w:ascii="Times New Roman" w:eastAsia="Times New Roman" w:hAnsi="Times New Roman" w:cs="Times New Roman"/>
          <w:color w:val="000000"/>
          <w:sz w:val="24"/>
          <w:szCs w:val="24"/>
        </w:rPr>
        <w:t>i</w:t>
      </w:r>
      <w:r w:rsidRPr="007B4B6A">
        <w:rPr>
          <w:rFonts w:ascii="Times New Roman" w:eastAsia="Times New Roman" w:hAnsi="Times New Roman" w:cs="Times New Roman"/>
          <w:color w:val="000000"/>
          <w:sz w:val="24"/>
          <w:szCs w:val="24"/>
        </w:rPr>
        <w:t xml:space="preserve"> ar citām platformām un valsts un pašvaldību informācijas sistēmām; </w:t>
      </w:r>
    </w:p>
    <w:p w14:paraId="4371DC1D" w14:textId="6F3CF9D8" w:rsidR="0049045A" w:rsidRPr="007B4B6A" w:rsidRDefault="0049045A"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color w:val="000000"/>
          <w:sz w:val="24"/>
          <w:szCs w:val="24"/>
        </w:rPr>
      </w:pPr>
      <w:r w:rsidRPr="007B4B6A">
        <w:rPr>
          <w:rFonts w:ascii="Times New Roman" w:eastAsia="Times New Roman" w:hAnsi="Times New Roman" w:cs="Times New Roman"/>
          <w:color w:val="000000"/>
          <w:sz w:val="24"/>
          <w:szCs w:val="24"/>
        </w:rPr>
        <w:lastRenderedPageBreak/>
        <w:t>ietver IMK lietotāja iegūto izglītību un kvalifikāciju apliecinošu dokumentu pārskatu</w:t>
      </w:r>
      <w:r w:rsidR="005A3E90" w:rsidRPr="00325CAE">
        <w:rPr>
          <w:rFonts w:ascii="Times New Roman" w:eastAsia="Times New Roman" w:hAnsi="Times New Roman" w:cs="Times New Roman"/>
          <w:color w:val="000000"/>
          <w:sz w:val="24"/>
          <w:szCs w:val="24"/>
        </w:rPr>
        <w:t xml:space="preserve"> </w:t>
      </w:r>
      <w:r w:rsidRPr="00325CAE">
        <w:rPr>
          <w:rFonts w:ascii="Times New Roman" w:eastAsia="Times New Roman" w:hAnsi="Times New Roman" w:cs="Times New Roman"/>
          <w:iCs/>
          <w:color w:val="000000"/>
          <w:sz w:val="24"/>
          <w:szCs w:val="24"/>
        </w:rPr>
        <w:t>un</w:t>
      </w:r>
      <w:r w:rsidRPr="00325CAE">
        <w:rPr>
          <w:rFonts w:ascii="Times New Roman" w:eastAsia="Times New Roman" w:hAnsi="Times New Roman" w:cs="Times New Roman"/>
          <w:i/>
          <w:color w:val="000000"/>
          <w:sz w:val="24"/>
          <w:szCs w:val="24"/>
        </w:rPr>
        <w:t xml:space="preserve"> </w:t>
      </w:r>
      <w:r w:rsidRPr="00325CAE">
        <w:rPr>
          <w:rFonts w:ascii="Times New Roman" w:eastAsia="Times New Roman" w:hAnsi="Times New Roman" w:cs="Times New Roman"/>
          <w:color w:val="000000"/>
          <w:sz w:val="24"/>
          <w:szCs w:val="24"/>
        </w:rPr>
        <w:t xml:space="preserve">paredz </w:t>
      </w:r>
      <w:r w:rsidR="005A3E90" w:rsidRPr="00325CAE">
        <w:rPr>
          <w:rFonts w:ascii="Times New Roman" w:eastAsia="Times New Roman" w:hAnsi="Times New Roman" w:cs="Times New Roman"/>
          <w:color w:val="000000"/>
          <w:sz w:val="24"/>
          <w:szCs w:val="24"/>
        </w:rPr>
        <w:t xml:space="preserve">savietojamības risinājumus </w:t>
      </w:r>
      <w:r w:rsidRPr="00325CAE">
        <w:rPr>
          <w:rFonts w:ascii="Times New Roman" w:eastAsia="Times New Roman" w:hAnsi="Times New Roman" w:cs="Times New Roman"/>
          <w:color w:val="000000"/>
          <w:sz w:val="24"/>
          <w:szCs w:val="24"/>
        </w:rPr>
        <w:t>ar</w:t>
      </w:r>
      <w:r w:rsidR="00792A53">
        <w:rPr>
          <w:rFonts w:ascii="Times New Roman" w:eastAsia="Times New Roman" w:hAnsi="Times New Roman" w:cs="Times New Roman"/>
          <w:color w:val="000000"/>
          <w:sz w:val="24"/>
          <w:szCs w:val="24"/>
        </w:rPr>
        <w:t xml:space="preserve"> citām sistēmām (piem., Valsts izglītības informācijas sistēmu, </w:t>
      </w:r>
      <w:r w:rsidRPr="00325CAE">
        <w:rPr>
          <w:rFonts w:ascii="Times New Roman" w:eastAsia="Times New Roman" w:hAnsi="Times New Roman" w:cs="Times New Roman"/>
          <w:i/>
          <w:color w:val="000000"/>
          <w:sz w:val="24"/>
          <w:szCs w:val="24"/>
        </w:rPr>
        <w:t>Europass</w:t>
      </w:r>
      <w:r w:rsidRPr="00325CAE">
        <w:rPr>
          <w:rFonts w:ascii="Times New Roman" w:eastAsia="Times New Roman" w:hAnsi="Times New Roman" w:cs="Times New Roman"/>
          <w:color w:val="000000"/>
          <w:sz w:val="24"/>
          <w:szCs w:val="24"/>
        </w:rPr>
        <w:t xml:space="preserve"> platformu</w:t>
      </w:r>
      <w:r w:rsidR="00792A53">
        <w:rPr>
          <w:rFonts w:ascii="Times New Roman" w:eastAsia="Times New Roman" w:hAnsi="Times New Roman" w:cs="Times New Roman"/>
          <w:color w:val="000000"/>
          <w:sz w:val="24"/>
          <w:szCs w:val="24"/>
        </w:rPr>
        <w:t>)</w:t>
      </w:r>
      <w:r w:rsidRPr="00325CAE">
        <w:rPr>
          <w:rFonts w:ascii="Times New Roman" w:eastAsia="Times New Roman" w:hAnsi="Times New Roman" w:cs="Times New Roman"/>
          <w:color w:val="000000"/>
          <w:sz w:val="24"/>
          <w:szCs w:val="24"/>
        </w:rPr>
        <w:t>;</w:t>
      </w:r>
    </w:p>
    <w:p w14:paraId="02160D4B" w14:textId="1149BA33" w:rsidR="0049045A" w:rsidRPr="009B2014" w:rsidRDefault="0049045A" w:rsidP="003C6EA8">
      <w:pPr>
        <w:pStyle w:val="ListParagraph"/>
        <w:numPr>
          <w:ilvl w:val="2"/>
          <w:numId w:val="11"/>
        </w:numPr>
        <w:spacing w:before="120" w:after="120" w:line="240" w:lineRule="auto"/>
        <w:ind w:left="1701"/>
        <w:contextualSpacing w:val="0"/>
        <w:jc w:val="both"/>
        <w:rPr>
          <w:rFonts w:ascii="Times New Roman" w:hAnsi="Times New Roman"/>
          <w:sz w:val="24"/>
        </w:rPr>
      </w:pPr>
      <w:r w:rsidRPr="007B4B6A">
        <w:rPr>
          <w:rFonts w:ascii="Times New Roman" w:hAnsi="Times New Roman" w:cs="Times New Roman"/>
          <w:sz w:val="24"/>
          <w:szCs w:val="24"/>
        </w:rPr>
        <w:t xml:space="preserve">ietver individuālā profesionālās attīstības profila veidošanas risinājumu </w:t>
      </w:r>
      <w:r>
        <w:rPr>
          <w:rFonts w:ascii="Times New Roman" w:hAnsi="Times New Roman" w:cs="Times New Roman"/>
          <w:sz w:val="24"/>
          <w:szCs w:val="24"/>
        </w:rPr>
        <w:t xml:space="preserve">un, </w:t>
      </w:r>
      <w:r w:rsidRPr="007B4B6A">
        <w:rPr>
          <w:rFonts w:ascii="Times New Roman" w:hAnsi="Times New Roman" w:cs="Times New Roman"/>
          <w:sz w:val="24"/>
          <w:szCs w:val="24"/>
        </w:rPr>
        <w:t>vajadzības gadījumā, iespēju saņemt personāla speciālista</w:t>
      </w:r>
      <w:r w:rsidR="00A31870">
        <w:rPr>
          <w:rFonts w:ascii="Times New Roman" w:hAnsi="Times New Roman" w:cs="Times New Roman"/>
          <w:sz w:val="24"/>
          <w:szCs w:val="24"/>
        </w:rPr>
        <w:t xml:space="preserve">, </w:t>
      </w:r>
      <w:r w:rsidRPr="007B4B6A">
        <w:rPr>
          <w:rFonts w:ascii="Times New Roman" w:hAnsi="Times New Roman" w:cs="Times New Roman"/>
          <w:sz w:val="24"/>
          <w:szCs w:val="24"/>
        </w:rPr>
        <w:t xml:space="preserve">karjeras </w:t>
      </w:r>
      <w:r w:rsidRPr="009B2014">
        <w:rPr>
          <w:rFonts w:ascii="Times New Roman" w:hAnsi="Times New Roman" w:cs="Times New Roman"/>
          <w:sz w:val="24"/>
          <w:szCs w:val="24"/>
        </w:rPr>
        <w:t>konsultanta</w:t>
      </w:r>
      <w:r w:rsidR="00A31870" w:rsidRPr="009B2014">
        <w:rPr>
          <w:rFonts w:ascii="Times New Roman" w:hAnsi="Times New Roman" w:cs="Times New Roman"/>
          <w:sz w:val="24"/>
          <w:szCs w:val="24"/>
        </w:rPr>
        <w:t>, profesionālo priekšmetu pedagoga vei nozaru eksperta</w:t>
      </w:r>
      <w:r w:rsidRPr="009B2014">
        <w:rPr>
          <w:rFonts w:ascii="Times New Roman" w:hAnsi="Times New Roman" w:cs="Times New Roman"/>
          <w:sz w:val="24"/>
          <w:szCs w:val="24"/>
        </w:rPr>
        <w:t xml:space="preserve"> atbalstu;</w:t>
      </w:r>
    </w:p>
    <w:p w14:paraId="2308B809" w14:textId="60B90C90" w:rsidR="0049045A" w:rsidRPr="009B2014" w:rsidRDefault="004C42CF"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Pr>
          <w:rFonts w:ascii="Times New Roman" w:hAnsi="Times New Roman" w:cs="Times New Roman"/>
          <w:sz w:val="24"/>
          <w:szCs w:val="24"/>
        </w:rPr>
        <w:t xml:space="preserve">paredz datu </w:t>
      </w:r>
      <w:r w:rsidRPr="009B2014">
        <w:rPr>
          <w:rFonts w:ascii="Times New Roman" w:hAnsi="Times New Roman" w:cs="Times New Roman"/>
          <w:sz w:val="24"/>
          <w:szCs w:val="24"/>
        </w:rPr>
        <w:t xml:space="preserve"> </w:t>
      </w:r>
      <w:r>
        <w:rPr>
          <w:rFonts w:ascii="Times New Roman" w:hAnsi="Times New Roman" w:cs="Times New Roman"/>
          <w:sz w:val="24"/>
          <w:szCs w:val="24"/>
        </w:rPr>
        <w:t>uzkrāšanu par IMK pakalpojumu lietotājiem, t.sk. par mācību dalībniek</w:t>
      </w:r>
      <w:r w:rsidR="00857F24">
        <w:rPr>
          <w:rFonts w:ascii="Times New Roman" w:hAnsi="Times New Roman" w:cs="Times New Roman"/>
          <w:sz w:val="24"/>
          <w:szCs w:val="24"/>
        </w:rPr>
        <w:t>u vecumu</w:t>
      </w:r>
      <w:r w:rsidR="0005225B">
        <w:rPr>
          <w:rFonts w:ascii="Times New Roman" w:hAnsi="Times New Roman" w:cs="Times New Roman"/>
          <w:sz w:val="24"/>
          <w:szCs w:val="24"/>
        </w:rPr>
        <w:t xml:space="preserve"> u.c.</w:t>
      </w:r>
      <w:r w:rsidR="00E90509">
        <w:rPr>
          <w:rFonts w:ascii="Times New Roman" w:hAnsi="Times New Roman" w:cs="Times New Roman"/>
          <w:sz w:val="24"/>
          <w:szCs w:val="24"/>
        </w:rPr>
        <w:t xml:space="preserve"> datus,</w:t>
      </w:r>
      <w:r w:rsidR="00857F24">
        <w:rPr>
          <w:rFonts w:ascii="Times New Roman" w:hAnsi="Times New Roman" w:cs="Times New Roman"/>
          <w:sz w:val="24"/>
          <w:szCs w:val="24"/>
        </w:rPr>
        <w:t xml:space="preserve"> </w:t>
      </w:r>
      <w:r w:rsidR="00E90509">
        <w:rPr>
          <w:rFonts w:ascii="Times New Roman" w:hAnsi="Times New Roman" w:cs="Times New Roman"/>
          <w:sz w:val="24"/>
          <w:szCs w:val="24"/>
        </w:rPr>
        <w:t xml:space="preserve">kas tiks noteikti MK noteikumos saskaņā ar ziņojuma </w:t>
      </w:r>
      <w:r w:rsidR="00FF5C1A">
        <w:rPr>
          <w:rFonts w:ascii="Times New Roman" w:hAnsi="Times New Roman" w:cs="Times New Roman"/>
          <w:sz w:val="24"/>
          <w:szCs w:val="24"/>
        </w:rPr>
        <w:t>45</w:t>
      </w:r>
      <w:r w:rsidR="00E90509">
        <w:rPr>
          <w:rFonts w:ascii="Times New Roman" w:hAnsi="Times New Roman" w:cs="Times New Roman"/>
          <w:sz w:val="24"/>
          <w:szCs w:val="24"/>
        </w:rPr>
        <w:t xml:space="preserve">.5. apakšpunktu, </w:t>
      </w:r>
      <w:r w:rsidR="00857F24">
        <w:rPr>
          <w:rFonts w:ascii="Times New Roman" w:hAnsi="Times New Roman" w:cs="Times New Roman"/>
          <w:sz w:val="24"/>
          <w:szCs w:val="24"/>
        </w:rPr>
        <w:t>un</w:t>
      </w:r>
      <w:r>
        <w:rPr>
          <w:rFonts w:ascii="Times New Roman" w:hAnsi="Times New Roman" w:cs="Times New Roman"/>
          <w:sz w:val="24"/>
          <w:szCs w:val="24"/>
        </w:rPr>
        <w:t xml:space="preserve"> </w:t>
      </w:r>
      <w:r w:rsidR="000711E2" w:rsidRPr="009B2014">
        <w:rPr>
          <w:rFonts w:ascii="Times New Roman" w:hAnsi="Times New Roman" w:cs="Times New Roman"/>
          <w:sz w:val="24"/>
          <w:szCs w:val="24"/>
        </w:rPr>
        <w:t xml:space="preserve">IMK pakalpojumu, t.sk. </w:t>
      </w:r>
      <w:r w:rsidR="0049045A" w:rsidRPr="009B2014">
        <w:rPr>
          <w:rFonts w:ascii="Times New Roman" w:hAnsi="Times New Roman" w:cs="Times New Roman"/>
          <w:sz w:val="24"/>
          <w:szCs w:val="24"/>
        </w:rPr>
        <w:t xml:space="preserve">mācību </w:t>
      </w:r>
      <w:r>
        <w:rPr>
          <w:rFonts w:ascii="Times New Roman" w:hAnsi="Times New Roman" w:cs="Times New Roman"/>
          <w:sz w:val="24"/>
          <w:szCs w:val="24"/>
        </w:rPr>
        <w:t>pakalpojumu</w:t>
      </w:r>
      <w:r w:rsidRPr="009B2014">
        <w:rPr>
          <w:rFonts w:ascii="Times New Roman" w:hAnsi="Times New Roman" w:cs="Times New Roman"/>
          <w:sz w:val="24"/>
          <w:szCs w:val="24"/>
        </w:rPr>
        <w:t xml:space="preserve"> </w:t>
      </w:r>
      <w:r w:rsidR="0049045A" w:rsidRPr="009B2014">
        <w:rPr>
          <w:rFonts w:ascii="Times New Roman" w:hAnsi="Times New Roman" w:cs="Times New Roman"/>
          <w:sz w:val="24"/>
          <w:szCs w:val="24"/>
        </w:rPr>
        <w:t xml:space="preserve">kvalitātes </w:t>
      </w:r>
      <w:r w:rsidR="00534B0F" w:rsidRPr="009B2014">
        <w:rPr>
          <w:rFonts w:ascii="Times New Roman" w:hAnsi="Times New Roman" w:cs="Times New Roman"/>
          <w:sz w:val="24"/>
          <w:szCs w:val="24"/>
        </w:rPr>
        <w:t xml:space="preserve">vadības </w:t>
      </w:r>
      <w:r w:rsidR="00754CD8" w:rsidRPr="009B2014">
        <w:rPr>
          <w:rFonts w:ascii="Times New Roman" w:hAnsi="Times New Roman" w:cs="Times New Roman"/>
          <w:sz w:val="24"/>
          <w:szCs w:val="24"/>
        </w:rPr>
        <w:t>un datu uzkrāšan</w:t>
      </w:r>
      <w:r w:rsidR="00593DAB" w:rsidRPr="009B2014">
        <w:rPr>
          <w:rFonts w:ascii="Times New Roman" w:hAnsi="Times New Roman" w:cs="Times New Roman"/>
          <w:sz w:val="24"/>
          <w:szCs w:val="24"/>
        </w:rPr>
        <w:t>as</w:t>
      </w:r>
      <w:r w:rsidR="00542C20" w:rsidRPr="009B2014">
        <w:rPr>
          <w:rFonts w:ascii="Times New Roman" w:hAnsi="Times New Roman" w:cs="Times New Roman"/>
          <w:sz w:val="24"/>
          <w:szCs w:val="24"/>
        </w:rPr>
        <w:t xml:space="preserve"> risinājumus </w:t>
      </w:r>
      <w:r w:rsidR="0049045A" w:rsidRPr="009B2014">
        <w:rPr>
          <w:rFonts w:ascii="Times New Roman" w:hAnsi="Times New Roman" w:cs="Times New Roman"/>
          <w:sz w:val="24"/>
          <w:szCs w:val="24"/>
        </w:rPr>
        <w:t>(</w:t>
      </w:r>
      <w:r w:rsidR="000B0840" w:rsidRPr="009B2014">
        <w:rPr>
          <w:rFonts w:ascii="Times New Roman" w:hAnsi="Times New Roman" w:cs="Times New Roman"/>
          <w:sz w:val="24"/>
          <w:szCs w:val="24"/>
        </w:rPr>
        <w:t xml:space="preserve">piemēram, </w:t>
      </w:r>
      <w:r w:rsidR="0049045A" w:rsidRPr="009B2014">
        <w:rPr>
          <w:rFonts w:ascii="Times New Roman" w:hAnsi="Times New Roman" w:cs="Times New Roman"/>
          <w:sz w:val="24"/>
          <w:szCs w:val="24"/>
        </w:rPr>
        <w:t xml:space="preserve">personas mācību procesa </w:t>
      </w:r>
      <w:r w:rsidR="000B0840" w:rsidRPr="009B2014">
        <w:rPr>
          <w:rFonts w:ascii="Times New Roman" w:hAnsi="Times New Roman" w:cs="Times New Roman"/>
          <w:sz w:val="24"/>
          <w:szCs w:val="24"/>
        </w:rPr>
        <w:t xml:space="preserve">un rezultātu </w:t>
      </w:r>
      <w:r w:rsidR="0049045A" w:rsidRPr="009B2014">
        <w:rPr>
          <w:rFonts w:ascii="Times New Roman" w:hAnsi="Times New Roman" w:cs="Times New Roman"/>
          <w:sz w:val="24"/>
          <w:szCs w:val="24"/>
        </w:rPr>
        <w:t xml:space="preserve">izvērtējums, atgriezeniskā saite par IMK un citiem platformas pakalpojumiem); </w:t>
      </w:r>
    </w:p>
    <w:p w14:paraId="2088F72F" w14:textId="6606D6EE" w:rsidR="0049045A" w:rsidRPr="009B2014"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9B2014">
        <w:rPr>
          <w:rFonts w:ascii="Times New Roman" w:hAnsi="Times New Roman" w:cs="Times New Roman"/>
          <w:sz w:val="24"/>
          <w:szCs w:val="24"/>
        </w:rPr>
        <w:t xml:space="preserve">ietver datu kopu analītikas iespējas, kas ļauj no sistēmas perspektīvas izvērtēt </w:t>
      </w:r>
      <w:r w:rsidR="000B0840" w:rsidRPr="009B2014">
        <w:rPr>
          <w:rFonts w:ascii="Times New Roman" w:hAnsi="Times New Roman" w:cs="Times New Roman"/>
          <w:sz w:val="24"/>
          <w:szCs w:val="24"/>
        </w:rPr>
        <w:t xml:space="preserve">IMK pieejas ieviešanu, sniegto pakalpojumu </w:t>
      </w:r>
      <w:r w:rsidRPr="009B2014">
        <w:rPr>
          <w:rFonts w:ascii="Times New Roman" w:hAnsi="Times New Roman" w:cs="Times New Roman"/>
          <w:sz w:val="24"/>
          <w:szCs w:val="24"/>
        </w:rPr>
        <w:t>kvalitāti un efektivitāti pret definētajiem mērķiem</w:t>
      </w:r>
      <w:r w:rsidR="000B0840" w:rsidRPr="009B2014">
        <w:rPr>
          <w:rFonts w:ascii="Times New Roman" w:hAnsi="Times New Roman" w:cs="Times New Roman"/>
          <w:sz w:val="24"/>
          <w:szCs w:val="24"/>
        </w:rPr>
        <w:t xml:space="preserve"> dažādos griezumos</w:t>
      </w:r>
      <w:r w:rsidR="00176AD7" w:rsidRPr="009B2014">
        <w:rPr>
          <w:rFonts w:ascii="Times New Roman" w:hAnsi="Times New Roman" w:cs="Times New Roman"/>
          <w:sz w:val="24"/>
          <w:szCs w:val="24"/>
        </w:rPr>
        <w:t xml:space="preserve"> </w:t>
      </w:r>
      <w:r w:rsidRPr="009B2014">
        <w:rPr>
          <w:rFonts w:ascii="Times New Roman" w:hAnsi="Times New Roman" w:cs="Times New Roman"/>
          <w:sz w:val="24"/>
          <w:szCs w:val="24"/>
        </w:rPr>
        <w:t>un operatīvi īstenot nepieciešamās intervences;</w:t>
      </w:r>
    </w:p>
    <w:p w14:paraId="417F7C3F" w14:textId="77777777" w:rsidR="0049045A" w:rsidRPr="007B4B6A"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ietver </w:t>
      </w:r>
      <w:r>
        <w:rPr>
          <w:rFonts w:ascii="Times New Roman" w:hAnsi="Times New Roman" w:cs="Times New Roman"/>
          <w:sz w:val="24"/>
          <w:szCs w:val="24"/>
        </w:rPr>
        <w:t xml:space="preserve">piekļuvi lokalizētiem </w:t>
      </w:r>
      <w:r w:rsidRPr="007B4B6A">
        <w:rPr>
          <w:rFonts w:ascii="Times New Roman" w:hAnsi="Times New Roman" w:cs="Times New Roman"/>
          <w:sz w:val="24"/>
          <w:szCs w:val="24"/>
        </w:rPr>
        <w:t xml:space="preserve">starptautisku un ārvalstu mācību platformu mācību </w:t>
      </w:r>
      <w:r w:rsidRPr="005348C4">
        <w:rPr>
          <w:rFonts w:ascii="Times New Roman" w:hAnsi="Times New Roman" w:cs="Times New Roman"/>
          <w:sz w:val="24"/>
          <w:szCs w:val="24"/>
        </w:rPr>
        <w:t>materiāliem</w:t>
      </w:r>
      <w:r w:rsidR="00DE434C" w:rsidRPr="005348C4">
        <w:rPr>
          <w:rFonts w:ascii="Times New Roman" w:eastAsiaTheme="minorEastAsia" w:hAnsi="Times New Roman" w:cs="Times New Roman"/>
          <w:color w:val="000000"/>
          <w:sz w:val="24"/>
          <w:szCs w:val="24"/>
          <w:lang w:eastAsia="lv-LV"/>
        </w:rPr>
        <w:t xml:space="preserve">, kā arī </w:t>
      </w:r>
      <w:r w:rsidR="00DE434C" w:rsidRPr="005348C4">
        <w:rPr>
          <w:rFonts w:ascii="Times New Roman" w:hAnsi="Times New Roman" w:cs="Times New Roman"/>
          <w:sz w:val="24"/>
          <w:szCs w:val="24"/>
        </w:rPr>
        <w:t>Latvijā veidotiem mācību platformu mācību kursiem un mācību materiāliem</w:t>
      </w:r>
      <w:r w:rsidRPr="005348C4">
        <w:rPr>
          <w:rFonts w:ascii="Times New Roman" w:hAnsi="Times New Roman" w:cs="Times New Roman"/>
          <w:sz w:val="24"/>
          <w:szCs w:val="24"/>
        </w:rPr>
        <w:t>;</w:t>
      </w:r>
    </w:p>
    <w:p w14:paraId="52CE633D" w14:textId="77777777" w:rsidR="00501B41"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4D3B58">
        <w:rPr>
          <w:rFonts w:ascii="Times New Roman" w:hAnsi="Times New Roman"/>
          <w:sz w:val="24"/>
        </w:rPr>
        <w:t>ietver pieteikšanās risinājuma iespēju dažādiem pieaugušo mācību pasākumiem, ko administrē citas institūcijas (piemēram, citas VIAA programmas, nozaru ministrijas, augstskolas, komerciālie pakalpojumu sniedzēji</w:t>
      </w:r>
      <w:r w:rsidRPr="00501B41">
        <w:rPr>
          <w:rFonts w:ascii="Times New Roman" w:hAnsi="Times New Roman" w:cs="Times New Roman"/>
          <w:sz w:val="24"/>
          <w:szCs w:val="24"/>
        </w:rPr>
        <w:t>);</w:t>
      </w:r>
    </w:p>
    <w:p w14:paraId="52C1F9A5" w14:textId="77777777" w:rsidR="0049045A" w:rsidRPr="00501B41"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501B41">
        <w:rPr>
          <w:rFonts w:ascii="Times New Roman" w:hAnsi="Times New Roman" w:cs="Times New Roman"/>
          <w:sz w:val="24"/>
          <w:szCs w:val="24"/>
        </w:rPr>
        <w:t>citas funkcionalitātes atbilstoši izpētītām lietotāju grupu vajadzībām;</w:t>
      </w:r>
    </w:p>
    <w:p w14:paraId="76930AA7" w14:textId="77777777" w:rsidR="0049045A" w:rsidRPr="007B4B6A" w:rsidRDefault="0049045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hAnsi="Times New Roman" w:cs="Times New Roman"/>
          <w:sz w:val="24"/>
          <w:szCs w:val="24"/>
        </w:rPr>
        <w:t>nodrošina dažādu e-pakalpojumu, kuri varētu būt nepieciešami IMK lietotājiem, izmantošanu</w:t>
      </w:r>
      <w:r>
        <w:rPr>
          <w:rFonts w:ascii="Times New Roman" w:hAnsi="Times New Roman" w:cs="Times New Roman"/>
          <w:sz w:val="24"/>
          <w:szCs w:val="24"/>
        </w:rPr>
        <w:t>;</w:t>
      </w:r>
    </w:p>
    <w:p w14:paraId="020C8F19" w14:textId="77777777" w:rsidR="0049045A" w:rsidRDefault="0049045A" w:rsidP="003C6EA8">
      <w:pPr>
        <w:pStyle w:val="ListParagraph"/>
        <w:numPr>
          <w:ilvl w:val="1"/>
          <w:numId w:val="11"/>
        </w:numPr>
        <w:spacing w:before="120" w:after="120" w:line="240" w:lineRule="auto"/>
        <w:contextualSpacing w:val="0"/>
        <w:jc w:val="both"/>
        <w:rPr>
          <w:rFonts w:ascii="Times New Roman" w:hAnsi="Times New Roman"/>
          <w:color w:val="000000"/>
          <w:sz w:val="24"/>
        </w:rPr>
      </w:pPr>
      <w:r>
        <w:rPr>
          <w:rFonts w:ascii="Times New Roman" w:hAnsi="Times New Roman"/>
          <w:color w:val="000000"/>
          <w:sz w:val="24"/>
        </w:rPr>
        <w:t>priekšizpēte platformas izmaksu pamatojumam un izstrādes laika grafikam pa posmiem, balstoties uz nepieciešamajām funkcionalitātēm un lietotāju ceļiem;</w:t>
      </w:r>
    </w:p>
    <w:p w14:paraId="36DA713F" w14:textId="77777777" w:rsidR="0049045A" w:rsidRDefault="0049045A" w:rsidP="003C6EA8">
      <w:pPr>
        <w:pStyle w:val="ListParagraph"/>
        <w:numPr>
          <w:ilvl w:val="1"/>
          <w:numId w:val="11"/>
        </w:numPr>
        <w:spacing w:before="120" w:after="120" w:line="240" w:lineRule="auto"/>
        <w:contextualSpacing w:val="0"/>
        <w:jc w:val="both"/>
        <w:rPr>
          <w:rFonts w:ascii="Times New Roman" w:hAnsi="Times New Roman"/>
          <w:color w:val="000000"/>
          <w:sz w:val="24"/>
        </w:rPr>
      </w:pPr>
      <w:r>
        <w:rPr>
          <w:rFonts w:ascii="Times New Roman" w:hAnsi="Times New Roman"/>
          <w:color w:val="000000"/>
          <w:sz w:val="24"/>
        </w:rPr>
        <w:t>platformas koncepta un funkcionalitāšu izstrādes kvalitātes vadība;</w:t>
      </w:r>
    </w:p>
    <w:p w14:paraId="75375C72" w14:textId="77777777" w:rsidR="0049045A" w:rsidRPr="00A302F7" w:rsidRDefault="0049045A" w:rsidP="003C6EA8">
      <w:pPr>
        <w:pStyle w:val="ListParagraph"/>
        <w:numPr>
          <w:ilvl w:val="1"/>
          <w:numId w:val="11"/>
        </w:numPr>
        <w:spacing w:before="120" w:after="120" w:line="240" w:lineRule="auto"/>
        <w:contextualSpacing w:val="0"/>
        <w:jc w:val="both"/>
        <w:rPr>
          <w:rFonts w:ascii="Times New Roman" w:hAnsi="Times New Roman"/>
          <w:color w:val="000000"/>
          <w:sz w:val="24"/>
        </w:rPr>
      </w:pPr>
      <w:r w:rsidRPr="00A302F7">
        <w:rPr>
          <w:rFonts w:ascii="Times New Roman" w:hAnsi="Times New Roman"/>
          <w:color w:val="000000"/>
          <w:sz w:val="24"/>
        </w:rPr>
        <w:t>tehniskās specifikācijas izstrāde platformas izstrādei, aprobācijai un pilnveidei</w:t>
      </w:r>
      <w:r w:rsidR="00D950D6">
        <w:rPr>
          <w:rFonts w:ascii="Times New Roman" w:hAnsi="Times New Roman"/>
          <w:color w:val="000000"/>
          <w:sz w:val="24"/>
        </w:rPr>
        <w:t>.</w:t>
      </w:r>
    </w:p>
    <w:p w14:paraId="67E27B18" w14:textId="77777777" w:rsidR="00705F10" w:rsidRPr="00FE6879" w:rsidRDefault="00705F10" w:rsidP="003C6EA8">
      <w:pPr>
        <w:pStyle w:val="ListParagraph"/>
        <w:numPr>
          <w:ilvl w:val="0"/>
          <w:numId w:val="11"/>
        </w:numPr>
        <w:spacing w:before="240" w:after="120" w:line="240" w:lineRule="auto"/>
        <w:ind w:left="0" w:firstLine="0"/>
        <w:contextualSpacing w:val="0"/>
        <w:jc w:val="both"/>
        <w:rPr>
          <w:rFonts w:ascii="Times New Roman" w:hAnsi="Times New Roman" w:cs="Times New Roman"/>
          <w:color w:val="000000" w:themeColor="text1"/>
          <w:sz w:val="24"/>
          <w:szCs w:val="24"/>
        </w:rPr>
      </w:pPr>
      <w:r w:rsidRPr="00A356A8">
        <w:rPr>
          <w:rFonts w:ascii="Times New Roman" w:eastAsia="Times New Roman" w:hAnsi="Times New Roman" w:cs="Times New Roman"/>
          <w:b/>
          <w:bCs/>
          <w:i/>
          <w:iCs/>
          <w:color w:val="000000"/>
          <w:sz w:val="24"/>
          <w:szCs w:val="24"/>
        </w:rPr>
        <w:t>Platformas izstrāde, aprobācija un pilnveide</w:t>
      </w:r>
      <w:r w:rsidRPr="00FE6879">
        <w:rPr>
          <w:rFonts w:ascii="Times New Roman" w:eastAsia="Times New Roman" w:hAnsi="Times New Roman" w:cs="Times New Roman"/>
          <w:color w:val="000000"/>
          <w:sz w:val="24"/>
          <w:szCs w:val="24"/>
        </w:rPr>
        <w:t xml:space="preserve"> ietver šādas darbības:</w:t>
      </w:r>
      <w:r w:rsidRPr="00FE6879">
        <w:rPr>
          <w:rFonts w:ascii="Times New Roman" w:hAnsi="Times New Roman" w:cs="Times New Roman"/>
          <w:color w:val="000000" w:themeColor="text1"/>
          <w:sz w:val="24"/>
          <w:szCs w:val="24"/>
        </w:rPr>
        <w:t xml:space="preserve"> </w:t>
      </w:r>
    </w:p>
    <w:p w14:paraId="76994752"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color w:val="000000" w:themeColor="text1"/>
          <w:sz w:val="24"/>
          <w:szCs w:val="24"/>
        </w:rPr>
        <w:t>platformas izstrāde, izmantojot pakāpeniskās izstrādes pieeju, un tās pilnveide atbilstoši aprobācijas rezultātiem (tostarp prototipu izstrāde, programmēšana un testēšana, mobilās versijas izstrāde un citi pakalpojumi);</w:t>
      </w:r>
    </w:p>
    <w:p w14:paraId="7151FB70" w14:textId="77777777" w:rsidR="00705F10" w:rsidRPr="009A23EA" w:rsidRDefault="00705F10" w:rsidP="003C6EA8">
      <w:pPr>
        <w:pStyle w:val="ListParagraph"/>
        <w:numPr>
          <w:ilvl w:val="1"/>
          <w:numId w:val="11"/>
        </w:numPr>
        <w:spacing w:before="120" w:after="120" w:line="240" w:lineRule="auto"/>
        <w:ind w:hanging="493"/>
        <w:contextualSpacing w:val="0"/>
        <w:jc w:val="both"/>
        <w:rPr>
          <w:rFonts w:ascii="Times New Roman"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lang w:val="lv"/>
        </w:rPr>
        <w:t xml:space="preserve">mācību </w:t>
      </w:r>
      <w:r w:rsidRPr="007B4B6A">
        <w:rPr>
          <w:rFonts w:ascii="Times New Roman" w:hAnsi="Times New Roman" w:cs="Times New Roman"/>
          <w:color w:val="000000" w:themeColor="text1"/>
          <w:sz w:val="24"/>
          <w:szCs w:val="24"/>
        </w:rPr>
        <w:t xml:space="preserve">un saistīto pakalpojumu (karjeras </w:t>
      </w:r>
      <w:r w:rsidR="001E595C">
        <w:rPr>
          <w:rFonts w:ascii="Times New Roman" w:hAnsi="Times New Roman" w:cs="Times New Roman"/>
          <w:color w:val="000000" w:themeColor="text1"/>
          <w:sz w:val="24"/>
          <w:szCs w:val="24"/>
        </w:rPr>
        <w:t xml:space="preserve">attīstības </w:t>
      </w:r>
      <w:r w:rsidRPr="007B4B6A">
        <w:rPr>
          <w:rFonts w:ascii="Times New Roman" w:hAnsi="Times New Roman" w:cs="Times New Roman"/>
          <w:color w:val="000000" w:themeColor="text1"/>
          <w:sz w:val="24"/>
          <w:szCs w:val="24"/>
        </w:rPr>
        <w:t>atbalsts, prasmju un kompetenču novērtēšanas iespējas), kas atbilst IMK kvalitātes prasībām</w:t>
      </w:r>
      <w:r>
        <w:rPr>
          <w:rFonts w:ascii="Times New Roman" w:hAnsi="Times New Roman" w:cs="Times New Roman"/>
          <w:color w:val="000000" w:themeColor="text1"/>
          <w:sz w:val="24"/>
          <w:szCs w:val="24"/>
        </w:rPr>
        <w:t>,</w:t>
      </w:r>
      <w:r w:rsidRPr="007B4B6A">
        <w:rPr>
          <w:rFonts w:ascii="Times New Roman" w:hAnsi="Times New Roman" w:cs="Times New Roman"/>
          <w:color w:val="000000" w:themeColor="text1"/>
          <w:sz w:val="24"/>
          <w:szCs w:val="24"/>
        </w:rPr>
        <w:t xml:space="preserve"> saraksta </w:t>
      </w:r>
      <w:r w:rsidRPr="007B4B6A">
        <w:rPr>
          <w:rFonts w:ascii="Times New Roman" w:eastAsiaTheme="minorEastAsia" w:hAnsi="Times New Roman" w:cs="Times New Roman"/>
          <w:color w:val="000000" w:themeColor="text1"/>
          <w:sz w:val="24"/>
          <w:szCs w:val="24"/>
          <w:lang w:val="lv"/>
        </w:rPr>
        <w:t>integrācija platformā, aprobācijas posmā fokusējoties uz Eiropas Digitālo kompetenču pilsoņiem ietvaram</w:t>
      </w:r>
      <w:r w:rsidRPr="007B4B6A" w:rsidDel="001E0A68">
        <w:rPr>
          <w:rFonts w:ascii="Times New Roman" w:eastAsiaTheme="minorEastAsia" w:hAnsi="Times New Roman" w:cs="Times New Roman"/>
          <w:color w:val="000000" w:themeColor="text1"/>
          <w:sz w:val="24"/>
          <w:szCs w:val="24"/>
          <w:lang w:val="lv"/>
        </w:rPr>
        <w:t xml:space="preserve"> </w:t>
      </w:r>
      <w:r w:rsidRPr="007B4B6A">
        <w:rPr>
          <w:rFonts w:ascii="Times New Roman" w:eastAsiaTheme="minorEastAsia" w:hAnsi="Times New Roman" w:cs="Times New Roman"/>
          <w:color w:val="000000" w:themeColor="text1"/>
          <w:sz w:val="24"/>
          <w:szCs w:val="24"/>
          <w:lang w:val="lv"/>
        </w:rPr>
        <w:t>(</w:t>
      </w:r>
      <w:r w:rsidRPr="007B4B6A">
        <w:rPr>
          <w:rFonts w:ascii="Times New Roman" w:eastAsiaTheme="minorEastAsia" w:hAnsi="Times New Roman" w:cs="Times New Roman"/>
          <w:i/>
          <w:iCs/>
          <w:color w:val="000000" w:themeColor="text1"/>
          <w:sz w:val="24"/>
          <w:szCs w:val="24"/>
          <w:lang w:val="lv"/>
        </w:rPr>
        <w:t xml:space="preserve">The Digital Competence Framework for Citizens; </w:t>
      </w:r>
      <w:r w:rsidRPr="007B4B6A">
        <w:rPr>
          <w:rFonts w:ascii="Times New Roman" w:eastAsiaTheme="minorEastAsia" w:hAnsi="Times New Roman" w:cs="Times New Roman"/>
          <w:color w:val="000000" w:themeColor="text1"/>
          <w:sz w:val="24"/>
          <w:szCs w:val="24"/>
          <w:lang w:val="lv"/>
        </w:rPr>
        <w:t xml:space="preserve">turpmāk – </w:t>
      </w:r>
      <w:r w:rsidRPr="009A23EA">
        <w:rPr>
          <w:rFonts w:ascii="Times New Roman" w:eastAsiaTheme="minorEastAsia" w:hAnsi="Times New Roman" w:cs="Times New Roman"/>
          <w:color w:val="000000" w:themeColor="text1"/>
          <w:sz w:val="24"/>
          <w:szCs w:val="24"/>
          <w:lang w:val="lv"/>
        </w:rPr>
        <w:t>DigComp) atbilstošu mācību piedāvājumu;</w:t>
      </w:r>
    </w:p>
    <w:p w14:paraId="7127F231" w14:textId="77777777" w:rsidR="00705F10" w:rsidRPr="0088020C"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t xml:space="preserve">digitālo prasmju novērtēšanas rīku (piem., </w:t>
      </w:r>
      <w:r w:rsidRPr="00754C45">
        <w:rPr>
          <w:rFonts w:ascii="Times New Roman" w:hAnsi="Times New Roman" w:cs="Times New Roman"/>
          <w:i/>
          <w:iCs/>
          <w:color w:val="000000" w:themeColor="text1"/>
          <w:sz w:val="24"/>
          <w:szCs w:val="24"/>
        </w:rPr>
        <w:t>Europass</w:t>
      </w:r>
      <w:r w:rsidRPr="0088020C">
        <w:rPr>
          <w:rFonts w:ascii="Times New Roman" w:hAnsi="Times New Roman" w:cs="Times New Roman"/>
          <w:color w:val="000000" w:themeColor="text1"/>
          <w:sz w:val="24"/>
          <w:szCs w:val="24"/>
        </w:rPr>
        <w:t xml:space="preserve"> platformas vai līdzīgu</w:t>
      </w:r>
      <w:r w:rsidR="00CC21FF" w:rsidRPr="0088020C">
        <w:rPr>
          <w:rFonts w:ascii="Times New Roman" w:hAnsi="Times New Roman" w:cs="Times New Roman"/>
          <w:color w:val="000000" w:themeColor="text1"/>
          <w:sz w:val="24"/>
          <w:szCs w:val="24"/>
        </w:rPr>
        <w:t>, kas atbilst DigiComp ietvaram</w:t>
      </w:r>
      <w:r w:rsidRPr="0088020C">
        <w:rPr>
          <w:rFonts w:ascii="Times New Roman" w:hAnsi="Times New Roman" w:cs="Times New Roman"/>
          <w:color w:val="000000" w:themeColor="text1"/>
          <w:sz w:val="24"/>
          <w:szCs w:val="24"/>
        </w:rPr>
        <w:t>)</w:t>
      </w:r>
      <w:r w:rsidRPr="0088020C">
        <w:rPr>
          <w:rStyle w:val="FootnoteReference"/>
          <w:rFonts w:ascii="Times New Roman" w:hAnsi="Times New Roman" w:cs="Times New Roman"/>
          <w:color w:val="000000" w:themeColor="text1"/>
          <w:sz w:val="24"/>
          <w:szCs w:val="24"/>
        </w:rPr>
        <w:footnoteReference w:id="13"/>
      </w:r>
      <w:r w:rsidRPr="0088020C">
        <w:rPr>
          <w:rFonts w:ascii="Times New Roman" w:hAnsi="Times New Roman" w:cs="Times New Roman"/>
          <w:color w:val="000000" w:themeColor="text1"/>
          <w:sz w:val="24"/>
          <w:szCs w:val="24"/>
        </w:rPr>
        <w:t xml:space="preserve"> adaptācija vai izstrāde un integrācija platformā individuāla digitālo kompetenču profila izveidei;</w:t>
      </w:r>
    </w:p>
    <w:p w14:paraId="24834168" w14:textId="3F39182B" w:rsidR="00705F10" w:rsidRPr="0088020C"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88020C">
        <w:rPr>
          <w:rFonts w:ascii="Times New Roman" w:hAnsi="Times New Roman" w:cs="Times New Roman"/>
          <w:color w:val="000000" w:themeColor="text1"/>
          <w:sz w:val="24"/>
          <w:szCs w:val="24"/>
        </w:rPr>
        <w:lastRenderedPageBreak/>
        <w:t xml:space="preserve">digitālu profilēšanas rīku </w:t>
      </w:r>
      <w:r w:rsidRPr="0088020C">
        <w:rPr>
          <w:rFonts w:ascii="Times New Roman" w:hAnsi="Times New Roman"/>
          <w:color w:val="000000" w:themeColor="text1"/>
          <w:sz w:val="24"/>
        </w:rPr>
        <w:t>adaptācija</w:t>
      </w:r>
      <w:r w:rsidR="009A23EA" w:rsidRPr="0088020C">
        <w:rPr>
          <w:rFonts w:ascii="Times New Roman" w:hAnsi="Times New Roman"/>
          <w:color w:val="000000" w:themeColor="text1"/>
          <w:sz w:val="24"/>
        </w:rPr>
        <w:t>, integrācija</w:t>
      </w:r>
      <w:r w:rsidRPr="0088020C">
        <w:rPr>
          <w:rFonts w:ascii="Times New Roman" w:hAnsi="Times New Roman"/>
          <w:color w:val="000000" w:themeColor="text1"/>
          <w:sz w:val="24"/>
        </w:rPr>
        <w:t xml:space="preserve"> vai izstrāde</w:t>
      </w:r>
      <w:r w:rsidRPr="0088020C">
        <w:rPr>
          <w:rFonts w:ascii="Times New Roman" w:hAnsi="Times New Roman" w:cs="Times New Roman"/>
          <w:color w:val="000000" w:themeColor="text1"/>
          <w:sz w:val="24"/>
          <w:szCs w:val="24"/>
        </w:rPr>
        <w:t>;</w:t>
      </w:r>
    </w:p>
    <w:p w14:paraId="5A70F325" w14:textId="0C60F800" w:rsidR="00705F10" w:rsidRPr="007B4B6A"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color w:val="000000" w:themeColor="text1"/>
          <w:sz w:val="24"/>
          <w:szCs w:val="24"/>
        </w:rPr>
        <w:t>droša datu apmaiņa ar mācību pakalpojumu sniedzējiem, arhīviem, citām valsts vai privātajām informācijas sistēmām;</w:t>
      </w:r>
    </w:p>
    <w:p w14:paraId="3A2CAD68"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color w:val="000000" w:themeColor="text1"/>
          <w:sz w:val="24"/>
          <w:szCs w:val="24"/>
        </w:rPr>
        <w:t>IMK administrēšana, lietotāju atbalsta risinājumi;</w:t>
      </w:r>
    </w:p>
    <w:p w14:paraId="5F0535E3"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color w:val="000000" w:themeColor="text1"/>
          <w:sz w:val="24"/>
          <w:szCs w:val="24"/>
        </w:rPr>
        <w:t xml:space="preserve">platformas pakalpojumu un funkcionalitāšu lietojamības regulāra testēšana ar lietotājiem un atbilstoša pilnveide; </w:t>
      </w:r>
    </w:p>
    <w:p w14:paraId="65F12DC3"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color w:val="000000" w:themeColor="text1"/>
          <w:sz w:val="24"/>
          <w:szCs w:val="24"/>
        </w:rPr>
        <w:t>risinājumu izstrāde atsevišķu platformas pakalpojumu integrēšana vienotajā valsts e-pakalpojumu sistēmā.</w:t>
      </w:r>
    </w:p>
    <w:p w14:paraId="70758C0C" w14:textId="7F16CB53" w:rsidR="00705F10" w:rsidRPr="005348C4" w:rsidRDefault="00705F10"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lang w:val="lv"/>
        </w:rPr>
      </w:pPr>
      <w:r w:rsidRPr="00A356A8">
        <w:rPr>
          <w:rFonts w:ascii="Times New Roman" w:eastAsia="Times New Roman" w:hAnsi="Times New Roman" w:cs="Times New Roman"/>
          <w:b/>
          <w:bCs/>
          <w:i/>
          <w:iCs/>
          <w:color w:val="000000"/>
          <w:sz w:val="24"/>
          <w:szCs w:val="24"/>
        </w:rPr>
        <w:t>IMK pieejas aprobācija – atbalsta nodrošināšana digitālo prasmju mācībām</w:t>
      </w:r>
      <w:r w:rsidRPr="007B4B6A">
        <w:rPr>
          <w:rFonts w:ascii="Times New Roman" w:eastAsia="Times New Roman" w:hAnsi="Times New Roman" w:cs="Times New Roman"/>
          <w:b/>
          <w:bCs/>
          <w:color w:val="000000"/>
          <w:sz w:val="24"/>
          <w:szCs w:val="24"/>
        </w:rPr>
        <w:t xml:space="preserve"> </w:t>
      </w:r>
      <w:r w:rsidRPr="0088020C">
        <w:rPr>
          <w:rFonts w:ascii="Times New Roman" w:eastAsia="Times New Roman" w:hAnsi="Times New Roman" w:cs="Times New Roman"/>
          <w:color w:val="000000"/>
          <w:sz w:val="24"/>
          <w:szCs w:val="24"/>
        </w:rPr>
        <w:t xml:space="preserve">un saistītajiem pakalpojumiem klātienē un </w:t>
      </w:r>
      <w:r w:rsidR="00A86204" w:rsidRPr="0088020C">
        <w:rPr>
          <w:rFonts w:ascii="Times New Roman" w:eastAsia="Times New Roman" w:hAnsi="Times New Roman" w:cs="Times New Roman"/>
          <w:color w:val="000000"/>
          <w:sz w:val="24"/>
          <w:szCs w:val="24"/>
        </w:rPr>
        <w:t xml:space="preserve">attālināto mācību </w:t>
      </w:r>
      <w:r w:rsidRPr="0088020C">
        <w:rPr>
          <w:rFonts w:ascii="Times New Roman" w:eastAsia="Times New Roman" w:hAnsi="Times New Roman" w:cs="Times New Roman"/>
          <w:color w:val="000000"/>
          <w:sz w:val="24"/>
          <w:szCs w:val="24"/>
        </w:rPr>
        <w:t>formā ietver</w:t>
      </w:r>
      <w:r w:rsidRPr="005348C4">
        <w:rPr>
          <w:rFonts w:ascii="Times New Roman" w:eastAsia="Times New Roman" w:hAnsi="Times New Roman" w:cs="Times New Roman"/>
          <w:color w:val="000000"/>
          <w:sz w:val="24"/>
          <w:szCs w:val="24"/>
        </w:rPr>
        <w:t xml:space="preserve"> šādas darbības:</w:t>
      </w:r>
    </w:p>
    <w:p w14:paraId="688A8C03" w14:textId="28831941" w:rsidR="00705F10" w:rsidRPr="005348C4"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5348C4">
        <w:rPr>
          <w:rFonts w:ascii="Times New Roman" w:eastAsiaTheme="minorEastAsia" w:hAnsi="Times New Roman" w:cs="Times New Roman"/>
          <w:color w:val="000000" w:themeColor="text1"/>
          <w:sz w:val="24"/>
          <w:szCs w:val="24"/>
          <w:lang w:val="lv"/>
        </w:rPr>
        <w:t xml:space="preserve"> </w:t>
      </w:r>
      <w:r w:rsidRPr="0088020C">
        <w:rPr>
          <w:rFonts w:ascii="Times New Roman" w:eastAsiaTheme="minorEastAsia" w:hAnsi="Times New Roman" w:cs="Times New Roman"/>
          <w:bCs/>
          <w:iCs/>
          <w:color w:val="000000" w:themeColor="text1"/>
          <w:sz w:val="24"/>
          <w:szCs w:val="24"/>
          <w:lang w:val="lv"/>
        </w:rPr>
        <w:t>IMK ietvaram atbilstoša mācību piedāvājuma izveide</w:t>
      </w:r>
      <w:r w:rsidRPr="0088020C">
        <w:rPr>
          <w:rFonts w:ascii="Times New Roman" w:eastAsiaTheme="minorEastAsia" w:hAnsi="Times New Roman" w:cs="Times New Roman"/>
          <w:iCs/>
          <w:color w:val="000000" w:themeColor="text1"/>
          <w:sz w:val="24"/>
          <w:szCs w:val="24"/>
          <w:lang w:val="lv"/>
        </w:rPr>
        <w:t xml:space="preserve"> un</w:t>
      </w:r>
      <w:r w:rsidRPr="005348C4">
        <w:rPr>
          <w:rFonts w:ascii="Times New Roman" w:eastAsiaTheme="minorEastAsia" w:hAnsi="Times New Roman" w:cs="Times New Roman"/>
          <w:color w:val="000000" w:themeColor="text1"/>
          <w:sz w:val="24"/>
          <w:szCs w:val="24"/>
          <w:lang w:val="lv"/>
        </w:rPr>
        <w:t xml:space="preserve"> pakalpojumu sniedzēju atlase digitālo prasmju apguvei DigComp ietvaram atbilstošās </w:t>
      </w:r>
      <w:r w:rsidR="003E734F" w:rsidRPr="005348C4">
        <w:rPr>
          <w:rFonts w:ascii="Times New Roman" w:eastAsiaTheme="minorEastAsia" w:hAnsi="Times New Roman" w:cs="Times New Roman"/>
          <w:color w:val="000000" w:themeColor="text1"/>
          <w:sz w:val="24"/>
          <w:szCs w:val="24"/>
          <w:lang w:val="lv"/>
        </w:rPr>
        <w:t xml:space="preserve">izglītības </w:t>
      </w:r>
      <w:r w:rsidRPr="005348C4">
        <w:rPr>
          <w:rFonts w:ascii="Times New Roman" w:eastAsiaTheme="minorEastAsia" w:hAnsi="Times New Roman" w:cs="Times New Roman"/>
          <w:color w:val="000000" w:themeColor="text1"/>
          <w:sz w:val="24"/>
          <w:szCs w:val="24"/>
          <w:lang w:val="lv"/>
        </w:rPr>
        <w:t>programmās, kas pielāgotas Latvijas kontekstam, un var ietvert:</w:t>
      </w:r>
    </w:p>
    <w:p w14:paraId="262A3F69" w14:textId="078BE495" w:rsidR="00705F10" w:rsidRPr="005348C4" w:rsidRDefault="003B761A"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5348C4">
        <w:rPr>
          <w:rFonts w:ascii="Times New Roman" w:hAnsi="Times New Roman" w:cs="Times New Roman"/>
          <w:sz w:val="24"/>
          <w:szCs w:val="24"/>
        </w:rPr>
        <w:t xml:space="preserve">modulārās profesionālās izglītības programmas </w:t>
      </w:r>
      <w:r w:rsidR="00705F10" w:rsidRPr="005348C4">
        <w:rPr>
          <w:rFonts w:ascii="Times New Roman" w:hAnsi="Times New Roman" w:cs="Times New Roman"/>
          <w:sz w:val="24"/>
          <w:szCs w:val="24"/>
        </w:rPr>
        <w:t>moduļa vai moduļu kopu apguvi</w:t>
      </w:r>
      <w:r w:rsidR="00705F10" w:rsidRPr="005348C4">
        <w:rPr>
          <w:rFonts w:ascii="Times New Roman" w:eastAsia="Times New Roman" w:hAnsi="Times New Roman" w:cs="Times New Roman"/>
          <w:sz w:val="24"/>
          <w:szCs w:val="24"/>
          <w:lang w:val="lv"/>
        </w:rPr>
        <w:t>;</w:t>
      </w:r>
    </w:p>
    <w:p w14:paraId="3DCF5D56" w14:textId="77777777" w:rsidR="00705F10" w:rsidRPr="007B4B6A" w:rsidRDefault="00657221"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5348C4">
        <w:rPr>
          <w:rFonts w:ascii="Times New Roman" w:eastAsia="Times New Roman" w:hAnsi="Times New Roman" w:cs="Times New Roman"/>
          <w:sz w:val="24"/>
          <w:szCs w:val="24"/>
        </w:rPr>
        <w:t xml:space="preserve">studiju </w:t>
      </w:r>
      <w:r w:rsidR="00705F10" w:rsidRPr="005348C4">
        <w:rPr>
          <w:rFonts w:ascii="Times New Roman" w:eastAsia="Times New Roman" w:hAnsi="Times New Roman" w:cs="Times New Roman"/>
          <w:sz w:val="24"/>
          <w:szCs w:val="24"/>
          <w:lang w:val="lv"/>
        </w:rPr>
        <w:t>moduļa vai s</w:t>
      </w:r>
      <w:r w:rsidR="00705F10" w:rsidRPr="007B4B6A">
        <w:rPr>
          <w:rFonts w:ascii="Times New Roman" w:eastAsia="Times New Roman" w:hAnsi="Times New Roman" w:cs="Times New Roman"/>
          <w:sz w:val="24"/>
          <w:szCs w:val="24"/>
          <w:lang w:val="lv"/>
        </w:rPr>
        <w:t>tudiju kursa apguvi augstskolā vai koledžā;</w:t>
      </w:r>
    </w:p>
    <w:p w14:paraId="573C7CF0"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eastAsia="Times New Roman" w:hAnsi="Times New Roman" w:cs="Times New Roman"/>
          <w:sz w:val="24"/>
          <w:szCs w:val="24"/>
          <w:lang w:val="lv"/>
        </w:rPr>
        <w:t>profesionālās pilnveides izglītības programmu apguvi;</w:t>
      </w:r>
    </w:p>
    <w:p w14:paraId="4691F514"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eastAsia="Times New Roman" w:hAnsi="Times New Roman" w:cs="Times New Roman"/>
          <w:sz w:val="24"/>
          <w:szCs w:val="24"/>
          <w:lang w:val="lv"/>
        </w:rPr>
        <w:t>profesionālās tālākizglītības programmu apguvi;</w:t>
      </w:r>
    </w:p>
    <w:p w14:paraId="6873DDB3"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eastAsia="Times New Roman" w:hAnsi="Times New Roman" w:cs="Times New Roman"/>
          <w:sz w:val="24"/>
          <w:szCs w:val="24"/>
          <w:lang w:val="lv"/>
        </w:rPr>
        <w:t>neformālās izglītības programmu apguvi;</w:t>
      </w:r>
    </w:p>
    <w:p w14:paraId="400D0946" w14:textId="77777777" w:rsidR="00705F10" w:rsidRPr="001B4D4D" w:rsidRDefault="00705F10"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1B4D4D">
        <w:rPr>
          <w:rFonts w:ascii="Times New Roman" w:eastAsia="Times New Roman" w:hAnsi="Times New Roman" w:cs="Times New Roman"/>
          <w:sz w:val="24"/>
          <w:szCs w:val="24"/>
          <w:lang w:val="lv"/>
        </w:rPr>
        <w:t xml:space="preserve">individuālajam karjeras attīstības plānam atbilstošu </w:t>
      </w:r>
      <w:r w:rsidR="001313D8" w:rsidRPr="001B4D4D">
        <w:rPr>
          <w:rFonts w:ascii="Times New Roman" w:eastAsia="Times New Roman" w:hAnsi="Times New Roman" w:cs="Times New Roman"/>
          <w:sz w:val="24"/>
          <w:szCs w:val="24"/>
          <w:lang w:val="lv"/>
        </w:rPr>
        <w:t xml:space="preserve">Latvijas vai </w:t>
      </w:r>
      <w:r w:rsidRPr="001B4D4D">
        <w:rPr>
          <w:rFonts w:ascii="Times New Roman" w:eastAsia="Times New Roman" w:hAnsi="Times New Roman" w:cs="Times New Roman"/>
          <w:sz w:val="24"/>
          <w:szCs w:val="24"/>
          <w:lang w:val="lv"/>
        </w:rPr>
        <w:t>starptautisku un ārvalstu mācību platformu mācību programmu apguve un eksaminācija vai iegūto zināšanu vai prasmju apliecināšana un verificēšana;</w:t>
      </w:r>
    </w:p>
    <w:p w14:paraId="4F2995D3"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hAnsi="Times New Roman" w:cs="Times New Roman"/>
          <w:sz w:val="24"/>
          <w:szCs w:val="24"/>
        </w:rPr>
      </w:pPr>
      <w:r w:rsidRPr="007B4B6A">
        <w:rPr>
          <w:rFonts w:ascii="Times New Roman" w:eastAsia="Times New Roman" w:hAnsi="Times New Roman" w:cs="Times New Roman"/>
          <w:sz w:val="24"/>
          <w:szCs w:val="24"/>
          <w:lang w:val="lv"/>
        </w:rPr>
        <w:t xml:space="preserve">ārpus formālās izglītības iegūto prasmju </w:t>
      </w:r>
      <w:r w:rsidRPr="002D548E">
        <w:rPr>
          <w:rFonts w:ascii="Times New Roman" w:hAnsi="Times New Roman"/>
          <w:sz w:val="24"/>
          <w:lang w:val="lv"/>
        </w:rPr>
        <w:t xml:space="preserve">un </w:t>
      </w:r>
      <w:r w:rsidRPr="007B4B6A">
        <w:rPr>
          <w:rFonts w:ascii="Times New Roman" w:eastAsia="Times New Roman" w:hAnsi="Times New Roman" w:cs="Times New Roman"/>
          <w:sz w:val="24"/>
          <w:szCs w:val="24"/>
          <w:lang w:val="lv"/>
        </w:rPr>
        <w:t>kompetenču atzīšanu;</w:t>
      </w:r>
    </w:p>
    <w:p w14:paraId="09659FDD" w14:textId="77777777" w:rsidR="00705F10" w:rsidRPr="00710F5D"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7B4B6A">
        <w:rPr>
          <w:rFonts w:ascii="Times New Roman" w:eastAsiaTheme="minorEastAsia" w:hAnsi="Times New Roman" w:cs="Times New Roman"/>
          <w:color w:val="000000" w:themeColor="text1"/>
          <w:sz w:val="24"/>
          <w:szCs w:val="24"/>
          <w:lang w:val="lv"/>
        </w:rPr>
        <w:t xml:space="preserve"> </w:t>
      </w:r>
      <w:r w:rsidRPr="0088020C">
        <w:rPr>
          <w:rFonts w:ascii="Times New Roman" w:eastAsiaTheme="minorEastAsia" w:hAnsi="Times New Roman" w:cs="Times New Roman"/>
          <w:bCs/>
          <w:iCs/>
          <w:color w:val="000000" w:themeColor="text1"/>
          <w:sz w:val="24"/>
          <w:szCs w:val="24"/>
          <w:lang w:val="lv"/>
        </w:rPr>
        <w:t>IMK potenciālo lietotāju piesaiste, kas</w:t>
      </w:r>
      <w:r w:rsidRPr="00FB4710">
        <w:rPr>
          <w:rFonts w:ascii="Times New Roman" w:eastAsiaTheme="minorEastAsia" w:hAnsi="Times New Roman" w:cs="Times New Roman"/>
          <w:color w:val="000000" w:themeColor="text1"/>
          <w:sz w:val="24"/>
          <w:szCs w:val="24"/>
          <w:lang w:val="lv"/>
        </w:rPr>
        <w:t xml:space="preserve"> var ietver</w:t>
      </w:r>
      <w:r w:rsidRPr="007B4B6A">
        <w:rPr>
          <w:rFonts w:ascii="Times New Roman" w:eastAsiaTheme="minorEastAsia" w:hAnsi="Times New Roman" w:cs="Times New Roman"/>
          <w:color w:val="000000" w:themeColor="text1"/>
          <w:sz w:val="24"/>
          <w:szCs w:val="24"/>
          <w:lang w:val="lv"/>
        </w:rPr>
        <w:t>t</w:t>
      </w:r>
      <w:r w:rsidRPr="00710F5D">
        <w:rPr>
          <w:rFonts w:ascii="Times New Roman" w:eastAsiaTheme="minorEastAsia" w:hAnsi="Times New Roman" w:cs="Times New Roman"/>
          <w:color w:val="000000" w:themeColor="text1"/>
          <w:sz w:val="24"/>
          <w:szCs w:val="24"/>
          <w:lang w:val="lv"/>
        </w:rPr>
        <w:t>:</w:t>
      </w:r>
    </w:p>
    <w:p w14:paraId="1AB29D75" w14:textId="77777777" w:rsidR="00705F10" w:rsidRPr="00FB4710"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FB4710">
        <w:rPr>
          <w:rFonts w:ascii="Times New Roman" w:eastAsia="Times New Roman" w:hAnsi="Times New Roman" w:cs="Times New Roman"/>
          <w:sz w:val="24"/>
          <w:szCs w:val="24"/>
          <w:lang w:val="lv"/>
        </w:rPr>
        <w:t>IMK potenciālo lietotāju piesaisti un atlasi dalībai aprobācijā atbilstoši IMK koncepta nosacījumiem</w:t>
      </w:r>
      <w:r>
        <w:rPr>
          <w:rFonts w:ascii="Times New Roman" w:eastAsia="Times New Roman" w:hAnsi="Times New Roman" w:cs="Times New Roman"/>
          <w:sz w:val="24"/>
          <w:szCs w:val="24"/>
          <w:lang w:val="lv"/>
        </w:rPr>
        <w:t>;</w:t>
      </w:r>
      <w:r w:rsidRPr="00FB4710">
        <w:rPr>
          <w:rFonts w:ascii="Times New Roman" w:eastAsia="Times New Roman" w:hAnsi="Times New Roman" w:cs="Times New Roman"/>
          <w:sz w:val="24"/>
          <w:szCs w:val="24"/>
          <w:lang w:val="lv"/>
        </w:rPr>
        <w:t xml:space="preserve"> </w:t>
      </w:r>
    </w:p>
    <w:p w14:paraId="514F3F82" w14:textId="7AA3411F"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heme="minorEastAsia" w:hAnsi="Times New Roman" w:cs="Times New Roman"/>
          <w:color w:val="000000" w:themeColor="text1"/>
          <w:sz w:val="24"/>
          <w:szCs w:val="24"/>
          <w:lang w:val="lv"/>
        </w:rPr>
      </w:pPr>
      <w:r w:rsidRPr="00FB4710">
        <w:rPr>
          <w:rFonts w:ascii="Times New Roman" w:eastAsia="Times New Roman" w:hAnsi="Times New Roman" w:cs="Times New Roman"/>
          <w:sz w:val="24"/>
          <w:szCs w:val="24"/>
          <w:lang w:val="lv"/>
        </w:rPr>
        <w:t>informatīvā un lietotāju atbalsta nodrošināšanu IMK pakalpojuma saņēmējiem</w:t>
      </w:r>
      <w:r w:rsidRPr="007B4B6A">
        <w:rPr>
          <w:rFonts w:ascii="Times New Roman" w:eastAsiaTheme="minorEastAsia" w:hAnsi="Times New Roman" w:cs="Times New Roman"/>
          <w:color w:val="000000" w:themeColor="text1"/>
          <w:sz w:val="24"/>
          <w:szCs w:val="24"/>
          <w:lang w:val="lv"/>
        </w:rPr>
        <w:t>, t.sk. lietotāju</w:t>
      </w:r>
      <w:r w:rsidR="00354E1F">
        <w:rPr>
          <w:rFonts w:ascii="Times New Roman" w:eastAsiaTheme="minorEastAsia" w:hAnsi="Times New Roman" w:cs="Times New Roman"/>
          <w:color w:val="000000" w:themeColor="text1"/>
          <w:sz w:val="24"/>
          <w:szCs w:val="24"/>
          <w:lang w:val="lv"/>
        </w:rPr>
        <w:t xml:space="preserve">  </w:t>
      </w:r>
      <w:r w:rsidRPr="007B4B6A">
        <w:rPr>
          <w:rFonts w:ascii="Times New Roman" w:eastAsiaTheme="minorEastAsia" w:hAnsi="Times New Roman" w:cs="Times New Roman"/>
          <w:color w:val="000000" w:themeColor="text1"/>
          <w:sz w:val="24"/>
          <w:szCs w:val="24"/>
          <w:lang w:val="lv"/>
        </w:rPr>
        <w:t>mācības</w:t>
      </w:r>
      <w:r w:rsidR="00354E1F">
        <w:rPr>
          <w:rFonts w:ascii="Times New Roman" w:eastAsiaTheme="minorEastAsia" w:hAnsi="Times New Roman" w:cs="Times New Roman"/>
          <w:color w:val="000000" w:themeColor="text1"/>
          <w:sz w:val="24"/>
          <w:szCs w:val="24"/>
          <w:lang w:val="lv"/>
        </w:rPr>
        <w:t xml:space="preserve"> un mācību materiāli</w:t>
      </w:r>
      <w:r w:rsidRPr="007B4B6A">
        <w:rPr>
          <w:rFonts w:ascii="Times New Roman" w:eastAsiaTheme="minorEastAsia" w:hAnsi="Times New Roman" w:cs="Times New Roman"/>
          <w:color w:val="000000" w:themeColor="text1"/>
          <w:sz w:val="24"/>
          <w:szCs w:val="24"/>
          <w:lang w:val="lv"/>
        </w:rPr>
        <w:t>;</w:t>
      </w:r>
    </w:p>
    <w:p w14:paraId="68444C4B"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A356A8">
        <w:rPr>
          <w:rFonts w:ascii="Times New Roman" w:eastAsiaTheme="minorEastAsia" w:hAnsi="Times New Roman" w:cs="Times New Roman"/>
          <w:bCs/>
          <w:iCs/>
          <w:color w:val="000000" w:themeColor="text1"/>
          <w:sz w:val="24"/>
          <w:szCs w:val="24"/>
          <w:lang w:val="lv"/>
        </w:rPr>
        <w:t>publiskā atbalsta piešķiršana IMK lietotājiem</w:t>
      </w:r>
      <w:r w:rsidRPr="00A356A8">
        <w:rPr>
          <w:rFonts w:ascii="Times New Roman" w:hAnsi="Times New Roman"/>
          <w:bCs/>
          <w:iCs/>
          <w:color w:val="000000" w:themeColor="text1"/>
          <w:sz w:val="24"/>
          <w:lang w:val="lv"/>
        </w:rPr>
        <w:t xml:space="preserve">, kas </w:t>
      </w:r>
      <w:r w:rsidRPr="00A356A8">
        <w:rPr>
          <w:rFonts w:ascii="Times New Roman" w:eastAsiaTheme="minorEastAsia" w:hAnsi="Times New Roman" w:cs="Times New Roman"/>
          <w:bCs/>
          <w:iCs/>
          <w:color w:val="000000" w:themeColor="text1"/>
          <w:sz w:val="24"/>
          <w:szCs w:val="24"/>
          <w:lang w:val="lv"/>
        </w:rPr>
        <w:t>var ietvert</w:t>
      </w:r>
      <w:r w:rsidRPr="007B4B6A">
        <w:rPr>
          <w:rFonts w:ascii="Times New Roman" w:eastAsiaTheme="minorEastAsia" w:hAnsi="Times New Roman" w:cs="Times New Roman"/>
          <w:color w:val="000000" w:themeColor="text1"/>
          <w:sz w:val="24"/>
          <w:szCs w:val="24"/>
          <w:lang w:val="lv"/>
        </w:rPr>
        <w:t>:</w:t>
      </w:r>
    </w:p>
    <w:p w14:paraId="1F2FD2EF"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FB4710">
        <w:rPr>
          <w:rFonts w:ascii="Times New Roman" w:eastAsia="Times New Roman" w:hAnsi="Times New Roman" w:cs="Times New Roman"/>
          <w:sz w:val="24"/>
          <w:szCs w:val="24"/>
          <w:lang w:val="lv"/>
        </w:rPr>
        <w:t xml:space="preserve">publiskā atbalsta </w:t>
      </w:r>
      <w:r w:rsidRPr="007B4B6A">
        <w:rPr>
          <w:rFonts w:ascii="Times New Roman" w:eastAsia="Times New Roman" w:hAnsi="Times New Roman" w:cs="Times New Roman"/>
          <w:sz w:val="24"/>
          <w:szCs w:val="24"/>
          <w:lang w:val="lv"/>
        </w:rPr>
        <w:t xml:space="preserve">IMK </w:t>
      </w:r>
      <w:r w:rsidRPr="00FB4710">
        <w:rPr>
          <w:rFonts w:ascii="Times New Roman" w:eastAsia="Times New Roman" w:hAnsi="Times New Roman" w:cs="Times New Roman"/>
          <w:sz w:val="24"/>
          <w:szCs w:val="24"/>
          <w:lang w:val="lv"/>
        </w:rPr>
        <w:t xml:space="preserve">apjoma </w:t>
      </w:r>
      <w:r w:rsidRPr="007B4B6A">
        <w:rPr>
          <w:rFonts w:ascii="Times New Roman" w:eastAsia="Times New Roman" w:hAnsi="Times New Roman" w:cs="Times New Roman"/>
          <w:sz w:val="24"/>
          <w:szCs w:val="24"/>
          <w:lang w:val="lv"/>
        </w:rPr>
        <w:t>piešķiršana (atbilstoši IMK konceptā iekļautajiem nosacījumiem un kritērijiem);</w:t>
      </w:r>
    </w:p>
    <w:p w14:paraId="08BBCDB4" w14:textId="77777777" w:rsidR="00705F10" w:rsidRPr="00710F5D"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 xml:space="preserve">papildu publiskā atbalsta IMK noteikšana un piešķiršana (atbilstoši IMK konceptā iekļautajiem nosacījumiem un kritērijiem), </w:t>
      </w:r>
      <w:r w:rsidR="00AC4B60">
        <w:rPr>
          <w:rFonts w:ascii="Times New Roman" w:eastAsia="Times New Roman" w:hAnsi="Times New Roman" w:cs="Times New Roman"/>
          <w:sz w:val="24"/>
          <w:szCs w:val="24"/>
          <w:lang w:val="lv"/>
        </w:rPr>
        <w:t>tajā skaitā</w:t>
      </w:r>
      <w:r w:rsidRPr="007B4B6A">
        <w:rPr>
          <w:rFonts w:ascii="Times New Roman" w:eastAsia="Times New Roman" w:hAnsi="Times New Roman" w:cs="Times New Roman"/>
          <w:sz w:val="24"/>
          <w:szCs w:val="24"/>
          <w:lang w:val="lv"/>
        </w:rPr>
        <w:t>:</w:t>
      </w:r>
    </w:p>
    <w:p w14:paraId="27CF32AE" w14:textId="1750FD5C" w:rsidR="00705F10" w:rsidRPr="007B4B6A" w:rsidRDefault="00FF5C1A" w:rsidP="00154728">
      <w:pPr>
        <w:pStyle w:val="ListParagraph"/>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3</w:t>
      </w:r>
      <w:r>
        <w:rPr>
          <w:rFonts w:ascii="Times New Roman" w:eastAsia="Times New Roman" w:hAnsi="Times New Roman" w:cs="Times New Roman"/>
          <w:sz w:val="24"/>
          <w:szCs w:val="24"/>
          <w:lang w:val="lv"/>
        </w:rPr>
        <w:t>6</w:t>
      </w:r>
      <w:r w:rsidR="00705F10" w:rsidRPr="007B4B6A">
        <w:rPr>
          <w:rFonts w:ascii="Times New Roman" w:eastAsia="Times New Roman" w:hAnsi="Times New Roman" w:cs="Times New Roman"/>
          <w:sz w:val="24"/>
          <w:szCs w:val="24"/>
          <w:lang w:val="lv"/>
        </w:rPr>
        <w:t xml:space="preserve">.3.2.1. papildu atbalstu </w:t>
      </w:r>
      <w:r w:rsidR="00E44F76">
        <w:rPr>
          <w:rFonts w:ascii="Times New Roman" w:eastAsia="Times New Roman" w:hAnsi="Times New Roman" w:cs="Times New Roman"/>
          <w:sz w:val="24"/>
          <w:szCs w:val="24"/>
          <w:lang w:val="lv"/>
        </w:rPr>
        <w:t xml:space="preserve">(piem., stipendija) </w:t>
      </w:r>
      <w:r w:rsidR="001313D8">
        <w:rPr>
          <w:rFonts w:ascii="Times New Roman" w:eastAsia="Times New Roman" w:hAnsi="Times New Roman" w:cs="Times New Roman"/>
          <w:sz w:val="24"/>
          <w:szCs w:val="24"/>
          <w:lang w:val="lv"/>
        </w:rPr>
        <w:t>profesionālās</w:t>
      </w:r>
      <w:r w:rsidR="001313D8" w:rsidRPr="007B4B6A">
        <w:rPr>
          <w:rFonts w:ascii="Times New Roman" w:eastAsia="Times New Roman" w:hAnsi="Times New Roman" w:cs="Times New Roman"/>
          <w:sz w:val="24"/>
          <w:szCs w:val="24"/>
          <w:lang w:val="lv"/>
        </w:rPr>
        <w:t xml:space="preserve"> </w:t>
      </w:r>
      <w:r w:rsidR="00705F10" w:rsidRPr="007B4B6A">
        <w:rPr>
          <w:rFonts w:ascii="Times New Roman" w:eastAsia="Times New Roman" w:hAnsi="Times New Roman" w:cs="Times New Roman"/>
          <w:sz w:val="24"/>
          <w:szCs w:val="24"/>
          <w:lang w:val="lv"/>
        </w:rPr>
        <w:t>tālākizglītības programmās;</w:t>
      </w:r>
    </w:p>
    <w:p w14:paraId="52D81134" w14:textId="3E56BD12" w:rsidR="00705F10" w:rsidRPr="007B4B6A" w:rsidRDefault="00FF5C1A" w:rsidP="00154728">
      <w:pPr>
        <w:pStyle w:val="ListParagraph"/>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3</w:t>
      </w:r>
      <w:r>
        <w:rPr>
          <w:rFonts w:ascii="Times New Roman" w:eastAsia="Times New Roman" w:hAnsi="Times New Roman" w:cs="Times New Roman"/>
          <w:sz w:val="24"/>
          <w:szCs w:val="24"/>
          <w:lang w:val="lv"/>
        </w:rPr>
        <w:t>6</w:t>
      </w:r>
      <w:r w:rsidR="00705F10" w:rsidRPr="007B4B6A">
        <w:rPr>
          <w:rFonts w:ascii="Times New Roman" w:eastAsia="Times New Roman" w:hAnsi="Times New Roman" w:cs="Times New Roman"/>
          <w:sz w:val="24"/>
          <w:szCs w:val="24"/>
          <w:lang w:val="lv"/>
        </w:rPr>
        <w:t xml:space="preserve">.3.2.2. papildu atbalstu </w:t>
      </w:r>
      <w:r w:rsidR="00E44F76">
        <w:rPr>
          <w:rFonts w:ascii="Times New Roman" w:eastAsia="Times New Roman" w:hAnsi="Times New Roman" w:cs="Times New Roman"/>
          <w:sz w:val="24"/>
          <w:szCs w:val="24"/>
          <w:lang w:val="lv"/>
        </w:rPr>
        <w:t xml:space="preserve">(piem., stipendija) </w:t>
      </w:r>
      <w:r w:rsidR="00705F10" w:rsidRPr="007B4B6A">
        <w:rPr>
          <w:rFonts w:ascii="Times New Roman" w:eastAsia="Times New Roman" w:hAnsi="Times New Roman" w:cs="Times New Roman"/>
          <w:sz w:val="24"/>
          <w:szCs w:val="24"/>
          <w:lang w:val="lv"/>
        </w:rPr>
        <w:t>mazāk aizsargātajām pieaugušo mērķa grupām;</w:t>
      </w:r>
    </w:p>
    <w:p w14:paraId="4618E97B" w14:textId="3F3204A2" w:rsidR="00705F10" w:rsidRPr="007B4B6A" w:rsidRDefault="00FF5C1A" w:rsidP="00154728">
      <w:pPr>
        <w:pStyle w:val="ListParagraph"/>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3</w:t>
      </w:r>
      <w:r>
        <w:rPr>
          <w:rFonts w:ascii="Times New Roman" w:eastAsia="Times New Roman" w:hAnsi="Times New Roman" w:cs="Times New Roman"/>
          <w:sz w:val="24"/>
          <w:szCs w:val="24"/>
          <w:lang w:val="lv"/>
        </w:rPr>
        <w:t>6</w:t>
      </w:r>
      <w:r w:rsidR="00705F10" w:rsidRPr="007B4B6A">
        <w:rPr>
          <w:rFonts w:ascii="Times New Roman" w:eastAsia="Times New Roman" w:hAnsi="Times New Roman" w:cs="Times New Roman"/>
          <w:sz w:val="24"/>
          <w:szCs w:val="24"/>
          <w:lang w:val="lv"/>
        </w:rPr>
        <w:t>.3.2.3. ceļa izdevumu segšanu (piemēram, uz prakses vietu vai mācību norises vietu atsevišķām iedzīvotāju grupām);</w:t>
      </w:r>
    </w:p>
    <w:p w14:paraId="44C1FB9C" w14:textId="7F9D72FD" w:rsidR="00705F10" w:rsidRPr="007B4B6A" w:rsidRDefault="00FF5C1A" w:rsidP="00154728">
      <w:pPr>
        <w:pStyle w:val="ListParagraph"/>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3</w:t>
      </w:r>
      <w:r>
        <w:rPr>
          <w:rFonts w:ascii="Times New Roman" w:eastAsia="Times New Roman" w:hAnsi="Times New Roman" w:cs="Times New Roman"/>
          <w:sz w:val="24"/>
          <w:szCs w:val="24"/>
          <w:lang w:val="lv"/>
        </w:rPr>
        <w:t>6</w:t>
      </w:r>
      <w:r w:rsidR="00705F10" w:rsidRPr="007B4B6A">
        <w:rPr>
          <w:rFonts w:ascii="Times New Roman" w:eastAsia="Times New Roman" w:hAnsi="Times New Roman" w:cs="Times New Roman"/>
          <w:sz w:val="24"/>
          <w:szCs w:val="24"/>
          <w:lang w:val="lv"/>
        </w:rPr>
        <w:t>.3.2.4. izmitināšanas izdevumu segšanu personām, kas apgūst izglītības programmas;</w:t>
      </w:r>
    </w:p>
    <w:p w14:paraId="60DE6709"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lastRenderedPageBreak/>
        <w:t>citus atbalsta pakalpojumus</w:t>
      </w:r>
      <w:r w:rsidRPr="002D548E">
        <w:rPr>
          <w:rFonts w:ascii="Times New Roman" w:hAnsi="Times New Roman"/>
          <w:sz w:val="24"/>
          <w:lang w:val="lv"/>
        </w:rPr>
        <w:t xml:space="preserve"> atbilstoši IMK pakalpojumu dizainam;</w:t>
      </w:r>
    </w:p>
    <w:p w14:paraId="4F23BC87" w14:textId="6F5CF02F" w:rsidR="00705F10" w:rsidRPr="0088020C"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bCs/>
          <w:iCs/>
          <w:color w:val="000000" w:themeColor="text1"/>
          <w:sz w:val="24"/>
          <w:szCs w:val="24"/>
          <w:lang w:val="lv"/>
        </w:rPr>
      </w:pPr>
      <w:r w:rsidRPr="0088020C">
        <w:rPr>
          <w:rFonts w:ascii="Times New Roman" w:hAnsi="Times New Roman"/>
          <w:bCs/>
          <w:iCs/>
          <w:color w:val="000000" w:themeColor="text1"/>
          <w:sz w:val="24"/>
          <w:lang w:val="lv"/>
        </w:rPr>
        <w:t>IMK lietotāju profilēšanas, individuālā mentoringa, karjeras konsultāciju</w:t>
      </w:r>
      <w:r w:rsidRPr="0088020C">
        <w:rPr>
          <w:rFonts w:ascii="Times New Roman" w:eastAsiaTheme="minorEastAsia" w:hAnsi="Times New Roman" w:cs="Times New Roman"/>
          <w:bCs/>
          <w:iCs/>
          <w:color w:val="000000" w:themeColor="text1"/>
          <w:sz w:val="24"/>
          <w:szCs w:val="24"/>
          <w:lang w:val="lv"/>
        </w:rPr>
        <w:t xml:space="preserve">, </w:t>
      </w:r>
      <w:r w:rsidRPr="0088020C">
        <w:rPr>
          <w:rFonts w:ascii="Times New Roman" w:hAnsi="Times New Roman"/>
          <w:bCs/>
          <w:iCs/>
          <w:color w:val="000000" w:themeColor="text1"/>
          <w:sz w:val="24"/>
          <w:lang w:val="lv"/>
        </w:rPr>
        <w:t>prasmju novērtēšanas</w:t>
      </w:r>
      <w:r w:rsidRPr="0088020C">
        <w:rPr>
          <w:rFonts w:ascii="Times New Roman" w:eastAsiaTheme="minorEastAsia" w:hAnsi="Times New Roman" w:cs="Times New Roman"/>
          <w:bCs/>
          <w:iCs/>
          <w:color w:val="000000" w:themeColor="text1"/>
          <w:sz w:val="24"/>
          <w:szCs w:val="24"/>
          <w:lang w:val="lv"/>
        </w:rPr>
        <w:t xml:space="preserve"> </w:t>
      </w:r>
      <w:r w:rsidRPr="0088020C">
        <w:rPr>
          <w:rFonts w:ascii="Times New Roman" w:hAnsi="Times New Roman"/>
          <w:bCs/>
          <w:iCs/>
          <w:color w:val="000000" w:themeColor="text1"/>
          <w:sz w:val="24"/>
          <w:lang w:val="lv"/>
        </w:rPr>
        <w:t>plānošana un nodrošināšana</w:t>
      </w:r>
      <w:r w:rsidRPr="0088020C">
        <w:rPr>
          <w:rFonts w:ascii="Times New Roman" w:eastAsiaTheme="minorEastAsia" w:hAnsi="Times New Roman" w:cs="Times New Roman"/>
          <w:bCs/>
          <w:iCs/>
          <w:color w:val="000000" w:themeColor="text1"/>
          <w:sz w:val="24"/>
          <w:szCs w:val="24"/>
          <w:lang w:val="lv"/>
        </w:rPr>
        <w:t xml:space="preserve"> dažādās formās (klātienē, </w:t>
      </w:r>
      <w:r w:rsidR="007E4B8D" w:rsidRPr="0088020C">
        <w:rPr>
          <w:rFonts w:ascii="Times New Roman" w:eastAsiaTheme="minorEastAsia" w:hAnsi="Times New Roman" w:cs="Times New Roman"/>
          <w:bCs/>
          <w:iCs/>
          <w:color w:val="000000" w:themeColor="text1"/>
          <w:sz w:val="24"/>
          <w:szCs w:val="24"/>
          <w:lang w:val="lv"/>
        </w:rPr>
        <w:t>attālināti</w:t>
      </w:r>
      <w:r w:rsidRPr="0088020C">
        <w:rPr>
          <w:rFonts w:ascii="Times New Roman" w:eastAsiaTheme="minorEastAsia" w:hAnsi="Times New Roman" w:cs="Times New Roman"/>
          <w:bCs/>
          <w:iCs/>
          <w:color w:val="000000" w:themeColor="text1"/>
          <w:sz w:val="24"/>
          <w:szCs w:val="24"/>
          <w:lang w:val="lv"/>
        </w:rPr>
        <w:t>, izmantojot digitālo tehnoloģiju risinājumus);</w:t>
      </w:r>
    </w:p>
    <w:p w14:paraId="29047557" w14:textId="77777777" w:rsidR="00705F10" w:rsidRPr="0088020C"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bCs/>
          <w:iCs/>
          <w:color w:val="000000" w:themeColor="text1"/>
          <w:sz w:val="24"/>
          <w:szCs w:val="24"/>
          <w:lang w:val="lv"/>
        </w:rPr>
      </w:pPr>
      <w:r w:rsidRPr="0088020C">
        <w:rPr>
          <w:rFonts w:ascii="Times New Roman" w:hAnsi="Times New Roman"/>
          <w:bCs/>
          <w:iCs/>
          <w:color w:val="000000" w:themeColor="text1"/>
          <w:sz w:val="24"/>
          <w:lang w:val="lv"/>
        </w:rPr>
        <w:t xml:space="preserve">mācību un saistīto pakalpojumu </w:t>
      </w:r>
      <w:r w:rsidRPr="0088020C">
        <w:rPr>
          <w:rFonts w:ascii="Times New Roman" w:hAnsi="Times New Roman"/>
          <w:bCs/>
          <w:iCs/>
          <w:color w:val="000000"/>
          <w:sz w:val="24"/>
        </w:rPr>
        <w:t>kvalitātes vadība</w:t>
      </w:r>
      <w:r w:rsidRPr="0088020C">
        <w:rPr>
          <w:rFonts w:ascii="Times New Roman" w:eastAsia="Times New Roman" w:hAnsi="Times New Roman" w:cs="Times New Roman"/>
          <w:bCs/>
          <w:iCs/>
          <w:color w:val="000000"/>
          <w:sz w:val="24"/>
          <w:szCs w:val="24"/>
        </w:rPr>
        <w:t>, kvalitātes monitorings un analītika IMK lietotāju, pakalpojumu sniedzēju un sistēmas līmenī;</w:t>
      </w:r>
    </w:p>
    <w:p w14:paraId="2B164C78" w14:textId="77777777" w:rsidR="00705F10" w:rsidRPr="0088020C"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bCs/>
          <w:iCs/>
          <w:color w:val="000000" w:themeColor="text1"/>
          <w:sz w:val="24"/>
          <w:szCs w:val="24"/>
          <w:lang w:val="lv"/>
        </w:rPr>
      </w:pPr>
      <w:r w:rsidRPr="0088020C">
        <w:rPr>
          <w:rFonts w:ascii="Times New Roman" w:eastAsiaTheme="minorEastAsia" w:hAnsi="Times New Roman" w:cs="Times New Roman"/>
          <w:bCs/>
          <w:iCs/>
          <w:color w:val="000000" w:themeColor="text1"/>
          <w:sz w:val="24"/>
          <w:szCs w:val="24"/>
          <w:lang w:val="lv"/>
        </w:rPr>
        <w:t>IMK pieejas aprobācijas datu uzkrāšanu un analīzi, piemērām, par IMK lietotāju mācību paradumiem, līdzfinansējuma avotiem un apjomiem, pieprasītajām mācībām u.c.;</w:t>
      </w:r>
    </w:p>
    <w:p w14:paraId="11806479"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88020C">
        <w:rPr>
          <w:rFonts w:ascii="Times New Roman" w:eastAsiaTheme="minorEastAsia" w:hAnsi="Times New Roman" w:cs="Times New Roman"/>
          <w:bCs/>
          <w:iCs/>
          <w:color w:val="000000" w:themeColor="text1"/>
          <w:sz w:val="24"/>
          <w:szCs w:val="24"/>
          <w:lang w:val="lv"/>
        </w:rPr>
        <w:t>IMK pieejas aprobācijas gala ziņojuma sagatavošanu, kas</w:t>
      </w:r>
      <w:r w:rsidRPr="007B4B6A">
        <w:rPr>
          <w:rFonts w:ascii="Times New Roman" w:eastAsiaTheme="minorEastAsia" w:hAnsi="Times New Roman" w:cs="Times New Roman"/>
          <w:color w:val="000000" w:themeColor="text1"/>
          <w:sz w:val="24"/>
          <w:szCs w:val="24"/>
          <w:lang w:val="lv"/>
        </w:rPr>
        <w:t xml:space="preserve"> var ietvert: </w:t>
      </w:r>
    </w:p>
    <w:p w14:paraId="059B3760" w14:textId="31C7846B"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 xml:space="preserve">IMK pieejas aprobācijas detalizētu aprakstu, t.sk. IMK lietotāju un viņu mācību </w:t>
      </w:r>
      <w:r w:rsidR="004C6613">
        <w:rPr>
          <w:rFonts w:ascii="Times New Roman" w:eastAsia="Times New Roman" w:hAnsi="Times New Roman" w:cs="Times New Roman"/>
          <w:sz w:val="24"/>
          <w:szCs w:val="24"/>
          <w:lang w:val="lv"/>
        </w:rPr>
        <w:t>izvēles</w:t>
      </w:r>
      <w:r w:rsidR="004C6613" w:rsidRPr="007B4B6A">
        <w:rPr>
          <w:rFonts w:ascii="Times New Roman" w:eastAsia="Times New Roman" w:hAnsi="Times New Roman" w:cs="Times New Roman"/>
          <w:sz w:val="24"/>
          <w:szCs w:val="24"/>
          <w:lang w:val="lv"/>
        </w:rPr>
        <w:t xml:space="preserve"> </w:t>
      </w:r>
      <w:r w:rsidRPr="007B4B6A">
        <w:rPr>
          <w:rFonts w:ascii="Times New Roman" w:eastAsia="Times New Roman" w:hAnsi="Times New Roman" w:cs="Times New Roman"/>
          <w:sz w:val="24"/>
          <w:szCs w:val="24"/>
          <w:lang w:val="lv"/>
        </w:rPr>
        <w:t>raksturojumu</w:t>
      </w:r>
      <w:r w:rsidR="00210592">
        <w:rPr>
          <w:rFonts w:ascii="Times New Roman" w:eastAsia="Times New Roman" w:hAnsi="Times New Roman" w:cs="Times New Roman"/>
          <w:sz w:val="24"/>
          <w:szCs w:val="24"/>
          <w:lang w:val="lv"/>
        </w:rPr>
        <w:t xml:space="preserve">, t.sk. atkarība no </w:t>
      </w:r>
      <w:r w:rsidR="00210592" w:rsidRPr="007B4B6A">
        <w:rPr>
          <w:rFonts w:ascii="Times New Roman" w:eastAsia="Times New Roman" w:hAnsi="Times New Roman" w:cs="Times New Roman"/>
          <w:sz w:val="24"/>
          <w:szCs w:val="24"/>
          <w:lang w:val="lv"/>
        </w:rPr>
        <w:t>mērķa grupām</w:t>
      </w:r>
      <w:r w:rsidRPr="007B4B6A">
        <w:rPr>
          <w:rFonts w:ascii="Times New Roman" w:eastAsia="Times New Roman" w:hAnsi="Times New Roman" w:cs="Times New Roman"/>
          <w:sz w:val="24"/>
          <w:szCs w:val="24"/>
          <w:lang w:val="lv"/>
        </w:rPr>
        <w:t xml:space="preserve">; sniegto pakalpojumu raksturojumu, IMK finansēšanas un </w:t>
      </w:r>
      <w:r w:rsidR="004C6613">
        <w:rPr>
          <w:rFonts w:ascii="Times New Roman" w:eastAsia="Times New Roman" w:hAnsi="Times New Roman" w:cs="Times New Roman"/>
          <w:sz w:val="24"/>
          <w:szCs w:val="24"/>
          <w:lang w:val="lv"/>
        </w:rPr>
        <w:t xml:space="preserve">lietotāju </w:t>
      </w:r>
      <w:r w:rsidRPr="007B4B6A">
        <w:rPr>
          <w:rFonts w:ascii="Times New Roman" w:eastAsia="Times New Roman" w:hAnsi="Times New Roman" w:cs="Times New Roman"/>
          <w:sz w:val="24"/>
          <w:szCs w:val="24"/>
          <w:lang w:val="lv"/>
        </w:rPr>
        <w:t>līdzfinansēšanas apjomus</w:t>
      </w:r>
      <w:r w:rsidR="00F233F4">
        <w:rPr>
          <w:rFonts w:ascii="Times New Roman" w:eastAsia="Times New Roman" w:hAnsi="Times New Roman" w:cs="Times New Roman"/>
          <w:sz w:val="24"/>
          <w:szCs w:val="24"/>
          <w:lang w:val="lv"/>
        </w:rPr>
        <w:t>, kā arī</w:t>
      </w:r>
      <w:r w:rsidRPr="007B4B6A">
        <w:rPr>
          <w:rFonts w:ascii="Times New Roman" w:eastAsia="Times New Roman" w:hAnsi="Times New Roman" w:cs="Times New Roman"/>
          <w:sz w:val="24"/>
          <w:szCs w:val="24"/>
          <w:lang w:val="lv"/>
        </w:rPr>
        <w:t xml:space="preserve"> saistīto pakalpojumu (</w:t>
      </w:r>
      <w:r w:rsidR="00210592">
        <w:rPr>
          <w:rFonts w:ascii="Times New Roman" w:eastAsia="Times New Roman" w:hAnsi="Times New Roman" w:cs="Times New Roman"/>
          <w:sz w:val="24"/>
          <w:szCs w:val="24"/>
          <w:lang w:val="lv"/>
        </w:rPr>
        <w:t xml:space="preserve">piemēram, </w:t>
      </w:r>
      <w:r w:rsidRPr="007B4B6A">
        <w:rPr>
          <w:rFonts w:ascii="Times New Roman" w:eastAsia="Times New Roman" w:hAnsi="Times New Roman" w:cs="Times New Roman"/>
          <w:sz w:val="24"/>
          <w:szCs w:val="24"/>
          <w:lang w:val="lv"/>
        </w:rPr>
        <w:t xml:space="preserve"> profilēšanas, karjeras attīstības atbalsts, kompetenču novērtēšana) izmantošanu IMK ietvaros u.c</w:t>
      </w:r>
      <w:r w:rsidR="00501B41">
        <w:rPr>
          <w:rFonts w:ascii="Times New Roman" w:eastAsia="Times New Roman" w:hAnsi="Times New Roman" w:cs="Times New Roman"/>
          <w:sz w:val="24"/>
          <w:szCs w:val="24"/>
          <w:lang w:val="lv"/>
        </w:rPr>
        <w:t>.</w:t>
      </w:r>
      <w:r w:rsidRPr="007B4B6A">
        <w:rPr>
          <w:rFonts w:ascii="Times New Roman" w:eastAsia="Times New Roman" w:hAnsi="Times New Roman" w:cs="Times New Roman"/>
          <w:sz w:val="24"/>
          <w:szCs w:val="24"/>
          <w:lang w:val="lv"/>
        </w:rPr>
        <w:t>;</w:t>
      </w:r>
    </w:p>
    <w:p w14:paraId="2EA800F1"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sidRPr="007B4B6A">
        <w:rPr>
          <w:rFonts w:ascii="Times New Roman" w:eastAsia="Times New Roman" w:hAnsi="Times New Roman" w:cs="Times New Roman"/>
          <w:sz w:val="24"/>
          <w:szCs w:val="24"/>
          <w:lang w:val="lv"/>
        </w:rPr>
        <w:t>IMK pieejas aprobācijas laikā identificētus izaicinājumus, šķēršļus, kā arī stiprā</w:t>
      </w:r>
      <w:r>
        <w:rPr>
          <w:rFonts w:ascii="Times New Roman" w:eastAsia="Times New Roman" w:hAnsi="Times New Roman" w:cs="Times New Roman"/>
          <w:sz w:val="24"/>
          <w:szCs w:val="24"/>
          <w:lang w:val="lv"/>
        </w:rPr>
        <w:t>s</w:t>
      </w:r>
      <w:r w:rsidRPr="007B4B6A">
        <w:rPr>
          <w:rFonts w:ascii="Times New Roman" w:eastAsia="Times New Roman" w:hAnsi="Times New Roman" w:cs="Times New Roman"/>
          <w:sz w:val="24"/>
          <w:szCs w:val="24"/>
          <w:lang w:val="lv"/>
        </w:rPr>
        <w:t xml:space="preserve"> pus</w:t>
      </w:r>
      <w:r>
        <w:rPr>
          <w:rFonts w:ascii="Times New Roman" w:eastAsia="Times New Roman" w:hAnsi="Times New Roman" w:cs="Times New Roman"/>
          <w:sz w:val="24"/>
          <w:szCs w:val="24"/>
          <w:lang w:val="lv"/>
        </w:rPr>
        <w:t>es</w:t>
      </w:r>
      <w:r w:rsidRPr="007B4B6A">
        <w:rPr>
          <w:rFonts w:ascii="Times New Roman" w:eastAsia="Times New Roman" w:hAnsi="Times New Roman" w:cs="Times New Roman"/>
          <w:sz w:val="24"/>
          <w:szCs w:val="24"/>
          <w:lang w:val="lv"/>
        </w:rPr>
        <w:t xml:space="preserve"> un priekšrocīb</w:t>
      </w:r>
      <w:r>
        <w:rPr>
          <w:rFonts w:ascii="Times New Roman" w:eastAsia="Times New Roman" w:hAnsi="Times New Roman" w:cs="Times New Roman"/>
          <w:sz w:val="24"/>
          <w:szCs w:val="24"/>
          <w:lang w:val="lv"/>
        </w:rPr>
        <w:t>as</w:t>
      </w:r>
      <w:r w:rsidRPr="007B4B6A">
        <w:rPr>
          <w:rFonts w:ascii="Times New Roman" w:eastAsia="Times New Roman" w:hAnsi="Times New Roman" w:cs="Times New Roman"/>
          <w:sz w:val="24"/>
          <w:szCs w:val="24"/>
          <w:lang w:val="lv"/>
        </w:rPr>
        <w:t xml:space="preserve"> salīdzinājumā ar citiem valsts atbalsta pakalpojumiem, t.sk. attiecībā uz IMK lietošanu, mācību pieejamību un pakalpojumu kvalitāti, citu </w:t>
      </w:r>
      <w:r>
        <w:rPr>
          <w:rFonts w:ascii="Times New Roman" w:eastAsia="Times New Roman" w:hAnsi="Times New Roman" w:cs="Times New Roman"/>
          <w:sz w:val="24"/>
          <w:szCs w:val="24"/>
          <w:lang w:val="lv"/>
        </w:rPr>
        <w:t>p</w:t>
      </w:r>
      <w:r w:rsidRPr="007B4B6A">
        <w:rPr>
          <w:rFonts w:ascii="Times New Roman" w:eastAsia="Times New Roman" w:hAnsi="Times New Roman" w:cs="Times New Roman"/>
          <w:sz w:val="24"/>
          <w:szCs w:val="24"/>
          <w:lang w:val="lv"/>
        </w:rPr>
        <w:t>latformas pakalpojuma lietošanu un funkcionalitāti u.c., no IMK lietotāju, pakalpojumu sniedzēju un administrētāju perspektīvas;</w:t>
      </w:r>
    </w:p>
    <w:p w14:paraId="7E38F7B0" w14:textId="77777777" w:rsidR="00705F10" w:rsidRPr="007B4B6A" w:rsidRDefault="00705F10" w:rsidP="003C6EA8">
      <w:pPr>
        <w:pStyle w:val="ListParagraph"/>
        <w:numPr>
          <w:ilvl w:val="2"/>
          <w:numId w:val="11"/>
        </w:numPr>
        <w:spacing w:before="120" w:after="120" w:line="240" w:lineRule="auto"/>
        <w:ind w:left="1701"/>
        <w:contextualSpacing w:val="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s</w:t>
      </w:r>
      <w:r w:rsidRPr="007B4B6A">
        <w:rPr>
          <w:rFonts w:ascii="Times New Roman" w:eastAsia="Times New Roman" w:hAnsi="Times New Roman" w:cs="Times New Roman"/>
          <w:sz w:val="24"/>
          <w:szCs w:val="24"/>
          <w:lang w:val="lv"/>
        </w:rPr>
        <w:t>ecinājum</w:t>
      </w:r>
      <w:r>
        <w:rPr>
          <w:rFonts w:ascii="Times New Roman" w:eastAsia="Times New Roman" w:hAnsi="Times New Roman" w:cs="Times New Roman"/>
          <w:sz w:val="24"/>
          <w:szCs w:val="24"/>
          <w:lang w:val="lv"/>
        </w:rPr>
        <w:t>us</w:t>
      </w:r>
      <w:r w:rsidRPr="007B4B6A">
        <w:rPr>
          <w:rFonts w:ascii="Times New Roman" w:eastAsia="Times New Roman" w:hAnsi="Times New Roman" w:cs="Times New Roman"/>
          <w:sz w:val="24"/>
          <w:szCs w:val="24"/>
          <w:lang w:val="lv"/>
        </w:rPr>
        <w:t xml:space="preserve"> par IMK aprobāciju un ieteikum</w:t>
      </w:r>
      <w:r>
        <w:rPr>
          <w:rFonts w:ascii="Times New Roman" w:eastAsia="Times New Roman" w:hAnsi="Times New Roman" w:cs="Times New Roman"/>
          <w:sz w:val="24"/>
          <w:szCs w:val="24"/>
          <w:lang w:val="lv"/>
        </w:rPr>
        <w:t>us</w:t>
      </w:r>
      <w:r w:rsidRPr="007B4B6A">
        <w:rPr>
          <w:rFonts w:ascii="Times New Roman" w:eastAsia="Times New Roman" w:hAnsi="Times New Roman" w:cs="Times New Roman"/>
          <w:sz w:val="24"/>
          <w:szCs w:val="24"/>
          <w:lang w:val="lv"/>
        </w:rPr>
        <w:t xml:space="preserve"> IMK koncepta pilnveidei un attīstībai, aptverot IMK lietotāju, pakalpojumu sniedzēju un administrētāju perspektīvu.</w:t>
      </w:r>
    </w:p>
    <w:p w14:paraId="6A83087B" w14:textId="77777777" w:rsidR="00705F10" w:rsidRPr="005348C4" w:rsidRDefault="00705F10" w:rsidP="003C6EA8">
      <w:pPr>
        <w:pStyle w:val="ListParagraph"/>
        <w:numPr>
          <w:ilvl w:val="0"/>
          <w:numId w:val="11"/>
        </w:numPr>
        <w:spacing w:before="240" w:after="120" w:line="240" w:lineRule="auto"/>
        <w:ind w:left="0" w:firstLine="0"/>
        <w:contextualSpacing w:val="0"/>
        <w:jc w:val="both"/>
        <w:rPr>
          <w:rFonts w:ascii="Times New Roman" w:eastAsiaTheme="minorEastAsia" w:hAnsi="Times New Roman" w:cs="Times New Roman"/>
          <w:color w:val="000000" w:themeColor="text1"/>
          <w:sz w:val="24"/>
          <w:szCs w:val="24"/>
          <w:lang w:val="lv"/>
        </w:rPr>
      </w:pPr>
      <w:r w:rsidRPr="00A356A8">
        <w:rPr>
          <w:rFonts w:ascii="Times New Roman" w:eastAsia="Times New Roman" w:hAnsi="Times New Roman" w:cs="Times New Roman"/>
          <w:b/>
          <w:bCs/>
          <w:i/>
          <w:iCs/>
          <w:color w:val="000000"/>
          <w:sz w:val="24"/>
          <w:szCs w:val="24"/>
        </w:rPr>
        <w:t>Starptautisku un ārvalstu mācību platformu mācību kursu un materiālu lokalizācija, adaptācija un integrācija platformā</w:t>
      </w:r>
      <w:r w:rsidRPr="00A356A8">
        <w:rPr>
          <w:rFonts w:ascii="Times New Roman" w:eastAsia="Times New Roman" w:hAnsi="Times New Roman" w:cs="Times New Roman"/>
          <w:i/>
          <w:iCs/>
          <w:color w:val="000000"/>
          <w:sz w:val="24"/>
          <w:szCs w:val="24"/>
        </w:rPr>
        <w:t xml:space="preserve"> </w:t>
      </w:r>
      <w:r w:rsidR="00DE434C" w:rsidRPr="00A356A8">
        <w:rPr>
          <w:rFonts w:ascii="Times New Roman" w:eastAsia="Times New Roman" w:hAnsi="Times New Roman" w:cs="Times New Roman"/>
          <w:i/>
          <w:iCs/>
          <w:color w:val="000000"/>
          <w:sz w:val="24"/>
          <w:szCs w:val="24"/>
        </w:rPr>
        <w:t xml:space="preserve">un </w:t>
      </w:r>
      <w:r w:rsidR="00DE434C" w:rsidRPr="00A356A8">
        <w:rPr>
          <w:rFonts w:ascii="Times New Roman" w:eastAsia="Times New Roman" w:hAnsi="Times New Roman" w:cs="Times New Roman"/>
          <w:b/>
          <w:i/>
          <w:iCs/>
          <w:color w:val="000000"/>
          <w:sz w:val="24"/>
          <w:szCs w:val="24"/>
        </w:rPr>
        <w:t>piekļuves nodrošināšana Latvijā veidotiem mācību platformu mācību kursiem un mācību materiāliem</w:t>
      </w:r>
      <w:r w:rsidR="00DE434C" w:rsidRPr="005348C4">
        <w:rPr>
          <w:rFonts w:ascii="Times New Roman" w:eastAsia="Times New Roman" w:hAnsi="Times New Roman" w:cs="Times New Roman"/>
          <w:color w:val="000000"/>
          <w:sz w:val="24"/>
          <w:szCs w:val="24"/>
        </w:rPr>
        <w:t xml:space="preserve"> </w:t>
      </w:r>
      <w:bookmarkStart w:id="7" w:name="_Hlk128982424"/>
      <w:r w:rsidRPr="005348C4">
        <w:rPr>
          <w:rFonts w:ascii="Times New Roman" w:eastAsia="Times New Roman" w:hAnsi="Times New Roman" w:cs="Times New Roman"/>
          <w:color w:val="000000"/>
          <w:sz w:val="24"/>
          <w:szCs w:val="24"/>
        </w:rPr>
        <w:t>ietver šādas darbības</w:t>
      </w:r>
      <w:bookmarkEnd w:id="7"/>
      <w:r w:rsidRPr="005348C4">
        <w:rPr>
          <w:rFonts w:ascii="Times New Roman" w:eastAsia="Times New Roman" w:hAnsi="Times New Roman" w:cs="Times New Roman"/>
          <w:color w:val="000000"/>
          <w:sz w:val="24"/>
          <w:szCs w:val="24"/>
        </w:rPr>
        <w:t>:</w:t>
      </w:r>
    </w:p>
    <w:p w14:paraId="3FE9461A" w14:textId="77777777" w:rsidR="00705F10" w:rsidRPr="007B4B6A"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7B4B6A">
        <w:rPr>
          <w:rFonts w:ascii="Times New Roman" w:eastAsiaTheme="minorEastAsia" w:hAnsi="Times New Roman" w:cs="Times New Roman"/>
          <w:color w:val="000000" w:themeColor="text1"/>
          <w:sz w:val="24"/>
          <w:szCs w:val="24"/>
          <w:lang w:val="lv"/>
        </w:rPr>
        <w:t>izpētē balstīta mācību programmu atlase un satura attīstīšana, vienojoties ar satura īpašniekiem/ tiesību turētājiem;</w:t>
      </w:r>
    </w:p>
    <w:p w14:paraId="7333311A" w14:textId="77777777" w:rsidR="00705F10" w:rsidRPr="007D0716"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7B4B6A">
        <w:rPr>
          <w:rFonts w:ascii="Times New Roman" w:eastAsiaTheme="minorEastAsia" w:hAnsi="Times New Roman" w:cs="Times New Roman"/>
          <w:color w:val="000000" w:themeColor="text1"/>
          <w:sz w:val="24"/>
          <w:szCs w:val="24"/>
          <w:lang w:val="lv"/>
        </w:rPr>
        <w:t>mācību programmu</w:t>
      </w:r>
      <w:r>
        <w:rPr>
          <w:rFonts w:ascii="Times New Roman" w:eastAsiaTheme="minorEastAsia" w:hAnsi="Times New Roman" w:cs="Times New Roman"/>
          <w:color w:val="000000" w:themeColor="text1"/>
          <w:sz w:val="24"/>
          <w:szCs w:val="24"/>
          <w:lang w:val="lv"/>
        </w:rPr>
        <w:t>/ kursu</w:t>
      </w:r>
      <w:r w:rsidRPr="007B4B6A">
        <w:rPr>
          <w:rFonts w:ascii="Times New Roman" w:eastAsiaTheme="minorEastAsia" w:hAnsi="Times New Roman" w:cs="Times New Roman"/>
          <w:color w:val="000000" w:themeColor="text1"/>
          <w:sz w:val="24"/>
          <w:szCs w:val="24"/>
          <w:lang w:val="lv"/>
        </w:rPr>
        <w:t xml:space="preserve"> lokalizācija latviešu valodā (t.sk. mašīntulkošana, </w:t>
      </w:r>
      <w:r w:rsidRPr="007D0716">
        <w:rPr>
          <w:rFonts w:ascii="Times New Roman" w:eastAsiaTheme="minorEastAsia" w:hAnsi="Times New Roman" w:cs="Times New Roman"/>
          <w:color w:val="000000" w:themeColor="text1"/>
          <w:sz w:val="24"/>
          <w:szCs w:val="24"/>
          <w:lang w:val="lv"/>
        </w:rPr>
        <w:t>terminoloģijas veidošana, rediģēšana un saistītie pakalpojumi);</w:t>
      </w:r>
    </w:p>
    <w:p w14:paraId="0DEFB499" w14:textId="77777777" w:rsidR="00705F10" w:rsidRPr="007D0716" w:rsidRDefault="00713B89"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7D0716">
        <w:rPr>
          <w:rFonts w:ascii="Times New Roman" w:hAnsi="Times New Roman" w:cs="Times New Roman"/>
          <w:color w:val="000000" w:themeColor="text1"/>
          <w:sz w:val="24"/>
          <w:szCs w:val="24"/>
        </w:rPr>
        <w:t xml:space="preserve">savietojamības risinājumu izstrāde un </w:t>
      </w:r>
      <w:r w:rsidR="00705F10" w:rsidRPr="007D0716">
        <w:rPr>
          <w:rFonts w:ascii="Times New Roman" w:hAnsi="Times New Roman" w:cs="Times New Roman"/>
          <w:color w:val="000000" w:themeColor="text1"/>
          <w:sz w:val="24"/>
          <w:szCs w:val="24"/>
        </w:rPr>
        <w:t>lokalizēto mācību materiālu integrācija platformā;</w:t>
      </w:r>
    </w:p>
    <w:p w14:paraId="3FF018B0" w14:textId="77777777" w:rsidR="00705F10" w:rsidRPr="007D0716" w:rsidRDefault="00705F10" w:rsidP="003C6EA8">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lang w:val="lv"/>
        </w:rPr>
      </w:pPr>
      <w:r w:rsidRPr="007D0716">
        <w:rPr>
          <w:rFonts w:ascii="Times New Roman" w:hAnsi="Times New Roman" w:cs="Times New Roman"/>
          <w:color w:val="000000" w:themeColor="text1"/>
          <w:sz w:val="24"/>
          <w:szCs w:val="24"/>
        </w:rPr>
        <w:t>mācību progresa un zināšanu novērtēšanas sistēma, tostarp, motivācijai izmantojot uzvedības ekonomikas vai spēļošanas pieeju</w:t>
      </w:r>
      <w:r w:rsidR="006D153B" w:rsidRPr="007D0716">
        <w:rPr>
          <w:rFonts w:ascii="Times New Roman" w:hAnsi="Times New Roman" w:cs="Times New Roman"/>
          <w:color w:val="000000" w:themeColor="text1"/>
          <w:sz w:val="24"/>
          <w:szCs w:val="24"/>
        </w:rPr>
        <w:t xml:space="preserve"> </w:t>
      </w:r>
      <w:r w:rsidR="007D0716" w:rsidRPr="007D0716">
        <w:rPr>
          <w:rFonts w:ascii="Times New Roman" w:hAnsi="Times New Roman" w:cs="Times New Roman"/>
          <w:color w:val="000000" w:themeColor="text1"/>
          <w:sz w:val="24"/>
          <w:szCs w:val="24"/>
        </w:rPr>
        <w:t>(ja</w:t>
      </w:r>
      <w:r w:rsidR="006D153B" w:rsidRPr="007D0716">
        <w:rPr>
          <w:rFonts w:ascii="Times New Roman" w:hAnsi="Times New Roman" w:cs="Times New Roman"/>
          <w:color w:val="000000" w:themeColor="text1"/>
          <w:sz w:val="24"/>
          <w:szCs w:val="24"/>
        </w:rPr>
        <w:t xml:space="preserve"> attiecināms)</w:t>
      </w:r>
      <w:r w:rsidRPr="007D0716">
        <w:rPr>
          <w:rFonts w:ascii="Times New Roman" w:hAnsi="Times New Roman" w:cs="Times New Roman"/>
          <w:color w:val="000000" w:themeColor="text1"/>
          <w:sz w:val="24"/>
          <w:szCs w:val="24"/>
        </w:rPr>
        <w:t>.</w:t>
      </w:r>
    </w:p>
    <w:p w14:paraId="78F0003C" w14:textId="1BBCB9DE" w:rsidR="00A17273" w:rsidRPr="007B4B6A" w:rsidRDefault="00376888" w:rsidP="003C6EA8">
      <w:pPr>
        <w:pStyle w:val="ListParagraph"/>
        <w:numPr>
          <w:ilvl w:val="0"/>
          <w:numId w:val="11"/>
        </w:numPr>
        <w:spacing w:before="240" w:after="120" w:line="240" w:lineRule="auto"/>
        <w:ind w:left="0" w:firstLine="0"/>
        <w:contextualSpacing w:val="0"/>
        <w:jc w:val="both"/>
        <w:rPr>
          <w:rFonts w:ascii="Times New Roman" w:eastAsia="Times New Roman" w:hAnsi="Times New Roman" w:cs="Times New Roman"/>
          <w:b/>
          <w:bCs/>
          <w:color w:val="000000"/>
          <w:sz w:val="24"/>
          <w:szCs w:val="24"/>
        </w:rPr>
      </w:pPr>
      <w:r w:rsidRPr="00A356A8">
        <w:rPr>
          <w:rFonts w:ascii="Times New Roman" w:eastAsia="Times New Roman" w:hAnsi="Times New Roman" w:cs="Times New Roman"/>
          <w:b/>
          <w:bCs/>
          <w:i/>
          <w:iCs/>
          <w:color w:val="000000"/>
          <w:sz w:val="24"/>
          <w:szCs w:val="24"/>
        </w:rPr>
        <w:t>Sabiedrības i</w:t>
      </w:r>
      <w:r w:rsidR="00A17273" w:rsidRPr="00A356A8">
        <w:rPr>
          <w:rFonts w:ascii="Times New Roman" w:eastAsia="Times New Roman" w:hAnsi="Times New Roman" w:cs="Times New Roman"/>
          <w:b/>
          <w:bCs/>
          <w:i/>
          <w:iCs/>
          <w:color w:val="000000"/>
          <w:sz w:val="24"/>
          <w:szCs w:val="24"/>
        </w:rPr>
        <w:t xml:space="preserve">nformēšanas un </w:t>
      </w:r>
      <w:r w:rsidRPr="00A356A8">
        <w:rPr>
          <w:rFonts w:ascii="Times New Roman" w:eastAsia="Times New Roman" w:hAnsi="Times New Roman" w:cs="Times New Roman"/>
          <w:b/>
          <w:bCs/>
          <w:i/>
          <w:iCs/>
          <w:color w:val="000000"/>
          <w:sz w:val="24"/>
          <w:szCs w:val="24"/>
        </w:rPr>
        <w:t>mērķ</w:t>
      </w:r>
      <w:r w:rsidR="007712AE" w:rsidRPr="00A356A8">
        <w:rPr>
          <w:rFonts w:ascii="Times New Roman" w:eastAsia="Times New Roman" w:hAnsi="Times New Roman" w:cs="Times New Roman"/>
          <w:b/>
          <w:bCs/>
          <w:i/>
          <w:iCs/>
          <w:color w:val="000000"/>
          <w:sz w:val="24"/>
          <w:szCs w:val="24"/>
        </w:rPr>
        <w:t xml:space="preserve">a </w:t>
      </w:r>
      <w:r w:rsidRPr="00A356A8">
        <w:rPr>
          <w:rFonts w:ascii="Times New Roman" w:eastAsia="Times New Roman" w:hAnsi="Times New Roman" w:cs="Times New Roman"/>
          <w:b/>
          <w:bCs/>
          <w:i/>
          <w:iCs/>
          <w:color w:val="000000"/>
          <w:sz w:val="24"/>
          <w:szCs w:val="24"/>
        </w:rPr>
        <w:t xml:space="preserve">grupas </w:t>
      </w:r>
      <w:r w:rsidR="00A17273" w:rsidRPr="00A356A8">
        <w:rPr>
          <w:rFonts w:ascii="Times New Roman" w:eastAsia="Times New Roman" w:hAnsi="Times New Roman" w:cs="Times New Roman"/>
          <w:b/>
          <w:bCs/>
          <w:i/>
          <w:iCs/>
          <w:color w:val="000000"/>
          <w:sz w:val="24"/>
          <w:szCs w:val="24"/>
        </w:rPr>
        <w:t>motivācijas veicināšanas pas</w:t>
      </w:r>
      <w:r w:rsidR="00C13F67" w:rsidRPr="00A356A8">
        <w:rPr>
          <w:rFonts w:ascii="Times New Roman" w:eastAsia="Times New Roman" w:hAnsi="Times New Roman" w:cs="Times New Roman"/>
          <w:b/>
          <w:bCs/>
          <w:i/>
          <w:iCs/>
          <w:color w:val="000000"/>
          <w:sz w:val="24"/>
          <w:szCs w:val="24"/>
        </w:rPr>
        <w:t>ākumi</w:t>
      </w:r>
      <w:r w:rsidR="00A356A8" w:rsidRPr="00A356A8">
        <w:rPr>
          <w:rFonts w:ascii="Times New Roman" w:eastAsia="Times New Roman" w:hAnsi="Times New Roman" w:cs="Times New Roman"/>
          <w:color w:val="000000"/>
          <w:sz w:val="24"/>
          <w:szCs w:val="24"/>
        </w:rPr>
        <w:t xml:space="preserve"> ietver </w:t>
      </w:r>
      <w:r w:rsidR="00A356A8">
        <w:rPr>
          <w:rFonts w:ascii="Times New Roman" w:eastAsia="Times New Roman" w:hAnsi="Times New Roman" w:cs="Times New Roman"/>
          <w:color w:val="000000"/>
          <w:sz w:val="24"/>
          <w:szCs w:val="24"/>
        </w:rPr>
        <w:t xml:space="preserve">tostarp </w:t>
      </w:r>
      <w:r w:rsidR="00A356A8" w:rsidRPr="00A356A8">
        <w:rPr>
          <w:rFonts w:ascii="Times New Roman" w:eastAsia="Times New Roman" w:hAnsi="Times New Roman" w:cs="Times New Roman"/>
          <w:color w:val="000000"/>
          <w:sz w:val="24"/>
          <w:szCs w:val="24"/>
        </w:rPr>
        <w:t>šādas darbības</w:t>
      </w:r>
      <w:r w:rsidR="00C13F67" w:rsidRPr="00A356A8">
        <w:rPr>
          <w:rFonts w:ascii="Times New Roman" w:eastAsia="Times New Roman" w:hAnsi="Times New Roman" w:cs="Times New Roman"/>
          <w:color w:val="000000"/>
          <w:sz w:val="24"/>
          <w:szCs w:val="24"/>
        </w:rPr>
        <w:t>:</w:t>
      </w:r>
      <w:r w:rsidR="00C13F67" w:rsidRPr="007B4B6A">
        <w:rPr>
          <w:rFonts w:ascii="Times New Roman" w:eastAsia="Times New Roman" w:hAnsi="Times New Roman" w:cs="Times New Roman"/>
          <w:b/>
          <w:bCs/>
          <w:color w:val="000000"/>
          <w:sz w:val="24"/>
          <w:szCs w:val="24"/>
        </w:rPr>
        <w:t xml:space="preserve"> </w:t>
      </w:r>
      <w:r w:rsidR="00C13F67" w:rsidRPr="007B4B6A">
        <w:rPr>
          <w:rFonts w:ascii="Times New Roman" w:eastAsiaTheme="minorEastAsia" w:hAnsi="Times New Roman" w:cs="Times New Roman"/>
          <w:color w:val="000000" w:themeColor="text1"/>
          <w:sz w:val="24"/>
          <w:szCs w:val="24"/>
        </w:rPr>
        <w:t xml:space="preserve">informatīvu un </w:t>
      </w:r>
      <w:r w:rsidRPr="007B4B6A">
        <w:rPr>
          <w:rFonts w:ascii="Times New Roman" w:eastAsiaTheme="minorEastAsia" w:hAnsi="Times New Roman" w:cs="Times New Roman"/>
          <w:color w:val="000000" w:themeColor="text1"/>
          <w:sz w:val="24"/>
          <w:szCs w:val="24"/>
        </w:rPr>
        <w:t>mērķ</w:t>
      </w:r>
      <w:r w:rsidR="007712AE">
        <w:rPr>
          <w:rFonts w:ascii="Times New Roman" w:eastAsiaTheme="minorEastAsia" w:hAnsi="Times New Roman" w:cs="Times New Roman"/>
          <w:color w:val="000000" w:themeColor="text1"/>
          <w:sz w:val="24"/>
          <w:szCs w:val="24"/>
        </w:rPr>
        <w:t xml:space="preserve">a </w:t>
      </w:r>
      <w:r w:rsidRPr="007B4B6A">
        <w:rPr>
          <w:rFonts w:ascii="Times New Roman" w:eastAsiaTheme="minorEastAsia" w:hAnsi="Times New Roman" w:cs="Times New Roman"/>
          <w:color w:val="000000" w:themeColor="text1"/>
          <w:sz w:val="24"/>
          <w:szCs w:val="24"/>
        </w:rPr>
        <w:t xml:space="preserve">grupas </w:t>
      </w:r>
      <w:r w:rsidR="00C13F67" w:rsidRPr="007B4B6A">
        <w:rPr>
          <w:rFonts w:ascii="Times New Roman" w:eastAsiaTheme="minorEastAsia" w:hAnsi="Times New Roman" w:cs="Times New Roman"/>
          <w:color w:val="000000" w:themeColor="text1"/>
          <w:sz w:val="24"/>
          <w:szCs w:val="24"/>
        </w:rPr>
        <w:t>motivāciju veicinošu pasākumu un stratēģisk</w:t>
      </w:r>
      <w:r w:rsidR="009A3391">
        <w:rPr>
          <w:rFonts w:ascii="Times New Roman" w:eastAsiaTheme="minorEastAsia" w:hAnsi="Times New Roman" w:cs="Times New Roman"/>
          <w:color w:val="000000" w:themeColor="text1"/>
          <w:sz w:val="24"/>
          <w:szCs w:val="24"/>
        </w:rPr>
        <w:t>ā</w:t>
      </w:r>
      <w:r w:rsidR="00C13F67" w:rsidRPr="007B4B6A">
        <w:rPr>
          <w:rFonts w:ascii="Times New Roman" w:eastAsiaTheme="minorEastAsia" w:hAnsi="Times New Roman" w:cs="Times New Roman"/>
          <w:color w:val="000000" w:themeColor="text1"/>
          <w:sz w:val="24"/>
          <w:szCs w:val="24"/>
        </w:rPr>
        <w:t xml:space="preserve">s komunikācijas </w:t>
      </w:r>
      <w:r w:rsidR="00A356A8">
        <w:rPr>
          <w:rFonts w:ascii="Times New Roman" w:eastAsiaTheme="minorEastAsia" w:hAnsi="Times New Roman" w:cs="Times New Roman"/>
          <w:color w:val="000000" w:themeColor="text1"/>
          <w:sz w:val="24"/>
          <w:szCs w:val="24"/>
        </w:rPr>
        <w:t>plāna</w:t>
      </w:r>
      <w:r w:rsidR="00A356A8" w:rsidRPr="007B4B6A">
        <w:rPr>
          <w:rFonts w:ascii="Times New Roman" w:eastAsiaTheme="minorEastAsia" w:hAnsi="Times New Roman" w:cs="Times New Roman"/>
          <w:color w:val="000000" w:themeColor="text1"/>
          <w:sz w:val="24"/>
          <w:szCs w:val="24"/>
        </w:rPr>
        <w:t xml:space="preserve"> </w:t>
      </w:r>
      <w:r w:rsidR="00C13F67" w:rsidRPr="007B4B6A">
        <w:rPr>
          <w:rFonts w:ascii="Times New Roman" w:eastAsiaTheme="minorEastAsia" w:hAnsi="Times New Roman" w:cs="Times New Roman"/>
          <w:color w:val="000000" w:themeColor="text1"/>
          <w:sz w:val="24"/>
          <w:szCs w:val="24"/>
        </w:rPr>
        <w:t>īstenošana, kas pielāgotas attiecīgās IMK sistēmas iespējamo labuma guvēju vajadzībām.</w:t>
      </w:r>
    </w:p>
    <w:p w14:paraId="2A45F802" w14:textId="540341BE" w:rsidR="00280749" w:rsidRPr="00280749" w:rsidRDefault="00C318FD" w:rsidP="003C6EA8">
      <w:pPr>
        <w:pStyle w:val="ListParagraph"/>
        <w:numPr>
          <w:ilvl w:val="0"/>
          <w:numId w:val="11"/>
        </w:numPr>
        <w:spacing w:before="240" w:after="120" w:line="240" w:lineRule="auto"/>
        <w:ind w:left="0" w:firstLine="0"/>
        <w:contextualSpacing w:val="0"/>
        <w:jc w:val="both"/>
        <w:rPr>
          <w:rFonts w:ascii="Times New Roman" w:eastAsia="Times New Roman" w:hAnsi="Times New Roman" w:cs="Times New Roman"/>
          <w:b/>
          <w:bCs/>
          <w:color w:val="000000"/>
          <w:sz w:val="24"/>
          <w:szCs w:val="24"/>
        </w:rPr>
      </w:pPr>
      <w:r w:rsidRPr="00A356A8">
        <w:rPr>
          <w:rFonts w:ascii="Times New Roman" w:eastAsia="Times New Roman" w:hAnsi="Times New Roman" w:cs="Times New Roman"/>
          <w:b/>
          <w:bCs/>
          <w:i/>
          <w:iCs/>
          <w:color w:val="000000"/>
          <w:sz w:val="24"/>
          <w:szCs w:val="24"/>
        </w:rPr>
        <w:t>P</w:t>
      </w:r>
      <w:r w:rsidR="00A17273" w:rsidRPr="00A356A8">
        <w:rPr>
          <w:rFonts w:ascii="Times New Roman" w:eastAsia="Times New Roman" w:hAnsi="Times New Roman" w:cs="Times New Roman"/>
          <w:b/>
          <w:bCs/>
          <w:i/>
          <w:iCs/>
          <w:color w:val="000000"/>
          <w:sz w:val="24"/>
          <w:szCs w:val="24"/>
        </w:rPr>
        <w:t>rojekta vadība</w:t>
      </w:r>
      <w:r w:rsidR="00A356A8">
        <w:rPr>
          <w:rFonts w:ascii="Times New Roman" w:eastAsia="Times New Roman" w:hAnsi="Times New Roman" w:cs="Times New Roman"/>
          <w:b/>
          <w:bCs/>
          <w:color w:val="000000"/>
          <w:sz w:val="24"/>
          <w:szCs w:val="24"/>
        </w:rPr>
        <w:t xml:space="preserve"> </w:t>
      </w:r>
      <w:r w:rsidR="00A356A8" w:rsidRPr="00A356A8">
        <w:rPr>
          <w:rFonts w:ascii="Times New Roman" w:eastAsia="Times New Roman" w:hAnsi="Times New Roman" w:cs="Times New Roman"/>
          <w:color w:val="000000"/>
          <w:sz w:val="24"/>
          <w:szCs w:val="24"/>
        </w:rPr>
        <w:t>ietver</w:t>
      </w:r>
      <w:r w:rsidR="00A356A8" w:rsidRPr="00A356A8">
        <w:rPr>
          <w:rFonts w:ascii="Times New Roman" w:eastAsia="Times New Roman" w:hAnsi="Times New Roman" w:cs="Times New Roman"/>
          <w:i/>
          <w:iCs/>
          <w:color w:val="000000"/>
          <w:sz w:val="24"/>
          <w:szCs w:val="24"/>
        </w:rPr>
        <w:t xml:space="preserve"> </w:t>
      </w:r>
      <w:r w:rsidR="008C486C" w:rsidRPr="007B4B6A">
        <w:rPr>
          <w:rFonts w:ascii="Times New Roman" w:eastAsia="Times New Roman" w:hAnsi="Times New Roman" w:cs="Times New Roman"/>
          <w:sz w:val="24"/>
          <w:szCs w:val="24"/>
          <w:lang w:val="lv"/>
        </w:rPr>
        <w:t xml:space="preserve">projekta vadības un īstenošanas </w:t>
      </w:r>
      <w:r w:rsidR="00A356A8" w:rsidRPr="007B4B6A">
        <w:rPr>
          <w:rFonts w:ascii="Times New Roman" w:eastAsia="Times New Roman" w:hAnsi="Times New Roman" w:cs="Times New Roman"/>
          <w:sz w:val="24"/>
          <w:szCs w:val="24"/>
          <w:lang w:val="lv"/>
        </w:rPr>
        <w:t>nodrošināšan</w:t>
      </w:r>
      <w:r w:rsidR="00A356A8">
        <w:rPr>
          <w:rFonts w:ascii="Times New Roman" w:eastAsia="Times New Roman" w:hAnsi="Times New Roman" w:cs="Times New Roman"/>
          <w:sz w:val="24"/>
          <w:szCs w:val="24"/>
          <w:lang w:val="lv"/>
        </w:rPr>
        <w:t>u</w:t>
      </w:r>
      <w:r w:rsidR="008C486C" w:rsidRPr="007B4B6A">
        <w:rPr>
          <w:rFonts w:ascii="Times New Roman" w:eastAsia="Times New Roman" w:hAnsi="Times New Roman" w:cs="Times New Roman"/>
          <w:sz w:val="24"/>
          <w:szCs w:val="24"/>
          <w:lang w:val="lv"/>
        </w:rPr>
        <w:t>, tai skaitā projekta īstenošanai un vadībai tieši piesaistītā personāla darbības nodrošināšanai nepieciešamo izdevumu apmaks</w:t>
      </w:r>
      <w:r w:rsidR="00A356A8">
        <w:rPr>
          <w:rFonts w:ascii="Times New Roman" w:eastAsia="Times New Roman" w:hAnsi="Times New Roman" w:cs="Times New Roman"/>
          <w:sz w:val="24"/>
          <w:szCs w:val="24"/>
          <w:lang w:val="lv"/>
        </w:rPr>
        <w:t>u</w:t>
      </w:r>
      <w:r w:rsidR="008C486C" w:rsidRPr="007B4B6A">
        <w:rPr>
          <w:rFonts w:ascii="Times New Roman" w:eastAsia="Times New Roman" w:hAnsi="Times New Roman" w:cs="Times New Roman"/>
          <w:sz w:val="24"/>
          <w:szCs w:val="24"/>
          <w:lang w:val="lv"/>
        </w:rPr>
        <w:t xml:space="preserve"> proporcionāli iesaistei projektā.</w:t>
      </w:r>
    </w:p>
    <w:p w14:paraId="59482217" w14:textId="34FAFCB0" w:rsidR="00280749" w:rsidRPr="00280749" w:rsidRDefault="00280749" w:rsidP="003C6EA8">
      <w:pPr>
        <w:pStyle w:val="ListParagraph"/>
        <w:numPr>
          <w:ilvl w:val="0"/>
          <w:numId w:val="11"/>
        </w:numPr>
        <w:spacing w:before="240" w:after="120" w:line="240" w:lineRule="auto"/>
        <w:ind w:left="0" w:firstLine="0"/>
        <w:contextualSpacing w:val="0"/>
        <w:jc w:val="both"/>
        <w:rPr>
          <w:rFonts w:ascii="Times New Roman" w:eastAsia="Times New Roman" w:hAnsi="Times New Roman" w:cs="Times New Roman"/>
          <w:b/>
          <w:bCs/>
          <w:color w:val="000000"/>
          <w:sz w:val="24"/>
          <w:szCs w:val="24"/>
        </w:rPr>
      </w:pPr>
      <w:r w:rsidRPr="00A356A8">
        <w:rPr>
          <w:rFonts w:ascii="Times New Roman" w:hAnsi="Times New Roman" w:cs="Times New Roman"/>
          <w:b/>
          <w:i/>
          <w:iCs/>
          <w:color w:val="000000" w:themeColor="text1"/>
          <w:sz w:val="24"/>
          <w:szCs w:val="24"/>
        </w:rPr>
        <w:lastRenderedPageBreak/>
        <w:t>Projekta rezultātu audita vai revīzijas veikšanas</w:t>
      </w:r>
      <w:r w:rsidRPr="00280749">
        <w:rPr>
          <w:rFonts w:ascii="Times New Roman" w:hAnsi="Times New Roman" w:cs="Times New Roman"/>
          <w:b/>
          <w:color w:val="000000" w:themeColor="text1"/>
          <w:sz w:val="24"/>
          <w:szCs w:val="24"/>
        </w:rPr>
        <w:t xml:space="preserve"> </w:t>
      </w:r>
      <w:r w:rsidRPr="00280749">
        <w:rPr>
          <w:rFonts w:ascii="Times New Roman" w:hAnsi="Times New Roman" w:cs="Times New Roman"/>
          <w:color w:val="000000" w:themeColor="text1"/>
          <w:sz w:val="24"/>
          <w:szCs w:val="24"/>
        </w:rPr>
        <w:t>nodrošināšana</w:t>
      </w:r>
      <w:r w:rsidR="00A356A8">
        <w:rPr>
          <w:rFonts w:ascii="Times New Roman" w:hAnsi="Times New Roman" w:cs="Times New Roman"/>
          <w:color w:val="000000" w:themeColor="text1"/>
          <w:sz w:val="24"/>
          <w:szCs w:val="24"/>
        </w:rPr>
        <w:t xml:space="preserve"> ietver</w:t>
      </w:r>
      <w:r w:rsidRPr="00280749">
        <w:rPr>
          <w:rFonts w:ascii="Times New Roman" w:hAnsi="Times New Roman" w:cs="Times New Roman"/>
          <w:color w:val="000000" w:themeColor="text1"/>
          <w:sz w:val="24"/>
          <w:szCs w:val="24"/>
        </w:rPr>
        <w:t xml:space="preserve"> </w:t>
      </w:r>
      <w:r w:rsidR="009D0B60">
        <w:rPr>
          <w:rFonts w:ascii="Times New Roman" w:hAnsi="Times New Roman" w:cs="Times New Roman"/>
          <w:color w:val="000000" w:themeColor="text1"/>
          <w:sz w:val="24"/>
          <w:szCs w:val="24"/>
        </w:rPr>
        <w:t>tostarp</w:t>
      </w:r>
      <w:r w:rsidRPr="00280749">
        <w:rPr>
          <w:rFonts w:ascii="Times New Roman" w:hAnsi="Times New Roman" w:cs="Times New Roman"/>
          <w:color w:val="000000" w:themeColor="text1"/>
          <w:sz w:val="24"/>
          <w:szCs w:val="24"/>
        </w:rPr>
        <w:t xml:space="preserve"> neatkarīgu auditoru vai revidentu piesaisti, ar mērķi gūt pārliecību par projekta ietvaros veikto izmaksu pamatotību, atbilstību investīcijas īstenošanas nosacījumiem un citu normatīvo aktu prasību ievērošanai, tai skaitā, ka nav konstatējamas pazīmes par pieļautu interešu konflikta, dubultā finansējuma neesamību, korupcijas un krāpšanas situāciju projektā, kā arī sasniegto rezultātu atbilstību projektā plānotajam.</w:t>
      </w:r>
    </w:p>
    <w:p w14:paraId="3F50C37E" w14:textId="77777777" w:rsidR="00C13F67" w:rsidRPr="007B4B6A" w:rsidRDefault="00C13F67" w:rsidP="003C6EA8">
      <w:pPr>
        <w:pStyle w:val="ListParagraph"/>
        <w:numPr>
          <w:ilvl w:val="0"/>
          <w:numId w:val="11"/>
        </w:numPr>
        <w:spacing w:before="240" w:after="120" w:line="240" w:lineRule="auto"/>
        <w:ind w:left="0" w:firstLine="0"/>
        <w:contextualSpacing w:val="0"/>
        <w:jc w:val="both"/>
        <w:rPr>
          <w:rFonts w:ascii="Times New Roman" w:eastAsia="Times New Roman" w:hAnsi="Times New Roman" w:cs="Times New Roman"/>
          <w:color w:val="000000"/>
          <w:sz w:val="24"/>
          <w:szCs w:val="24"/>
        </w:rPr>
      </w:pPr>
      <w:bookmarkStart w:id="8" w:name="_Hlk126929627"/>
      <w:bookmarkStart w:id="9" w:name="_Hlk126930533"/>
      <w:r w:rsidRPr="00A356A8">
        <w:rPr>
          <w:rFonts w:ascii="Times New Roman" w:eastAsia="Times New Roman" w:hAnsi="Times New Roman" w:cs="Times New Roman"/>
          <w:b/>
          <w:bCs/>
          <w:color w:val="000000"/>
          <w:sz w:val="24"/>
          <w:szCs w:val="24"/>
        </w:rPr>
        <w:t>Projektā plāno šādas attiecināmās izmaksas</w:t>
      </w:r>
      <w:r w:rsidRPr="007B4B6A">
        <w:rPr>
          <w:rFonts w:ascii="Times New Roman" w:eastAsia="Times New Roman" w:hAnsi="Times New Roman" w:cs="Times New Roman"/>
          <w:color w:val="000000"/>
          <w:sz w:val="24"/>
          <w:szCs w:val="24"/>
        </w:rPr>
        <w:t>:</w:t>
      </w:r>
    </w:p>
    <w:p w14:paraId="6A8CACDC" w14:textId="77777777" w:rsidR="009C1E96" w:rsidRDefault="00C13F67"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sz w:val="24"/>
          <w:szCs w:val="24"/>
        </w:rPr>
        <w:t>atlīdzības izmaksas</w:t>
      </w:r>
      <w:r w:rsidR="009702E9" w:rsidRPr="007B4B6A">
        <w:rPr>
          <w:rFonts w:ascii="Times New Roman" w:hAnsi="Times New Roman" w:cs="Times New Roman"/>
          <w:sz w:val="24"/>
          <w:szCs w:val="24"/>
        </w:rPr>
        <w:t xml:space="preserve"> </w:t>
      </w:r>
      <w:r w:rsidR="00DC4C54" w:rsidRPr="007B4B6A">
        <w:rPr>
          <w:rFonts w:ascii="Times New Roman" w:hAnsi="Times New Roman" w:cs="Times New Roman"/>
          <w:sz w:val="24"/>
          <w:szCs w:val="24"/>
        </w:rPr>
        <w:t>multidisciplinārai ekspertu komandai</w:t>
      </w:r>
      <w:r w:rsidR="000F6C05" w:rsidRPr="007B4B6A">
        <w:rPr>
          <w:rFonts w:ascii="Times New Roman" w:hAnsi="Times New Roman" w:cs="Times New Roman"/>
          <w:sz w:val="24"/>
          <w:szCs w:val="24"/>
        </w:rPr>
        <w:t>, kas nodrošina</w:t>
      </w:r>
      <w:r w:rsidR="00DC4C54" w:rsidRPr="007B4B6A">
        <w:rPr>
          <w:rFonts w:ascii="Times New Roman" w:hAnsi="Times New Roman" w:cs="Times New Roman"/>
          <w:sz w:val="24"/>
          <w:szCs w:val="24"/>
        </w:rPr>
        <w:t xml:space="preserve"> </w:t>
      </w:r>
      <w:r w:rsidR="000F6C05" w:rsidRPr="007B4B6A">
        <w:rPr>
          <w:rFonts w:ascii="Times New Roman" w:hAnsi="Times New Roman" w:cs="Times New Roman"/>
          <w:sz w:val="24"/>
          <w:szCs w:val="24"/>
        </w:rPr>
        <w:t>projekta vadību</w:t>
      </w:r>
      <w:r w:rsidR="009702E9" w:rsidRPr="007B4B6A">
        <w:rPr>
          <w:rFonts w:ascii="Times New Roman" w:hAnsi="Times New Roman" w:cs="Times New Roman"/>
          <w:sz w:val="24"/>
          <w:szCs w:val="24"/>
        </w:rPr>
        <w:t xml:space="preserve"> un</w:t>
      </w:r>
      <w:r w:rsidR="000F6C05" w:rsidRPr="007B4B6A">
        <w:rPr>
          <w:rFonts w:ascii="Times New Roman" w:hAnsi="Times New Roman" w:cs="Times New Roman"/>
          <w:sz w:val="24"/>
          <w:szCs w:val="24"/>
        </w:rPr>
        <w:t xml:space="preserve"> īstenošanu</w:t>
      </w:r>
      <w:r w:rsidR="0050123F" w:rsidRPr="007B4B6A">
        <w:rPr>
          <w:rFonts w:ascii="Times New Roman" w:hAnsi="Times New Roman" w:cs="Times New Roman"/>
          <w:sz w:val="24"/>
          <w:szCs w:val="24"/>
        </w:rPr>
        <w:t xml:space="preserve"> </w:t>
      </w:r>
      <w:r w:rsidR="00756D64" w:rsidRPr="007B4B6A">
        <w:rPr>
          <w:rFonts w:ascii="Times New Roman" w:hAnsi="Times New Roman" w:cs="Times New Roman"/>
          <w:sz w:val="24"/>
          <w:szCs w:val="24"/>
        </w:rPr>
        <w:t xml:space="preserve">(piemēram, pieaugušo izglītības eksperti, </w:t>
      </w:r>
      <w:r w:rsidR="00CD06D4">
        <w:rPr>
          <w:rFonts w:ascii="Times New Roman" w:hAnsi="Times New Roman" w:cs="Times New Roman"/>
          <w:sz w:val="24"/>
          <w:szCs w:val="24"/>
        </w:rPr>
        <w:t xml:space="preserve">darba tirgus </w:t>
      </w:r>
      <w:r w:rsidR="008424EF">
        <w:rPr>
          <w:rFonts w:ascii="Times New Roman" w:hAnsi="Times New Roman" w:cs="Times New Roman"/>
          <w:sz w:val="24"/>
          <w:szCs w:val="24"/>
        </w:rPr>
        <w:t>eksperti</w:t>
      </w:r>
      <w:r w:rsidR="00CD06D4">
        <w:rPr>
          <w:rFonts w:ascii="Times New Roman" w:hAnsi="Times New Roman" w:cs="Times New Roman"/>
          <w:sz w:val="24"/>
          <w:szCs w:val="24"/>
        </w:rPr>
        <w:t xml:space="preserve">, </w:t>
      </w:r>
      <w:r w:rsidR="00756D64" w:rsidRPr="007B4B6A">
        <w:rPr>
          <w:rFonts w:ascii="Times New Roman" w:hAnsi="Times New Roman" w:cs="Times New Roman"/>
          <w:sz w:val="24"/>
          <w:szCs w:val="24"/>
        </w:rPr>
        <w:t xml:space="preserve">specializēti satura eksperti, </w:t>
      </w:r>
      <w:r w:rsidR="00AE44A5" w:rsidRPr="00A920DE">
        <w:rPr>
          <w:rFonts w:ascii="Times New Roman" w:hAnsi="Times New Roman" w:cs="Times New Roman"/>
          <w:sz w:val="24"/>
          <w:szCs w:val="24"/>
        </w:rPr>
        <w:t>informācijas un komunikāciju tehnoloģiju</w:t>
      </w:r>
      <w:r w:rsidR="00AE44A5" w:rsidRPr="007B4B6A">
        <w:rPr>
          <w:rFonts w:ascii="Times New Roman" w:hAnsi="Times New Roman" w:cs="Times New Roman"/>
          <w:sz w:val="24"/>
          <w:szCs w:val="24"/>
        </w:rPr>
        <w:t xml:space="preserve"> </w:t>
      </w:r>
      <w:r w:rsidR="00AE44A5">
        <w:rPr>
          <w:rFonts w:ascii="Times New Roman" w:hAnsi="Times New Roman" w:cs="Times New Roman"/>
          <w:sz w:val="24"/>
          <w:szCs w:val="24"/>
        </w:rPr>
        <w:t xml:space="preserve">(turpmāk – </w:t>
      </w:r>
      <w:r w:rsidR="000F6C05" w:rsidRPr="007B4B6A">
        <w:rPr>
          <w:rFonts w:ascii="Times New Roman" w:hAnsi="Times New Roman" w:cs="Times New Roman"/>
          <w:sz w:val="24"/>
          <w:szCs w:val="24"/>
        </w:rPr>
        <w:t>IKT</w:t>
      </w:r>
      <w:r w:rsidR="00AE44A5">
        <w:rPr>
          <w:rFonts w:ascii="Times New Roman" w:hAnsi="Times New Roman" w:cs="Times New Roman"/>
          <w:sz w:val="24"/>
          <w:szCs w:val="24"/>
        </w:rPr>
        <w:t>)</w:t>
      </w:r>
      <w:r w:rsidR="000F6C05" w:rsidRPr="007B4B6A">
        <w:rPr>
          <w:rFonts w:ascii="Times New Roman" w:hAnsi="Times New Roman" w:cs="Times New Roman"/>
          <w:sz w:val="24"/>
          <w:szCs w:val="24"/>
        </w:rPr>
        <w:t xml:space="preserve"> speciālisti, </w:t>
      </w:r>
      <w:r w:rsidR="000F6C05" w:rsidRPr="000714A1">
        <w:rPr>
          <w:rFonts w:ascii="Times New Roman" w:hAnsi="Times New Roman" w:cs="Times New Roman"/>
          <w:sz w:val="24"/>
          <w:szCs w:val="24"/>
        </w:rPr>
        <w:t>biznesa procesu</w:t>
      </w:r>
      <w:r w:rsidR="00756D64" w:rsidRPr="000714A1">
        <w:rPr>
          <w:rFonts w:ascii="Times New Roman" w:hAnsi="Times New Roman" w:cs="Times New Roman"/>
          <w:sz w:val="24"/>
          <w:szCs w:val="24"/>
        </w:rPr>
        <w:t xml:space="preserve"> analītiķi,</w:t>
      </w:r>
      <w:r w:rsidR="00756D64" w:rsidRPr="007B4B6A">
        <w:rPr>
          <w:rFonts w:ascii="Times New Roman" w:hAnsi="Times New Roman" w:cs="Times New Roman"/>
          <w:sz w:val="24"/>
          <w:szCs w:val="24"/>
        </w:rPr>
        <w:t xml:space="preserve"> pakalpojumu dizaina eksperti</w:t>
      </w:r>
      <w:r w:rsidR="009B2467" w:rsidRPr="007B4B6A">
        <w:rPr>
          <w:rFonts w:ascii="Times New Roman" w:hAnsi="Times New Roman" w:cs="Times New Roman"/>
          <w:sz w:val="24"/>
          <w:szCs w:val="24"/>
        </w:rPr>
        <w:t>, stratēģiskās komunikācijas eksperti</w:t>
      </w:r>
      <w:r w:rsidR="00756D64" w:rsidRPr="007B4B6A">
        <w:rPr>
          <w:rFonts w:ascii="Times New Roman" w:hAnsi="Times New Roman" w:cs="Times New Roman"/>
          <w:sz w:val="24"/>
          <w:szCs w:val="24"/>
        </w:rPr>
        <w:t>)</w:t>
      </w:r>
      <w:r w:rsidR="0050123F" w:rsidRPr="007B4B6A">
        <w:rPr>
          <w:rFonts w:ascii="Times New Roman" w:hAnsi="Times New Roman" w:cs="Times New Roman"/>
          <w:sz w:val="24"/>
          <w:szCs w:val="24"/>
        </w:rPr>
        <w:t xml:space="preserve"> uz darba vai uzņēmumu līguma pamata uz noteiktu laiku, tai skaitā normatīvajos aktos noteiktās piemaksas un nodokļi</w:t>
      </w:r>
      <w:r w:rsidR="001E7420">
        <w:rPr>
          <w:rFonts w:ascii="Times New Roman" w:hAnsi="Times New Roman" w:cs="Times New Roman"/>
          <w:sz w:val="24"/>
          <w:szCs w:val="24"/>
        </w:rPr>
        <w:t>,</w:t>
      </w:r>
      <w:r w:rsidR="00631291" w:rsidRPr="00631291">
        <w:rPr>
          <w:rFonts w:ascii="Times New Roman" w:eastAsia="Times New Roman" w:hAnsi="Times New Roman" w:cs="Times New Roman"/>
          <w:sz w:val="24"/>
          <w:szCs w:val="24"/>
          <w:lang w:eastAsia="en-GB"/>
        </w:rPr>
        <w:t xml:space="preserve"> </w:t>
      </w:r>
      <w:r w:rsidR="00631291" w:rsidRPr="009C1E96">
        <w:rPr>
          <w:rFonts w:ascii="Times New Roman" w:hAnsi="Times New Roman" w:cs="Times New Roman"/>
          <w:sz w:val="24"/>
          <w:szCs w:val="24"/>
        </w:rPr>
        <w:t>t. sk. nosakot vienkāršoto izmaksu piemērošanas kārtību, ja attiecināms</w:t>
      </w:r>
      <w:r w:rsidR="0050123F" w:rsidRPr="009C1E96">
        <w:rPr>
          <w:rFonts w:ascii="Times New Roman" w:hAnsi="Times New Roman" w:cs="Times New Roman"/>
          <w:sz w:val="24"/>
          <w:szCs w:val="24"/>
        </w:rPr>
        <w:t>;</w:t>
      </w:r>
    </w:p>
    <w:p w14:paraId="7DB3AF61" w14:textId="05ACDEB0" w:rsidR="009F7C15" w:rsidRPr="009C1E96" w:rsidRDefault="00A80FBA"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9C1E96">
        <w:rPr>
          <w:rFonts w:ascii="Times New Roman" w:hAnsi="Times New Roman" w:cs="Times New Roman"/>
          <w:sz w:val="24"/>
          <w:szCs w:val="24"/>
        </w:rPr>
        <w:t xml:space="preserve">vietējo un ārvalstu </w:t>
      </w:r>
      <w:r w:rsidR="009F7C15" w:rsidRPr="009C1E96">
        <w:rPr>
          <w:rFonts w:ascii="Times New Roman" w:hAnsi="Times New Roman" w:cs="Times New Roman"/>
          <w:sz w:val="24"/>
          <w:szCs w:val="24"/>
        </w:rPr>
        <w:t xml:space="preserve">komandējumu </w:t>
      </w:r>
      <w:r w:rsidR="006426EF" w:rsidRPr="009C1E96">
        <w:rPr>
          <w:rFonts w:ascii="Times New Roman" w:hAnsi="Times New Roman" w:cs="Times New Roman"/>
          <w:sz w:val="24"/>
          <w:szCs w:val="24"/>
        </w:rPr>
        <w:t xml:space="preserve">un darba (dienesta) braucienu </w:t>
      </w:r>
      <w:r w:rsidR="009F7C15" w:rsidRPr="009C1E96">
        <w:rPr>
          <w:rFonts w:ascii="Times New Roman" w:hAnsi="Times New Roman" w:cs="Times New Roman"/>
          <w:sz w:val="24"/>
          <w:szCs w:val="24"/>
        </w:rPr>
        <w:t>izmaksas</w:t>
      </w:r>
      <w:r w:rsidR="006426EF" w:rsidRPr="009C1E96">
        <w:rPr>
          <w:rFonts w:ascii="Times New Roman" w:hAnsi="Times New Roman" w:cs="Times New Roman"/>
          <w:sz w:val="24"/>
          <w:szCs w:val="24"/>
        </w:rPr>
        <w:t>.</w:t>
      </w:r>
      <w:r w:rsidR="009F7C15" w:rsidRPr="009C1E96">
        <w:rPr>
          <w:rFonts w:ascii="Times New Roman" w:hAnsi="Times New Roman" w:cs="Times New Roman"/>
          <w:sz w:val="24"/>
          <w:szCs w:val="24"/>
        </w:rPr>
        <w:t>;</w:t>
      </w:r>
    </w:p>
    <w:bookmarkEnd w:id="8"/>
    <w:p w14:paraId="715C09DB" w14:textId="4A0A8972" w:rsidR="009F7C15" w:rsidRPr="000714A1" w:rsidRDefault="009F7C15"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pakalpojumu </w:t>
      </w:r>
      <w:r w:rsidRPr="000714A1">
        <w:rPr>
          <w:rFonts w:ascii="Times New Roman" w:hAnsi="Times New Roman" w:cs="Times New Roman"/>
          <w:sz w:val="24"/>
          <w:szCs w:val="24"/>
        </w:rPr>
        <w:t>izmaksas (</w:t>
      </w:r>
      <w:r w:rsidR="00462D71" w:rsidRPr="000714A1">
        <w:rPr>
          <w:rFonts w:ascii="Times New Roman" w:hAnsi="Times New Roman" w:cs="Times New Roman"/>
          <w:sz w:val="24"/>
          <w:szCs w:val="24"/>
        </w:rPr>
        <w:t xml:space="preserve">t.sk., </w:t>
      </w:r>
      <w:r w:rsidR="00CD06D4" w:rsidRPr="000714A1">
        <w:rPr>
          <w:rFonts w:ascii="Times New Roman" w:hAnsi="Times New Roman" w:cs="Times New Roman"/>
          <w:sz w:val="24"/>
          <w:szCs w:val="24"/>
        </w:rPr>
        <w:t xml:space="preserve">atbalsts </w:t>
      </w:r>
      <w:r w:rsidRPr="000714A1">
        <w:rPr>
          <w:rFonts w:ascii="Times New Roman" w:hAnsi="Times New Roman" w:cs="Times New Roman"/>
          <w:sz w:val="24"/>
          <w:szCs w:val="24"/>
        </w:rPr>
        <w:t>IMK</w:t>
      </w:r>
      <w:r w:rsidR="00DC251D" w:rsidRPr="000714A1">
        <w:rPr>
          <w:rFonts w:ascii="Times New Roman" w:hAnsi="Times New Roman" w:cs="Times New Roman"/>
          <w:sz w:val="24"/>
          <w:szCs w:val="24"/>
        </w:rPr>
        <w:t xml:space="preserve"> aprobācijas </w:t>
      </w:r>
      <w:r w:rsidR="008D3E47" w:rsidRPr="000714A1">
        <w:rPr>
          <w:rFonts w:ascii="Times New Roman" w:hAnsi="Times New Roman" w:cs="Times New Roman"/>
          <w:sz w:val="24"/>
          <w:szCs w:val="24"/>
        </w:rPr>
        <w:t xml:space="preserve">koncepta un Platformas </w:t>
      </w:r>
      <w:r w:rsidR="00DC251D" w:rsidRPr="000714A1">
        <w:rPr>
          <w:rFonts w:ascii="Times New Roman" w:hAnsi="Times New Roman" w:cs="Times New Roman"/>
          <w:sz w:val="24"/>
          <w:szCs w:val="24"/>
        </w:rPr>
        <w:t>koncepta izstrāde</w:t>
      </w:r>
      <w:r w:rsidR="0088676E">
        <w:rPr>
          <w:rFonts w:ascii="Times New Roman" w:hAnsi="Times New Roman" w:cs="Times New Roman"/>
          <w:sz w:val="24"/>
          <w:szCs w:val="24"/>
        </w:rPr>
        <w:t xml:space="preserve"> un īstenošanai </w:t>
      </w:r>
      <w:r w:rsidR="008D3E47" w:rsidRPr="000714A1">
        <w:rPr>
          <w:rFonts w:ascii="Times New Roman" w:hAnsi="Times New Roman" w:cs="Times New Roman"/>
          <w:sz w:val="24"/>
          <w:szCs w:val="24"/>
        </w:rPr>
        <w:t xml:space="preserve">(piemēram, konsultatīvie pakalpojumi, </w:t>
      </w:r>
      <w:r w:rsidR="000E588E" w:rsidRPr="000714A1">
        <w:rPr>
          <w:rFonts w:ascii="Times New Roman" w:hAnsi="Times New Roman" w:cs="Times New Roman"/>
          <w:sz w:val="24"/>
          <w:szCs w:val="24"/>
        </w:rPr>
        <w:t xml:space="preserve">izpētes pakalpojumi, </w:t>
      </w:r>
      <w:r w:rsidR="008D3E47" w:rsidRPr="000714A1">
        <w:rPr>
          <w:rFonts w:ascii="Times New Roman" w:hAnsi="Times New Roman" w:cs="Times New Roman"/>
          <w:sz w:val="24"/>
          <w:szCs w:val="24"/>
        </w:rPr>
        <w:t>pasākumu organizēšanas un vadīšanas izmaksas)</w:t>
      </w:r>
      <w:r w:rsidRPr="000714A1">
        <w:rPr>
          <w:rFonts w:ascii="Times New Roman" w:hAnsi="Times New Roman" w:cs="Times New Roman"/>
          <w:sz w:val="24"/>
          <w:szCs w:val="24"/>
        </w:rPr>
        <w:t xml:space="preserve">; </w:t>
      </w:r>
      <w:r w:rsidR="004C20E7" w:rsidRPr="000714A1">
        <w:rPr>
          <w:rFonts w:ascii="Times New Roman" w:hAnsi="Times New Roman"/>
          <w:color w:val="000000"/>
          <w:sz w:val="24"/>
        </w:rPr>
        <w:t xml:space="preserve">tehniskās specifikācijas izstrāde </w:t>
      </w:r>
      <w:r w:rsidR="00B52FE5">
        <w:rPr>
          <w:rFonts w:ascii="Times New Roman" w:hAnsi="Times New Roman"/>
          <w:color w:val="000000"/>
          <w:sz w:val="24"/>
        </w:rPr>
        <w:t>p</w:t>
      </w:r>
      <w:r w:rsidR="004C20E7" w:rsidRPr="000714A1">
        <w:rPr>
          <w:rFonts w:ascii="Times New Roman" w:hAnsi="Times New Roman"/>
          <w:color w:val="000000"/>
          <w:sz w:val="24"/>
        </w:rPr>
        <w:t>latformas izstrādei, aprobācijai un pilnveidei</w:t>
      </w:r>
      <w:r w:rsidR="00DC251D" w:rsidRPr="000714A1">
        <w:rPr>
          <w:rFonts w:ascii="Times New Roman" w:hAnsi="Times New Roman" w:cs="Times New Roman"/>
          <w:sz w:val="24"/>
          <w:szCs w:val="24"/>
        </w:rPr>
        <w:t xml:space="preserve">, </w:t>
      </w:r>
      <w:r w:rsidR="00354E1F" w:rsidRPr="000714A1">
        <w:rPr>
          <w:rFonts w:ascii="Times New Roman" w:hAnsi="Times New Roman" w:cs="Times New Roman"/>
          <w:sz w:val="24"/>
          <w:szCs w:val="24"/>
        </w:rPr>
        <w:t>drošības audits, a</w:t>
      </w:r>
      <w:r w:rsidR="00DC251D" w:rsidRPr="000714A1">
        <w:rPr>
          <w:rFonts w:ascii="Times New Roman" w:hAnsi="Times New Roman" w:cs="Times New Roman"/>
          <w:sz w:val="24"/>
          <w:szCs w:val="24"/>
        </w:rPr>
        <w:t>probācija un pilnveide</w:t>
      </w:r>
      <w:r w:rsidRPr="000714A1">
        <w:rPr>
          <w:rFonts w:ascii="Times New Roman" w:hAnsi="Times New Roman" w:cs="Times New Roman"/>
          <w:sz w:val="24"/>
          <w:szCs w:val="24"/>
        </w:rPr>
        <w:t xml:space="preserve">; starptautisko </w:t>
      </w:r>
      <w:r w:rsidR="00DC251D" w:rsidRPr="000714A1">
        <w:rPr>
          <w:rFonts w:ascii="Times New Roman" w:hAnsi="Times New Roman" w:cs="Times New Roman"/>
          <w:sz w:val="24"/>
          <w:szCs w:val="24"/>
        </w:rPr>
        <w:t xml:space="preserve">un ārvalstu </w:t>
      </w:r>
      <w:r w:rsidRPr="000714A1">
        <w:rPr>
          <w:rFonts w:ascii="Times New Roman" w:hAnsi="Times New Roman" w:cs="Times New Roman"/>
          <w:sz w:val="24"/>
          <w:szCs w:val="24"/>
        </w:rPr>
        <w:t>mācību platformu mācību</w:t>
      </w:r>
      <w:r w:rsidR="00DC251D" w:rsidRPr="000714A1">
        <w:rPr>
          <w:rFonts w:ascii="Times New Roman" w:hAnsi="Times New Roman" w:cs="Times New Roman"/>
          <w:sz w:val="24"/>
          <w:szCs w:val="24"/>
        </w:rPr>
        <w:t xml:space="preserve"> programmu un mācību </w:t>
      </w:r>
      <w:r w:rsidR="001D5C92" w:rsidRPr="000714A1">
        <w:rPr>
          <w:rFonts w:ascii="Times New Roman" w:hAnsi="Times New Roman" w:cs="Times New Roman"/>
          <w:sz w:val="24"/>
          <w:szCs w:val="24"/>
        </w:rPr>
        <w:t xml:space="preserve">kursu, </w:t>
      </w:r>
      <w:r w:rsidR="00DC251D" w:rsidRPr="000714A1">
        <w:rPr>
          <w:rFonts w:ascii="Times New Roman" w:hAnsi="Times New Roman" w:cs="Times New Roman"/>
          <w:sz w:val="24"/>
          <w:szCs w:val="24"/>
        </w:rPr>
        <w:t xml:space="preserve">materiālu </w:t>
      </w:r>
      <w:r w:rsidR="009D388B" w:rsidRPr="000714A1">
        <w:rPr>
          <w:rFonts w:ascii="Times New Roman" w:hAnsi="Times New Roman" w:cs="Times New Roman"/>
          <w:sz w:val="24"/>
          <w:szCs w:val="24"/>
        </w:rPr>
        <w:t>lokalizācija, ad</w:t>
      </w:r>
      <w:r w:rsidR="007D0716" w:rsidRPr="000714A1">
        <w:rPr>
          <w:rFonts w:ascii="Times New Roman" w:hAnsi="Times New Roman" w:cs="Times New Roman"/>
          <w:sz w:val="24"/>
          <w:szCs w:val="24"/>
        </w:rPr>
        <w:t>a</w:t>
      </w:r>
      <w:r w:rsidR="009D388B" w:rsidRPr="000714A1">
        <w:rPr>
          <w:rFonts w:ascii="Times New Roman" w:hAnsi="Times New Roman" w:cs="Times New Roman"/>
          <w:sz w:val="24"/>
          <w:szCs w:val="24"/>
        </w:rPr>
        <w:t>ptācija un integrācija Platformā</w:t>
      </w:r>
      <w:r w:rsidR="00DE434C" w:rsidRPr="000714A1">
        <w:rPr>
          <w:rFonts w:ascii="Times New Roman" w:hAnsi="Times New Roman" w:cs="Times New Roman"/>
          <w:sz w:val="24"/>
          <w:szCs w:val="24"/>
        </w:rPr>
        <w:t xml:space="preserve">, </w:t>
      </w:r>
      <w:r w:rsidR="00DE434C" w:rsidRPr="000714A1">
        <w:rPr>
          <w:rFonts w:ascii="Times New Roman" w:eastAsiaTheme="minorEastAsia" w:hAnsi="Times New Roman" w:cs="Times New Roman"/>
          <w:color w:val="000000" w:themeColor="text1"/>
          <w:sz w:val="24"/>
          <w:szCs w:val="24"/>
        </w:rPr>
        <w:t>un piekļuves nodrošināšana Latvijā veidotiem mācību platformu mācību kursiem un mācību materiāliem</w:t>
      </w:r>
      <w:r w:rsidRPr="000714A1">
        <w:rPr>
          <w:rFonts w:ascii="Times New Roman" w:hAnsi="Times New Roman" w:cs="Times New Roman"/>
          <w:sz w:val="24"/>
          <w:szCs w:val="24"/>
        </w:rPr>
        <w:t xml:space="preserve">; </w:t>
      </w:r>
      <w:r w:rsidR="00DC251D" w:rsidRPr="000714A1">
        <w:rPr>
          <w:rFonts w:ascii="Times New Roman" w:hAnsi="Times New Roman" w:cs="Times New Roman"/>
          <w:sz w:val="24"/>
          <w:szCs w:val="24"/>
        </w:rPr>
        <w:t xml:space="preserve">sabiedrības </w:t>
      </w:r>
      <w:r w:rsidRPr="000714A1">
        <w:rPr>
          <w:rFonts w:ascii="Times New Roman" w:hAnsi="Times New Roman" w:cs="Times New Roman"/>
          <w:sz w:val="24"/>
          <w:szCs w:val="24"/>
        </w:rPr>
        <w:t xml:space="preserve">informēšanas un </w:t>
      </w:r>
      <w:r w:rsidR="00DC251D" w:rsidRPr="000714A1">
        <w:rPr>
          <w:rFonts w:ascii="Times New Roman" w:hAnsi="Times New Roman" w:cs="Times New Roman"/>
          <w:sz w:val="24"/>
          <w:szCs w:val="24"/>
        </w:rPr>
        <w:t>mērķ</w:t>
      </w:r>
      <w:r w:rsidR="007712AE" w:rsidRPr="000714A1">
        <w:rPr>
          <w:rFonts w:ascii="Times New Roman" w:hAnsi="Times New Roman" w:cs="Times New Roman"/>
          <w:sz w:val="24"/>
          <w:szCs w:val="24"/>
        </w:rPr>
        <w:t xml:space="preserve">a </w:t>
      </w:r>
      <w:r w:rsidR="00DC251D" w:rsidRPr="000714A1">
        <w:rPr>
          <w:rFonts w:ascii="Times New Roman" w:hAnsi="Times New Roman" w:cs="Times New Roman"/>
          <w:sz w:val="24"/>
          <w:szCs w:val="24"/>
        </w:rPr>
        <w:t xml:space="preserve">grupas </w:t>
      </w:r>
      <w:r w:rsidRPr="000714A1">
        <w:rPr>
          <w:rFonts w:ascii="Times New Roman" w:hAnsi="Times New Roman" w:cs="Times New Roman"/>
          <w:sz w:val="24"/>
          <w:szCs w:val="24"/>
        </w:rPr>
        <w:t>mot</w:t>
      </w:r>
      <w:r w:rsidR="00DC251D" w:rsidRPr="000714A1">
        <w:rPr>
          <w:rFonts w:ascii="Times New Roman" w:hAnsi="Times New Roman" w:cs="Times New Roman"/>
          <w:sz w:val="24"/>
          <w:szCs w:val="24"/>
        </w:rPr>
        <w:t>ivācijas veicināšanas pasākumi</w:t>
      </w:r>
      <w:r w:rsidRPr="000714A1">
        <w:rPr>
          <w:rFonts w:ascii="Times New Roman" w:hAnsi="Times New Roman" w:cs="Times New Roman"/>
          <w:sz w:val="24"/>
          <w:szCs w:val="24"/>
        </w:rPr>
        <w:t>);</w:t>
      </w:r>
    </w:p>
    <w:p w14:paraId="72F30CDE" w14:textId="77777777" w:rsidR="009702E9" w:rsidRPr="007B4B6A" w:rsidRDefault="00766254"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0714A1">
        <w:rPr>
          <w:rFonts w:ascii="Times New Roman" w:hAnsi="Times New Roman" w:cs="Times New Roman"/>
          <w:sz w:val="24"/>
          <w:szCs w:val="24"/>
        </w:rPr>
        <w:t>p</w:t>
      </w:r>
      <w:r w:rsidR="00462D71" w:rsidRPr="000714A1">
        <w:rPr>
          <w:rFonts w:ascii="Times New Roman" w:hAnsi="Times New Roman" w:cs="Times New Roman"/>
          <w:sz w:val="24"/>
          <w:szCs w:val="24"/>
        </w:rPr>
        <w:t>rofilēšanas, karjeras attīstības atbalsta, prasmju novērtēšanas un kvalifikācijas</w:t>
      </w:r>
      <w:r w:rsidR="00462D71" w:rsidRPr="007B4B6A">
        <w:rPr>
          <w:rFonts w:ascii="Times New Roman" w:hAnsi="Times New Roman" w:cs="Times New Roman"/>
          <w:sz w:val="24"/>
          <w:szCs w:val="24"/>
        </w:rPr>
        <w:t xml:space="preserve"> atzīšanas </w:t>
      </w:r>
      <w:r w:rsidR="007012FA">
        <w:rPr>
          <w:rFonts w:ascii="Times New Roman" w:hAnsi="Times New Roman" w:cs="Times New Roman"/>
          <w:sz w:val="24"/>
          <w:szCs w:val="24"/>
        </w:rPr>
        <w:t xml:space="preserve">izmaksas, mācību </w:t>
      </w:r>
      <w:r w:rsidR="009702E9" w:rsidRPr="007B4B6A">
        <w:rPr>
          <w:rFonts w:ascii="Times New Roman" w:hAnsi="Times New Roman" w:cs="Times New Roman"/>
          <w:sz w:val="24"/>
          <w:szCs w:val="24"/>
        </w:rPr>
        <w:t xml:space="preserve">un ar mācībām saistīto </w:t>
      </w:r>
      <w:r w:rsidR="000F6C05" w:rsidRPr="007B4B6A">
        <w:rPr>
          <w:rFonts w:ascii="Times New Roman" w:hAnsi="Times New Roman" w:cs="Times New Roman"/>
          <w:sz w:val="24"/>
          <w:szCs w:val="24"/>
        </w:rPr>
        <w:t xml:space="preserve">procesu un </w:t>
      </w:r>
      <w:r w:rsidR="009702E9" w:rsidRPr="007B4B6A">
        <w:rPr>
          <w:rFonts w:ascii="Times New Roman" w:hAnsi="Times New Roman" w:cs="Times New Roman"/>
          <w:sz w:val="24"/>
          <w:szCs w:val="24"/>
        </w:rPr>
        <w:t>pakalpojumu izmaksas;</w:t>
      </w:r>
    </w:p>
    <w:p w14:paraId="714199A8" w14:textId="7A3A0FF5" w:rsidR="00DF0844" w:rsidRPr="007B4B6A" w:rsidRDefault="0086230C"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papildu </w:t>
      </w:r>
      <w:r w:rsidR="00DF0844" w:rsidRPr="007B4B6A">
        <w:rPr>
          <w:rFonts w:ascii="Times New Roman" w:hAnsi="Times New Roman" w:cs="Times New Roman"/>
          <w:sz w:val="24"/>
          <w:szCs w:val="24"/>
        </w:rPr>
        <w:t>atbalsta pasākumiem IMK lietotājiem</w:t>
      </w:r>
      <w:r w:rsidRPr="007B4B6A">
        <w:rPr>
          <w:rFonts w:ascii="Times New Roman" w:hAnsi="Times New Roman" w:cs="Times New Roman"/>
          <w:sz w:val="24"/>
          <w:szCs w:val="24"/>
        </w:rPr>
        <w:t>, tostarp no mazāk aizsargātām mērķa grupām</w:t>
      </w:r>
      <w:r w:rsidR="00DF0844" w:rsidRPr="007B4B6A">
        <w:rPr>
          <w:rFonts w:ascii="Times New Roman" w:hAnsi="Times New Roman" w:cs="Times New Roman"/>
          <w:sz w:val="24"/>
          <w:szCs w:val="24"/>
        </w:rPr>
        <w:t xml:space="preserve"> (t.sk. pārkvalifikācijai tālākizglītības programmās, ceļa izdevumiem, </w:t>
      </w:r>
      <w:r w:rsidR="00F826D8">
        <w:rPr>
          <w:rFonts w:ascii="Times New Roman" w:hAnsi="Times New Roman" w:cs="Times New Roman"/>
          <w:sz w:val="24"/>
          <w:szCs w:val="24"/>
        </w:rPr>
        <w:t xml:space="preserve">stipendijām, </w:t>
      </w:r>
      <w:r w:rsidR="009A3391">
        <w:rPr>
          <w:rFonts w:ascii="Times New Roman" w:hAnsi="Times New Roman" w:cs="Times New Roman"/>
          <w:sz w:val="24"/>
          <w:szCs w:val="24"/>
        </w:rPr>
        <w:t xml:space="preserve">izmitināšanas izdevumiem </w:t>
      </w:r>
      <w:r w:rsidRPr="007B4B6A">
        <w:rPr>
          <w:rFonts w:ascii="Times New Roman" w:hAnsi="Times New Roman" w:cs="Times New Roman"/>
          <w:sz w:val="24"/>
          <w:szCs w:val="24"/>
        </w:rPr>
        <w:t>u.c.)</w:t>
      </w:r>
      <w:r w:rsidR="001E7420">
        <w:rPr>
          <w:rFonts w:ascii="Times New Roman" w:hAnsi="Times New Roman" w:cs="Times New Roman"/>
          <w:sz w:val="24"/>
          <w:szCs w:val="24"/>
        </w:rPr>
        <w:t>.</w:t>
      </w:r>
      <w:r w:rsidR="009C5AC8" w:rsidRPr="007B4B6A">
        <w:rPr>
          <w:rFonts w:ascii="Times New Roman" w:hAnsi="Times New Roman" w:cs="Times New Roman"/>
          <w:sz w:val="24"/>
          <w:szCs w:val="24"/>
        </w:rPr>
        <w:t>;</w:t>
      </w:r>
      <w:bookmarkEnd w:id="9"/>
    </w:p>
    <w:p w14:paraId="7CB0A95B" w14:textId="07C8FB89" w:rsidR="00C13F67" w:rsidRPr="007B4B6A" w:rsidRDefault="00C13F67"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sz w:val="24"/>
          <w:szCs w:val="24"/>
        </w:rPr>
        <w:t>aprīkojuma un</w:t>
      </w:r>
      <w:r w:rsidR="00AE44A5">
        <w:rPr>
          <w:rFonts w:ascii="Times New Roman" w:hAnsi="Times New Roman" w:cs="Times New Roman"/>
          <w:sz w:val="24"/>
          <w:szCs w:val="24"/>
        </w:rPr>
        <w:t xml:space="preserve"> </w:t>
      </w:r>
      <w:r w:rsidRPr="007B4B6A">
        <w:rPr>
          <w:rFonts w:ascii="Times New Roman" w:hAnsi="Times New Roman" w:cs="Times New Roman"/>
          <w:sz w:val="24"/>
          <w:szCs w:val="24"/>
        </w:rPr>
        <w:t>IKT risinājumu (t.sk. programmatūra, licences) izmaksas;</w:t>
      </w:r>
    </w:p>
    <w:p w14:paraId="205DF47B" w14:textId="6DA0A57B" w:rsidR="00C13F67" w:rsidRDefault="00C13F67"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sz w:val="24"/>
          <w:szCs w:val="24"/>
        </w:rPr>
        <w:t>zvēr</w:t>
      </w:r>
      <w:r w:rsidR="00CD331B" w:rsidRPr="007B4B6A">
        <w:rPr>
          <w:rFonts w:ascii="Times New Roman" w:hAnsi="Times New Roman" w:cs="Times New Roman"/>
          <w:sz w:val="24"/>
          <w:szCs w:val="24"/>
        </w:rPr>
        <w:t xml:space="preserve">ināta revidenta </w:t>
      </w:r>
      <w:r w:rsidR="009F7C15" w:rsidRPr="007B4B6A">
        <w:rPr>
          <w:rFonts w:ascii="Times New Roman" w:hAnsi="Times New Roman" w:cs="Times New Roman"/>
          <w:sz w:val="24"/>
          <w:szCs w:val="24"/>
        </w:rPr>
        <w:t>audita izmaksas</w:t>
      </w:r>
      <w:r w:rsidR="00C55DD8" w:rsidRPr="007B4B6A">
        <w:rPr>
          <w:rFonts w:ascii="Times New Roman" w:hAnsi="Times New Roman" w:cs="Times New Roman"/>
          <w:sz w:val="24"/>
          <w:szCs w:val="24"/>
        </w:rPr>
        <w:t xml:space="preserve"> (l</w:t>
      </w:r>
      <w:r w:rsidR="00CD331B" w:rsidRPr="007B4B6A">
        <w:rPr>
          <w:rFonts w:ascii="Times New Roman" w:hAnsi="Times New Roman" w:cs="Times New Roman"/>
          <w:sz w:val="24"/>
          <w:szCs w:val="24"/>
        </w:rPr>
        <w:t>ai gūtu pārliecību par veikto izmaksu pamatotību, atbilstību īstenošanas nosacījumiem un normatīvo aktu prasību ievērošanai, tai skaitā, konstatējot pieļautā interešu konflikta, dubultā finansējuma, korupcijas un krāpšanas situāciju pazīmju neesamību, kā arī apliecinot sasniegto rezultātu atbilstību projektā plānotajam</w:t>
      </w:r>
      <w:r w:rsidR="00566A55" w:rsidRPr="007B4B6A">
        <w:rPr>
          <w:rFonts w:ascii="Times New Roman" w:hAnsi="Times New Roman" w:cs="Times New Roman"/>
          <w:sz w:val="24"/>
          <w:szCs w:val="24"/>
        </w:rPr>
        <w:t>)</w:t>
      </w:r>
      <w:r w:rsidR="009F7C15" w:rsidRPr="007B4B6A">
        <w:rPr>
          <w:rFonts w:ascii="Times New Roman" w:hAnsi="Times New Roman" w:cs="Times New Roman"/>
          <w:sz w:val="24"/>
          <w:szCs w:val="24"/>
        </w:rPr>
        <w:t>;</w:t>
      </w:r>
    </w:p>
    <w:p w14:paraId="6C252D36" w14:textId="5651584F" w:rsidR="00834DAA" w:rsidRDefault="00834DAA" w:rsidP="003C6EA8">
      <w:pPr>
        <w:pStyle w:val="ListParagraph"/>
        <w:numPr>
          <w:ilvl w:val="1"/>
          <w:numId w:val="11"/>
        </w:numPr>
        <w:spacing w:before="120" w:after="120" w:line="240" w:lineRule="auto"/>
        <w:contextualSpacing w:val="0"/>
        <w:jc w:val="both"/>
        <w:rPr>
          <w:rFonts w:ascii="Times New Roman" w:hAnsi="Times New Roman"/>
          <w:sz w:val="24"/>
        </w:rPr>
      </w:pPr>
      <w:r w:rsidRPr="002D548E">
        <w:rPr>
          <w:rFonts w:ascii="Times New Roman" w:hAnsi="Times New Roman"/>
          <w:sz w:val="24"/>
        </w:rPr>
        <w:t>ziņojum</w:t>
      </w:r>
      <w:r w:rsidRPr="007D0716">
        <w:rPr>
          <w:rFonts w:ascii="Times New Roman" w:hAnsi="Times New Roman"/>
          <w:sz w:val="24"/>
        </w:rPr>
        <w:t xml:space="preserve">a </w:t>
      </w:r>
      <w:r w:rsidR="00FF5C1A">
        <w:rPr>
          <w:rFonts w:ascii="Times New Roman" w:hAnsi="Times New Roman"/>
          <w:sz w:val="24"/>
        </w:rPr>
        <w:t>41</w:t>
      </w:r>
      <w:r w:rsidR="00D64E49" w:rsidRPr="007D0716">
        <w:rPr>
          <w:rFonts w:ascii="Times New Roman" w:hAnsi="Times New Roman"/>
          <w:sz w:val="24"/>
        </w:rPr>
        <w:t>.6</w:t>
      </w:r>
      <w:r w:rsidRPr="007D0716">
        <w:rPr>
          <w:rFonts w:ascii="Times New Roman" w:hAnsi="Times New Roman"/>
          <w:sz w:val="24"/>
        </w:rPr>
        <w:t xml:space="preserve">. </w:t>
      </w:r>
      <w:r w:rsidR="000E40B3">
        <w:rPr>
          <w:rFonts w:ascii="Times New Roman" w:hAnsi="Times New Roman"/>
          <w:sz w:val="24"/>
        </w:rPr>
        <w:t>apakš</w:t>
      </w:r>
      <w:r w:rsidRPr="007D0716">
        <w:rPr>
          <w:rFonts w:ascii="Times New Roman" w:hAnsi="Times New Roman"/>
          <w:sz w:val="24"/>
        </w:rPr>
        <w:t>punkt</w:t>
      </w:r>
      <w:r w:rsidRPr="002D548E">
        <w:rPr>
          <w:rFonts w:ascii="Times New Roman" w:hAnsi="Times New Roman"/>
          <w:sz w:val="24"/>
        </w:rPr>
        <w:t xml:space="preserve">ā minētās izmaksas veicinās investīcijas mērķu un </w:t>
      </w:r>
      <w:r w:rsidRPr="00F83644">
        <w:rPr>
          <w:rFonts w:ascii="Times New Roman" w:hAnsi="Times New Roman"/>
          <w:sz w:val="24"/>
        </w:rPr>
        <w:t>atskaites punktu sasniegšanu, kā arī neaizvietos ikdienas izdevumus un būs vērstas tikai uz konkrēto investīciju.</w:t>
      </w:r>
      <w:r w:rsidR="0097068F">
        <w:rPr>
          <w:rFonts w:ascii="Times New Roman" w:hAnsi="Times New Roman"/>
          <w:sz w:val="24"/>
        </w:rPr>
        <w:t xml:space="preserve"> </w:t>
      </w:r>
    </w:p>
    <w:p w14:paraId="4724FEA0" w14:textId="5CB5C669" w:rsidR="00895805" w:rsidRPr="00895805" w:rsidRDefault="00895805" w:rsidP="00895805">
      <w:pPr>
        <w:pStyle w:val="ListParagraph"/>
        <w:numPr>
          <w:ilvl w:val="1"/>
          <w:numId w:val="11"/>
        </w:numPr>
        <w:rPr>
          <w:rFonts w:ascii="Times New Roman" w:hAnsi="Times New Roman"/>
          <w:sz w:val="24"/>
        </w:rPr>
      </w:pPr>
      <w:r w:rsidRPr="00895805">
        <w:rPr>
          <w:rFonts w:ascii="Times New Roman" w:hAnsi="Times New Roman"/>
          <w:sz w:val="24"/>
        </w:rPr>
        <w:t>Šajā ziņojumā minēto attiecināmo izmaksu pozīcijām, kurām Finanšu ministrija ir apstiprinājusi vienkāršoto izmaksu aprēķina un piemērošanas metodikas darbības programmas “Izaugsme un nodarbinātība” un Eiropas Savienības kohēzijas politikas programmas 2021.–2027.gadam īstenošanai, attiecīgā projekta izdevumu plānošanai un īstenošanai  piemēro šajās metodikās noteikto.</w:t>
      </w:r>
    </w:p>
    <w:p w14:paraId="48C86A19" w14:textId="77777777" w:rsidR="00895805" w:rsidRPr="00F83644" w:rsidRDefault="00895805" w:rsidP="00A356A8">
      <w:pPr>
        <w:pStyle w:val="ListParagraph"/>
        <w:spacing w:before="120" w:after="120" w:line="240" w:lineRule="auto"/>
        <w:ind w:left="1032"/>
        <w:contextualSpacing w:val="0"/>
        <w:jc w:val="both"/>
        <w:rPr>
          <w:rFonts w:ascii="Times New Roman" w:hAnsi="Times New Roman"/>
          <w:sz w:val="24"/>
        </w:rPr>
      </w:pPr>
    </w:p>
    <w:p w14:paraId="69447144" w14:textId="77777777" w:rsidR="00384E0D" w:rsidRPr="00F83644" w:rsidRDefault="00D91F9A"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sz w:val="24"/>
          <w:szCs w:val="24"/>
          <w:lang w:val="lv"/>
        </w:rPr>
        <w:lastRenderedPageBreak/>
        <w:t>Indikatīvais izmaksu sadalījums</w:t>
      </w:r>
      <w:r w:rsidR="00AE4182" w:rsidRPr="00F83644">
        <w:rPr>
          <w:rFonts w:ascii="Times New Roman" w:eastAsiaTheme="minorEastAsia" w:hAnsi="Times New Roman" w:cs="Times New Roman"/>
          <w:sz w:val="24"/>
          <w:szCs w:val="24"/>
          <w:lang w:val="lv"/>
        </w:rPr>
        <w:t xml:space="preserve"> (</w:t>
      </w:r>
      <w:r w:rsidR="00470C48" w:rsidRPr="00F83644">
        <w:rPr>
          <w:rFonts w:ascii="Times New Roman" w:eastAsiaTheme="minorEastAsia" w:hAnsi="Times New Roman" w:cs="Times New Roman"/>
          <w:sz w:val="24"/>
          <w:szCs w:val="24"/>
          <w:lang w:val="lv"/>
        </w:rPr>
        <w:t xml:space="preserve">projekta </w:t>
      </w:r>
      <w:r w:rsidR="000F6C05" w:rsidRPr="00F83644">
        <w:rPr>
          <w:rFonts w:ascii="Times New Roman" w:eastAsiaTheme="minorEastAsia" w:hAnsi="Times New Roman" w:cs="Times New Roman"/>
          <w:sz w:val="24"/>
          <w:szCs w:val="24"/>
          <w:lang w:val="lv"/>
        </w:rPr>
        <w:t>īstenošanas laikā</w:t>
      </w:r>
      <w:r w:rsidR="00470C48" w:rsidRPr="00F83644">
        <w:rPr>
          <w:rFonts w:ascii="Times New Roman" w:eastAsiaTheme="minorEastAsia" w:hAnsi="Times New Roman" w:cs="Times New Roman"/>
          <w:sz w:val="24"/>
          <w:szCs w:val="24"/>
          <w:lang w:val="lv"/>
        </w:rPr>
        <w:t xml:space="preserve"> var tikt precizēts</w:t>
      </w:r>
      <w:r w:rsidR="000F6C05" w:rsidRPr="00F83644">
        <w:rPr>
          <w:rFonts w:ascii="Times New Roman" w:eastAsiaTheme="minorEastAsia" w:hAnsi="Times New Roman" w:cs="Times New Roman"/>
          <w:sz w:val="24"/>
          <w:szCs w:val="24"/>
          <w:lang w:val="lv"/>
        </w:rPr>
        <w:t xml:space="preserve"> atbilstoši sasniegtajiem projekta rezultātiem</w:t>
      </w:r>
      <w:r w:rsidR="00AE4182" w:rsidRPr="00F83644">
        <w:rPr>
          <w:rFonts w:ascii="Times New Roman" w:eastAsiaTheme="minorEastAsia" w:hAnsi="Times New Roman" w:cs="Times New Roman"/>
          <w:sz w:val="24"/>
          <w:szCs w:val="24"/>
          <w:lang w:val="lv"/>
        </w:rPr>
        <w:t>)</w:t>
      </w:r>
      <w:r w:rsidRPr="00F83644">
        <w:rPr>
          <w:rFonts w:ascii="Times New Roman" w:eastAsiaTheme="minorEastAsia" w:hAnsi="Times New Roman" w:cs="Times New Roman"/>
          <w:sz w:val="24"/>
          <w:szCs w:val="24"/>
          <w:lang w:val="lv"/>
        </w:rPr>
        <w:t xml:space="preserve">: </w:t>
      </w:r>
    </w:p>
    <w:p w14:paraId="01BA3944" w14:textId="39D7320F" w:rsidR="00C034A9" w:rsidRPr="00F83644" w:rsidRDefault="00C034A9" w:rsidP="003C6EA8">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color w:val="000000" w:themeColor="text1"/>
          <w:sz w:val="24"/>
          <w:szCs w:val="24"/>
        </w:rPr>
        <w:t xml:space="preserve">IMK </w:t>
      </w:r>
      <w:r w:rsidR="0066285F" w:rsidRPr="00F83644">
        <w:rPr>
          <w:rFonts w:ascii="Times New Roman" w:eastAsiaTheme="minorEastAsia" w:hAnsi="Times New Roman" w:cs="Times New Roman"/>
          <w:color w:val="000000" w:themeColor="text1"/>
          <w:sz w:val="24"/>
          <w:szCs w:val="24"/>
        </w:rPr>
        <w:t xml:space="preserve">ieviešanas un </w:t>
      </w:r>
      <w:r w:rsidRPr="00F83644">
        <w:rPr>
          <w:rFonts w:ascii="Times New Roman" w:eastAsiaTheme="minorEastAsia" w:hAnsi="Times New Roman" w:cs="Times New Roman"/>
          <w:color w:val="000000" w:themeColor="text1"/>
          <w:sz w:val="24"/>
          <w:szCs w:val="24"/>
        </w:rPr>
        <w:t>aprobācijas koncepta izstrādei</w:t>
      </w:r>
      <w:r w:rsidR="000F6C05" w:rsidRPr="00F83644">
        <w:rPr>
          <w:rFonts w:ascii="Times New Roman" w:eastAsiaTheme="minorEastAsia" w:hAnsi="Times New Roman" w:cs="Times New Roman"/>
          <w:color w:val="000000" w:themeColor="text1"/>
          <w:sz w:val="24"/>
          <w:szCs w:val="24"/>
        </w:rPr>
        <w:t xml:space="preserve"> un validācijai</w:t>
      </w:r>
      <w:r w:rsidRPr="00F83644">
        <w:rPr>
          <w:rFonts w:ascii="Times New Roman" w:eastAsiaTheme="minorEastAsia" w:hAnsi="Times New Roman" w:cs="Times New Roman"/>
          <w:color w:val="000000" w:themeColor="text1"/>
          <w:sz w:val="24"/>
          <w:szCs w:val="24"/>
        </w:rPr>
        <w:t xml:space="preserve"> plānots novirzīt indikatīvi </w:t>
      </w:r>
      <w:r w:rsidRPr="00F83644">
        <w:rPr>
          <w:rFonts w:ascii="Times New Roman" w:eastAsiaTheme="minorEastAsia" w:hAnsi="Times New Roman" w:cs="Times New Roman"/>
          <w:b/>
          <w:bCs/>
          <w:color w:val="000000" w:themeColor="text1"/>
          <w:sz w:val="24"/>
          <w:szCs w:val="24"/>
        </w:rPr>
        <w:t>3%</w:t>
      </w:r>
      <w:r w:rsidRPr="00F83644">
        <w:rPr>
          <w:rFonts w:ascii="Times New Roman" w:eastAsiaTheme="minorEastAsia" w:hAnsi="Times New Roman" w:cs="Times New Roman"/>
          <w:color w:val="000000" w:themeColor="text1"/>
          <w:sz w:val="24"/>
          <w:szCs w:val="24"/>
        </w:rPr>
        <w:t xml:space="preserve"> no finansējuma</w:t>
      </w:r>
      <w:r w:rsidR="00773269" w:rsidRPr="00F83644">
        <w:rPr>
          <w:rFonts w:ascii="Times New Roman" w:eastAsiaTheme="minorEastAsia" w:hAnsi="Times New Roman" w:cs="Times New Roman"/>
          <w:color w:val="000000" w:themeColor="text1"/>
          <w:sz w:val="24"/>
          <w:szCs w:val="24"/>
        </w:rPr>
        <w:t xml:space="preserve"> jeb 429 180 EUR AF</w:t>
      </w:r>
      <w:r w:rsidR="000F6C05" w:rsidRPr="00F83644">
        <w:rPr>
          <w:rFonts w:ascii="Times New Roman" w:eastAsiaTheme="minorEastAsia" w:hAnsi="Times New Roman" w:cs="Times New Roman"/>
          <w:color w:val="000000" w:themeColor="text1"/>
          <w:sz w:val="24"/>
          <w:szCs w:val="24"/>
        </w:rPr>
        <w:t xml:space="preserve"> finansējuma</w:t>
      </w:r>
      <w:r w:rsidR="00775BD6" w:rsidRPr="00F83644">
        <w:rPr>
          <w:rFonts w:ascii="Times New Roman" w:eastAsiaTheme="minorEastAsia" w:hAnsi="Times New Roman" w:cs="Times New Roman"/>
          <w:color w:val="000000" w:themeColor="text1"/>
          <w:sz w:val="24"/>
          <w:szCs w:val="24"/>
        </w:rPr>
        <w:t>,</w:t>
      </w:r>
      <w:r w:rsidR="00775BD6" w:rsidRPr="00F83644">
        <w:rPr>
          <w:rFonts w:ascii="Times New Roman" w:eastAsiaTheme="minorEastAsia" w:hAnsi="Times New Roman" w:cs="Times New Roman"/>
          <w:sz w:val="24"/>
          <w:szCs w:val="24"/>
          <w:lang w:val="lv"/>
        </w:rPr>
        <w:t xml:space="preserve"> un</w:t>
      </w:r>
      <w:r w:rsidR="000F6C05" w:rsidRPr="00F83644">
        <w:rPr>
          <w:rFonts w:ascii="Times New Roman" w:eastAsiaTheme="minorEastAsia" w:hAnsi="Times New Roman" w:cs="Times New Roman"/>
          <w:sz w:val="24"/>
          <w:szCs w:val="24"/>
          <w:lang w:val="lv"/>
        </w:rPr>
        <w:t xml:space="preserve"> atbilstoši plānotajam pakalpojumu apjomam</w:t>
      </w:r>
      <w:r w:rsidR="00775BD6" w:rsidRPr="00F83644">
        <w:rPr>
          <w:rFonts w:ascii="Times New Roman" w:eastAsiaTheme="minorEastAsia" w:hAnsi="Times New Roman" w:cs="Times New Roman"/>
          <w:sz w:val="24"/>
          <w:szCs w:val="24"/>
          <w:lang w:val="lv"/>
        </w:rPr>
        <w:t xml:space="preserve"> </w:t>
      </w:r>
      <w:r w:rsidR="000F6C05" w:rsidRPr="00F83644">
        <w:rPr>
          <w:rFonts w:ascii="Times New Roman" w:eastAsiaTheme="minorEastAsia" w:hAnsi="Times New Roman" w:cs="Times New Roman"/>
          <w:sz w:val="24"/>
          <w:szCs w:val="24"/>
          <w:lang w:val="lv"/>
        </w:rPr>
        <w:t xml:space="preserve">nepieciešams </w:t>
      </w:r>
      <w:r w:rsidR="00620D03" w:rsidRPr="00F83644">
        <w:rPr>
          <w:rFonts w:ascii="Times New Roman" w:eastAsiaTheme="minorEastAsia" w:hAnsi="Times New Roman" w:cs="Times New Roman"/>
          <w:b/>
          <w:bCs/>
          <w:i/>
          <w:iCs/>
          <w:sz w:val="24"/>
          <w:szCs w:val="24"/>
          <w:lang w:val="lv"/>
        </w:rPr>
        <w:t>papildu</w:t>
      </w:r>
      <w:r w:rsidR="00775BD6" w:rsidRPr="00F83644">
        <w:rPr>
          <w:rFonts w:ascii="Times New Roman" w:eastAsiaTheme="minorEastAsia" w:hAnsi="Times New Roman" w:cs="Times New Roman"/>
          <w:b/>
          <w:bCs/>
          <w:i/>
          <w:iCs/>
          <w:sz w:val="24"/>
          <w:szCs w:val="24"/>
          <w:lang w:val="lv"/>
        </w:rPr>
        <w:t xml:space="preserve"> </w:t>
      </w:r>
      <w:r w:rsidR="000F6C05" w:rsidRPr="00F83644">
        <w:rPr>
          <w:rFonts w:ascii="Times New Roman" w:eastAsiaTheme="minorEastAsia" w:hAnsi="Times New Roman" w:cs="Times New Roman"/>
          <w:b/>
          <w:bCs/>
          <w:i/>
          <w:iCs/>
          <w:sz w:val="24"/>
          <w:szCs w:val="24"/>
          <w:lang w:val="lv"/>
        </w:rPr>
        <w:t xml:space="preserve">finansējums no valsts budžeta līdzekļiem PVN </w:t>
      </w:r>
      <w:r w:rsidR="00775BD6" w:rsidRPr="00F83644">
        <w:rPr>
          <w:rFonts w:ascii="Times New Roman" w:eastAsiaTheme="minorEastAsia" w:hAnsi="Times New Roman" w:cs="Times New Roman"/>
          <w:b/>
          <w:bCs/>
          <w:i/>
          <w:iCs/>
          <w:sz w:val="24"/>
          <w:szCs w:val="24"/>
          <w:lang w:val="lv"/>
        </w:rPr>
        <w:t>21</w:t>
      </w:r>
      <w:r w:rsidR="000F6C05" w:rsidRPr="00F83644">
        <w:rPr>
          <w:rFonts w:ascii="Times New Roman" w:eastAsiaTheme="minorEastAsia" w:hAnsi="Times New Roman" w:cs="Times New Roman"/>
          <w:b/>
          <w:bCs/>
          <w:i/>
          <w:iCs/>
          <w:sz w:val="24"/>
          <w:szCs w:val="24"/>
          <w:lang w:val="lv"/>
        </w:rPr>
        <w:t xml:space="preserve"> </w:t>
      </w:r>
      <w:r w:rsidR="00775BD6" w:rsidRPr="00F83644">
        <w:rPr>
          <w:rFonts w:ascii="Times New Roman" w:eastAsiaTheme="minorEastAsia" w:hAnsi="Times New Roman" w:cs="Times New Roman"/>
          <w:b/>
          <w:bCs/>
          <w:i/>
          <w:iCs/>
          <w:sz w:val="24"/>
          <w:szCs w:val="24"/>
          <w:lang w:val="lv"/>
        </w:rPr>
        <w:t xml:space="preserve">% </w:t>
      </w:r>
      <w:r w:rsidR="000F6C05" w:rsidRPr="00F83644">
        <w:rPr>
          <w:rFonts w:ascii="Times New Roman" w:eastAsiaTheme="minorEastAsia" w:hAnsi="Times New Roman" w:cs="Times New Roman"/>
          <w:b/>
          <w:bCs/>
          <w:i/>
          <w:iCs/>
          <w:sz w:val="24"/>
          <w:szCs w:val="24"/>
          <w:lang w:val="lv"/>
        </w:rPr>
        <w:t xml:space="preserve">apmērā izmaksu segšanai </w:t>
      </w:r>
      <w:r w:rsidR="00C018D9" w:rsidRPr="001D2B6C">
        <w:rPr>
          <w:rFonts w:ascii="Times New Roman" w:eastAsiaTheme="minorEastAsia" w:hAnsi="Times New Roman" w:cs="Times New Roman"/>
          <w:b/>
          <w:bCs/>
          <w:i/>
          <w:iCs/>
          <w:sz w:val="24"/>
          <w:szCs w:val="24"/>
          <w:lang w:val="lv"/>
        </w:rPr>
        <w:t>30</w:t>
      </w:r>
      <w:r w:rsidR="00C018D9">
        <w:rPr>
          <w:rFonts w:ascii="Times New Roman" w:eastAsiaTheme="minorEastAsia" w:hAnsi="Times New Roman" w:cs="Times New Roman"/>
          <w:b/>
          <w:bCs/>
          <w:i/>
          <w:iCs/>
          <w:sz w:val="24"/>
          <w:szCs w:val="24"/>
          <w:lang w:val="lv"/>
        </w:rPr>
        <w:t xml:space="preserve"> </w:t>
      </w:r>
      <w:r w:rsidR="00C018D9" w:rsidRPr="001D2B6C">
        <w:rPr>
          <w:rFonts w:ascii="Times New Roman" w:eastAsiaTheme="minorEastAsia" w:hAnsi="Times New Roman" w:cs="Times New Roman"/>
          <w:b/>
          <w:bCs/>
          <w:i/>
          <w:iCs/>
          <w:sz w:val="24"/>
          <w:szCs w:val="24"/>
          <w:lang w:val="lv"/>
        </w:rPr>
        <w:t>043</w:t>
      </w:r>
      <w:r w:rsidR="00F826D8" w:rsidRPr="00F83644">
        <w:rPr>
          <w:rFonts w:ascii="Times New Roman" w:eastAsiaTheme="minorEastAsia" w:hAnsi="Times New Roman" w:cs="Times New Roman"/>
          <w:b/>
          <w:bCs/>
          <w:i/>
          <w:iCs/>
          <w:sz w:val="24"/>
          <w:szCs w:val="24"/>
          <w:lang w:val="lv"/>
        </w:rPr>
        <w:t>EUR apmērā</w:t>
      </w:r>
      <w:r w:rsidR="00620D03" w:rsidRPr="00F83644">
        <w:rPr>
          <w:rFonts w:ascii="Times New Roman" w:eastAsiaTheme="minorEastAsia" w:hAnsi="Times New Roman" w:cs="Times New Roman"/>
          <w:b/>
          <w:bCs/>
          <w:i/>
          <w:iCs/>
          <w:sz w:val="24"/>
          <w:szCs w:val="24"/>
          <w:lang w:val="lv"/>
        </w:rPr>
        <w:t>;</w:t>
      </w:r>
    </w:p>
    <w:p w14:paraId="603386F8" w14:textId="2168B9BE" w:rsidR="00C034A9" w:rsidRPr="00F83644" w:rsidRDefault="00413160" w:rsidP="003C6EA8">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sz w:val="24"/>
          <w:szCs w:val="24"/>
          <w:lang w:val="lv"/>
        </w:rPr>
        <w:t>P</w:t>
      </w:r>
      <w:r w:rsidR="00C034A9" w:rsidRPr="00F83644">
        <w:rPr>
          <w:rFonts w:ascii="Times New Roman" w:eastAsiaTheme="minorEastAsia" w:hAnsi="Times New Roman" w:cs="Times New Roman"/>
          <w:sz w:val="24"/>
          <w:szCs w:val="24"/>
          <w:lang w:val="lv"/>
        </w:rPr>
        <w:t xml:space="preserve">latformas izstrādei, aprobācijai un pilnveidei, un </w:t>
      </w:r>
      <w:r w:rsidR="000554EC" w:rsidRPr="00F83644">
        <w:rPr>
          <w:rFonts w:ascii="Times New Roman" w:eastAsiaTheme="minorEastAsia" w:hAnsi="Times New Roman" w:cs="Times New Roman"/>
          <w:sz w:val="24"/>
          <w:szCs w:val="24"/>
          <w:lang w:val="lv"/>
        </w:rPr>
        <w:t xml:space="preserve">starptautisku un </w:t>
      </w:r>
      <w:r w:rsidR="0066285F" w:rsidRPr="00F83644">
        <w:rPr>
          <w:rFonts w:ascii="Times New Roman" w:eastAsiaTheme="minorEastAsia" w:hAnsi="Times New Roman" w:cs="Times New Roman"/>
          <w:sz w:val="24"/>
          <w:szCs w:val="24"/>
          <w:lang w:val="lv"/>
        </w:rPr>
        <w:t xml:space="preserve">ārvalstu mācību platformu </w:t>
      </w:r>
      <w:r w:rsidR="00C034A9" w:rsidRPr="00F83644">
        <w:rPr>
          <w:rFonts w:ascii="Times New Roman" w:eastAsiaTheme="minorEastAsia" w:hAnsi="Times New Roman" w:cs="Times New Roman"/>
          <w:sz w:val="24"/>
          <w:szCs w:val="24"/>
          <w:lang w:val="lv"/>
        </w:rPr>
        <w:t>kursu</w:t>
      </w:r>
      <w:r w:rsidR="00731125" w:rsidRPr="00F83644">
        <w:rPr>
          <w:rFonts w:ascii="Times New Roman" w:eastAsiaTheme="minorEastAsia" w:hAnsi="Times New Roman" w:cs="Times New Roman"/>
          <w:sz w:val="24"/>
          <w:szCs w:val="24"/>
          <w:lang w:val="lv"/>
        </w:rPr>
        <w:t>, t.sk. MOOC</w:t>
      </w:r>
      <w:r w:rsidR="00C034A9" w:rsidRPr="00F83644">
        <w:rPr>
          <w:rFonts w:ascii="Times New Roman" w:eastAsiaTheme="minorEastAsia" w:hAnsi="Times New Roman" w:cs="Times New Roman"/>
          <w:sz w:val="24"/>
          <w:szCs w:val="24"/>
          <w:lang w:val="lv"/>
        </w:rPr>
        <w:t xml:space="preserve"> lokalizācijai un integrācijai platformā</w:t>
      </w:r>
      <w:r w:rsidR="00DE434C" w:rsidRPr="00F83644">
        <w:rPr>
          <w:rFonts w:ascii="Times New Roman" w:eastAsiaTheme="minorEastAsia" w:hAnsi="Times New Roman" w:cs="Times New Roman"/>
          <w:sz w:val="24"/>
          <w:szCs w:val="24"/>
          <w:lang w:val="lv"/>
        </w:rPr>
        <w:t xml:space="preserve">, </w:t>
      </w:r>
      <w:r w:rsidR="00DE434C" w:rsidRPr="00F83644">
        <w:rPr>
          <w:rFonts w:ascii="Times New Roman" w:eastAsiaTheme="minorEastAsia" w:hAnsi="Times New Roman" w:cs="Times New Roman"/>
          <w:color w:val="000000" w:themeColor="text1"/>
          <w:sz w:val="24"/>
          <w:szCs w:val="24"/>
        </w:rPr>
        <w:t>un piekļuves nodrošināšanai Latvijā veidotiem mācību platformu mācību kursiem un mācību materiāliem</w:t>
      </w:r>
      <w:r w:rsidR="00C034A9" w:rsidRPr="00F83644">
        <w:rPr>
          <w:rFonts w:ascii="Times New Roman" w:eastAsiaTheme="minorEastAsia" w:hAnsi="Times New Roman" w:cs="Times New Roman"/>
          <w:sz w:val="24"/>
          <w:szCs w:val="24"/>
          <w:lang w:val="lv"/>
        </w:rPr>
        <w:t xml:space="preserve"> plānots novirzīt indikatīvi </w:t>
      </w:r>
      <w:r w:rsidR="00620D03" w:rsidRPr="00F83644">
        <w:rPr>
          <w:rFonts w:ascii="Times New Roman" w:eastAsiaTheme="minorEastAsia" w:hAnsi="Times New Roman" w:cs="Times New Roman"/>
          <w:b/>
          <w:bCs/>
          <w:sz w:val="24"/>
          <w:szCs w:val="24"/>
          <w:lang w:val="lv"/>
        </w:rPr>
        <w:t>25</w:t>
      </w:r>
      <w:r w:rsidR="00C034A9" w:rsidRPr="00F83644">
        <w:rPr>
          <w:rFonts w:ascii="Times New Roman" w:eastAsiaTheme="minorEastAsia" w:hAnsi="Times New Roman" w:cs="Times New Roman"/>
          <w:b/>
          <w:bCs/>
          <w:sz w:val="24"/>
          <w:szCs w:val="24"/>
          <w:lang w:val="lv"/>
        </w:rPr>
        <w:t>%</w:t>
      </w:r>
      <w:r w:rsidR="00C034A9" w:rsidRPr="00F83644">
        <w:rPr>
          <w:rFonts w:ascii="Times New Roman" w:eastAsiaTheme="minorEastAsia" w:hAnsi="Times New Roman" w:cs="Times New Roman"/>
          <w:sz w:val="24"/>
          <w:szCs w:val="24"/>
          <w:lang w:val="lv"/>
        </w:rPr>
        <w:t xml:space="preserve"> </w:t>
      </w:r>
      <w:r w:rsidR="00773269" w:rsidRPr="00F83644">
        <w:rPr>
          <w:rFonts w:ascii="Times New Roman" w:eastAsiaTheme="minorEastAsia" w:hAnsi="Times New Roman" w:cs="Times New Roman"/>
          <w:sz w:val="24"/>
          <w:szCs w:val="24"/>
          <w:lang w:val="lv"/>
        </w:rPr>
        <w:t>no AF</w:t>
      </w:r>
      <w:r w:rsidR="00620D03" w:rsidRPr="00F83644">
        <w:rPr>
          <w:rFonts w:ascii="Times New Roman" w:eastAsiaTheme="minorEastAsia" w:hAnsi="Times New Roman" w:cs="Times New Roman"/>
          <w:sz w:val="24"/>
          <w:szCs w:val="24"/>
          <w:lang w:val="lv"/>
        </w:rPr>
        <w:t xml:space="preserve"> </w:t>
      </w:r>
      <w:r w:rsidR="00C034A9" w:rsidRPr="00F83644">
        <w:rPr>
          <w:rFonts w:ascii="Times New Roman" w:eastAsiaTheme="minorEastAsia" w:hAnsi="Times New Roman" w:cs="Times New Roman"/>
          <w:sz w:val="24"/>
          <w:szCs w:val="24"/>
          <w:lang w:val="lv"/>
        </w:rPr>
        <w:t>finansējuma</w:t>
      </w:r>
      <w:r w:rsidR="00620D03" w:rsidRPr="00F83644">
        <w:rPr>
          <w:rFonts w:ascii="Times New Roman" w:eastAsiaTheme="minorEastAsia" w:hAnsi="Times New Roman" w:cs="Times New Roman"/>
          <w:sz w:val="24"/>
          <w:szCs w:val="24"/>
          <w:lang w:val="lv"/>
        </w:rPr>
        <w:t xml:space="preserve"> jeb 3</w:t>
      </w:r>
      <w:r w:rsidR="00001357" w:rsidRPr="00F83644">
        <w:rPr>
          <w:rFonts w:ascii="Times New Roman" w:eastAsiaTheme="minorEastAsia" w:hAnsi="Times New Roman" w:cs="Times New Roman"/>
          <w:sz w:val="24"/>
          <w:szCs w:val="24"/>
          <w:lang w:val="lv"/>
        </w:rPr>
        <w:t> 576</w:t>
      </w:r>
      <w:r w:rsidR="0082134E" w:rsidRPr="00F83644">
        <w:rPr>
          <w:rFonts w:ascii="Times New Roman" w:eastAsiaTheme="minorEastAsia" w:hAnsi="Times New Roman" w:cs="Times New Roman"/>
          <w:sz w:val="24"/>
          <w:szCs w:val="24"/>
          <w:lang w:val="lv"/>
        </w:rPr>
        <w:t> </w:t>
      </w:r>
      <w:r w:rsidR="00001357" w:rsidRPr="00F83644">
        <w:rPr>
          <w:rFonts w:ascii="Times New Roman" w:eastAsiaTheme="minorEastAsia" w:hAnsi="Times New Roman" w:cs="Times New Roman"/>
          <w:sz w:val="24"/>
          <w:szCs w:val="24"/>
          <w:lang w:val="lv"/>
        </w:rPr>
        <w:t>500</w:t>
      </w:r>
      <w:r w:rsidR="0082134E" w:rsidRPr="00F83644">
        <w:rPr>
          <w:rFonts w:ascii="Times New Roman" w:eastAsiaTheme="minorEastAsia" w:hAnsi="Times New Roman" w:cs="Times New Roman"/>
          <w:sz w:val="24"/>
          <w:szCs w:val="24"/>
          <w:lang w:val="lv"/>
        </w:rPr>
        <w:t xml:space="preserve"> </w:t>
      </w:r>
      <w:r w:rsidR="00620D03" w:rsidRPr="00F83644">
        <w:rPr>
          <w:rFonts w:ascii="Times New Roman" w:eastAsiaTheme="minorEastAsia" w:hAnsi="Times New Roman" w:cs="Times New Roman"/>
          <w:sz w:val="24"/>
          <w:szCs w:val="24"/>
          <w:lang w:val="lv"/>
        </w:rPr>
        <w:t>EUR</w:t>
      </w:r>
      <w:r w:rsidR="00775BD6" w:rsidRPr="00F83644">
        <w:rPr>
          <w:rFonts w:ascii="Times New Roman" w:eastAsiaTheme="minorEastAsia" w:hAnsi="Times New Roman" w:cs="Times New Roman"/>
          <w:sz w:val="24"/>
          <w:szCs w:val="24"/>
          <w:lang w:val="lv"/>
        </w:rPr>
        <w:t>,</w:t>
      </w:r>
      <w:r w:rsidR="00C034A9" w:rsidRPr="00F83644">
        <w:rPr>
          <w:rFonts w:ascii="Times New Roman" w:eastAsiaTheme="minorEastAsia" w:hAnsi="Times New Roman" w:cs="Times New Roman"/>
          <w:sz w:val="24"/>
          <w:szCs w:val="24"/>
          <w:lang w:val="lv"/>
        </w:rPr>
        <w:t xml:space="preserve"> </w:t>
      </w:r>
      <w:r w:rsidR="00620D03" w:rsidRPr="00F83644">
        <w:rPr>
          <w:rFonts w:ascii="Times New Roman" w:eastAsiaTheme="minorEastAsia" w:hAnsi="Times New Roman" w:cs="Times New Roman"/>
          <w:sz w:val="24"/>
          <w:szCs w:val="24"/>
          <w:lang w:val="lv"/>
        </w:rPr>
        <w:t xml:space="preserve">un atbilstoši plānotajam pakalpojumu apjomam nepieciešams </w:t>
      </w:r>
      <w:r w:rsidR="00620D03" w:rsidRPr="00F83644">
        <w:rPr>
          <w:rFonts w:ascii="Times New Roman" w:eastAsiaTheme="minorEastAsia" w:hAnsi="Times New Roman" w:cs="Times New Roman"/>
          <w:b/>
          <w:bCs/>
          <w:i/>
          <w:iCs/>
          <w:sz w:val="24"/>
          <w:szCs w:val="24"/>
          <w:lang w:val="lv"/>
        </w:rPr>
        <w:t>papildu finansējums no valsts budžeta līdzekļiem PVN 21 % apmērā izmaksu segšanai 6</w:t>
      </w:r>
      <w:r w:rsidR="00743C71" w:rsidRPr="00F83644">
        <w:rPr>
          <w:rFonts w:ascii="Times New Roman" w:eastAsiaTheme="minorEastAsia" w:hAnsi="Times New Roman" w:cs="Times New Roman"/>
          <w:b/>
          <w:bCs/>
          <w:i/>
          <w:iCs/>
          <w:sz w:val="24"/>
          <w:szCs w:val="24"/>
          <w:lang w:val="lv"/>
        </w:rPr>
        <w:t>8</w:t>
      </w:r>
      <w:r w:rsidR="00B17234">
        <w:rPr>
          <w:rFonts w:ascii="Times New Roman" w:eastAsiaTheme="minorEastAsia" w:hAnsi="Times New Roman" w:cs="Times New Roman"/>
          <w:b/>
          <w:bCs/>
          <w:i/>
          <w:iCs/>
          <w:sz w:val="24"/>
          <w:szCs w:val="24"/>
          <w:lang w:val="lv"/>
        </w:rPr>
        <w:t>9</w:t>
      </w:r>
      <w:r w:rsidR="00620D03" w:rsidRPr="00F83644">
        <w:rPr>
          <w:rFonts w:ascii="Times New Roman" w:eastAsiaTheme="minorEastAsia" w:hAnsi="Times New Roman" w:cs="Times New Roman"/>
          <w:b/>
          <w:bCs/>
          <w:i/>
          <w:iCs/>
          <w:sz w:val="24"/>
          <w:szCs w:val="24"/>
          <w:lang w:val="lv"/>
        </w:rPr>
        <w:t xml:space="preserve"> 9</w:t>
      </w:r>
      <w:r w:rsidR="0082134E" w:rsidRPr="00F83644">
        <w:rPr>
          <w:rFonts w:ascii="Times New Roman" w:eastAsiaTheme="minorEastAsia" w:hAnsi="Times New Roman" w:cs="Times New Roman"/>
          <w:b/>
          <w:bCs/>
          <w:i/>
          <w:iCs/>
          <w:sz w:val="24"/>
          <w:szCs w:val="24"/>
          <w:lang w:val="lv"/>
        </w:rPr>
        <w:t>80</w:t>
      </w:r>
      <w:r w:rsidR="00620D03" w:rsidRPr="00F83644">
        <w:rPr>
          <w:rFonts w:ascii="Times New Roman" w:eastAsiaTheme="minorEastAsia" w:hAnsi="Times New Roman" w:cs="Times New Roman"/>
          <w:b/>
          <w:bCs/>
          <w:i/>
          <w:iCs/>
          <w:sz w:val="24"/>
          <w:szCs w:val="24"/>
          <w:lang w:val="lv"/>
        </w:rPr>
        <w:t xml:space="preserve"> EUR apmērā</w:t>
      </w:r>
      <w:r w:rsidR="00444113" w:rsidRPr="00F83644">
        <w:rPr>
          <w:rFonts w:ascii="Times New Roman" w:eastAsiaTheme="minorEastAsia" w:hAnsi="Times New Roman" w:cs="Times New Roman"/>
          <w:b/>
          <w:bCs/>
          <w:i/>
          <w:iCs/>
          <w:sz w:val="24"/>
          <w:szCs w:val="24"/>
          <w:lang w:val="lv"/>
        </w:rPr>
        <w:t>;</w:t>
      </w:r>
    </w:p>
    <w:p w14:paraId="33CDCAD0" w14:textId="36363F42" w:rsidR="002030A3" w:rsidRPr="00F83644" w:rsidRDefault="00C034A9" w:rsidP="003C6EA8">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color w:val="000000" w:themeColor="text1"/>
          <w:sz w:val="24"/>
          <w:szCs w:val="24"/>
        </w:rPr>
        <w:t>m</w:t>
      </w:r>
      <w:r w:rsidR="002030A3" w:rsidRPr="00F83644">
        <w:rPr>
          <w:rFonts w:ascii="Times New Roman" w:eastAsiaTheme="minorEastAsia" w:hAnsi="Times New Roman" w:cs="Times New Roman"/>
          <w:color w:val="000000" w:themeColor="text1"/>
          <w:sz w:val="24"/>
          <w:szCs w:val="24"/>
        </w:rPr>
        <w:t xml:space="preserve">ērķa grupas </w:t>
      </w:r>
      <w:r w:rsidRPr="00F83644">
        <w:rPr>
          <w:rFonts w:ascii="Times New Roman" w:eastAsiaTheme="minorEastAsia" w:hAnsi="Times New Roman" w:cs="Times New Roman"/>
          <w:color w:val="000000" w:themeColor="text1"/>
          <w:sz w:val="24"/>
          <w:szCs w:val="24"/>
        </w:rPr>
        <w:t xml:space="preserve">digitālo prasmju </w:t>
      </w:r>
      <w:r w:rsidR="002030A3" w:rsidRPr="00F83644">
        <w:rPr>
          <w:rFonts w:ascii="Times New Roman" w:eastAsiaTheme="minorEastAsia" w:hAnsi="Times New Roman" w:cs="Times New Roman"/>
          <w:color w:val="000000" w:themeColor="text1"/>
          <w:sz w:val="24"/>
          <w:szCs w:val="24"/>
        </w:rPr>
        <w:t xml:space="preserve">mācībām un mācību atbalsta pasākumiem plānots novirzīt indikatīvi </w:t>
      </w:r>
      <w:r w:rsidR="000E76A1" w:rsidRPr="00F83644">
        <w:rPr>
          <w:rFonts w:ascii="Times New Roman" w:eastAsiaTheme="minorEastAsia" w:hAnsi="Times New Roman" w:cs="Times New Roman"/>
          <w:b/>
          <w:bCs/>
          <w:color w:val="000000" w:themeColor="text1"/>
          <w:sz w:val="24"/>
          <w:szCs w:val="24"/>
        </w:rPr>
        <w:t>62</w:t>
      </w:r>
      <w:r w:rsidR="002030A3" w:rsidRPr="00F83644">
        <w:rPr>
          <w:rFonts w:ascii="Times New Roman" w:eastAsiaTheme="minorEastAsia" w:hAnsi="Times New Roman" w:cs="Times New Roman"/>
          <w:b/>
          <w:bCs/>
          <w:color w:val="000000" w:themeColor="text1"/>
          <w:sz w:val="24"/>
          <w:szCs w:val="24"/>
        </w:rPr>
        <w:t>%</w:t>
      </w:r>
      <w:r w:rsidR="002030A3" w:rsidRPr="00F83644">
        <w:rPr>
          <w:rFonts w:ascii="Times New Roman" w:eastAsiaTheme="minorEastAsia" w:hAnsi="Times New Roman" w:cs="Times New Roman"/>
          <w:color w:val="000000" w:themeColor="text1"/>
          <w:sz w:val="24"/>
          <w:szCs w:val="24"/>
        </w:rPr>
        <w:t xml:space="preserve"> </w:t>
      </w:r>
      <w:r w:rsidR="00773269" w:rsidRPr="00F83644">
        <w:rPr>
          <w:rFonts w:ascii="Times New Roman" w:eastAsiaTheme="minorEastAsia" w:hAnsi="Times New Roman" w:cs="Times New Roman"/>
          <w:color w:val="000000" w:themeColor="text1"/>
          <w:sz w:val="24"/>
          <w:szCs w:val="24"/>
        </w:rPr>
        <w:t>no AF</w:t>
      </w:r>
      <w:r w:rsidR="00620D03" w:rsidRPr="00F83644">
        <w:rPr>
          <w:rFonts w:ascii="Times New Roman" w:eastAsiaTheme="minorEastAsia" w:hAnsi="Times New Roman" w:cs="Times New Roman"/>
          <w:color w:val="000000" w:themeColor="text1"/>
          <w:sz w:val="24"/>
          <w:szCs w:val="24"/>
        </w:rPr>
        <w:t xml:space="preserve"> </w:t>
      </w:r>
      <w:r w:rsidR="002030A3" w:rsidRPr="00F83644">
        <w:rPr>
          <w:rFonts w:ascii="Times New Roman" w:eastAsiaTheme="minorEastAsia" w:hAnsi="Times New Roman" w:cs="Times New Roman"/>
          <w:color w:val="000000" w:themeColor="text1"/>
          <w:sz w:val="24"/>
          <w:szCs w:val="24"/>
        </w:rPr>
        <w:t xml:space="preserve">finansējuma (ieskaitot karjeras </w:t>
      </w:r>
      <w:r w:rsidR="0051085F" w:rsidRPr="00F83644">
        <w:rPr>
          <w:rFonts w:ascii="Times New Roman" w:eastAsiaTheme="minorEastAsia" w:hAnsi="Times New Roman" w:cs="Times New Roman"/>
          <w:color w:val="000000" w:themeColor="text1"/>
          <w:sz w:val="24"/>
          <w:szCs w:val="24"/>
        </w:rPr>
        <w:t xml:space="preserve">attīstības </w:t>
      </w:r>
      <w:r w:rsidR="002030A3" w:rsidRPr="00F83644">
        <w:rPr>
          <w:rFonts w:ascii="Times New Roman" w:eastAsiaTheme="minorEastAsia" w:hAnsi="Times New Roman" w:cs="Times New Roman"/>
          <w:color w:val="000000" w:themeColor="text1"/>
          <w:sz w:val="24"/>
          <w:szCs w:val="24"/>
        </w:rPr>
        <w:t>atbalst</w:t>
      </w:r>
      <w:r w:rsidR="0051085F" w:rsidRPr="00F83644">
        <w:rPr>
          <w:rFonts w:ascii="Times New Roman" w:eastAsiaTheme="minorEastAsia" w:hAnsi="Times New Roman" w:cs="Times New Roman"/>
          <w:color w:val="000000" w:themeColor="text1"/>
          <w:sz w:val="24"/>
          <w:szCs w:val="24"/>
        </w:rPr>
        <w:t>a izmaksas</w:t>
      </w:r>
      <w:r w:rsidR="002030A3" w:rsidRPr="00F83644">
        <w:rPr>
          <w:rFonts w:ascii="Times New Roman" w:eastAsiaTheme="minorEastAsia" w:hAnsi="Times New Roman" w:cs="Times New Roman"/>
          <w:color w:val="000000" w:themeColor="text1"/>
          <w:sz w:val="24"/>
          <w:szCs w:val="24"/>
        </w:rPr>
        <w:t xml:space="preserve">, motivējošas stipendijas grūtāk sasniedzamām grupām, transporta un izmitināšanas izmaksu </w:t>
      </w:r>
      <w:r w:rsidR="0051085F" w:rsidRPr="00F83644">
        <w:rPr>
          <w:rFonts w:ascii="Times New Roman" w:eastAsiaTheme="minorEastAsia" w:hAnsi="Times New Roman" w:cs="Times New Roman"/>
          <w:color w:val="000000" w:themeColor="text1"/>
          <w:sz w:val="24"/>
          <w:szCs w:val="24"/>
        </w:rPr>
        <w:t>kompensēšanai</w:t>
      </w:r>
      <w:r w:rsidR="002030A3" w:rsidRPr="00F83644">
        <w:rPr>
          <w:rFonts w:ascii="Times New Roman" w:eastAsiaTheme="minorEastAsia" w:hAnsi="Times New Roman" w:cs="Times New Roman"/>
          <w:color w:val="000000" w:themeColor="text1"/>
          <w:sz w:val="24"/>
          <w:szCs w:val="24"/>
        </w:rPr>
        <w:t>)</w:t>
      </w:r>
      <w:r w:rsidR="00620D03" w:rsidRPr="00F83644">
        <w:rPr>
          <w:rFonts w:ascii="Times New Roman" w:eastAsiaTheme="minorEastAsia" w:hAnsi="Times New Roman" w:cs="Times New Roman"/>
          <w:color w:val="000000" w:themeColor="text1"/>
          <w:sz w:val="24"/>
          <w:szCs w:val="24"/>
        </w:rPr>
        <w:t xml:space="preserve"> </w:t>
      </w:r>
      <w:r w:rsidR="00001357" w:rsidRPr="00F83644">
        <w:rPr>
          <w:rFonts w:ascii="Times New Roman" w:eastAsiaTheme="minorEastAsia" w:hAnsi="Times New Roman" w:cs="Times New Roman"/>
          <w:color w:val="000000" w:themeColor="text1"/>
          <w:sz w:val="24"/>
          <w:szCs w:val="24"/>
        </w:rPr>
        <w:t xml:space="preserve">8 869 720 </w:t>
      </w:r>
      <w:r w:rsidR="00F826D8" w:rsidRPr="00F83644">
        <w:rPr>
          <w:rFonts w:ascii="Times New Roman" w:eastAsiaTheme="minorEastAsia" w:hAnsi="Times New Roman" w:cs="Times New Roman"/>
          <w:color w:val="000000" w:themeColor="text1"/>
          <w:sz w:val="24"/>
          <w:szCs w:val="24"/>
        </w:rPr>
        <w:t>EUR</w:t>
      </w:r>
      <w:r w:rsidR="00444113" w:rsidRPr="00F83644">
        <w:rPr>
          <w:rFonts w:ascii="Times New Roman" w:eastAsiaTheme="minorEastAsia" w:hAnsi="Times New Roman" w:cs="Times New Roman"/>
          <w:color w:val="000000" w:themeColor="text1"/>
          <w:sz w:val="24"/>
          <w:szCs w:val="24"/>
        </w:rPr>
        <w:t xml:space="preserve">. Gadījumā ja faktiskais finansējuma izlietojums ziņojuma </w:t>
      </w:r>
      <w:r w:rsidR="00FF5C1A" w:rsidRPr="00F83644">
        <w:rPr>
          <w:rFonts w:ascii="Times New Roman" w:eastAsiaTheme="minorEastAsia" w:hAnsi="Times New Roman" w:cs="Times New Roman"/>
          <w:color w:val="000000" w:themeColor="text1"/>
          <w:sz w:val="24"/>
          <w:szCs w:val="24"/>
        </w:rPr>
        <w:t>4</w:t>
      </w:r>
      <w:r w:rsidR="00FF5C1A">
        <w:rPr>
          <w:rFonts w:ascii="Times New Roman" w:eastAsiaTheme="minorEastAsia" w:hAnsi="Times New Roman" w:cs="Times New Roman"/>
          <w:color w:val="000000" w:themeColor="text1"/>
          <w:sz w:val="24"/>
          <w:szCs w:val="24"/>
        </w:rPr>
        <w:t>2</w:t>
      </w:r>
      <w:r w:rsidR="00444113" w:rsidRPr="00F83644">
        <w:rPr>
          <w:rFonts w:ascii="Times New Roman" w:eastAsiaTheme="minorEastAsia" w:hAnsi="Times New Roman" w:cs="Times New Roman"/>
          <w:color w:val="000000" w:themeColor="text1"/>
          <w:sz w:val="24"/>
          <w:szCs w:val="24"/>
        </w:rPr>
        <w:t xml:space="preserve">.1., </w:t>
      </w:r>
      <w:r w:rsidR="00FF5C1A" w:rsidRPr="00F83644">
        <w:rPr>
          <w:rFonts w:ascii="Times New Roman" w:eastAsiaTheme="minorEastAsia" w:hAnsi="Times New Roman" w:cs="Times New Roman"/>
          <w:color w:val="000000" w:themeColor="text1"/>
          <w:sz w:val="24"/>
          <w:szCs w:val="24"/>
        </w:rPr>
        <w:t>4</w:t>
      </w:r>
      <w:r w:rsidR="00FF5C1A">
        <w:rPr>
          <w:rFonts w:ascii="Times New Roman" w:eastAsiaTheme="minorEastAsia" w:hAnsi="Times New Roman" w:cs="Times New Roman"/>
          <w:color w:val="000000" w:themeColor="text1"/>
          <w:sz w:val="24"/>
          <w:szCs w:val="24"/>
        </w:rPr>
        <w:t>2</w:t>
      </w:r>
      <w:r w:rsidR="00444113" w:rsidRPr="00F83644">
        <w:rPr>
          <w:rFonts w:ascii="Times New Roman" w:eastAsiaTheme="minorEastAsia" w:hAnsi="Times New Roman" w:cs="Times New Roman"/>
          <w:color w:val="000000" w:themeColor="text1"/>
          <w:sz w:val="24"/>
          <w:szCs w:val="24"/>
        </w:rPr>
        <w:t xml:space="preserve">.2., </w:t>
      </w:r>
      <w:r w:rsidR="00FF5C1A" w:rsidRPr="00F83644">
        <w:rPr>
          <w:rFonts w:ascii="Times New Roman" w:eastAsiaTheme="minorEastAsia" w:hAnsi="Times New Roman" w:cs="Times New Roman"/>
          <w:color w:val="000000" w:themeColor="text1"/>
          <w:sz w:val="24"/>
          <w:szCs w:val="24"/>
        </w:rPr>
        <w:t>4</w:t>
      </w:r>
      <w:r w:rsidR="00FF5C1A">
        <w:rPr>
          <w:rFonts w:ascii="Times New Roman" w:eastAsiaTheme="minorEastAsia" w:hAnsi="Times New Roman" w:cs="Times New Roman"/>
          <w:color w:val="000000" w:themeColor="text1"/>
          <w:sz w:val="24"/>
          <w:szCs w:val="24"/>
        </w:rPr>
        <w:t>2</w:t>
      </w:r>
      <w:r w:rsidR="00444113" w:rsidRPr="00F83644">
        <w:rPr>
          <w:rFonts w:ascii="Times New Roman" w:eastAsiaTheme="minorEastAsia" w:hAnsi="Times New Roman" w:cs="Times New Roman"/>
          <w:color w:val="000000" w:themeColor="text1"/>
          <w:sz w:val="24"/>
          <w:szCs w:val="24"/>
        </w:rPr>
        <w:t xml:space="preserve">.4. un </w:t>
      </w:r>
      <w:r w:rsidR="00FF5C1A" w:rsidRPr="00F83644">
        <w:rPr>
          <w:rFonts w:ascii="Times New Roman" w:eastAsiaTheme="minorEastAsia" w:hAnsi="Times New Roman" w:cs="Times New Roman"/>
          <w:color w:val="000000" w:themeColor="text1"/>
          <w:sz w:val="24"/>
          <w:szCs w:val="24"/>
        </w:rPr>
        <w:t>4</w:t>
      </w:r>
      <w:r w:rsidR="00FF5C1A">
        <w:rPr>
          <w:rFonts w:ascii="Times New Roman" w:eastAsiaTheme="minorEastAsia" w:hAnsi="Times New Roman" w:cs="Times New Roman"/>
          <w:color w:val="000000" w:themeColor="text1"/>
          <w:sz w:val="24"/>
          <w:szCs w:val="24"/>
        </w:rPr>
        <w:t>2</w:t>
      </w:r>
      <w:r w:rsidR="00444113" w:rsidRPr="00F83644">
        <w:rPr>
          <w:rFonts w:ascii="Times New Roman" w:eastAsiaTheme="minorEastAsia" w:hAnsi="Times New Roman" w:cs="Times New Roman"/>
          <w:color w:val="000000" w:themeColor="text1"/>
          <w:sz w:val="24"/>
          <w:szCs w:val="24"/>
        </w:rPr>
        <w:t xml:space="preserve">.5. apakšpunkta  pozīcijās būs mazāks par maksimāli pieļaujamo, tad radušos ietaupījumus novirza </w:t>
      </w:r>
      <w:r w:rsidR="00FF5C1A">
        <w:rPr>
          <w:rFonts w:ascii="Times New Roman" w:eastAsiaTheme="minorEastAsia" w:hAnsi="Times New Roman" w:cs="Times New Roman"/>
          <w:color w:val="000000" w:themeColor="text1"/>
          <w:sz w:val="24"/>
          <w:szCs w:val="24"/>
        </w:rPr>
        <w:t>36</w:t>
      </w:r>
      <w:r w:rsidR="00444113" w:rsidRPr="00F83644">
        <w:rPr>
          <w:rFonts w:ascii="Times New Roman" w:eastAsiaTheme="minorEastAsia" w:hAnsi="Times New Roman" w:cs="Times New Roman"/>
          <w:color w:val="000000" w:themeColor="text1"/>
          <w:sz w:val="24"/>
          <w:szCs w:val="24"/>
        </w:rPr>
        <w:t>. punktā noteikto atbalstāmo darbību īstenošanai;</w:t>
      </w:r>
    </w:p>
    <w:p w14:paraId="78EA5B8F" w14:textId="0E187BF8" w:rsidR="00C034A9" w:rsidRPr="00F83644" w:rsidRDefault="00C034A9" w:rsidP="003C6EA8">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sz w:val="24"/>
          <w:szCs w:val="24"/>
          <w:lang w:val="lv"/>
        </w:rPr>
        <w:t xml:space="preserve">informēšanas un motivācijas veicināšanas pasākumiem plānots novirzīt indikatīvi </w:t>
      </w:r>
      <w:r w:rsidR="00620D03" w:rsidRPr="00F83644">
        <w:rPr>
          <w:rFonts w:ascii="Times New Roman" w:eastAsiaTheme="minorEastAsia" w:hAnsi="Times New Roman" w:cs="Times New Roman"/>
          <w:b/>
          <w:bCs/>
          <w:sz w:val="24"/>
          <w:szCs w:val="24"/>
          <w:lang w:val="lv"/>
        </w:rPr>
        <w:t>3</w:t>
      </w:r>
      <w:r w:rsidRPr="00F83644">
        <w:rPr>
          <w:rFonts w:ascii="Times New Roman" w:eastAsiaTheme="minorEastAsia" w:hAnsi="Times New Roman" w:cs="Times New Roman"/>
          <w:b/>
          <w:bCs/>
          <w:sz w:val="24"/>
          <w:szCs w:val="24"/>
          <w:lang w:val="lv"/>
        </w:rPr>
        <w:t>%</w:t>
      </w:r>
      <w:r w:rsidRPr="00F83644">
        <w:rPr>
          <w:rFonts w:ascii="Times New Roman" w:eastAsiaTheme="minorEastAsia" w:hAnsi="Times New Roman" w:cs="Times New Roman"/>
          <w:sz w:val="24"/>
          <w:szCs w:val="24"/>
          <w:lang w:val="lv"/>
        </w:rPr>
        <w:t xml:space="preserve"> no </w:t>
      </w:r>
      <w:r w:rsidR="00773269" w:rsidRPr="00F83644">
        <w:rPr>
          <w:rFonts w:ascii="Times New Roman" w:eastAsiaTheme="minorEastAsia" w:hAnsi="Times New Roman" w:cs="Times New Roman"/>
          <w:sz w:val="24"/>
          <w:szCs w:val="24"/>
          <w:lang w:val="lv"/>
        </w:rPr>
        <w:t>AF</w:t>
      </w:r>
      <w:r w:rsidR="00620D03" w:rsidRPr="00F83644">
        <w:rPr>
          <w:rFonts w:ascii="Times New Roman" w:eastAsiaTheme="minorEastAsia" w:hAnsi="Times New Roman" w:cs="Times New Roman"/>
          <w:sz w:val="24"/>
          <w:szCs w:val="24"/>
          <w:lang w:val="lv"/>
        </w:rPr>
        <w:t xml:space="preserve"> </w:t>
      </w:r>
      <w:r w:rsidRPr="00F83644">
        <w:rPr>
          <w:rFonts w:ascii="Times New Roman" w:eastAsiaTheme="minorEastAsia" w:hAnsi="Times New Roman" w:cs="Times New Roman"/>
          <w:sz w:val="24"/>
          <w:szCs w:val="24"/>
          <w:lang w:val="lv"/>
        </w:rPr>
        <w:t>finansējuma</w:t>
      </w:r>
      <w:r w:rsidR="00620D03" w:rsidRPr="00F83644">
        <w:rPr>
          <w:rFonts w:ascii="Times New Roman" w:eastAsiaTheme="minorEastAsia" w:hAnsi="Times New Roman" w:cs="Times New Roman"/>
          <w:sz w:val="24"/>
          <w:szCs w:val="24"/>
          <w:lang w:val="lv"/>
        </w:rPr>
        <w:t xml:space="preserve"> jeb 429 180 EUR un atbilstoši plānotajam pakalpojumu apjomam nepieciešams </w:t>
      </w:r>
      <w:r w:rsidR="00620D03" w:rsidRPr="00F83644">
        <w:rPr>
          <w:rFonts w:ascii="Times New Roman" w:eastAsiaTheme="minorEastAsia" w:hAnsi="Times New Roman" w:cs="Times New Roman"/>
          <w:b/>
          <w:bCs/>
          <w:i/>
          <w:iCs/>
          <w:sz w:val="24"/>
          <w:szCs w:val="24"/>
          <w:lang w:val="lv"/>
        </w:rPr>
        <w:t>papildu finansējums no valsts budžeta līdzekļiem PVN 21 % apmērā izmaksu segšanai 9</w:t>
      </w:r>
      <w:r w:rsidR="000E76A1" w:rsidRPr="00F83644">
        <w:rPr>
          <w:rFonts w:ascii="Times New Roman" w:eastAsiaTheme="minorEastAsia" w:hAnsi="Times New Roman" w:cs="Times New Roman"/>
          <w:b/>
          <w:bCs/>
          <w:i/>
          <w:iCs/>
          <w:sz w:val="24"/>
          <w:szCs w:val="24"/>
          <w:lang w:val="lv"/>
        </w:rPr>
        <w:t>0 128</w:t>
      </w:r>
      <w:r w:rsidR="00620D03" w:rsidRPr="00F83644">
        <w:rPr>
          <w:rFonts w:ascii="Times New Roman" w:eastAsiaTheme="minorEastAsia" w:hAnsi="Times New Roman" w:cs="Times New Roman"/>
          <w:b/>
          <w:bCs/>
          <w:i/>
          <w:iCs/>
          <w:sz w:val="24"/>
          <w:szCs w:val="24"/>
          <w:lang w:val="lv"/>
        </w:rPr>
        <w:t xml:space="preserve"> EUR apmērā</w:t>
      </w:r>
      <w:r w:rsidRPr="00F83644">
        <w:rPr>
          <w:rFonts w:ascii="Times New Roman" w:eastAsiaTheme="minorEastAsia" w:hAnsi="Times New Roman" w:cs="Times New Roman"/>
          <w:sz w:val="24"/>
          <w:szCs w:val="24"/>
          <w:lang w:val="lv"/>
        </w:rPr>
        <w:t>;</w:t>
      </w:r>
    </w:p>
    <w:p w14:paraId="51C78086" w14:textId="24930A62" w:rsidR="00C034A9" w:rsidRPr="00F83644" w:rsidRDefault="00C034A9" w:rsidP="003C6EA8">
      <w:pPr>
        <w:pStyle w:val="ListParagraph"/>
        <w:numPr>
          <w:ilvl w:val="1"/>
          <w:numId w:val="11"/>
        </w:numPr>
        <w:spacing w:before="120" w:after="240" w:line="240" w:lineRule="auto"/>
        <w:ind w:left="1134" w:hanging="567"/>
        <w:contextualSpacing w:val="0"/>
        <w:jc w:val="both"/>
        <w:rPr>
          <w:rFonts w:ascii="Times New Roman" w:eastAsiaTheme="minorEastAsia" w:hAnsi="Times New Roman" w:cs="Times New Roman"/>
          <w:color w:val="000000" w:themeColor="text1"/>
          <w:sz w:val="24"/>
          <w:szCs w:val="24"/>
        </w:rPr>
      </w:pPr>
      <w:r w:rsidRPr="00F83644">
        <w:rPr>
          <w:rFonts w:ascii="Times New Roman" w:eastAsiaTheme="minorEastAsia" w:hAnsi="Times New Roman" w:cs="Times New Roman"/>
          <w:color w:val="000000" w:themeColor="text1"/>
          <w:sz w:val="24"/>
          <w:szCs w:val="24"/>
        </w:rPr>
        <w:t xml:space="preserve">projekta vadībai </w:t>
      </w:r>
      <w:r w:rsidRPr="00F83644">
        <w:rPr>
          <w:rFonts w:ascii="Times New Roman" w:eastAsiaTheme="minorEastAsia" w:hAnsi="Times New Roman" w:cs="Times New Roman"/>
          <w:sz w:val="24"/>
          <w:szCs w:val="24"/>
          <w:lang w:val="lv"/>
        </w:rPr>
        <w:t xml:space="preserve">plānots novirzīt indikatīvi </w:t>
      </w:r>
      <w:r w:rsidR="00620D03" w:rsidRPr="00F83644">
        <w:rPr>
          <w:rFonts w:ascii="Times New Roman" w:eastAsiaTheme="minorEastAsia" w:hAnsi="Times New Roman" w:cs="Times New Roman"/>
          <w:b/>
          <w:bCs/>
          <w:sz w:val="24"/>
          <w:szCs w:val="24"/>
          <w:lang w:val="lv"/>
        </w:rPr>
        <w:t>7</w:t>
      </w:r>
      <w:r w:rsidRPr="00F83644">
        <w:rPr>
          <w:rFonts w:ascii="Times New Roman" w:eastAsiaTheme="minorEastAsia" w:hAnsi="Times New Roman" w:cs="Times New Roman"/>
          <w:b/>
          <w:bCs/>
          <w:sz w:val="24"/>
          <w:szCs w:val="24"/>
          <w:lang w:val="lv"/>
        </w:rPr>
        <w:t>%</w:t>
      </w:r>
      <w:r w:rsidRPr="00F83644">
        <w:rPr>
          <w:rFonts w:ascii="Times New Roman" w:eastAsiaTheme="minorEastAsia" w:hAnsi="Times New Roman" w:cs="Times New Roman"/>
          <w:sz w:val="24"/>
          <w:szCs w:val="24"/>
          <w:lang w:val="lv"/>
        </w:rPr>
        <w:t xml:space="preserve"> </w:t>
      </w:r>
      <w:r w:rsidR="00773269" w:rsidRPr="00F83644">
        <w:rPr>
          <w:rFonts w:ascii="Times New Roman" w:eastAsiaTheme="minorEastAsia" w:hAnsi="Times New Roman" w:cs="Times New Roman"/>
          <w:sz w:val="24"/>
          <w:szCs w:val="24"/>
          <w:lang w:val="lv"/>
        </w:rPr>
        <w:t>no AF</w:t>
      </w:r>
      <w:r w:rsidR="00620D03" w:rsidRPr="00F83644">
        <w:rPr>
          <w:rFonts w:ascii="Times New Roman" w:eastAsiaTheme="minorEastAsia" w:hAnsi="Times New Roman" w:cs="Times New Roman"/>
          <w:sz w:val="24"/>
          <w:szCs w:val="24"/>
          <w:lang w:val="lv"/>
        </w:rPr>
        <w:t xml:space="preserve"> </w:t>
      </w:r>
      <w:r w:rsidRPr="00F83644">
        <w:rPr>
          <w:rFonts w:ascii="Times New Roman" w:eastAsiaTheme="minorEastAsia" w:hAnsi="Times New Roman" w:cs="Times New Roman"/>
          <w:sz w:val="24"/>
          <w:szCs w:val="24"/>
          <w:lang w:val="lv"/>
        </w:rPr>
        <w:t>finansējuma</w:t>
      </w:r>
      <w:r w:rsidR="00620D03" w:rsidRPr="00F83644">
        <w:rPr>
          <w:rFonts w:ascii="Times New Roman" w:eastAsiaTheme="minorEastAsia" w:hAnsi="Times New Roman" w:cs="Times New Roman"/>
          <w:sz w:val="24"/>
          <w:szCs w:val="24"/>
          <w:lang w:val="lv"/>
        </w:rPr>
        <w:t xml:space="preserve"> jeb 1</w:t>
      </w:r>
      <w:r w:rsidR="002D7218" w:rsidRPr="00F83644">
        <w:rPr>
          <w:rFonts w:ascii="Times New Roman" w:eastAsiaTheme="minorEastAsia" w:hAnsi="Times New Roman" w:cs="Times New Roman"/>
          <w:sz w:val="24"/>
          <w:szCs w:val="24"/>
          <w:lang w:val="lv"/>
        </w:rPr>
        <w:t> </w:t>
      </w:r>
      <w:r w:rsidR="00620D03" w:rsidRPr="00F83644">
        <w:rPr>
          <w:rFonts w:ascii="Times New Roman" w:eastAsiaTheme="minorEastAsia" w:hAnsi="Times New Roman" w:cs="Times New Roman"/>
          <w:sz w:val="24"/>
          <w:szCs w:val="24"/>
          <w:lang w:val="lv"/>
        </w:rPr>
        <w:t>001</w:t>
      </w:r>
      <w:r w:rsidR="002D7218" w:rsidRPr="00F83644">
        <w:rPr>
          <w:rFonts w:ascii="Times New Roman" w:eastAsiaTheme="minorEastAsia" w:hAnsi="Times New Roman" w:cs="Times New Roman"/>
          <w:sz w:val="24"/>
          <w:szCs w:val="24"/>
          <w:lang w:val="lv"/>
        </w:rPr>
        <w:t> </w:t>
      </w:r>
      <w:r w:rsidR="00620D03" w:rsidRPr="00F83644">
        <w:rPr>
          <w:rFonts w:ascii="Times New Roman" w:eastAsiaTheme="minorEastAsia" w:hAnsi="Times New Roman" w:cs="Times New Roman"/>
          <w:sz w:val="24"/>
          <w:szCs w:val="24"/>
          <w:lang w:val="lv"/>
        </w:rPr>
        <w:t>420</w:t>
      </w:r>
      <w:r w:rsidR="002D7218" w:rsidRPr="00F83644">
        <w:rPr>
          <w:rFonts w:ascii="Times New Roman" w:eastAsiaTheme="minorEastAsia" w:hAnsi="Times New Roman" w:cs="Times New Roman"/>
          <w:sz w:val="24"/>
          <w:szCs w:val="24"/>
          <w:lang w:val="lv"/>
        </w:rPr>
        <w:t> </w:t>
      </w:r>
      <w:r w:rsidR="00620D03" w:rsidRPr="00F83644">
        <w:rPr>
          <w:rFonts w:ascii="Times New Roman" w:eastAsiaTheme="minorEastAsia" w:hAnsi="Times New Roman" w:cs="Times New Roman"/>
          <w:sz w:val="24"/>
          <w:szCs w:val="24"/>
          <w:lang w:val="lv"/>
        </w:rPr>
        <w:t xml:space="preserve">EUR </w:t>
      </w:r>
      <w:r w:rsidR="002A0C54">
        <w:rPr>
          <w:rFonts w:ascii="Times New Roman" w:eastAsiaTheme="minorEastAsia" w:hAnsi="Times New Roman" w:cs="Times New Roman"/>
          <w:sz w:val="24"/>
          <w:szCs w:val="24"/>
          <w:lang w:val="lv"/>
        </w:rPr>
        <w:t>un</w:t>
      </w:r>
      <w:r w:rsidR="002A0C54" w:rsidRPr="00F83644">
        <w:rPr>
          <w:rFonts w:ascii="Times New Roman" w:eastAsiaTheme="minorEastAsia" w:hAnsi="Times New Roman" w:cs="Times New Roman"/>
          <w:sz w:val="24"/>
          <w:szCs w:val="24"/>
          <w:lang w:val="lv"/>
        </w:rPr>
        <w:t xml:space="preserve"> </w:t>
      </w:r>
      <w:r w:rsidR="00620D03" w:rsidRPr="00F83644">
        <w:rPr>
          <w:rFonts w:ascii="Times New Roman" w:eastAsiaTheme="minorEastAsia" w:hAnsi="Times New Roman" w:cs="Times New Roman"/>
          <w:sz w:val="24"/>
          <w:szCs w:val="24"/>
          <w:lang w:val="lv"/>
        </w:rPr>
        <w:t xml:space="preserve">atbilstoši plānotajam pakalpojumu apjomam nepieciešams </w:t>
      </w:r>
      <w:r w:rsidR="00620D03" w:rsidRPr="00F83644">
        <w:rPr>
          <w:rFonts w:ascii="Times New Roman" w:eastAsiaTheme="minorEastAsia" w:hAnsi="Times New Roman" w:cs="Times New Roman"/>
          <w:b/>
          <w:bCs/>
          <w:i/>
          <w:iCs/>
          <w:sz w:val="24"/>
          <w:szCs w:val="24"/>
          <w:lang w:val="lv"/>
        </w:rPr>
        <w:t xml:space="preserve">papildu finansējums no valsts budžeta līdzekļiem PVN 21 % apmērā izmaksu segšanai 30 </w:t>
      </w:r>
      <w:r w:rsidR="002A0C54" w:rsidRPr="00F83644">
        <w:rPr>
          <w:rFonts w:ascii="Times New Roman" w:eastAsiaTheme="minorEastAsia" w:hAnsi="Times New Roman" w:cs="Times New Roman"/>
          <w:b/>
          <w:bCs/>
          <w:i/>
          <w:iCs/>
          <w:sz w:val="24"/>
          <w:szCs w:val="24"/>
          <w:lang w:val="lv"/>
        </w:rPr>
        <w:t>04</w:t>
      </w:r>
      <w:r w:rsidR="002A0C54">
        <w:rPr>
          <w:rFonts w:ascii="Times New Roman" w:eastAsiaTheme="minorEastAsia" w:hAnsi="Times New Roman" w:cs="Times New Roman"/>
          <w:b/>
          <w:bCs/>
          <w:i/>
          <w:iCs/>
          <w:sz w:val="24"/>
          <w:szCs w:val="24"/>
          <w:lang w:val="lv"/>
        </w:rPr>
        <w:t>2</w:t>
      </w:r>
      <w:r w:rsidR="002A0C54" w:rsidRPr="00F83644">
        <w:rPr>
          <w:rFonts w:ascii="Times New Roman" w:eastAsiaTheme="minorEastAsia" w:hAnsi="Times New Roman" w:cs="Times New Roman"/>
          <w:b/>
          <w:bCs/>
          <w:i/>
          <w:iCs/>
          <w:sz w:val="24"/>
          <w:szCs w:val="24"/>
          <w:lang w:val="lv"/>
        </w:rPr>
        <w:t xml:space="preserve"> </w:t>
      </w:r>
      <w:r w:rsidR="00620D03" w:rsidRPr="00F83644">
        <w:rPr>
          <w:rFonts w:ascii="Times New Roman" w:eastAsiaTheme="minorEastAsia" w:hAnsi="Times New Roman" w:cs="Times New Roman"/>
          <w:b/>
          <w:bCs/>
          <w:i/>
          <w:iCs/>
          <w:sz w:val="24"/>
          <w:szCs w:val="24"/>
          <w:lang w:val="lv"/>
        </w:rPr>
        <w:t>EUR apmērā</w:t>
      </w:r>
      <w:r w:rsidR="00775BD6" w:rsidRPr="00F83644">
        <w:rPr>
          <w:rFonts w:ascii="Times New Roman" w:eastAsiaTheme="minorEastAsia" w:hAnsi="Times New Roman" w:cs="Times New Roman"/>
          <w:sz w:val="24"/>
          <w:szCs w:val="24"/>
          <w:lang w:val="lv"/>
        </w:rPr>
        <w:t>.</w:t>
      </w:r>
    </w:p>
    <w:p w14:paraId="6D9A6D05" w14:textId="77777777" w:rsidR="00030FDF" w:rsidRPr="002D548E" w:rsidRDefault="00580669" w:rsidP="003C6EA8">
      <w:pPr>
        <w:pStyle w:val="ListParagraph"/>
        <w:numPr>
          <w:ilvl w:val="0"/>
          <w:numId w:val="11"/>
        </w:numPr>
        <w:spacing w:before="120" w:after="120" w:line="240" w:lineRule="auto"/>
        <w:ind w:left="0" w:firstLine="0"/>
        <w:contextualSpacing w:val="0"/>
        <w:jc w:val="both"/>
        <w:rPr>
          <w:rFonts w:ascii="Times New Roman" w:hAnsi="Times New Roman"/>
          <w:sz w:val="24"/>
          <w:lang w:val="lv"/>
        </w:rPr>
      </w:pPr>
      <w:r w:rsidRPr="00F83644">
        <w:rPr>
          <w:rFonts w:ascii="Times New Roman" w:hAnsi="Times New Roman"/>
          <w:sz w:val="24"/>
          <w:lang w:val="lv"/>
        </w:rPr>
        <w:t>IMK individuālām piešķīrumam mācīb</w:t>
      </w:r>
      <w:r w:rsidR="0034708C" w:rsidRPr="00F83644">
        <w:rPr>
          <w:rFonts w:ascii="Times New Roman" w:hAnsi="Times New Roman"/>
          <w:sz w:val="24"/>
          <w:lang w:val="lv"/>
        </w:rPr>
        <w:t>u izdevumiem</w:t>
      </w:r>
      <w:r w:rsidRPr="00F83644">
        <w:rPr>
          <w:rFonts w:ascii="Times New Roman" w:hAnsi="Times New Roman"/>
          <w:sz w:val="24"/>
          <w:lang w:val="lv"/>
        </w:rPr>
        <w:t xml:space="preserve"> tiks izstrādāta un ar</w:t>
      </w:r>
      <w:r w:rsidR="00AE4182" w:rsidRPr="00F83644">
        <w:rPr>
          <w:rFonts w:ascii="Times New Roman" w:hAnsi="Times New Roman"/>
          <w:sz w:val="24"/>
          <w:lang w:val="lv"/>
        </w:rPr>
        <w:t xml:space="preserve"> nozares ministriju saskaņotu vienas vienības izmaksu standarta likmju aprēķina un piemērošanas metodiku.</w:t>
      </w:r>
      <w:r w:rsidR="00475BC3" w:rsidRPr="00F83644">
        <w:rPr>
          <w:rFonts w:ascii="Times New Roman" w:hAnsi="Times New Roman"/>
          <w:sz w:val="24"/>
          <w:lang w:val="lv"/>
        </w:rPr>
        <w:t xml:space="preserve"> </w:t>
      </w:r>
      <w:r w:rsidR="00475BC3" w:rsidRPr="00F83644">
        <w:rPr>
          <w:rFonts w:ascii="Times New Roman" w:hAnsi="Times New Roman"/>
          <w:sz w:val="24"/>
        </w:rPr>
        <w:t>Vienas vienības metodika</w:t>
      </w:r>
      <w:r w:rsidR="00475BC3" w:rsidRPr="002D548E">
        <w:rPr>
          <w:rFonts w:ascii="Times New Roman" w:hAnsi="Times New Roman"/>
          <w:sz w:val="24"/>
        </w:rPr>
        <w:t xml:space="preserve"> tiks izstrādāta ievērojot </w:t>
      </w:r>
      <w:r w:rsidR="006B71B2">
        <w:rPr>
          <w:rFonts w:ascii="Times New Roman" w:hAnsi="Times New Roman"/>
          <w:sz w:val="24"/>
        </w:rPr>
        <w:t>ES</w:t>
      </w:r>
      <w:r w:rsidR="00C1278D">
        <w:rPr>
          <w:rFonts w:ascii="Times New Roman" w:hAnsi="Times New Roman"/>
          <w:sz w:val="24"/>
        </w:rPr>
        <w:t xml:space="preserve"> </w:t>
      </w:r>
      <w:r w:rsidR="00475BC3" w:rsidRPr="002D548E">
        <w:rPr>
          <w:rFonts w:ascii="Times New Roman" w:hAnsi="Times New Roman"/>
          <w:sz w:val="24"/>
        </w:rPr>
        <w:t xml:space="preserve">fondu vadošās iestādes vadlīnijās </w:t>
      </w:r>
      <w:r w:rsidR="00501B41">
        <w:rPr>
          <w:rFonts w:ascii="Times New Roman" w:hAnsi="Times New Roman"/>
          <w:sz w:val="24"/>
        </w:rPr>
        <w:t>“</w:t>
      </w:r>
      <w:r w:rsidR="00475BC3" w:rsidRPr="002D548E">
        <w:rPr>
          <w:rFonts w:ascii="Times New Roman" w:hAnsi="Times New Roman"/>
          <w:sz w:val="24"/>
        </w:rPr>
        <w:t xml:space="preserve">Vadlīnijas par vienkāršoto izmaksu izmantošanas iespējām un to piemērošana </w:t>
      </w:r>
      <w:r w:rsidR="00C1278D">
        <w:rPr>
          <w:rFonts w:ascii="Times New Roman" w:hAnsi="Times New Roman"/>
          <w:sz w:val="24"/>
        </w:rPr>
        <w:t>ES</w:t>
      </w:r>
      <w:r w:rsidR="00475BC3" w:rsidRPr="002D548E">
        <w:rPr>
          <w:rFonts w:ascii="Times New Roman" w:hAnsi="Times New Roman"/>
          <w:sz w:val="24"/>
        </w:rPr>
        <w:t xml:space="preserve"> kohēzijas politikas programmas 2021.–2027.</w:t>
      </w:r>
      <w:r w:rsidR="00501B41">
        <w:rPr>
          <w:rFonts w:ascii="Times New Roman" w:hAnsi="Times New Roman"/>
          <w:sz w:val="24"/>
        </w:rPr>
        <w:t> </w:t>
      </w:r>
      <w:r w:rsidR="00475BC3" w:rsidRPr="002D548E">
        <w:rPr>
          <w:rFonts w:ascii="Times New Roman" w:hAnsi="Times New Roman"/>
          <w:sz w:val="24"/>
        </w:rPr>
        <w:t>gadam ietvaros</w:t>
      </w:r>
      <w:r w:rsidR="00501B41">
        <w:rPr>
          <w:rFonts w:ascii="Times New Roman" w:hAnsi="Times New Roman"/>
          <w:sz w:val="24"/>
        </w:rPr>
        <w:t>”</w:t>
      </w:r>
      <w:r w:rsidR="00475BC3" w:rsidRPr="002D548E">
        <w:rPr>
          <w:rFonts w:ascii="Times New Roman" w:hAnsi="Times New Roman"/>
          <w:sz w:val="24"/>
        </w:rPr>
        <w:t xml:space="preserve"> noteiktos pamatprincipus.</w:t>
      </w:r>
    </w:p>
    <w:p w14:paraId="58553893" w14:textId="36F6938B" w:rsidR="006443A3" w:rsidRPr="007B4B6A" w:rsidRDefault="00030FDF" w:rsidP="003C6EA8">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bookmarkStart w:id="10" w:name="_Hlk128984202"/>
      <w:r w:rsidRPr="007B4B6A">
        <w:rPr>
          <w:rFonts w:ascii="Times New Roman" w:eastAsia="Times New Roman" w:hAnsi="Times New Roman" w:cs="Times New Roman"/>
          <w:sz w:val="24"/>
          <w:szCs w:val="24"/>
        </w:rPr>
        <w:t xml:space="preserve">Investīcijas atbalstāmo darbību ietvaros radušās izmaksas var uzskatīt par attiecināmām no </w:t>
      </w:r>
      <w:r w:rsidR="00773269" w:rsidRPr="007B4B6A">
        <w:rPr>
          <w:rFonts w:ascii="Times New Roman" w:eastAsia="Times New Roman" w:hAnsi="Times New Roman" w:cs="Times New Roman"/>
          <w:sz w:val="24"/>
          <w:szCs w:val="24"/>
        </w:rPr>
        <w:t>AF</w:t>
      </w:r>
      <w:r w:rsidRPr="007B4B6A">
        <w:rPr>
          <w:rFonts w:ascii="Times New Roman" w:eastAsia="Times New Roman" w:hAnsi="Times New Roman" w:cs="Times New Roman"/>
          <w:sz w:val="24"/>
          <w:szCs w:val="24"/>
        </w:rPr>
        <w:t xml:space="preserve"> un pamatotām, ja tās ir nepieciešamas šajā ziņojumā ietverto darbību īstenošanai, uz </w:t>
      </w:r>
      <w:r w:rsidRPr="007B4B6A">
        <w:rPr>
          <w:rFonts w:ascii="Times New Roman" w:hAnsi="Times New Roman" w:cs="Times New Roman"/>
          <w:color w:val="000000"/>
          <w:sz w:val="24"/>
          <w:szCs w:val="24"/>
        </w:rPr>
        <w:t>vienošanās par projekta īstenošanu</w:t>
      </w:r>
      <w:r w:rsidRPr="007B4B6A">
        <w:rPr>
          <w:rFonts w:ascii="Times New Roman" w:eastAsia="Times New Roman" w:hAnsi="Times New Roman" w:cs="Times New Roman"/>
          <w:sz w:val="24"/>
          <w:szCs w:val="24"/>
        </w:rPr>
        <w:t xml:space="preserve"> noslēgšanas brīdi </w:t>
      </w:r>
      <w:r w:rsidR="00333AC1" w:rsidRPr="007B4B6A">
        <w:rPr>
          <w:rFonts w:ascii="Times New Roman" w:eastAsia="Times New Roman" w:hAnsi="Times New Roman" w:cs="Times New Roman"/>
          <w:sz w:val="24"/>
          <w:szCs w:val="24"/>
        </w:rPr>
        <w:t xml:space="preserve">tās </w:t>
      </w:r>
      <w:r w:rsidRPr="007B4B6A">
        <w:rPr>
          <w:rFonts w:ascii="Times New Roman" w:eastAsia="Times New Roman" w:hAnsi="Times New Roman" w:cs="Times New Roman"/>
          <w:sz w:val="24"/>
          <w:szCs w:val="24"/>
        </w:rPr>
        <w:t>nav pabeigtas</w:t>
      </w:r>
      <w:r w:rsidRPr="007B4B6A" w:rsidDel="00711C57">
        <w:rPr>
          <w:rFonts w:ascii="Times New Roman" w:eastAsia="Times New Roman" w:hAnsi="Times New Roman" w:cs="Times New Roman"/>
          <w:sz w:val="24"/>
          <w:szCs w:val="24"/>
        </w:rPr>
        <w:t xml:space="preserve"> </w:t>
      </w:r>
      <w:r w:rsidRPr="007B4B6A">
        <w:rPr>
          <w:rFonts w:ascii="Times New Roman" w:eastAsia="Times New Roman" w:hAnsi="Times New Roman" w:cs="Times New Roman"/>
          <w:sz w:val="24"/>
          <w:szCs w:val="24"/>
        </w:rPr>
        <w:t xml:space="preserve">un  radušās ne agrāk par </w:t>
      </w:r>
      <w:r w:rsidR="005A73CB" w:rsidRPr="007B4B6A">
        <w:rPr>
          <w:rFonts w:ascii="Times New Roman" w:eastAsia="Times New Roman" w:hAnsi="Times New Roman" w:cs="Times New Roman"/>
          <w:sz w:val="24"/>
          <w:szCs w:val="24"/>
        </w:rPr>
        <w:t>202</w:t>
      </w:r>
      <w:r w:rsidR="005A73CB">
        <w:rPr>
          <w:rFonts w:ascii="Times New Roman" w:eastAsia="Times New Roman" w:hAnsi="Times New Roman" w:cs="Times New Roman"/>
          <w:sz w:val="24"/>
          <w:szCs w:val="24"/>
        </w:rPr>
        <w:t>3</w:t>
      </w:r>
      <w:r w:rsidRPr="007B4B6A">
        <w:rPr>
          <w:rFonts w:ascii="Times New Roman" w:eastAsia="Times New Roman" w:hAnsi="Times New Roman" w:cs="Times New Roman"/>
          <w:sz w:val="24"/>
          <w:szCs w:val="24"/>
        </w:rPr>
        <w:t>.</w:t>
      </w:r>
      <w:r w:rsidR="00501B41">
        <w:rPr>
          <w:rFonts w:ascii="Times New Roman" w:eastAsia="Times New Roman" w:hAnsi="Times New Roman" w:cs="Times New Roman"/>
          <w:sz w:val="24"/>
          <w:szCs w:val="24"/>
        </w:rPr>
        <w:t> </w:t>
      </w:r>
      <w:r w:rsidRPr="007B4B6A">
        <w:rPr>
          <w:rFonts w:ascii="Times New Roman" w:eastAsia="Times New Roman" w:hAnsi="Times New Roman" w:cs="Times New Roman"/>
          <w:sz w:val="24"/>
          <w:szCs w:val="24"/>
        </w:rPr>
        <w:t>gada 1.</w:t>
      </w:r>
      <w:r w:rsidR="00501B41">
        <w:rPr>
          <w:rFonts w:ascii="Times New Roman" w:eastAsia="Times New Roman" w:hAnsi="Times New Roman" w:cs="Times New Roman"/>
          <w:sz w:val="24"/>
          <w:szCs w:val="24"/>
        </w:rPr>
        <w:t> </w:t>
      </w:r>
      <w:r w:rsidR="005A73CB">
        <w:rPr>
          <w:rFonts w:ascii="Times New Roman" w:eastAsia="Times New Roman" w:hAnsi="Times New Roman" w:cs="Times New Roman"/>
          <w:sz w:val="24"/>
          <w:szCs w:val="24"/>
        </w:rPr>
        <w:t>janvāri</w:t>
      </w:r>
      <w:r w:rsidRPr="007B4B6A">
        <w:rPr>
          <w:rFonts w:ascii="Times New Roman" w:eastAsia="Times New Roman" w:hAnsi="Times New Roman" w:cs="Times New Roman"/>
          <w:sz w:val="24"/>
          <w:szCs w:val="24"/>
        </w:rPr>
        <w:t>.</w:t>
      </w:r>
    </w:p>
    <w:bookmarkEnd w:id="10"/>
    <w:p w14:paraId="58683EA3" w14:textId="77777777" w:rsidR="006443A3" w:rsidRPr="007B4B6A" w:rsidRDefault="006443A3" w:rsidP="00154728">
      <w:pPr>
        <w:pStyle w:val="ListParagraph"/>
        <w:spacing w:before="120" w:after="120" w:line="240" w:lineRule="auto"/>
        <w:ind w:left="0"/>
        <w:contextualSpacing w:val="0"/>
        <w:jc w:val="both"/>
        <w:rPr>
          <w:rFonts w:ascii="Times New Roman" w:eastAsiaTheme="minorEastAsia" w:hAnsi="Times New Roman" w:cs="Times New Roman"/>
          <w:color w:val="000000" w:themeColor="text1"/>
          <w:sz w:val="24"/>
          <w:szCs w:val="24"/>
        </w:rPr>
      </w:pPr>
    </w:p>
    <w:p w14:paraId="3237C7E3" w14:textId="77777777" w:rsidR="485BD488" w:rsidRPr="007B4B6A" w:rsidRDefault="00D87834" w:rsidP="00154728">
      <w:pPr>
        <w:spacing w:after="240" w:line="240" w:lineRule="auto"/>
        <w:jc w:val="center"/>
        <w:rPr>
          <w:rFonts w:ascii="Times New Roman" w:hAnsi="Times New Roman" w:cs="Times New Roman"/>
          <w:b/>
          <w:bCs/>
          <w:sz w:val="24"/>
          <w:szCs w:val="24"/>
        </w:rPr>
      </w:pPr>
      <w:r w:rsidRPr="007B4B6A">
        <w:rPr>
          <w:rFonts w:ascii="Times New Roman" w:hAnsi="Times New Roman" w:cs="Times New Roman"/>
          <w:b/>
          <w:bCs/>
          <w:sz w:val="24"/>
          <w:szCs w:val="24"/>
        </w:rPr>
        <w:t xml:space="preserve">4. </w:t>
      </w:r>
      <w:r w:rsidR="7980570E" w:rsidRPr="007B4B6A">
        <w:rPr>
          <w:rFonts w:ascii="Times New Roman" w:hAnsi="Times New Roman" w:cs="Times New Roman"/>
          <w:b/>
          <w:bCs/>
          <w:sz w:val="24"/>
          <w:szCs w:val="24"/>
        </w:rPr>
        <w:t>Projekta ieviešanas nosacījumi un uzraudzība</w:t>
      </w:r>
    </w:p>
    <w:p w14:paraId="20FC0CAF" w14:textId="41FFD744" w:rsidR="00EA11EB" w:rsidRPr="007B4B6A" w:rsidRDefault="0048498B" w:rsidP="003C6EA8">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color w:val="000000" w:themeColor="text1"/>
          <w:sz w:val="24"/>
          <w:szCs w:val="24"/>
        </w:rPr>
        <w:t xml:space="preserve">IMK </w:t>
      </w:r>
      <w:r w:rsidR="0044766B" w:rsidRPr="007B4B6A">
        <w:rPr>
          <w:rFonts w:ascii="Times New Roman" w:hAnsi="Times New Roman" w:cs="Times New Roman"/>
          <w:color w:val="000000" w:themeColor="text1"/>
          <w:sz w:val="24"/>
          <w:szCs w:val="24"/>
        </w:rPr>
        <w:t>pieejas</w:t>
      </w:r>
      <w:r w:rsidRPr="007B4B6A">
        <w:rPr>
          <w:rFonts w:ascii="Times New Roman" w:hAnsi="Times New Roman" w:cs="Times New Roman"/>
          <w:color w:val="000000" w:themeColor="text1"/>
          <w:sz w:val="24"/>
          <w:szCs w:val="24"/>
        </w:rPr>
        <w:t xml:space="preserve"> aprobācijai </w:t>
      </w:r>
      <w:r w:rsidR="003F7C0A" w:rsidRPr="007B4B6A">
        <w:rPr>
          <w:rFonts w:ascii="Times New Roman" w:hAnsi="Times New Roman" w:cs="Times New Roman"/>
          <w:color w:val="000000" w:themeColor="text1"/>
          <w:sz w:val="24"/>
          <w:szCs w:val="24"/>
        </w:rPr>
        <w:t>līdz 2023.</w:t>
      </w:r>
      <w:r w:rsidR="00501B41">
        <w:rPr>
          <w:rFonts w:ascii="Times New Roman" w:hAnsi="Times New Roman" w:cs="Times New Roman"/>
          <w:color w:val="000000" w:themeColor="text1"/>
          <w:sz w:val="24"/>
          <w:szCs w:val="24"/>
        </w:rPr>
        <w:t> </w:t>
      </w:r>
      <w:r w:rsidR="003F7C0A" w:rsidRPr="007B4B6A">
        <w:rPr>
          <w:rFonts w:ascii="Times New Roman" w:hAnsi="Times New Roman" w:cs="Times New Roman"/>
          <w:color w:val="000000" w:themeColor="text1"/>
          <w:sz w:val="24"/>
          <w:szCs w:val="24"/>
        </w:rPr>
        <w:t xml:space="preserve">gada beigām </w:t>
      </w:r>
      <w:r w:rsidR="000E76A1" w:rsidRPr="007B4B6A">
        <w:rPr>
          <w:rFonts w:ascii="Times New Roman" w:hAnsi="Times New Roman" w:cs="Times New Roman"/>
          <w:color w:val="000000" w:themeColor="text1"/>
          <w:sz w:val="24"/>
          <w:szCs w:val="24"/>
        </w:rPr>
        <w:t xml:space="preserve">tiks </w:t>
      </w:r>
      <w:r w:rsidR="00754C45" w:rsidRPr="007B4B6A">
        <w:rPr>
          <w:rFonts w:ascii="Times New Roman" w:hAnsi="Times New Roman" w:cs="Times New Roman"/>
          <w:color w:val="000000" w:themeColor="text1"/>
          <w:sz w:val="24"/>
          <w:szCs w:val="24"/>
        </w:rPr>
        <w:t>izstrādāt</w:t>
      </w:r>
      <w:r w:rsidR="00754C45">
        <w:rPr>
          <w:rFonts w:ascii="Times New Roman" w:hAnsi="Times New Roman" w:cs="Times New Roman"/>
          <w:color w:val="000000" w:themeColor="text1"/>
          <w:sz w:val="24"/>
          <w:szCs w:val="24"/>
        </w:rPr>
        <w:t>i</w:t>
      </w:r>
      <w:r w:rsidR="00754C45" w:rsidRPr="007B4B6A">
        <w:rPr>
          <w:rFonts w:ascii="Times New Roman" w:hAnsi="Times New Roman" w:cs="Times New Roman"/>
          <w:color w:val="000000" w:themeColor="text1"/>
          <w:sz w:val="24"/>
          <w:szCs w:val="24"/>
        </w:rPr>
        <w:t xml:space="preserve"> </w:t>
      </w:r>
      <w:r w:rsidR="008E190E" w:rsidRPr="007B4B6A">
        <w:rPr>
          <w:rFonts w:ascii="Times New Roman" w:hAnsi="Times New Roman" w:cs="Times New Roman"/>
          <w:color w:val="000000" w:themeColor="text1"/>
          <w:sz w:val="24"/>
          <w:szCs w:val="24"/>
        </w:rPr>
        <w:t>MK</w:t>
      </w:r>
      <w:r w:rsidR="000E76A1" w:rsidRPr="007B4B6A">
        <w:rPr>
          <w:rFonts w:ascii="Times New Roman" w:hAnsi="Times New Roman" w:cs="Times New Roman"/>
          <w:color w:val="000000" w:themeColor="text1"/>
          <w:sz w:val="24"/>
          <w:szCs w:val="24"/>
        </w:rPr>
        <w:t xml:space="preserve"> noteikumi</w:t>
      </w:r>
      <w:r w:rsidR="003F7C0A" w:rsidRPr="007B4B6A">
        <w:rPr>
          <w:rFonts w:ascii="Times New Roman" w:hAnsi="Times New Roman" w:cs="Times New Roman"/>
          <w:color w:val="000000" w:themeColor="text1"/>
          <w:sz w:val="24"/>
          <w:szCs w:val="24"/>
        </w:rPr>
        <w:t xml:space="preserve">, lai </w:t>
      </w:r>
      <w:r w:rsidR="00AB501A" w:rsidRPr="007B4B6A">
        <w:rPr>
          <w:rFonts w:ascii="Times New Roman" w:hAnsi="Times New Roman" w:cs="Times New Roman"/>
          <w:sz w:val="24"/>
          <w:szCs w:val="24"/>
        </w:rPr>
        <w:t xml:space="preserve">IMK </w:t>
      </w:r>
      <w:r w:rsidR="000E76A1" w:rsidRPr="007B4B6A">
        <w:rPr>
          <w:rFonts w:ascii="Times New Roman" w:hAnsi="Times New Roman" w:cs="Times New Roman"/>
          <w:sz w:val="24"/>
          <w:szCs w:val="24"/>
        </w:rPr>
        <w:t>lietotājiem</w:t>
      </w:r>
      <w:r w:rsidR="003F7C0A" w:rsidRPr="007B4B6A">
        <w:rPr>
          <w:rFonts w:ascii="Times New Roman" w:hAnsi="Times New Roman" w:cs="Times New Roman"/>
          <w:sz w:val="24"/>
          <w:szCs w:val="24"/>
        </w:rPr>
        <w:t xml:space="preserve"> </w:t>
      </w:r>
      <w:r w:rsidR="005972F8" w:rsidRPr="007B4B6A">
        <w:rPr>
          <w:rFonts w:ascii="Times New Roman" w:hAnsi="Times New Roman" w:cs="Times New Roman"/>
          <w:sz w:val="24"/>
          <w:szCs w:val="24"/>
        </w:rPr>
        <w:t xml:space="preserve">nodrošinātu </w:t>
      </w:r>
      <w:r w:rsidR="003F7C0A" w:rsidRPr="007B4B6A">
        <w:rPr>
          <w:rFonts w:ascii="Times New Roman" w:hAnsi="Times New Roman" w:cs="Times New Roman"/>
          <w:sz w:val="24"/>
          <w:szCs w:val="24"/>
        </w:rPr>
        <w:t>publisko finansējumu</w:t>
      </w:r>
      <w:r w:rsidR="00066291" w:rsidRPr="007B4B6A">
        <w:rPr>
          <w:rFonts w:ascii="Times New Roman" w:hAnsi="Times New Roman" w:cs="Times New Roman"/>
          <w:sz w:val="24"/>
          <w:szCs w:val="24"/>
        </w:rPr>
        <w:t xml:space="preserve"> </w:t>
      </w:r>
      <w:r w:rsidR="000E76A1" w:rsidRPr="007B4B6A">
        <w:rPr>
          <w:rFonts w:ascii="Times New Roman" w:hAnsi="Times New Roman" w:cs="Times New Roman"/>
          <w:sz w:val="24"/>
          <w:szCs w:val="24"/>
        </w:rPr>
        <w:t xml:space="preserve">personalizētam mācību budžetam, kas </w:t>
      </w:r>
      <w:r w:rsidR="000E76A1" w:rsidRPr="007B4B6A">
        <w:rPr>
          <w:rFonts w:ascii="Times New Roman" w:hAnsi="Times New Roman" w:cs="Times New Roman"/>
          <w:color w:val="000000" w:themeColor="text1"/>
          <w:sz w:val="24"/>
          <w:szCs w:val="24"/>
        </w:rPr>
        <w:t xml:space="preserve">aprobācijas periodā būs paredzēts </w:t>
      </w:r>
      <w:r w:rsidR="005D4FEC" w:rsidRPr="007B4B6A">
        <w:rPr>
          <w:rFonts w:ascii="Times New Roman" w:hAnsi="Times New Roman" w:cs="Times New Roman"/>
          <w:color w:val="000000" w:themeColor="text1"/>
          <w:sz w:val="24"/>
          <w:szCs w:val="24"/>
        </w:rPr>
        <w:t>indivīda digitālo prasmju a</w:t>
      </w:r>
      <w:r w:rsidR="000E76A1" w:rsidRPr="007B4B6A">
        <w:rPr>
          <w:rFonts w:ascii="Times New Roman" w:hAnsi="Times New Roman" w:cs="Times New Roman"/>
          <w:color w:val="000000" w:themeColor="text1"/>
          <w:sz w:val="24"/>
          <w:szCs w:val="24"/>
        </w:rPr>
        <w:t>ttīstībai</w:t>
      </w:r>
      <w:r w:rsidR="00066291" w:rsidRPr="007B4B6A">
        <w:rPr>
          <w:rFonts w:ascii="Times New Roman" w:hAnsi="Times New Roman" w:cs="Times New Roman"/>
          <w:sz w:val="24"/>
          <w:szCs w:val="24"/>
        </w:rPr>
        <w:t xml:space="preserve"> un </w:t>
      </w:r>
      <w:r w:rsidR="00AB501A" w:rsidRPr="007B4B6A">
        <w:rPr>
          <w:rFonts w:ascii="Times New Roman" w:hAnsi="Times New Roman" w:cs="Times New Roman"/>
          <w:sz w:val="24"/>
          <w:szCs w:val="24"/>
        </w:rPr>
        <w:t>saistītajiem</w:t>
      </w:r>
      <w:r w:rsidR="00066291" w:rsidRPr="007B4B6A">
        <w:rPr>
          <w:rFonts w:ascii="Times New Roman" w:hAnsi="Times New Roman" w:cs="Times New Roman"/>
          <w:sz w:val="24"/>
          <w:szCs w:val="24"/>
        </w:rPr>
        <w:t xml:space="preserve"> izdevumiem</w:t>
      </w:r>
      <w:r w:rsidR="00E402C5" w:rsidRPr="007B4B6A">
        <w:rPr>
          <w:rFonts w:ascii="Times New Roman" w:hAnsi="Times New Roman" w:cs="Times New Roman"/>
          <w:sz w:val="24"/>
          <w:szCs w:val="24"/>
        </w:rPr>
        <w:t xml:space="preserve">. </w:t>
      </w:r>
      <w:r w:rsidR="000E76A1" w:rsidRPr="007B4B6A">
        <w:rPr>
          <w:rFonts w:ascii="Times New Roman" w:hAnsi="Times New Roman" w:cs="Times New Roman"/>
          <w:sz w:val="24"/>
          <w:szCs w:val="24"/>
        </w:rPr>
        <w:t>MK noteikumos ir paredzēts arī noteikt</w:t>
      </w:r>
      <w:r w:rsidR="00EA11EB" w:rsidRPr="007B4B6A">
        <w:rPr>
          <w:rFonts w:ascii="Times New Roman" w:hAnsi="Times New Roman" w:cs="Times New Roman"/>
          <w:color w:val="000000" w:themeColor="text1"/>
          <w:sz w:val="24"/>
          <w:szCs w:val="24"/>
        </w:rPr>
        <w:t>:</w:t>
      </w:r>
    </w:p>
    <w:p w14:paraId="007F586A" w14:textId="2DA3A1A5" w:rsidR="00EA11EB" w:rsidRPr="007B4B6A" w:rsidRDefault="00AB501A"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color w:val="000000" w:themeColor="text1"/>
          <w:sz w:val="24"/>
          <w:szCs w:val="24"/>
        </w:rPr>
        <w:t xml:space="preserve"> </w:t>
      </w:r>
      <w:r w:rsidR="00066291" w:rsidRPr="007B4B6A">
        <w:rPr>
          <w:rFonts w:ascii="Times New Roman" w:hAnsi="Times New Roman" w:cs="Times New Roman"/>
          <w:color w:val="000000" w:themeColor="text1"/>
          <w:sz w:val="24"/>
          <w:szCs w:val="24"/>
        </w:rPr>
        <w:t xml:space="preserve">IMK </w:t>
      </w:r>
      <w:r w:rsidR="00561C19">
        <w:rPr>
          <w:rFonts w:ascii="Times New Roman" w:hAnsi="Times New Roman" w:cs="Times New Roman"/>
          <w:color w:val="000000" w:themeColor="text1"/>
          <w:sz w:val="24"/>
          <w:szCs w:val="24"/>
        </w:rPr>
        <w:t>pār</w:t>
      </w:r>
      <w:r w:rsidR="00561C19" w:rsidRPr="007B4B6A">
        <w:rPr>
          <w:rFonts w:ascii="Times New Roman" w:hAnsi="Times New Roman" w:cs="Times New Roman"/>
          <w:color w:val="000000" w:themeColor="text1"/>
          <w:sz w:val="24"/>
          <w:szCs w:val="24"/>
        </w:rPr>
        <w:t>val</w:t>
      </w:r>
      <w:r w:rsidR="00561C19">
        <w:rPr>
          <w:rFonts w:ascii="Times New Roman" w:hAnsi="Times New Roman" w:cs="Times New Roman"/>
          <w:color w:val="000000" w:themeColor="text1"/>
          <w:sz w:val="24"/>
          <w:szCs w:val="24"/>
        </w:rPr>
        <w:t>d</w:t>
      </w:r>
      <w:r w:rsidR="00561C19" w:rsidRPr="007B4B6A">
        <w:rPr>
          <w:rFonts w:ascii="Times New Roman" w:hAnsi="Times New Roman" w:cs="Times New Roman"/>
          <w:color w:val="000000" w:themeColor="text1"/>
          <w:sz w:val="24"/>
          <w:szCs w:val="24"/>
        </w:rPr>
        <w:t>ības</w:t>
      </w:r>
      <w:r w:rsidR="00104BF1" w:rsidRPr="007B4B6A">
        <w:rPr>
          <w:rFonts w:ascii="Times New Roman" w:hAnsi="Times New Roman" w:cs="Times New Roman"/>
          <w:color w:val="000000" w:themeColor="text1"/>
          <w:sz w:val="24"/>
          <w:szCs w:val="24"/>
        </w:rPr>
        <w:t xml:space="preserve"> un </w:t>
      </w:r>
      <w:r w:rsidR="000E76A1" w:rsidRPr="007B4B6A">
        <w:rPr>
          <w:rFonts w:ascii="Times New Roman" w:hAnsi="Times New Roman" w:cs="Times New Roman"/>
          <w:color w:val="000000" w:themeColor="text1"/>
          <w:sz w:val="24"/>
          <w:szCs w:val="24"/>
        </w:rPr>
        <w:t>administrēšanas procesu</w:t>
      </w:r>
      <w:r w:rsidR="00EA11EB" w:rsidRPr="007B4B6A">
        <w:rPr>
          <w:rFonts w:ascii="Times New Roman" w:hAnsi="Times New Roman" w:cs="Times New Roman"/>
          <w:color w:val="000000" w:themeColor="text1"/>
          <w:sz w:val="24"/>
          <w:szCs w:val="24"/>
        </w:rPr>
        <w:t>;</w:t>
      </w:r>
    </w:p>
    <w:p w14:paraId="306F8EE2" w14:textId="77777777" w:rsidR="000E76A1" w:rsidRPr="007B4B6A" w:rsidRDefault="000E76A1"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eastAsia="Times New Roman" w:hAnsi="Times New Roman" w:cs="Times New Roman"/>
          <w:color w:val="000000"/>
          <w:sz w:val="24"/>
          <w:szCs w:val="24"/>
        </w:rPr>
        <w:t>indivīdu atbilstības kritērijus IMK saņemšanai;</w:t>
      </w:r>
    </w:p>
    <w:p w14:paraId="42C94CAB" w14:textId="77777777" w:rsidR="00EA11EB" w:rsidRPr="007B4B6A" w:rsidRDefault="000E76A1"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color w:val="000000" w:themeColor="text1"/>
          <w:sz w:val="24"/>
          <w:szCs w:val="24"/>
        </w:rPr>
        <w:lastRenderedPageBreak/>
        <w:t xml:space="preserve"> atbalsta pasākumus</w:t>
      </w:r>
      <w:r w:rsidR="00104BF1" w:rsidRPr="007B4B6A">
        <w:rPr>
          <w:rFonts w:ascii="Times New Roman" w:hAnsi="Times New Roman" w:cs="Times New Roman"/>
          <w:color w:val="000000" w:themeColor="text1"/>
          <w:sz w:val="24"/>
          <w:szCs w:val="24"/>
        </w:rPr>
        <w:t>,</w:t>
      </w:r>
      <w:r w:rsidR="00AB501A" w:rsidRPr="007B4B6A">
        <w:rPr>
          <w:rFonts w:ascii="Times New Roman" w:hAnsi="Times New Roman" w:cs="Times New Roman"/>
          <w:color w:val="000000" w:themeColor="text1"/>
          <w:sz w:val="24"/>
          <w:szCs w:val="24"/>
        </w:rPr>
        <w:t xml:space="preserve"> to apjom</w:t>
      </w:r>
      <w:r w:rsidRPr="007B4B6A">
        <w:rPr>
          <w:rFonts w:ascii="Times New Roman" w:hAnsi="Times New Roman" w:cs="Times New Roman"/>
          <w:color w:val="000000" w:themeColor="text1"/>
          <w:sz w:val="24"/>
          <w:szCs w:val="24"/>
        </w:rPr>
        <w:t>u</w:t>
      </w:r>
      <w:r w:rsidR="00104BF1" w:rsidRPr="007B4B6A">
        <w:rPr>
          <w:rFonts w:ascii="Times New Roman" w:hAnsi="Times New Roman" w:cs="Times New Roman"/>
          <w:color w:val="000000" w:themeColor="text1"/>
          <w:sz w:val="24"/>
          <w:szCs w:val="24"/>
        </w:rPr>
        <w:t xml:space="preserve"> un </w:t>
      </w:r>
      <w:r w:rsidR="0048498B" w:rsidRPr="007B4B6A">
        <w:rPr>
          <w:rFonts w:ascii="Times New Roman" w:hAnsi="Times New Roman" w:cs="Times New Roman"/>
          <w:color w:val="000000" w:themeColor="text1"/>
          <w:sz w:val="24"/>
          <w:szCs w:val="24"/>
        </w:rPr>
        <w:t>saņemšanas</w:t>
      </w:r>
      <w:r w:rsidRPr="007B4B6A">
        <w:rPr>
          <w:rFonts w:ascii="Times New Roman" w:hAnsi="Times New Roman" w:cs="Times New Roman"/>
          <w:color w:val="000000" w:themeColor="text1"/>
          <w:sz w:val="24"/>
          <w:szCs w:val="24"/>
        </w:rPr>
        <w:t xml:space="preserve"> kritēriju</w:t>
      </w:r>
      <w:r w:rsidR="00104BF1" w:rsidRPr="007B4B6A">
        <w:rPr>
          <w:rFonts w:ascii="Times New Roman" w:hAnsi="Times New Roman" w:cs="Times New Roman"/>
          <w:color w:val="000000" w:themeColor="text1"/>
          <w:sz w:val="24"/>
          <w:szCs w:val="24"/>
        </w:rPr>
        <w:t xml:space="preserve"> un </w:t>
      </w:r>
      <w:r w:rsidR="00EA11EB" w:rsidRPr="007B4B6A">
        <w:rPr>
          <w:rFonts w:ascii="Times New Roman" w:hAnsi="Times New Roman" w:cs="Times New Roman"/>
          <w:color w:val="000000" w:themeColor="text1"/>
          <w:sz w:val="24"/>
          <w:szCs w:val="24"/>
        </w:rPr>
        <w:t xml:space="preserve">izmantošanas </w:t>
      </w:r>
      <w:r w:rsidRPr="007B4B6A">
        <w:rPr>
          <w:rFonts w:ascii="Times New Roman" w:hAnsi="Times New Roman" w:cs="Times New Roman"/>
          <w:color w:val="000000" w:themeColor="text1"/>
          <w:sz w:val="24"/>
          <w:szCs w:val="24"/>
        </w:rPr>
        <w:t>nosacījumus</w:t>
      </w:r>
      <w:r w:rsidR="00066291" w:rsidRPr="007B4B6A">
        <w:rPr>
          <w:rFonts w:ascii="Times New Roman" w:hAnsi="Times New Roman" w:cs="Times New Roman"/>
          <w:color w:val="000000" w:themeColor="text1"/>
          <w:sz w:val="24"/>
          <w:szCs w:val="24"/>
        </w:rPr>
        <w:t xml:space="preserve">, </w:t>
      </w:r>
      <w:r w:rsidR="00EA11EB" w:rsidRPr="007B4B6A">
        <w:rPr>
          <w:rFonts w:ascii="Times New Roman" w:hAnsi="Times New Roman" w:cs="Times New Roman"/>
          <w:color w:val="000000" w:themeColor="text1"/>
          <w:sz w:val="24"/>
          <w:szCs w:val="24"/>
        </w:rPr>
        <w:t xml:space="preserve">tostarp līdzfinansēšanas </w:t>
      </w:r>
      <w:r w:rsidR="007553EB" w:rsidRPr="007B4B6A">
        <w:rPr>
          <w:rFonts w:ascii="Times New Roman" w:hAnsi="Times New Roman" w:cs="Times New Roman"/>
          <w:color w:val="000000" w:themeColor="text1"/>
          <w:sz w:val="24"/>
          <w:szCs w:val="24"/>
        </w:rPr>
        <w:t>iespējas</w:t>
      </w:r>
      <w:r w:rsidRPr="007B4B6A">
        <w:rPr>
          <w:rFonts w:ascii="Times New Roman" w:hAnsi="Times New Roman" w:cs="Times New Roman"/>
          <w:color w:val="000000" w:themeColor="text1"/>
          <w:sz w:val="24"/>
          <w:szCs w:val="24"/>
        </w:rPr>
        <w:t xml:space="preserve"> (ja attiecināms)</w:t>
      </w:r>
      <w:r w:rsidR="00EA11EB" w:rsidRPr="007B4B6A">
        <w:rPr>
          <w:rFonts w:ascii="Times New Roman" w:hAnsi="Times New Roman" w:cs="Times New Roman"/>
          <w:color w:val="000000" w:themeColor="text1"/>
          <w:sz w:val="24"/>
          <w:szCs w:val="24"/>
        </w:rPr>
        <w:t>;</w:t>
      </w:r>
    </w:p>
    <w:p w14:paraId="3F8F15EC" w14:textId="009BF1C0" w:rsidR="00EA11EB" w:rsidRPr="00B52FE5" w:rsidRDefault="00EA11EB"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sidRPr="007B4B6A">
        <w:rPr>
          <w:rFonts w:ascii="Times New Roman" w:hAnsi="Times New Roman" w:cs="Times New Roman"/>
          <w:color w:val="000000" w:themeColor="text1"/>
          <w:sz w:val="24"/>
          <w:szCs w:val="24"/>
        </w:rPr>
        <w:t xml:space="preserve"> </w:t>
      </w:r>
      <w:r w:rsidR="0048498B" w:rsidRPr="00F06077">
        <w:rPr>
          <w:rFonts w:ascii="Times New Roman" w:hAnsi="Times New Roman" w:cs="Times New Roman"/>
          <w:color w:val="000000" w:themeColor="text1"/>
          <w:sz w:val="24"/>
          <w:szCs w:val="24"/>
        </w:rPr>
        <w:t>izglītības pakalpoj</w:t>
      </w:r>
      <w:r w:rsidR="000E76A1" w:rsidRPr="00F06077">
        <w:rPr>
          <w:rFonts w:ascii="Times New Roman" w:hAnsi="Times New Roman" w:cs="Times New Roman"/>
          <w:color w:val="000000" w:themeColor="text1"/>
          <w:sz w:val="24"/>
          <w:szCs w:val="24"/>
        </w:rPr>
        <w:t>umu sniedzēju atlases kritērijus</w:t>
      </w:r>
      <w:r w:rsidRPr="00B52FE5">
        <w:rPr>
          <w:rFonts w:ascii="Times New Roman" w:hAnsi="Times New Roman" w:cs="Times New Roman"/>
          <w:color w:val="000000" w:themeColor="text1"/>
          <w:sz w:val="24"/>
          <w:szCs w:val="24"/>
        </w:rPr>
        <w:t>;</w:t>
      </w:r>
    </w:p>
    <w:p w14:paraId="6F48E023" w14:textId="27493D05" w:rsidR="00EA11EB" w:rsidRPr="007B4B6A" w:rsidRDefault="003A485E" w:rsidP="003C6EA8">
      <w:pPr>
        <w:pStyle w:val="ListParagraph"/>
        <w:numPr>
          <w:ilvl w:val="1"/>
          <w:numId w:val="11"/>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E90509">
        <w:rPr>
          <w:rFonts w:ascii="Times New Roman" w:hAnsi="Times New Roman" w:cs="Times New Roman"/>
          <w:color w:val="000000" w:themeColor="text1"/>
          <w:sz w:val="24"/>
          <w:szCs w:val="24"/>
        </w:rPr>
        <w:t>d</w:t>
      </w:r>
      <w:r w:rsidR="00E90509" w:rsidRPr="007B4B6A">
        <w:rPr>
          <w:rFonts w:ascii="Times New Roman" w:hAnsi="Times New Roman" w:cs="Times New Roman"/>
          <w:color w:val="000000" w:themeColor="text1"/>
          <w:sz w:val="24"/>
          <w:szCs w:val="24"/>
        </w:rPr>
        <w:t>atu</w:t>
      </w:r>
      <w:r w:rsidR="00E90509">
        <w:rPr>
          <w:rFonts w:ascii="Times New Roman" w:hAnsi="Times New Roman" w:cs="Times New Roman"/>
          <w:color w:val="000000" w:themeColor="text1"/>
          <w:sz w:val="24"/>
          <w:szCs w:val="24"/>
        </w:rPr>
        <w:t>s, tostarp par IMK pakalpojumu lietotājiem, un to</w:t>
      </w:r>
      <w:r w:rsidR="00EA11EB" w:rsidRPr="007B4B6A">
        <w:rPr>
          <w:rFonts w:ascii="Times New Roman" w:hAnsi="Times New Roman" w:cs="Times New Roman"/>
          <w:color w:val="000000" w:themeColor="text1"/>
          <w:sz w:val="24"/>
          <w:szCs w:val="24"/>
        </w:rPr>
        <w:t xml:space="preserve"> uzkrāšanas</w:t>
      </w:r>
      <w:r w:rsidR="00E90509">
        <w:rPr>
          <w:rFonts w:ascii="Times New Roman" w:hAnsi="Times New Roman" w:cs="Times New Roman"/>
          <w:color w:val="000000" w:themeColor="text1"/>
          <w:sz w:val="24"/>
          <w:szCs w:val="24"/>
        </w:rPr>
        <w:t xml:space="preserve"> un pārvaldīšanas nosacījumus</w:t>
      </w:r>
      <w:r w:rsidR="00EA11EB" w:rsidRPr="007B4B6A">
        <w:rPr>
          <w:rFonts w:ascii="Times New Roman" w:hAnsi="Times New Roman" w:cs="Times New Roman"/>
          <w:color w:val="000000" w:themeColor="text1"/>
          <w:sz w:val="24"/>
          <w:szCs w:val="24"/>
        </w:rPr>
        <w:t xml:space="preserve">, </w:t>
      </w:r>
      <w:r w:rsidR="00E90509">
        <w:rPr>
          <w:rFonts w:ascii="Times New Roman" w:hAnsi="Times New Roman" w:cs="Times New Roman"/>
          <w:color w:val="000000" w:themeColor="text1"/>
          <w:sz w:val="24"/>
          <w:szCs w:val="24"/>
        </w:rPr>
        <w:t>kā arī</w:t>
      </w:r>
      <w:r w:rsidR="00E90509" w:rsidRPr="007B4B6A">
        <w:rPr>
          <w:rFonts w:ascii="Times New Roman" w:hAnsi="Times New Roman" w:cs="Times New Roman"/>
          <w:color w:val="000000" w:themeColor="text1"/>
          <w:sz w:val="24"/>
          <w:szCs w:val="24"/>
        </w:rPr>
        <w:t xml:space="preserve"> </w:t>
      </w:r>
      <w:r w:rsidR="000E76A1" w:rsidRPr="007B4B6A">
        <w:rPr>
          <w:rFonts w:ascii="Times New Roman" w:hAnsi="Times New Roman" w:cs="Times New Roman"/>
          <w:color w:val="000000" w:themeColor="text1"/>
          <w:sz w:val="24"/>
          <w:szCs w:val="24"/>
        </w:rPr>
        <w:t>citus ar IMK īstenošanu saistītus</w:t>
      </w:r>
      <w:r w:rsidR="00EA11EB" w:rsidRPr="007B4B6A">
        <w:rPr>
          <w:rFonts w:ascii="Times New Roman" w:hAnsi="Times New Roman" w:cs="Times New Roman"/>
          <w:color w:val="000000" w:themeColor="text1"/>
          <w:sz w:val="24"/>
          <w:szCs w:val="24"/>
        </w:rPr>
        <w:t xml:space="preserve"> </w:t>
      </w:r>
      <w:r w:rsidR="000E76A1" w:rsidRPr="007B4B6A">
        <w:rPr>
          <w:rFonts w:ascii="Times New Roman" w:hAnsi="Times New Roman" w:cs="Times New Roman"/>
          <w:color w:val="000000" w:themeColor="text1"/>
          <w:sz w:val="24"/>
          <w:szCs w:val="24"/>
        </w:rPr>
        <w:t>nosacījumus</w:t>
      </w:r>
      <w:r w:rsidR="00EA11EB" w:rsidRPr="007B4B6A">
        <w:rPr>
          <w:rFonts w:ascii="Times New Roman" w:hAnsi="Times New Roman" w:cs="Times New Roman"/>
          <w:color w:val="000000" w:themeColor="text1"/>
          <w:sz w:val="24"/>
          <w:szCs w:val="24"/>
        </w:rPr>
        <w:t>.</w:t>
      </w:r>
    </w:p>
    <w:p w14:paraId="59CBA403" w14:textId="5C4BD2C5" w:rsidR="6D3BBCFE" w:rsidRPr="007B4B6A" w:rsidRDefault="6D3BBCFE" w:rsidP="003C6EA8">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sz w:val="24"/>
          <w:szCs w:val="24"/>
        </w:rPr>
        <w:t xml:space="preserve">Investīcijas </w:t>
      </w:r>
      <w:r w:rsidR="0040749F" w:rsidRPr="007B4B6A">
        <w:rPr>
          <w:rFonts w:ascii="Times New Roman" w:hAnsi="Times New Roman" w:cs="Times New Roman"/>
          <w:sz w:val="24"/>
          <w:szCs w:val="24"/>
        </w:rPr>
        <w:t>f</w:t>
      </w:r>
      <w:r w:rsidR="000E76A1" w:rsidRPr="007B4B6A">
        <w:rPr>
          <w:rFonts w:ascii="Times New Roman" w:hAnsi="Times New Roman" w:cs="Times New Roman"/>
          <w:sz w:val="24"/>
          <w:szCs w:val="24"/>
        </w:rPr>
        <w:t xml:space="preserve">inansējuma saņēmējam </w:t>
      </w:r>
      <w:r w:rsidRPr="00A50A4E">
        <w:rPr>
          <w:rFonts w:ascii="Times New Roman" w:hAnsi="Times New Roman" w:cs="Times New Roman"/>
          <w:b/>
          <w:bCs/>
          <w:i/>
          <w:iCs/>
          <w:sz w:val="24"/>
          <w:szCs w:val="24"/>
        </w:rPr>
        <w:t>VIAA</w:t>
      </w:r>
      <w:r w:rsidR="00E348F5" w:rsidRPr="007B4B6A">
        <w:rPr>
          <w:rFonts w:ascii="Times New Roman" w:hAnsi="Times New Roman" w:cs="Times New Roman"/>
          <w:sz w:val="24"/>
          <w:szCs w:val="24"/>
        </w:rPr>
        <w:t xml:space="preserve"> ir ilggadīga</w:t>
      </w:r>
      <w:r w:rsidRPr="007B4B6A">
        <w:rPr>
          <w:rFonts w:ascii="Times New Roman" w:hAnsi="Times New Roman" w:cs="Times New Roman"/>
          <w:sz w:val="24"/>
          <w:szCs w:val="24"/>
        </w:rPr>
        <w:t xml:space="preserve"> pieredze pieaugušo prasmju attīstības projektu plānošanā un īstenošanā valsts līmenī, plašs starptautisko un vietējo sadarbības partn</w:t>
      </w:r>
      <w:r w:rsidR="004E1B9F" w:rsidRPr="007B4B6A">
        <w:rPr>
          <w:rFonts w:ascii="Times New Roman" w:hAnsi="Times New Roman" w:cs="Times New Roman"/>
          <w:sz w:val="24"/>
          <w:szCs w:val="24"/>
        </w:rPr>
        <w:t>eru tīkls, kā arī ir izveidota M</w:t>
      </w:r>
      <w:r w:rsidRPr="007B4B6A">
        <w:rPr>
          <w:rFonts w:ascii="Times New Roman" w:hAnsi="Times New Roman" w:cs="Times New Roman"/>
          <w:sz w:val="24"/>
          <w:szCs w:val="24"/>
        </w:rPr>
        <w:t>ūžizglītības datu analītikas nodaļa. No 2017.</w:t>
      </w:r>
      <w:r w:rsidR="00501B41">
        <w:rPr>
          <w:rFonts w:ascii="Times New Roman" w:hAnsi="Times New Roman" w:cs="Times New Roman"/>
          <w:sz w:val="24"/>
          <w:szCs w:val="24"/>
        </w:rPr>
        <w:t> </w:t>
      </w:r>
      <w:r w:rsidRPr="007B4B6A">
        <w:rPr>
          <w:rFonts w:ascii="Times New Roman" w:hAnsi="Times New Roman" w:cs="Times New Roman"/>
          <w:sz w:val="24"/>
          <w:szCs w:val="24"/>
        </w:rPr>
        <w:t xml:space="preserve">gada VIAA </w:t>
      </w:r>
      <w:r w:rsidR="000E76A1" w:rsidRPr="007B4B6A">
        <w:rPr>
          <w:rFonts w:ascii="Times New Roman" w:hAnsi="Times New Roman" w:cs="Times New Roman"/>
          <w:sz w:val="24"/>
          <w:szCs w:val="24"/>
        </w:rPr>
        <w:t>īsteno</w:t>
      </w:r>
      <w:r w:rsidRPr="007B4B6A">
        <w:rPr>
          <w:rFonts w:ascii="Times New Roman" w:hAnsi="Times New Roman" w:cs="Times New Roman"/>
          <w:sz w:val="24"/>
          <w:szCs w:val="24"/>
        </w:rPr>
        <w:t xml:space="preserve"> arī </w:t>
      </w:r>
      <w:r w:rsidR="00E90509" w:rsidRPr="00E90509">
        <w:rPr>
          <w:rFonts w:ascii="Times New Roman" w:hAnsi="Times New Roman" w:cs="Times New Roman"/>
          <w:sz w:val="24"/>
          <w:szCs w:val="24"/>
        </w:rPr>
        <w:t>ES struktūrfondu un Kohēzijas fonda</w:t>
      </w:r>
      <w:r w:rsidR="00E90509" w:rsidRPr="00E90509" w:rsidDel="00E90509">
        <w:rPr>
          <w:rFonts w:ascii="Times New Roman" w:hAnsi="Times New Roman" w:cs="Times New Roman"/>
          <w:sz w:val="24"/>
          <w:szCs w:val="24"/>
        </w:rPr>
        <w:t xml:space="preserve"> </w:t>
      </w:r>
      <w:r w:rsidR="006E7F6B" w:rsidRPr="002D548E">
        <w:rPr>
          <w:rFonts w:ascii="Times New Roman" w:hAnsi="Times New Roman"/>
          <w:sz w:val="24"/>
          <w:shd w:val="clear" w:color="auto" w:fill="FFFFFF"/>
        </w:rPr>
        <w:t xml:space="preserve">Darbības programmas </w:t>
      </w:r>
      <w:r w:rsidR="00CC21FF">
        <w:rPr>
          <w:rFonts w:ascii="Times New Roman" w:hAnsi="Times New Roman"/>
          <w:sz w:val="24"/>
          <w:shd w:val="clear" w:color="auto" w:fill="FFFFFF"/>
        </w:rPr>
        <w:t>“</w:t>
      </w:r>
      <w:r w:rsidR="006E7F6B" w:rsidRPr="002D548E">
        <w:rPr>
          <w:rFonts w:ascii="Times New Roman" w:hAnsi="Times New Roman"/>
          <w:sz w:val="24"/>
          <w:shd w:val="clear" w:color="auto" w:fill="FFFFFF"/>
        </w:rPr>
        <w:t>Izaugsme un nodarbinātība</w:t>
      </w:r>
      <w:r w:rsidR="00CC21FF">
        <w:rPr>
          <w:rFonts w:ascii="Times New Roman" w:hAnsi="Times New Roman"/>
          <w:sz w:val="24"/>
          <w:shd w:val="clear" w:color="auto" w:fill="FFFFFF"/>
        </w:rPr>
        <w:t>”</w:t>
      </w:r>
      <w:r w:rsidR="006E7F6B" w:rsidRPr="002D548E">
        <w:rPr>
          <w:rFonts w:ascii="Times New Roman" w:hAnsi="Times New Roman"/>
          <w:sz w:val="24"/>
          <w:shd w:val="clear" w:color="auto" w:fill="FFFFFF"/>
        </w:rPr>
        <w:t xml:space="preserve"> 8.</w:t>
      </w:r>
      <w:r w:rsidR="00CC21FF">
        <w:rPr>
          <w:rFonts w:ascii="Times New Roman" w:hAnsi="Times New Roman"/>
          <w:sz w:val="24"/>
          <w:shd w:val="clear" w:color="auto" w:fill="FFFFFF"/>
        </w:rPr>
        <w:t>4.1. specifiskā atbalsta mērķa “</w:t>
      </w:r>
      <w:r w:rsidR="006E7F6B" w:rsidRPr="002D548E">
        <w:rPr>
          <w:rFonts w:ascii="Times New Roman" w:hAnsi="Times New Roman"/>
          <w:sz w:val="24"/>
          <w:shd w:val="clear" w:color="auto" w:fill="FFFFFF"/>
        </w:rPr>
        <w:t xml:space="preserve">Pilnveidot nodarbināto </w:t>
      </w:r>
      <w:r w:rsidR="00CC21FF">
        <w:rPr>
          <w:rFonts w:ascii="Times New Roman" w:hAnsi="Times New Roman"/>
          <w:sz w:val="24"/>
          <w:shd w:val="clear" w:color="auto" w:fill="FFFFFF"/>
        </w:rPr>
        <w:t>personu profesionālo kompetenci”</w:t>
      </w:r>
      <w:r w:rsidRPr="002D548E">
        <w:rPr>
          <w:rFonts w:ascii="Times New Roman" w:hAnsi="Times New Roman"/>
          <w:sz w:val="24"/>
        </w:rPr>
        <w:t>,</w:t>
      </w:r>
      <w:r w:rsidRPr="007B4B6A">
        <w:rPr>
          <w:rFonts w:ascii="Times New Roman" w:hAnsi="Times New Roman" w:cs="Times New Roman"/>
          <w:sz w:val="24"/>
          <w:szCs w:val="24"/>
        </w:rPr>
        <w:t xml:space="preserve"> kura mērķis ir pilnveidot nodarbināto personu profesionālo kompetenci, lai laikus novērstu </w:t>
      </w:r>
      <w:r w:rsidR="00E348F5" w:rsidRPr="007B4B6A">
        <w:rPr>
          <w:rFonts w:ascii="Times New Roman" w:hAnsi="Times New Roman" w:cs="Times New Roman"/>
          <w:sz w:val="24"/>
          <w:szCs w:val="24"/>
        </w:rPr>
        <w:t>iedzīvotāju</w:t>
      </w:r>
      <w:r w:rsidRPr="007B4B6A">
        <w:rPr>
          <w:rFonts w:ascii="Times New Roman" w:hAnsi="Times New Roman" w:cs="Times New Roman"/>
          <w:sz w:val="24"/>
          <w:szCs w:val="24"/>
        </w:rPr>
        <w:t xml:space="preserve"> kvalifikācijas neatbilstību darba tirgus pieprasījumam, veicinātu strādājošo konkurētspēju un </w:t>
      </w:r>
      <w:r w:rsidR="00E348F5" w:rsidRPr="007B4B6A">
        <w:rPr>
          <w:rFonts w:ascii="Times New Roman" w:hAnsi="Times New Roman" w:cs="Times New Roman"/>
          <w:sz w:val="24"/>
          <w:szCs w:val="24"/>
        </w:rPr>
        <w:t xml:space="preserve">darba produktivitātes pieaugumu un šī projekta īstenošanā uzkrāto informāciju arī ir plānots izmantot IMK koncepta izstrādē un </w:t>
      </w:r>
      <w:r w:rsidR="00B52FE5">
        <w:rPr>
          <w:rFonts w:ascii="Times New Roman" w:hAnsi="Times New Roman" w:cs="Times New Roman"/>
          <w:sz w:val="24"/>
          <w:szCs w:val="24"/>
        </w:rPr>
        <w:t>p</w:t>
      </w:r>
      <w:r w:rsidR="00E348F5" w:rsidRPr="007B4B6A">
        <w:rPr>
          <w:rFonts w:ascii="Times New Roman" w:hAnsi="Times New Roman" w:cs="Times New Roman"/>
          <w:sz w:val="24"/>
          <w:szCs w:val="24"/>
        </w:rPr>
        <w:t>latformas izveidē.</w:t>
      </w:r>
    </w:p>
    <w:p w14:paraId="001832E9" w14:textId="77777777" w:rsidR="009C1E96" w:rsidRDefault="6D3BBCFE" w:rsidP="003C6EA8">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themeColor="text1"/>
          <w:sz w:val="24"/>
          <w:szCs w:val="24"/>
        </w:rPr>
      </w:pPr>
      <w:r w:rsidRPr="007B4B6A">
        <w:rPr>
          <w:rFonts w:ascii="Times New Roman" w:hAnsi="Times New Roman" w:cs="Times New Roman"/>
          <w:sz w:val="24"/>
          <w:szCs w:val="24"/>
        </w:rPr>
        <w:t xml:space="preserve">VIAA </w:t>
      </w:r>
      <w:r w:rsidRPr="007B4B6A">
        <w:rPr>
          <w:rFonts w:ascii="Times New Roman" w:hAnsi="Times New Roman" w:cs="Times New Roman"/>
          <w:color w:val="000000" w:themeColor="text1"/>
          <w:sz w:val="24"/>
          <w:szCs w:val="24"/>
        </w:rPr>
        <w:t>kā finansējuma saņēmēja uzdevumi, pienākumi un tiesības šī</w:t>
      </w:r>
      <w:r w:rsidR="00EC2E72">
        <w:rPr>
          <w:rFonts w:ascii="Times New Roman" w:hAnsi="Times New Roman" w:cs="Times New Roman"/>
          <w:color w:val="000000" w:themeColor="text1"/>
          <w:sz w:val="24"/>
          <w:szCs w:val="24"/>
        </w:rPr>
        <w:t>s</w:t>
      </w:r>
      <w:r w:rsidRPr="007B4B6A">
        <w:rPr>
          <w:rFonts w:ascii="Times New Roman" w:hAnsi="Times New Roman" w:cs="Times New Roman"/>
          <w:color w:val="000000" w:themeColor="text1"/>
          <w:sz w:val="24"/>
          <w:szCs w:val="24"/>
        </w:rPr>
        <w:t xml:space="preserve"> investīcij</w:t>
      </w:r>
      <w:r w:rsidR="003C6D79" w:rsidRPr="007B4B6A">
        <w:rPr>
          <w:rFonts w:ascii="Times New Roman" w:hAnsi="Times New Roman" w:cs="Times New Roman"/>
          <w:color w:val="000000" w:themeColor="text1"/>
          <w:sz w:val="24"/>
          <w:szCs w:val="24"/>
        </w:rPr>
        <w:t>as</w:t>
      </w:r>
      <w:r w:rsidRPr="007B4B6A">
        <w:rPr>
          <w:rFonts w:ascii="Times New Roman" w:hAnsi="Times New Roman" w:cs="Times New Roman"/>
          <w:color w:val="000000" w:themeColor="text1"/>
          <w:sz w:val="24"/>
          <w:szCs w:val="24"/>
        </w:rPr>
        <w:t xml:space="preserve"> </w:t>
      </w:r>
      <w:r w:rsidRPr="009C1E96">
        <w:rPr>
          <w:rFonts w:ascii="Times New Roman" w:hAnsi="Times New Roman" w:cs="Times New Roman"/>
          <w:color w:val="000000" w:themeColor="text1"/>
          <w:sz w:val="24"/>
          <w:szCs w:val="24"/>
        </w:rPr>
        <w:t>projekta ietvaros tiks nodal</w:t>
      </w:r>
      <w:r w:rsidR="00354F8A" w:rsidRPr="009C1E96">
        <w:rPr>
          <w:rFonts w:ascii="Times New Roman" w:hAnsi="Times New Roman" w:cs="Times New Roman"/>
          <w:color w:val="000000" w:themeColor="text1"/>
          <w:sz w:val="24"/>
          <w:szCs w:val="24"/>
        </w:rPr>
        <w:t>ītas no citām VIAA funkcijām. N</w:t>
      </w:r>
      <w:r w:rsidRPr="009C1E96">
        <w:rPr>
          <w:rFonts w:ascii="Times New Roman" w:hAnsi="Times New Roman" w:cs="Times New Roman"/>
          <w:color w:val="000000" w:themeColor="text1"/>
          <w:sz w:val="24"/>
          <w:szCs w:val="24"/>
        </w:rPr>
        <w:t>o projekta finansējuma tiks segtas tikai ar projekta īstenošanu tieši saistītas izmaksas.</w:t>
      </w:r>
      <w:bookmarkStart w:id="11" w:name="_Hlk127347311"/>
    </w:p>
    <w:p w14:paraId="798BA604" w14:textId="7EAC709B" w:rsidR="00CB363C" w:rsidRPr="00DF1337" w:rsidRDefault="00F83AD6" w:rsidP="00DF1337">
      <w:pPr>
        <w:pStyle w:val="ListParagraph"/>
        <w:numPr>
          <w:ilvl w:val="0"/>
          <w:numId w:val="11"/>
        </w:numPr>
        <w:spacing w:before="120" w:after="120" w:line="240" w:lineRule="auto"/>
        <w:ind w:left="0" w:firstLine="0"/>
        <w:contextualSpacing w:val="0"/>
        <w:jc w:val="both"/>
        <w:rPr>
          <w:rFonts w:ascii="Times New Roman" w:hAnsi="Times New Roman" w:cs="Times New Roman"/>
          <w:color w:val="000000" w:themeColor="text1"/>
          <w:sz w:val="24"/>
          <w:szCs w:val="24"/>
        </w:rPr>
      </w:pPr>
      <w:r w:rsidRPr="009C1E96">
        <w:rPr>
          <w:rFonts w:ascii="Times New Roman" w:hAnsi="Times New Roman" w:cs="Times New Roman"/>
          <w:sz w:val="24"/>
          <w:szCs w:val="24"/>
        </w:rPr>
        <w:t xml:space="preserve">IZM kā sadarbības partneris nodrošina ziņojuma </w:t>
      </w:r>
      <w:r w:rsidR="00FF5C1A" w:rsidRPr="009C1E96">
        <w:rPr>
          <w:rFonts w:ascii="Times New Roman" w:hAnsi="Times New Roman" w:cs="Times New Roman"/>
          <w:sz w:val="24"/>
          <w:szCs w:val="24"/>
        </w:rPr>
        <w:t>3</w:t>
      </w:r>
      <w:r w:rsidR="00FF5C1A">
        <w:rPr>
          <w:rFonts w:ascii="Times New Roman" w:hAnsi="Times New Roman" w:cs="Times New Roman"/>
          <w:sz w:val="24"/>
          <w:szCs w:val="24"/>
        </w:rPr>
        <w:t>3</w:t>
      </w:r>
      <w:r w:rsidRPr="009C1E96">
        <w:rPr>
          <w:rFonts w:ascii="Times New Roman" w:hAnsi="Times New Roman" w:cs="Times New Roman"/>
          <w:sz w:val="24"/>
          <w:szCs w:val="24"/>
        </w:rPr>
        <w:t xml:space="preserve">. un </w:t>
      </w:r>
      <w:r w:rsidR="00FF5C1A" w:rsidRPr="009C1E96">
        <w:rPr>
          <w:rFonts w:ascii="Times New Roman" w:hAnsi="Times New Roman" w:cs="Times New Roman"/>
          <w:sz w:val="24"/>
          <w:szCs w:val="24"/>
        </w:rPr>
        <w:t>3</w:t>
      </w:r>
      <w:r w:rsidR="00FF5C1A">
        <w:rPr>
          <w:rFonts w:ascii="Times New Roman" w:hAnsi="Times New Roman" w:cs="Times New Roman"/>
          <w:sz w:val="24"/>
          <w:szCs w:val="24"/>
        </w:rPr>
        <w:t>4</w:t>
      </w:r>
      <w:r w:rsidRPr="009C1E96">
        <w:rPr>
          <w:rFonts w:ascii="Times New Roman" w:hAnsi="Times New Roman" w:cs="Times New Roman"/>
          <w:sz w:val="24"/>
          <w:szCs w:val="24"/>
        </w:rPr>
        <w:t xml:space="preserve">. punktā paredzēto atbalstāmo darbību īstenošanu sadarbībā ar finansējuma saņēmēju, t.sk. izvērtē un saskaņo </w:t>
      </w:r>
      <w:r w:rsidR="00FF5C1A" w:rsidRPr="009C1E96">
        <w:rPr>
          <w:rFonts w:ascii="Times New Roman" w:hAnsi="Times New Roman" w:cs="Times New Roman"/>
          <w:sz w:val="24"/>
          <w:szCs w:val="24"/>
        </w:rPr>
        <w:t>3</w:t>
      </w:r>
      <w:r w:rsidR="00FF5C1A">
        <w:rPr>
          <w:rFonts w:ascii="Times New Roman" w:hAnsi="Times New Roman" w:cs="Times New Roman"/>
          <w:sz w:val="24"/>
          <w:szCs w:val="24"/>
        </w:rPr>
        <w:t>4</w:t>
      </w:r>
      <w:r w:rsidRPr="009C1E96">
        <w:rPr>
          <w:rFonts w:ascii="Times New Roman" w:hAnsi="Times New Roman" w:cs="Times New Roman"/>
          <w:sz w:val="24"/>
          <w:szCs w:val="24"/>
        </w:rPr>
        <w:t>.4.</w:t>
      </w:r>
      <w:r w:rsidR="00607458">
        <w:rPr>
          <w:rFonts w:ascii="Times New Roman" w:hAnsi="Times New Roman" w:cs="Times New Roman"/>
          <w:sz w:val="24"/>
          <w:szCs w:val="24"/>
        </w:rPr>
        <w:t> </w:t>
      </w:r>
      <w:r w:rsidRPr="009C1E96">
        <w:rPr>
          <w:rFonts w:ascii="Times New Roman" w:hAnsi="Times New Roman" w:cs="Times New Roman"/>
          <w:sz w:val="24"/>
          <w:szCs w:val="24"/>
        </w:rPr>
        <w:t xml:space="preserve">apakšpunktā finansējuma saņēmēja izstrādāto, kā arī citu iepirkumu dokumentāciju un pakalpojumu sniedzēju nodevumus (ja nepieciešams). </w:t>
      </w:r>
      <w:r w:rsidR="00160975">
        <w:rPr>
          <w:rFonts w:ascii="Times New Roman" w:hAnsi="Times New Roman" w:cs="Times New Roman"/>
          <w:sz w:val="24"/>
          <w:szCs w:val="24"/>
        </w:rPr>
        <w:t xml:space="preserve">Ziņojuma </w:t>
      </w:r>
      <w:r w:rsidR="00FF5C1A" w:rsidRPr="009C1E96">
        <w:rPr>
          <w:rFonts w:ascii="Times New Roman" w:hAnsi="Times New Roman" w:cs="Times New Roman"/>
          <w:sz w:val="24"/>
          <w:szCs w:val="24"/>
        </w:rPr>
        <w:t>3</w:t>
      </w:r>
      <w:r w:rsidR="00FF5C1A">
        <w:rPr>
          <w:rFonts w:ascii="Times New Roman" w:hAnsi="Times New Roman" w:cs="Times New Roman"/>
          <w:sz w:val="24"/>
          <w:szCs w:val="24"/>
        </w:rPr>
        <w:t>3</w:t>
      </w:r>
      <w:r w:rsidRPr="009C1E96">
        <w:rPr>
          <w:rFonts w:ascii="Times New Roman" w:hAnsi="Times New Roman" w:cs="Times New Roman"/>
          <w:sz w:val="24"/>
          <w:szCs w:val="24"/>
        </w:rPr>
        <w:t xml:space="preserve">. un </w:t>
      </w:r>
      <w:r w:rsidR="00FF5C1A" w:rsidRPr="009C1E96">
        <w:rPr>
          <w:rFonts w:ascii="Times New Roman" w:hAnsi="Times New Roman" w:cs="Times New Roman"/>
          <w:sz w:val="24"/>
          <w:szCs w:val="24"/>
        </w:rPr>
        <w:t>3</w:t>
      </w:r>
      <w:r w:rsidR="00FF5C1A">
        <w:rPr>
          <w:rFonts w:ascii="Times New Roman" w:hAnsi="Times New Roman" w:cs="Times New Roman"/>
          <w:sz w:val="24"/>
          <w:szCs w:val="24"/>
        </w:rPr>
        <w:t>4</w:t>
      </w:r>
      <w:r w:rsidRPr="009C1E96">
        <w:rPr>
          <w:rFonts w:ascii="Times New Roman" w:hAnsi="Times New Roman" w:cs="Times New Roman"/>
          <w:sz w:val="24"/>
          <w:szCs w:val="24"/>
        </w:rPr>
        <w:t xml:space="preserve">. punktā paredzēto atbalstāmo darbību nodrošināšanai IZM izveido un vada projekta saturiskās vadības grupu, kuras sastāvā darbojas IZM un VIAA deleģēti eksperti. </w:t>
      </w:r>
      <w:r w:rsidR="00C07A13" w:rsidRPr="009C1E96">
        <w:rPr>
          <w:rFonts w:ascii="Times New Roman" w:hAnsi="Times New Roman" w:cs="Times New Roman"/>
          <w:sz w:val="24"/>
          <w:szCs w:val="24"/>
        </w:rPr>
        <w:t xml:space="preserve">Tāpat finansējuma saņēmējs izstrādā un ar IZM kā sadarbības partneri saskaņo ziņojuma </w:t>
      </w:r>
      <w:r w:rsidR="00FF5C1A">
        <w:rPr>
          <w:rFonts w:ascii="Times New Roman" w:hAnsi="Times New Roman" w:cs="Times New Roman"/>
          <w:sz w:val="24"/>
          <w:szCs w:val="24"/>
        </w:rPr>
        <w:t>38</w:t>
      </w:r>
      <w:r w:rsidR="00C07A13" w:rsidRPr="009C1E96">
        <w:rPr>
          <w:rFonts w:ascii="Times New Roman" w:hAnsi="Times New Roman" w:cs="Times New Roman"/>
          <w:sz w:val="24"/>
          <w:szCs w:val="24"/>
        </w:rPr>
        <w:t>.</w:t>
      </w:r>
      <w:r w:rsidR="00607458">
        <w:rPr>
          <w:rFonts w:ascii="Times New Roman" w:hAnsi="Times New Roman" w:cs="Times New Roman"/>
          <w:sz w:val="24"/>
          <w:szCs w:val="24"/>
        </w:rPr>
        <w:t> </w:t>
      </w:r>
      <w:r w:rsidR="00C07A13" w:rsidRPr="009C1E96">
        <w:rPr>
          <w:rFonts w:ascii="Times New Roman" w:hAnsi="Times New Roman" w:cs="Times New Roman"/>
          <w:sz w:val="24"/>
          <w:szCs w:val="24"/>
        </w:rPr>
        <w:t>punktā minēto sabiedrības informēšanas un mērķa grupas motivācijas veicināšanas pasākumu stratēģiskās komunikācijas plānu</w:t>
      </w:r>
      <w:r w:rsidRPr="009C1E96">
        <w:rPr>
          <w:rFonts w:ascii="Times New Roman" w:hAnsi="Times New Roman" w:cs="Times New Roman"/>
          <w:sz w:val="24"/>
          <w:szCs w:val="24"/>
        </w:rPr>
        <w:t xml:space="preserve">. </w:t>
      </w:r>
      <w:bookmarkEnd w:id="11"/>
    </w:p>
    <w:p w14:paraId="7D6CDE96" w14:textId="3F66F0F7" w:rsidR="6D3BBCFE" w:rsidRDefault="00906256" w:rsidP="003C6EA8">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Pamatojoties</w:t>
      </w:r>
      <w:r w:rsidR="00FD072D" w:rsidRPr="007B4B6A">
        <w:rPr>
          <w:rFonts w:ascii="Times New Roman" w:hAnsi="Times New Roman" w:cs="Times New Roman"/>
          <w:sz w:val="24"/>
          <w:szCs w:val="24"/>
        </w:rPr>
        <w:t xml:space="preserve"> </w:t>
      </w:r>
      <w:r w:rsidR="00354F8A" w:rsidRPr="007B4B6A">
        <w:rPr>
          <w:rFonts w:ascii="Times New Roman" w:hAnsi="Times New Roman" w:cs="Times New Roman"/>
          <w:sz w:val="24"/>
          <w:szCs w:val="24"/>
        </w:rPr>
        <w:t xml:space="preserve">uz darba grupas, kas izveidota atbilstoši </w:t>
      </w:r>
      <w:r w:rsidR="002771E3">
        <w:rPr>
          <w:rFonts w:ascii="Times New Roman" w:hAnsi="Times New Roman" w:cs="Times New Roman"/>
          <w:sz w:val="24"/>
          <w:szCs w:val="24"/>
        </w:rPr>
        <w:t xml:space="preserve">IZM </w:t>
      </w:r>
      <w:r w:rsidR="00FD072D" w:rsidRPr="007B4B6A">
        <w:rPr>
          <w:rFonts w:ascii="Times New Roman" w:hAnsi="Times New Roman" w:cs="Times New Roman"/>
          <w:sz w:val="24"/>
          <w:szCs w:val="24"/>
        </w:rPr>
        <w:t>2021.</w:t>
      </w:r>
      <w:r w:rsidR="00501B41">
        <w:rPr>
          <w:rFonts w:ascii="Times New Roman" w:hAnsi="Times New Roman" w:cs="Times New Roman"/>
          <w:sz w:val="24"/>
          <w:szCs w:val="24"/>
        </w:rPr>
        <w:t> </w:t>
      </w:r>
      <w:r w:rsidR="00FD072D" w:rsidRPr="007B4B6A">
        <w:rPr>
          <w:rFonts w:ascii="Times New Roman" w:hAnsi="Times New Roman" w:cs="Times New Roman"/>
          <w:sz w:val="24"/>
          <w:szCs w:val="24"/>
        </w:rPr>
        <w:t>gad</w:t>
      </w:r>
      <w:r w:rsidR="00354F8A" w:rsidRPr="007B4B6A">
        <w:rPr>
          <w:rFonts w:ascii="Times New Roman" w:hAnsi="Times New Roman" w:cs="Times New Roman"/>
          <w:sz w:val="24"/>
          <w:szCs w:val="24"/>
        </w:rPr>
        <w:t>a 15.</w:t>
      </w:r>
      <w:r w:rsidR="00501B41">
        <w:rPr>
          <w:rFonts w:ascii="Times New Roman" w:hAnsi="Times New Roman" w:cs="Times New Roman"/>
          <w:sz w:val="24"/>
          <w:szCs w:val="24"/>
        </w:rPr>
        <w:t> </w:t>
      </w:r>
      <w:r w:rsidR="00354F8A" w:rsidRPr="007B4B6A">
        <w:rPr>
          <w:rFonts w:ascii="Times New Roman" w:hAnsi="Times New Roman" w:cs="Times New Roman"/>
          <w:sz w:val="24"/>
          <w:szCs w:val="24"/>
        </w:rPr>
        <w:t>novembra rīkojumam</w:t>
      </w:r>
      <w:r w:rsidR="00FD072D" w:rsidRPr="007B4B6A">
        <w:rPr>
          <w:rFonts w:ascii="Times New Roman" w:hAnsi="Times New Roman" w:cs="Times New Roman"/>
          <w:sz w:val="24"/>
          <w:szCs w:val="24"/>
        </w:rPr>
        <w:t xml:space="preserve"> Nr.</w:t>
      </w:r>
      <w:r w:rsidR="00F643F9" w:rsidRPr="007B4B6A">
        <w:rPr>
          <w:rFonts w:ascii="Times New Roman" w:hAnsi="Times New Roman" w:cs="Times New Roman"/>
          <w:sz w:val="24"/>
          <w:szCs w:val="24"/>
        </w:rPr>
        <w:t xml:space="preserve">1-2e/21/390 </w:t>
      </w:r>
      <w:r w:rsidR="00CC21FF">
        <w:rPr>
          <w:rFonts w:ascii="Times New Roman" w:eastAsiaTheme="minorEastAsia" w:hAnsi="Times New Roman" w:cs="Times New Roman"/>
          <w:i/>
          <w:iCs/>
          <w:sz w:val="24"/>
          <w:szCs w:val="24"/>
        </w:rPr>
        <w:t>“</w:t>
      </w:r>
      <w:r w:rsidR="00F643F9" w:rsidRPr="007B4B6A">
        <w:rPr>
          <w:rFonts w:ascii="Times New Roman" w:hAnsi="Times New Roman" w:cs="Times New Roman"/>
          <w:i/>
          <w:iCs/>
          <w:sz w:val="24"/>
          <w:szCs w:val="24"/>
        </w:rPr>
        <w:t xml:space="preserve">Par darba grupas izveidi projekta </w:t>
      </w:r>
      <w:r w:rsidR="00CC21FF">
        <w:rPr>
          <w:rFonts w:ascii="Times New Roman" w:eastAsiaTheme="minorEastAsia" w:hAnsi="Times New Roman" w:cs="Times New Roman"/>
          <w:i/>
          <w:iCs/>
          <w:sz w:val="24"/>
          <w:szCs w:val="24"/>
        </w:rPr>
        <w:t>“</w:t>
      </w:r>
      <w:r w:rsidR="00F643F9" w:rsidRPr="007B4B6A">
        <w:rPr>
          <w:rFonts w:ascii="Times New Roman" w:hAnsi="Times New Roman" w:cs="Times New Roman"/>
          <w:i/>
          <w:iCs/>
          <w:sz w:val="24"/>
          <w:szCs w:val="24"/>
        </w:rPr>
        <w:t>Vienotās pieaugušo izglītības platformas izveide</w:t>
      </w:r>
      <w:r w:rsidR="00CC21FF">
        <w:rPr>
          <w:rFonts w:ascii="Times New Roman" w:eastAsiaTheme="minorEastAsia" w:hAnsi="Times New Roman" w:cs="Times New Roman"/>
          <w:i/>
          <w:iCs/>
          <w:sz w:val="24"/>
          <w:szCs w:val="24"/>
        </w:rPr>
        <w:t>”</w:t>
      </w:r>
      <w:r w:rsidR="00F643F9" w:rsidRPr="007B4B6A">
        <w:rPr>
          <w:rFonts w:ascii="Times New Roman" w:hAnsi="Times New Roman" w:cs="Times New Roman"/>
          <w:i/>
          <w:iCs/>
          <w:sz w:val="24"/>
          <w:szCs w:val="24"/>
        </w:rPr>
        <w:t xml:space="preserve"> attīstīšanai</w:t>
      </w:r>
      <w:r w:rsidR="00CC21FF">
        <w:rPr>
          <w:rFonts w:ascii="Times New Roman" w:eastAsiaTheme="minorEastAsia" w:hAnsi="Times New Roman" w:cs="Times New Roman"/>
          <w:i/>
          <w:iCs/>
          <w:sz w:val="24"/>
          <w:szCs w:val="24"/>
        </w:rPr>
        <w:t>”</w:t>
      </w:r>
      <w:r w:rsidR="00354F8A" w:rsidRPr="007B4B6A">
        <w:rPr>
          <w:rFonts w:ascii="Times New Roman" w:hAnsi="Times New Roman" w:cs="Times New Roman"/>
          <w:sz w:val="24"/>
          <w:szCs w:val="24"/>
        </w:rPr>
        <w:t xml:space="preserve"> priekšlikumiem,</w:t>
      </w:r>
      <w:r w:rsidR="00F643F9" w:rsidRPr="007B4B6A">
        <w:rPr>
          <w:rFonts w:ascii="Times New Roman" w:hAnsi="Times New Roman" w:cs="Times New Roman"/>
          <w:sz w:val="24"/>
          <w:szCs w:val="24"/>
        </w:rPr>
        <w:t xml:space="preserve"> VIAA īstenos </w:t>
      </w:r>
      <w:r w:rsidR="000C170A" w:rsidRPr="007B4B6A">
        <w:rPr>
          <w:rFonts w:ascii="Times New Roman" w:hAnsi="Times New Roman" w:cs="Times New Roman"/>
          <w:sz w:val="24"/>
          <w:szCs w:val="24"/>
        </w:rPr>
        <w:t>projektu</w:t>
      </w:r>
      <w:r w:rsidR="6D3BBCFE" w:rsidRPr="007B4B6A">
        <w:rPr>
          <w:rFonts w:ascii="Times New Roman" w:hAnsi="Times New Roman" w:cs="Times New Roman"/>
          <w:sz w:val="24"/>
          <w:szCs w:val="24"/>
        </w:rPr>
        <w:t xml:space="preserve"> sadarbī</w:t>
      </w:r>
      <w:r w:rsidR="00CF244D" w:rsidRPr="007B4B6A">
        <w:rPr>
          <w:rFonts w:ascii="Times New Roman" w:hAnsi="Times New Roman" w:cs="Times New Roman"/>
          <w:sz w:val="24"/>
          <w:szCs w:val="24"/>
        </w:rPr>
        <w:t xml:space="preserve">bā ar </w:t>
      </w:r>
      <w:r w:rsidR="00FD072D" w:rsidRPr="007B4B6A">
        <w:rPr>
          <w:rFonts w:ascii="Times New Roman" w:hAnsi="Times New Roman" w:cs="Times New Roman"/>
          <w:b/>
          <w:bCs/>
          <w:i/>
          <w:iCs/>
          <w:sz w:val="24"/>
          <w:szCs w:val="24"/>
        </w:rPr>
        <w:t xml:space="preserve">konsultatīvajiem </w:t>
      </w:r>
      <w:r w:rsidR="00CF244D" w:rsidRPr="007B4B6A">
        <w:rPr>
          <w:rFonts w:ascii="Times New Roman" w:hAnsi="Times New Roman" w:cs="Times New Roman"/>
          <w:b/>
          <w:bCs/>
          <w:i/>
          <w:iCs/>
          <w:sz w:val="24"/>
          <w:szCs w:val="24"/>
        </w:rPr>
        <w:t>partneriem</w:t>
      </w:r>
      <w:r w:rsidR="00FA6C66" w:rsidRPr="007B4B6A">
        <w:rPr>
          <w:rFonts w:ascii="Times New Roman" w:hAnsi="Times New Roman" w:cs="Times New Roman"/>
          <w:sz w:val="24"/>
          <w:szCs w:val="24"/>
        </w:rPr>
        <w:t xml:space="preserve"> (LM – </w:t>
      </w:r>
      <w:r w:rsidR="6D3BBCFE" w:rsidRPr="007B4B6A">
        <w:rPr>
          <w:rFonts w:ascii="Times New Roman" w:hAnsi="Times New Roman" w:cs="Times New Roman"/>
          <w:sz w:val="24"/>
          <w:szCs w:val="24"/>
        </w:rPr>
        <w:t xml:space="preserve">konsultējot par </w:t>
      </w:r>
      <w:r w:rsidR="00E348F5" w:rsidRPr="007B4B6A">
        <w:rPr>
          <w:rFonts w:ascii="Times New Roman" w:hAnsi="Times New Roman" w:cs="Times New Roman"/>
          <w:sz w:val="24"/>
          <w:szCs w:val="24"/>
        </w:rPr>
        <w:t>īstenotajie</w:t>
      </w:r>
      <w:r w:rsidR="6D3BBCFE" w:rsidRPr="007B4B6A">
        <w:rPr>
          <w:rFonts w:ascii="Times New Roman" w:hAnsi="Times New Roman" w:cs="Times New Roman"/>
          <w:sz w:val="24"/>
          <w:szCs w:val="24"/>
        </w:rPr>
        <w:t>m pieaugušo izglītības p</w:t>
      </w:r>
      <w:r w:rsidR="00FA6C66" w:rsidRPr="007B4B6A">
        <w:rPr>
          <w:rFonts w:ascii="Times New Roman" w:hAnsi="Times New Roman" w:cs="Times New Roman"/>
          <w:sz w:val="24"/>
          <w:szCs w:val="24"/>
        </w:rPr>
        <w:t>asākumiem un nodarbinātību, EM</w:t>
      </w:r>
      <w:r w:rsidR="00FE43AE">
        <w:rPr>
          <w:rFonts w:ascii="Times New Roman" w:hAnsi="Times New Roman" w:cs="Times New Roman"/>
          <w:sz w:val="24"/>
          <w:szCs w:val="24"/>
        </w:rPr>
        <w:t>,</w:t>
      </w:r>
      <w:r w:rsidR="00341519">
        <w:rPr>
          <w:rFonts w:ascii="Times New Roman" w:hAnsi="Times New Roman" w:cs="Times New Roman"/>
          <w:sz w:val="24"/>
          <w:szCs w:val="24"/>
        </w:rPr>
        <w:t xml:space="preserve"> </w:t>
      </w:r>
      <w:r w:rsidR="00FE43AE">
        <w:rPr>
          <w:rFonts w:ascii="Times New Roman" w:hAnsi="Times New Roman" w:cs="Times New Roman"/>
          <w:sz w:val="24"/>
          <w:szCs w:val="24"/>
        </w:rPr>
        <w:t xml:space="preserve">LDDK, LTRK un LBAS </w:t>
      </w:r>
      <w:r w:rsidR="00FA6C66" w:rsidRPr="007B4B6A">
        <w:rPr>
          <w:rFonts w:ascii="Times New Roman" w:hAnsi="Times New Roman" w:cs="Times New Roman"/>
          <w:sz w:val="24"/>
          <w:szCs w:val="24"/>
        </w:rPr>
        <w:t>–</w:t>
      </w:r>
      <w:r w:rsidR="00CF244D" w:rsidRPr="007B4B6A">
        <w:rPr>
          <w:rFonts w:ascii="Times New Roman" w:hAnsi="Times New Roman" w:cs="Times New Roman"/>
          <w:sz w:val="24"/>
          <w:szCs w:val="24"/>
        </w:rPr>
        <w:t xml:space="preserve"> </w:t>
      </w:r>
      <w:r w:rsidR="6D3BBCFE" w:rsidRPr="007B4B6A">
        <w:rPr>
          <w:rFonts w:ascii="Times New Roman" w:hAnsi="Times New Roman" w:cs="Times New Roman"/>
          <w:sz w:val="24"/>
          <w:szCs w:val="24"/>
        </w:rPr>
        <w:t>konsultējot par ekonomikas un darba tirgus attīstība</w:t>
      </w:r>
      <w:r w:rsidR="00CF244D" w:rsidRPr="007B4B6A">
        <w:rPr>
          <w:rFonts w:ascii="Times New Roman" w:hAnsi="Times New Roman" w:cs="Times New Roman"/>
          <w:sz w:val="24"/>
          <w:szCs w:val="24"/>
        </w:rPr>
        <w:t>s</w:t>
      </w:r>
      <w:r w:rsidR="00FA6C66" w:rsidRPr="007B4B6A">
        <w:rPr>
          <w:rFonts w:ascii="Times New Roman" w:hAnsi="Times New Roman" w:cs="Times New Roman"/>
          <w:sz w:val="24"/>
          <w:szCs w:val="24"/>
        </w:rPr>
        <w:t xml:space="preserve"> tendencēm</w:t>
      </w:r>
      <w:r w:rsidR="00FE43AE">
        <w:rPr>
          <w:rFonts w:ascii="Times New Roman" w:hAnsi="Times New Roman" w:cs="Times New Roman"/>
          <w:sz w:val="24"/>
          <w:szCs w:val="24"/>
        </w:rPr>
        <w:t>,</w:t>
      </w:r>
      <w:r w:rsidR="00FA6C66" w:rsidRPr="007B4B6A">
        <w:rPr>
          <w:rFonts w:ascii="Times New Roman" w:hAnsi="Times New Roman" w:cs="Times New Roman"/>
          <w:sz w:val="24"/>
          <w:szCs w:val="24"/>
        </w:rPr>
        <w:t xml:space="preserve"> prognozēm</w:t>
      </w:r>
      <w:r w:rsidR="00FE43AE">
        <w:rPr>
          <w:rFonts w:ascii="Times New Roman" w:hAnsi="Times New Roman" w:cs="Times New Roman"/>
          <w:sz w:val="24"/>
          <w:szCs w:val="24"/>
        </w:rPr>
        <w:t xml:space="preserve"> mācību vajadzību noteikšanai</w:t>
      </w:r>
      <w:r w:rsidR="00FA6C66" w:rsidRPr="007B4B6A">
        <w:rPr>
          <w:rFonts w:ascii="Times New Roman" w:hAnsi="Times New Roman" w:cs="Times New Roman"/>
          <w:sz w:val="24"/>
          <w:szCs w:val="24"/>
        </w:rPr>
        <w:t>, VARAM –</w:t>
      </w:r>
      <w:r w:rsidR="6D3BBCFE" w:rsidRPr="007B4B6A">
        <w:rPr>
          <w:rFonts w:ascii="Times New Roman" w:hAnsi="Times New Roman" w:cs="Times New Roman"/>
          <w:sz w:val="24"/>
          <w:szCs w:val="24"/>
        </w:rPr>
        <w:t xml:space="preserve"> konsultējot par digitālās transformācijas pasākumiem</w:t>
      </w:r>
      <w:r w:rsidR="00F643F9" w:rsidRPr="007B4B6A">
        <w:rPr>
          <w:rFonts w:ascii="Times New Roman" w:hAnsi="Times New Roman" w:cs="Times New Roman"/>
          <w:sz w:val="24"/>
          <w:szCs w:val="24"/>
        </w:rPr>
        <w:t xml:space="preserve">, </w:t>
      </w:r>
      <w:r w:rsidR="009C3139" w:rsidRPr="007B4B6A">
        <w:rPr>
          <w:rFonts w:ascii="Times New Roman" w:hAnsi="Times New Roman" w:cs="Times New Roman"/>
          <w:sz w:val="24"/>
          <w:szCs w:val="24"/>
        </w:rPr>
        <w:t>NVA</w:t>
      </w:r>
      <w:r w:rsidR="00F643F9" w:rsidRPr="007B4B6A">
        <w:rPr>
          <w:rFonts w:ascii="Times New Roman" w:hAnsi="Times New Roman" w:cs="Times New Roman"/>
          <w:sz w:val="24"/>
          <w:szCs w:val="24"/>
        </w:rPr>
        <w:t xml:space="preserve"> – konsultējot par iespējamo datu apmaiņu un datubāžu izmantošanu</w:t>
      </w:r>
      <w:r w:rsidR="009A30E9">
        <w:rPr>
          <w:rFonts w:ascii="Times New Roman" w:hAnsi="Times New Roman" w:cs="Times New Roman"/>
          <w:sz w:val="24"/>
          <w:szCs w:val="24"/>
        </w:rPr>
        <w:t xml:space="preserve">, LIKTA – konsultējot par </w:t>
      </w:r>
      <w:r w:rsidR="009A30E9" w:rsidRPr="009A30E9">
        <w:rPr>
          <w:rFonts w:ascii="Times New Roman" w:hAnsi="Times New Roman" w:cs="Times New Roman"/>
          <w:sz w:val="24"/>
          <w:szCs w:val="24"/>
        </w:rPr>
        <w:t>starptautisku un ārvalstu mācību platformu kursu</w:t>
      </w:r>
      <w:r w:rsidR="009A30E9">
        <w:rPr>
          <w:rFonts w:ascii="Times New Roman" w:hAnsi="Times New Roman" w:cs="Times New Roman"/>
          <w:sz w:val="24"/>
          <w:szCs w:val="24"/>
        </w:rPr>
        <w:t xml:space="preserve"> atlasi lokalizācijai un adoptācijai</w:t>
      </w:r>
      <w:r w:rsidR="00F643F9" w:rsidRPr="007B4B6A">
        <w:rPr>
          <w:rFonts w:ascii="Times New Roman" w:hAnsi="Times New Roman" w:cs="Times New Roman"/>
          <w:sz w:val="24"/>
          <w:szCs w:val="24"/>
        </w:rPr>
        <w:t xml:space="preserve">). Nepieciešamības gadījumā ar </w:t>
      </w:r>
      <w:r w:rsidR="003B2D7E">
        <w:rPr>
          <w:rFonts w:ascii="Times New Roman" w:hAnsi="Times New Roman" w:cs="Times New Roman"/>
          <w:sz w:val="24"/>
          <w:szCs w:val="24"/>
        </w:rPr>
        <w:t xml:space="preserve">konsultatīvajiem </w:t>
      </w:r>
      <w:r w:rsidR="00F643F9" w:rsidRPr="007B4B6A">
        <w:rPr>
          <w:rFonts w:ascii="Times New Roman" w:hAnsi="Times New Roman" w:cs="Times New Roman"/>
          <w:sz w:val="24"/>
          <w:szCs w:val="24"/>
        </w:rPr>
        <w:t>sadarbības partneriem</w:t>
      </w:r>
      <w:r w:rsidR="00E92878" w:rsidRPr="007B4B6A">
        <w:rPr>
          <w:rFonts w:ascii="Times New Roman" w:hAnsi="Times New Roman" w:cs="Times New Roman"/>
          <w:sz w:val="24"/>
          <w:szCs w:val="24"/>
        </w:rPr>
        <w:t xml:space="preserve"> tiks slēgta</w:t>
      </w:r>
      <w:r w:rsidR="00F643F9" w:rsidRPr="007B4B6A">
        <w:rPr>
          <w:rFonts w:ascii="Times New Roman" w:hAnsi="Times New Roman" w:cs="Times New Roman"/>
          <w:sz w:val="24"/>
          <w:szCs w:val="24"/>
        </w:rPr>
        <w:t xml:space="preserve"> starpresoru vienošan</w:t>
      </w:r>
      <w:r w:rsidR="00E92878" w:rsidRPr="007B4B6A">
        <w:rPr>
          <w:rFonts w:ascii="Times New Roman" w:hAnsi="Times New Roman" w:cs="Times New Roman"/>
          <w:sz w:val="24"/>
          <w:szCs w:val="24"/>
        </w:rPr>
        <w:t>ā</w:t>
      </w:r>
      <w:r w:rsidR="00F643F9" w:rsidRPr="007B4B6A">
        <w:rPr>
          <w:rFonts w:ascii="Times New Roman" w:hAnsi="Times New Roman" w:cs="Times New Roman"/>
          <w:sz w:val="24"/>
          <w:szCs w:val="24"/>
        </w:rPr>
        <w:t>s</w:t>
      </w:r>
      <w:r w:rsidR="00E348F5" w:rsidRPr="007B4B6A">
        <w:rPr>
          <w:rFonts w:ascii="Times New Roman" w:hAnsi="Times New Roman" w:cs="Times New Roman"/>
          <w:sz w:val="24"/>
          <w:szCs w:val="24"/>
        </w:rPr>
        <w:t xml:space="preserve">, lai nodrošinātu projekta īstenošanai nepieciešamās informācijas un </w:t>
      </w:r>
      <w:r w:rsidR="00E348F5" w:rsidRPr="002D548E">
        <w:rPr>
          <w:rFonts w:ascii="Times New Roman" w:hAnsi="Times New Roman"/>
          <w:sz w:val="24"/>
        </w:rPr>
        <w:t>datu apmaiņu</w:t>
      </w:r>
      <w:r w:rsidR="00F643F9" w:rsidRPr="007B4B6A">
        <w:rPr>
          <w:rFonts w:ascii="Times New Roman" w:hAnsi="Times New Roman" w:cs="Times New Roman"/>
          <w:sz w:val="24"/>
          <w:szCs w:val="24"/>
        </w:rPr>
        <w:t xml:space="preserve">. </w:t>
      </w:r>
      <w:r w:rsidR="00E92878" w:rsidRPr="007B4B6A">
        <w:rPr>
          <w:rFonts w:ascii="Times New Roman" w:hAnsi="Times New Roman" w:cs="Times New Roman"/>
          <w:sz w:val="24"/>
          <w:szCs w:val="24"/>
        </w:rPr>
        <w:t>Konsultatīvo partneru pienākums ir</w:t>
      </w:r>
      <w:r w:rsidR="6D3BBCFE" w:rsidRPr="007B4B6A">
        <w:rPr>
          <w:rFonts w:ascii="Times New Roman" w:hAnsi="Times New Roman" w:cs="Times New Roman"/>
          <w:sz w:val="24"/>
          <w:szCs w:val="24"/>
        </w:rPr>
        <w:t xml:space="preserve"> piedalīties VIAA rīkotajos konsultatīvajos</w:t>
      </w:r>
      <w:r w:rsidR="00E92878" w:rsidRPr="007B4B6A">
        <w:rPr>
          <w:rFonts w:ascii="Times New Roman" w:hAnsi="Times New Roman" w:cs="Times New Roman"/>
          <w:sz w:val="24"/>
          <w:szCs w:val="24"/>
        </w:rPr>
        <w:t xml:space="preserve"> un </w:t>
      </w:r>
      <w:r w:rsidR="6D3BBCFE" w:rsidRPr="007B4B6A">
        <w:rPr>
          <w:rFonts w:ascii="Times New Roman" w:hAnsi="Times New Roman" w:cs="Times New Roman"/>
          <w:sz w:val="24"/>
          <w:szCs w:val="24"/>
        </w:rPr>
        <w:t>informatīvajos pasākumos.</w:t>
      </w:r>
    </w:p>
    <w:p w14:paraId="54A41980" w14:textId="0BD5BABA" w:rsidR="00532824" w:rsidRPr="00532824" w:rsidRDefault="00532824" w:rsidP="003C6EA8">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532824">
        <w:rPr>
          <w:rFonts w:ascii="Times New Roman" w:hAnsi="Times New Roman" w:cs="Times New Roman"/>
          <w:sz w:val="24"/>
          <w:szCs w:val="24"/>
        </w:rPr>
        <w:t xml:space="preserve">Projektā plānotās digitālo risinājumu aktivitātes tiks saskaņotas ar </w:t>
      </w:r>
      <w:r w:rsidR="00564E73">
        <w:rPr>
          <w:rFonts w:ascii="Times New Roman" w:hAnsi="Times New Roman" w:cs="Times New Roman"/>
          <w:sz w:val="24"/>
          <w:szCs w:val="24"/>
        </w:rPr>
        <w:t>VARAM</w:t>
      </w:r>
      <w:r w:rsidRPr="00532824">
        <w:rPr>
          <w:rFonts w:ascii="Times New Roman" w:hAnsi="Times New Roman" w:cs="Times New Roman"/>
          <w:sz w:val="24"/>
          <w:szCs w:val="24"/>
        </w:rPr>
        <w:t xml:space="preserve"> saskaņā ar </w:t>
      </w:r>
      <w:r w:rsidR="002D7218">
        <w:rPr>
          <w:rFonts w:ascii="Times New Roman" w:hAnsi="Times New Roman" w:cs="Times New Roman"/>
          <w:sz w:val="24"/>
          <w:szCs w:val="24"/>
        </w:rPr>
        <w:t>MK</w:t>
      </w:r>
      <w:r w:rsidRPr="00532824">
        <w:rPr>
          <w:rFonts w:ascii="Times New Roman" w:hAnsi="Times New Roman" w:cs="Times New Roman"/>
          <w:sz w:val="24"/>
          <w:szCs w:val="24"/>
        </w:rPr>
        <w:t xml:space="preserve"> 2021. gada 31. augusta noteikumiem Nr. 597 </w:t>
      </w:r>
      <w:r w:rsidR="00CB726C">
        <w:rPr>
          <w:rFonts w:ascii="Times New Roman" w:hAnsi="Times New Roman" w:cs="Times New Roman"/>
          <w:sz w:val="24"/>
          <w:szCs w:val="24"/>
        </w:rPr>
        <w:t>“</w:t>
      </w:r>
      <w:r w:rsidRPr="00532824">
        <w:rPr>
          <w:rFonts w:ascii="Times New Roman" w:hAnsi="Times New Roman" w:cs="Times New Roman"/>
          <w:sz w:val="24"/>
          <w:szCs w:val="24"/>
        </w:rPr>
        <w:t>Valsts informācijas sistēmu attīstības projektu uzraudzības kārtība</w:t>
      </w:r>
      <w:r w:rsidR="00CB726C">
        <w:rPr>
          <w:rFonts w:ascii="Times New Roman" w:hAnsi="Times New Roman" w:cs="Times New Roman"/>
          <w:sz w:val="24"/>
          <w:szCs w:val="24"/>
        </w:rPr>
        <w:t>”</w:t>
      </w:r>
      <w:r w:rsidR="00CB726C" w:rsidRPr="00532824">
        <w:rPr>
          <w:rFonts w:ascii="Times New Roman" w:hAnsi="Times New Roman" w:cs="Times New Roman"/>
          <w:sz w:val="24"/>
          <w:szCs w:val="24"/>
        </w:rPr>
        <w:t>.</w:t>
      </w:r>
    </w:p>
    <w:p w14:paraId="36732AD4" w14:textId="5075A79E" w:rsidR="00AA39D2" w:rsidRDefault="00AA39D2" w:rsidP="0088020C">
      <w:pPr>
        <w:pStyle w:val="ListParagraph"/>
        <w:numPr>
          <w:ilvl w:val="0"/>
          <w:numId w:val="11"/>
        </w:numPr>
        <w:spacing w:after="120" w:line="240" w:lineRule="auto"/>
        <w:ind w:left="0" w:firstLine="0"/>
        <w:contextualSpacing w:val="0"/>
        <w:jc w:val="both"/>
        <w:rPr>
          <w:rFonts w:ascii="Times New Roman" w:hAnsi="Times New Roman"/>
          <w:sz w:val="24"/>
        </w:rPr>
      </w:pPr>
      <w:r w:rsidRPr="007B4B6A">
        <w:rPr>
          <w:rFonts w:ascii="Times New Roman" w:hAnsi="Times New Roman" w:cs="Times New Roman"/>
          <w:sz w:val="24"/>
          <w:szCs w:val="24"/>
        </w:rPr>
        <w:t xml:space="preserve">Pēc ziņojuma apstiprināšanas </w:t>
      </w:r>
      <w:r w:rsidR="005D2000">
        <w:rPr>
          <w:rFonts w:ascii="Times New Roman" w:hAnsi="Times New Roman" w:cs="Times New Roman"/>
          <w:sz w:val="24"/>
          <w:szCs w:val="24"/>
        </w:rPr>
        <w:t>MK</w:t>
      </w:r>
      <w:r w:rsidRPr="007B4B6A">
        <w:rPr>
          <w:rFonts w:ascii="Times New Roman" w:hAnsi="Times New Roman" w:cs="Times New Roman"/>
          <w:sz w:val="24"/>
          <w:szCs w:val="24"/>
        </w:rPr>
        <w:t xml:space="preserve"> IZM nosūtīs finansējuma saņēmējam uzaicinājumu iesniegt projekta aprakstu, norādot projekta apraksta iesniegšanas termiņu. Finansējuma saņēmējs 20 darba dienu laikā pēc uzaicinājuma saņemšanas sagatavoto projekta aprakstu </w:t>
      </w:r>
      <w:r w:rsidRPr="002D548E">
        <w:rPr>
          <w:rFonts w:ascii="Times New Roman" w:hAnsi="Times New Roman"/>
          <w:sz w:val="24"/>
        </w:rPr>
        <w:t xml:space="preserve">iesniedz </w:t>
      </w:r>
      <w:r w:rsidR="006E7F6B" w:rsidRPr="002D548E">
        <w:rPr>
          <w:rFonts w:ascii="Times New Roman" w:hAnsi="Times New Roman"/>
          <w:sz w:val="24"/>
        </w:rPr>
        <w:t xml:space="preserve">Kohēzijas politikas fondu vadības informācijas sistēmā (turpmāk </w:t>
      </w:r>
      <w:r w:rsidR="00501B41">
        <w:rPr>
          <w:rFonts w:ascii="Times New Roman" w:hAnsi="Times New Roman"/>
          <w:sz w:val="24"/>
        </w:rPr>
        <w:t>–</w:t>
      </w:r>
      <w:r w:rsidR="006E7F6B" w:rsidRPr="002D548E">
        <w:rPr>
          <w:rFonts w:ascii="Times New Roman" w:hAnsi="Times New Roman"/>
          <w:sz w:val="24"/>
        </w:rPr>
        <w:t xml:space="preserve"> </w:t>
      </w:r>
      <w:r w:rsidRPr="002D548E">
        <w:rPr>
          <w:rFonts w:ascii="Times New Roman" w:hAnsi="Times New Roman"/>
          <w:sz w:val="24"/>
        </w:rPr>
        <w:t>vadības informācij</w:t>
      </w:r>
      <w:r w:rsidR="006E7F6B" w:rsidRPr="002D548E">
        <w:rPr>
          <w:rFonts w:ascii="Times New Roman" w:hAnsi="Times New Roman"/>
          <w:sz w:val="24"/>
        </w:rPr>
        <w:t>as sistēmā)</w:t>
      </w:r>
      <w:r w:rsidRPr="002D548E">
        <w:rPr>
          <w:rFonts w:ascii="Times New Roman" w:hAnsi="Times New Roman"/>
          <w:sz w:val="24"/>
        </w:rPr>
        <w:t>, aizpildot definēt</w:t>
      </w:r>
      <w:r w:rsidR="00B70AA6">
        <w:rPr>
          <w:rFonts w:ascii="Times New Roman" w:hAnsi="Times New Roman"/>
          <w:sz w:val="24"/>
        </w:rPr>
        <w:t>o</w:t>
      </w:r>
      <w:r w:rsidRPr="002D548E">
        <w:rPr>
          <w:rFonts w:ascii="Times New Roman" w:hAnsi="Times New Roman"/>
          <w:sz w:val="24"/>
        </w:rPr>
        <w:t xml:space="preserve">s </w:t>
      </w:r>
      <w:r w:rsidR="006E7F6B" w:rsidRPr="002D548E">
        <w:rPr>
          <w:rFonts w:ascii="Times New Roman" w:hAnsi="Times New Roman"/>
          <w:sz w:val="24"/>
        </w:rPr>
        <w:t>projekta iesnieguma laukus vadības informācijas sistēmā</w:t>
      </w:r>
      <w:r w:rsidRPr="002D548E">
        <w:rPr>
          <w:rFonts w:ascii="Times New Roman" w:hAnsi="Times New Roman"/>
          <w:sz w:val="24"/>
        </w:rPr>
        <w:t>.</w:t>
      </w:r>
    </w:p>
    <w:p w14:paraId="334B4581" w14:textId="4A55654D" w:rsidR="00154728" w:rsidRPr="0088020C" w:rsidRDefault="005A35BC" w:rsidP="0088020C">
      <w:pPr>
        <w:pStyle w:val="ListParagraph"/>
        <w:numPr>
          <w:ilvl w:val="0"/>
          <w:numId w:val="11"/>
        </w:numPr>
        <w:spacing w:after="120" w:line="240" w:lineRule="auto"/>
        <w:ind w:left="0" w:firstLine="0"/>
        <w:contextualSpacing w:val="0"/>
        <w:jc w:val="both"/>
        <w:rPr>
          <w:rFonts w:ascii="Times New Roman" w:hAnsi="Times New Roman"/>
          <w:sz w:val="24"/>
        </w:rPr>
      </w:pPr>
      <w:r w:rsidRPr="0088020C">
        <w:rPr>
          <w:rFonts w:ascii="Times New Roman" w:hAnsi="Times New Roman" w:cs="Times New Roman"/>
          <w:sz w:val="24"/>
          <w:szCs w:val="24"/>
        </w:rPr>
        <w:t xml:space="preserve">Pēc projekta apraksta saņemšanas IZM 20 darba dienu laikā </w:t>
      </w:r>
      <w:r w:rsidR="005545DF" w:rsidRPr="0088020C">
        <w:rPr>
          <w:rFonts w:ascii="Times New Roman" w:hAnsi="Times New Roman" w:cs="Times New Roman"/>
          <w:sz w:val="24"/>
          <w:szCs w:val="24"/>
        </w:rPr>
        <w:t>novērtē</w:t>
      </w:r>
      <w:r w:rsidRPr="0088020C">
        <w:rPr>
          <w:rFonts w:ascii="Times New Roman" w:hAnsi="Times New Roman" w:cs="Times New Roman"/>
          <w:sz w:val="24"/>
          <w:szCs w:val="24"/>
        </w:rPr>
        <w:t xml:space="preserve"> finansējuma saņēmēja atbilstību Eiropas Parlamenta un Padomes 2018. gada 18. jūlija Regulas (ES, Euratom) </w:t>
      </w:r>
      <w:r w:rsidRPr="0088020C">
        <w:rPr>
          <w:rFonts w:ascii="Times New Roman" w:hAnsi="Times New Roman" w:cs="Times New Roman"/>
          <w:sz w:val="24"/>
          <w:szCs w:val="24"/>
        </w:rPr>
        <w:lastRenderedPageBreak/>
        <w:t>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125D99">
        <w:rPr>
          <w:rFonts w:ascii="Times New Roman" w:hAnsi="Times New Roman" w:cs="Times New Roman"/>
          <w:sz w:val="24"/>
          <w:szCs w:val="24"/>
        </w:rPr>
        <w:t xml:space="preserve"> (turpmāk – Finanšu regula)</w:t>
      </w:r>
      <w:r w:rsidRPr="0088020C">
        <w:rPr>
          <w:rFonts w:ascii="Times New Roman" w:hAnsi="Times New Roman" w:cs="Times New Roman"/>
          <w:sz w:val="24"/>
          <w:szCs w:val="24"/>
        </w:rPr>
        <w:t xml:space="preserve">, 136. pantā noteiktajiem izslēgšanas kritērijiem, kā arī izvērtē </w:t>
      </w:r>
      <w:r w:rsidR="00AA39D2" w:rsidRPr="0088020C">
        <w:rPr>
          <w:rFonts w:ascii="Times New Roman" w:hAnsi="Times New Roman"/>
          <w:sz w:val="24"/>
        </w:rPr>
        <w:t>projekta aprakst</w:t>
      </w:r>
      <w:r w:rsidR="006E7F6B" w:rsidRPr="0088020C">
        <w:rPr>
          <w:rFonts w:ascii="Times New Roman" w:hAnsi="Times New Roman"/>
          <w:sz w:val="24"/>
        </w:rPr>
        <w:t>u atbilstoši AF plāna</w:t>
      </w:r>
      <w:r w:rsidR="00AA39D2" w:rsidRPr="0088020C">
        <w:rPr>
          <w:rFonts w:ascii="Times New Roman" w:hAnsi="Times New Roman"/>
          <w:sz w:val="24"/>
        </w:rPr>
        <w:t xml:space="preserve"> prasībām</w:t>
      </w:r>
      <w:r w:rsidR="005776E1" w:rsidRPr="0088020C">
        <w:rPr>
          <w:rFonts w:ascii="Times New Roman" w:hAnsi="Times New Roman"/>
          <w:sz w:val="24"/>
        </w:rPr>
        <w:t xml:space="preserve">. Tāpat IZM </w:t>
      </w:r>
      <w:r w:rsidR="00AA39D2" w:rsidRPr="0088020C">
        <w:rPr>
          <w:rFonts w:ascii="Times New Roman" w:hAnsi="Times New Roman"/>
          <w:sz w:val="24"/>
        </w:rPr>
        <w:t xml:space="preserve">izvērtē </w:t>
      </w:r>
      <w:r w:rsidR="00EF124A" w:rsidRPr="0088020C">
        <w:rPr>
          <w:rFonts w:ascii="Times New Roman" w:hAnsi="Times New Roman"/>
          <w:sz w:val="24"/>
        </w:rPr>
        <w:t xml:space="preserve">interešu konflikta, </w:t>
      </w:r>
      <w:r w:rsidR="00AA39D2" w:rsidRPr="0088020C">
        <w:rPr>
          <w:rFonts w:ascii="Times New Roman" w:hAnsi="Times New Roman"/>
          <w:sz w:val="24"/>
        </w:rPr>
        <w:t>krāpšanas,</w:t>
      </w:r>
      <w:r w:rsidR="00AA39D2" w:rsidRPr="0088020C">
        <w:rPr>
          <w:rFonts w:ascii="Times New Roman" w:hAnsi="Times New Roman" w:cs="Times New Roman"/>
          <w:sz w:val="24"/>
          <w:szCs w:val="24"/>
        </w:rPr>
        <w:t xml:space="preserve"> korupcijas un dubultā finansējuma riska neesamību, ciktāl tas attiecināms uz konkrēto investīciju</w:t>
      </w:r>
      <w:r w:rsidR="005776E1" w:rsidRPr="0088020C">
        <w:rPr>
          <w:rFonts w:ascii="Times New Roman" w:hAnsi="Times New Roman" w:cs="Times New Roman"/>
          <w:sz w:val="24"/>
          <w:szCs w:val="24"/>
        </w:rPr>
        <w:t xml:space="preserve">. </w:t>
      </w:r>
      <w:r w:rsidR="005776E1" w:rsidRPr="0088020C">
        <w:rPr>
          <w:rFonts w:ascii="Times New Roman" w:eastAsia="Arial" w:hAnsi="Times New Roman" w:cs="Times New Roman"/>
          <w:sz w:val="24"/>
          <w:szCs w:val="24"/>
        </w:rPr>
        <w:t>Ja tiek konstatētas neatbilstības šajā ziņojumā izvirzītajiem nosacījumiem,</w:t>
      </w:r>
      <w:r w:rsidR="00AA39D2" w:rsidRPr="0088020C">
        <w:rPr>
          <w:rFonts w:ascii="Times New Roman" w:hAnsi="Times New Roman" w:cs="Times New Roman"/>
          <w:sz w:val="24"/>
          <w:szCs w:val="24"/>
        </w:rPr>
        <w:t xml:space="preserve"> </w:t>
      </w:r>
      <w:r w:rsidR="00665181" w:rsidRPr="0088020C">
        <w:rPr>
          <w:rFonts w:ascii="Times New Roman" w:hAnsi="Times New Roman" w:cs="Times New Roman"/>
          <w:sz w:val="24"/>
          <w:szCs w:val="24"/>
        </w:rPr>
        <w:t>IZM</w:t>
      </w:r>
      <w:r w:rsidR="00AA39D2" w:rsidRPr="0088020C">
        <w:rPr>
          <w:rFonts w:ascii="Times New Roman" w:hAnsi="Times New Roman" w:cs="Times New Roman"/>
          <w:sz w:val="24"/>
          <w:szCs w:val="24"/>
        </w:rPr>
        <w:t xml:space="preserve"> lūgs finansējuma saņēmējam 10 darba dienu laikā no atzinuma saņemšanas precizēt projekta aprakstu un iesniegt to atkārtotai izvērtēšanai</w:t>
      </w:r>
      <w:r w:rsidR="00DC1D8D" w:rsidRPr="0088020C">
        <w:rPr>
          <w:rFonts w:ascii="Times New Roman" w:hAnsi="Times New Roman" w:cs="Times New Roman"/>
          <w:sz w:val="24"/>
          <w:szCs w:val="24"/>
        </w:rPr>
        <w:t>.</w:t>
      </w:r>
      <w:r w:rsidR="00AA39D2" w:rsidRPr="0088020C">
        <w:rPr>
          <w:rFonts w:ascii="Times New Roman" w:hAnsi="Times New Roman" w:cs="Times New Roman"/>
          <w:sz w:val="24"/>
          <w:szCs w:val="24"/>
        </w:rPr>
        <w:t xml:space="preserve"> Iesniegtos precizējumus IZM ir paredzējusi izvērtēt piecu darba dienu laikā. Ja iesniegtā precizētā informācija par plānotā projekta īstenošanu nav pietiekama lēmuma pieņemšanai par projekta apstiprināšanu, IZM var atkārtoti lūgt finansējuma saņēmējam sniegt precizējumus izvērtēšanai, piemērojot iepriekš noteiktos termiņus. IZM ir tiesības pieprasīt finansējuma saņēmējam veikt precizējumus, līdz projekta apraksts atbilst visām izvirzītajām prasībām. Ja finansējuma saņēmējs projekta aprakstu ir iesniedzis atbilstoši informatīvajā</w:t>
      </w:r>
      <w:r w:rsidR="00773269" w:rsidRPr="0088020C">
        <w:rPr>
          <w:rFonts w:ascii="Times New Roman" w:hAnsi="Times New Roman" w:cs="Times New Roman"/>
          <w:sz w:val="24"/>
          <w:szCs w:val="24"/>
        </w:rPr>
        <w:t xml:space="preserve"> ziņojumā un AF</w:t>
      </w:r>
      <w:r w:rsidR="00AA39D2" w:rsidRPr="0088020C">
        <w:rPr>
          <w:rFonts w:ascii="Times New Roman" w:hAnsi="Times New Roman" w:cs="Times New Roman"/>
          <w:sz w:val="24"/>
          <w:szCs w:val="24"/>
        </w:rPr>
        <w:t xml:space="preserve"> plānā noteiktajām prasībām, ja nepieciešams, precizējis atbilstoši </w:t>
      </w:r>
      <w:r w:rsidR="00A2611B" w:rsidRPr="0088020C">
        <w:rPr>
          <w:rFonts w:ascii="Times New Roman" w:hAnsi="Times New Roman" w:cs="Times New Roman"/>
          <w:sz w:val="24"/>
          <w:szCs w:val="24"/>
        </w:rPr>
        <w:t>IZM</w:t>
      </w:r>
      <w:r w:rsidR="00AA39D2" w:rsidRPr="0088020C">
        <w:rPr>
          <w:rFonts w:ascii="Times New Roman" w:hAnsi="Times New Roman" w:cs="Times New Roman"/>
          <w:sz w:val="24"/>
          <w:szCs w:val="24"/>
        </w:rPr>
        <w:t xml:space="preserve"> noteiktajam, IZM pieņem lēmumu par projekta</w:t>
      </w:r>
      <w:r w:rsidR="00487963" w:rsidRPr="0088020C">
        <w:rPr>
          <w:rFonts w:ascii="Times New Roman" w:hAnsi="Times New Roman" w:cs="Times New Roman"/>
          <w:sz w:val="24"/>
          <w:szCs w:val="24"/>
        </w:rPr>
        <w:t xml:space="preserve"> apraksta</w:t>
      </w:r>
      <w:r w:rsidR="00AA39D2" w:rsidRPr="0088020C">
        <w:rPr>
          <w:rFonts w:ascii="Times New Roman" w:hAnsi="Times New Roman" w:cs="Times New Roman"/>
          <w:sz w:val="24"/>
          <w:szCs w:val="24"/>
        </w:rPr>
        <w:t xml:space="preserve"> apstiprināšanu</w:t>
      </w:r>
      <w:r w:rsidR="00487963" w:rsidRPr="0088020C">
        <w:rPr>
          <w:rFonts w:ascii="Times New Roman" w:hAnsi="Times New Roman" w:cs="Times New Roman"/>
          <w:sz w:val="24"/>
          <w:szCs w:val="24"/>
        </w:rPr>
        <w:t xml:space="preserve"> un </w:t>
      </w:r>
      <w:r w:rsidR="00487963" w:rsidRPr="0088020C">
        <w:rPr>
          <w:rFonts w:ascii="Times New Roman" w:eastAsia="Times New Roman" w:hAnsi="Times New Roman" w:cs="Times New Roman"/>
          <w:sz w:val="24"/>
          <w:szCs w:val="24"/>
        </w:rPr>
        <w:t>iesniedz lēmumu par projekta apraksta apstiprināšanu vadības informācijas sistēmā.</w:t>
      </w:r>
      <w:r w:rsidR="00CB1A7D" w:rsidRPr="0088020C">
        <w:rPr>
          <w:rFonts w:ascii="Times New Roman" w:hAnsi="Times New Roman" w:cs="Times New Roman"/>
          <w:sz w:val="24"/>
          <w:szCs w:val="24"/>
        </w:rPr>
        <w:t xml:space="preserve"> </w:t>
      </w:r>
    </w:p>
    <w:p w14:paraId="0C979205" w14:textId="77777777" w:rsidR="00154728" w:rsidRPr="0088020C" w:rsidRDefault="00154728" w:rsidP="001F62C4">
      <w:pPr>
        <w:pStyle w:val="ListParagraph"/>
        <w:numPr>
          <w:ilvl w:val="0"/>
          <w:numId w:val="11"/>
        </w:numPr>
        <w:spacing w:after="120" w:line="240" w:lineRule="auto"/>
        <w:ind w:left="0" w:firstLine="0"/>
        <w:contextualSpacing w:val="0"/>
        <w:jc w:val="both"/>
        <w:rPr>
          <w:rFonts w:ascii="Times New Roman" w:hAnsi="Times New Roman"/>
          <w:sz w:val="24"/>
        </w:rPr>
      </w:pPr>
      <w:r w:rsidRPr="0088020C">
        <w:rPr>
          <w:rFonts w:ascii="Times New Roman" w:hAnsi="Times New Roman" w:cs="Times New Roman"/>
          <w:sz w:val="24"/>
          <w:szCs w:val="24"/>
        </w:rPr>
        <w:t>IZM projekta vērtēšanā izmantos šādus kvalitātes kritērijus:</w:t>
      </w:r>
    </w:p>
    <w:p w14:paraId="2DC97799" w14:textId="77777777" w:rsidR="00154728" w:rsidRPr="00C349D4" w:rsidRDefault="00154728" w:rsidP="001F62C4">
      <w:pPr>
        <w:pStyle w:val="ListParagraph"/>
        <w:numPr>
          <w:ilvl w:val="1"/>
          <w:numId w:val="11"/>
        </w:numPr>
        <w:spacing w:after="120" w:line="240" w:lineRule="auto"/>
        <w:ind w:hanging="493"/>
        <w:contextualSpacing w:val="0"/>
        <w:jc w:val="both"/>
        <w:rPr>
          <w:rFonts w:ascii="Times New Roman" w:hAnsi="Times New Roman" w:cs="Times New Roman"/>
          <w:sz w:val="24"/>
          <w:szCs w:val="24"/>
        </w:rPr>
      </w:pPr>
      <w:r w:rsidRPr="00A50A4E">
        <w:rPr>
          <w:rFonts w:ascii="Times New Roman" w:eastAsia="Times New Roman" w:hAnsi="Times New Roman" w:cs="Times New Roman"/>
          <w:b/>
          <w:i/>
          <w:iCs/>
          <w:sz w:val="24"/>
          <w:szCs w:val="24"/>
        </w:rPr>
        <w:t>Projekta atbilstība</w:t>
      </w:r>
      <w:r w:rsidRPr="00C349D4">
        <w:rPr>
          <w:rFonts w:ascii="Times New Roman" w:eastAsia="Times New Roman" w:hAnsi="Times New Roman" w:cs="Times New Roman"/>
          <w:sz w:val="24"/>
          <w:szCs w:val="24"/>
        </w:rPr>
        <w:t>: projekta ieguldījums Investīcijas mērķu un noteikto rādītāju sasniegšanā;</w:t>
      </w:r>
    </w:p>
    <w:p w14:paraId="24FE01C0" w14:textId="77777777" w:rsidR="00154728" w:rsidRPr="00C349D4" w:rsidRDefault="00154728" w:rsidP="001F62C4">
      <w:pPr>
        <w:pStyle w:val="ListParagraph"/>
        <w:numPr>
          <w:ilvl w:val="1"/>
          <w:numId w:val="11"/>
        </w:numPr>
        <w:spacing w:after="120" w:line="240" w:lineRule="auto"/>
        <w:ind w:hanging="493"/>
        <w:contextualSpacing w:val="0"/>
        <w:jc w:val="both"/>
        <w:rPr>
          <w:rFonts w:ascii="Times New Roman" w:hAnsi="Times New Roman" w:cs="Times New Roman"/>
          <w:sz w:val="24"/>
          <w:szCs w:val="24"/>
        </w:rPr>
      </w:pPr>
      <w:r w:rsidRPr="00A50A4E">
        <w:rPr>
          <w:rFonts w:ascii="Times New Roman" w:eastAsia="Times New Roman" w:hAnsi="Times New Roman" w:cs="Times New Roman"/>
          <w:b/>
          <w:i/>
          <w:iCs/>
          <w:sz w:val="24"/>
          <w:szCs w:val="24"/>
        </w:rPr>
        <w:t>Projekta konsekvence/ iekšējā loģika</w:t>
      </w:r>
      <w:r w:rsidRPr="00C349D4">
        <w:rPr>
          <w:rFonts w:ascii="Times New Roman" w:eastAsia="Times New Roman" w:hAnsi="Times New Roman" w:cs="Times New Roman"/>
          <w:sz w:val="24"/>
          <w:szCs w:val="24"/>
        </w:rPr>
        <w:t xml:space="preserve">: IMK aprobācijas koncepta, platformas koncepta un izstrādes, kā arī mācību un saistīto pakalpojumu īstenošanas plāna savstarpējā integritāte, atbilstība mērķa grupas reālām un būtiskām vajadzībām, tostarp analīzē balstītas pieaugušo motivācijas sistēmas izveidei dalībai IMK aprobācijā un </w:t>
      </w:r>
      <w:r w:rsidR="00C349D4" w:rsidRPr="007D0716">
        <w:rPr>
          <w:rFonts w:ascii="Times New Roman" w:eastAsia="Times New Roman" w:hAnsi="Times New Roman" w:cs="Times New Roman"/>
          <w:sz w:val="24"/>
          <w:szCs w:val="24"/>
        </w:rPr>
        <w:t>prasmju pilnveides un</w:t>
      </w:r>
      <w:r w:rsidR="00C349D4">
        <w:rPr>
          <w:rFonts w:ascii="Times New Roman" w:eastAsia="Times New Roman" w:hAnsi="Times New Roman" w:cs="Times New Roman"/>
          <w:sz w:val="24"/>
          <w:szCs w:val="24"/>
        </w:rPr>
        <w:t xml:space="preserve"> </w:t>
      </w:r>
      <w:r w:rsidRPr="00C349D4">
        <w:rPr>
          <w:rFonts w:ascii="Times New Roman" w:eastAsia="Times New Roman" w:hAnsi="Times New Roman" w:cs="Times New Roman"/>
          <w:sz w:val="24"/>
          <w:szCs w:val="24"/>
        </w:rPr>
        <w:t>pārkvalifikācijas mācības;</w:t>
      </w:r>
    </w:p>
    <w:p w14:paraId="3F95DC12" w14:textId="77777777" w:rsidR="00154728" w:rsidRPr="00C349D4" w:rsidRDefault="00154728" w:rsidP="001F62C4">
      <w:pPr>
        <w:pStyle w:val="ListParagraph"/>
        <w:numPr>
          <w:ilvl w:val="1"/>
          <w:numId w:val="11"/>
        </w:numPr>
        <w:spacing w:after="120" w:line="240" w:lineRule="auto"/>
        <w:ind w:hanging="493"/>
        <w:contextualSpacing w:val="0"/>
        <w:jc w:val="both"/>
        <w:rPr>
          <w:rFonts w:ascii="Times New Roman" w:hAnsi="Times New Roman" w:cs="Times New Roman"/>
          <w:sz w:val="24"/>
          <w:szCs w:val="24"/>
        </w:rPr>
      </w:pPr>
      <w:r w:rsidRPr="00A50A4E">
        <w:rPr>
          <w:rFonts w:ascii="Times New Roman" w:eastAsia="Times New Roman" w:hAnsi="Times New Roman" w:cs="Times New Roman"/>
          <w:b/>
          <w:i/>
          <w:iCs/>
          <w:sz w:val="24"/>
          <w:szCs w:val="24"/>
        </w:rPr>
        <w:t>Projekta izstrādes un īstenošanas kvalitāte</w:t>
      </w:r>
      <w:r w:rsidRPr="00C349D4">
        <w:rPr>
          <w:rFonts w:ascii="Times New Roman" w:eastAsia="Times New Roman" w:hAnsi="Times New Roman" w:cs="Times New Roman"/>
          <w:sz w:val="24"/>
          <w:szCs w:val="24"/>
        </w:rPr>
        <w:t>: projekta darbības ir saskaņotas un kvalitatīvas plānoto rezultātu sasniegšanai, ir skaidra iesaistīto institūcija loma un pienākumi projekta mērķu un rezultātu sasniegšanā;</w:t>
      </w:r>
    </w:p>
    <w:p w14:paraId="732876A7" w14:textId="77777777" w:rsidR="00154728" w:rsidRPr="00C349D4" w:rsidRDefault="00154728" w:rsidP="001F62C4">
      <w:pPr>
        <w:pStyle w:val="ListParagraph"/>
        <w:numPr>
          <w:ilvl w:val="1"/>
          <w:numId w:val="11"/>
        </w:numPr>
        <w:spacing w:after="120" w:line="240" w:lineRule="auto"/>
        <w:ind w:hanging="493"/>
        <w:contextualSpacing w:val="0"/>
        <w:jc w:val="both"/>
        <w:rPr>
          <w:rFonts w:ascii="Times New Roman" w:hAnsi="Times New Roman" w:cs="Times New Roman"/>
          <w:sz w:val="24"/>
          <w:szCs w:val="24"/>
        </w:rPr>
      </w:pPr>
      <w:r w:rsidRPr="00A50A4E">
        <w:rPr>
          <w:rFonts w:ascii="Times New Roman" w:eastAsia="Times New Roman" w:hAnsi="Times New Roman" w:cs="Times New Roman"/>
          <w:b/>
          <w:i/>
          <w:iCs/>
          <w:sz w:val="24"/>
          <w:szCs w:val="24"/>
        </w:rPr>
        <w:t>Projekta īstenošanas grupas un sadarbības kārtības kvalitāte</w:t>
      </w:r>
      <w:r w:rsidRPr="00C349D4">
        <w:rPr>
          <w:rFonts w:ascii="Times New Roman" w:eastAsia="Times New Roman" w:hAnsi="Times New Roman" w:cs="Times New Roman"/>
          <w:sz w:val="24"/>
          <w:szCs w:val="24"/>
        </w:rPr>
        <w:t>: ir izveidota projekta komanda, kas demonstrē augstu motivāciju un pietiekamu kompetenci kvalitatīvai projekta īstenošanai un rezultātu pārnesei; Projektā ir skaidri noteiktas iesaistīto institūciju funkcijas, atbildība, skaidra sadarbības, lēmumu pieņemšanas un norēķinu kārtība un katra dalībnieka atbildība par projektā sasniedzamajiem iznākuma un monitoringa rādītājiem;</w:t>
      </w:r>
    </w:p>
    <w:p w14:paraId="6E862A9F" w14:textId="093A1B1C" w:rsidR="00154728" w:rsidRPr="0088020C" w:rsidRDefault="00154728" w:rsidP="0088020C">
      <w:pPr>
        <w:pStyle w:val="ListParagraph"/>
        <w:numPr>
          <w:ilvl w:val="1"/>
          <w:numId w:val="11"/>
        </w:numPr>
        <w:spacing w:after="120" w:line="240" w:lineRule="auto"/>
        <w:ind w:hanging="493"/>
        <w:contextualSpacing w:val="0"/>
        <w:jc w:val="both"/>
        <w:rPr>
          <w:rFonts w:ascii="Times New Roman" w:hAnsi="Times New Roman" w:cs="Times New Roman"/>
          <w:sz w:val="24"/>
          <w:szCs w:val="24"/>
        </w:rPr>
      </w:pPr>
      <w:r w:rsidRPr="00A50A4E">
        <w:rPr>
          <w:rFonts w:ascii="Times New Roman" w:eastAsia="Times New Roman" w:hAnsi="Times New Roman" w:cs="Times New Roman"/>
          <w:b/>
          <w:i/>
          <w:iCs/>
          <w:sz w:val="24"/>
          <w:szCs w:val="24"/>
        </w:rPr>
        <w:t>Projekta ietekme un rezultātu izplatīšana</w:t>
      </w:r>
      <w:r w:rsidRPr="00C349D4">
        <w:rPr>
          <w:rFonts w:ascii="Times New Roman" w:eastAsia="Times New Roman" w:hAnsi="Times New Roman" w:cs="Times New Roman"/>
          <w:sz w:val="24"/>
          <w:szCs w:val="24"/>
        </w:rPr>
        <w:t>: projekts radīs ietekmi reģionālā un valsts līmenī, īpaši pieaugušo mācību kultūras attīstībā un pieaugušo atbalsta pasākumu pilnveidē. Projekts paredz skaidru un efektīvu plānu rezultātu izplatīšanai un ietver attiecīgus pasākumus, rīkus un kanālus, lai nodrošinātu rezultātu un ieguvumu efektīvu izplatīšanu un pieejamību ieinteresētajām personām un neiesaistītajām personām projekta īstenošanas laikā un pēc projekta pabeigšanas</w:t>
      </w:r>
      <w:r w:rsidRPr="006D153B">
        <w:rPr>
          <w:rFonts w:ascii="Times New Roman" w:eastAsia="Times New Roman" w:hAnsi="Times New Roman" w:cs="Times New Roman"/>
          <w:sz w:val="24"/>
          <w:szCs w:val="24"/>
        </w:rPr>
        <w:t>.</w:t>
      </w:r>
    </w:p>
    <w:p w14:paraId="2C1E08C7" w14:textId="45C11D91" w:rsidR="00E01CA6" w:rsidRPr="007060B3" w:rsidRDefault="00E01CA6" w:rsidP="001F62C4">
      <w:pPr>
        <w:pStyle w:val="ListParagraph"/>
        <w:numPr>
          <w:ilvl w:val="0"/>
          <w:numId w:val="11"/>
        </w:numPr>
        <w:spacing w:after="0" w:line="240" w:lineRule="auto"/>
        <w:ind w:left="0" w:firstLine="0"/>
        <w:jc w:val="both"/>
        <w:rPr>
          <w:rFonts w:ascii="Times New Roman" w:hAnsi="Times New Roman" w:cs="Times New Roman"/>
          <w:sz w:val="24"/>
          <w:szCs w:val="24"/>
        </w:rPr>
      </w:pPr>
      <w:bookmarkStart w:id="12" w:name="_Hlk126141305"/>
      <w:r w:rsidRPr="007B4B6A">
        <w:rPr>
          <w:rFonts w:ascii="Times New Roman" w:hAnsi="Times New Roman" w:cs="Times New Roman"/>
          <w:bCs/>
          <w:sz w:val="24"/>
          <w:szCs w:val="24"/>
        </w:rPr>
        <w:t>Projekt</w:t>
      </w:r>
      <w:r w:rsidR="00AA39D2" w:rsidRPr="007B4B6A">
        <w:rPr>
          <w:rFonts w:ascii="Times New Roman" w:hAnsi="Times New Roman" w:cs="Times New Roman"/>
          <w:bCs/>
          <w:sz w:val="24"/>
          <w:szCs w:val="24"/>
        </w:rPr>
        <w:t>a</w:t>
      </w:r>
      <w:r w:rsidRPr="007B4B6A">
        <w:rPr>
          <w:rFonts w:ascii="Times New Roman" w:hAnsi="Times New Roman" w:cs="Times New Roman"/>
          <w:bCs/>
          <w:sz w:val="24"/>
          <w:szCs w:val="24"/>
        </w:rPr>
        <w:t xml:space="preserve"> īstenošanas un uzraudzības nodrošināšanai, pēc ziņojuma a</w:t>
      </w:r>
      <w:r w:rsidR="006E7F6B" w:rsidRPr="007B4B6A">
        <w:rPr>
          <w:rFonts w:ascii="Times New Roman" w:hAnsi="Times New Roman" w:cs="Times New Roman"/>
          <w:bCs/>
          <w:sz w:val="24"/>
          <w:szCs w:val="24"/>
        </w:rPr>
        <w:t>pstiprināšanas MK</w:t>
      </w:r>
      <w:r w:rsidRPr="007B4B6A">
        <w:rPr>
          <w:rFonts w:ascii="Times New Roman" w:hAnsi="Times New Roman" w:cs="Times New Roman"/>
          <w:bCs/>
          <w:sz w:val="24"/>
          <w:szCs w:val="24"/>
        </w:rPr>
        <w:t xml:space="preserve"> un </w:t>
      </w:r>
      <w:r w:rsidRPr="007060B3">
        <w:rPr>
          <w:rFonts w:ascii="Times New Roman" w:hAnsi="Times New Roman" w:cs="Times New Roman"/>
          <w:bCs/>
          <w:sz w:val="24"/>
          <w:szCs w:val="24"/>
        </w:rPr>
        <w:t xml:space="preserve">projekta apraksta apstiprināšanas, starp </w:t>
      </w:r>
      <w:bookmarkStart w:id="13" w:name="_Hlk128574129"/>
      <w:bookmarkStart w:id="14" w:name="_Hlk128574628"/>
      <w:r w:rsidR="00F05865" w:rsidRPr="007B4B6A">
        <w:rPr>
          <w:rFonts w:ascii="Times New Roman" w:eastAsia="Times New Roman" w:hAnsi="Times New Roman" w:cs="Times New Roman"/>
          <w:color w:val="000000" w:themeColor="text1"/>
          <w:sz w:val="24"/>
          <w:szCs w:val="24"/>
        </w:rPr>
        <w:t>Centrāl</w:t>
      </w:r>
      <w:r w:rsidR="00F05865">
        <w:rPr>
          <w:rFonts w:ascii="Times New Roman" w:eastAsia="Times New Roman" w:hAnsi="Times New Roman" w:cs="Times New Roman"/>
          <w:color w:val="000000" w:themeColor="text1"/>
          <w:sz w:val="24"/>
          <w:szCs w:val="24"/>
        </w:rPr>
        <w:t>o</w:t>
      </w:r>
      <w:r w:rsidR="00F05865" w:rsidRPr="007B4B6A">
        <w:rPr>
          <w:rFonts w:ascii="Times New Roman" w:eastAsia="Times New Roman" w:hAnsi="Times New Roman" w:cs="Times New Roman"/>
          <w:color w:val="000000" w:themeColor="text1"/>
          <w:sz w:val="24"/>
          <w:szCs w:val="24"/>
        </w:rPr>
        <w:t xml:space="preserve"> finanšu un līgumu aģentūr</w:t>
      </w:r>
      <w:r w:rsidR="00F05865">
        <w:rPr>
          <w:rFonts w:ascii="Times New Roman" w:eastAsia="Times New Roman" w:hAnsi="Times New Roman" w:cs="Times New Roman"/>
          <w:color w:val="000000" w:themeColor="text1"/>
          <w:sz w:val="24"/>
          <w:szCs w:val="24"/>
        </w:rPr>
        <w:t>u</w:t>
      </w:r>
      <w:r w:rsidR="00F05865" w:rsidRPr="007B4B6A">
        <w:rPr>
          <w:rFonts w:ascii="Times New Roman" w:eastAsia="Times New Roman" w:hAnsi="Times New Roman" w:cs="Times New Roman"/>
          <w:color w:val="000000" w:themeColor="text1"/>
          <w:sz w:val="24"/>
          <w:szCs w:val="24"/>
        </w:rPr>
        <w:t xml:space="preserve"> (</w:t>
      </w:r>
      <w:r w:rsidR="00F05865">
        <w:rPr>
          <w:rFonts w:ascii="Times New Roman" w:eastAsia="Times New Roman" w:hAnsi="Times New Roman" w:cs="Times New Roman"/>
          <w:color w:val="000000" w:themeColor="text1"/>
          <w:sz w:val="24"/>
          <w:szCs w:val="24"/>
        </w:rPr>
        <w:t xml:space="preserve">turpmāk – </w:t>
      </w:r>
      <w:r w:rsidR="00F15DF2">
        <w:rPr>
          <w:rFonts w:ascii="Times New Roman" w:hAnsi="Times New Roman" w:cs="Times New Roman"/>
          <w:bCs/>
          <w:sz w:val="24"/>
          <w:szCs w:val="24"/>
        </w:rPr>
        <w:t>CFLA</w:t>
      </w:r>
      <w:r w:rsidR="00F05865">
        <w:rPr>
          <w:rFonts w:ascii="Times New Roman" w:hAnsi="Times New Roman" w:cs="Times New Roman"/>
          <w:bCs/>
          <w:sz w:val="24"/>
          <w:szCs w:val="24"/>
        </w:rPr>
        <w:t>)</w:t>
      </w:r>
      <w:bookmarkEnd w:id="13"/>
      <w:r w:rsidR="00F15DF2" w:rsidRPr="007060B3">
        <w:rPr>
          <w:rFonts w:ascii="Times New Roman" w:hAnsi="Times New Roman" w:cs="Times New Roman"/>
          <w:bCs/>
          <w:sz w:val="24"/>
          <w:szCs w:val="24"/>
        </w:rPr>
        <w:t xml:space="preserve"> </w:t>
      </w:r>
      <w:bookmarkEnd w:id="14"/>
      <w:r w:rsidRPr="007060B3">
        <w:rPr>
          <w:rFonts w:ascii="Times New Roman" w:hAnsi="Times New Roman" w:cs="Times New Roman"/>
          <w:bCs/>
          <w:sz w:val="24"/>
          <w:szCs w:val="24"/>
        </w:rPr>
        <w:t>un finansējuma saņēmēju tiks slēgta vienošanās par projekta īstenošanu</w:t>
      </w:r>
      <w:r w:rsidR="00C07DA9" w:rsidRPr="007060B3">
        <w:rPr>
          <w:rFonts w:ascii="Times New Roman" w:hAnsi="Times New Roman" w:cs="Times New Roman"/>
          <w:sz w:val="24"/>
          <w:szCs w:val="24"/>
        </w:rPr>
        <w:t>, tostarp iekļaujot šādu informāciju:</w:t>
      </w:r>
    </w:p>
    <w:p w14:paraId="158E39ED" w14:textId="4F38E759" w:rsidR="00C07DA9" w:rsidRPr="0088020C" w:rsidRDefault="00487963"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finansējuma saņēmēja un </w:t>
      </w:r>
      <w:r w:rsidR="004D1CDB" w:rsidRPr="007060B3">
        <w:rPr>
          <w:rFonts w:ascii="Times New Roman" w:eastAsiaTheme="minorEastAsia" w:hAnsi="Times New Roman" w:cs="Times New Roman"/>
          <w:color w:val="000000" w:themeColor="text1"/>
          <w:sz w:val="24"/>
          <w:szCs w:val="24"/>
        </w:rPr>
        <w:t xml:space="preserve"> </w:t>
      </w:r>
      <w:r w:rsidR="00F15DF2">
        <w:rPr>
          <w:rFonts w:ascii="Times New Roman" w:eastAsiaTheme="minorEastAsia" w:hAnsi="Times New Roman" w:cs="Times New Roman"/>
          <w:color w:val="000000" w:themeColor="text1"/>
          <w:sz w:val="24"/>
          <w:szCs w:val="24"/>
        </w:rPr>
        <w:t>CFLA</w:t>
      </w:r>
      <w:r w:rsidR="00F15DF2" w:rsidRPr="007060B3">
        <w:rPr>
          <w:rFonts w:ascii="Times New Roman" w:eastAsiaTheme="minorEastAsia" w:hAnsi="Times New Roman" w:cs="Times New Roman"/>
          <w:color w:val="000000" w:themeColor="text1"/>
          <w:sz w:val="24"/>
          <w:szCs w:val="24"/>
        </w:rPr>
        <w:t xml:space="preserve"> </w:t>
      </w:r>
      <w:r w:rsidR="00C07DA9" w:rsidRPr="007060B3">
        <w:rPr>
          <w:rFonts w:ascii="Times New Roman" w:eastAsiaTheme="minorEastAsia" w:hAnsi="Times New Roman" w:cs="Times New Roman"/>
          <w:color w:val="000000" w:themeColor="text1"/>
          <w:sz w:val="24"/>
          <w:szCs w:val="24"/>
        </w:rPr>
        <w:t>tiesības un pienākumi;</w:t>
      </w:r>
    </w:p>
    <w:p w14:paraId="0C50E7A2" w14:textId="6753A89E" w:rsidR="00C07DA9" w:rsidRPr="007060B3" w:rsidRDefault="00DF412C" w:rsidP="001F62C4">
      <w:pPr>
        <w:pStyle w:val="ListParagraph"/>
        <w:numPr>
          <w:ilvl w:val="1"/>
          <w:numId w:val="11"/>
        </w:numPr>
        <w:shd w:val="clear" w:color="auto" w:fill="FFFFFF" w:themeFill="background1"/>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DF412C">
        <w:rPr>
          <w:rFonts w:ascii="Times New Roman" w:eastAsiaTheme="minorEastAsia" w:hAnsi="Times New Roman" w:cs="Times New Roman"/>
          <w:color w:val="000000" w:themeColor="text1"/>
          <w:sz w:val="24"/>
          <w:szCs w:val="24"/>
        </w:rPr>
        <w:lastRenderedPageBreak/>
        <w:t xml:space="preserve">projekta īstenošanas un uzraudzības nosacījumi, tai skaitā projekta dokumentācijas iesniegšanai un izskatīšanai, pārbaužu veikšanai, tai skaitā paredzot izlases veida pārbaudes interešu konflikta, korupcijas un krāpšanas novēršanai un dubultfinansējuma riska novēršanai, kā arī mērķu sasniegšanu pamatojošās dokumentācijas pārbaudes, tai skaitā datu ticamības pārbaudes, </w:t>
      </w:r>
      <w:r w:rsidR="00C07DA9" w:rsidRPr="007060B3">
        <w:rPr>
          <w:rFonts w:ascii="Times New Roman" w:eastAsiaTheme="minorEastAsia" w:hAnsi="Times New Roman" w:cs="Times New Roman"/>
          <w:color w:val="000000" w:themeColor="text1"/>
          <w:sz w:val="24"/>
          <w:szCs w:val="24"/>
        </w:rPr>
        <w:t>;</w:t>
      </w:r>
    </w:p>
    <w:p w14:paraId="16D2DD9D" w14:textId="4A3CBE7B" w:rsidR="00C07DA9" w:rsidRPr="007060B3" w:rsidRDefault="00DF412C" w:rsidP="001F62C4">
      <w:pPr>
        <w:pStyle w:val="ListParagraph"/>
        <w:numPr>
          <w:ilvl w:val="1"/>
          <w:numId w:val="11"/>
        </w:numPr>
        <w:shd w:val="clear" w:color="auto" w:fill="FFFFFF" w:themeFill="background1"/>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DF412C">
        <w:rPr>
          <w:rFonts w:ascii="Times New Roman" w:eastAsiaTheme="minorEastAsia" w:hAnsi="Times New Roman" w:cs="Times New Roman"/>
          <w:color w:val="000000" w:themeColor="text1"/>
          <w:sz w:val="24"/>
          <w:szCs w:val="24"/>
        </w:rPr>
        <w:t xml:space="preserve">progresa pārskatu iesniegšanas kārtība, tai skaitā projekta izmaksu, kas netiek segtas no </w:t>
      </w:r>
      <w:r>
        <w:rPr>
          <w:rFonts w:ascii="Times New Roman" w:eastAsiaTheme="minorEastAsia" w:hAnsi="Times New Roman" w:cs="Times New Roman"/>
          <w:color w:val="000000" w:themeColor="text1"/>
          <w:sz w:val="24"/>
          <w:szCs w:val="24"/>
        </w:rPr>
        <w:t>AF</w:t>
      </w:r>
      <w:r w:rsidRPr="00DF412C">
        <w:rPr>
          <w:rFonts w:ascii="Times New Roman" w:eastAsiaTheme="minorEastAsia" w:hAnsi="Times New Roman" w:cs="Times New Roman"/>
          <w:color w:val="000000" w:themeColor="text1"/>
          <w:sz w:val="24"/>
          <w:szCs w:val="24"/>
        </w:rPr>
        <w:t xml:space="preserve"> līdzekļiem, par </w:t>
      </w:r>
      <w:r>
        <w:rPr>
          <w:rFonts w:ascii="Times New Roman" w:eastAsiaTheme="minorEastAsia" w:hAnsi="Times New Roman" w:cs="Times New Roman"/>
          <w:color w:val="000000" w:themeColor="text1"/>
          <w:sz w:val="24"/>
          <w:szCs w:val="24"/>
        </w:rPr>
        <w:t>PVN</w:t>
      </w:r>
      <w:r w:rsidRPr="00DF412C">
        <w:rPr>
          <w:rFonts w:ascii="Times New Roman" w:eastAsiaTheme="minorEastAsia" w:hAnsi="Times New Roman" w:cs="Times New Roman"/>
          <w:color w:val="000000" w:themeColor="text1"/>
          <w:sz w:val="24"/>
          <w:szCs w:val="24"/>
        </w:rPr>
        <w:t xml:space="preserve"> maksājumiem uzskaites kārtība</w:t>
      </w:r>
      <w:r w:rsidR="00C07DA9" w:rsidRPr="007060B3">
        <w:rPr>
          <w:rFonts w:ascii="Times New Roman" w:eastAsiaTheme="minorEastAsia" w:hAnsi="Times New Roman" w:cs="Times New Roman"/>
          <w:color w:val="000000" w:themeColor="text1"/>
          <w:sz w:val="24"/>
          <w:szCs w:val="24"/>
        </w:rPr>
        <w:t>;</w:t>
      </w:r>
    </w:p>
    <w:p w14:paraId="54110516" w14:textId="2D52B65A" w:rsidR="00C07DA9" w:rsidRPr="007B4B6A" w:rsidRDefault="00DF412C" w:rsidP="001F62C4">
      <w:pPr>
        <w:pStyle w:val="ListParagraph"/>
        <w:numPr>
          <w:ilvl w:val="1"/>
          <w:numId w:val="11"/>
        </w:numPr>
        <w:shd w:val="clear" w:color="auto" w:fill="FFFFFF" w:themeFill="background1"/>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DF412C">
        <w:rPr>
          <w:rFonts w:ascii="Times New Roman" w:eastAsiaTheme="minorEastAsia" w:hAnsi="Times New Roman" w:cs="Times New Roman"/>
          <w:color w:val="000000" w:themeColor="text1"/>
          <w:sz w:val="24"/>
          <w:szCs w:val="24"/>
        </w:rPr>
        <w:t>nosacījumi datu ievadei vadības informācijas sistēmā</w:t>
      </w:r>
      <w:r>
        <w:rPr>
          <w:rFonts w:ascii="Times New Roman" w:eastAsiaTheme="minorEastAsia" w:hAnsi="Times New Roman" w:cs="Times New Roman"/>
          <w:color w:val="000000" w:themeColor="text1"/>
          <w:sz w:val="24"/>
          <w:szCs w:val="24"/>
        </w:rPr>
        <w:t>, tostarp</w:t>
      </w:r>
      <w:r w:rsidRPr="007B4B6A">
        <w:rPr>
          <w:rFonts w:ascii="Times New Roman" w:eastAsiaTheme="minorEastAsia" w:hAnsi="Times New Roman" w:cs="Times New Roman"/>
          <w:color w:val="000000" w:themeColor="text1"/>
          <w:sz w:val="24"/>
          <w:szCs w:val="24"/>
        </w:rPr>
        <w:t xml:space="preserve"> </w:t>
      </w:r>
      <w:r w:rsidR="00C07DA9" w:rsidRPr="007B4B6A">
        <w:rPr>
          <w:rFonts w:ascii="Times New Roman" w:eastAsiaTheme="minorEastAsia" w:hAnsi="Times New Roman" w:cs="Times New Roman"/>
          <w:color w:val="000000" w:themeColor="text1"/>
          <w:sz w:val="24"/>
          <w:szCs w:val="24"/>
        </w:rPr>
        <w:t xml:space="preserve">datu ievades regularitāte, kas ir </w:t>
      </w:r>
      <w:r w:rsidR="00773269" w:rsidRPr="007B4B6A">
        <w:rPr>
          <w:rFonts w:ascii="Times New Roman" w:eastAsiaTheme="minorEastAsia" w:hAnsi="Times New Roman" w:cs="Times New Roman"/>
          <w:color w:val="000000" w:themeColor="text1"/>
          <w:sz w:val="24"/>
          <w:szCs w:val="24"/>
        </w:rPr>
        <w:t>nepieciešama, lai uzraudzītu AF</w:t>
      </w:r>
      <w:r w:rsidR="00C07DA9" w:rsidRPr="007B4B6A">
        <w:rPr>
          <w:rFonts w:ascii="Times New Roman" w:eastAsiaTheme="minorEastAsia" w:hAnsi="Times New Roman" w:cs="Times New Roman"/>
          <w:color w:val="000000" w:themeColor="text1"/>
          <w:sz w:val="24"/>
          <w:szCs w:val="24"/>
        </w:rPr>
        <w:t xml:space="preserve"> plāna ieviešanas progresu un nodrošinātu datu pieejamību un aps</w:t>
      </w:r>
      <w:r w:rsidR="00773269" w:rsidRPr="007B4B6A">
        <w:rPr>
          <w:rFonts w:ascii="Times New Roman" w:eastAsiaTheme="minorEastAsia" w:hAnsi="Times New Roman" w:cs="Times New Roman"/>
          <w:color w:val="000000" w:themeColor="text1"/>
          <w:sz w:val="24"/>
          <w:szCs w:val="24"/>
        </w:rPr>
        <w:t>trādi atbilstoši AF</w:t>
      </w:r>
      <w:r w:rsidR="00C07DA9" w:rsidRPr="007B4B6A">
        <w:rPr>
          <w:rFonts w:ascii="Times New Roman" w:eastAsiaTheme="minorEastAsia" w:hAnsi="Times New Roman" w:cs="Times New Roman"/>
          <w:color w:val="000000" w:themeColor="text1"/>
          <w:sz w:val="24"/>
          <w:szCs w:val="24"/>
        </w:rPr>
        <w:t xml:space="preserve"> plāna īstenošanas uzraudzības kārtībā noteiktajam;</w:t>
      </w:r>
    </w:p>
    <w:p w14:paraId="268FAD45" w14:textId="77777777" w:rsidR="00C07DA9" w:rsidRPr="007B4B6A" w:rsidRDefault="00C07DA9" w:rsidP="001F62C4">
      <w:pPr>
        <w:pStyle w:val="ListParagraph"/>
        <w:numPr>
          <w:ilvl w:val="1"/>
          <w:numId w:val="11"/>
        </w:numPr>
        <w:shd w:val="clear" w:color="auto" w:fill="FFFFFF" w:themeFill="background1"/>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ar projekta īstenošanu saistīto dokumentu uzglabāšanas termiņi;</w:t>
      </w:r>
    </w:p>
    <w:p w14:paraId="70F70867" w14:textId="5B632E22" w:rsidR="00C07DA9" w:rsidRPr="007B4B6A" w:rsidRDefault="00C07DA9" w:rsidP="001F62C4">
      <w:pPr>
        <w:pStyle w:val="ListParagraph"/>
        <w:numPr>
          <w:ilvl w:val="1"/>
          <w:numId w:val="11"/>
        </w:numPr>
        <w:shd w:val="clear" w:color="auto" w:fill="FFFFFF" w:themeFill="background1"/>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citi ar investīcijas atskaites punkta mērķa sasniegšanu saistīti nosacījumi.</w:t>
      </w:r>
      <w:bookmarkEnd w:id="12"/>
    </w:p>
    <w:p w14:paraId="500A5D8A" w14:textId="77777777" w:rsidR="00E01CA6" w:rsidRPr="007B4B6A" w:rsidRDefault="00E01CA6" w:rsidP="001F62C4">
      <w:pPr>
        <w:pStyle w:val="ListParagraph"/>
        <w:numPr>
          <w:ilvl w:val="0"/>
          <w:numId w:val="11"/>
        </w:numPr>
        <w:pBdr>
          <w:top w:val="nil"/>
          <w:left w:val="nil"/>
          <w:bottom w:val="nil"/>
          <w:right w:val="nil"/>
          <w:between w:val="nil"/>
        </w:pBdr>
        <w:spacing w:after="120" w:line="240" w:lineRule="auto"/>
        <w:ind w:left="0" w:firstLine="0"/>
        <w:contextualSpacing w:val="0"/>
        <w:jc w:val="both"/>
        <w:rPr>
          <w:rFonts w:ascii="Times New Roman" w:eastAsia="Times New Roman" w:hAnsi="Times New Roman" w:cs="Times New Roman"/>
          <w:sz w:val="24"/>
          <w:szCs w:val="24"/>
        </w:rPr>
      </w:pPr>
      <w:r w:rsidRPr="007B4B6A">
        <w:rPr>
          <w:rFonts w:ascii="Times New Roman" w:hAnsi="Times New Roman" w:cs="Times New Roman"/>
          <w:sz w:val="24"/>
          <w:szCs w:val="24"/>
        </w:rPr>
        <w:t>Finansējuma saņēmējs īsteno projekta darbības atbilstoši apstiprinātajam projekta aprakstam, vienošanās par projekta īstenošanu nosacījumiem un iekšējos noteikumos noteiktajai kārtībai un termiņiem.</w:t>
      </w:r>
    </w:p>
    <w:p w14:paraId="38B3565E" w14:textId="1DD9F990" w:rsidR="00E01CA6" w:rsidRPr="007B4B6A" w:rsidRDefault="00E01CA6" w:rsidP="001F62C4">
      <w:pPr>
        <w:pStyle w:val="ListParagraph"/>
        <w:numPr>
          <w:ilvl w:val="0"/>
          <w:numId w:val="11"/>
        </w:numPr>
        <w:spacing w:after="0" w:line="240" w:lineRule="auto"/>
        <w:ind w:left="0" w:firstLine="0"/>
        <w:jc w:val="both"/>
        <w:rPr>
          <w:rFonts w:ascii="Times New Roman" w:hAnsi="Times New Roman" w:cs="Times New Roman"/>
          <w:sz w:val="24"/>
          <w:szCs w:val="24"/>
        </w:rPr>
      </w:pPr>
      <w:r w:rsidRPr="007B4B6A">
        <w:rPr>
          <w:rFonts w:ascii="Times New Roman" w:hAnsi="Times New Roman" w:cs="Times New Roman"/>
          <w:sz w:val="24"/>
          <w:szCs w:val="24"/>
        </w:rPr>
        <w:t xml:space="preserve">Finansējuma saņēmējs savas kompetences ietvaros </w:t>
      </w:r>
      <w:r w:rsidR="00873BBA" w:rsidRPr="00873BBA">
        <w:rPr>
          <w:rFonts w:ascii="Times New Roman" w:hAnsi="Times New Roman" w:cs="Times New Roman"/>
          <w:sz w:val="24"/>
          <w:szCs w:val="24"/>
        </w:rPr>
        <w:t>divas reizes gadā</w:t>
      </w:r>
      <w:r w:rsidR="00873BBA" w:rsidRPr="007B4B6A">
        <w:rPr>
          <w:rFonts w:ascii="Times New Roman" w:hAnsi="Times New Roman" w:cs="Times New Roman"/>
          <w:sz w:val="24"/>
          <w:szCs w:val="24"/>
        </w:rPr>
        <w:t xml:space="preserve"> </w:t>
      </w:r>
      <w:r w:rsidRPr="007B4B6A">
        <w:rPr>
          <w:rFonts w:ascii="Times New Roman" w:hAnsi="Times New Roman" w:cs="Times New Roman"/>
          <w:sz w:val="24"/>
          <w:szCs w:val="24"/>
        </w:rPr>
        <w:t>nodrošina savlaicīgu datu uzskaiti un ievadi vadības informācijas sistēmā par informatīvajā ziņojumā noteiktajiem rādītājiem, iesniedz to sasniegšanu pamatojošo</w:t>
      </w:r>
      <w:r w:rsidR="00C07DA9" w:rsidRPr="007B4B6A">
        <w:rPr>
          <w:rFonts w:ascii="Times New Roman" w:hAnsi="Times New Roman" w:cs="Times New Roman"/>
          <w:sz w:val="24"/>
          <w:szCs w:val="24"/>
        </w:rPr>
        <w:t>s</w:t>
      </w:r>
      <w:r w:rsidRPr="007B4B6A">
        <w:rPr>
          <w:rFonts w:ascii="Times New Roman" w:hAnsi="Times New Roman" w:cs="Times New Roman"/>
          <w:sz w:val="24"/>
          <w:szCs w:val="24"/>
        </w:rPr>
        <w:t xml:space="preserve"> dokumentus,</w:t>
      </w:r>
      <w:r w:rsidR="00BE443D">
        <w:rPr>
          <w:rFonts w:ascii="Times New Roman" w:hAnsi="Times New Roman" w:cs="Times New Roman"/>
          <w:sz w:val="24"/>
          <w:szCs w:val="24"/>
        </w:rPr>
        <w:t xml:space="preserve"> tostarp </w:t>
      </w:r>
      <w:r w:rsidR="00BE443D" w:rsidRPr="00BE443D">
        <w:rPr>
          <w:rFonts w:ascii="Times New Roman" w:hAnsi="Times New Roman" w:cs="Times New Roman"/>
          <w:sz w:val="24"/>
          <w:szCs w:val="24"/>
        </w:rPr>
        <w:t>IZM atzinumu par nacionālo rādītāju apstiprināšanu</w:t>
      </w:r>
      <w:r w:rsidR="00BE443D">
        <w:rPr>
          <w:rFonts w:ascii="Times New Roman" w:hAnsi="Times New Roman" w:cs="Times New Roman"/>
          <w:sz w:val="24"/>
          <w:szCs w:val="24"/>
        </w:rPr>
        <w:t>,</w:t>
      </w:r>
      <w:r w:rsidR="00BE443D" w:rsidRPr="00BE443D">
        <w:rPr>
          <w:rFonts w:ascii="Times New Roman" w:hAnsi="Times New Roman" w:cs="Times New Roman"/>
          <w:sz w:val="24"/>
          <w:szCs w:val="24"/>
        </w:rPr>
        <w:t xml:space="preserve"> </w:t>
      </w:r>
      <w:r w:rsidRPr="007B4B6A">
        <w:rPr>
          <w:rFonts w:ascii="Times New Roman" w:hAnsi="Times New Roman" w:cs="Times New Roman"/>
          <w:sz w:val="24"/>
          <w:szCs w:val="24"/>
        </w:rPr>
        <w:t xml:space="preserve">kā arī </w:t>
      </w:r>
      <w:r w:rsidR="00237E57">
        <w:rPr>
          <w:rFonts w:ascii="Times New Roman" w:hAnsi="Times New Roman" w:cs="Times New Roman"/>
          <w:sz w:val="24"/>
          <w:szCs w:val="24"/>
        </w:rPr>
        <w:t xml:space="preserve">progresa </w:t>
      </w:r>
      <w:r w:rsidR="00237E57" w:rsidRPr="00C56AEC">
        <w:rPr>
          <w:rFonts w:ascii="Times New Roman" w:hAnsi="Times New Roman" w:cs="Times New Roman"/>
          <w:sz w:val="24"/>
          <w:szCs w:val="24"/>
        </w:rPr>
        <w:t>pārskatus</w:t>
      </w:r>
      <w:r w:rsidR="00C56AEC" w:rsidRPr="003A485E">
        <w:rPr>
          <w:rFonts w:ascii="Times New Roman" w:hAnsi="Times New Roman" w:cs="Times New Roman"/>
          <w:sz w:val="24"/>
          <w:szCs w:val="24"/>
        </w:rPr>
        <w:t>, norādot progresa pārskata veidu (starpposma vai noslēguma),</w:t>
      </w:r>
      <w:r w:rsidRPr="00C56AEC">
        <w:rPr>
          <w:rFonts w:ascii="Times New Roman" w:hAnsi="Times New Roman" w:cs="Times New Roman"/>
          <w:sz w:val="24"/>
          <w:szCs w:val="24"/>
        </w:rPr>
        <w:t xml:space="preserve"> un </w:t>
      </w:r>
      <w:r w:rsidR="00237E57" w:rsidRPr="00C56AEC">
        <w:rPr>
          <w:rFonts w:ascii="Times New Roman" w:hAnsi="Times New Roman" w:cs="Times New Roman"/>
          <w:sz w:val="24"/>
          <w:szCs w:val="24"/>
        </w:rPr>
        <w:t xml:space="preserve">izmaksu </w:t>
      </w:r>
      <w:r w:rsidRPr="00C56AEC">
        <w:rPr>
          <w:rFonts w:ascii="Times New Roman" w:hAnsi="Times New Roman" w:cs="Times New Roman"/>
          <w:sz w:val="24"/>
          <w:szCs w:val="24"/>
        </w:rPr>
        <w:t>pamatojošos doku</w:t>
      </w:r>
      <w:r w:rsidRPr="007B4B6A">
        <w:rPr>
          <w:rFonts w:ascii="Times New Roman" w:hAnsi="Times New Roman" w:cs="Times New Roman"/>
          <w:sz w:val="24"/>
          <w:szCs w:val="24"/>
        </w:rPr>
        <w:t>mentus.</w:t>
      </w:r>
      <w:r w:rsidR="00BE443D" w:rsidRPr="00BE443D">
        <w:t xml:space="preserve"> </w:t>
      </w:r>
    </w:p>
    <w:p w14:paraId="530528D1" w14:textId="77777777" w:rsidR="009512C0"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IZM saskaņoto projekta informāciju apstiprinās ar IZM iekšējo tiesību aktu un atbilstoši tajā norādītajam projekta finansēšanas plānam iesniegs </w:t>
      </w:r>
      <w:r w:rsidR="00526DD6" w:rsidRPr="007B4B6A">
        <w:rPr>
          <w:rFonts w:ascii="Times New Roman" w:hAnsi="Times New Roman" w:cs="Times New Roman"/>
          <w:sz w:val="24"/>
          <w:szCs w:val="24"/>
        </w:rPr>
        <w:t xml:space="preserve">FM </w:t>
      </w:r>
      <w:r w:rsidRPr="007B4B6A">
        <w:rPr>
          <w:rFonts w:ascii="Times New Roman" w:hAnsi="Times New Roman" w:cs="Times New Roman"/>
          <w:sz w:val="24"/>
          <w:szCs w:val="24"/>
        </w:rPr>
        <w:t xml:space="preserve">atbilstoši normatīvajos aktos noteiktajai kārtībai sagatavotu pieprasījumu piešķirt no budžeta resora </w:t>
      </w:r>
      <w:r w:rsidR="000367A3">
        <w:rPr>
          <w:rFonts w:ascii="Times New Roman" w:hAnsi="Times New Roman" w:cs="Times New Roman"/>
          <w:sz w:val="24"/>
          <w:szCs w:val="24"/>
        </w:rPr>
        <w:t>“</w:t>
      </w:r>
      <w:r w:rsidRPr="007B4B6A">
        <w:rPr>
          <w:rFonts w:ascii="Times New Roman" w:hAnsi="Times New Roman" w:cs="Times New Roman"/>
          <w:sz w:val="24"/>
          <w:szCs w:val="24"/>
        </w:rPr>
        <w:t>74. Gadskārtējā valsts budžeta izpildes procesā pārdalāmais finansējums</w:t>
      </w:r>
      <w:r w:rsidR="000367A3">
        <w:rPr>
          <w:rFonts w:ascii="Times New Roman" w:hAnsi="Times New Roman" w:cs="Times New Roman"/>
          <w:sz w:val="24"/>
          <w:szCs w:val="24"/>
        </w:rPr>
        <w:t>”</w:t>
      </w:r>
      <w:r w:rsidRPr="007B4B6A">
        <w:rPr>
          <w:rFonts w:ascii="Times New Roman" w:hAnsi="Times New Roman" w:cs="Times New Roman"/>
          <w:sz w:val="24"/>
          <w:szCs w:val="24"/>
        </w:rPr>
        <w:t xml:space="preserve"> 80.00.00 programmas </w:t>
      </w:r>
      <w:r w:rsidR="000367A3">
        <w:rPr>
          <w:rFonts w:ascii="Times New Roman" w:hAnsi="Times New Roman" w:cs="Times New Roman"/>
          <w:sz w:val="24"/>
          <w:szCs w:val="24"/>
        </w:rPr>
        <w:t>“</w:t>
      </w:r>
      <w:r w:rsidRPr="007B4B6A">
        <w:rPr>
          <w:rFonts w:ascii="Times New Roman" w:hAnsi="Times New Roman" w:cs="Times New Roman"/>
          <w:sz w:val="24"/>
          <w:szCs w:val="24"/>
        </w:rPr>
        <w:t xml:space="preserve">Nesadalītais finansējums </w:t>
      </w:r>
      <w:r w:rsidR="00C1278D">
        <w:rPr>
          <w:rFonts w:ascii="Times New Roman" w:hAnsi="Times New Roman" w:cs="Times New Roman"/>
          <w:sz w:val="24"/>
          <w:szCs w:val="24"/>
        </w:rPr>
        <w:t>ES</w:t>
      </w:r>
      <w:r w:rsidRPr="007B4B6A">
        <w:rPr>
          <w:rFonts w:ascii="Times New Roman" w:hAnsi="Times New Roman" w:cs="Times New Roman"/>
          <w:sz w:val="24"/>
          <w:szCs w:val="24"/>
        </w:rPr>
        <w:t xml:space="preserve"> politiku instrumentu un pārējās ārvalstu finanšu palīdzības līdzfinansēto projektu un pasākumu īstenošanai</w:t>
      </w:r>
      <w:r w:rsidR="000367A3">
        <w:rPr>
          <w:rFonts w:ascii="Times New Roman" w:eastAsiaTheme="minorEastAsia" w:hAnsi="Times New Roman" w:cs="Times New Roman"/>
          <w:sz w:val="24"/>
          <w:szCs w:val="24"/>
        </w:rPr>
        <w:t>”</w:t>
      </w:r>
      <w:r w:rsidR="002A5D79" w:rsidRPr="007B4B6A">
        <w:rPr>
          <w:rFonts w:ascii="Times New Roman" w:eastAsiaTheme="minorEastAsia" w:hAnsi="Times New Roman" w:cs="Times New Roman"/>
          <w:sz w:val="24"/>
          <w:szCs w:val="24"/>
        </w:rPr>
        <w:t xml:space="preserve"> </w:t>
      </w:r>
      <w:r w:rsidRPr="007B4B6A">
        <w:rPr>
          <w:rFonts w:ascii="Times New Roman" w:hAnsi="Times New Roman" w:cs="Times New Roman"/>
          <w:sz w:val="24"/>
          <w:szCs w:val="24"/>
        </w:rPr>
        <w:t>finansējumu projekta īstenošanai.</w:t>
      </w:r>
    </w:p>
    <w:p w14:paraId="07FBBD82" w14:textId="6A8A85E5" w:rsidR="00915AA3" w:rsidRPr="007B4B6A" w:rsidRDefault="6D3BBCFE"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 xml:space="preserve">Investīcijas uzraudzības procesu nodrošina </w:t>
      </w:r>
      <w:r w:rsidR="00237E57">
        <w:rPr>
          <w:rFonts w:ascii="Times New Roman" w:hAnsi="Times New Roman" w:cs="Times New Roman"/>
          <w:sz w:val="24"/>
          <w:szCs w:val="24"/>
        </w:rPr>
        <w:t>CFLA</w:t>
      </w:r>
      <w:r w:rsidR="00237E57"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saskaņā ar </w:t>
      </w:r>
      <w:r w:rsidR="00526DD6" w:rsidRPr="007B4B6A">
        <w:rPr>
          <w:rFonts w:ascii="Times New Roman" w:hAnsi="Times New Roman" w:cs="Times New Roman"/>
          <w:sz w:val="24"/>
          <w:szCs w:val="24"/>
        </w:rPr>
        <w:t>MK</w:t>
      </w:r>
      <w:r w:rsidRPr="007B4B6A">
        <w:rPr>
          <w:rFonts w:ascii="Times New Roman" w:hAnsi="Times New Roman" w:cs="Times New Roman"/>
          <w:sz w:val="24"/>
          <w:szCs w:val="24"/>
        </w:rPr>
        <w:t xml:space="preserve"> </w:t>
      </w:r>
      <w:r w:rsidR="000F3821" w:rsidRPr="007B4B6A">
        <w:rPr>
          <w:rFonts w:ascii="Times New Roman" w:hAnsi="Times New Roman" w:cs="Times New Roman"/>
          <w:sz w:val="24"/>
          <w:szCs w:val="24"/>
        </w:rPr>
        <w:t>noteikumos Nr.</w:t>
      </w:r>
      <w:r w:rsidR="00D73D1F">
        <w:rPr>
          <w:rFonts w:ascii="Times New Roman" w:hAnsi="Times New Roman" w:cs="Times New Roman"/>
          <w:sz w:val="24"/>
          <w:szCs w:val="24"/>
        </w:rPr>
        <w:t> </w:t>
      </w:r>
      <w:r w:rsidR="000F3821" w:rsidRPr="007B4B6A">
        <w:rPr>
          <w:rFonts w:ascii="Times New Roman" w:hAnsi="Times New Roman" w:cs="Times New Roman"/>
          <w:sz w:val="24"/>
          <w:szCs w:val="24"/>
        </w:rPr>
        <w:t xml:space="preserve">621 </w:t>
      </w:r>
      <w:r w:rsidRPr="007B4B6A">
        <w:rPr>
          <w:rFonts w:ascii="Times New Roman" w:hAnsi="Times New Roman" w:cs="Times New Roman"/>
          <w:sz w:val="24"/>
          <w:szCs w:val="24"/>
        </w:rPr>
        <w:t xml:space="preserve">noteikto kārtību un institūciju atbildībām. Uzraudzība tiek veikta, nodrošinot resora sniegto datu ticamību, izsekojamību, pamatotību saskaņā ar noteikto kārtību un institūcijai deleģēto funkciju ietvaru, veicot vismaz šādas pārbaudes: </w:t>
      </w:r>
    </w:p>
    <w:p w14:paraId="5FA1E710" w14:textId="77777777" w:rsidR="00915AA3" w:rsidRPr="007B4B6A"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interešu konflikta, korupcijas un krāpšanas novēršana;</w:t>
      </w:r>
    </w:p>
    <w:p w14:paraId="612A2B8D" w14:textId="77777777" w:rsidR="00915AA3" w:rsidRPr="007B4B6A"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dubultfinansējuma riska novēršana;</w:t>
      </w:r>
    </w:p>
    <w:p w14:paraId="29D598CA" w14:textId="77777777" w:rsidR="00915AA3" w:rsidRPr="007B4B6A"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atskaites punktu, ieviešanas progresa pārskatu un sasniedzamo rādītāju pamatojošās dokumentācijas pārbaude;</w:t>
      </w:r>
    </w:p>
    <w:p w14:paraId="02534BB0" w14:textId="63E1D69B" w:rsidR="00EE3791" w:rsidRPr="007B4B6A"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pārbaudes projektu īstenošanas vietās</w:t>
      </w:r>
      <w:r w:rsidR="00873BBA">
        <w:rPr>
          <w:rFonts w:ascii="Times New Roman" w:eastAsiaTheme="minorEastAsia" w:hAnsi="Times New Roman" w:cs="Times New Roman"/>
          <w:color w:val="000000" w:themeColor="text1"/>
          <w:sz w:val="24"/>
          <w:szCs w:val="24"/>
        </w:rPr>
        <w:t xml:space="preserve"> (ja attiecināms)</w:t>
      </w:r>
      <w:r w:rsidRPr="007B4B6A">
        <w:rPr>
          <w:rFonts w:ascii="Times New Roman" w:eastAsiaTheme="minorEastAsia" w:hAnsi="Times New Roman" w:cs="Times New Roman"/>
          <w:color w:val="000000" w:themeColor="text1"/>
          <w:sz w:val="24"/>
          <w:szCs w:val="24"/>
        </w:rPr>
        <w:t>;</w:t>
      </w:r>
    </w:p>
    <w:p w14:paraId="508B4B4B" w14:textId="760953F7" w:rsidR="00915AA3" w:rsidRPr="007B4B6A" w:rsidRDefault="005D3D2E"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investīcij</w:t>
      </w:r>
      <w:r w:rsidR="006C4F8A" w:rsidRPr="007B4B6A">
        <w:rPr>
          <w:rFonts w:ascii="Times New Roman" w:eastAsiaTheme="minorEastAsia" w:hAnsi="Times New Roman" w:cs="Times New Roman"/>
          <w:color w:val="000000" w:themeColor="text1"/>
          <w:sz w:val="24"/>
          <w:szCs w:val="24"/>
        </w:rPr>
        <w:t>as</w:t>
      </w:r>
      <w:r w:rsidRPr="007B4B6A">
        <w:rPr>
          <w:rFonts w:ascii="Times New Roman" w:eastAsiaTheme="minorEastAsia" w:hAnsi="Times New Roman" w:cs="Times New Roman"/>
          <w:color w:val="000000" w:themeColor="text1"/>
          <w:sz w:val="24"/>
          <w:szCs w:val="24"/>
        </w:rPr>
        <w:t xml:space="preserve"> pamatojošai dokumentācijai, tai skaitā ietverot datu ticamības pārbaudi</w:t>
      </w:r>
      <w:r w:rsidR="375A840C" w:rsidRPr="007B4B6A">
        <w:rPr>
          <w:rFonts w:ascii="Times New Roman" w:eastAsiaTheme="minorEastAsia" w:hAnsi="Times New Roman" w:cs="Times New Roman"/>
          <w:color w:val="000000" w:themeColor="text1"/>
          <w:sz w:val="24"/>
          <w:szCs w:val="24"/>
        </w:rPr>
        <w:t>.</w:t>
      </w:r>
    </w:p>
    <w:p w14:paraId="0AD46A79" w14:textId="77777777" w:rsidR="003C5D81"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IZM sagatavo informāciju pārvaldības deklarācijai un progresa apkopojumu par veiktajām investīcijām pārskata periodā. IZM ir pienākums veikt visas nepieciešamās pārbaudes, noslēguma maksājumus un sagatavot nepieciešamo informāciju pārvaldības deklarācijas un audita kopsavilkuma sagatavošanai.</w:t>
      </w:r>
    </w:p>
    <w:p w14:paraId="12054F7E" w14:textId="77777777" w:rsidR="00915AA3"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Finansējuma saņēmējs nodrošina:</w:t>
      </w:r>
    </w:p>
    <w:p w14:paraId="70C75CB4" w14:textId="77777777" w:rsidR="00915AA3" w:rsidRPr="007B4B6A" w:rsidRDefault="78559440"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lastRenderedPageBreak/>
        <w:t xml:space="preserve">piegādātāju un pakalpojuma sniedzēju piesaisti atbilstoši </w:t>
      </w:r>
      <w:r w:rsidR="00357403" w:rsidRPr="007B4B6A">
        <w:rPr>
          <w:rFonts w:ascii="Times New Roman" w:eastAsiaTheme="minorEastAsia" w:hAnsi="Times New Roman" w:cs="Times New Roman"/>
          <w:color w:val="000000" w:themeColor="text1"/>
          <w:sz w:val="24"/>
          <w:szCs w:val="24"/>
        </w:rPr>
        <w:t>P</w:t>
      </w:r>
      <w:r w:rsidRPr="007B4B6A">
        <w:rPr>
          <w:rFonts w:ascii="Times New Roman" w:eastAsiaTheme="minorEastAsia" w:hAnsi="Times New Roman" w:cs="Times New Roman"/>
          <w:color w:val="000000" w:themeColor="text1"/>
          <w:sz w:val="24"/>
          <w:szCs w:val="24"/>
        </w:rPr>
        <w:t>ublisko iepirkum</w:t>
      </w:r>
      <w:r w:rsidR="00357403" w:rsidRPr="007B4B6A">
        <w:rPr>
          <w:rFonts w:ascii="Times New Roman" w:eastAsiaTheme="minorEastAsia" w:hAnsi="Times New Roman" w:cs="Times New Roman"/>
          <w:color w:val="000000" w:themeColor="text1"/>
          <w:sz w:val="24"/>
          <w:szCs w:val="24"/>
        </w:rPr>
        <w:t>u</w:t>
      </w:r>
      <w:r w:rsidRPr="007B4B6A">
        <w:rPr>
          <w:rFonts w:ascii="Times New Roman" w:eastAsiaTheme="minorEastAsia" w:hAnsi="Times New Roman" w:cs="Times New Roman"/>
          <w:color w:val="000000" w:themeColor="text1"/>
          <w:sz w:val="24"/>
          <w:szCs w:val="24"/>
        </w:rPr>
        <w:t xml:space="preserve"> likumam, īstenojot atklātu, pārredzamu, nediskriminējošu un konkurenci nodrošinošu </w:t>
      </w:r>
      <w:r w:rsidR="00890FE4" w:rsidRPr="007B4B6A">
        <w:rPr>
          <w:rFonts w:ascii="Times New Roman" w:eastAsiaTheme="minorEastAsia" w:hAnsi="Times New Roman" w:cs="Times New Roman"/>
          <w:color w:val="000000" w:themeColor="text1"/>
          <w:sz w:val="24"/>
          <w:szCs w:val="24"/>
        </w:rPr>
        <w:t>iepirkuma</w:t>
      </w:r>
      <w:r w:rsidR="007B56C1" w:rsidRPr="007B4B6A">
        <w:rPr>
          <w:rFonts w:ascii="Times New Roman" w:eastAsiaTheme="minorEastAsia" w:hAnsi="Times New Roman" w:cs="Times New Roman"/>
          <w:color w:val="000000" w:themeColor="text1"/>
          <w:sz w:val="24"/>
          <w:szCs w:val="24"/>
        </w:rPr>
        <w:t xml:space="preserve"> procedūru, izvēla</w:t>
      </w:r>
      <w:r w:rsidRPr="007B4B6A">
        <w:rPr>
          <w:rFonts w:ascii="Times New Roman" w:eastAsiaTheme="minorEastAsia" w:hAnsi="Times New Roman" w:cs="Times New Roman"/>
          <w:color w:val="000000" w:themeColor="text1"/>
          <w:sz w:val="24"/>
          <w:szCs w:val="24"/>
        </w:rPr>
        <w:t xml:space="preserve">s sociāli atbildīgus iepirkumus; </w:t>
      </w:r>
    </w:p>
    <w:p w14:paraId="2B3C4D9E" w14:textId="77777777" w:rsidR="00915AA3" w:rsidRPr="007B4B6A"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 xml:space="preserve">apstiprinātā </w:t>
      </w:r>
      <w:r w:rsidR="00A2190B" w:rsidRPr="007B4B6A">
        <w:rPr>
          <w:rFonts w:ascii="Times New Roman" w:eastAsiaTheme="minorEastAsia" w:hAnsi="Times New Roman" w:cs="Times New Roman"/>
          <w:color w:val="000000" w:themeColor="text1"/>
          <w:sz w:val="24"/>
          <w:szCs w:val="24"/>
        </w:rPr>
        <w:t>projekta kvalitatīvu īstenošanu</w:t>
      </w:r>
      <w:r w:rsidRPr="007B4B6A">
        <w:rPr>
          <w:rFonts w:ascii="Times New Roman" w:eastAsiaTheme="minorEastAsia" w:hAnsi="Times New Roman" w:cs="Times New Roman"/>
          <w:color w:val="000000" w:themeColor="text1"/>
          <w:sz w:val="24"/>
          <w:szCs w:val="24"/>
        </w:rPr>
        <w:t xml:space="preserve"> atbilstoši vienošanās noteiktajiem nosacījumiem un prasībām, kā arī nodrošina, ka piešķirtais finansējums tiek izlietots saskaņā ar ES un Latvijas Republikas normatīvajiem aktiem, tādējādi neradot pamatu </w:t>
      </w:r>
      <w:r w:rsidR="005F4414" w:rsidRPr="007B4B6A">
        <w:rPr>
          <w:rFonts w:ascii="Times New Roman" w:eastAsiaTheme="minorEastAsia" w:hAnsi="Times New Roman" w:cs="Times New Roman"/>
          <w:color w:val="000000" w:themeColor="text1"/>
          <w:sz w:val="24"/>
          <w:szCs w:val="24"/>
        </w:rPr>
        <w:t>EK</w:t>
      </w:r>
      <w:r w:rsidRPr="007B4B6A">
        <w:rPr>
          <w:rFonts w:ascii="Times New Roman" w:eastAsiaTheme="minorEastAsia" w:hAnsi="Times New Roman" w:cs="Times New Roman"/>
          <w:color w:val="000000" w:themeColor="text1"/>
          <w:sz w:val="24"/>
          <w:szCs w:val="24"/>
        </w:rPr>
        <w:t xml:space="preserve"> lemt par izdevumu nea</w:t>
      </w:r>
      <w:r w:rsidR="00773269" w:rsidRPr="007B4B6A">
        <w:rPr>
          <w:rFonts w:ascii="Times New Roman" w:eastAsiaTheme="minorEastAsia" w:hAnsi="Times New Roman" w:cs="Times New Roman"/>
          <w:color w:val="000000" w:themeColor="text1"/>
          <w:sz w:val="24"/>
          <w:szCs w:val="24"/>
        </w:rPr>
        <w:t>ttiecināšanu finansēšanai no AF</w:t>
      </w:r>
      <w:r w:rsidRPr="007B4B6A">
        <w:rPr>
          <w:rFonts w:ascii="Times New Roman" w:eastAsiaTheme="minorEastAsia" w:hAnsi="Times New Roman" w:cs="Times New Roman"/>
          <w:color w:val="000000" w:themeColor="text1"/>
          <w:sz w:val="24"/>
          <w:szCs w:val="24"/>
        </w:rPr>
        <w:t xml:space="preserve"> paredzētajiem finanšu līdzekļiem;</w:t>
      </w:r>
    </w:p>
    <w:p w14:paraId="437A735A" w14:textId="77777777" w:rsidR="00915AA3" w:rsidRDefault="1198236B"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n</w:t>
      </w:r>
      <w:r w:rsidR="375A840C" w:rsidRPr="007B4B6A">
        <w:rPr>
          <w:rFonts w:ascii="Times New Roman" w:eastAsiaTheme="minorEastAsia" w:hAnsi="Times New Roman" w:cs="Times New Roman"/>
          <w:color w:val="000000" w:themeColor="text1"/>
          <w:sz w:val="24"/>
          <w:szCs w:val="24"/>
        </w:rPr>
        <w:t xml:space="preserve">odrošina atsevišķu projekta grāmatvedības uzskaiti, pamatojošā dokumentācijā norādot identifikatoru </w:t>
      </w:r>
      <w:r w:rsidR="000367A3">
        <w:rPr>
          <w:rFonts w:ascii="Times New Roman" w:eastAsiaTheme="minorEastAsia" w:hAnsi="Times New Roman" w:cs="Times New Roman"/>
          <w:color w:val="000000" w:themeColor="text1"/>
          <w:sz w:val="24"/>
          <w:szCs w:val="24"/>
        </w:rPr>
        <w:t>“</w:t>
      </w:r>
      <w:r w:rsidRPr="007B4B6A">
        <w:rPr>
          <w:rFonts w:ascii="Times New Roman" w:eastAsiaTheme="minorEastAsia" w:hAnsi="Times New Roman" w:cs="Times New Roman"/>
          <w:color w:val="000000" w:themeColor="text1"/>
          <w:sz w:val="24"/>
          <w:szCs w:val="24"/>
        </w:rPr>
        <w:t>2.3.1.4</w:t>
      </w:r>
      <w:r w:rsidR="000367A3">
        <w:rPr>
          <w:rFonts w:ascii="Times New Roman" w:eastAsiaTheme="minorEastAsia" w:hAnsi="Times New Roman" w:cs="Times New Roman"/>
          <w:color w:val="000000" w:themeColor="text1"/>
          <w:sz w:val="24"/>
          <w:szCs w:val="24"/>
        </w:rPr>
        <w:t>.i. investīcija”</w:t>
      </w:r>
      <w:r w:rsidR="375A840C" w:rsidRPr="007B4B6A">
        <w:rPr>
          <w:rFonts w:ascii="Times New Roman" w:eastAsiaTheme="minorEastAsia" w:hAnsi="Times New Roman" w:cs="Times New Roman"/>
          <w:color w:val="000000" w:themeColor="text1"/>
          <w:sz w:val="24"/>
          <w:szCs w:val="24"/>
        </w:rPr>
        <w:t>;</w:t>
      </w:r>
    </w:p>
    <w:p w14:paraId="4BA80C13" w14:textId="5732FB2B" w:rsidR="00354DCF" w:rsidRPr="007B4B6A" w:rsidRDefault="00557014" w:rsidP="001F62C4">
      <w:pPr>
        <w:pStyle w:val="ListParagraph"/>
        <w:numPr>
          <w:ilvl w:val="1"/>
          <w:numId w:val="11"/>
        </w:numPr>
        <w:spacing w:before="120" w:after="120" w:line="240" w:lineRule="auto"/>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n</w:t>
      </w:r>
      <w:r w:rsidRPr="00354DCF">
        <w:rPr>
          <w:rFonts w:ascii="Times New Roman" w:eastAsiaTheme="minorEastAsia" w:hAnsi="Times New Roman" w:cs="Times New Roman"/>
          <w:color w:val="000000" w:themeColor="text1"/>
          <w:sz w:val="24"/>
          <w:szCs w:val="24"/>
        </w:rPr>
        <w:t xml:space="preserve">odrošina atsevišķu </w:t>
      </w:r>
      <w:r>
        <w:rPr>
          <w:rFonts w:ascii="Times New Roman" w:eastAsiaTheme="minorEastAsia" w:hAnsi="Times New Roman" w:cs="Times New Roman"/>
          <w:color w:val="000000" w:themeColor="text1"/>
          <w:sz w:val="24"/>
          <w:szCs w:val="24"/>
        </w:rPr>
        <w:t xml:space="preserve">PVN </w:t>
      </w:r>
      <w:r w:rsidRPr="00354DCF">
        <w:rPr>
          <w:rFonts w:ascii="Times New Roman" w:eastAsiaTheme="minorEastAsia" w:hAnsi="Times New Roman" w:cs="Times New Roman"/>
          <w:color w:val="000000" w:themeColor="text1"/>
          <w:sz w:val="24"/>
          <w:szCs w:val="24"/>
        </w:rPr>
        <w:t>izmaksu uzskaiti un nodalīšanu</w:t>
      </w:r>
      <w:r w:rsidR="00CF645E">
        <w:rPr>
          <w:rFonts w:ascii="Times New Roman" w:eastAsiaTheme="minorEastAsia" w:hAnsi="Times New Roman" w:cs="Times New Roman"/>
          <w:color w:val="000000" w:themeColor="text1"/>
          <w:sz w:val="24"/>
          <w:szCs w:val="24"/>
        </w:rPr>
        <w:t>,</w:t>
      </w:r>
      <w:r w:rsidRPr="00354DCF">
        <w:rPr>
          <w:rFonts w:ascii="Times New Roman" w:eastAsiaTheme="minorEastAsia" w:hAnsi="Times New Roman" w:cs="Times New Roman"/>
          <w:color w:val="000000" w:themeColor="text1"/>
          <w:sz w:val="24"/>
          <w:szCs w:val="24"/>
        </w:rPr>
        <w:t xml:space="preserve"> pirms finansējuma saņemšanas norādītajā apmērā, snie</w:t>
      </w:r>
      <w:r>
        <w:rPr>
          <w:rFonts w:ascii="Times New Roman" w:eastAsiaTheme="minorEastAsia" w:hAnsi="Times New Roman" w:cs="Times New Roman"/>
          <w:color w:val="000000" w:themeColor="text1"/>
          <w:sz w:val="24"/>
          <w:szCs w:val="24"/>
        </w:rPr>
        <w:t>dz</w:t>
      </w:r>
      <w:r w:rsidRPr="00354DCF">
        <w:rPr>
          <w:rFonts w:ascii="Times New Roman" w:eastAsiaTheme="minorEastAsia" w:hAnsi="Times New Roman" w:cs="Times New Roman"/>
          <w:color w:val="000000" w:themeColor="text1"/>
          <w:sz w:val="24"/>
          <w:szCs w:val="24"/>
        </w:rPr>
        <w:t xml:space="preserve"> apliecinājumu, ka minētās summas nav un netiks atgūtas no val</w:t>
      </w:r>
      <w:r>
        <w:rPr>
          <w:rFonts w:ascii="Times New Roman" w:eastAsiaTheme="minorEastAsia" w:hAnsi="Times New Roman" w:cs="Times New Roman"/>
          <w:color w:val="000000" w:themeColor="text1"/>
          <w:sz w:val="24"/>
          <w:szCs w:val="24"/>
        </w:rPr>
        <w:t>sts budžeta priekšnodokļa veidā. Finansējuma saņēmējām</w:t>
      </w:r>
      <w:r w:rsidRPr="00354DCF">
        <w:rPr>
          <w:rFonts w:ascii="Times New Roman" w:eastAsiaTheme="minorEastAsia" w:hAnsi="Times New Roman" w:cs="Times New Roman"/>
          <w:color w:val="000000" w:themeColor="text1"/>
          <w:sz w:val="24"/>
          <w:szCs w:val="24"/>
        </w:rPr>
        <w:t xml:space="preserve"> ir pienākums atgriezt pārmaksāto </w:t>
      </w:r>
      <w:r>
        <w:rPr>
          <w:rFonts w:ascii="Times New Roman" w:eastAsiaTheme="minorEastAsia" w:hAnsi="Times New Roman" w:cs="Times New Roman"/>
          <w:color w:val="000000" w:themeColor="text1"/>
          <w:sz w:val="24"/>
          <w:szCs w:val="24"/>
        </w:rPr>
        <w:t>PVN</w:t>
      </w:r>
      <w:r w:rsidRPr="00354DCF">
        <w:rPr>
          <w:rFonts w:ascii="Times New Roman" w:eastAsiaTheme="minorEastAsia" w:hAnsi="Times New Roman" w:cs="Times New Roman"/>
          <w:color w:val="000000" w:themeColor="text1"/>
          <w:sz w:val="24"/>
          <w:szCs w:val="24"/>
        </w:rPr>
        <w:t xml:space="preserve"> daļu, ja sākotnēji plānotais </w:t>
      </w:r>
      <w:r>
        <w:rPr>
          <w:rFonts w:ascii="Times New Roman" w:eastAsiaTheme="minorEastAsia" w:hAnsi="Times New Roman" w:cs="Times New Roman"/>
          <w:color w:val="000000" w:themeColor="text1"/>
          <w:sz w:val="24"/>
          <w:szCs w:val="24"/>
        </w:rPr>
        <w:t>PVN</w:t>
      </w:r>
      <w:r w:rsidRPr="00354DCF">
        <w:rPr>
          <w:rFonts w:ascii="Times New Roman" w:eastAsiaTheme="minorEastAsia" w:hAnsi="Times New Roman" w:cs="Times New Roman"/>
          <w:color w:val="000000" w:themeColor="text1"/>
          <w:sz w:val="24"/>
          <w:szCs w:val="24"/>
        </w:rPr>
        <w:t xml:space="preserve"> apjoms </w:t>
      </w:r>
      <w:r>
        <w:rPr>
          <w:rFonts w:ascii="Times New Roman" w:eastAsiaTheme="minorEastAsia" w:hAnsi="Times New Roman" w:cs="Times New Roman"/>
          <w:color w:val="000000" w:themeColor="text1"/>
          <w:sz w:val="24"/>
          <w:szCs w:val="24"/>
        </w:rPr>
        <w:t>pārsniedz faktiski nepieciešamo;</w:t>
      </w:r>
    </w:p>
    <w:p w14:paraId="08E42094" w14:textId="77777777" w:rsidR="005F2D88" w:rsidRPr="002D548E" w:rsidRDefault="005F2D88" w:rsidP="001F62C4">
      <w:pPr>
        <w:pStyle w:val="ListParagraph"/>
        <w:numPr>
          <w:ilvl w:val="1"/>
          <w:numId w:val="11"/>
        </w:numPr>
        <w:spacing w:before="120" w:after="120" w:line="240" w:lineRule="auto"/>
        <w:ind w:left="1134" w:hanging="567"/>
        <w:contextualSpacing w:val="0"/>
        <w:jc w:val="both"/>
        <w:rPr>
          <w:rFonts w:ascii="Times New Roman" w:hAnsi="Times New Roman"/>
          <w:color w:val="000000" w:themeColor="text1"/>
          <w:sz w:val="24"/>
        </w:rPr>
      </w:pPr>
      <w:r w:rsidRPr="002D548E">
        <w:rPr>
          <w:rFonts w:ascii="Times New Roman" w:hAnsi="Times New Roman"/>
          <w:sz w:val="24"/>
        </w:rPr>
        <w:t>iesniedz</w:t>
      </w:r>
      <w:r w:rsidR="006E7F6B" w:rsidRPr="002D548E">
        <w:rPr>
          <w:rFonts w:ascii="Times New Roman" w:hAnsi="Times New Roman"/>
          <w:sz w:val="24"/>
        </w:rPr>
        <w:t xml:space="preserve"> iepirkumu plānu</w:t>
      </w:r>
      <w:r w:rsidRPr="002D548E">
        <w:rPr>
          <w:rFonts w:ascii="Times New Roman" w:hAnsi="Times New Roman"/>
          <w:sz w:val="24"/>
        </w:rPr>
        <w:t xml:space="preserve"> </w:t>
      </w:r>
      <w:r w:rsidR="005E6F31">
        <w:rPr>
          <w:rFonts w:ascii="Times New Roman" w:hAnsi="Times New Roman"/>
          <w:sz w:val="24"/>
        </w:rPr>
        <w:t>–</w:t>
      </w:r>
      <w:r w:rsidRPr="002D548E">
        <w:rPr>
          <w:rFonts w:ascii="Times New Roman" w:hAnsi="Times New Roman"/>
          <w:sz w:val="24"/>
        </w:rPr>
        <w:t xml:space="preserve"> par visiem investīcijas ieviešanai plānotajiem iepirkumiem, kuru rīkošanai paredzēts piemērot publisko iepirkumu regulējumu – Publisko iepirkumu likumu, Sabiedrisko pakalpojumu sniedzēju likumu, Iepirkumu uzraudzības biroja vadlīnijām “Iepirkumu vadlīnijas sabiedrisko pakalpojumu sniedzējiem” vai MK 2017. gada 28. februāra noteikumus Nr. 104 “Noteikumi par iepirkuma procedūru un tās piemērošanas kārtību pasūtītāja finansētiem projektiem”; </w:t>
      </w:r>
    </w:p>
    <w:p w14:paraId="32C281EB" w14:textId="5E373BA3" w:rsidR="00915AA3" w:rsidRPr="002D548E" w:rsidRDefault="00056F9D" w:rsidP="001F62C4">
      <w:pPr>
        <w:pStyle w:val="ListParagraph"/>
        <w:numPr>
          <w:ilvl w:val="1"/>
          <w:numId w:val="11"/>
        </w:numPr>
        <w:spacing w:before="120" w:after="120" w:line="240" w:lineRule="auto"/>
        <w:ind w:left="1134" w:hanging="567"/>
        <w:contextualSpacing w:val="0"/>
        <w:jc w:val="both"/>
        <w:rPr>
          <w:rFonts w:ascii="Times New Roman" w:hAnsi="Times New Roman"/>
          <w:color w:val="000000" w:themeColor="text1"/>
          <w:sz w:val="24"/>
        </w:rPr>
      </w:pPr>
      <w:r w:rsidRPr="00056F9D">
        <w:rPr>
          <w:rFonts w:ascii="Times New Roman" w:hAnsi="Times New Roman"/>
          <w:color w:val="000000" w:themeColor="text1"/>
          <w:sz w:val="24"/>
        </w:rPr>
        <w:t>visu ar projekta īstenošanu saistīto dokumentu glabāšan</w:t>
      </w:r>
      <w:r>
        <w:rPr>
          <w:rFonts w:ascii="Times New Roman" w:hAnsi="Times New Roman"/>
          <w:color w:val="000000" w:themeColor="text1"/>
          <w:sz w:val="24"/>
        </w:rPr>
        <w:t>u</w:t>
      </w:r>
      <w:r w:rsidRPr="00056F9D">
        <w:rPr>
          <w:rFonts w:ascii="Times New Roman" w:hAnsi="Times New Roman"/>
          <w:color w:val="000000" w:themeColor="text1"/>
          <w:sz w:val="24"/>
        </w:rPr>
        <w:t xml:space="preserve"> vismaz </w:t>
      </w:r>
      <w:r>
        <w:rPr>
          <w:rFonts w:ascii="Times New Roman" w:hAnsi="Times New Roman"/>
          <w:color w:val="000000" w:themeColor="text1"/>
          <w:sz w:val="24"/>
        </w:rPr>
        <w:t xml:space="preserve">piecus </w:t>
      </w:r>
      <w:r w:rsidRPr="00056F9D">
        <w:rPr>
          <w:rFonts w:ascii="Times New Roman" w:hAnsi="Times New Roman"/>
          <w:color w:val="000000" w:themeColor="text1"/>
          <w:sz w:val="24"/>
        </w:rPr>
        <w:t>gadus pēc pēdējā maksājuma veikšanas dalībvalstij vai līdz 2031.gada beigām</w:t>
      </w:r>
      <w:r>
        <w:rPr>
          <w:rFonts w:ascii="Times New Roman" w:hAnsi="Times New Roman"/>
          <w:color w:val="000000" w:themeColor="text1"/>
          <w:sz w:val="24"/>
        </w:rPr>
        <w:t>,</w:t>
      </w:r>
      <w:r w:rsidRPr="00056F9D">
        <w:rPr>
          <w:rFonts w:ascii="Times New Roman" w:hAnsi="Times New Roman"/>
          <w:sz w:val="24"/>
        </w:rPr>
        <w:t xml:space="preserve"> </w:t>
      </w:r>
      <w:r w:rsidRPr="002D548E">
        <w:rPr>
          <w:rFonts w:ascii="Times New Roman" w:hAnsi="Times New Roman"/>
          <w:sz w:val="24"/>
        </w:rPr>
        <w:t>ņemot vērā Finanšu ministrijas vadlīniju Nr.</w:t>
      </w:r>
      <w:r>
        <w:rPr>
          <w:rFonts w:ascii="Times New Roman" w:hAnsi="Times New Roman"/>
          <w:sz w:val="24"/>
        </w:rPr>
        <w:t> </w:t>
      </w:r>
      <w:r w:rsidRPr="002D548E">
        <w:rPr>
          <w:rFonts w:ascii="Times New Roman" w:hAnsi="Times New Roman"/>
          <w:sz w:val="24"/>
        </w:rPr>
        <w:t xml:space="preserve">1 “Vadlīnijas informatīvā ziņojuma vai </w:t>
      </w:r>
      <w:r>
        <w:rPr>
          <w:rFonts w:ascii="Times New Roman" w:hAnsi="Times New Roman"/>
          <w:sz w:val="24"/>
        </w:rPr>
        <w:t>MK</w:t>
      </w:r>
      <w:r w:rsidRPr="002D548E">
        <w:rPr>
          <w:rFonts w:ascii="Times New Roman" w:hAnsi="Times New Roman"/>
          <w:sz w:val="24"/>
        </w:rPr>
        <w:t xml:space="preserve"> noteikumu izstrādei par </w:t>
      </w:r>
      <w:r>
        <w:rPr>
          <w:rFonts w:ascii="Times New Roman" w:hAnsi="Times New Roman"/>
          <w:sz w:val="24"/>
        </w:rPr>
        <w:t>AF</w:t>
      </w:r>
      <w:r w:rsidRPr="002D548E">
        <w:rPr>
          <w:rFonts w:ascii="Times New Roman" w:hAnsi="Times New Roman"/>
          <w:sz w:val="24"/>
        </w:rPr>
        <w:t xml:space="preserve"> plāna reformas vai investīcijas ieviešanu” 81.</w:t>
      </w:r>
      <w:r>
        <w:rPr>
          <w:rFonts w:ascii="Times New Roman" w:hAnsi="Times New Roman"/>
          <w:sz w:val="24"/>
        </w:rPr>
        <w:t> </w:t>
      </w:r>
      <w:r w:rsidRPr="002D548E">
        <w:rPr>
          <w:rFonts w:ascii="Times New Roman" w:hAnsi="Times New Roman"/>
          <w:sz w:val="24"/>
        </w:rPr>
        <w:t>punktā noteikto</w:t>
      </w:r>
      <w:r w:rsidR="375A840C" w:rsidRPr="002D548E">
        <w:rPr>
          <w:rFonts w:ascii="Times New Roman" w:hAnsi="Times New Roman"/>
          <w:color w:val="000000" w:themeColor="text1"/>
          <w:sz w:val="24"/>
        </w:rPr>
        <w:t xml:space="preserve">, un nodrošina, </w:t>
      </w:r>
      <w:r w:rsidR="00773269" w:rsidRPr="002D548E">
        <w:rPr>
          <w:rFonts w:ascii="Times New Roman" w:hAnsi="Times New Roman"/>
          <w:color w:val="000000" w:themeColor="text1"/>
          <w:sz w:val="24"/>
        </w:rPr>
        <w:t>ka dokumentācija ir pieejama AF</w:t>
      </w:r>
      <w:r w:rsidR="375A840C" w:rsidRPr="002D548E">
        <w:rPr>
          <w:rFonts w:ascii="Times New Roman" w:hAnsi="Times New Roman"/>
          <w:color w:val="000000" w:themeColor="text1"/>
          <w:sz w:val="24"/>
        </w:rPr>
        <w:t xml:space="preserve"> investīciju administrēšanā un uzraudzībā iesaistītajām institūcijām</w:t>
      </w:r>
      <w:r w:rsidR="00473792" w:rsidRPr="002D548E">
        <w:rPr>
          <w:rFonts w:ascii="Times New Roman" w:hAnsi="Times New Roman"/>
          <w:color w:val="000000" w:themeColor="text1"/>
          <w:sz w:val="24"/>
        </w:rPr>
        <w:t xml:space="preserve">, kā arī </w:t>
      </w:r>
      <w:r w:rsidR="00473792" w:rsidRPr="002D548E">
        <w:rPr>
          <w:rFonts w:ascii="Times New Roman" w:hAnsi="Times New Roman"/>
          <w:sz w:val="24"/>
        </w:rPr>
        <w:t xml:space="preserve">datu pieejamība tiek nodrošināta  arī Latvijas Republikas un </w:t>
      </w:r>
      <w:r w:rsidR="005D24E0">
        <w:rPr>
          <w:rFonts w:ascii="Times New Roman" w:hAnsi="Times New Roman"/>
          <w:sz w:val="24"/>
        </w:rPr>
        <w:t>EK</w:t>
      </w:r>
      <w:r w:rsidR="00473792" w:rsidRPr="002D548E">
        <w:rPr>
          <w:rFonts w:ascii="Times New Roman" w:hAnsi="Times New Roman"/>
          <w:sz w:val="24"/>
        </w:rPr>
        <w:t xml:space="preserve"> finansēšanas nolīgumā par </w:t>
      </w:r>
      <w:r w:rsidR="00C1278D">
        <w:rPr>
          <w:rFonts w:ascii="Times New Roman" w:hAnsi="Times New Roman"/>
          <w:sz w:val="24"/>
        </w:rPr>
        <w:t>AF</w:t>
      </w:r>
      <w:r w:rsidR="00473792" w:rsidRPr="002D548E">
        <w:rPr>
          <w:rFonts w:ascii="Times New Roman" w:hAnsi="Times New Roman"/>
          <w:sz w:val="24"/>
        </w:rPr>
        <w:t xml:space="preserve"> minētajām iestādēm</w:t>
      </w:r>
      <w:r w:rsidR="375A840C" w:rsidRPr="002D548E">
        <w:rPr>
          <w:rFonts w:ascii="Times New Roman" w:hAnsi="Times New Roman"/>
          <w:color w:val="000000" w:themeColor="text1"/>
          <w:sz w:val="24"/>
        </w:rPr>
        <w:t>;</w:t>
      </w:r>
    </w:p>
    <w:p w14:paraId="6AFED807" w14:textId="520F4CCC" w:rsidR="008A57B4" w:rsidRPr="007B4B6A" w:rsidRDefault="00237E57"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CFLA, </w:t>
      </w:r>
      <w:r w:rsidR="00A2611B">
        <w:rPr>
          <w:rFonts w:ascii="Times New Roman" w:eastAsiaTheme="minorEastAsia" w:hAnsi="Times New Roman" w:cs="Times New Roman"/>
          <w:color w:val="000000" w:themeColor="text1"/>
          <w:sz w:val="24"/>
          <w:szCs w:val="24"/>
        </w:rPr>
        <w:t>IZM</w:t>
      </w:r>
      <w:r w:rsidR="78559440" w:rsidRPr="007B4B6A">
        <w:rPr>
          <w:rFonts w:ascii="Times New Roman" w:eastAsiaTheme="minorEastAsia" w:hAnsi="Times New Roman" w:cs="Times New Roman"/>
          <w:color w:val="000000" w:themeColor="text1"/>
          <w:sz w:val="24"/>
          <w:szCs w:val="24"/>
        </w:rPr>
        <w:t xml:space="preserve"> un citām A</w:t>
      </w:r>
      <w:r w:rsidR="00773269" w:rsidRPr="007B4B6A">
        <w:rPr>
          <w:rFonts w:ascii="Times New Roman" w:eastAsiaTheme="minorEastAsia" w:hAnsi="Times New Roman" w:cs="Times New Roman"/>
          <w:color w:val="000000" w:themeColor="text1"/>
          <w:sz w:val="24"/>
          <w:szCs w:val="24"/>
        </w:rPr>
        <w:t>F</w:t>
      </w:r>
      <w:r w:rsidR="78559440" w:rsidRPr="007B4B6A">
        <w:rPr>
          <w:rFonts w:ascii="Times New Roman" w:eastAsiaTheme="minorEastAsia" w:hAnsi="Times New Roman" w:cs="Times New Roman"/>
          <w:color w:val="000000" w:themeColor="text1"/>
          <w:sz w:val="24"/>
          <w:szCs w:val="24"/>
        </w:rPr>
        <w:t xml:space="preserve"> uzraudzībā iesaistītajām institūcijām, t.sk., arī Latvijas Republikas un </w:t>
      </w:r>
      <w:r w:rsidR="005F4414" w:rsidRPr="007B4B6A">
        <w:rPr>
          <w:rFonts w:ascii="Times New Roman" w:eastAsiaTheme="minorEastAsia" w:hAnsi="Times New Roman" w:cs="Times New Roman"/>
          <w:color w:val="000000" w:themeColor="text1"/>
          <w:sz w:val="24"/>
          <w:szCs w:val="24"/>
        </w:rPr>
        <w:t>EK</w:t>
      </w:r>
      <w:r w:rsidR="00773269" w:rsidRPr="007B4B6A">
        <w:rPr>
          <w:rFonts w:ascii="Times New Roman" w:eastAsiaTheme="minorEastAsia" w:hAnsi="Times New Roman" w:cs="Times New Roman"/>
          <w:color w:val="000000" w:themeColor="text1"/>
          <w:sz w:val="24"/>
          <w:szCs w:val="24"/>
        </w:rPr>
        <w:t xml:space="preserve"> finansēšanas nolīgumā par AF</w:t>
      </w:r>
      <w:r w:rsidR="78559440" w:rsidRPr="007B4B6A">
        <w:rPr>
          <w:rFonts w:ascii="Times New Roman" w:eastAsiaTheme="minorEastAsia" w:hAnsi="Times New Roman" w:cs="Times New Roman"/>
          <w:color w:val="000000" w:themeColor="text1"/>
          <w:sz w:val="24"/>
          <w:szCs w:val="24"/>
        </w:rPr>
        <w:t xml:space="preserve"> minētajām iestādēm, v</w:t>
      </w:r>
      <w:r w:rsidR="1E9CD46F" w:rsidRPr="007B4B6A">
        <w:rPr>
          <w:rFonts w:ascii="Times New Roman" w:eastAsiaTheme="minorEastAsia" w:hAnsi="Times New Roman" w:cs="Times New Roman"/>
          <w:color w:val="000000" w:themeColor="text1"/>
          <w:sz w:val="24"/>
          <w:szCs w:val="24"/>
        </w:rPr>
        <w:t>isu nepieciešamo informāciju un datus saistībā ar investīcijas</w:t>
      </w:r>
      <w:r w:rsidR="00513411" w:rsidRPr="007B4B6A">
        <w:rPr>
          <w:rFonts w:ascii="Times New Roman" w:eastAsiaTheme="minorEastAsia" w:hAnsi="Times New Roman" w:cs="Times New Roman"/>
          <w:color w:val="000000" w:themeColor="text1"/>
          <w:sz w:val="24"/>
          <w:szCs w:val="24"/>
        </w:rPr>
        <w:t xml:space="preserve"> </w:t>
      </w:r>
      <w:r w:rsidR="1E9CD46F" w:rsidRPr="007B4B6A">
        <w:rPr>
          <w:rFonts w:ascii="Times New Roman" w:eastAsiaTheme="minorEastAsia" w:hAnsi="Times New Roman" w:cs="Times New Roman"/>
          <w:color w:val="000000" w:themeColor="text1"/>
          <w:sz w:val="24"/>
          <w:szCs w:val="24"/>
        </w:rPr>
        <w:t>īstenošanu un mērķu sasniegšanu</w:t>
      </w:r>
      <w:r w:rsidR="78559440" w:rsidRPr="007B4B6A">
        <w:rPr>
          <w:rFonts w:ascii="Times New Roman" w:eastAsiaTheme="minorEastAsia" w:hAnsi="Times New Roman" w:cs="Times New Roman"/>
          <w:color w:val="000000" w:themeColor="text1"/>
          <w:sz w:val="24"/>
          <w:szCs w:val="24"/>
        </w:rPr>
        <w:t>;</w:t>
      </w:r>
    </w:p>
    <w:p w14:paraId="4DB28592" w14:textId="77777777" w:rsidR="7980570E" w:rsidRPr="007B4B6A" w:rsidRDefault="008A57B4"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 xml:space="preserve">projekta rezultātu analīzi un mācībās iesaistīto un pabeigušo dalībnieku uzskaiti un monitoringu, kas </w:t>
      </w:r>
      <w:r w:rsidR="00A2190B" w:rsidRPr="007B4B6A">
        <w:rPr>
          <w:rFonts w:ascii="Times New Roman" w:eastAsiaTheme="minorEastAsia" w:hAnsi="Times New Roman" w:cs="Times New Roman"/>
          <w:color w:val="000000" w:themeColor="text1"/>
          <w:sz w:val="24"/>
          <w:szCs w:val="24"/>
        </w:rPr>
        <w:t>tostarp</w:t>
      </w:r>
      <w:r w:rsidRPr="007B4B6A">
        <w:rPr>
          <w:rFonts w:ascii="Times New Roman" w:eastAsiaTheme="minorEastAsia" w:hAnsi="Times New Roman" w:cs="Times New Roman"/>
          <w:color w:val="000000" w:themeColor="text1"/>
          <w:sz w:val="24"/>
          <w:szCs w:val="24"/>
        </w:rPr>
        <w:t xml:space="preserve"> ir nepiecieša</w:t>
      </w:r>
      <w:r w:rsidR="00A2190B" w:rsidRPr="007B4B6A">
        <w:rPr>
          <w:rFonts w:ascii="Times New Roman" w:eastAsiaTheme="minorEastAsia" w:hAnsi="Times New Roman" w:cs="Times New Roman"/>
          <w:color w:val="000000" w:themeColor="text1"/>
          <w:sz w:val="24"/>
          <w:szCs w:val="24"/>
        </w:rPr>
        <w:t xml:space="preserve">ms, lai apzinātu pilnveidojamos aspektus </w:t>
      </w:r>
      <w:r w:rsidRPr="007B4B6A">
        <w:rPr>
          <w:rFonts w:ascii="Times New Roman" w:eastAsiaTheme="minorEastAsia" w:hAnsi="Times New Roman" w:cs="Times New Roman"/>
          <w:color w:val="000000" w:themeColor="text1"/>
          <w:sz w:val="24"/>
          <w:szCs w:val="24"/>
        </w:rPr>
        <w:t>turpmākai IMK pieejas attīstībai</w:t>
      </w:r>
      <w:r w:rsidR="00A2190B" w:rsidRPr="007B4B6A">
        <w:rPr>
          <w:rFonts w:ascii="Times New Roman" w:eastAsiaTheme="minorEastAsia" w:hAnsi="Times New Roman" w:cs="Times New Roman"/>
          <w:color w:val="000000" w:themeColor="text1"/>
          <w:sz w:val="24"/>
          <w:szCs w:val="24"/>
        </w:rPr>
        <w:t xml:space="preserve"> Latvijā</w:t>
      </w:r>
      <w:r w:rsidRPr="007B4B6A">
        <w:rPr>
          <w:rFonts w:ascii="Times New Roman" w:eastAsiaTheme="minorEastAsia" w:hAnsi="Times New Roman" w:cs="Times New Roman"/>
          <w:color w:val="000000" w:themeColor="text1"/>
          <w:sz w:val="24"/>
          <w:szCs w:val="24"/>
        </w:rPr>
        <w:t xml:space="preserve">. </w:t>
      </w:r>
    </w:p>
    <w:p w14:paraId="54BB03C9" w14:textId="6C05AF3D" w:rsidR="00915AA3" w:rsidRPr="002D548E"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sz w:val="24"/>
        </w:rPr>
      </w:pPr>
      <w:r w:rsidRPr="002D548E">
        <w:rPr>
          <w:rFonts w:ascii="Times New Roman" w:hAnsi="Times New Roman"/>
          <w:sz w:val="24"/>
        </w:rPr>
        <w:t xml:space="preserve">Finansējuma saņēmējs atbilstoši </w:t>
      </w:r>
      <w:bookmarkStart w:id="15" w:name="_Hlk90478393"/>
      <w:r w:rsidR="00C07DA9" w:rsidRPr="002D548E">
        <w:rPr>
          <w:rFonts w:ascii="Times New Roman" w:hAnsi="Times New Roman"/>
          <w:sz w:val="24"/>
        </w:rPr>
        <w:t xml:space="preserve">vienošanās </w:t>
      </w:r>
      <w:r w:rsidR="009C592E" w:rsidRPr="009C592E">
        <w:rPr>
          <w:rFonts w:ascii="Times New Roman" w:hAnsi="Times New Roman"/>
          <w:sz w:val="24"/>
        </w:rPr>
        <w:t xml:space="preserve">par projekta īstenošanu </w:t>
      </w:r>
      <w:r w:rsidR="00C07DA9" w:rsidRPr="002D548E">
        <w:rPr>
          <w:rFonts w:ascii="Times New Roman" w:hAnsi="Times New Roman"/>
          <w:sz w:val="24"/>
        </w:rPr>
        <w:t>nosacījumiem</w:t>
      </w:r>
      <w:r w:rsidRPr="002D548E">
        <w:rPr>
          <w:rFonts w:ascii="Times New Roman" w:hAnsi="Times New Roman"/>
          <w:sz w:val="24"/>
        </w:rPr>
        <w:t xml:space="preserve"> iesniedz</w:t>
      </w:r>
      <w:r w:rsidR="000473DE" w:rsidRPr="002D548E">
        <w:rPr>
          <w:rFonts w:ascii="Times New Roman" w:hAnsi="Times New Roman"/>
          <w:sz w:val="24"/>
        </w:rPr>
        <w:t xml:space="preserve"> </w:t>
      </w:r>
      <w:r w:rsidR="003C7FDB" w:rsidRPr="002D548E">
        <w:rPr>
          <w:rFonts w:ascii="Times New Roman" w:hAnsi="Times New Roman"/>
          <w:sz w:val="24"/>
        </w:rPr>
        <w:t>vadības informācijas sistēmā</w:t>
      </w:r>
      <w:r w:rsidRPr="002D548E">
        <w:rPr>
          <w:rFonts w:ascii="Times New Roman" w:hAnsi="Times New Roman"/>
          <w:sz w:val="24"/>
        </w:rPr>
        <w:t>:</w:t>
      </w:r>
      <w:bookmarkEnd w:id="15"/>
    </w:p>
    <w:p w14:paraId="258D1661" w14:textId="759246DB" w:rsidR="00915AA3" w:rsidRPr="00053A41"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iepirkumu plānu</w:t>
      </w:r>
      <w:r w:rsidR="009B3413" w:rsidRPr="007B4B6A">
        <w:rPr>
          <w:rFonts w:ascii="Times New Roman" w:eastAsiaTheme="minorEastAsia" w:hAnsi="Times New Roman" w:cs="Times New Roman"/>
          <w:color w:val="000000" w:themeColor="text1"/>
          <w:sz w:val="24"/>
          <w:szCs w:val="24"/>
        </w:rPr>
        <w:t>,</w:t>
      </w:r>
      <w:r w:rsidRPr="007B4B6A">
        <w:rPr>
          <w:rFonts w:ascii="Times New Roman" w:eastAsiaTheme="minorEastAsia" w:hAnsi="Times New Roman" w:cs="Times New Roman"/>
          <w:color w:val="000000" w:themeColor="text1"/>
          <w:sz w:val="24"/>
          <w:szCs w:val="24"/>
        </w:rPr>
        <w:t xml:space="preserve"> </w:t>
      </w:r>
      <w:r w:rsidR="009B3413" w:rsidRPr="007B4B6A">
        <w:rPr>
          <w:rFonts w:ascii="Times New Roman" w:eastAsiaTheme="minorEastAsia" w:hAnsi="Times New Roman" w:cs="Times New Roman"/>
          <w:color w:val="000000" w:themeColor="text1"/>
          <w:sz w:val="24"/>
          <w:szCs w:val="24"/>
        </w:rPr>
        <w:t>v</w:t>
      </w:r>
      <w:r w:rsidRPr="007B4B6A">
        <w:rPr>
          <w:rFonts w:ascii="Times New Roman" w:eastAsiaTheme="minorEastAsia" w:hAnsi="Times New Roman" w:cs="Times New Roman"/>
          <w:color w:val="000000" w:themeColor="text1"/>
          <w:sz w:val="24"/>
          <w:szCs w:val="24"/>
        </w:rPr>
        <w:t xml:space="preserve">eicot iepirkumus, ja vien tas ir iespējams un attiecināms, ņemot vērā attiecīgās investīcijas specifiku, izvēlas sociāli atbildīgus iepirkumus un atbilstoši normatīvajos aktos noteiktajam ievēro zaļā iepirkuma </w:t>
      </w:r>
      <w:r w:rsidRPr="00053A41">
        <w:rPr>
          <w:rFonts w:ascii="Times New Roman" w:eastAsiaTheme="minorEastAsia" w:hAnsi="Times New Roman" w:cs="Times New Roman"/>
          <w:color w:val="000000" w:themeColor="text1"/>
          <w:sz w:val="24"/>
          <w:szCs w:val="24"/>
        </w:rPr>
        <w:t xml:space="preserve">prasības;  </w:t>
      </w:r>
    </w:p>
    <w:p w14:paraId="0A54127C" w14:textId="23CCBA51" w:rsidR="00472BD1" w:rsidRPr="00053A41" w:rsidRDefault="00472BD1" w:rsidP="001F62C4">
      <w:pPr>
        <w:pStyle w:val="ListParagraph"/>
        <w:numPr>
          <w:ilvl w:val="1"/>
          <w:numId w:val="11"/>
        </w:numPr>
        <w:pBdr>
          <w:top w:val="nil"/>
          <w:left w:val="nil"/>
          <w:bottom w:val="nil"/>
          <w:right w:val="nil"/>
          <w:between w:val="nil"/>
        </w:pBdr>
        <w:spacing w:before="120" w:after="0" w:line="240" w:lineRule="auto"/>
        <w:jc w:val="both"/>
        <w:rPr>
          <w:rFonts w:ascii="Times New Roman" w:hAnsi="Times New Roman" w:cs="Times New Roman"/>
          <w:color w:val="000000" w:themeColor="text1"/>
          <w:sz w:val="24"/>
          <w:szCs w:val="24"/>
        </w:rPr>
      </w:pPr>
      <w:r w:rsidRPr="00053A41">
        <w:rPr>
          <w:rFonts w:ascii="Times New Roman" w:hAnsi="Times New Roman" w:cs="Times New Roman"/>
          <w:color w:val="000000" w:themeColor="text1"/>
          <w:sz w:val="24"/>
          <w:szCs w:val="24"/>
        </w:rPr>
        <w:t>plānoto progresa pārskatu iesniegšanas grafiku;</w:t>
      </w:r>
    </w:p>
    <w:p w14:paraId="00146B9A" w14:textId="77777777" w:rsidR="00053A41" w:rsidRPr="00053A41" w:rsidRDefault="00053A41" w:rsidP="00053A41">
      <w:pPr>
        <w:pStyle w:val="ListParagraph"/>
        <w:pBdr>
          <w:top w:val="nil"/>
          <w:left w:val="nil"/>
          <w:bottom w:val="nil"/>
          <w:right w:val="nil"/>
          <w:between w:val="nil"/>
        </w:pBdr>
        <w:spacing w:before="120" w:after="0" w:line="240" w:lineRule="auto"/>
        <w:ind w:left="1032"/>
        <w:jc w:val="both"/>
        <w:rPr>
          <w:rFonts w:ascii="Times New Roman" w:hAnsi="Times New Roman" w:cs="Times New Roman"/>
          <w:color w:val="000000" w:themeColor="text1"/>
          <w:sz w:val="24"/>
          <w:szCs w:val="24"/>
        </w:rPr>
      </w:pPr>
    </w:p>
    <w:p w14:paraId="30A05158" w14:textId="75362F0B" w:rsidR="005C0D71" w:rsidRPr="00053A41" w:rsidRDefault="00472BD1" w:rsidP="00053A41">
      <w:pPr>
        <w:pStyle w:val="ListParagraph"/>
        <w:numPr>
          <w:ilvl w:val="1"/>
          <w:numId w:val="11"/>
        </w:numPr>
        <w:spacing w:before="120" w:after="0" w:line="240" w:lineRule="auto"/>
        <w:jc w:val="both"/>
        <w:rPr>
          <w:rFonts w:ascii="Times New Roman" w:eastAsiaTheme="minorEastAsia" w:hAnsi="Times New Roman" w:cs="Times New Roman"/>
          <w:color w:val="000000" w:themeColor="text1"/>
          <w:sz w:val="24"/>
          <w:szCs w:val="24"/>
        </w:rPr>
      </w:pPr>
      <w:r w:rsidRPr="00053A41">
        <w:rPr>
          <w:rFonts w:ascii="Times New Roman" w:eastAsia="Times New Roman" w:hAnsi="Times New Roman" w:cs="Times New Roman"/>
          <w:sz w:val="24"/>
          <w:szCs w:val="24"/>
        </w:rPr>
        <w:t xml:space="preserve">progresa pārskatus un izdevumus un sasniegtos rādītājus pamatojošus dokumentus saskaņā ar plānoto </w:t>
      </w:r>
      <w:r w:rsidRPr="00053A41">
        <w:rPr>
          <w:rFonts w:ascii="Times New Roman" w:hAnsi="Times New Roman" w:cs="Times New Roman"/>
          <w:color w:val="000000" w:themeColor="text1"/>
          <w:sz w:val="24"/>
          <w:szCs w:val="24"/>
        </w:rPr>
        <w:t xml:space="preserve">progresa pārskatu </w:t>
      </w:r>
      <w:r w:rsidRPr="00053A41">
        <w:rPr>
          <w:rFonts w:ascii="Times New Roman" w:eastAsia="Times New Roman" w:hAnsi="Times New Roman" w:cs="Times New Roman"/>
          <w:sz w:val="24"/>
          <w:szCs w:val="24"/>
        </w:rPr>
        <w:t>iesniegšanas grafiku;</w:t>
      </w:r>
      <w:r w:rsidR="00053A41" w:rsidRPr="00053A41" w:rsidDel="00472BD1">
        <w:rPr>
          <w:rFonts w:ascii="Times New Roman" w:eastAsiaTheme="minorEastAsia" w:hAnsi="Times New Roman" w:cs="Times New Roman"/>
          <w:color w:val="000000" w:themeColor="text1"/>
          <w:sz w:val="24"/>
          <w:szCs w:val="24"/>
        </w:rPr>
        <w:t xml:space="preserve"> </w:t>
      </w:r>
    </w:p>
    <w:p w14:paraId="115D6919" w14:textId="4E2E1B3D" w:rsidR="00282E9D" w:rsidRDefault="375A840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 xml:space="preserve">apliecinājumus, ka </w:t>
      </w:r>
      <w:r w:rsidR="008922DE" w:rsidRPr="007B4B6A">
        <w:rPr>
          <w:rFonts w:ascii="Times New Roman" w:eastAsiaTheme="minorEastAsia" w:hAnsi="Times New Roman" w:cs="Times New Roman"/>
          <w:color w:val="000000" w:themeColor="text1"/>
          <w:sz w:val="24"/>
          <w:szCs w:val="24"/>
        </w:rPr>
        <w:t>izdevumi, kas ir radušies investīcijas</w:t>
      </w:r>
      <w:r w:rsidR="006C4F8A" w:rsidRPr="007B4B6A">
        <w:rPr>
          <w:rFonts w:ascii="Times New Roman" w:eastAsiaTheme="minorEastAsia" w:hAnsi="Times New Roman" w:cs="Times New Roman"/>
          <w:color w:val="000000" w:themeColor="text1"/>
          <w:sz w:val="24"/>
          <w:szCs w:val="24"/>
        </w:rPr>
        <w:t xml:space="preserve"> </w:t>
      </w:r>
      <w:r w:rsidR="008922DE" w:rsidRPr="007B4B6A">
        <w:rPr>
          <w:rFonts w:ascii="Times New Roman" w:eastAsiaTheme="minorEastAsia" w:hAnsi="Times New Roman" w:cs="Times New Roman"/>
          <w:color w:val="000000" w:themeColor="text1"/>
          <w:sz w:val="24"/>
          <w:szCs w:val="24"/>
        </w:rPr>
        <w:t>procesā</w:t>
      </w:r>
      <w:r w:rsidR="004F6583" w:rsidRPr="007B4B6A">
        <w:rPr>
          <w:rFonts w:ascii="Times New Roman" w:eastAsiaTheme="minorEastAsia" w:hAnsi="Times New Roman" w:cs="Times New Roman"/>
          <w:color w:val="000000" w:themeColor="text1"/>
          <w:sz w:val="24"/>
          <w:szCs w:val="24"/>
        </w:rPr>
        <w:t>,</w:t>
      </w:r>
      <w:r w:rsidR="008922DE" w:rsidRPr="007B4B6A">
        <w:rPr>
          <w:rFonts w:ascii="Times New Roman" w:eastAsiaTheme="minorEastAsia" w:hAnsi="Times New Roman" w:cs="Times New Roman"/>
          <w:color w:val="000000" w:themeColor="text1"/>
          <w:sz w:val="24"/>
          <w:szCs w:val="24"/>
        </w:rPr>
        <w:t xml:space="preserve"> </w:t>
      </w:r>
      <w:r w:rsidR="76CA2171" w:rsidRPr="007B4B6A">
        <w:rPr>
          <w:rFonts w:ascii="Times New Roman" w:eastAsiaTheme="minorEastAsia" w:hAnsi="Times New Roman" w:cs="Times New Roman"/>
          <w:color w:val="000000" w:themeColor="text1"/>
          <w:sz w:val="24"/>
          <w:szCs w:val="24"/>
        </w:rPr>
        <w:t>netiek</w:t>
      </w:r>
      <w:r w:rsidRPr="007B4B6A">
        <w:rPr>
          <w:rFonts w:ascii="Times New Roman" w:eastAsiaTheme="minorEastAsia" w:hAnsi="Times New Roman" w:cs="Times New Roman"/>
          <w:color w:val="000000" w:themeColor="text1"/>
          <w:sz w:val="24"/>
          <w:szCs w:val="24"/>
        </w:rPr>
        <w:t xml:space="preserve"> </w:t>
      </w:r>
      <w:r w:rsidR="008922DE" w:rsidRPr="007B4B6A">
        <w:rPr>
          <w:rFonts w:ascii="Times New Roman" w:eastAsiaTheme="minorEastAsia" w:hAnsi="Times New Roman" w:cs="Times New Roman"/>
          <w:color w:val="000000" w:themeColor="text1"/>
          <w:sz w:val="24"/>
          <w:szCs w:val="24"/>
        </w:rPr>
        <w:t xml:space="preserve">finansēti </w:t>
      </w:r>
      <w:r w:rsidRPr="007B4B6A">
        <w:rPr>
          <w:rFonts w:ascii="Times New Roman" w:eastAsiaTheme="minorEastAsia" w:hAnsi="Times New Roman" w:cs="Times New Roman"/>
          <w:color w:val="000000" w:themeColor="text1"/>
          <w:sz w:val="24"/>
          <w:szCs w:val="24"/>
        </w:rPr>
        <w:t xml:space="preserve">vai </w:t>
      </w:r>
      <w:r w:rsidR="008922DE" w:rsidRPr="007B4B6A">
        <w:rPr>
          <w:rFonts w:ascii="Times New Roman" w:eastAsiaTheme="minorEastAsia" w:hAnsi="Times New Roman" w:cs="Times New Roman"/>
          <w:color w:val="000000" w:themeColor="text1"/>
          <w:sz w:val="24"/>
          <w:szCs w:val="24"/>
        </w:rPr>
        <w:t xml:space="preserve">līdzfinansēti </w:t>
      </w:r>
      <w:r w:rsidRPr="007B4B6A">
        <w:rPr>
          <w:rFonts w:ascii="Times New Roman" w:eastAsiaTheme="minorEastAsia" w:hAnsi="Times New Roman" w:cs="Times New Roman"/>
          <w:color w:val="000000" w:themeColor="text1"/>
          <w:sz w:val="24"/>
          <w:szCs w:val="24"/>
        </w:rPr>
        <w:t>no citiem valsts un ārvalstu finanšu atbalsta i</w:t>
      </w:r>
      <w:r w:rsidR="00473792" w:rsidRPr="007B4B6A">
        <w:rPr>
          <w:rFonts w:ascii="Times New Roman" w:eastAsiaTheme="minorEastAsia" w:hAnsi="Times New Roman" w:cs="Times New Roman"/>
          <w:color w:val="000000" w:themeColor="text1"/>
          <w:sz w:val="24"/>
          <w:szCs w:val="24"/>
        </w:rPr>
        <w:t>nstrumentiem;</w:t>
      </w:r>
    </w:p>
    <w:p w14:paraId="5408F669" w14:textId="77777777" w:rsidR="00915AA3"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lastRenderedPageBreak/>
        <w:t xml:space="preserve">Finansējuma saņēmējs un </w:t>
      </w:r>
      <w:r w:rsidR="00C07DA9" w:rsidRPr="007B4B6A">
        <w:rPr>
          <w:rFonts w:ascii="Times New Roman" w:hAnsi="Times New Roman" w:cs="Times New Roman"/>
          <w:sz w:val="24"/>
          <w:szCs w:val="24"/>
        </w:rPr>
        <w:t>IZM</w:t>
      </w:r>
      <w:r w:rsidRPr="007B4B6A">
        <w:rPr>
          <w:rFonts w:ascii="Times New Roman" w:hAnsi="Times New Roman" w:cs="Times New Roman"/>
          <w:sz w:val="24"/>
          <w:szCs w:val="24"/>
        </w:rPr>
        <w:t xml:space="preserve"> nodrošina, ka visā projekta </w:t>
      </w:r>
      <w:r w:rsidR="00C07DA9" w:rsidRPr="007B4B6A">
        <w:rPr>
          <w:rFonts w:ascii="Times New Roman" w:hAnsi="Times New Roman" w:cs="Times New Roman"/>
          <w:sz w:val="24"/>
          <w:szCs w:val="24"/>
        </w:rPr>
        <w:t xml:space="preserve">īstenošanas </w:t>
      </w:r>
      <w:r w:rsidRPr="007B4B6A">
        <w:rPr>
          <w:rFonts w:ascii="Times New Roman" w:hAnsi="Times New Roman" w:cs="Times New Roman"/>
          <w:sz w:val="24"/>
          <w:szCs w:val="24"/>
        </w:rPr>
        <w:t>laikā tiks ievēroti interešu konflikta, korupcijas un krāpšanas novēršanas nosacījumi, nodrošinot vismaz šādus pasākumus:</w:t>
      </w:r>
    </w:p>
    <w:p w14:paraId="76E1F089" w14:textId="77777777" w:rsidR="001264AC" w:rsidRPr="007B4B6A" w:rsidRDefault="01E0BC0E"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 xml:space="preserve">iesaistītie nodarbinātie informēti par korupcijas un interešu konflikta novēršanas jautājumiem un krāpšanas pazīmēm;  </w:t>
      </w:r>
    </w:p>
    <w:p w14:paraId="54D5A22B" w14:textId="54B6849D" w:rsidR="001264AC" w:rsidRPr="007B4B6A" w:rsidRDefault="01E0BC0E"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iesaistītie nodarbinātie parakstījuši apliecinājumus</w:t>
      </w:r>
      <w:r w:rsidR="00125D99">
        <w:rPr>
          <w:rFonts w:ascii="Times New Roman" w:eastAsiaTheme="minorEastAsia" w:hAnsi="Times New Roman" w:cs="Times New Roman"/>
          <w:color w:val="000000" w:themeColor="text1"/>
          <w:sz w:val="24"/>
          <w:szCs w:val="24"/>
        </w:rPr>
        <w:t>,</w:t>
      </w:r>
      <w:r w:rsidRPr="007B4B6A">
        <w:rPr>
          <w:rFonts w:ascii="Times New Roman" w:eastAsiaTheme="minorEastAsia" w:hAnsi="Times New Roman" w:cs="Times New Roman"/>
          <w:color w:val="000000" w:themeColor="text1"/>
          <w:sz w:val="24"/>
          <w:szCs w:val="24"/>
        </w:rPr>
        <w:t xml:space="preserve"> </w:t>
      </w:r>
      <w:r w:rsidR="00873BBA" w:rsidRPr="00873BBA">
        <w:rPr>
          <w:rFonts w:ascii="Times New Roman" w:eastAsiaTheme="minorEastAsia" w:hAnsi="Times New Roman" w:cs="Times New Roman"/>
          <w:color w:val="000000" w:themeColor="text1"/>
          <w:sz w:val="24"/>
          <w:szCs w:val="24"/>
        </w:rPr>
        <w:t>ka saskaņā ar Finanšu regulas 61.</w:t>
      </w:r>
      <w:r w:rsidR="00125D99">
        <w:rPr>
          <w:rFonts w:ascii="Times New Roman" w:eastAsiaTheme="minorEastAsia" w:hAnsi="Times New Roman" w:cs="Times New Roman"/>
          <w:color w:val="000000" w:themeColor="text1"/>
          <w:sz w:val="24"/>
          <w:szCs w:val="24"/>
        </w:rPr>
        <w:t> </w:t>
      </w:r>
      <w:r w:rsidR="00873BBA" w:rsidRPr="00873BBA">
        <w:rPr>
          <w:rFonts w:ascii="Times New Roman" w:eastAsiaTheme="minorEastAsia" w:hAnsi="Times New Roman" w:cs="Times New Roman"/>
          <w:color w:val="000000" w:themeColor="text1"/>
          <w:sz w:val="24"/>
          <w:szCs w:val="24"/>
        </w:rPr>
        <w:t xml:space="preserve">pantu </w:t>
      </w:r>
      <w:r w:rsidR="00125D99" w:rsidRPr="007B4B6A">
        <w:rPr>
          <w:rFonts w:ascii="Times New Roman" w:eastAsiaTheme="minorEastAsia" w:hAnsi="Times New Roman" w:cs="Times New Roman"/>
          <w:color w:val="000000" w:themeColor="text1"/>
          <w:sz w:val="24"/>
          <w:szCs w:val="24"/>
        </w:rPr>
        <w:t>iesaistītie nodarbinātie</w:t>
      </w:r>
      <w:r w:rsidR="00125D99">
        <w:rPr>
          <w:rFonts w:ascii="Times New Roman" w:eastAsiaTheme="minorEastAsia" w:hAnsi="Times New Roman" w:cs="Times New Roman"/>
          <w:color w:val="000000" w:themeColor="text1"/>
          <w:sz w:val="24"/>
          <w:szCs w:val="24"/>
        </w:rPr>
        <w:t xml:space="preserve"> </w:t>
      </w:r>
      <w:r w:rsidR="00873BBA" w:rsidRPr="00873BBA">
        <w:rPr>
          <w:rFonts w:ascii="Times New Roman" w:eastAsiaTheme="minorEastAsia" w:hAnsi="Times New Roman" w:cs="Times New Roman"/>
          <w:color w:val="000000" w:themeColor="text1"/>
          <w:sz w:val="24"/>
          <w:szCs w:val="24"/>
        </w:rPr>
        <w:t>neveiks nekādas darbības, kas varētu radīt interešu konfliktu</w:t>
      </w:r>
      <w:r w:rsidR="00873BBA">
        <w:rPr>
          <w:rFonts w:ascii="Times New Roman" w:eastAsiaTheme="minorEastAsia" w:hAnsi="Times New Roman" w:cs="Times New Roman"/>
          <w:color w:val="000000" w:themeColor="text1"/>
          <w:sz w:val="24"/>
          <w:szCs w:val="24"/>
        </w:rPr>
        <w:t>, kā arī</w:t>
      </w:r>
      <w:r w:rsidR="00873BBA" w:rsidRPr="007B4B6A">
        <w:rPr>
          <w:rFonts w:ascii="Times New Roman" w:eastAsiaTheme="minorEastAsia" w:hAnsi="Times New Roman" w:cs="Times New Roman"/>
          <w:color w:val="000000" w:themeColor="text1"/>
          <w:sz w:val="24"/>
          <w:szCs w:val="24"/>
        </w:rPr>
        <w:t xml:space="preserve"> </w:t>
      </w:r>
      <w:r w:rsidRPr="007B4B6A">
        <w:rPr>
          <w:rFonts w:ascii="Times New Roman" w:eastAsiaTheme="minorEastAsia" w:hAnsi="Times New Roman" w:cs="Times New Roman"/>
          <w:color w:val="000000" w:themeColor="text1"/>
          <w:sz w:val="24"/>
          <w:szCs w:val="24"/>
        </w:rPr>
        <w:t>par pienākumu ziņot par konstatētajiem vai iespējamajiem pārkāpumiem;</w:t>
      </w:r>
    </w:p>
    <w:p w14:paraId="22BB22C4" w14:textId="77777777" w:rsidR="001264AC" w:rsidRPr="007B4B6A" w:rsidRDefault="01E0BC0E"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nodrošinātas iespējas ziņot par pārkāpumiem un nodrošināta ziņotāju aizsardzība atbilstoši Trauksmes celšanas likumam;</w:t>
      </w:r>
    </w:p>
    <w:p w14:paraId="00317633" w14:textId="7DE5D087" w:rsidR="14710C2A" w:rsidRPr="007B4B6A" w:rsidRDefault="23C0A97F"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 xml:space="preserve">atbilstošu iepirkuma procedūru izvēle un </w:t>
      </w:r>
      <w:r w:rsidR="00FE55CC">
        <w:rPr>
          <w:rFonts w:ascii="Times New Roman" w:eastAsiaTheme="minorEastAsia" w:hAnsi="Times New Roman" w:cs="Times New Roman"/>
          <w:color w:val="000000" w:themeColor="text1"/>
          <w:sz w:val="24"/>
          <w:szCs w:val="24"/>
        </w:rPr>
        <w:t>“</w:t>
      </w:r>
      <w:r w:rsidRPr="007B4B6A">
        <w:rPr>
          <w:rFonts w:ascii="Times New Roman" w:eastAsiaTheme="minorEastAsia" w:hAnsi="Times New Roman" w:cs="Times New Roman"/>
          <w:color w:val="000000" w:themeColor="text1"/>
          <w:sz w:val="24"/>
          <w:szCs w:val="24"/>
        </w:rPr>
        <w:t>četru acu principa</w:t>
      </w:r>
      <w:r w:rsidR="00FE55CC">
        <w:rPr>
          <w:rFonts w:ascii="Times New Roman" w:eastAsiaTheme="minorEastAsia" w:hAnsi="Times New Roman" w:cs="Times New Roman"/>
          <w:color w:val="000000" w:themeColor="text1"/>
          <w:sz w:val="24"/>
          <w:szCs w:val="24"/>
        </w:rPr>
        <w:t>”</w:t>
      </w:r>
      <w:r w:rsidRPr="007B4B6A">
        <w:rPr>
          <w:rFonts w:ascii="Times New Roman" w:eastAsiaTheme="minorEastAsia" w:hAnsi="Times New Roman" w:cs="Times New Roman"/>
          <w:color w:val="000000" w:themeColor="text1"/>
          <w:sz w:val="24"/>
          <w:szCs w:val="24"/>
        </w:rPr>
        <w:t xml:space="preserve"> nodrošināšana iepirkumos.</w:t>
      </w:r>
    </w:p>
    <w:p w14:paraId="04903076" w14:textId="00CC05C2" w:rsidR="485BD488" w:rsidRPr="003A485E" w:rsidRDefault="485BD488" w:rsidP="001F62C4">
      <w:pPr>
        <w:pStyle w:val="ListParagraph"/>
        <w:numPr>
          <w:ilvl w:val="0"/>
          <w:numId w:val="11"/>
        </w:numPr>
        <w:spacing w:before="120" w:after="120" w:line="240" w:lineRule="auto"/>
        <w:ind w:left="0" w:firstLine="0"/>
        <w:contextualSpacing w:val="0"/>
        <w:jc w:val="both"/>
        <w:rPr>
          <w:rFonts w:ascii="Times New Roman" w:eastAsia="Times New Roman" w:hAnsi="Times New Roman" w:cs="Times New Roman"/>
          <w:color w:val="000000"/>
          <w:sz w:val="24"/>
          <w:szCs w:val="24"/>
        </w:rPr>
      </w:pPr>
      <w:r w:rsidRPr="007B4B6A">
        <w:rPr>
          <w:rFonts w:ascii="Times New Roman" w:eastAsia="Times New Roman" w:hAnsi="Times New Roman" w:cs="Times New Roman"/>
          <w:color w:val="000000" w:themeColor="text1"/>
          <w:sz w:val="24"/>
          <w:szCs w:val="24"/>
        </w:rPr>
        <w:t>Finansējuma saņēmēj</w:t>
      </w:r>
      <w:r w:rsidR="00357403" w:rsidRPr="007B4B6A">
        <w:rPr>
          <w:rFonts w:ascii="Times New Roman" w:eastAsia="Times New Roman" w:hAnsi="Times New Roman" w:cs="Times New Roman"/>
          <w:color w:val="000000" w:themeColor="text1"/>
          <w:sz w:val="24"/>
          <w:szCs w:val="24"/>
        </w:rPr>
        <w:t>s</w:t>
      </w:r>
      <w:r w:rsidRPr="007B4B6A">
        <w:rPr>
          <w:rFonts w:ascii="Times New Roman" w:eastAsia="Times New Roman" w:hAnsi="Times New Roman" w:cs="Times New Roman"/>
          <w:color w:val="000000" w:themeColor="text1"/>
          <w:sz w:val="24"/>
          <w:szCs w:val="24"/>
        </w:rPr>
        <w:t xml:space="preserve"> nodrošina</w:t>
      </w:r>
      <w:r w:rsidR="005C0D71" w:rsidRPr="007B4B6A">
        <w:rPr>
          <w:rFonts w:ascii="Times New Roman" w:eastAsia="Times New Roman" w:hAnsi="Times New Roman" w:cs="Times New Roman"/>
          <w:color w:val="000000" w:themeColor="text1"/>
          <w:sz w:val="24"/>
          <w:szCs w:val="24"/>
        </w:rPr>
        <w:t xml:space="preserve"> projektā plānoto darbu sasaisti, sinerģiju un demarkāciju ar citu atbalsta instrumentu investīcijām</w:t>
      </w:r>
      <w:r w:rsidR="002446A1">
        <w:rPr>
          <w:rFonts w:ascii="Times New Roman" w:eastAsia="Times New Roman" w:hAnsi="Times New Roman" w:cs="Times New Roman"/>
          <w:color w:val="000000" w:themeColor="text1"/>
          <w:sz w:val="24"/>
          <w:szCs w:val="24"/>
        </w:rPr>
        <w:t xml:space="preserve">, tostarp ar </w:t>
      </w:r>
      <w:r w:rsidR="005C0D71" w:rsidRPr="007B4B6A">
        <w:rPr>
          <w:rFonts w:ascii="Times New Roman" w:eastAsia="Times New Roman" w:hAnsi="Times New Roman" w:cs="Times New Roman"/>
          <w:color w:val="000000" w:themeColor="text1"/>
          <w:sz w:val="24"/>
          <w:szCs w:val="24"/>
        </w:rPr>
        <w:t xml:space="preserve"> </w:t>
      </w:r>
      <w:r w:rsidR="00B742D5">
        <w:rPr>
          <w:rFonts w:ascii="Times New Roman" w:eastAsia="Times New Roman" w:hAnsi="Times New Roman" w:cs="Times New Roman"/>
          <w:color w:val="000000" w:themeColor="text1"/>
          <w:sz w:val="24"/>
          <w:szCs w:val="24"/>
        </w:rPr>
        <w:t xml:space="preserve">AF plāna </w:t>
      </w:r>
      <w:r w:rsidR="002446A1" w:rsidRPr="00A6089E">
        <w:rPr>
          <w:rFonts w:ascii="Times New Roman" w:eastAsia="Times New Roman" w:hAnsi="Times New Roman" w:cs="Times New Roman"/>
          <w:color w:val="000000" w:themeColor="text1"/>
          <w:sz w:val="24"/>
          <w:szCs w:val="24"/>
        </w:rPr>
        <w:t>investīcij</w:t>
      </w:r>
      <w:r w:rsidR="002446A1">
        <w:rPr>
          <w:rFonts w:ascii="Times New Roman" w:eastAsia="Times New Roman" w:hAnsi="Times New Roman" w:cs="Times New Roman"/>
          <w:color w:val="000000" w:themeColor="text1"/>
          <w:sz w:val="24"/>
          <w:szCs w:val="24"/>
        </w:rPr>
        <w:t>u</w:t>
      </w:r>
      <w:r w:rsidR="002446A1" w:rsidRPr="00A6089E">
        <w:rPr>
          <w:rFonts w:ascii="Times New Roman" w:eastAsia="Times New Roman" w:hAnsi="Times New Roman" w:cs="Times New Roman"/>
          <w:color w:val="000000" w:themeColor="text1"/>
          <w:sz w:val="24"/>
          <w:szCs w:val="24"/>
        </w:rPr>
        <w:t xml:space="preserve"> </w:t>
      </w:r>
      <w:bookmarkStart w:id="16" w:name="_Hlk130223521"/>
      <w:r w:rsidR="002446A1" w:rsidRPr="00A6089E">
        <w:rPr>
          <w:rFonts w:ascii="Times New Roman" w:eastAsia="Times New Roman" w:hAnsi="Times New Roman" w:cs="Times New Roman"/>
          <w:color w:val="000000" w:themeColor="text1"/>
          <w:sz w:val="24"/>
          <w:szCs w:val="24"/>
        </w:rPr>
        <w:t xml:space="preserve">2.3.2.1.i. </w:t>
      </w:r>
      <w:bookmarkEnd w:id="16"/>
      <w:r w:rsidR="002446A1" w:rsidRPr="00A6089E">
        <w:rPr>
          <w:rFonts w:ascii="Times New Roman" w:eastAsia="Times New Roman" w:hAnsi="Times New Roman" w:cs="Times New Roman"/>
          <w:color w:val="000000" w:themeColor="text1"/>
          <w:sz w:val="24"/>
          <w:szCs w:val="24"/>
        </w:rPr>
        <w:t>“Digitālās prasmes iedzīvotājiem t.sk. jauniešiem</w:t>
      </w:r>
      <w:r w:rsidR="002446A1">
        <w:rPr>
          <w:rFonts w:ascii="Times New Roman" w:eastAsia="Times New Roman" w:hAnsi="Times New Roman" w:cs="Times New Roman"/>
          <w:color w:val="000000" w:themeColor="text1"/>
          <w:sz w:val="24"/>
          <w:szCs w:val="24"/>
        </w:rPr>
        <w:t>”</w:t>
      </w:r>
      <w:r w:rsidR="004E65BF">
        <w:rPr>
          <w:rFonts w:ascii="Times New Roman" w:eastAsia="Times New Roman" w:hAnsi="Times New Roman" w:cs="Times New Roman"/>
          <w:color w:val="000000" w:themeColor="text1"/>
          <w:sz w:val="24"/>
          <w:szCs w:val="24"/>
        </w:rPr>
        <w:t xml:space="preserve"> (turpmāk – </w:t>
      </w:r>
      <w:r w:rsidR="004E65BF" w:rsidRPr="00A6089E">
        <w:rPr>
          <w:rFonts w:ascii="Times New Roman" w:eastAsia="Times New Roman" w:hAnsi="Times New Roman" w:cs="Times New Roman"/>
          <w:color w:val="000000" w:themeColor="text1"/>
          <w:sz w:val="24"/>
          <w:szCs w:val="24"/>
        </w:rPr>
        <w:t>2.3.2.1.i.</w:t>
      </w:r>
      <w:r w:rsidR="004E65BF">
        <w:rPr>
          <w:rFonts w:ascii="Times New Roman" w:eastAsia="Times New Roman" w:hAnsi="Times New Roman" w:cs="Times New Roman"/>
          <w:color w:val="000000" w:themeColor="text1"/>
          <w:sz w:val="24"/>
          <w:szCs w:val="24"/>
        </w:rPr>
        <w:t>)</w:t>
      </w:r>
      <w:r w:rsidR="002446A1">
        <w:rPr>
          <w:rFonts w:ascii="Times New Roman" w:eastAsia="Times New Roman" w:hAnsi="Times New Roman" w:cs="Times New Roman"/>
          <w:color w:val="000000" w:themeColor="text1"/>
          <w:sz w:val="24"/>
          <w:szCs w:val="24"/>
        </w:rPr>
        <w:t xml:space="preserve">, kuras mērķis nodrošināt digitālās </w:t>
      </w:r>
      <w:bookmarkStart w:id="17" w:name="_Hlk130223471"/>
      <w:r w:rsidR="002446A1">
        <w:rPr>
          <w:rFonts w:ascii="Times New Roman" w:eastAsia="Times New Roman" w:hAnsi="Times New Roman" w:cs="Times New Roman"/>
          <w:color w:val="000000" w:themeColor="text1"/>
          <w:sz w:val="24"/>
          <w:szCs w:val="24"/>
        </w:rPr>
        <w:t xml:space="preserve">pašapkalpošanās </w:t>
      </w:r>
      <w:r w:rsidR="002446A1" w:rsidRPr="00A6089E">
        <w:rPr>
          <w:rFonts w:ascii="Times New Roman" w:eastAsia="Times New Roman" w:hAnsi="Times New Roman" w:cs="Times New Roman"/>
          <w:color w:val="000000"/>
          <w:sz w:val="24"/>
          <w:szCs w:val="24"/>
        </w:rPr>
        <w:t xml:space="preserve">prasmes </w:t>
      </w:r>
      <w:bookmarkEnd w:id="17"/>
      <w:r w:rsidR="002446A1" w:rsidRPr="00A6089E">
        <w:rPr>
          <w:rFonts w:ascii="Times New Roman" w:eastAsia="Times New Roman" w:hAnsi="Times New Roman" w:cs="Times New Roman"/>
          <w:color w:val="000000"/>
          <w:sz w:val="24"/>
          <w:szCs w:val="24"/>
        </w:rPr>
        <w:t>iedzīvotājiem</w:t>
      </w:r>
      <w:r w:rsidR="002446A1">
        <w:rPr>
          <w:rFonts w:ascii="Times New Roman" w:eastAsia="Times New Roman" w:hAnsi="Times New Roman" w:cs="Times New Roman"/>
          <w:color w:val="000000"/>
          <w:sz w:val="24"/>
          <w:szCs w:val="24"/>
        </w:rPr>
        <w:t>,</w:t>
      </w:r>
      <w:r w:rsidR="002446A1" w:rsidRPr="007B4B6A">
        <w:rPr>
          <w:rFonts w:ascii="Times New Roman" w:eastAsia="Times New Roman" w:hAnsi="Times New Roman" w:cs="Times New Roman"/>
          <w:color w:val="000000" w:themeColor="text1"/>
          <w:sz w:val="24"/>
          <w:szCs w:val="24"/>
        </w:rPr>
        <w:t xml:space="preserve"> </w:t>
      </w:r>
      <w:r w:rsidR="005C0D71" w:rsidRPr="007B4B6A">
        <w:rPr>
          <w:rFonts w:ascii="Times New Roman" w:eastAsia="Times New Roman" w:hAnsi="Times New Roman" w:cs="Times New Roman"/>
          <w:color w:val="000000" w:themeColor="text1"/>
          <w:sz w:val="24"/>
          <w:szCs w:val="24"/>
        </w:rPr>
        <w:t>dubultfinansējuma riska mazināšanai</w:t>
      </w:r>
      <w:r w:rsidR="004E65BF">
        <w:rPr>
          <w:rFonts w:ascii="Times New Roman" w:eastAsia="Times New Roman" w:hAnsi="Times New Roman" w:cs="Times New Roman"/>
          <w:color w:val="000000" w:themeColor="text1"/>
          <w:sz w:val="24"/>
          <w:szCs w:val="24"/>
        </w:rPr>
        <w:t xml:space="preserve">, piedāvājot mērķa grupai apgūt augstākā līmeņa digitālā prasmes kā tas ir paredzēts  </w:t>
      </w:r>
      <w:r w:rsidR="004E65BF" w:rsidRPr="004E65BF">
        <w:rPr>
          <w:rFonts w:ascii="Times New Roman" w:eastAsia="Times New Roman" w:hAnsi="Times New Roman" w:cs="Times New Roman"/>
          <w:color w:val="000000" w:themeColor="text1"/>
          <w:sz w:val="24"/>
          <w:szCs w:val="24"/>
        </w:rPr>
        <w:t xml:space="preserve">2.3.2.1.i. </w:t>
      </w:r>
      <w:r w:rsidR="00F202A5">
        <w:rPr>
          <w:rFonts w:ascii="Times New Roman" w:eastAsia="Times New Roman" w:hAnsi="Times New Roman" w:cs="Times New Roman"/>
          <w:color w:val="000000" w:themeColor="text1"/>
          <w:sz w:val="24"/>
          <w:szCs w:val="24"/>
        </w:rPr>
        <w:t xml:space="preserve">investīcijas </w:t>
      </w:r>
      <w:r w:rsidR="004E65BF">
        <w:rPr>
          <w:rFonts w:ascii="Times New Roman" w:eastAsia="Times New Roman" w:hAnsi="Times New Roman" w:cs="Times New Roman"/>
          <w:color w:val="000000" w:themeColor="text1"/>
          <w:sz w:val="24"/>
          <w:szCs w:val="24"/>
        </w:rPr>
        <w:t>projekta ietvaros</w:t>
      </w:r>
      <w:r w:rsidR="00EC48A5">
        <w:rPr>
          <w:rFonts w:ascii="Times New Roman" w:eastAsia="Times New Roman" w:hAnsi="Times New Roman" w:cs="Times New Roman"/>
          <w:color w:val="000000" w:themeColor="text1"/>
          <w:sz w:val="24"/>
          <w:szCs w:val="24"/>
        </w:rPr>
        <w:t xml:space="preserve"> (sākot ar DigComp </w:t>
      </w:r>
      <w:r w:rsidR="00EC48A5" w:rsidRPr="003A485E">
        <w:rPr>
          <w:rFonts w:ascii="Times New Roman" w:eastAsia="Times New Roman" w:hAnsi="Times New Roman" w:cs="Times New Roman"/>
          <w:color w:val="000000" w:themeColor="text1"/>
          <w:sz w:val="24"/>
          <w:szCs w:val="24"/>
        </w:rPr>
        <w:t>2.</w:t>
      </w:r>
      <w:r w:rsidR="003A485E">
        <w:rPr>
          <w:rFonts w:ascii="Times New Roman" w:eastAsia="Times New Roman" w:hAnsi="Times New Roman" w:cs="Times New Roman"/>
          <w:color w:val="000000" w:themeColor="text1"/>
          <w:sz w:val="24"/>
          <w:szCs w:val="24"/>
        </w:rPr>
        <w:t xml:space="preserve"> </w:t>
      </w:r>
      <w:r w:rsidR="00EC48A5" w:rsidRPr="003A485E">
        <w:rPr>
          <w:rFonts w:ascii="Times New Roman" w:eastAsia="Times New Roman" w:hAnsi="Times New Roman" w:cs="Times New Roman"/>
          <w:color w:val="000000" w:themeColor="text1"/>
          <w:sz w:val="24"/>
          <w:szCs w:val="24"/>
        </w:rPr>
        <w:t>līmeni)</w:t>
      </w:r>
      <w:r w:rsidR="002446A1" w:rsidRPr="003A485E">
        <w:rPr>
          <w:rFonts w:ascii="Times New Roman" w:eastAsia="Times New Roman" w:hAnsi="Times New Roman" w:cs="Times New Roman"/>
          <w:color w:val="000000" w:themeColor="text1"/>
          <w:sz w:val="24"/>
          <w:szCs w:val="24"/>
        </w:rPr>
        <w:t>.</w:t>
      </w:r>
    </w:p>
    <w:p w14:paraId="2A9FDF9C" w14:textId="287B6814" w:rsidR="2EE72151" w:rsidRPr="001F71A9" w:rsidRDefault="2EE72151"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bookmarkStart w:id="18" w:name="_Hlk129001009"/>
      <w:bookmarkStart w:id="19" w:name="_Hlk128983709"/>
      <w:r w:rsidRPr="007B4B6A">
        <w:rPr>
          <w:rFonts w:ascii="Times New Roman" w:hAnsi="Times New Roman" w:cs="Times New Roman"/>
          <w:sz w:val="24"/>
          <w:szCs w:val="24"/>
        </w:rPr>
        <w:t xml:space="preserve">Investīcijas ietvaros projektu īsteno un noteikto rādītāju sasniegšanu nodrošina </w:t>
      </w:r>
      <w:bookmarkStart w:id="20" w:name="_Hlk129001422"/>
      <w:bookmarkEnd w:id="18"/>
      <w:r w:rsidRPr="007B4B6A">
        <w:rPr>
          <w:rFonts w:ascii="Times New Roman" w:hAnsi="Times New Roman" w:cs="Times New Roman"/>
          <w:sz w:val="24"/>
          <w:szCs w:val="24"/>
        </w:rPr>
        <w:t>saskaņā ar vienošanos par projekta īstenoš</w:t>
      </w:r>
      <w:r w:rsidR="004E7E56" w:rsidRPr="007B4B6A">
        <w:rPr>
          <w:rFonts w:ascii="Times New Roman" w:hAnsi="Times New Roman" w:cs="Times New Roman"/>
          <w:sz w:val="24"/>
          <w:szCs w:val="24"/>
        </w:rPr>
        <w:t>anu</w:t>
      </w:r>
      <w:bookmarkEnd w:id="20"/>
      <w:r w:rsidR="004E7E56" w:rsidRPr="007B4B6A">
        <w:rPr>
          <w:rFonts w:ascii="Times New Roman" w:hAnsi="Times New Roman" w:cs="Times New Roman"/>
          <w:sz w:val="24"/>
          <w:szCs w:val="24"/>
        </w:rPr>
        <w:t xml:space="preserve">, </w:t>
      </w:r>
      <w:r w:rsidRPr="001F71A9">
        <w:rPr>
          <w:rFonts w:ascii="Times New Roman" w:hAnsi="Times New Roman" w:cs="Times New Roman"/>
          <w:sz w:val="24"/>
          <w:szCs w:val="24"/>
        </w:rPr>
        <w:t xml:space="preserve"> ievērojot, ka:</w:t>
      </w:r>
    </w:p>
    <w:p w14:paraId="715D70D4" w14:textId="3FCA8740" w:rsidR="00C7051B" w:rsidRPr="00075425" w:rsidRDefault="005E3DD4"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5E3DD4">
        <w:rPr>
          <w:rFonts w:ascii="Times New Roman" w:eastAsiaTheme="minorEastAsia" w:hAnsi="Times New Roman" w:cs="Times New Roman"/>
          <w:color w:val="000000" w:themeColor="text1"/>
          <w:sz w:val="24"/>
          <w:szCs w:val="24"/>
        </w:rPr>
        <w:t xml:space="preserve">finansējuma saņēmējs </w:t>
      </w:r>
      <w:r w:rsidR="0014242C">
        <w:rPr>
          <w:rFonts w:ascii="Times New Roman" w:eastAsiaTheme="minorEastAsia" w:hAnsi="Times New Roman" w:cs="Times New Roman"/>
          <w:color w:val="000000" w:themeColor="text1"/>
          <w:sz w:val="24"/>
          <w:szCs w:val="24"/>
        </w:rPr>
        <w:t xml:space="preserve">nodrošina </w:t>
      </w:r>
      <w:r>
        <w:rPr>
          <w:rFonts w:ascii="Times New Roman" w:eastAsiaTheme="minorEastAsia" w:hAnsi="Times New Roman" w:cs="Times New Roman"/>
          <w:color w:val="000000" w:themeColor="text1"/>
          <w:sz w:val="24"/>
          <w:szCs w:val="24"/>
        </w:rPr>
        <w:t xml:space="preserve">rādītāju </w:t>
      </w:r>
      <w:r w:rsidRPr="00075425">
        <w:rPr>
          <w:rFonts w:ascii="Times New Roman" w:eastAsiaTheme="minorEastAsia" w:hAnsi="Times New Roman" w:cs="Times New Roman"/>
          <w:color w:val="000000" w:themeColor="text1"/>
          <w:sz w:val="24"/>
          <w:szCs w:val="24"/>
        </w:rPr>
        <w:t xml:space="preserve">sasniegšanu </w:t>
      </w:r>
      <w:r w:rsidR="00C7051B" w:rsidRPr="00075425">
        <w:rPr>
          <w:rFonts w:ascii="Times New Roman" w:eastAsiaTheme="minorEastAsia" w:hAnsi="Times New Roman" w:cs="Times New Roman"/>
          <w:color w:val="000000" w:themeColor="text1"/>
          <w:sz w:val="24"/>
          <w:szCs w:val="24"/>
        </w:rPr>
        <w:t>līdz 2026. gada 3</w:t>
      </w:r>
      <w:r w:rsidR="00AA785C" w:rsidRPr="00075425">
        <w:rPr>
          <w:rFonts w:ascii="Times New Roman" w:eastAsiaTheme="minorEastAsia" w:hAnsi="Times New Roman" w:cs="Times New Roman"/>
          <w:color w:val="000000" w:themeColor="text1"/>
          <w:sz w:val="24"/>
          <w:szCs w:val="24"/>
        </w:rPr>
        <w:t>1</w:t>
      </w:r>
      <w:r w:rsidR="00C7051B" w:rsidRPr="00075425">
        <w:rPr>
          <w:rFonts w:ascii="Times New Roman" w:eastAsiaTheme="minorEastAsia" w:hAnsi="Times New Roman" w:cs="Times New Roman"/>
          <w:color w:val="000000" w:themeColor="text1"/>
          <w:sz w:val="24"/>
          <w:szCs w:val="24"/>
        </w:rPr>
        <w:t>.</w:t>
      </w:r>
      <w:r w:rsidR="0014242C" w:rsidRPr="00075425">
        <w:rPr>
          <w:rFonts w:ascii="Times New Roman" w:eastAsiaTheme="minorEastAsia" w:hAnsi="Times New Roman" w:cs="Times New Roman"/>
          <w:color w:val="000000" w:themeColor="text1"/>
          <w:sz w:val="24"/>
          <w:szCs w:val="24"/>
        </w:rPr>
        <w:t> </w:t>
      </w:r>
      <w:r w:rsidR="00AA785C" w:rsidRPr="00075425">
        <w:rPr>
          <w:rFonts w:ascii="Times New Roman" w:eastAsiaTheme="minorEastAsia" w:hAnsi="Times New Roman" w:cs="Times New Roman"/>
          <w:color w:val="000000" w:themeColor="text1"/>
          <w:sz w:val="24"/>
          <w:szCs w:val="24"/>
        </w:rPr>
        <w:t>maijam</w:t>
      </w:r>
      <w:r w:rsidR="00C7051B" w:rsidRPr="00075425">
        <w:rPr>
          <w:rFonts w:ascii="Times New Roman" w:eastAsiaTheme="minorEastAsia" w:hAnsi="Times New Roman" w:cs="Times New Roman"/>
          <w:color w:val="000000" w:themeColor="text1"/>
          <w:sz w:val="24"/>
          <w:szCs w:val="24"/>
        </w:rPr>
        <w:t>;</w:t>
      </w:r>
    </w:p>
    <w:p w14:paraId="5252231F" w14:textId="031EC56F" w:rsidR="2EE72151" w:rsidRPr="00075425" w:rsidRDefault="2EE72151"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bookmarkStart w:id="21" w:name="_Hlk129001888"/>
      <w:r w:rsidRPr="00075425">
        <w:rPr>
          <w:rFonts w:ascii="Times New Roman" w:eastAsiaTheme="minorEastAsia" w:hAnsi="Times New Roman" w:cs="Times New Roman"/>
          <w:color w:val="000000" w:themeColor="text1"/>
          <w:sz w:val="24"/>
          <w:szCs w:val="24"/>
        </w:rPr>
        <w:t>finansējuma saņēmējs</w:t>
      </w:r>
      <w:r w:rsidR="004E7E56" w:rsidRPr="00075425">
        <w:rPr>
          <w:rFonts w:ascii="Times New Roman" w:eastAsiaTheme="minorEastAsia" w:hAnsi="Times New Roman" w:cs="Times New Roman"/>
          <w:color w:val="000000" w:themeColor="text1"/>
          <w:sz w:val="24"/>
          <w:szCs w:val="24"/>
        </w:rPr>
        <w:t xml:space="preserve"> </w:t>
      </w:r>
      <w:bookmarkEnd w:id="21"/>
      <w:r w:rsidR="004E7E56" w:rsidRPr="00075425">
        <w:rPr>
          <w:rFonts w:ascii="Times New Roman" w:eastAsiaTheme="minorEastAsia" w:hAnsi="Times New Roman" w:cs="Times New Roman"/>
          <w:color w:val="000000" w:themeColor="text1"/>
          <w:sz w:val="24"/>
          <w:szCs w:val="24"/>
        </w:rPr>
        <w:t>izdevumus var veikt līdz 2026.</w:t>
      </w:r>
      <w:r w:rsidR="00053A41" w:rsidRPr="00075425">
        <w:rPr>
          <w:rFonts w:ascii="Times New Roman" w:eastAsiaTheme="minorEastAsia" w:hAnsi="Times New Roman" w:cs="Times New Roman"/>
          <w:color w:val="000000" w:themeColor="text1"/>
          <w:sz w:val="24"/>
          <w:szCs w:val="24"/>
        </w:rPr>
        <w:t> </w:t>
      </w:r>
      <w:r w:rsidR="004E7E56" w:rsidRPr="00075425">
        <w:rPr>
          <w:rFonts w:ascii="Times New Roman" w:eastAsiaTheme="minorEastAsia" w:hAnsi="Times New Roman" w:cs="Times New Roman"/>
          <w:color w:val="000000" w:themeColor="text1"/>
          <w:sz w:val="24"/>
          <w:szCs w:val="24"/>
        </w:rPr>
        <w:t xml:space="preserve">gada </w:t>
      </w:r>
      <w:r w:rsidR="005158A1" w:rsidRPr="00075425">
        <w:rPr>
          <w:rFonts w:ascii="Times New Roman" w:eastAsiaTheme="minorEastAsia" w:hAnsi="Times New Roman" w:cs="Times New Roman"/>
          <w:color w:val="000000" w:themeColor="text1"/>
          <w:sz w:val="24"/>
          <w:szCs w:val="24"/>
        </w:rPr>
        <w:t>15</w:t>
      </w:r>
      <w:r w:rsidR="004E7E56" w:rsidRPr="00075425">
        <w:rPr>
          <w:rFonts w:ascii="Times New Roman" w:eastAsiaTheme="minorEastAsia" w:hAnsi="Times New Roman" w:cs="Times New Roman"/>
          <w:color w:val="000000" w:themeColor="text1"/>
          <w:sz w:val="24"/>
          <w:szCs w:val="24"/>
        </w:rPr>
        <w:t>.</w:t>
      </w:r>
      <w:r w:rsidR="00EC48A5">
        <w:rPr>
          <w:rFonts w:ascii="Times New Roman" w:eastAsiaTheme="minorEastAsia" w:hAnsi="Times New Roman" w:cs="Times New Roman"/>
          <w:color w:val="000000" w:themeColor="text1"/>
          <w:sz w:val="24"/>
          <w:szCs w:val="24"/>
        </w:rPr>
        <w:t> </w:t>
      </w:r>
      <w:r w:rsidR="00AA785C" w:rsidRPr="00075425">
        <w:rPr>
          <w:rFonts w:ascii="Times New Roman" w:eastAsiaTheme="minorEastAsia" w:hAnsi="Times New Roman" w:cs="Times New Roman"/>
          <w:color w:val="000000" w:themeColor="text1"/>
          <w:sz w:val="24"/>
          <w:szCs w:val="24"/>
        </w:rPr>
        <w:t>jūnijam</w:t>
      </w:r>
      <w:r w:rsidRPr="00075425">
        <w:rPr>
          <w:rFonts w:ascii="Times New Roman" w:eastAsiaTheme="minorEastAsia" w:hAnsi="Times New Roman" w:cs="Times New Roman"/>
          <w:color w:val="000000" w:themeColor="text1"/>
          <w:sz w:val="24"/>
          <w:szCs w:val="24"/>
        </w:rPr>
        <w:t>;</w:t>
      </w:r>
    </w:p>
    <w:p w14:paraId="341A3FCE" w14:textId="75A7C240" w:rsidR="2EE72151" w:rsidRPr="00075425" w:rsidRDefault="2EE72151"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075425">
        <w:rPr>
          <w:rFonts w:ascii="Times New Roman" w:eastAsiaTheme="minorEastAsia" w:hAnsi="Times New Roman" w:cs="Times New Roman"/>
          <w:color w:val="000000" w:themeColor="text1"/>
          <w:sz w:val="24"/>
          <w:szCs w:val="24"/>
        </w:rPr>
        <w:t xml:space="preserve">finansējuma saņēmējs noslēguma </w:t>
      </w:r>
      <w:r w:rsidR="00056F9D" w:rsidRPr="00075425">
        <w:rPr>
          <w:rFonts w:ascii="Times New Roman" w:eastAsiaTheme="minorEastAsia" w:hAnsi="Times New Roman" w:cs="Times New Roman"/>
          <w:color w:val="000000" w:themeColor="text1"/>
          <w:sz w:val="24"/>
          <w:szCs w:val="24"/>
        </w:rPr>
        <w:t xml:space="preserve">progresa pārskatu </w:t>
      </w:r>
      <w:r w:rsidR="004E7E56" w:rsidRPr="00075425">
        <w:rPr>
          <w:rFonts w:ascii="Times New Roman" w:eastAsiaTheme="minorEastAsia" w:hAnsi="Times New Roman" w:cs="Times New Roman"/>
          <w:color w:val="000000" w:themeColor="text1"/>
          <w:sz w:val="24"/>
          <w:szCs w:val="24"/>
        </w:rPr>
        <w:t>iesniedz līdz 2026.</w:t>
      </w:r>
      <w:r w:rsidR="00D73D1F" w:rsidRPr="00075425">
        <w:rPr>
          <w:rFonts w:ascii="Times New Roman" w:eastAsiaTheme="minorEastAsia" w:hAnsi="Times New Roman" w:cs="Times New Roman"/>
          <w:color w:val="000000" w:themeColor="text1"/>
          <w:sz w:val="24"/>
          <w:szCs w:val="24"/>
        </w:rPr>
        <w:t> </w:t>
      </w:r>
      <w:r w:rsidR="004E7E56" w:rsidRPr="00075425">
        <w:rPr>
          <w:rFonts w:ascii="Times New Roman" w:eastAsiaTheme="minorEastAsia" w:hAnsi="Times New Roman" w:cs="Times New Roman"/>
          <w:color w:val="000000" w:themeColor="text1"/>
          <w:sz w:val="24"/>
          <w:szCs w:val="24"/>
        </w:rPr>
        <w:t xml:space="preserve">gada </w:t>
      </w:r>
      <w:r w:rsidR="005158A1" w:rsidRPr="00075425">
        <w:rPr>
          <w:rFonts w:ascii="Times New Roman" w:eastAsiaTheme="minorEastAsia" w:hAnsi="Times New Roman" w:cs="Times New Roman"/>
          <w:color w:val="000000" w:themeColor="text1"/>
          <w:sz w:val="24"/>
          <w:szCs w:val="24"/>
        </w:rPr>
        <w:t>30</w:t>
      </w:r>
      <w:r w:rsidR="004E7E56" w:rsidRPr="00075425">
        <w:rPr>
          <w:rFonts w:ascii="Times New Roman" w:eastAsiaTheme="minorEastAsia" w:hAnsi="Times New Roman" w:cs="Times New Roman"/>
          <w:color w:val="000000" w:themeColor="text1"/>
          <w:sz w:val="24"/>
          <w:szCs w:val="24"/>
        </w:rPr>
        <w:t>.</w:t>
      </w:r>
      <w:r w:rsidR="00D73D1F" w:rsidRPr="00075425">
        <w:rPr>
          <w:rFonts w:ascii="Times New Roman" w:eastAsiaTheme="minorEastAsia" w:hAnsi="Times New Roman" w:cs="Times New Roman"/>
          <w:color w:val="000000" w:themeColor="text1"/>
          <w:sz w:val="24"/>
          <w:szCs w:val="24"/>
        </w:rPr>
        <w:t> </w:t>
      </w:r>
      <w:r w:rsidR="00AA785C" w:rsidRPr="00075425">
        <w:rPr>
          <w:rFonts w:ascii="Times New Roman" w:eastAsiaTheme="minorEastAsia" w:hAnsi="Times New Roman" w:cs="Times New Roman"/>
          <w:color w:val="000000" w:themeColor="text1"/>
          <w:sz w:val="24"/>
          <w:szCs w:val="24"/>
        </w:rPr>
        <w:t>jūnijam</w:t>
      </w:r>
      <w:r w:rsidR="0014242C" w:rsidRPr="00075425">
        <w:rPr>
          <w:rFonts w:ascii="Times New Roman" w:eastAsiaTheme="minorEastAsia" w:hAnsi="Times New Roman" w:cs="Times New Roman"/>
          <w:color w:val="000000" w:themeColor="text1"/>
          <w:sz w:val="24"/>
          <w:szCs w:val="24"/>
        </w:rPr>
        <w:t>;</w:t>
      </w:r>
    </w:p>
    <w:p w14:paraId="6210BCFE" w14:textId="5CB84D90" w:rsidR="00521900" w:rsidRPr="00075425" w:rsidRDefault="0014242C"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075425">
        <w:rPr>
          <w:rFonts w:ascii="Times New Roman" w:eastAsiaTheme="minorEastAsia" w:hAnsi="Times New Roman" w:cs="Times New Roman"/>
          <w:color w:val="000000" w:themeColor="text1"/>
          <w:sz w:val="24"/>
          <w:szCs w:val="24"/>
        </w:rPr>
        <w:t xml:space="preserve">CFLA </w:t>
      </w:r>
      <w:r w:rsidR="00E95ED1" w:rsidRPr="00075425">
        <w:rPr>
          <w:rFonts w:ascii="Times New Roman" w:eastAsiaTheme="minorEastAsia" w:hAnsi="Times New Roman" w:cs="Times New Roman"/>
          <w:color w:val="000000" w:themeColor="text1"/>
          <w:sz w:val="24"/>
          <w:szCs w:val="24"/>
        </w:rPr>
        <w:t xml:space="preserve">izvērtē un </w:t>
      </w:r>
      <w:r w:rsidR="00521900" w:rsidRPr="00075425">
        <w:rPr>
          <w:rFonts w:ascii="Times New Roman" w:eastAsiaTheme="minorEastAsia" w:hAnsi="Times New Roman" w:cs="Times New Roman"/>
          <w:color w:val="000000" w:themeColor="text1"/>
          <w:sz w:val="24"/>
          <w:szCs w:val="24"/>
        </w:rPr>
        <w:t>apstiprin</w:t>
      </w:r>
      <w:r w:rsidRPr="00075425">
        <w:rPr>
          <w:rFonts w:ascii="Times New Roman" w:eastAsiaTheme="minorEastAsia" w:hAnsi="Times New Roman" w:cs="Times New Roman"/>
          <w:color w:val="000000" w:themeColor="text1"/>
          <w:sz w:val="24"/>
          <w:szCs w:val="24"/>
        </w:rPr>
        <w:t>a</w:t>
      </w:r>
      <w:r w:rsidR="00521900" w:rsidRPr="00075425">
        <w:rPr>
          <w:rFonts w:ascii="Times New Roman" w:eastAsiaTheme="minorEastAsia" w:hAnsi="Times New Roman" w:cs="Times New Roman"/>
          <w:color w:val="000000" w:themeColor="text1"/>
          <w:sz w:val="24"/>
          <w:szCs w:val="24"/>
        </w:rPr>
        <w:t xml:space="preserve"> noslēguma progresa pārskatu un </w:t>
      </w:r>
      <w:r w:rsidRPr="00075425">
        <w:rPr>
          <w:rFonts w:ascii="Times New Roman" w:eastAsiaTheme="minorEastAsia" w:hAnsi="Times New Roman" w:cs="Times New Roman"/>
          <w:color w:val="000000" w:themeColor="text1"/>
          <w:sz w:val="24"/>
          <w:szCs w:val="24"/>
        </w:rPr>
        <w:t xml:space="preserve">projekta </w:t>
      </w:r>
      <w:r w:rsidR="00521900" w:rsidRPr="00075425">
        <w:rPr>
          <w:rFonts w:ascii="Times New Roman" w:eastAsiaTheme="minorEastAsia" w:hAnsi="Times New Roman" w:cs="Times New Roman"/>
          <w:color w:val="000000" w:themeColor="text1"/>
          <w:sz w:val="24"/>
          <w:szCs w:val="24"/>
        </w:rPr>
        <w:t>noslēguma dokumentāciju</w:t>
      </w:r>
      <w:r w:rsidRPr="00075425">
        <w:rPr>
          <w:rFonts w:ascii="Times New Roman" w:hAnsi="Times New Roman" w:cs="Times New Roman"/>
          <w:sz w:val="24"/>
          <w:szCs w:val="24"/>
        </w:rPr>
        <w:t xml:space="preserve"> </w:t>
      </w:r>
      <w:r w:rsidRPr="00075425">
        <w:rPr>
          <w:rFonts w:ascii="Times New Roman" w:eastAsiaTheme="minorEastAsia" w:hAnsi="Times New Roman" w:cs="Times New Roman"/>
          <w:color w:val="000000" w:themeColor="text1"/>
          <w:sz w:val="24"/>
          <w:szCs w:val="24"/>
        </w:rPr>
        <w:t>saskaņā ar vienošanos par projekta īstenošanu</w:t>
      </w:r>
      <w:r w:rsidR="00521900" w:rsidRPr="00075425">
        <w:rPr>
          <w:rFonts w:ascii="Times New Roman" w:eastAsiaTheme="minorEastAsia" w:hAnsi="Times New Roman" w:cs="Times New Roman"/>
          <w:color w:val="000000" w:themeColor="text1"/>
          <w:sz w:val="24"/>
          <w:szCs w:val="24"/>
        </w:rPr>
        <w:t xml:space="preserve">, bet </w:t>
      </w:r>
      <w:r w:rsidR="00BE30AA" w:rsidRPr="00075425">
        <w:rPr>
          <w:rFonts w:ascii="Times New Roman" w:eastAsiaTheme="minorEastAsia" w:hAnsi="Times New Roman" w:cs="Times New Roman"/>
          <w:color w:val="000000" w:themeColor="text1"/>
          <w:sz w:val="24"/>
          <w:szCs w:val="24"/>
        </w:rPr>
        <w:t>n</w:t>
      </w:r>
      <w:r w:rsidR="00521900" w:rsidRPr="00075425">
        <w:rPr>
          <w:rFonts w:ascii="Times New Roman" w:eastAsiaTheme="minorEastAsia" w:hAnsi="Times New Roman" w:cs="Times New Roman"/>
          <w:color w:val="000000" w:themeColor="text1"/>
          <w:sz w:val="24"/>
          <w:szCs w:val="24"/>
        </w:rPr>
        <w:t xml:space="preserve">e vēlāk kā līdz 2026. gada </w:t>
      </w:r>
      <w:r w:rsidRPr="00075425">
        <w:rPr>
          <w:rFonts w:ascii="Times New Roman" w:eastAsiaTheme="minorEastAsia" w:hAnsi="Times New Roman" w:cs="Times New Roman"/>
          <w:color w:val="000000" w:themeColor="text1"/>
          <w:sz w:val="24"/>
          <w:szCs w:val="24"/>
        </w:rPr>
        <w:t>31</w:t>
      </w:r>
      <w:r w:rsidR="00521900" w:rsidRPr="00075425">
        <w:rPr>
          <w:rFonts w:ascii="Times New Roman" w:eastAsiaTheme="minorEastAsia" w:hAnsi="Times New Roman" w:cs="Times New Roman"/>
          <w:color w:val="000000" w:themeColor="text1"/>
          <w:sz w:val="24"/>
          <w:szCs w:val="24"/>
        </w:rPr>
        <w:t>. augustam.</w:t>
      </w:r>
    </w:p>
    <w:bookmarkEnd w:id="19"/>
    <w:p w14:paraId="40603A10" w14:textId="77777777" w:rsidR="6D3BBCFE" w:rsidRPr="007B4B6A" w:rsidRDefault="6D3BBCFE"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7B4B6A">
        <w:rPr>
          <w:rFonts w:ascii="Times New Roman" w:hAnsi="Times New Roman" w:cs="Times New Roman"/>
          <w:sz w:val="24"/>
          <w:szCs w:val="24"/>
        </w:rPr>
        <w:t>Atskaitīšanās par piešķirtā finansējuma izlietojumu notiek atbilstoši budžeta izpildes instrukcijai.</w:t>
      </w:r>
    </w:p>
    <w:p w14:paraId="46A06163" w14:textId="77777777" w:rsidR="00807C25"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Projekta īstenošanai IZM atver atsevišķu pamatbudžeta izdevumu kontu Valsts kasē visu ar projekta īstenošanu saistīto izmaksu veikšanai.</w:t>
      </w:r>
    </w:p>
    <w:p w14:paraId="11C4EA2F" w14:textId="13DC8F87" w:rsidR="00915AA3" w:rsidRPr="007B4B6A" w:rsidRDefault="6D3BBCFE"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Vienošanās par projekta īstenošanu tiek ietverti </w:t>
      </w:r>
      <w:r w:rsidR="00C07DA9" w:rsidRPr="007B4B6A">
        <w:rPr>
          <w:rFonts w:ascii="Times New Roman" w:hAnsi="Times New Roman" w:cs="Times New Roman"/>
          <w:sz w:val="24"/>
          <w:szCs w:val="24"/>
        </w:rPr>
        <w:t xml:space="preserve">arī </w:t>
      </w:r>
      <w:r w:rsidRPr="007B4B6A">
        <w:rPr>
          <w:rFonts w:ascii="Times New Roman" w:hAnsi="Times New Roman" w:cs="Times New Roman"/>
          <w:sz w:val="24"/>
          <w:szCs w:val="24"/>
        </w:rPr>
        <w:t xml:space="preserve">vienpusēja uzteikuma nosacījumi, paredzot, ka </w:t>
      </w:r>
      <w:r w:rsidR="00056F9D">
        <w:rPr>
          <w:rFonts w:ascii="Times New Roman" w:hAnsi="Times New Roman" w:cs="Times New Roman"/>
          <w:sz w:val="24"/>
          <w:szCs w:val="24"/>
        </w:rPr>
        <w:t>CFLA</w:t>
      </w:r>
      <w:r w:rsidR="00056F9D"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ir tiesības vienpusēji atkāpties no noslēgtās vienošanās par projekta īstenošanu jebkurā no šādiem gadījumiem: </w:t>
      </w:r>
    </w:p>
    <w:p w14:paraId="4A58D109" w14:textId="4FD56E18" w:rsidR="00276C5B" w:rsidRPr="007B4B6A" w:rsidRDefault="00915AA3"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finansējuma saņēmējs nepilda līgumu vai vienošanos par projekta īstenošanu, tai skaitā netiek ievēroti projektā noteiktie termiņi vai ir iestājušies citi apstākļi, kas negatīvi ietekmē vai var ietekmēt investīcijas vai noteikto rādītāju sasniegšanu;</w:t>
      </w:r>
    </w:p>
    <w:p w14:paraId="4C581671" w14:textId="77777777" w:rsidR="00276C5B" w:rsidRPr="007B4B6A" w:rsidRDefault="00915AA3"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finansējuma saņēmējs projekta īstenošanas laikā apzināti ir sniedzis nepatiesu informāciju;</w:t>
      </w:r>
      <w:bookmarkStart w:id="22" w:name="_Hlk90844686"/>
    </w:p>
    <w:p w14:paraId="6A61D486" w14:textId="2724E036" w:rsidR="00276C5B" w:rsidRPr="007B4B6A" w:rsidRDefault="00915AA3"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t>finansējuma saņēmēja īstenotajā projektā ir konstatēti gadījumi vai pazīmes, kas saistītas ar interešu konflikta, korupcijas, krāpšanas un dubultā finansējuma pārkāpumu pieļaušanu</w:t>
      </w:r>
      <w:bookmarkEnd w:id="22"/>
      <w:r w:rsidRPr="007B4B6A">
        <w:rPr>
          <w:rFonts w:ascii="Times New Roman" w:eastAsiaTheme="minorEastAsia" w:hAnsi="Times New Roman" w:cs="Times New Roman"/>
          <w:color w:val="000000" w:themeColor="text1"/>
          <w:sz w:val="24"/>
          <w:szCs w:val="24"/>
        </w:rPr>
        <w:t>;</w:t>
      </w:r>
    </w:p>
    <w:p w14:paraId="462312F6" w14:textId="77777777" w:rsidR="00B970B6" w:rsidRPr="007B4B6A" w:rsidRDefault="00915AA3"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sidRPr="007B4B6A">
        <w:rPr>
          <w:rFonts w:ascii="Times New Roman" w:eastAsiaTheme="minorEastAsia" w:hAnsi="Times New Roman" w:cs="Times New Roman"/>
          <w:color w:val="000000" w:themeColor="text1"/>
          <w:sz w:val="24"/>
          <w:szCs w:val="24"/>
        </w:rPr>
        <w:lastRenderedPageBreak/>
        <w:t>citos gadījumos, ko paredz vienošanās par projekta īstenošanu.</w:t>
      </w:r>
    </w:p>
    <w:p w14:paraId="4A9B51FD" w14:textId="77777777" w:rsidR="00ED1671" w:rsidRPr="007B4B6A" w:rsidRDefault="00ED1671" w:rsidP="00154728">
      <w:pPr>
        <w:pStyle w:val="ListParagraph"/>
        <w:spacing w:before="120" w:after="120" w:line="240" w:lineRule="auto"/>
        <w:ind w:left="1134"/>
        <w:contextualSpacing w:val="0"/>
        <w:jc w:val="both"/>
        <w:rPr>
          <w:rFonts w:ascii="Times New Roman" w:eastAsiaTheme="minorEastAsia" w:hAnsi="Times New Roman" w:cs="Times New Roman"/>
          <w:color w:val="000000" w:themeColor="text1"/>
          <w:sz w:val="24"/>
          <w:szCs w:val="24"/>
        </w:rPr>
      </w:pPr>
    </w:p>
    <w:p w14:paraId="43A542F5" w14:textId="77777777" w:rsidR="00915AA3" w:rsidRPr="007B4B6A" w:rsidRDefault="007132D0" w:rsidP="00154728">
      <w:pPr>
        <w:spacing w:before="240" w:after="240" w:line="240" w:lineRule="auto"/>
        <w:jc w:val="center"/>
        <w:rPr>
          <w:rFonts w:ascii="Times New Roman" w:hAnsi="Times New Roman" w:cs="Times New Roman"/>
          <w:b/>
          <w:bCs/>
          <w:sz w:val="24"/>
          <w:szCs w:val="24"/>
        </w:rPr>
      </w:pPr>
      <w:r w:rsidRPr="007B4B6A">
        <w:rPr>
          <w:rFonts w:ascii="Times New Roman" w:hAnsi="Times New Roman" w:cs="Times New Roman"/>
          <w:b/>
          <w:bCs/>
          <w:sz w:val="24"/>
          <w:szCs w:val="24"/>
        </w:rPr>
        <w:t>5</w:t>
      </w:r>
      <w:r w:rsidR="002C1C59" w:rsidRPr="007B4B6A">
        <w:rPr>
          <w:rFonts w:ascii="Times New Roman" w:hAnsi="Times New Roman" w:cs="Times New Roman"/>
          <w:b/>
          <w:bCs/>
          <w:sz w:val="24"/>
          <w:szCs w:val="24"/>
        </w:rPr>
        <w:t xml:space="preserve">. </w:t>
      </w:r>
      <w:r w:rsidR="00915AA3" w:rsidRPr="007B4B6A">
        <w:rPr>
          <w:rFonts w:ascii="Times New Roman" w:hAnsi="Times New Roman" w:cs="Times New Roman"/>
          <w:b/>
          <w:bCs/>
          <w:sz w:val="24"/>
          <w:szCs w:val="24"/>
        </w:rPr>
        <w:t>Citi nosacījumi</w:t>
      </w:r>
    </w:p>
    <w:p w14:paraId="360687FF" w14:textId="703C7619" w:rsidR="002F23DF" w:rsidRPr="007B4B6A" w:rsidRDefault="006C4F8A" w:rsidP="001F62C4">
      <w:pPr>
        <w:pStyle w:val="ListParagraph"/>
        <w:numPr>
          <w:ilvl w:val="0"/>
          <w:numId w:val="11"/>
        </w:numPr>
        <w:spacing w:before="120" w:after="120" w:line="240" w:lineRule="auto"/>
        <w:ind w:left="0" w:firstLine="0"/>
        <w:contextualSpacing w:val="0"/>
        <w:jc w:val="both"/>
        <w:rPr>
          <w:rFonts w:ascii="Times New Roman" w:hAnsi="Times New Roman" w:cs="Times New Roman"/>
          <w:sz w:val="24"/>
          <w:szCs w:val="24"/>
        </w:rPr>
      </w:pPr>
      <w:r w:rsidRPr="007B4B6A">
        <w:rPr>
          <w:rFonts w:ascii="Times New Roman" w:hAnsi="Times New Roman" w:cs="Times New Roman"/>
          <w:sz w:val="24"/>
          <w:szCs w:val="24"/>
        </w:rPr>
        <w:t xml:space="preserve">Investīcijas </w:t>
      </w:r>
      <w:r w:rsidR="002F23DF" w:rsidRPr="007B4B6A">
        <w:rPr>
          <w:rFonts w:ascii="Times New Roman" w:hAnsi="Times New Roman" w:cs="Times New Roman"/>
          <w:sz w:val="24"/>
          <w:szCs w:val="24"/>
        </w:rPr>
        <w:t>satur</w:t>
      </w:r>
      <w:r w:rsidR="0073649A" w:rsidRPr="007B4B6A">
        <w:rPr>
          <w:rFonts w:ascii="Times New Roman" w:hAnsi="Times New Roman" w:cs="Times New Roman"/>
          <w:sz w:val="24"/>
          <w:szCs w:val="24"/>
        </w:rPr>
        <w:t>isko</w:t>
      </w:r>
      <w:r w:rsidR="002F23DF" w:rsidRPr="007B4B6A">
        <w:rPr>
          <w:rFonts w:ascii="Times New Roman" w:hAnsi="Times New Roman" w:cs="Times New Roman"/>
          <w:sz w:val="24"/>
          <w:szCs w:val="24"/>
        </w:rPr>
        <w:t xml:space="preserve"> un īstenošanas uzraudzību nodrošina </w:t>
      </w:r>
      <w:r w:rsidR="002F23DF" w:rsidRPr="005321AE">
        <w:rPr>
          <w:rFonts w:ascii="Times New Roman" w:hAnsi="Times New Roman" w:cs="Times New Roman"/>
          <w:sz w:val="24"/>
          <w:szCs w:val="24"/>
        </w:rPr>
        <w:t>Pieaugušo izglītības pārvaldības padome</w:t>
      </w:r>
      <w:r w:rsidR="00143A29" w:rsidRPr="005321AE">
        <w:rPr>
          <w:rStyle w:val="FootnoteReference"/>
          <w:rFonts w:ascii="Times New Roman" w:hAnsi="Times New Roman" w:cs="Times New Roman"/>
          <w:sz w:val="24"/>
          <w:szCs w:val="24"/>
        </w:rPr>
        <w:footnoteReference w:id="14"/>
      </w:r>
      <w:r w:rsidR="002F23DF" w:rsidRPr="005321AE">
        <w:rPr>
          <w:rFonts w:ascii="Times New Roman" w:hAnsi="Times New Roman" w:cs="Times New Roman"/>
          <w:sz w:val="24"/>
          <w:szCs w:val="24"/>
        </w:rPr>
        <w:t>, kas snieg</w:t>
      </w:r>
      <w:r w:rsidR="001A5687" w:rsidRPr="00501BD8">
        <w:rPr>
          <w:rFonts w:ascii="Times New Roman" w:hAnsi="Times New Roman" w:cs="Times New Roman"/>
          <w:sz w:val="24"/>
          <w:szCs w:val="24"/>
        </w:rPr>
        <w:t>s</w:t>
      </w:r>
      <w:r w:rsidR="002F23DF" w:rsidRPr="005321AE">
        <w:rPr>
          <w:rFonts w:ascii="Times New Roman" w:hAnsi="Times New Roman" w:cs="Times New Roman"/>
          <w:sz w:val="24"/>
          <w:szCs w:val="24"/>
        </w:rPr>
        <w:t xml:space="preserve"> eksperta viedokli un līdzdarbo</w:t>
      </w:r>
      <w:r w:rsidR="001A5687" w:rsidRPr="005321AE">
        <w:rPr>
          <w:rFonts w:ascii="Times New Roman" w:hAnsi="Times New Roman" w:cs="Times New Roman"/>
          <w:sz w:val="24"/>
          <w:szCs w:val="24"/>
        </w:rPr>
        <w:t>sies</w:t>
      </w:r>
      <w:r w:rsidR="002F23DF" w:rsidRPr="005321AE">
        <w:rPr>
          <w:rFonts w:ascii="Times New Roman" w:hAnsi="Times New Roman" w:cs="Times New Roman"/>
          <w:sz w:val="24"/>
          <w:szCs w:val="24"/>
        </w:rPr>
        <w:t xml:space="preserve"> investīc</w:t>
      </w:r>
      <w:r w:rsidR="002F23DF" w:rsidRPr="007B4B6A">
        <w:rPr>
          <w:rFonts w:ascii="Times New Roman" w:hAnsi="Times New Roman" w:cs="Times New Roman"/>
          <w:sz w:val="24"/>
          <w:szCs w:val="24"/>
        </w:rPr>
        <w:t>ijas plānošanas un uzraudzības pasākumos, tādējādi stiprinot projekta atbilstību aktuālajām pieaugušo prasmju attīstības vajadzībām.</w:t>
      </w:r>
      <w:r w:rsidR="005321AE">
        <w:rPr>
          <w:rFonts w:ascii="Times New Roman" w:hAnsi="Times New Roman" w:cs="Times New Roman"/>
          <w:sz w:val="24"/>
          <w:szCs w:val="24"/>
        </w:rPr>
        <w:t xml:space="preserve"> Uzraudzības mehānisms varētu tikt precizēts, ņemot vērā Valdības rīcības plāna </w:t>
      </w:r>
      <w:r w:rsidR="00620FF4" w:rsidRPr="00620FF4">
        <w:rPr>
          <w:rFonts w:ascii="Times New Roman" w:hAnsi="Times New Roman" w:cs="Times New Roman"/>
          <w:sz w:val="24"/>
          <w:szCs w:val="24"/>
        </w:rPr>
        <w:t>Deklarācij</w:t>
      </w:r>
      <w:r w:rsidR="00C808A1">
        <w:rPr>
          <w:rFonts w:ascii="Times New Roman" w:hAnsi="Times New Roman" w:cs="Times New Roman"/>
          <w:sz w:val="24"/>
          <w:szCs w:val="24"/>
        </w:rPr>
        <w:t>ā</w:t>
      </w:r>
      <w:r w:rsidR="00620FF4" w:rsidRPr="00620FF4">
        <w:rPr>
          <w:rFonts w:ascii="Times New Roman" w:hAnsi="Times New Roman" w:cs="Times New Roman"/>
          <w:sz w:val="24"/>
          <w:szCs w:val="24"/>
        </w:rPr>
        <w:t xml:space="preserve"> par Artura Krišjāņa Kariņa vadītā Ministru kabineta iecerēto darbību īstenošanai</w:t>
      </w:r>
      <w:r w:rsidR="00620FF4">
        <w:rPr>
          <w:rFonts w:ascii="Times New Roman" w:hAnsi="Times New Roman" w:cs="Times New Roman"/>
          <w:sz w:val="24"/>
          <w:szCs w:val="24"/>
        </w:rPr>
        <w:t xml:space="preserve"> </w:t>
      </w:r>
      <w:r w:rsidR="005321AE">
        <w:rPr>
          <w:rFonts w:ascii="Times New Roman" w:hAnsi="Times New Roman" w:cs="Times New Roman"/>
          <w:sz w:val="24"/>
          <w:szCs w:val="24"/>
        </w:rPr>
        <w:t>paredzētās izmaiņas cilvēkkapitāla attīstības pārvaldībā.</w:t>
      </w:r>
    </w:p>
    <w:p w14:paraId="339C170E" w14:textId="05AE2C92" w:rsidR="748D21CF" w:rsidRPr="007B4B6A" w:rsidRDefault="6D3BBCFE"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Korektīvās darbības par pārkāpumiem investīcijas</w:t>
      </w:r>
      <w:r w:rsidR="006C4F8A"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īstenošanā tiks piemērotas atbilstoši </w:t>
      </w:r>
      <w:r w:rsidR="00A816CD" w:rsidRPr="007B4B6A">
        <w:rPr>
          <w:rFonts w:ascii="Times New Roman" w:hAnsi="Times New Roman" w:cs="Times New Roman"/>
          <w:sz w:val="24"/>
          <w:szCs w:val="24"/>
        </w:rPr>
        <w:t>AF</w:t>
      </w:r>
      <w:r w:rsidRPr="007B4B6A">
        <w:rPr>
          <w:rFonts w:ascii="Times New Roman" w:hAnsi="Times New Roman" w:cs="Times New Roman"/>
          <w:sz w:val="24"/>
          <w:szCs w:val="24"/>
        </w:rPr>
        <w:t xml:space="preserve"> plāna koordinējošās iestādes – </w:t>
      </w:r>
      <w:r w:rsidR="00526DD6" w:rsidRPr="007B4B6A">
        <w:rPr>
          <w:rFonts w:ascii="Times New Roman" w:hAnsi="Times New Roman" w:cs="Times New Roman"/>
          <w:sz w:val="24"/>
          <w:szCs w:val="24"/>
        </w:rPr>
        <w:t>FM</w:t>
      </w:r>
      <w:r w:rsidR="00DF532A"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 bāzes nosacījumiem pār</w:t>
      </w:r>
      <w:r w:rsidR="00DF532A" w:rsidRPr="007B4B6A">
        <w:rPr>
          <w:rFonts w:ascii="Times New Roman" w:hAnsi="Times New Roman" w:cs="Times New Roman"/>
          <w:sz w:val="24"/>
          <w:szCs w:val="24"/>
        </w:rPr>
        <w:t>kāpumu konstatēšanai, ziņošanai un</w:t>
      </w:r>
      <w:r w:rsidRPr="007B4B6A">
        <w:rPr>
          <w:rFonts w:ascii="Times New Roman" w:hAnsi="Times New Roman" w:cs="Times New Roman"/>
          <w:sz w:val="24"/>
          <w:szCs w:val="24"/>
        </w:rPr>
        <w:t xml:space="preserve"> atgūšanai ar mērķi informēt </w:t>
      </w:r>
      <w:r w:rsidR="00A816CD" w:rsidRPr="007B4B6A">
        <w:rPr>
          <w:rFonts w:ascii="Times New Roman" w:hAnsi="Times New Roman" w:cs="Times New Roman"/>
          <w:sz w:val="24"/>
          <w:szCs w:val="24"/>
        </w:rPr>
        <w:t>AF</w:t>
      </w:r>
      <w:r w:rsidR="002705EE" w:rsidRPr="007B4B6A">
        <w:rPr>
          <w:rFonts w:ascii="Times New Roman" w:hAnsi="Times New Roman" w:cs="Times New Roman"/>
          <w:sz w:val="24"/>
          <w:szCs w:val="24"/>
        </w:rPr>
        <w:t xml:space="preserve"> </w:t>
      </w:r>
      <w:r w:rsidRPr="007B4B6A">
        <w:rPr>
          <w:rFonts w:ascii="Times New Roman" w:hAnsi="Times New Roman" w:cs="Times New Roman"/>
          <w:sz w:val="24"/>
          <w:szCs w:val="24"/>
        </w:rPr>
        <w:t xml:space="preserve">plāna ieviešanā iesaistītos un veidot vienotu izpratni par prasībām attiecībā uz nepieciešamo dalībvalsts rīcību konstatēto </w:t>
      </w:r>
      <w:r w:rsidR="00A816CD" w:rsidRPr="007B4B6A">
        <w:rPr>
          <w:rFonts w:ascii="Times New Roman" w:hAnsi="Times New Roman" w:cs="Times New Roman"/>
          <w:sz w:val="24"/>
          <w:szCs w:val="24"/>
        </w:rPr>
        <w:t>AF</w:t>
      </w:r>
      <w:r w:rsidR="00DF532A" w:rsidRPr="007B4B6A">
        <w:rPr>
          <w:rFonts w:ascii="Times New Roman" w:hAnsi="Times New Roman" w:cs="Times New Roman"/>
          <w:sz w:val="24"/>
          <w:szCs w:val="24"/>
        </w:rPr>
        <w:t xml:space="preserve"> pārkāpumu gadījumos</w:t>
      </w:r>
      <w:r w:rsidRPr="007B4B6A">
        <w:rPr>
          <w:rFonts w:ascii="Times New Roman" w:hAnsi="Times New Roman" w:cs="Times New Roman"/>
          <w:sz w:val="24"/>
          <w:szCs w:val="24"/>
        </w:rPr>
        <w:t>.</w:t>
      </w:r>
    </w:p>
    <w:p w14:paraId="062D50A0" w14:textId="2A6B1485" w:rsidR="748D21CF" w:rsidRPr="007B4B6A" w:rsidRDefault="001F3E94"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I</w:t>
      </w:r>
      <w:r w:rsidR="6D3BBCFE" w:rsidRPr="007B4B6A">
        <w:rPr>
          <w:rFonts w:ascii="Times New Roman" w:hAnsi="Times New Roman" w:cs="Times New Roman"/>
          <w:sz w:val="24"/>
          <w:szCs w:val="24"/>
        </w:rPr>
        <w:t>nvestīcijas īstenošanā sniegtais atbalsts nav kvalificējams kā komercdarbības atbalsts, jo tiks piešķirts valsts funkcijas veikšanai</w:t>
      </w:r>
      <w:r w:rsidR="001613C2">
        <w:rPr>
          <w:rFonts w:ascii="Times New Roman" w:hAnsi="Times New Roman" w:cs="Times New Roman"/>
          <w:sz w:val="24"/>
          <w:szCs w:val="24"/>
        </w:rPr>
        <w:t xml:space="preserve">, ņemot vērā </w:t>
      </w:r>
      <w:r w:rsidR="007060B3">
        <w:rPr>
          <w:rFonts w:ascii="Times New Roman" w:hAnsi="Times New Roman" w:cs="Times New Roman"/>
          <w:sz w:val="24"/>
          <w:szCs w:val="24"/>
        </w:rPr>
        <w:t>MK</w:t>
      </w:r>
      <w:r w:rsidR="001613C2">
        <w:rPr>
          <w:rFonts w:ascii="Times New Roman" w:hAnsi="Times New Roman" w:cs="Times New Roman"/>
          <w:sz w:val="24"/>
          <w:szCs w:val="24"/>
        </w:rPr>
        <w:t xml:space="preserve"> 2003.</w:t>
      </w:r>
      <w:r w:rsidR="007060B3">
        <w:rPr>
          <w:rFonts w:ascii="Times New Roman" w:hAnsi="Times New Roman" w:cs="Times New Roman"/>
          <w:sz w:val="24"/>
          <w:szCs w:val="24"/>
        </w:rPr>
        <w:t> </w:t>
      </w:r>
      <w:r w:rsidR="001613C2">
        <w:rPr>
          <w:rFonts w:ascii="Times New Roman" w:hAnsi="Times New Roman" w:cs="Times New Roman"/>
          <w:sz w:val="24"/>
          <w:szCs w:val="24"/>
        </w:rPr>
        <w:t>gada 16.</w:t>
      </w:r>
      <w:r w:rsidR="007060B3">
        <w:rPr>
          <w:rFonts w:ascii="Times New Roman" w:hAnsi="Times New Roman" w:cs="Times New Roman"/>
          <w:sz w:val="24"/>
          <w:szCs w:val="24"/>
        </w:rPr>
        <w:t> </w:t>
      </w:r>
      <w:r w:rsidR="001613C2">
        <w:rPr>
          <w:rFonts w:ascii="Times New Roman" w:hAnsi="Times New Roman" w:cs="Times New Roman"/>
          <w:sz w:val="24"/>
          <w:szCs w:val="24"/>
        </w:rPr>
        <w:t>septembra noteikumu Nr.528 “Izglītības un zinātnes ministrijas nolikums” 5.13.</w:t>
      </w:r>
      <w:r w:rsidR="00607458">
        <w:rPr>
          <w:rFonts w:ascii="Times New Roman" w:hAnsi="Times New Roman" w:cs="Times New Roman"/>
          <w:sz w:val="24"/>
          <w:szCs w:val="24"/>
        </w:rPr>
        <w:t> </w:t>
      </w:r>
      <w:r w:rsidR="001613C2">
        <w:rPr>
          <w:rFonts w:ascii="Times New Roman" w:hAnsi="Times New Roman" w:cs="Times New Roman"/>
          <w:sz w:val="24"/>
          <w:szCs w:val="24"/>
        </w:rPr>
        <w:t>apakšpunktā noteikto</w:t>
      </w:r>
      <w:r w:rsidR="00F00D76">
        <w:rPr>
          <w:rFonts w:ascii="Times New Roman" w:hAnsi="Times New Roman" w:cs="Times New Roman"/>
          <w:sz w:val="24"/>
          <w:szCs w:val="24"/>
        </w:rPr>
        <w:t>.</w:t>
      </w:r>
    </w:p>
    <w:p w14:paraId="137ACA1E" w14:textId="38A0CDD4" w:rsidR="001F3E94" w:rsidRPr="007B4B6A" w:rsidRDefault="00A816CD"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sz w:val="24"/>
          <w:szCs w:val="24"/>
        </w:rPr>
        <w:t>AF</w:t>
      </w:r>
      <w:r w:rsidR="6D3BBCFE" w:rsidRPr="007B4B6A">
        <w:rPr>
          <w:rFonts w:ascii="Times New Roman" w:hAnsi="Times New Roman" w:cs="Times New Roman"/>
          <w:sz w:val="24"/>
          <w:szCs w:val="24"/>
        </w:rPr>
        <w:t xml:space="preserve"> izstrādes brīdī tika veikts atskaites punkta </w:t>
      </w:r>
      <w:r w:rsidR="001103C5">
        <w:rPr>
          <w:rFonts w:ascii="Times New Roman" w:hAnsi="Times New Roman" w:cs="Times New Roman"/>
          <w:sz w:val="24"/>
          <w:szCs w:val="24"/>
        </w:rPr>
        <w:t xml:space="preserve">un mērķu sasniegšanai paredzēto </w:t>
      </w:r>
      <w:r w:rsidR="6D3BBCFE" w:rsidRPr="007B4B6A">
        <w:rPr>
          <w:rFonts w:ascii="Times New Roman" w:hAnsi="Times New Roman" w:cs="Times New Roman"/>
          <w:sz w:val="24"/>
          <w:szCs w:val="24"/>
        </w:rPr>
        <w:t xml:space="preserve">darbību izvērtējums </w:t>
      </w:r>
      <w:r w:rsidR="00C266D6">
        <w:rPr>
          <w:rFonts w:ascii="Times New Roman" w:hAnsi="Times New Roman"/>
          <w:sz w:val="24"/>
        </w:rPr>
        <w:t xml:space="preserve">ES regulas </w:t>
      </w:r>
      <w:r w:rsidR="6D3BBCFE" w:rsidRPr="007B4B6A">
        <w:rPr>
          <w:rFonts w:ascii="Times New Roman" w:hAnsi="Times New Roman" w:cs="Times New Roman"/>
          <w:sz w:val="24"/>
          <w:szCs w:val="24"/>
        </w:rPr>
        <w:t xml:space="preserve">5. panta 2. punkta un </w:t>
      </w:r>
      <w:r w:rsidR="00C266D6">
        <w:rPr>
          <w:rFonts w:ascii="Times New Roman" w:hAnsi="Times New Roman" w:cs="Times New Roman"/>
          <w:sz w:val="24"/>
          <w:szCs w:val="24"/>
        </w:rPr>
        <w:t>ES</w:t>
      </w:r>
      <w:r w:rsidR="004E7E56" w:rsidRPr="007B4B6A">
        <w:rPr>
          <w:rFonts w:ascii="Times New Roman" w:hAnsi="Times New Roman" w:cs="Times New Roman"/>
          <w:sz w:val="24"/>
          <w:szCs w:val="24"/>
        </w:rPr>
        <w:t xml:space="preserve"> 2020.</w:t>
      </w:r>
      <w:r w:rsidR="00D73D1F">
        <w:rPr>
          <w:rFonts w:ascii="Times New Roman" w:hAnsi="Times New Roman" w:cs="Times New Roman"/>
          <w:sz w:val="24"/>
          <w:szCs w:val="24"/>
        </w:rPr>
        <w:t> </w:t>
      </w:r>
      <w:r w:rsidR="004E7E56" w:rsidRPr="007B4B6A">
        <w:rPr>
          <w:rFonts w:ascii="Times New Roman" w:hAnsi="Times New Roman" w:cs="Times New Roman"/>
          <w:sz w:val="24"/>
          <w:szCs w:val="24"/>
        </w:rPr>
        <w:t>gada 18.</w:t>
      </w:r>
      <w:r w:rsidR="6D3BBCFE" w:rsidRPr="007B4B6A">
        <w:rPr>
          <w:rFonts w:ascii="Times New Roman" w:hAnsi="Times New Roman" w:cs="Times New Roman"/>
          <w:sz w:val="24"/>
          <w:szCs w:val="24"/>
        </w:rPr>
        <w:t xml:space="preserve">jūnija </w:t>
      </w:r>
      <w:r w:rsidR="00C266D6">
        <w:rPr>
          <w:rFonts w:ascii="Times New Roman" w:hAnsi="Times New Roman" w:cs="Times New Roman"/>
          <w:sz w:val="24"/>
          <w:szCs w:val="24"/>
        </w:rPr>
        <w:t>r</w:t>
      </w:r>
      <w:r w:rsidR="00C266D6" w:rsidRPr="007B4B6A">
        <w:rPr>
          <w:rFonts w:ascii="Times New Roman" w:hAnsi="Times New Roman" w:cs="Times New Roman"/>
          <w:sz w:val="24"/>
          <w:szCs w:val="24"/>
        </w:rPr>
        <w:t xml:space="preserve">egulas </w:t>
      </w:r>
      <w:r w:rsidR="6D3BBCFE" w:rsidRPr="007B4B6A">
        <w:rPr>
          <w:rFonts w:ascii="Times New Roman" w:hAnsi="Times New Roman" w:cs="Times New Roman"/>
          <w:sz w:val="24"/>
          <w:szCs w:val="24"/>
        </w:rPr>
        <w:t xml:space="preserve"> 2020/852 par regulējuma izveidi ilgtspējīgu ieguldījumu veicināšanai un ar kuru groza </w:t>
      </w:r>
      <w:r w:rsidR="00C266D6">
        <w:rPr>
          <w:rFonts w:ascii="Times New Roman" w:hAnsi="Times New Roman" w:cs="Times New Roman"/>
          <w:sz w:val="24"/>
          <w:szCs w:val="24"/>
        </w:rPr>
        <w:t>ES r</w:t>
      </w:r>
      <w:r w:rsidR="00C266D6" w:rsidRPr="007B4B6A">
        <w:rPr>
          <w:rFonts w:ascii="Times New Roman" w:hAnsi="Times New Roman" w:cs="Times New Roman"/>
          <w:sz w:val="24"/>
          <w:szCs w:val="24"/>
        </w:rPr>
        <w:t xml:space="preserve">egulu </w:t>
      </w:r>
      <w:r w:rsidR="6D3BBCFE" w:rsidRPr="007B4B6A">
        <w:rPr>
          <w:rFonts w:ascii="Times New Roman" w:hAnsi="Times New Roman" w:cs="Times New Roman"/>
          <w:sz w:val="24"/>
          <w:szCs w:val="24"/>
        </w:rPr>
        <w:t xml:space="preserve">(ES) 2019/2088, 17. panta prasībām, kas nodrošina, ka tiek ievēroti principa </w:t>
      </w:r>
      <w:r w:rsidR="000367A3">
        <w:rPr>
          <w:rFonts w:ascii="Times New Roman" w:eastAsiaTheme="minorEastAsia" w:hAnsi="Times New Roman" w:cs="Times New Roman"/>
          <w:sz w:val="24"/>
          <w:szCs w:val="24"/>
        </w:rPr>
        <w:t>“</w:t>
      </w:r>
      <w:r w:rsidR="6D3BBCFE" w:rsidRPr="007B4B6A">
        <w:rPr>
          <w:rFonts w:ascii="Times New Roman" w:hAnsi="Times New Roman" w:cs="Times New Roman"/>
          <w:sz w:val="24"/>
          <w:szCs w:val="24"/>
        </w:rPr>
        <w:t>Nenodarīt būtisku kaitējumu</w:t>
      </w:r>
      <w:r w:rsidR="000367A3">
        <w:rPr>
          <w:rFonts w:ascii="Times New Roman" w:eastAsiaTheme="minorEastAsia" w:hAnsi="Times New Roman" w:cs="Times New Roman"/>
          <w:sz w:val="24"/>
          <w:szCs w:val="24"/>
        </w:rPr>
        <w:t>”</w:t>
      </w:r>
      <w:r w:rsidR="6D3BBCFE" w:rsidRPr="007B4B6A">
        <w:rPr>
          <w:rFonts w:ascii="Times New Roman" w:hAnsi="Times New Roman" w:cs="Times New Roman"/>
          <w:sz w:val="24"/>
          <w:szCs w:val="24"/>
        </w:rPr>
        <w:t xml:space="preserve">. Atskaites punkta </w:t>
      </w:r>
      <w:r w:rsidR="001103C5" w:rsidRPr="001103C5">
        <w:rPr>
          <w:rFonts w:ascii="Times New Roman" w:hAnsi="Times New Roman" w:cs="Times New Roman"/>
          <w:sz w:val="24"/>
          <w:szCs w:val="24"/>
        </w:rPr>
        <w:t>un mērķu sasniegšanai paredzēt</w:t>
      </w:r>
      <w:r w:rsidR="001103C5">
        <w:rPr>
          <w:rFonts w:ascii="Times New Roman" w:hAnsi="Times New Roman" w:cs="Times New Roman"/>
          <w:sz w:val="24"/>
          <w:szCs w:val="24"/>
        </w:rPr>
        <w:t>ajām</w:t>
      </w:r>
      <w:r w:rsidR="001103C5" w:rsidRPr="001103C5">
        <w:rPr>
          <w:rFonts w:ascii="Times New Roman" w:hAnsi="Times New Roman" w:cs="Times New Roman"/>
          <w:sz w:val="24"/>
          <w:szCs w:val="24"/>
        </w:rPr>
        <w:t xml:space="preserve"> </w:t>
      </w:r>
      <w:r w:rsidR="6D3BBCFE" w:rsidRPr="007B4B6A">
        <w:rPr>
          <w:rFonts w:ascii="Times New Roman" w:hAnsi="Times New Roman" w:cs="Times New Roman"/>
          <w:sz w:val="24"/>
          <w:szCs w:val="24"/>
        </w:rPr>
        <w:t xml:space="preserve">darbībām nav ietekmes uz vidi un uz principu </w:t>
      </w:r>
      <w:r w:rsidR="000367A3">
        <w:rPr>
          <w:rFonts w:ascii="Times New Roman" w:eastAsiaTheme="minorEastAsia" w:hAnsi="Times New Roman" w:cs="Times New Roman"/>
          <w:sz w:val="24"/>
          <w:szCs w:val="24"/>
        </w:rPr>
        <w:t>“</w:t>
      </w:r>
      <w:r w:rsidR="6D3BBCFE" w:rsidRPr="007B4B6A">
        <w:rPr>
          <w:rFonts w:ascii="Times New Roman" w:hAnsi="Times New Roman" w:cs="Times New Roman"/>
          <w:sz w:val="24"/>
          <w:szCs w:val="24"/>
        </w:rPr>
        <w:t>Nenodarīt būtisku kaitējumu</w:t>
      </w:r>
      <w:r w:rsidR="000367A3">
        <w:rPr>
          <w:rFonts w:ascii="Times New Roman" w:eastAsiaTheme="minorEastAsia" w:hAnsi="Times New Roman" w:cs="Times New Roman"/>
          <w:sz w:val="24"/>
          <w:szCs w:val="24"/>
        </w:rPr>
        <w:t>”</w:t>
      </w:r>
      <w:r w:rsidR="6D3BBCFE" w:rsidRPr="007B4B6A">
        <w:rPr>
          <w:rFonts w:ascii="Times New Roman" w:hAnsi="Times New Roman" w:cs="Times New Roman"/>
          <w:sz w:val="24"/>
          <w:szCs w:val="24"/>
        </w:rPr>
        <w:t>.</w:t>
      </w:r>
    </w:p>
    <w:p w14:paraId="68A89904" w14:textId="77777777" w:rsidR="000F2AEF" w:rsidRPr="007B4B6A" w:rsidRDefault="000F2AEF" w:rsidP="001F62C4">
      <w:pPr>
        <w:pStyle w:val="ListParagraph"/>
        <w:numPr>
          <w:ilvl w:val="0"/>
          <w:numId w:val="11"/>
        </w:numPr>
        <w:spacing w:before="120" w:after="120" w:line="240" w:lineRule="auto"/>
        <w:ind w:left="0" w:firstLine="0"/>
        <w:contextualSpacing w:val="0"/>
        <w:jc w:val="both"/>
        <w:rPr>
          <w:rFonts w:ascii="Times New Roman" w:eastAsiaTheme="minorEastAsia" w:hAnsi="Times New Roman" w:cs="Times New Roman"/>
          <w:sz w:val="24"/>
          <w:szCs w:val="24"/>
        </w:rPr>
      </w:pPr>
      <w:r w:rsidRPr="007B4B6A">
        <w:rPr>
          <w:rFonts w:ascii="Times New Roman" w:hAnsi="Times New Roman" w:cs="Times New Roman"/>
          <w:color w:val="000000" w:themeColor="text1"/>
          <w:sz w:val="24"/>
          <w:szCs w:val="24"/>
        </w:rPr>
        <w:t xml:space="preserve">Finansējuma saņēmējs nodrošina IZM, </w:t>
      </w:r>
      <w:r w:rsidR="00293E0B" w:rsidRPr="007B4B6A">
        <w:rPr>
          <w:rFonts w:ascii="Times New Roman" w:hAnsi="Times New Roman" w:cs="Times New Roman"/>
          <w:color w:val="000000" w:themeColor="text1"/>
          <w:sz w:val="24"/>
          <w:szCs w:val="24"/>
        </w:rPr>
        <w:t>EK</w:t>
      </w:r>
      <w:r w:rsidRPr="007B4B6A">
        <w:rPr>
          <w:rFonts w:ascii="Times New Roman" w:hAnsi="Times New Roman" w:cs="Times New Roman"/>
          <w:color w:val="000000" w:themeColor="text1"/>
          <w:sz w:val="24"/>
          <w:szCs w:val="24"/>
        </w:rPr>
        <w:t>, Eiropas Biroja krāpšanas apkarošanai,</w:t>
      </w:r>
      <w:r w:rsidR="00021D40" w:rsidRPr="007B4B6A">
        <w:rPr>
          <w:rFonts w:ascii="Times New Roman" w:hAnsi="Times New Roman" w:cs="Times New Roman"/>
          <w:color w:val="000000" w:themeColor="text1"/>
          <w:sz w:val="24"/>
          <w:szCs w:val="24"/>
        </w:rPr>
        <w:t xml:space="preserve"> </w:t>
      </w:r>
      <w:r w:rsidR="00021D40" w:rsidRPr="002D548E">
        <w:rPr>
          <w:rFonts w:ascii="Times New Roman" w:hAnsi="Times New Roman"/>
          <w:color w:val="000000" w:themeColor="text1"/>
          <w:sz w:val="24"/>
        </w:rPr>
        <w:t>Eiropas Revīzijas palātas (ERP), Eiropas Prokuratūras (EPPO),</w:t>
      </w:r>
      <w:r w:rsidRPr="007B4B6A">
        <w:rPr>
          <w:rFonts w:ascii="Times New Roman" w:hAnsi="Times New Roman" w:cs="Times New Roman"/>
          <w:color w:val="000000" w:themeColor="text1"/>
          <w:sz w:val="24"/>
          <w:szCs w:val="24"/>
        </w:rPr>
        <w:t xml:space="preserve"> Korupcijas novēršanas un apkarošanas biroja, </w:t>
      </w:r>
      <w:r w:rsidR="00A816CD" w:rsidRPr="007B4B6A">
        <w:rPr>
          <w:rFonts w:ascii="Times New Roman" w:hAnsi="Times New Roman" w:cs="Times New Roman"/>
          <w:color w:val="000000" w:themeColor="text1"/>
          <w:sz w:val="24"/>
          <w:szCs w:val="24"/>
        </w:rPr>
        <w:t>AF</w:t>
      </w:r>
      <w:r w:rsidRPr="007B4B6A">
        <w:rPr>
          <w:rFonts w:ascii="Times New Roman" w:hAnsi="Times New Roman" w:cs="Times New Roman"/>
          <w:color w:val="000000" w:themeColor="text1"/>
          <w:sz w:val="24"/>
          <w:szCs w:val="24"/>
        </w:rPr>
        <w:t xml:space="preserve"> vadībā iesaistīto institūciju, Valsts Kontroles un Iepirkumu uzraudzības biroja pārstāvjiem, kā arī citu kompetento institūciju pārstāvjiem pieeju visu ar projektu īstenošanu saistīto dokumentu orģināliem vai atvasinājumiem ar juridisku spēku un grāmatvedī</w:t>
      </w:r>
      <w:r w:rsidR="00DF532A" w:rsidRPr="007B4B6A">
        <w:rPr>
          <w:rFonts w:ascii="Times New Roman" w:hAnsi="Times New Roman" w:cs="Times New Roman"/>
          <w:color w:val="000000" w:themeColor="text1"/>
          <w:sz w:val="24"/>
          <w:szCs w:val="24"/>
        </w:rPr>
        <w:t>bas sistēmai, kā arī attiecīgā p</w:t>
      </w:r>
      <w:r w:rsidRPr="007B4B6A">
        <w:rPr>
          <w:rFonts w:ascii="Times New Roman" w:hAnsi="Times New Roman" w:cs="Times New Roman"/>
          <w:color w:val="000000" w:themeColor="text1"/>
          <w:sz w:val="24"/>
          <w:szCs w:val="24"/>
        </w:rPr>
        <w:t>rojekta īstenošanas vietai</w:t>
      </w:r>
      <w:r w:rsidR="00DF532A" w:rsidRPr="007B4B6A">
        <w:rPr>
          <w:rFonts w:ascii="Times New Roman" w:hAnsi="Times New Roman" w:cs="Times New Roman"/>
          <w:color w:val="000000" w:themeColor="text1"/>
          <w:sz w:val="24"/>
          <w:szCs w:val="24"/>
        </w:rPr>
        <w:t>. Finansējuma saņēmējs nodrošina</w:t>
      </w:r>
      <w:r w:rsidRPr="007B4B6A">
        <w:rPr>
          <w:rFonts w:ascii="Times New Roman" w:hAnsi="Times New Roman" w:cs="Times New Roman"/>
          <w:color w:val="000000" w:themeColor="text1"/>
          <w:sz w:val="24"/>
          <w:szCs w:val="24"/>
        </w:rPr>
        <w:t xml:space="preserve"> iespējas iepriekš minēto institūciju pārstāvjiem veikt uzra</w:t>
      </w:r>
      <w:r w:rsidR="00DF532A" w:rsidRPr="007B4B6A">
        <w:rPr>
          <w:rFonts w:ascii="Times New Roman" w:hAnsi="Times New Roman" w:cs="Times New Roman"/>
          <w:color w:val="000000" w:themeColor="text1"/>
          <w:sz w:val="24"/>
          <w:szCs w:val="24"/>
        </w:rPr>
        <w:t>udzību un kontroli visā projekta</w:t>
      </w:r>
      <w:r w:rsidRPr="007B4B6A">
        <w:rPr>
          <w:rFonts w:ascii="Times New Roman" w:hAnsi="Times New Roman" w:cs="Times New Roman"/>
          <w:color w:val="000000" w:themeColor="text1"/>
          <w:sz w:val="24"/>
          <w:szCs w:val="24"/>
        </w:rPr>
        <w:t xml:space="preserve"> darbības laikā, nodrošinot šo institūciju likumīgo prasību izpildi u</w:t>
      </w:r>
      <w:r w:rsidR="00DF532A" w:rsidRPr="007B4B6A">
        <w:rPr>
          <w:rFonts w:ascii="Times New Roman" w:hAnsi="Times New Roman" w:cs="Times New Roman"/>
          <w:color w:val="000000" w:themeColor="text1"/>
          <w:sz w:val="24"/>
          <w:szCs w:val="24"/>
        </w:rPr>
        <w:t>n brīvu piekļuvi f</w:t>
      </w:r>
      <w:r w:rsidRPr="007B4B6A">
        <w:rPr>
          <w:rFonts w:ascii="Times New Roman" w:hAnsi="Times New Roman" w:cs="Times New Roman"/>
          <w:color w:val="000000" w:themeColor="text1"/>
          <w:sz w:val="24"/>
          <w:szCs w:val="24"/>
        </w:rPr>
        <w:t>inansējuma saņēmēja grāmatvedības un finanšu dokumentiem, kas saistīti ar projektu īstenošanu, kā arī citiem nepieciešamajiem dokumentiem, informācijai, finanšu līdzekļiem, telpām un citām materiālām vērtībām, t.sk. pieprasīto dokumentu i</w:t>
      </w:r>
      <w:r w:rsidR="00DF532A" w:rsidRPr="007B4B6A">
        <w:rPr>
          <w:rFonts w:ascii="Times New Roman" w:hAnsi="Times New Roman" w:cs="Times New Roman"/>
          <w:color w:val="000000" w:themeColor="text1"/>
          <w:sz w:val="24"/>
          <w:szCs w:val="24"/>
        </w:rPr>
        <w:t>zsniegšanu.</w:t>
      </w:r>
    </w:p>
    <w:p w14:paraId="27033088" w14:textId="02E9C556" w:rsidR="0021077A" w:rsidRPr="007B4B6A" w:rsidRDefault="0021077A" w:rsidP="001F62C4">
      <w:pPr>
        <w:pStyle w:val="ListParagraph"/>
        <w:numPr>
          <w:ilvl w:val="0"/>
          <w:numId w:val="11"/>
        </w:numPr>
        <w:spacing w:before="120" w:after="120" w:line="240" w:lineRule="auto"/>
        <w:ind w:left="0" w:firstLine="0"/>
        <w:contextualSpacing w:val="0"/>
        <w:jc w:val="both"/>
        <w:rPr>
          <w:rFonts w:ascii="Times New Roman" w:eastAsia="Times New Roman" w:hAnsi="Times New Roman" w:cs="Times New Roman"/>
          <w:color w:val="000000" w:themeColor="text1"/>
          <w:sz w:val="24"/>
          <w:szCs w:val="24"/>
        </w:rPr>
      </w:pPr>
      <w:r w:rsidRPr="007B4B6A">
        <w:rPr>
          <w:rFonts w:ascii="Times New Roman" w:eastAsia="Times New Roman" w:hAnsi="Times New Roman" w:cs="Times New Roman"/>
          <w:color w:val="000000" w:themeColor="text1"/>
          <w:sz w:val="24"/>
          <w:szCs w:val="24"/>
        </w:rPr>
        <w:t>CFLA un Iepirkumu uzraudzības birojs investīcijas īstenošanā un uzraudzīb</w:t>
      </w:r>
      <w:r w:rsidR="00A816CD" w:rsidRPr="007B4B6A">
        <w:rPr>
          <w:rFonts w:ascii="Times New Roman" w:eastAsia="Times New Roman" w:hAnsi="Times New Roman" w:cs="Times New Roman"/>
          <w:color w:val="000000" w:themeColor="text1"/>
          <w:sz w:val="24"/>
          <w:szCs w:val="24"/>
        </w:rPr>
        <w:t xml:space="preserve">ā pilda </w:t>
      </w:r>
      <w:r w:rsidR="00873BBA" w:rsidRPr="00873BBA">
        <w:rPr>
          <w:rFonts w:ascii="Times New Roman" w:eastAsia="Times New Roman" w:hAnsi="Times New Roman" w:cs="Times New Roman"/>
          <w:color w:val="000000" w:themeColor="text1"/>
          <w:sz w:val="24"/>
          <w:szCs w:val="24"/>
        </w:rPr>
        <w:t>MK noteikumos Nr.621</w:t>
      </w:r>
      <w:r w:rsidRPr="007B4B6A">
        <w:rPr>
          <w:rFonts w:ascii="Times New Roman" w:eastAsia="Times New Roman" w:hAnsi="Times New Roman" w:cs="Times New Roman"/>
          <w:color w:val="000000" w:themeColor="text1"/>
          <w:sz w:val="24"/>
          <w:szCs w:val="24"/>
        </w:rPr>
        <w:t>noteiktos uzdevumus.</w:t>
      </w:r>
    </w:p>
    <w:p w14:paraId="40699178" w14:textId="21691E01" w:rsidR="00154728" w:rsidRDefault="0020608E" w:rsidP="001F62C4">
      <w:pPr>
        <w:numPr>
          <w:ilvl w:val="0"/>
          <w:numId w:val="11"/>
        </w:numPr>
        <w:pBdr>
          <w:top w:val="nil"/>
          <w:left w:val="nil"/>
          <w:bottom w:val="nil"/>
          <w:right w:val="nil"/>
          <w:between w:val="nil"/>
        </w:pBdr>
        <w:spacing w:before="120" w:after="120" w:line="240" w:lineRule="auto"/>
        <w:ind w:left="0" w:firstLine="0"/>
        <w:jc w:val="both"/>
        <w:rPr>
          <w:rFonts w:ascii="Times New Roman" w:eastAsia="Times New Roman" w:hAnsi="Times New Roman" w:cs="Times New Roman"/>
          <w:color w:val="000000"/>
          <w:sz w:val="24"/>
          <w:szCs w:val="24"/>
        </w:rPr>
      </w:pPr>
      <w:r w:rsidRPr="007B4B6A">
        <w:rPr>
          <w:rFonts w:ascii="Times New Roman" w:eastAsia="Times New Roman" w:hAnsi="Times New Roman" w:cs="Times New Roman"/>
          <w:color w:val="000000"/>
          <w:sz w:val="24"/>
          <w:szCs w:val="24"/>
        </w:rPr>
        <w:t>IZM slē</w:t>
      </w:r>
      <w:r w:rsidR="001B2EE7">
        <w:rPr>
          <w:rFonts w:ascii="Times New Roman" w:eastAsia="Times New Roman" w:hAnsi="Times New Roman" w:cs="Times New Roman"/>
          <w:color w:val="000000"/>
          <w:sz w:val="24"/>
          <w:szCs w:val="24"/>
        </w:rPr>
        <w:t xml:space="preserve">gs </w:t>
      </w:r>
      <w:r w:rsidRPr="007B4B6A">
        <w:rPr>
          <w:rFonts w:ascii="Times New Roman" w:eastAsia="Times New Roman" w:hAnsi="Times New Roman" w:cs="Times New Roman"/>
          <w:color w:val="000000"/>
          <w:sz w:val="24"/>
          <w:szCs w:val="24"/>
        </w:rPr>
        <w:t xml:space="preserve">starpresoru vienošanos ar CFLA par sadarbību </w:t>
      </w:r>
      <w:r w:rsidR="001B2EE7">
        <w:rPr>
          <w:rFonts w:ascii="Times New Roman" w:eastAsia="Times New Roman" w:hAnsi="Times New Roman" w:cs="Times New Roman"/>
          <w:color w:val="000000"/>
          <w:sz w:val="24"/>
          <w:szCs w:val="24"/>
        </w:rPr>
        <w:t xml:space="preserve">Atveseļošanas fonda investīciju īstenošanā un uzraudzībā, kurā </w:t>
      </w:r>
      <w:r w:rsidR="00C35537">
        <w:rPr>
          <w:rFonts w:ascii="Times New Roman" w:eastAsia="Times New Roman" w:hAnsi="Times New Roman" w:cs="Times New Roman"/>
          <w:color w:val="000000"/>
          <w:sz w:val="24"/>
          <w:szCs w:val="24"/>
        </w:rPr>
        <w:t xml:space="preserve">tiks noteikta sadarbība </w:t>
      </w:r>
      <w:r w:rsidR="009F1A02">
        <w:rPr>
          <w:rFonts w:ascii="Times New Roman" w:eastAsia="Times New Roman" w:hAnsi="Times New Roman" w:cs="Times New Roman"/>
          <w:color w:val="000000"/>
          <w:sz w:val="24"/>
          <w:szCs w:val="24"/>
        </w:rPr>
        <w:t>v</w:t>
      </w:r>
      <w:r w:rsidRPr="007B4B6A">
        <w:rPr>
          <w:rFonts w:ascii="Times New Roman" w:eastAsia="Times New Roman" w:hAnsi="Times New Roman" w:cs="Times New Roman"/>
          <w:color w:val="000000"/>
          <w:sz w:val="24"/>
          <w:szCs w:val="24"/>
        </w:rPr>
        <w:t>adības informācijas sistēm</w:t>
      </w:r>
      <w:r w:rsidR="00C35537">
        <w:rPr>
          <w:rFonts w:ascii="Times New Roman" w:eastAsia="Times New Roman" w:hAnsi="Times New Roman" w:cs="Times New Roman"/>
          <w:color w:val="000000"/>
          <w:sz w:val="24"/>
          <w:szCs w:val="24"/>
        </w:rPr>
        <w:t>as lietošanā</w:t>
      </w:r>
      <w:r w:rsidRPr="007B4B6A">
        <w:rPr>
          <w:rFonts w:ascii="Times New Roman" w:eastAsia="Times New Roman" w:hAnsi="Times New Roman" w:cs="Times New Roman"/>
          <w:color w:val="000000"/>
          <w:sz w:val="24"/>
          <w:szCs w:val="24"/>
        </w:rPr>
        <w:t>.</w:t>
      </w:r>
    </w:p>
    <w:p w14:paraId="2CFE8E0C" w14:textId="0A4FF723" w:rsidR="00175382" w:rsidRPr="00175382" w:rsidRDefault="007239B6" w:rsidP="001F62C4">
      <w:pPr>
        <w:numPr>
          <w:ilvl w:val="0"/>
          <w:numId w:val="11"/>
        </w:numPr>
        <w:pBdr>
          <w:top w:val="nil"/>
          <w:left w:val="nil"/>
          <w:bottom w:val="nil"/>
          <w:right w:val="nil"/>
          <w:between w:val="nil"/>
        </w:pBdr>
        <w:spacing w:before="120" w:after="120" w:line="240" w:lineRule="auto"/>
        <w:ind w:left="0" w:firstLine="0"/>
        <w:jc w:val="both"/>
        <w:rPr>
          <w:rFonts w:ascii="Times New Roman" w:eastAsia="Times New Roman" w:hAnsi="Times New Roman" w:cs="Times New Roman"/>
          <w:color w:val="000000"/>
          <w:sz w:val="24"/>
          <w:szCs w:val="24"/>
        </w:rPr>
      </w:pPr>
      <w:r>
        <w:rPr>
          <w:rFonts w:ascii="Times New Roman" w:hAnsi="Times New Roman" w:cs="Times New Roman"/>
          <w:sz w:val="24"/>
          <w:szCs w:val="24"/>
        </w:rPr>
        <w:t>Finansējuma saņēmējs</w:t>
      </w:r>
      <w:r w:rsidR="00175382" w:rsidRPr="00175382">
        <w:rPr>
          <w:rFonts w:ascii="Times New Roman" w:hAnsi="Times New Roman" w:cs="Times New Roman"/>
          <w:sz w:val="24"/>
          <w:szCs w:val="24"/>
        </w:rPr>
        <w:t xml:space="preserve"> un sadarbības partneri</w:t>
      </w:r>
      <w:r w:rsidR="009F1A02">
        <w:rPr>
          <w:rFonts w:ascii="Times New Roman" w:hAnsi="Times New Roman" w:cs="Times New Roman"/>
          <w:sz w:val="24"/>
          <w:szCs w:val="24"/>
        </w:rPr>
        <w:t>s</w:t>
      </w:r>
      <w:r w:rsidR="00175382" w:rsidRPr="00175382">
        <w:rPr>
          <w:rFonts w:ascii="Times New Roman" w:hAnsi="Times New Roman" w:cs="Times New Roman"/>
          <w:sz w:val="24"/>
          <w:szCs w:val="24"/>
        </w:rPr>
        <w:t xml:space="preserve"> nodrošina informācijas un publicitātes pasākumus saskaņā ar </w:t>
      </w:r>
      <w:r w:rsidR="001E2C32" w:rsidRPr="00621E13">
        <w:rPr>
          <w:rFonts w:ascii="Times New Roman" w:hAnsi="Times New Roman"/>
          <w:sz w:val="24"/>
        </w:rPr>
        <w:t>Eiropas Parlamenta un Padomes regulas 2021/241 (2021. gada 12. februāris), ar ko izveido Atveseļošanas un noturības mehānismu</w:t>
      </w:r>
      <w:r w:rsidR="00175382" w:rsidRPr="00175382">
        <w:rPr>
          <w:rFonts w:ascii="Times New Roman" w:hAnsi="Times New Roman" w:cs="Times New Roman"/>
          <w:sz w:val="24"/>
          <w:szCs w:val="24"/>
        </w:rPr>
        <w:t xml:space="preserve">, 34. pantu un </w:t>
      </w:r>
      <w:r w:rsidR="005D24E0">
        <w:rPr>
          <w:rFonts w:ascii="Times New Roman" w:hAnsi="Times New Roman" w:cs="Times New Roman"/>
          <w:sz w:val="24"/>
          <w:szCs w:val="24"/>
        </w:rPr>
        <w:t>EK</w:t>
      </w:r>
      <w:r w:rsidR="00175382" w:rsidRPr="00175382">
        <w:rPr>
          <w:rFonts w:ascii="Times New Roman" w:hAnsi="Times New Roman" w:cs="Times New Roman"/>
          <w:sz w:val="24"/>
          <w:szCs w:val="24"/>
        </w:rPr>
        <w:t xml:space="preserve"> un </w:t>
      </w:r>
      <w:r w:rsidR="00C266D6">
        <w:rPr>
          <w:rFonts w:ascii="Times New Roman" w:hAnsi="Times New Roman" w:cs="Times New Roman"/>
          <w:sz w:val="24"/>
          <w:szCs w:val="24"/>
        </w:rPr>
        <w:t>AF</w:t>
      </w:r>
      <w:r w:rsidR="00175382" w:rsidRPr="00175382">
        <w:rPr>
          <w:rFonts w:ascii="Times New Roman" w:hAnsi="Times New Roman" w:cs="Times New Roman"/>
          <w:sz w:val="24"/>
          <w:szCs w:val="24"/>
        </w:rPr>
        <w:t xml:space="preserve"> nolīguma 10.</w:t>
      </w:r>
      <w:r w:rsidR="00175382">
        <w:rPr>
          <w:rFonts w:ascii="Times New Roman" w:hAnsi="Times New Roman" w:cs="Times New Roman"/>
          <w:sz w:val="24"/>
          <w:szCs w:val="24"/>
        </w:rPr>
        <w:t> </w:t>
      </w:r>
      <w:r w:rsidR="00175382" w:rsidRPr="00175382">
        <w:rPr>
          <w:rFonts w:ascii="Times New Roman" w:hAnsi="Times New Roman" w:cs="Times New Roman"/>
          <w:sz w:val="24"/>
          <w:szCs w:val="24"/>
        </w:rPr>
        <w:t xml:space="preserve">pantu, kā arī </w:t>
      </w:r>
      <w:r w:rsidR="00C1278D">
        <w:rPr>
          <w:rFonts w:ascii="Times New Roman" w:hAnsi="Times New Roman" w:cs="Times New Roman"/>
          <w:sz w:val="24"/>
          <w:szCs w:val="24"/>
        </w:rPr>
        <w:t>ES</w:t>
      </w:r>
      <w:r w:rsidR="00175382" w:rsidRPr="00175382">
        <w:rPr>
          <w:rFonts w:ascii="Times New Roman" w:hAnsi="Times New Roman" w:cs="Times New Roman"/>
          <w:sz w:val="24"/>
          <w:szCs w:val="24"/>
        </w:rPr>
        <w:t xml:space="preserve"> fondu 20</w:t>
      </w:r>
      <w:r w:rsidR="00175382">
        <w:rPr>
          <w:rFonts w:ascii="Times New Roman" w:hAnsi="Times New Roman" w:cs="Times New Roman"/>
          <w:sz w:val="24"/>
          <w:szCs w:val="24"/>
        </w:rPr>
        <w:t>21.–2027. </w:t>
      </w:r>
      <w:r w:rsidR="00175382" w:rsidRPr="00175382">
        <w:rPr>
          <w:rFonts w:ascii="Times New Roman" w:hAnsi="Times New Roman" w:cs="Times New Roman"/>
          <w:sz w:val="24"/>
          <w:szCs w:val="24"/>
        </w:rPr>
        <w:t xml:space="preserve">gada plānošanas perioda un </w:t>
      </w:r>
      <w:r w:rsidR="005D24E0">
        <w:rPr>
          <w:rFonts w:ascii="Times New Roman" w:hAnsi="Times New Roman" w:cs="Times New Roman"/>
          <w:sz w:val="24"/>
          <w:szCs w:val="24"/>
        </w:rPr>
        <w:t>AF</w:t>
      </w:r>
      <w:r w:rsidR="00175382" w:rsidRPr="00175382">
        <w:rPr>
          <w:rFonts w:ascii="Times New Roman" w:hAnsi="Times New Roman" w:cs="Times New Roman"/>
          <w:sz w:val="24"/>
          <w:szCs w:val="24"/>
        </w:rPr>
        <w:t xml:space="preserve"> komunikācijas un dizaina vadlīnijām.</w:t>
      </w:r>
    </w:p>
    <w:p w14:paraId="3C9C39F3" w14:textId="77777777" w:rsidR="00BB0EA7" w:rsidRPr="007060B3" w:rsidRDefault="00175382" w:rsidP="001F62C4">
      <w:pPr>
        <w:numPr>
          <w:ilvl w:val="0"/>
          <w:numId w:val="11"/>
        </w:numPr>
        <w:pBdr>
          <w:top w:val="nil"/>
          <w:left w:val="nil"/>
          <w:bottom w:val="nil"/>
          <w:right w:val="nil"/>
          <w:between w:val="nil"/>
        </w:pBdr>
        <w:spacing w:before="120" w:after="120" w:line="240" w:lineRule="auto"/>
        <w:ind w:left="0" w:firstLine="0"/>
        <w:jc w:val="both"/>
        <w:rPr>
          <w:rFonts w:ascii="Times New Roman" w:eastAsia="Times New Roman" w:hAnsi="Times New Roman" w:cs="Times New Roman"/>
          <w:color w:val="000000"/>
          <w:sz w:val="24"/>
          <w:szCs w:val="24"/>
        </w:rPr>
      </w:pPr>
      <w:r w:rsidRPr="00175382">
        <w:rPr>
          <w:rFonts w:ascii="Times New Roman" w:eastAsia="Times New Roman" w:hAnsi="Times New Roman" w:cs="Times New Roman"/>
          <w:color w:val="000000"/>
          <w:sz w:val="24"/>
          <w:szCs w:val="24"/>
        </w:rPr>
        <w:lastRenderedPageBreak/>
        <w:t>Finansējuma saņēmējs</w:t>
      </w:r>
      <w:r w:rsidR="001B2EE7">
        <w:rPr>
          <w:rFonts w:ascii="Times New Roman" w:eastAsia="Times New Roman" w:hAnsi="Times New Roman" w:cs="Times New Roman"/>
          <w:color w:val="000000"/>
          <w:sz w:val="24"/>
          <w:szCs w:val="24"/>
        </w:rPr>
        <w:t xml:space="preserve"> un sadarbības partneris</w:t>
      </w:r>
      <w:r w:rsidRPr="00175382">
        <w:rPr>
          <w:rFonts w:ascii="Times New Roman" w:eastAsia="Times New Roman" w:hAnsi="Times New Roman" w:cs="Times New Roman"/>
          <w:color w:val="000000"/>
          <w:sz w:val="24"/>
          <w:szCs w:val="24"/>
        </w:rPr>
        <w:t xml:space="preserve"> nodrošina projektam vismaz šādas minimālās stratēģiski svarīgo projektu komunikācijas aktivitātes:</w:t>
      </w:r>
    </w:p>
    <w:p w14:paraId="50680614" w14:textId="77777777" w:rsidR="00BB0EA7" w:rsidRPr="00154728" w:rsidRDefault="009A71A1"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k</w:t>
      </w:r>
      <w:r w:rsidRPr="00154728">
        <w:rPr>
          <w:rFonts w:ascii="Times New Roman" w:eastAsiaTheme="minorEastAsia" w:hAnsi="Times New Roman" w:cs="Times New Roman"/>
          <w:color w:val="000000" w:themeColor="text1"/>
          <w:sz w:val="24"/>
          <w:szCs w:val="24"/>
        </w:rPr>
        <w:t xml:space="preserve">omunikācijas </w:t>
      </w:r>
      <w:r w:rsidR="00BB0EA7" w:rsidRPr="00154728">
        <w:rPr>
          <w:rFonts w:ascii="Times New Roman" w:eastAsiaTheme="minorEastAsia" w:hAnsi="Times New Roman" w:cs="Times New Roman"/>
          <w:color w:val="000000" w:themeColor="text1"/>
          <w:sz w:val="24"/>
          <w:szCs w:val="24"/>
        </w:rPr>
        <w:t>plāna izstrādi un īstenošanu;</w:t>
      </w:r>
    </w:p>
    <w:p w14:paraId="41BE0F32" w14:textId="3ACA1A39" w:rsidR="00BB0EA7" w:rsidRPr="00E33967" w:rsidRDefault="009A71A1"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v</w:t>
      </w:r>
      <w:r w:rsidRPr="00154728">
        <w:rPr>
          <w:rFonts w:ascii="Times New Roman" w:eastAsiaTheme="minorEastAsia" w:hAnsi="Times New Roman" w:cs="Times New Roman"/>
          <w:color w:val="000000" w:themeColor="text1"/>
          <w:sz w:val="24"/>
          <w:szCs w:val="24"/>
        </w:rPr>
        <w:t xml:space="preserve">ismaz </w:t>
      </w:r>
      <w:r w:rsidR="00BB0EA7" w:rsidRPr="00154728">
        <w:rPr>
          <w:rFonts w:ascii="Times New Roman" w:eastAsiaTheme="minorEastAsia" w:hAnsi="Times New Roman" w:cs="Times New Roman"/>
          <w:color w:val="000000" w:themeColor="text1"/>
          <w:sz w:val="24"/>
          <w:szCs w:val="24"/>
        </w:rPr>
        <w:t xml:space="preserve">trīs plašāka mēroga publicitātes pasākumus mediju intereses un sabiedrības uzmanības piesaistīšanai, </w:t>
      </w:r>
      <w:r w:rsidRPr="00E33967">
        <w:rPr>
          <w:rFonts w:ascii="Times New Roman" w:eastAsiaTheme="minorEastAsia" w:hAnsi="Times New Roman" w:cs="Times New Roman"/>
          <w:color w:val="000000" w:themeColor="text1"/>
          <w:sz w:val="24"/>
          <w:szCs w:val="24"/>
        </w:rPr>
        <w:t xml:space="preserve">ko </w:t>
      </w:r>
      <w:r w:rsidR="00130E47" w:rsidRPr="00E33967">
        <w:rPr>
          <w:rFonts w:ascii="Times New Roman" w:eastAsiaTheme="minorEastAsia" w:hAnsi="Times New Roman" w:cs="Times New Roman"/>
          <w:color w:val="000000" w:themeColor="text1"/>
          <w:sz w:val="24"/>
          <w:szCs w:val="24"/>
        </w:rPr>
        <w:t xml:space="preserve">koordinē </w:t>
      </w:r>
      <w:r w:rsidR="00FF537E" w:rsidRPr="00E33967">
        <w:rPr>
          <w:rFonts w:ascii="Times New Roman" w:eastAsiaTheme="minorEastAsia" w:hAnsi="Times New Roman" w:cs="Times New Roman"/>
          <w:color w:val="000000" w:themeColor="text1"/>
          <w:sz w:val="24"/>
          <w:szCs w:val="24"/>
        </w:rPr>
        <w:t>IZM kā</w:t>
      </w:r>
      <w:r w:rsidRPr="00E33967">
        <w:rPr>
          <w:rFonts w:ascii="Times New Roman" w:eastAsiaTheme="minorEastAsia" w:hAnsi="Times New Roman" w:cs="Times New Roman"/>
          <w:color w:val="000000" w:themeColor="text1"/>
          <w:sz w:val="24"/>
          <w:szCs w:val="24"/>
        </w:rPr>
        <w:t xml:space="preserve"> sadarbības partneris</w:t>
      </w:r>
      <w:r w:rsidR="00BB0EA7" w:rsidRPr="00E33967">
        <w:rPr>
          <w:rFonts w:ascii="Times New Roman" w:eastAsiaTheme="minorEastAsia" w:hAnsi="Times New Roman" w:cs="Times New Roman"/>
          <w:color w:val="000000" w:themeColor="text1"/>
          <w:sz w:val="24"/>
          <w:szCs w:val="24"/>
        </w:rPr>
        <w:t>;</w:t>
      </w:r>
    </w:p>
    <w:p w14:paraId="3359DA84" w14:textId="77777777" w:rsidR="00BB0EA7" w:rsidRPr="00154728" w:rsidRDefault="009A71A1" w:rsidP="001F62C4">
      <w:pPr>
        <w:pStyle w:val="ListParagraph"/>
        <w:numPr>
          <w:ilvl w:val="1"/>
          <w:numId w:val="11"/>
        </w:numPr>
        <w:spacing w:before="120" w:after="120" w:line="240" w:lineRule="auto"/>
        <w:ind w:left="1134" w:hanging="567"/>
        <w:contextualSpacing w:val="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v</w:t>
      </w:r>
      <w:r w:rsidRPr="00154728">
        <w:rPr>
          <w:rFonts w:ascii="Times New Roman" w:eastAsiaTheme="minorEastAsia" w:hAnsi="Times New Roman" w:cs="Times New Roman"/>
          <w:color w:val="000000" w:themeColor="text1"/>
          <w:sz w:val="24"/>
          <w:szCs w:val="24"/>
        </w:rPr>
        <w:t xml:space="preserve">isās </w:t>
      </w:r>
      <w:r w:rsidR="00BB0EA7" w:rsidRPr="00154728">
        <w:rPr>
          <w:rFonts w:ascii="Times New Roman" w:eastAsiaTheme="minorEastAsia" w:hAnsi="Times New Roman" w:cs="Times New Roman"/>
          <w:color w:val="000000" w:themeColor="text1"/>
          <w:sz w:val="24"/>
          <w:szCs w:val="24"/>
        </w:rPr>
        <w:t>komunikācijas aktivitātēs jānodrošina cieša sadarbība ar IZM, nodrošinot savlaicīgu publicitātes informāciju, iesaistot līdzdalību komunikācijas aktivitātēs u.c.;</w:t>
      </w:r>
    </w:p>
    <w:p w14:paraId="568E5F25" w14:textId="507D2DBD" w:rsidR="00A6089E" w:rsidRPr="00A6089E" w:rsidRDefault="009A71A1" w:rsidP="001F62C4">
      <w:pPr>
        <w:pStyle w:val="ListParagraph"/>
        <w:numPr>
          <w:ilvl w:val="1"/>
          <w:numId w:val="11"/>
        </w:numPr>
        <w:spacing w:before="120" w:after="120" w:line="240" w:lineRule="auto"/>
        <w:ind w:left="1134" w:hanging="567"/>
        <w:contextualSpacing w:val="0"/>
        <w:jc w:val="both"/>
        <w:rPr>
          <w:rFonts w:ascii="Times New Roman" w:eastAsia="Times New Roman" w:hAnsi="Times New Roman" w:cs="Times New Roman"/>
          <w:color w:val="000000"/>
          <w:sz w:val="24"/>
          <w:szCs w:val="24"/>
        </w:rPr>
      </w:pPr>
      <w:r>
        <w:rPr>
          <w:rFonts w:ascii="Times New Roman" w:eastAsiaTheme="minorEastAsia" w:hAnsi="Times New Roman" w:cs="Times New Roman"/>
          <w:color w:val="000000" w:themeColor="text1"/>
          <w:sz w:val="24"/>
          <w:szCs w:val="24"/>
        </w:rPr>
        <w:t>v</w:t>
      </w:r>
      <w:r w:rsidRPr="00154728">
        <w:rPr>
          <w:rFonts w:ascii="Times New Roman" w:eastAsiaTheme="minorEastAsia" w:hAnsi="Times New Roman" w:cs="Times New Roman"/>
          <w:color w:val="000000" w:themeColor="text1"/>
          <w:sz w:val="24"/>
          <w:szCs w:val="24"/>
        </w:rPr>
        <w:t xml:space="preserve">isās </w:t>
      </w:r>
      <w:r w:rsidR="00BB0EA7" w:rsidRPr="00154728">
        <w:rPr>
          <w:rFonts w:ascii="Times New Roman" w:eastAsiaTheme="minorEastAsia" w:hAnsi="Times New Roman" w:cs="Times New Roman"/>
          <w:color w:val="000000" w:themeColor="text1"/>
          <w:sz w:val="24"/>
          <w:szCs w:val="24"/>
        </w:rPr>
        <w:t>komunikācijas aktivitātēs jānodrošina cieša sadarbība ar Atveseļošanas fonda koordinējošo iestādi</w:t>
      </w:r>
      <w:r w:rsidR="00BB0EA7" w:rsidRPr="00154728">
        <w:rPr>
          <w:rFonts w:ascii="Times New Roman" w:hAnsi="Times New Roman" w:cs="Times New Roman"/>
          <w:color w:val="000000" w:themeColor="text1"/>
          <w:sz w:val="24"/>
          <w:szCs w:val="24"/>
        </w:rPr>
        <w:t xml:space="preserve"> Finanšu ministriju un EK pārstāvniecību Latvijā</w:t>
      </w:r>
    </w:p>
    <w:p w14:paraId="060ED499" w14:textId="27837FE9" w:rsidR="00AE6576" w:rsidRPr="007B4B6A" w:rsidRDefault="00AE6576" w:rsidP="001F62C4">
      <w:pPr>
        <w:numPr>
          <w:ilvl w:val="0"/>
          <w:numId w:val="11"/>
        </w:numPr>
        <w:pBdr>
          <w:top w:val="nil"/>
          <w:left w:val="nil"/>
          <w:bottom w:val="nil"/>
          <w:right w:val="nil"/>
          <w:between w:val="nil"/>
        </w:pBdr>
        <w:spacing w:before="120" w:after="120" w:line="240" w:lineRule="auto"/>
        <w:ind w:left="0" w:firstLine="0"/>
        <w:jc w:val="both"/>
        <w:rPr>
          <w:rFonts w:ascii="Times New Roman" w:eastAsia="Times New Roman" w:hAnsi="Times New Roman" w:cs="Times New Roman"/>
          <w:color w:val="000000"/>
          <w:sz w:val="24"/>
          <w:szCs w:val="24"/>
        </w:rPr>
      </w:pPr>
      <w:r w:rsidRPr="007B4B6A">
        <w:rPr>
          <w:rFonts w:ascii="Times New Roman" w:hAnsi="Times New Roman" w:cs="Times New Roman"/>
          <w:color w:val="000000"/>
          <w:sz w:val="24"/>
          <w:szCs w:val="24"/>
        </w:rPr>
        <w:t>IZM nodrošina informācijas sniegšanu par investīcij</w:t>
      </w:r>
      <w:r w:rsidR="006C4F8A" w:rsidRPr="007B4B6A">
        <w:rPr>
          <w:rFonts w:ascii="Times New Roman" w:hAnsi="Times New Roman" w:cs="Times New Roman"/>
          <w:color w:val="000000"/>
          <w:sz w:val="24"/>
          <w:szCs w:val="24"/>
        </w:rPr>
        <w:t>as</w:t>
      </w:r>
      <w:r w:rsidRPr="007B4B6A">
        <w:rPr>
          <w:rFonts w:ascii="Times New Roman" w:hAnsi="Times New Roman" w:cs="Times New Roman"/>
          <w:color w:val="000000"/>
          <w:sz w:val="24"/>
          <w:szCs w:val="24"/>
        </w:rPr>
        <w:t xml:space="preserve"> atskaites punktu</w:t>
      </w:r>
      <w:r w:rsidRPr="007B4B6A">
        <w:rPr>
          <w:rFonts w:ascii="Times New Roman" w:hAnsi="Times New Roman" w:cs="Times New Roman"/>
          <w:color w:val="000000" w:themeColor="text1"/>
          <w:sz w:val="24"/>
          <w:szCs w:val="24"/>
        </w:rPr>
        <w:t xml:space="preserve"> un mērķu sasniegšanu </w:t>
      </w:r>
      <w:r w:rsidR="00A816CD" w:rsidRPr="007B4B6A">
        <w:rPr>
          <w:rFonts w:ascii="Times New Roman" w:eastAsia="Times New Roman" w:hAnsi="Times New Roman" w:cs="Times New Roman"/>
          <w:color w:val="000000" w:themeColor="text1"/>
          <w:sz w:val="24"/>
          <w:szCs w:val="24"/>
        </w:rPr>
        <w:t>AF</w:t>
      </w:r>
      <w:r w:rsidRPr="007B4B6A">
        <w:rPr>
          <w:rFonts w:ascii="Times New Roman" w:eastAsia="Times New Roman" w:hAnsi="Times New Roman" w:cs="Times New Roman"/>
          <w:color w:val="000000" w:themeColor="text1"/>
          <w:sz w:val="24"/>
          <w:szCs w:val="24"/>
        </w:rPr>
        <w:t xml:space="preserve"> plāna</w:t>
      </w:r>
      <w:r w:rsidRPr="007B4B6A">
        <w:rPr>
          <w:rFonts w:ascii="Times New Roman" w:hAnsi="Times New Roman" w:cs="Times New Roman"/>
          <w:color w:val="000000" w:themeColor="text1"/>
          <w:sz w:val="24"/>
          <w:szCs w:val="24"/>
        </w:rPr>
        <w:t xml:space="preserve"> ieviešanas ziņojumu un </w:t>
      </w:r>
      <w:r w:rsidR="001E2C32">
        <w:rPr>
          <w:rFonts w:ascii="Times New Roman" w:hAnsi="Times New Roman" w:cs="Times New Roman"/>
          <w:color w:val="000000" w:themeColor="text1"/>
          <w:sz w:val="24"/>
          <w:szCs w:val="24"/>
        </w:rPr>
        <w:t>progresa pārskatu</w:t>
      </w:r>
      <w:r w:rsidRPr="007B4B6A">
        <w:rPr>
          <w:rFonts w:ascii="Times New Roman" w:hAnsi="Times New Roman" w:cs="Times New Roman"/>
          <w:color w:val="000000" w:themeColor="text1"/>
          <w:sz w:val="24"/>
          <w:szCs w:val="24"/>
        </w:rPr>
        <w:t xml:space="preserve"> EK sagatavošanai </w:t>
      </w:r>
      <w:r w:rsidR="00A816CD" w:rsidRPr="007B4B6A">
        <w:rPr>
          <w:rFonts w:ascii="Times New Roman" w:eastAsia="Times New Roman" w:hAnsi="Times New Roman" w:cs="Times New Roman"/>
          <w:color w:val="000000" w:themeColor="text1"/>
          <w:sz w:val="24"/>
          <w:szCs w:val="24"/>
        </w:rPr>
        <w:t>AF</w:t>
      </w:r>
      <w:r w:rsidR="00BB0EA7" w:rsidRPr="007B4B6A">
        <w:rPr>
          <w:rFonts w:ascii="Times New Roman" w:hAnsi="Times New Roman" w:cs="Times New Roman"/>
          <w:color w:val="000000" w:themeColor="text1"/>
          <w:sz w:val="24"/>
          <w:szCs w:val="24"/>
        </w:rPr>
        <w:t xml:space="preserve"> plāna koordinatoram Finanšu ministrijā</w:t>
      </w:r>
      <w:r w:rsidRPr="007B4B6A">
        <w:rPr>
          <w:rFonts w:ascii="Times New Roman" w:hAnsi="Times New Roman" w:cs="Times New Roman"/>
          <w:color w:val="000000" w:themeColor="text1"/>
          <w:sz w:val="24"/>
          <w:szCs w:val="24"/>
        </w:rPr>
        <w:t xml:space="preserve">. Informācijas sagatavošanai IZM ir tiesības pieprasīt nepieciešamo informāciju no </w:t>
      </w:r>
      <w:r w:rsidR="00FF73DC" w:rsidRPr="007B4B6A">
        <w:rPr>
          <w:rFonts w:ascii="Times New Roman" w:hAnsi="Times New Roman" w:cs="Times New Roman"/>
          <w:color w:val="000000" w:themeColor="text1"/>
          <w:sz w:val="24"/>
          <w:szCs w:val="24"/>
        </w:rPr>
        <w:t>finansējuma saņēmēja</w:t>
      </w:r>
      <w:r w:rsidRPr="007B4B6A">
        <w:rPr>
          <w:rFonts w:ascii="Times New Roman" w:hAnsi="Times New Roman" w:cs="Times New Roman"/>
          <w:color w:val="000000" w:themeColor="text1"/>
          <w:sz w:val="24"/>
          <w:szCs w:val="24"/>
        </w:rPr>
        <w:t xml:space="preserve"> un sadarbības partner</w:t>
      </w:r>
      <w:r w:rsidR="009E588D">
        <w:rPr>
          <w:rFonts w:ascii="Times New Roman" w:hAnsi="Times New Roman" w:cs="Times New Roman"/>
          <w:color w:val="000000" w:themeColor="text1"/>
          <w:sz w:val="24"/>
          <w:szCs w:val="24"/>
        </w:rPr>
        <w:t>a</w:t>
      </w:r>
      <w:r w:rsidRPr="007B4B6A">
        <w:rPr>
          <w:rFonts w:ascii="Times New Roman" w:hAnsi="Times New Roman" w:cs="Times New Roman"/>
          <w:color w:val="000000" w:themeColor="text1"/>
          <w:sz w:val="24"/>
          <w:szCs w:val="24"/>
        </w:rPr>
        <w:t>.</w:t>
      </w:r>
    </w:p>
    <w:p w14:paraId="57F36F17" w14:textId="77777777" w:rsidR="00B742D5" w:rsidRPr="007B4B6A" w:rsidRDefault="00B742D5" w:rsidP="00154728">
      <w:pPr>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p>
    <w:p w14:paraId="1EEFBA91" w14:textId="77777777" w:rsidR="00BB0EA7" w:rsidRPr="007B4B6A" w:rsidRDefault="00BB0EA7" w:rsidP="00154728">
      <w:pPr>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p>
    <w:p w14:paraId="6DD50B51" w14:textId="3B6FFA01" w:rsidR="00BB0EA7" w:rsidRPr="007B4B6A" w:rsidRDefault="00BB0EA7" w:rsidP="00A50A4E">
      <w:pPr>
        <w:pBdr>
          <w:top w:val="nil"/>
          <w:left w:val="nil"/>
          <w:bottom w:val="nil"/>
          <w:right w:val="nil"/>
          <w:between w:val="nil"/>
        </w:pBdr>
        <w:spacing w:after="0" w:line="240" w:lineRule="auto"/>
        <w:ind w:left="720"/>
        <w:jc w:val="both"/>
        <w:rPr>
          <w:rFonts w:ascii="Times New Roman" w:hAnsi="Times New Roman" w:cs="Times New Roman"/>
          <w:sz w:val="24"/>
          <w:szCs w:val="24"/>
        </w:rPr>
      </w:pPr>
      <w:r w:rsidRPr="007B4B6A">
        <w:rPr>
          <w:rFonts w:ascii="Times New Roman" w:hAnsi="Times New Roman" w:cs="Times New Roman"/>
          <w:sz w:val="24"/>
          <w:szCs w:val="24"/>
        </w:rPr>
        <w:t xml:space="preserve">Izglītības un zinātnes ministre </w:t>
      </w:r>
      <w:r w:rsidRPr="007B4B6A">
        <w:rPr>
          <w:rFonts w:ascii="Times New Roman" w:hAnsi="Times New Roman" w:cs="Times New Roman"/>
          <w:sz w:val="24"/>
          <w:szCs w:val="24"/>
        </w:rPr>
        <w:tab/>
      </w:r>
      <w:r w:rsidRPr="007B4B6A">
        <w:rPr>
          <w:rFonts w:ascii="Times New Roman" w:hAnsi="Times New Roman" w:cs="Times New Roman"/>
          <w:sz w:val="24"/>
          <w:szCs w:val="24"/>
        </w:rPr>
        <w:tab/>
      </w:r>
      <w:r w:rsidRPr="007B4B6A">
        <w:rPr>
          <w:rFonts w:ascii="Times New Roman" w:hAnsi="Times New Roman" w:cs="Times New Roman"/>
          <w:sz w:val="24"/>
          <w:szCs w:val="24"/>
        </w:rPr>
        <w:tab/>
      </w:r>
      <w:r w:rsidRPr="007B4B6A">
        <w:rPr>
          <w:rFonts w:ascii="Times New Roman" w:hAnsi="Times New Roman" w:cs="Times New Roman"/>
          <w:sz w:val="24"/>
          <w:szCs w:val="24"/>
        </w:rPr>
        <w:tab/>
      </w:r>
      <w:r w:rsidRPr="007B4B6A">
        <w:rPr>
          <w:rFonts w:ascii="Times New Roman" w:hAnsi="Times New Roman" w:cs="Times New Roman"/>
          <w:sz w:val="24"/>
          <w:szCs w:val="24"/>
        </w:rPr>
        <w:tab/>
      </w:r>
      <w:r w:rsidRPr="007B4B6A">
        <w:rPr>
          <w:rFonts w:ascii="Times New Roman" w:hAnsi="Times New Roman" w:cs="Times New Roman"/>
          <w:sz w:val="24"/>
          <w:szCs w:val="24"/>
        </w:rPr>
        <w:tab/>
        <w:t>A.</w:t>
      </w:r>
      <w:r w:rsidR="00236D3A">
        <w:rPr>
          <w:rFonts w:ascii="Times New Roman" w:hAnsi="Times New Roman" w:cs="Times New Roman"/>
          <w:sz w:val="24"/>
          <w:szCs w:val="24"/>
        </w:rPr>
        <w:t xml:space="preserve"> Čakša</w:t>
      </w:r>
    </w:p>
    <w:p w14:paraId="21200D93" w14:textId="77777777" w:rsidR="00BB0EA7" w:rsidRPr="007B4B6A" w:rsidRDefault="00BB0EA7"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65B590A6" w14:textId="77777777" w:rsidR="00BB0EA7" w:rsidRPr="007B4B6A" w:rsidRDefault="00BB0EA7"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017B1EC1" w14:textId="17F5CE70" w:rsidR="00BB0EA7" w:rsidRDefault="00BB0EA7"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4BFD63B2" w14:textId="07D175B8" w:rsidR="00B742D5" w:rsidRDefault="00B742D5"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099DD389" w14:textId="499C70E3" w:rsidR="00B742D5" w:rsidRDefault="00B742D5"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11A3A203" w14:textId="77777777" w:rsidR="00B742D5" w:rsidRPr="007B4B6A" w:rsidRDefault="00B742D5" w:rsidP="00154728">
      <w:pPr>
        <w:pBdr>
          <w:top w:val="nil"/>
          <w:left w:val="nil"/>
          <w:bottom w:val="nil"/>
          <w:right w:val="nil"/>
          <w:between w:val="nil"/>
        </w:pBdr>
        <w:spacing w:after="0" w:line="240" w:lineRule="auto"/>
        <w:jc w:val="both"/>
        <w:rPr>
          <w:rFonts w:ascii="Times New Roman" w:hAnsi="Times New Roman" w:cs="Times New Roman"/>
          <w:sz w:val="24"/>
          <w:szCs w:val="24"/>
        </w:rPr>
      </w:pPr>
    </w:p>
    <w:p w14:paraId="2067BE70" w14:textId="50C8F798" w:rsidR="00346034" w:rsidRDefault="00346034" w:rsidP="00154728">
      <w:pPr>
        <w:pBdr>
          <w:top w:val="nil"/>
          <w:left w:val="nil"/>
          <w:bottom w:val="nil"/>
          <w:right w:val="nil"/>
          <w:between w:val="nil"/>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J.</w:t>
      </w:r>
      <w:r w:rsidR="00B742D5">
        <w:rPr>
          <w:rFonts w:ascii="Times New Roman" w:hAnsi="Times New Roman" w:cs="Times New Roman"/>
          <w:sz w:val="20"/>
          <w:szCs w:val="20"/>
        </w:rPr>
        <w:t> </w:t>
      </w:r>
      <w:r>
        <w:rPr>
          <w:rFonts w:ascii="Times New Roman" w:hAnsi="Times New Roman" w:cs="Times New Roman"/>
          <w:sz w:val="20"/>
          <w:szCs w:val="20"/>
        </w:rPr>
        <w:t>Muhina</w:t>
      </w:r>
    </w:p>
    <w:p w14:paraId="22B9F69A" w14:textId="3766AB93" w:rsidR="00346034" w:rsidRDefault="00346034" w:rsidP="00154728">
      <w:pPr>
        <w:pBdr>
          <w:top w:val="nil"/>
          <w:left w:val="nil"/>
          <w:bottom w:val="nil"/>
          <w:right w:val="nil"/>
          <w:between w:val="nil"/>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67047934, </w:t>
      </w:r>
      <w:hyperlink r:id="rId8" w:history="1">
        <w:r w:rsidRPr="00D04089">
          <w:rPr>
            <w:rStyle w:val="Hyperlink"/>
            <w:rFonts w:ascii="Times New Roman" w:hAnsi="Times New Roman" w:cs="Times New Roman"/>
            <w:sz w:val="20"/>
            <w:szCs w:val="20"/>
          </w:rPr>
          <w:t>jelena.muhina@izm.gov.lv</w:t>
        </w:r>
      </w:hyperlink>
      <w:r>
        <w:rPr>
          <w:rFonts w:ascii="Times New Roman" w:hAnsi="Times New Roman" w:cs="Times New Roman"/>
          <w:sz w:val="20"/>
          <w:szCs w:val="20"/>
        </w:rPr>
        <w:t xml:space="preserve"> </w:t>
      </w:r>
    </w:p>
    <w:p w14:paraId="6B577B8C" w14:textId="470194E5" w:rsidR="00BB0EA7" w:rsidRPr="007B4B6A" w:rsidRDefault="00346034" w:rsidP="00154728">
      <w:pPr>
        <w:pBdr>
          <w:top w:val="nil"/>
          <w:left w:val="nil"/>
          <w:bottom w:val="nil"/>
          <w:right w:val="nil"/>
          <w:between w:val="nil"/>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 </w:t>
      </w:r>
      <w:r w:rsidR="00BB0EA7" w:rsidRPr="007B4B6A">
        <w:rPr>
          <w:rFonts w:ascii="Times New Roman" w:hAnsi="Times New Roman" w:cs="Times New Roman"/>
          <w:sz w:val="20"/>
          <w:szCs w:val="20"/>
        </w:rPr>
        <w:t>Bašķere</w:t>
      </w:r>
    </w:p>
    <w:p w14:paraId="162B94DC" w14:textId="77777777" w:rsidR="00BB0EA7" w:rsidRPr="00C22003" w:rsidRDefault="00BB0EA7" w:rsidP="00154728">
      <w:pPr>
        <w:pBdr>
          <w:top w:val="nil"/>
          <w:left w:val="nil"/>
          <w:bottom w:val="nil"/>
          <w:right w:val="nil"/>
          <w:between w:val="nil"/>
        </w:pBdr>
        <w:spacing w:after="0" w:line="240" w:lineRule="auto"/>
        <w:jc w:val="both"/>
        <w:rPr>
          <w:rFonts w:ascii="Times New Roman" w:hAnsi="Times New Roman" w:cs="Times New Roman"/>
          <w:sz w:val="20"/>
          <w:szCs w:val="20"/>
        </w:rPr>
      </w:pPr>
      <w:r w:rsidRPr="007B4B6A">
        <w:rPr>
          <w:rFonts w:ascii="Times New Roman" w:hAnsi="Times New Roman" w:cs="Times New Roman"/>
          <w:sz w:val="20"/>
          <w:szCs w:val="20"/>
        </w:rPr>
        <w:t xml:space="preserve">67047835, </w:t>
      </w:r>
      <w:hyperlink r:id="rId9" w:history="1">
        <w:r w:rsidRPr="007B4B6A">
          <w:rPr>
            <w:rStyle w:val="Hyperlink"/>
            <w:rFonts w:ascii="Times New Roman" w:hAnsi="Times New Roman" w:cs="Times New Roman"/>
            <w:sz w:val="20"/>
            <w:szCs w:val="20"/>
          </w:rPr>
          <w:t>baiba.baskere@izm.gov.lv</w:t>
        </w:r>
      </w:hyperlink>
    </w:p>
    <w:p w14:paraId="20FA89A0" w14:textId="77777777" w:rsidR="00BB0EA7" w:rsidRPr="00A60F3D" w:rsidRDefault="00BB0EA7" w:rsidP="00154728">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p>
    <w:sectPr w:rsidR="00BB0EA7" w:rsidRPr="00A60F3D" w:rsidSect="00EF72AA">
      <w:headerReference w:type="default" r:id="rId10"/>
      <w:footerReference w:type="default" r:id="rId11"/>
      <w:pgSz w:w="11906" w:h="16838"/>
      <w:pgMar w:top="1440" w:right="1133"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A660" w14:textId="77777777" w:rsidR="00742937" w:rsidRDefault="00742937" w:rsidP="00915AA3">
      <w:pPr>
        <w:spacing w:after="0" w:line="240" w:lineRule="auto"/>
      </w:pPr>
      <w:r>
        <w:separator/>
      </w:r>
    </w:p>
  </w:endnote>
  <w:endnote w:type="continuationSeparator" w:id="0">
    <w:p w14:paraId="1EF53E05" w14:textId="77777777" w:rsidR="00742937" w:rsidRDefault="00742937" w:rsidP="00915AA3">
      <w:pPr>
        <w:spacing w:after="0" w:line="240" w:lineRule="auto"/>
      </w:pPr>
      <w:r>
        <w:continuationSeparator/>
      </w:r>
    </w:p>
  </w:endnote>
  <w:endnote w:type="continuationNotice" w:id="1">
    <w:p w14:paraId="0EA6C53E" w14:textId="77777777" w:rsidR="00742937" w:rsidRDefault="007429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244866"/>
      <w:docPartObj>
        <w:docPartGallery w:val="Page Numbers (Bottom of Page)"/>
        <w:docPartUnique/>
      </w:docPartObj>
    </w:sdtPr>
    <w:sdtEndPr>
      <w:rPr>
        <w:rFonts w:ascii="Times New Roman" w:hAnsi="Times New Roman" w:cs="Times New Roman"/>
        <w:noProof/>
      </w:rPr>
    </w:sdtEndPr>
    <w:sdtContent>
      <w:p w14:paraId="682D376E" w14:textId="77777777" w:rsidR="00A60D3B" w:rsidRPr="009070CB" w:rsidRDefault="00A60D3B">
        <w:pPr>
          <w:pStyle w:val="Footer"/>
          <w:jc w:val="center"/>
          <w:rPr>
            <w:rFonts w:ascii="Times New Roman" w:hAnsi="Times New Roman" w:cs="Times New Roman"/>
          </w:rPr>
        </w:pPr>
        <w:r w:rsidRPr="009070CB">
          <w:rPr>
            <w:rFonts w:ascii="Times New Roman" w:hAnsi="Times New Roman" w:cs="Times New Roman"/>
          </w:rPr>
          <w:fldChar w:fldCharType="begin"/>
        </w:r>
        <w:r w:rsidRPr="009070CB">
          <w:rPr>
            <w:rFonts w:ascii="Times New Roman" w:hAnsi="Times New Roman" w:cs="Times New Roman"/>
          </w:rPr>
          <w:instrText xml:space="preserve"> PAGE   \* MERGEFORMAT </w:instrText>
        </w:r>
        <w:r w:rsidRPr="009070CB">
          <w:rPr>
            <w:rFonts w:ascii="Times New Roman" w:hAnsi="Times New Roman" w:cs="Times New Roman"/>
          </w:rPr>
          <w:fldChar w:fldCharType="separate"/>
        </w:r>
        <w:r w:rsidR="00BD22FB">
          <w:rPr>
            <w:rFonts w:ascii="Times New Roman" w:hAnsi="Times New Roman" w:cs="Times New Roman"/>
            <w:noProof/>
          </w:rPr>
          <w:t>21</w:t>
        </w:r>
        <w:r w:rsidRPr="009070CB">
          <w:rPr>
            <w:rFonts w:ascii="Times New Roman" w:hAnsi="Times New Roman" w:cs="Times New Roman"/>
            <w:noProof/>
          </w:rPr>
          <w:fldChar w:fldCharType="end"/>
        </w:r>
      </w:p>
    </w:sdtContent>
  </w:sdt>
  <w:p w14:paraId="29B4530D" w14:textId="77777777" w:rsidR="00A60D3B" w:rsidRDefault="00A60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B10C" w14:textId="77777777" w:rsidR="00742937" w:rsidRDefault="00742937" w:rsidP="00915AA3">
      <w:pPr>
        <w:spacing w:after="0" w:line="240" w:lineRule="auto"/>
      </w:pPr>
      <w:r>
        <w:separator/>
      </w:r>
    </w:p>
  </w:footnote>
  <w:footnote w:type="continuationSeparator" w:id="0">
    <w:p w14:paraId="29D51D97" w14:textId="77777777" w:rsidR="00742937" w:rsidRDefault="00742937" w:rsidP="00915AA3">
      <w:pPr>
        <w:spacing w:after="0" w:line="240" w:lineRule="auto"/>
      </w:pPr>
      <w:r>
        <w:continuationSeparator/>
      </w:r>
    </w:p>
  </w:footnote>
  <w:footnote w:type="continuationNotice" w:id="1">
    <w:p w14:paraId="08ECE2FE" w14:textId="77777777" w:rsidR="00742937" w:rsidRDefault="00742937">
      <w:pPr>
        <w:spacing w:after="0" w:line="240" w:lineRule="auto"/>
      </w:pPr>
    </w:p>
  </w:footnote>
  <w:footnote w:id="2">
    <w:p w14:paraId="6EE10EAB" w14:textId="77777777" w:rsidR="00F15EE8" w:rsidRDefault="00F15EE8" w:rsidP="00F15EE8">
      <w:pPr>
        <w:pStyle w:val="FootnoteText"/>
      </w:pPr>
      <w:r>
        <w:rPr>
          <w:rStyle w:val="FootnoteReference"/>
        </w:rPr>
        <w:footnoteRef/>
      </w:r>
      <w:r>
        <w:t xml:space="preserve"> </w:t>
      </w:r>
      <w:r w:rsidRPr="002A45F1">
        <w:rPr>
          <w:rFonts w:ascii="Times New Roman" w:eastAsia="Times New Roman" w:hAnsi="Times New Roman" w:cs="Times New Roman"/>
        </w:rPr>
        <w:t>https://eur-lex.europa.eu/legal-content/LV/TXT/PDF/?uri=CELEX:32022D2481&amp;from=EN</w:t>
      </w:r>
    </w:p>
  </w:footnote>
  <w:footnote w:id="3">
    <w:p w14:paraId="040A40C1" w14:textId="6685F17C" w:rsidR="00384890" w:rsidRDefault="00384890">
      <w:pPr>
        <w:pStyle w:val="FootnoteText"/>
      </w:pPr>
      <w:r>
        <w:rPr>
          <w:rStyle w:val="FootnoteReference"/>
        </w:rPr>
        <w:footnoteRef/>
      </w:r>
      <w:r>
        <w:t xml:space="preserve"> </w:t>
      </w:r>
      <w:r w:rsidRPr="00384890">
        <w:rPr>
          <w:rFonts w:ascii="Times New Roman" w:eastAsia="Times New Roman" w:hAnsi="Times New Roman" w:cs="Times New Roman"/>
        </w:rPr>
        <w:t>Digitālās transformācijas pamatnostādnes 2021.-2027. gadam</w:t>
      </w:r>
      <w:r w:rsidR="00B0185E">
        <w:rPr>
          <w:rFonts w:ascii="Times New Roman" w:eastAsia="Times New Roman" w:hAnsi="Times New Roman" w:cs="Times New Roman"/>
        </w:rPr>
        <w:t>.</w:t>
      </w:r>
    </w:p>
  </w:footnote>
  <w:footnote w:id="4">
    <w:p w14:paraId="404BBBD6" w14:textId="2158E453" w:rsidR="003B3336" w:rsidRPr="00800290" w:rsidRDefault="003B3336">
      <w:pPr>
        <w:pStyle w:val="FootnoteText"/>
        <w:rPr>
          <w:rFonts w:ascii="Times New Roman" w:eastAsia="Times New Roman" w:hAnsi="Times New Roman" w:cs="Times New Roman"/>
        </w:rPr>
      </w:pPr>
      <w:r>
        <w:rPr>
          <w:rStyle w:val="FootnoteReference"/>
        </w:rPr>
        <w:footnoteRef/>
      </w:r>
      <w:r>
        <w:t xml:space="preserve"> </w:t>
      </w:r>
      <w:r w:rsidR="00800290" w:rsidRPr="00800290">
        <w:rPr>
          <w:rFonts w:ascii="Times New Roman" w:eastAsia="Times New Roman" w:hAnsi="Times New Roman" w:cs="Times New Roman"/>
        </w:rPr>
        <w:t>OECD, OECD Reviews of Digital Transformation: Going Digital in Latvia</w:t>
      </w:r>
      <w:r w:rsidR="00800290">
        <w:rPr>
          <w:rFonts w:ascii="Times New Roman" w:eastAsia="Times New Roman" w:hAnsi="Times New Roman" w:cs="Times New Roman"/>
        </w:rPr>
        <w:t xml:space="preserve"> (2021), 90.-93. lpp.</w:t>
      </w:r>
    </w:p>
  </w:footnote>
  <w:footnote w:id="5">
    <w:p w14:paraId="729ADB2C" w14:textId="76D53015" w:rsidR="002A45F1" w:rsidRPr="002A45F1" w:rsidRDefault="002A45F1">
      <w:pPr>
        <w:pStyle w:val="FootnoteText"/>
        <w:rPr>
          <w:rFonts w:ascii="Times New Roman" w:eastAsia="Times New Roman" w:hAnsi="Times New Roman" w:cs="Times New Roman"/>
        </w:rPr>
      </w:pPr>
      <w:r>
        <w:rPr>
          <w:rStyle w:val="FootnoteReference"/>
        </w:rPr>
        <w:footnoteRef/>
      </w:r>
      <w:r>
        <w:t xml:space="preserve"> </w:t>
      </w:r>
      <w:r w:rsidRPr="002A45F1">
        <w:rPr>
          <w:rFonts w:ascii="Times New Roman" w:eastAsia="Times New Roman" w:hAnsi="Times New Roman" w:cs="Times New Roman"/>
        </w:rPr>
        <w:t>Eurostat, online data code: TEPSR_SP410</w:t>
      </w:r>
      <w:r>
        <w:rPr>
          <w:rFonts w:ascii="Times New Roman" w:eastAsia="Times New Roman" w:hAnsi="Times New Roman" w:cs="Times New Roman"/>
        </w:rPr>
        <w:t xml:space="preserve">; </w:t>
      </w:r>
      <w:r w:rsidR="005430B6" w:rsidRPr="005430B6">
        <w:rPr>
          <w:rFonts w:ascii="Times New Roman" w:eastAsia="Times New Roman" w:hAnsi="Times New Roman" w:cs="Times New Roman"/>
        </w:rPr>
        <w:t>https://ec.europa.eu/eurostat/web/digital-economy-and-society/data/main-tables</w:t>
      </w:r>
    </w:p>
  </w:footnote>
  <w:footnote w:id="6">
    <w:p w14:paraId="467E8076" w14:textId="168FD08D" w:rsidR="00A60D3B" w:rsidRPr="00FE1000" w:rsidRDefault="00A60D3B">
      <w:pPr>
        <w:pStyle w:val="FootnoteText"/>
        <w:rPr>
          <w:rFonts w:ascii="Times New Roman" w:hAnsi="Times New Roman" w:cs="Times New Roman"/>
          <w:lang w:val="en-US"/>
        </w:rPr>
      </w:pPr>
      <w:r w:rsidRPr="00FE1000">
        <w:rPr>
          <w:rStyle w:val="FootnoteReference"/>
          <w:rFonts w:ascii="Times New Roman" w:hAnsi="Times New Roman" w:cs="Times New Roman"/>
        </w:rPr>
        <w:footnoteRef/>
      </w:r>
      <w:r w:rsidRPr="00FE1000">
        <w:rPr>
          <w:rFonts w:ascii="Times New Roman" w:hAnsi="Times New Roman" w:cs="Times New Roman"/>
        </w:rPr>
        <w:t xml:space="preserve"> </w:t>
      </w:r>
      <w:r w:rsidRPr="00FE1000">
        <w:rPr>
          <w:rFonts w:ascii="Times New Roman" w:eastAsia="Times New Roman" w:hAnsi="Times New Roman" w:cs="Times New Roman"/>
        </w:rPr>
        <w:t>CSP, Darbaspēka apsekojuma galvenie rādītāji 2021.gadā</w:t>
      </w:r>
      <w:r>
        <w:rPr>
          <w:rFonts w:ascii="Times New Roman" w:eastAsia="Times New Roman" w:hAnsi="Times New Roman" w:cs="Times New Roman"/>
        </w:rPr>
        <w:t>.</w:t>
      </w:r>
    </w:p>
  </w:footnote>
  <w:footnote w:id="7">
    <w:p w14:paraId="7E1317B0" w14:textId="77777777" w:rsidR="00A60D3B" w:rsidRPr="00FE1000" w:rsidRDefault="00A60D3B">
      <w:pPr>
        <w:pStyle w:val="FootnoteText"/>
        <w:rPr>
          <w:rFonts w:ascii="Times New Roman" w:hAnsi="Times New Roman" w:cs="Times New Roman"/>
          <w:lang w:val="en-US"/>
        </w:rPr>
      </w:pPr>
      <w:r w:rsidRPr="00FE1000">
        <w:rPr>
          <w:rStyle w:val="FootnoteReference"/>
          <w:rFonts w:ascii="Times New Roman" w:hAnsi="Times New Roman" w:cs="Times New Roman"/>
        </w:rPr>
        <w:footnoteRef/>
      </w:r>
      <w:r w:rsidRPr="00FE1000">
        <w:rPr>
          <w:rFonts w:ascii="Times New Roman" w:hAnsi="Times New Roman" w:cs="Times New Roman"/>
        </w:rPr>
        <w:t xml:space="preserve"> </w:t>
      </w:r>
      <w:hyperlink r:id="rId1" w:history="1">
        <w:r w:rsidRPr="00FE1000">
          <w:rPr>
            <w:rStyle w:val="Hyperlink"/>
            <w:rFonts w:ascii="Times New Roman" w:hAnsi="Times New Roman" w:cs="Times New Roman"/>
          </w:rPr>
          <w:t>https://data.consilium.europa.eu/doc/document/ST-8944-2022-INIT/lv/pdf</w:t>
        </w:r>
      </w:hyperlink>
      <w:r w:rsidRPr="00FE1000">
        <w:rPr>
          <w:rFonts w:ascii="Times New Roman" w:hAnsi="Times New Roman" w:cs="Times New Roman"/>
        </w:rPr>
        <w:t xml:space="preserve"> </w:t>
      </w:r>
    </w:p>
  </w:footnote>
  <w:footnote w:id="8">
    <w:p w14:paraId="12B40901" w14:textId="5D1C38FD" w:rsidR="00832486" w:rsidRPr="003C6EA8" w:rsidRDefault="00832486" w:rsidP="00832486">
      <w:pPr>
        <w:pStyle w:val="FootnoteText"/>
        <w:jc w:val="both"/>
        <w:rPr>
          <w:rFonts w:ascii="Times New Roman" w:hAnsi="Times New Roman" w:cs="Times New Roman"/>
        </w:rPr>
      </w:pPr>
      <w:r w:rsidRPr="002E0547">
        <w:rPr>
          <w:rStyle w:val="FootnoteReference"/>
        </w:rPr>
        <w:footnoteRef/>
      </w:r>
      <w:r w:rsidRPr="002E0547">
        <w:t xml:space="preserve"> </w:t>
      </w:r>
      <w:r w:rsidRPr="003C6EA8">
        <w:rPr>
          <w:rFonts w:ascii="Times New Roman" w:hAnsi="Times New Roman" w:cs="Times New Roman"/>
        </w:rPr>
        <w:t xml:space="preserve">Bassanini A., Scarpetta S. </w:t>
      </w:r>
      <w:r w:rsidRPr="003C6EA8">
        <w:rPr>
          <w:rFonts w:ascii="Times New Roman" w:hAnsi="Times New Roman" w:cs="Times New Roman"/>
          <w:i/>
        </w:rPr>
        <w:t>Does Human Capital Matter for Growth in OECD Countries?: Evidence from pooled mean-group estimates</w:t>
      </w:r>
      <w:r w:rsidRPr="003C6EA8">
        <w:rPr>
          <w:rFonts w:ascii="Times New Roman" w:hAnsi="Times New Roman" w:cs="Times New Roman"/>
        </w:rPr>
        <w:t xml:space="preserve">. 2001. OECD, Paris. Pieejams: </w:t>
      </w:r>
      <w:hyperlink r:id="rId2" w:history="1">
        <w:r w:rsidRPr="003C6EA8">
          <w:rPr>
            <w:rStyle w:val="Hyperlink"/>
            <w:rFonts w:ascii="Times New Roman" w:hAnsi="Times New Roman" w:cs="Times New Roman"/>
          </w:rPr>
          <w:t>http://datubazes.lanet.lv:2302/docserver/download/424300244276.pdf?expires=1518957677&amp;id=id&amp;accname=guest&amp;checksum=6837664A707260A63AB3770014FA528B</w:t>
        </w:r>
      </w:hyperlink>
      <w:r w:rsidRPr="003C6EA8">
        <w:rPr>
          <w:rFonts w:ascii="Times New Roman" w:hAnsi="Times New Roman" w:cs="Times New Roman"/>
        </w:rPr>
        <w:t>)</w:t>
      </w:r>
    </w:p>
  </w:footnote>
  <w:footnote w:id="9">
    <w:p w14:paraId="59D41C54" w14:textId="77777777" w:rsidR="00923A9E" w:rsidRPr="003C6EA8" w:rsidRDefault="00923A9E" w:rsidP="00923A9E">
      <w:pPr>
        <w:pStyle w:val="FootnoteText"/>
        <w:jc w:val="both"/>
        <w:rPr>
          <w:rFonts w:ascii="Times New Roman" w:hAnsi="Times New Roman" w:cs="Times New Roman"/>
          <w:i/>
        </w:rPr>
      </w:pPr>
      <w:r w:rsidRPr="003C6EA8">
        <w:rPr>
          <w:rStyle w:val="FootnoteReference"/>
          <w:rFonts w:ascii="Times New Roman" w:hAnsi="Times New Roman" w:cs="Times New Roman"/>
        </w:rPr>
        <w:footnoteRef/>
      </w:r>
      <w:r w:rsidRPr="003C6EA8">
        <w:rPr>
          <w:rFonts w:ascii="Times New Roman" w:hAnsi="Times New Roman" w:cs="Times New Roman"/>
        </w:rPr>
        <w:t xml:space="preserve"> Coulombe, S., Tremblay J.F., Marchand S.</w:t>
      </w:r>
      <w:r w:rsidRPr="003C6EA8">
        <w:rPr>
          <w:rFonts w:ascii="Times New Roman" w:hAnsi="Times New Roman" w:cs="Times New Roman"/>
          <w:i/>
        </w:rPr>
        <w:t xml:space="preserve"> Literacy, Human Capital, and Growth. </w:t>
      </w:r>
      <w:r w:rsidRPr="003C6EA8">
        <w:rPr>
          <w:rFonts w:ascii="Times New Roman" w:hAnsi="Times New Roman" w:cs="Times New Roman"/>
          <w:bCs/>
        </w:rPr>
        <w:t>Department of Economics, University of Ottawa</w:t>
      </w:r>
      <w:r w:rsidRPr="003C6EA8">
        <w:rPr>
          <w:rFonts w:ascii="Times New Roman" w:hAnsi="Times New Roman" w:cs="Times New Roman"/>
          <w:i/>
        </w:rPr>
        <w:t xml:space="preserve">, </w:t>
      </w:r>
      <w:r w:rsidRPr="003C6EA8">
        <w:rPr>
          <w:rFonts w:ascii="Times New Roman" w:hAnsi="Times New Roman" w:cs="Times New Roman"/>
        </w:rPr>
        <w:t xml:space="preserve">Canada, 2004. p. 38. Pieejams: </w:t>
      </w:r>
      <w:hyperlink r:id="rId3" w:history="1">
        <w:r w:rsidRPr="003C6EA8">
          <w:rPr>
            <w:rStyle w:val="Hyperlink"/>
            <w:rFonts w:ascii="Times New Roman" w:hAnsi="Times New Roman" w:cs="Times New Roman"/>
          </w:rPr>
          <w:t>http://aix1.uottawa.ca/~scoulomb/pages/Coulombe-Tremblay-UOWP0407E.pdf</w:t>
        </w:r>
      </w:hyperlink>
      <w:r w:rsidRPr="003C6EA8">
        <w:rPr>
          <w:rFonts w:ascii="Times New Roman" w:hAnsi="Times New Roman" w:cs="Times New Roman"/>
        </w:rPr>
        <w:t xml:space="preserve"> (skatīts: 17.02.2018.) </w:t>
      </w:r>
    </w:p>
  </w:footnote>
  <w:footnote w:id="10">
    <w:p w14:paraId="68676421" w14:textId="77777777" w:rsidR="00D14056" w:rsidRPr="003C6EA8" w:rsidRDefault="00D14056" w:rsidP="00D14056">
      <w:pPr>
        <w:pStyle w:val="FootnoteText"/>
        <w:jc w:val="both"/>
        <w:rPr>
          <w:rFonts w:ascii="Times New Roman" w:hAnsi="Times New Roman" w:cs="Times New Roman"/>
        </w:rPr>
      </w:pPr>
      <w:r w:rsidRPr="003C6EA8">
        <w:rPr>
          <w:rStyle w:val="FootnoteReference"/>
          <w:rFonts w:ascii="Times New Roman" w:hAnsi="Times New Roman" w:cs="Times New Roman"/>
        </w:rPr>
        <w:footnoteRef/>
      </w:r>
      <w:r w:rsidRPr="003C6EA8">
        <w:rPr>
          <w:rFonts w:ascii="Times New Roman" w:hAnsi="Times New Roman" w:cs="Times New Roman"/>
        </w:rPr>
        <w:t xml:space="preserve"> Booth A.L., Bryan M.L. </w:t>
      </w:r>
      <w:r w:rsidRPr="003C6EA8">
        <w:rPr>
          <w:rFonts w:ascii="Times New Roman" w:hAnsi="Times New Roman" w:cs="Times New Roman"/>
          <w:i/>
        </w:rPr>
        <w:t>Who Pays for General Training? New Evidence for British Men and Women</w:t>
      </w:r>
      <w:r w:rsidRPr="003C6EA8">
        <w:rPr>
          <w:rFonts w:ascii="Times New Roman" w:hAnsi="Times New Roman" w:cs="Times New Roman"/>
        </w:rPr>
        <w:t xml:space="preserve">. IZA Discussion Paper, No. 486, April. Pieejams: </w:t>
      </w:r>
      <w:hyperlink r:id="rId4" w:history="1">
        <w:r w:rsidRPr="003C6EA8">
          <w:rPr>
            <w:rStyle w:val="Hyperlink"/>
            <w:rFonts w:ascii="Times New Roman" w:hAnsi="Times New Roman" w:cs="Times New Roman"/>
          </w:rPr>
          <w:t>http://ftp.iza.org/dp486.pdf</w:t>
        </w:r>
      </w:hyperlink>
      <w:r w:rsidRPr="003C6EA8">
        <w:rPr>
          <w:rFonts w:ascii="Times New Roman" w:hAnsi="Times New Roman" w:cs="Times New Roman"/>
        </w:rPr>
        <w:t xml:space="preserve"> (skatīts: 03.03.2018.)</w:t>
      </w:r>
    </w:p>
  </w:footnote>
  <w:footnote w:id="11">
    <w:p w14:paraId="1FCA2031" w14:textId="77777777" w:rsidR="00832486" w:rsidRPr="003C6EA8" w:rsidRDefault="00832486" w:rsidP="00832486">
      <w:pPr>
        <w:pStyle w:val="FootnoteText"/>
        <w:jc w:val="both"/>
        <w:rPr>
          <w:rFonts w:ascii="Times New Roman" w:hAnsi="Times New Roman" w:cs="Times New Roman"/>
        </w:rPr>
      </w:pPr>
      <w:r w:rsidRPr="003C6EA8">
        <w:rPr>
          <w:rStyle w:val="FootnoteReference"/>
          <w:rFonts w:ascii="Times New Roman" w:hAnsi="Times New Roman" w:cs="Times New Roman"/>
        </w:rPr>
        <w:footnoteRef/>
      </w:r>
      <w:r w:rsidRPr="003C6EA8">
        <w:rPr>
          <w:rFonts w:ascii="Times New Roman" w:hAnsi="Times New Roman" w:cs="Times New Roman"/>
        </w:rPr>
        <w:t xml:space="preserve"> </w:t>
      </w:r>
      <w:bookmarkStart w:id="5" w:name="_Hlk128727119"/>
      <w:r w:rsidRPr="003C6EA8">
        <w:rPr>
          <w:rFonts w:ascii="Times New Roman" w:hAnsi="Times New Roman" w:cs="Times New Roman"/>
        </w:rPr>
        <w:t xml:space="preserve">Hanushek E.A., Woessmann </w:t>
      </w:r>
      <w:bookmarkEnd w:id="5"/>
      <w:r w:rsidRPr="003C6EA8">
        <w:rPr>
          <w:rFonts w:ascii="Times New Roman" w:hAnsi="Times New Roman" w:cs="Times New Roman"/>
        </w:rPr>
        <w:t xml:space="preserve">L. </w:t>
      </w:r>
      <w:r w:rsidRPr="003C6EA8">
        <w:rPr>
          <w:rFonts w:ascii="Times New Roman" w:hAnsi="Times New Roman" w:cs="Times New Roman"/>
          <w:i/>
        </w:rPr>
        <w:t>The Role of Cognitive Skills in Economic Development</w:t>
      </w:r>
      <w:r w:rsidRPr="003C6EA8">
        <w:rPr>
          <w:rFonts w:ascii="Times New Roman" w:hAnsi="Times New Roman" w:cs="Times New Roman"/>
        </w:rPr>
        <w:t xml:space="preserve">. Journal of Economic Literature, 2008, pp. 607–668. Pieejams: http:www.aeaweb.org/articles.php?doi=10.1257/jel.46.3.607 (skatīts: 15.02.2018) </w:t>
      </w:r>
    </w:p>
  </w:footnote>
  <w:footnote w:id="12">
    <w:p w14:paraId="24B8C432" w14:textId="77777777" w:rsidR="00923A9E" w:rsidRPr="003C6EA8" w:rsidRDefault="00923A9E" w:rsidP="00923A9E">
      <w:pPr>
        <w:pStyle w:val="FootnoteText"/>
        <w:rPr>
          <w:rFonts w:ascii="Times New Roman" w:hAnsi="Times New Roman" w:cs="Times New Roman"/>
        </w:rPr>
      </w:pPr>
      <w:r w:rsidRPr="003C6EA8">
        <w:rPr>
          <w:rStyle w:val="FootnoteReference"/>
          <w:rFonts w:ascii="Times New Roman" w:hAnsi="Times New Roman" w:cs="Times New Roman"/>
        </w:rPr>
        <w:footnoteRef/>
      </w:r>
      <w:r w:rsidRPr="003C6EA8">
        <w:rPr>
          <w:rFonts w:ascii="Times New Roman" w:hAnsi="Times New Roman" w:cs="Times New Roman"/>
        </w:rPr>
        <w:t xml:space="preserve"> Gattiker U.S. </w:t>
      </w:r>
      <w:r w:rsidRPr="003C6EA8">
        <w:rPr>
          <w:rFonts w:ascii="Times New Roman" w:hAnsi="Times New Roman" w:cs="Times New Roman"/>
          <w:i/>
        </w:rPr>
        <w:t>Taxpayer Returns from Training of Semiskilled Employees</w:t>
      </w:r>
      <w:r w:rsidRPr="003C6EA8">
        <w:rPr>
          <w:rFonts w:ascii="Times New Roman" w:hAnsi="Times New Roman" w:cs="Times New Roman"/>
        </w:rPr>
        <w:t xml:space="preserve">. The Academy of Management Journal, Vol. 38, No. 4 (Aug., 1995), pp. 1152-1173 (1155 p). Skatīts (19.02.2018.). Pieejams:  </w:t>
      </w:r>
      <w:hyperlink r:id="rId5" w:history="1">
        <w:r w:rsidRPr="003C6EA8">
          <w:rPr>
            <w:rStyle w:val="Hyperlink"/>
            <w:rFonts w:ascii="Times New Roman" w:hAnsi="Times New Roman" w:cs="Times New Roman"/>
          </w:rPr>
          <w:t>http://datubazes.lanet.lv:2149/stable/pdf/256624.pdf?refreqid=excelsior%3A9797c4eae4ff8a7a4279ad51fd79f757</w:t>
        </w:r>
      </w:hyperlink>
      <w:r w:rsidRPr="003C6EA8">
        <w:rPr>
          <w:rFonts w:ascii="Times New Roman" w:hAnsi="Times New Roman" w:cs="Times New Roman"/>
        </w:rPr>
        <w:t xml:space="preserve"> </w:t>
      </w:r>
    </w:p>
  </w:footnote>
  <w:footnote w:id="13">
    <w:p w14:paraId="3D80BF90" w14:textId="77777777" w:rsidR="00A60D3B" w:rsidRPr="00050C16" w:rsidRDefault="00A60D3B" w:rsidP="00705F10">
      <w:pPr>
        <w:pStyle w:val="FootnoteText"/>
        <w:rPr>
          <w:rFonts w:ascii="Times New Roman" w:hAnsi="Times New Roman" w:cs="Times New Roman"/>
        </w:rPr>
      </w:pPr>
      <w:r w:rsidRPr="00050C16">
        <w:rPr>
          <w:rStyle w:val="FootnoteReference"/>
          <w:rFonts w:ascii="Times New Roman" w:hAnsi="Times New Roman" w:cs="Times New Roman"/>
        </w:rPr>
        <w:footnoteRef/>
      </w:r>
      <w:r w:rsidRPr="00050C16">
        <w:rPr>
          <w:rFonts w:ascii="Times New Roman" w:hAnsi="Times New Roman" w:cs="Times New Roman"/>
        </w:rPr>
        <w:t xml:space="preserve"> https://europa.eu/europass/digitalskills/screen/questionnaire/generic </w:t>
      </w:r>
    </w:p>
  </w:footnote>
  <w:footnote w:id="14">
    <w:p w14:paraId="0F41BE46" w14:textId="77777777" w:rsidR="00A60D3B" w:rsidRPr="005972F8" w:rsidRDefault="00A60D3B" w:rsidP="00B0185E">
      <w:pPr>
        <w:pStyle w:val="FootnoteText"/>
        <w:jc w:val="both"/>
        <w:rPr>
          <w:rFonts w:ascii="Times New Roman" w:hAnsi="Times New Roman" w:cs="Times New Roman"/>
        </w:rPr>
      </w:pPr>
      <w:r w:rsidRPr="005972F8">
        <w:rPr>
          <w:rStyle w:val="FootnoteReference"/>
          <w:rFonts w:ascii="Times New Roman" w:hAnsi="Times New Roman" w:cs="Times New Roman"/>
        </w:rPr>
        <w:footnoteRef/>
      </w:r>
      <w:r w:rsidRPr="005972F8">
        <w:rPr>
          <w:rFonts w:ascii="Times New Roman" w:hAnsi="Times New Roman" w:cs="Times New Roman"/>
        </w:rPr>
        <w:t xml:space="preserve"> Pieaugušo izglītības pārvaldības padome (PPIP) ir IZM izveidotā padome, kurā pārstāvētas iesaistītās ministrijas, valsts iestādes, sociālie partneri, darba devēji un darba ņēmēji. Pieejams: </w:t>
      </w:r>
      <w:hyperlink r:id="rId6" w:history="1">
        <w:r w:rsidRPr="005972F8">
          <w:rPr>
            <w:rStyle w:val="Hyperlink"/>
            <w:rFonts w:ascii="Times New Roman" w:hAnsi="Times New Roman" w:cs="Times New Roman"/>
          </w:rPr>
          <w:t>https://www.izm.gov.lv/lv/pieauguso-izglitibas-parvaldibas-padome</w:t>
        </w:r>
      </w:hyperlink>
      <w:r w:rsidRPr="005972F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60AD" w14:textId="77777777" w:rsidR="003A172C" w:rsidRDefault="003A1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99F"/>
    <w:multiLevelType w:val="hybridMultilevel"/>
    <w:tmpl w:val="EE364D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7D0C40"/>
    <w:multiLevelType w:val="hybridMultilevel"/>
    <w:tmpl w:val="46FEE416"/>
    <w:lvl w:ilvl="0" w:tplc="C67C3A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0344C9"/>
    <w:multiLevelType w:val="hybridMultilevel"/>
    <w:tmpl w:val="37D2D844"/>
    <w:lvl w:ilvl="0" w:tplc="08B20132">
      <w:start w:val="15"/>
      <w:numFmt w:val="decimal"/>
      <w:lvlText w:val="%1."/>
      <w:lvlJc w:val="left"/>
      <w:pPr>
        <w:ind w:left="720" w:hanging="360"/>
      </w:pPr>
      <w:rPr>
        <w:rFonts w:eastAsia="Times New Roman"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D4224"/>
    <w:multiLevelType w:val="hybridMultilevel"/>
    <w:tmpl w:val="95320FA8"/>
    <w:lvl w:ilvl="0" w:tplc="E26CDF06">
      <w:start w:val="1"/>
      <w:numFmt w:val="bullet"/>
      <w:lvlText w:val=""/>
      <w:lvlJc w:val="left"/>
      <w:pPr>
        <w:ind w:left="720" w:hanging="360"/>
      </w:pPr>
      <w:rPr>
        <w:rFonts w:ascii="Symbol" w:hAnsi="Symbol" w:hint="default"/>
      </w:rPr>
    </w:lvl>
    <w:lvl w:ilvl="1" w:tplc="7342062A">
      <w:start w:val="1"/>
      <w:numFmt w:val="bullet"/>
      <w:lvlText w:val="o"/>
      <w:lvlJc w:val="left"/>
      <w:pPr>
        <w:ind w:left="1440" w:hanging="360"/>
      </w:pPr>
      <w:rPr>
        <w:rFonts w:ascii="Courier New" w:hAnsi="Courier New" w:hint="default"/>
      </w:rPr>
    </w:lvl>
    <w:lvl w:ilvl="2" w:tplc="C6C4F92C">
      <w:start w:val="1"/>
      <w:numFmt w:val="bullet"/>
      <w:lvlText w:val=""/>
      <w:lvlJc w:val="left"/>
      <w:pPr>
        <w:ind w:left="2160" w:hanging="360"/>
      </w:pPr>
      <w:rPr>
        <w:rFonts w:ascii="Wingdings" w:hAnsi="Wingdings" w:hint="default"/>
      </w:rPr>
    </w:lvl>
    <w:lvl w:ilvl="3" w:tplc="A350B2C8">
      <w:start w:val="1"/>
      <w:numFmt w:val="bullet"/>
      <w:lvlText w:val=""/>
      <w:lvlJc w:val="left"/>
      <w:pPr>
        <w:ind w:left="2880" w:hanging="360"/>
      </w:pPr>
      <w:rPr>
        <w:rFonts w:ascii="Symbol" w:hAnsi="Symbol" w:hint="default"/>
      </w:rPr>
    </w:lvl>
    <w:lvl w:ilvl="4" w:tplc="56F8E304">
      <w:start w:val="1"/>
      <w:numFmt w:val="bullet"/>
      <w:lvlText w:val="o"/>
      <w:lvlJc w:val="left"/>
      <w:pPr>
        <w:ind w:left="3600" w:hanging="360"/>
      </w:pPr>
      <w:rPr>
        <w:rFonts w:ascii="Courier New" w:hAnsi="Courier New" w:hint="default"/>
      </w:rPr>
    </w:lvl>
    <w:lvl w:ilvl="5" w:tplc="B88076A8">
      <w:start w:val="1"/>
      <w:numFmt w:val="bullet"/>
      <w:lvlText w:val=""/>
      <w:lvlJc w:val="left"/>
      <w:pPr>
        <w:ind w:left="4320" w:hanging="360"/>
      </w:pPr>
      <w:rPr>
        <w:rFonts w:ascii="Wingdings" w:hAnsi="Wingdings" w:hint="default"/>
      </w:rPr>
    </w:lvl>
    <w:lvl w:ilvl="6" w:tplc="A426C9B4">
      <w:start w:val="1"/>
      <w:numFmt w:val="bullet"/>
      <w:lvlText w:val=""/>
      <w:lvlJc w:val="left"/>
      <w:pPr>
        <w:ind w:left="5040" w:hanging="360"/>
      </w:pPr>
      <w:rPr>
        <w:rFonts w:ascii="Symbol" w:hAnsi="Symbol" w:hint="default"/>
      </w:rPr>
    </w:lvl>
    <w:lvl w:ilvl="7" w:tplc="B8AC4222">
      <w:start w:val="1"/>
      <w:numFmt w:val="bullet"/>
      <w:lvlText w:val="o"/>
      <w:lvlJc w:val="left"/>
      <w:pPr>
        <w:ind w:left="5760" w:hanging="360"/>
      </w:pPr>
      <w:rPr>
        <w:rFonts w:ascii="Courier New" w:hAnsi="Courier New" w:hint="default"/>
      </w:rPr>
    </w:lvl>
    <w:lvl w:ilvl="8" w:tplc="8E2A6EAE">
      <w:start w:val="1"/>
      <w:numFmt w:val="bullet"/>
      <w:lvlText w:val=""/>
      <w:lvlJc w:val="left"/>
      <w:pPr>
        <w:ind w:left="6480" w:hanging="360"/>
      </w:pPr>
      <w:rPr>
        <w:rFonts w:ascii="Wingdings" w:hAnsi="Wingdings" w:hint="default"/>
      </w:rPr>
    </w:lvl>
  </w:abstractNum>
  <w:abstractNum w:abstractNumId="4" w15:restartNumberingAfterBreak="0">
    <w:nsid w:val="0AD1591F"/>
    <w:multiLevelType w:val="hybridMultilevel"/>
    <w:tmpl w:val="A9722F02"/>
    <w:lvl w:ilvl="0" w:tplc="A714243A">
      <w:start w:val="1"/>
      <w:numFmt w:val="bullet"/>
      <w:lvlText w:val=""/>
      <w:lvlJc w:val="left"/>
      <w:pPr>
        <w:ind w:left="720" w:hanging="360"/>
      </w:pPr>
      <w:rPr>
        <w:rFonts w:ascii="Symbol" w:hAnsi="Symbol" w:hint="default"/>
      </w:rPr>
    </w:lvl>
    <w:lvl w:ilvl="1" w:tplc="4518290E">
      <w:start w:val="1"/>
      <w:numFmt w:val="bullet"/>
      <w:lvlText w:val="o"/>
      <w:lvlJc w:val="left"/>
      <w:pPr>
        <w:ind w:left="1440" w:hanging="360"/>
      </w:pPr>
      <w:rPr>
        <w:rFonts w:ascii="Courier New" w:hAnsi="Courier New" w:hint="default"/>
      </w:rPr>
    </w:lvl>
    <w:lvl w:ilvl="2" w:tplc="4546EAC2">
      <w:start w:val="1"/>
      <w:numFmt w:val="bullet"/>
      <w:lvlText w:val=""/>
      <w:lvlJc w:val="left"/>
      <w:pPr>
        <w:ind w:left="2160" w:hanging="360"/>
      </w:pPr>
      <w:rPr>
        <w:rFonts w:ascii="Wingdings" w:hAnsi="Wingdings" w:hint="default"/>
      </w:rPr>
    </w:lvl>
    <w:lvl w:ilvl="3" w:tplc="B4246DE2">
      <w:start w:val="1"/>
      <w:numFmt w:val="bullet"/>
      <w:lvlText w:val=""/>
      <w:lvlJc w:val="left"/>
      <w:pPr>
        <w:ind w:left="2880" w:hanging="360"/>
      </w:pPr>
      <w:rPr>
        <w:rFonts w:ascii="Symbol" w:hAnsi="Symbol" w:hint="default"/>
      </w:rPr>
    </w:lvl>
    <w:lvl w:ilvl="4" w:tplc="DB2E07C8">
      <w:start w:val="1"/>
      <w:numFmt w:val="bullet"/>
      <w:lvlText w:val="o"/>
      <w:lvlJc w:val="left"/>
      <w:pPr>
        <w:ind w:left="3600" w:hanging="360"/>
      </w:pPr>
      <w:rPr>
        <w:rFonts w:ascii="Courier New" w:hAnsi="Courier New" w:hint="default"/>
      </w:rPr>
    </w:lvl>
    <w:lvl w:ilvl="5" w:tplc="EAF8ADB6">
      <w:start w:val="1"/>
      <w:numFmt w:val="bullet"/>
      <w:lvlText w:val=""/>
      <w:lvlJc w:val="left"/>
      <w:pPr>
        <w:ind w:left="4320" w:hanging="360"/>
      </w:pPr>
      <w:rPr>
        <w:rFonts w:ascii="Wingdings" w:hAnsi="Wingdings" w:hint="default"/>
      </w:rPr>
    </w:lvl>
    <w:lvl w:ilvl="6" w:tplc="AB1A8DCA">
      <w:start w:val="1"/>
      <w:numFmt w:val="bullet"/>
      <w:lvlText w:val=""/>
      <w:lvlJc w:val="left"/>
      <w:pPr>
        <w:ind w:left="5040" w:hanging="360"/>
      </w:pPr>
      <w:rPr>
        <w:rFonts w:ascii="Symbol" w:hAnsi="Symbol" w:hint="default"/>
      </w:rPr>
    </w:lvl>
    <w:lvl w:ilvl="7" w:tplc="F782CC38">
      <w:start w:val="1"/>
      <w:numFmt w:val="bullet"/>
      <w:lvlText w:val="o"/>
      <w:lvlJc w:val="left"/>
      <w:pPr>
        <w:ind w:left="5760" w:hanging="360"/>
      </w:pPr>
      <w:rPr>
        <w:rFonts w:ascii="Courier New" w:hAnsi="Courier New" w:hint="default"/>
      </w:rPr>
    </w:lvl>
    <w:lvl w:ilvl="8" w:tplc="FADC7968">
      <w:start w:val="1"/>
      <w:numFmt w:val="bullet"/>
      <w:lvlText w:val=""/>
      <w:lvlJc w:val="left"/>
      <w:pPr>
        <w:ind w:left="6480" w:hanging="360"/>
      </w:pPr>
      <w:rPr>
        <w:rFonts w:ascii="Wingdings" w:hAnsi="Wingdings" w:hint="default"/>
      </w:rPr>
    </w:lvl>
  </w:abstractNum>
  <w:abstractNum w:abstractNumId="5" w15:restartNumberingAfterBreak="0">
    <w:nsid w:val="0B8DBFFA"/>
    <w:multiLevelType w:val="hybridMultilevel"/>
    <w:tmpl w:val="0ECE43EC"/>
    <w:lvl w:ilvl="0" w:tplc="354027BC">
      <w:start w:val="1"/>
      <w:numFmt w:val="bullet"/>
      <w:lvlText w:val=""/>
      <w:lvlJc w:val="left"/>
      <w:pPr>
        <w:ind w:left="720" w:hanging="360"/>
      </w:pPr>
      <w:rPr>
        <w:rFonts w:ascii="Symbol" w:hAnsi="Symbol" w:hint="default"/>
      </w:rPr>
    </w:lvl>
    <w:lvl w:ilvl="1" w:tplc="9BB29DBA">
      <w:start w:val="1"/>
      <w:numFmt w:val="bullet"/>
      <w:lvlText w:val="o"/>
      <w:lvlJc w:val="left"/>
      <w:pPr>
        <w:ind w:left="1440" w:hanging="360"/>
      </w:pPr>
      <w:rPr>
        <w:rFonts w:ascii="Courier New" w:hAnsi="Courier New" w:hint="default"/>
      </w:rPr>
    </w:lvl>
    <w:lvl w:ilvl="2" w:tplc="9A646B6C">
      <w:start w:val="1"/>
      <w:numFmt w:val="bullet"/>
      <w:lvlText w:val=""/>
      <w:lvlJc w:val="left"/>
      <w:pPr>
        <w:ind w:left="2160" w:hanging="360"/>
      </w:pPr>
      <w:rPr>
        <w:rFonts w:ascii="Wingdings" w:hAnsi="Wingdings" w:hint="default"/>
      </w:rPr>
    </w:lvl>
    <w:lvl w:ilvl="3" w:tplc="89AE72B0">
      <w:start w:val="1"/>
      <w:numFmt w:val="bullet"/>
      <w:lvlText w:val=""/>
      <w:lvlJc w:val="left"/>
      <w:pPr>
        <w:ind w:left="2880" w:hanging="360"/>
      </w:pPr>
      <w:rPr>
        <w:rFonts w:ascii="Symbol" w:hAnsi="Symbol" w:hint="default"/>
      </w:rPr>
    </w:lvl>
    <w:lvl w:ilvl="4" w:tplc="46A6AF7C">
      <w:start w:val="1"/>
      <w:numFmt w:val="bullet"/>
      <w:lvlText w:val="o"/>
      <w:lvlJc w:val="left"/>
      <w:pPr>
        <w:ind w:left="3600" w:hanging="360"/>
      </w:pPr>
      <w:rPr>
        <w:rFonts w:ascii="Courier New" w:hAnsi="Courier New" w:hint="default"/>
      </w:rPr>
    </w:lvl>
    <w:lvl w:ilvl="5" w:tplc="C590A9EA">
      <w:start w:val="1"/>
      <w:numFmt w:val="bullet"/>
      <w:lvlText w:val=""/>
      <w:lvlJc w:val="left"/>
      <w:pPr>
        <w:ind w:left="4320" w:hanging="360"/>
      </w:pPr>
      <w:rPr>
        <w:rFonts w:ascii="Wingdings" w:hAnsi="Wingdings" w:hint="default"/>
      </w:rPr>
    </w:lvl>
    <w:lvl w:ilvl="6" w:tplc="ED149930">
      <w:start w:val="1"/>
      <w:numFmt w:val="bullet"/>
      <w:lvlText w:val=""/>
      <w:lvlJc w:val="left"/>
      <w:pPr>
        <w:ind w:left="5040" w:hanging="360"/>
      </w:pPr>
      <w:rPr>
        <w:rFonts w:ascii="Symbol" w:hAnsi="Symbol" w:hint="default"/>
      </w:rPr>
    </w:lvl>
    <w:lvl w:ilvl="7" w:tplc="6078556A">
      <w:start w:val="1"/>
      <w:numFmt w:val="bullet"/>
      <w:lvlText w:val="o"/>
      <w:lvlJc w:val="left"/>
      <w:pPr>
        <w:ind w:left="5760" w:hanging="360"/>
      </w:pPr>
      <w:rPr>
        <w:rFonts w:ascii="Courier New" w:hAnsi="Courier New" w:hint="default"/>
      </w:rPr>
    </w:lvl>
    <w:lvl w:ilvl="8" w:tplc="170682B0">
      <w:start w:val="1"/>
      <w:numFmt w:val="bullet"/>
      <w:lvlText w:val=""/>
      <w:lvlJc w:val="left"/>
      <w:pPr>
        <w:ind w:left="6480" w:hanging="360"/>
      </w:pPr>
      <w:rPr>
        <w:rFonts w:ascii="Wingdings" w:hAnsi="Wingdings" w:hint="default"/>
      </w:rPr>
    </w:lvl>
  </w:abstractNum>
  <w:abstractNum w:abstractNumId="6" w15:restartNumberingAfterBreak="0">
    <w:nsid w:val="0CF70858"/>
    <w:multiLevelType w:val="hybridMultilevel"/>
    <w:tmpl w:val="AC5E44E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1B1B4E"/>
    <w:multiLevelType w:val="multilevel"/>
    <w:tmpl w:val="F5F8D7AA"/>
    <w:lvl w:ilvl="0">
      <w:start w:val="15"/>
      <w:numFmt w:val="decimal"/>
      <w:lvlText w:val="%1."/>
      <w:lvlJc w:val="left"/>
      <w:pPr>
        <w:ind w:left="360" w:hanging="360"/>
      </w:pPr>
      <w:rPr>
        <w:rFonts w:hint="default"/>
        <w:b w:val="0"/>
        <w:i w:val="0"/>
        <w:color w:val="201F1E"/>
      </w:rPr>
    </w:lvl>
    <w:lvl w:ilvl="1">
      <w:start w:val="1"/>
      <w:numFmt w:val="decimal"/>
      <w:lvlText w:val="%1.%2."/>
      <w:lvlJc w:val="left"/>
      <w:pPr>
        <w:ind w:left="792" w:hanging="432"/>
      </w:pPr>
      <w:rPr>
        <w:rFonts w:hint="default"/>
        <w:b w:val="0"/>
        <w:color w:val="201F1E"/>
      </w:rPr>
    </w:lvl>
    <w:lvl w:ilvl="2">
      <w:start w:val="1"/>
      <w:numFmt w:val="decimal"/>
      <w:lvlText w:val="%1.%2.%3."/>
      <w:lvlJc w:val="left"/>
      <w:pPr>
        <w:ind w:left="1224" w:hanging="504"/>
      </w:pPr>
      <w:rPr>
        <w:rFonts w:hint="default"/>
        <w:b w:val="0"/>
        <w:strike w:val="0"/>
        <w:u w:val="none"/>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634D76"/>
    <w:multiLevelType w:val="multilevel"/>
    <w:tmpl w:val="CBCC0ED6"/>
    <w:lvl w:ilvl="0">
      <w:start w:val="2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772AA"/>
    <w:multiLevelType w:val="multilevel"/>
    <w:tmpl w:val="5AC478D4"/>
    <w:lvl w:ilvl="0">
      <w:start w:val="31"/>
      <w:numFmt w:val="decimal"/>
      <w:lvlText w:val="%1."/>
      <w:lvlJc w:val="left"/>
      <w:pPr>
        <w:ind w:left="660" w:hanging="660"/>
      </w:pPr>
      <w:rPr>
        <w:rFonts w:hint="default"/>
        <w:sz w:val="24"/>
        <w:szCs w:val="24"/>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188984E9"/>
    <w:multiLevelType w:val="hybridMultilevel"/>
    <w:tmpl w:val="016CE87C"/>
    <w:lvl w:ilvl="0" w:tplc="77708268">
      <w:start w:val="1"/>
      <w:numFmt w:val="bullet"/>
      <w:lvlText w:val=""/>
      <w:lvlJc w:val="left"/>
      <w:pPr>
        <w:ind w:left="720" w:hanging="360"/>
      </w:pPr>
      <w:rPr>
        <w:rFonts w:ascii="Symbol" w:hAnsi="Symbol" w:hint="default"/>
      </w:rPr>
    </w:lvl>
    <w:lvl w:ilvl="1" w:tplc="5FDA87C6">
      <w:start w:val="1"/>
      <w:numFmt w:val="bullet"/>
      <w:lvlText w:val="o"/>
      <w:lvlJc w:val="left"/>
      <w:pPr>
        <w:ind w:left="1440" w:hanging="360"/>
      </w:pPr>
      <w:rPr>
        <w:rFonts w:ascii="Courier New" w:hAnsi="Courier New" w:hint="default"/>
      </w:rPr>
    </w:lvl>
    <w:lvl w:ilvl="2" w:tplc="305CC42C">
      <w:start w:val="1"/>
      <w:numFmt w:val="bullet"/>
      <w:lvlText w:val=""/>
      <w:lvlJc w:val="left"/>
      <w:pPr>
        <w:ind w:left="2160" w:hanging="360"/>
      </w:pPr>
      <w:rPr>
        <w:rFonts w:ascii="Wingdings" w:hAnsi="Wingdings" w:hint="default"/>
      </w:rPr>
    </w:lvl>
    <w:lvl w:ilvl="3" w:tplc="71C65D96">
      <w:start w:val="1"/>
      <w:numFmt w:val="bullet"/>
      <w:lvlText w:val=""/>
      <w:lvlJc w:val="left"/>
      <w:pPr>
        <w:ind w:left="2880" w:hanging="360"/>
      </w:pPr>
      <w:rPr>
        <w:rFonts w:ascii="Symbol" w:hAnsi="Symbol" w:hint="default"/>
      </w:rPr>
    </w:lvl>
    <w:lvl w:ilvl="4" w:tplc="99F287DC">
      <w:start w:val="1"/>
      <w:numFmt w:val="bullet"/>
      <w:lvlText w:val="o"/>
      <w:lvlJc w:val="left"/>
      <w:pPr>
        <w:ind w:left="3600" w:hanging="360"/>
      </w:pPr>
      <w:rPr>
        <w:rFonts w:ascii="Courier New" w:hAnsi="Courier New" w:hint="default"/>
      </w:rPr>
    </w:lvl>
    <w:lvl w:ilvl="5" w:tplc="A62A3F86">
      <w:start w:val="1"/>
      <w:numFmt w:val="bullet"/>
      <w:lvlText w:val=""/>
      <w:lvlJc w:val="left"/>
      <w:pPr>
        <w:ind w:left="4320" w:hanging="360"/>
      </w:pPr>
      <w:rPr>
        <w:rFonts w:ascii="Wingdings" w:hAnsi="Wingdings" w:hint="default"/>
      </w:rPr>
    </w:lvl>
    <w:lvl w:ilvl="6" w:tplc="58BE0972">
      <w:start w:val="1"/>
      <w:numFmt w:val="bullet"/>
      <w:lvlText w:val=""/>
      <w:lvlJc w:val="left"/>
      <w:pPr>
        <w:ind w:left="5040" w:hanging="360"/>
      </w:pPr>
      <w:rPr>
        <w:rFonts w:ascii="Symbol" w:hAnsi="Symbol" w:hint="default"/>
      </w:rPr>
    </w:lvl>
    <w:lvl w:ilvl="7" w:tplc="B900E216">
      <w:start w:val="1"/>
      <w:numFmt w:val="bullet"/>
      <w:lvlText w:val="o"/>
      <w:lvlJc w:val="left"/>
      <w:pPr>
        <w:ind w:left="5760" w:hanging="360"/>
      </w:pPr>
      <w:rPr>
        <w:rFonts w:ascii="Courier New" w:hAnsi="Courier New" w:hint="default"/>
      </w:rPr>
    </w:lvl>
    <w:lvl w:ilvl="8" w:tplc="E53CC94C">
      <w:start w:val="1"/>
      <w:numFmt w:val="bullet"/>
      <w:lvlText w:val=""/>
      <w:lvlJc w:val="left"/>
      <w:pPr>
        <w:ind w:left="6480" w:hanging="360"/>
      </w:pPr>
      <w:rPr>
        <w:rFonts w:ascii="Wingdings" w:hAnsi="Wingdings" w:hint="default"/>
      </w:rPr>
    </w:lvl>
  </w:abstractNum>
  <w:abstractNum w:abstractNumId="11" w15:restartNumberingAfterBreak="0">
    <w:nsid w:val="1C9D07E7"/>
    <w:multiLevelType w:val="hybridMultilevel"/>
    <w:tmpl w:val="9CB2CD16"/>
    <w:lvl w:ilvl="0" w:tplc="82684394">
      <w:start w:val="1"/>
      <w:numFmt w:val="bullet"/>
      <w:lvlText w:val=""/>
      <w:lvlJc w:val="left"/>
      <w:pPr>
        <w:ind w:left="720" w:hanging="360"/>
      </w:pPr>
      <w:rPr>
        <w:rFonts w:ascii="Symbol" w:hAnsi="Symbol" w:hint="default"/>
      </w:rPr>
    </w:lvl>
    <w:lvl w:ilvl="1" w:tplc="101A25E2">
      <w:start w:val="1"/>
      <w:numFmt w:val="bullet"/>
      <w:lvlText w:val="o"/>
      <w:lvlJc w:val="left"/>
      <w:pPr>
        <w:ind w:left="1440" w:hanging="360"/>
      </w:pPr>
      <w:rPr>
        <w:rFonts w:ascii="Courier New" w:hAnsi="Courier New" w:hint="default"/>
      </w:rPr>
    </w:lvl>
    <w:lvl w:ilvl="2" w:tplc="B0AA1CC2">
      <w:start w:val="1"/>
      <w:numFmt w:val="bullet"/>
      <w:lvlText w:val=""/>
      <w:lvlJc w:val="left"/>
      <w:pPr>
        <w:ind w:left="2160" w:hanging="360"/>
      </w:pPr>
      <w:rPr>
        <w:rFonts w:ascii="Wingdings" w:hAnsi="Wingdings" w:hint="default"/>
      </w:rPr>
    </w:lvl>
    <w:lvl w:ilvl="3" w:tplc="AB849ADA">
      <w:start w:val="1"/>
      <w:numFmt w:val="bullet"/>
      <w:lvlText w:val=""/>
      <w:lvlJc w:val="left"/>
      <w:pPr>
        <w:ind w:left="2880" w:hanging="360"/>
      </w:pPr>
      <w:rPr>
        <w:rFonts w:ascii="Symbol" w:hAnsi="Symbol" w:hint="default"/>
      </w:rPr>
    </w:lvl>
    <w:lvl w:ilvl="4" w:tplc="1CDC7EF4">
      <w:start w:val="1"/>
      <w:numFmt w:val="bullet"/>
      <w:lvlText w:val="o"/>
      <w:lvlJc w:val="left"/>
      <w:pPr>
        <w:ind w:left="3600" w:hanging="360"/>
      </w:pPr>
      <w:rPr>
        <w:rFonts w:ascii="Courier New" w:hAnsi="Courier New" w:hint="default"/>
      </w:rPr>
    </w:lvl>
    <w:lvl w:ilvl="5" w:tplc="D47AF320">
      <w:start w:val="1"/>
      <w:numFmt w:val="bullet"/>
      <w:lvlText w:val=""/>
      <w:lvlJc w:val="left"/>
      <w:pPr>
        <w:ind w:left="4320" w:hanging="360"/>
      </w:pPr>
      <w:rPr>
        <w:rFonts w:ascii="Wingdings" w:hAnsi="Wingdings" w:hint="default"/>
      </w:rPr>
    </w:lvl>
    <w:lvl w:ilvl="6" w:tplc="D7AEBF7E">
      <w:start w:val="1"/>
      <w:numFmt w:val="bullet"/>
      <w:lvlText w:val=""/>
      <w:lvlJc w:val="left"/>
      <w:pPr>
        <w:ind w:left="5040" w:hanging="360"/>
      </w:pPr>
      <w:rPr>
        <w:rFonts w:ascii="Symbol" w:hAnsi="Symbol" w:hint="default"/>
      </w:rPr>
    </w:lvl>
    <w:lvl w:ilvl="7" w:tplc="C1D4857C">
      <w:start w:val="1"/>
      <w:numFmt w:val="bullet"/>
      <w:lvlText w:val="o"/>
      <w:lvlJc w:val="left"/>
      <w:pPr>
        <w:ind w:left="5760" w:hanging="360"/>
      </w:pPr>
      <w:rPr>
        <w:rFonts w:ascii="Courier New" w:hAnsi="Courier New" w:hint="default"/>
      </w:rPr>
    </w:lvl>
    <w:lvl w:ilvl="8" w:tplc="4F04C674">
      <w:start w:val="1"/>
      <w:numFmt w:val="bullet"/>
      <w:lvlText w:val=""/>
      <w:lvlJc w:val="left"/>
      <w:pPr>
        <w:ind w:left="6480" w:hanging="360"/>
      </w:pPr>
      <w:rPr>
        <w:rFonts w:ascii="Wingdings" w:hAnsi="Wingdings" w:hint="default"/>
      </w:rPr>
    </w:lvl>
  </w:abstractNum>
  <w:abstractNum w:abstractNumId="12" w15:restartNumberingAfterBreak="0">
    <w:nsid w:val="1F2866AC"/>
    <w:multiLevelType w:val="multilevel"/>
    <w:tmpl w:val="481003B8"/>
    <w:lvl w:ilvl="0">
      <w:start w:val="1"/>
      <w:numFmt w:val="decimal"/>
      <w:lvlText w:val="%1."/>
      <w:lvlJc w:val="left"/>
      <w:pPr>
        <w:ind w:left="360" w:hanging="360"/>
      </w:pPr>
      <w:rPr>
        <w:i w:val="0"/>
        <w:iCs w:val="0"/>
        <w:color w:val="auto"/>
        <w:sz w:val="24"/>
        <w:szCs w:val="24"/>
      </w:rPr>
    </w:lvl>
    <w:lvl w:ilvl="1">
      <w:start w:val="1"/>
      <w:numFmt w:val="decimal"/>
      <w:isLgl/>
      <w:lvlText w:val="%1.%2."/>
      <w:lvlJc w:val="left"/>
      <w:pPr>
        <w:ind w:left="1032" w:hanging="492"/>
      </w:pPr>
      <w:rPr>
        <w:rFonts w:ascii="Times New Roman" w:hAnsi="Times New Roman" w:cs="Times New Roman" w:hint="default"/>
        <w:b w:val="0"/>
        <w:color w:val="000000"/>
        <w:sz w:val="24"/>
        <w:szCs w:val="24"/>
      </w:rPr>
    </w:lvl>
    <w:lvl w:ilvl="2">
      <w:start w:val="1"/>
      <w:numFmt w:val="decimal"/>
      <w:isLgl/>
      <w:lvlText w:val="%1.%2.%3."/>
      <w:lvlJc w:val="left"/>
      <w:pPr>
        <w:ind w:left="2422"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20826141"/>
    <w:multiLevelType w:val="multilevel"/>
    <w:tmpl w:val="481003B8"/>
    <w:lvl w:ilvl="0">
      <w:start w:val="1"/>
      <w:numFmt w:val="decimal"/>
      <w:lvlText w:val="%1."/>
      <w:lvlJc w:val="left"/>
      <w:pPr>
        <w:ind w:left="928" w:hanging="360"/>
      </w:pPr>
      <w:rPr>
        <w:i w:val="0"/>
        <w:iCs w:val="0"/>
        <w:color w:val="auto"/>
        <w:sz w:val="24"/>
        <w:szCs w:val="24"/>
      </w:rPr>
    </w:lvl>
    <w:lvl w:ilvl="1">
      <w:start w:val="1"/>
      <w:numFmt w:val="decimal"/>
      <w:isLgl/>
      <w:lvlText w:val="%1.%2."/>
      <w:lvlJc w:val="left"/>
      <w:pPr>
        <w:ind w:left="1060" w:hanging="492"/>
      </w:pPr>
      <w:rPr>
        <w:rFonts w:ascii="Times New Roman" w:hAnsi="Times New Roman" w:cs="Times New Roman" w:hint="default"/>
        <w:b w:val="0"/>
        <w:color w:val="000000"/>
        <w:sz w:val="24"/>
        <w:szCs w:val="24"/>
      </w:rPr>
    </w:lvl>
    <w:lvl w:ilvl="2">
      <w:start w:val="1"/>
      <w:numFmt w:val="decimal"/>
      <w:isLgl/>
      <w:lvlText w:val="%1.%2.%3."/>
      <w:lvlJc w:val="left"/>
      <w:pPr>
        <w:ind w:left="4265"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20FCA8B6"/>
    <w:multiLevelType w:val="hybridMultilevel"/>
    <w:tmpl w:val="35C65A7C"/>
    <w:lvl w:ilvl="0" w:tplc="CB028E46">
      <w:start w:val="1"/>
      <w:numFmt w:val="bullet"/>
      <w:lvlText w:val=""/>
      <w:lvlJc w:val="left"/>
      <w:pPr>
        <w:ind w:left="720" w:hanging="360"/>
      </w:pPr>
      <w:rPr>
        <w:rFonts w:ascii="Symbol" w:hAnsi="Symbol" w:hint="default"/>
      </w:rPr>
    </w:lvl>
    <w:lvl w:ilvl="1" w:tplc="BC82567C">
      <w:start w:val="1"/>
      <w:numFmt w:val="bullet"/>
      <w:lvlText w:val="o"/>
      <w:lvlJc w:val="left"/>
      <w:pPr>
        <w:ind w:left="1440" w:hanging="360"/>
      </w:pPr>
      <w:rPr>
        <w:rFonts w:ascii="Courier New" w:hAnsi="Courier New" w:hint="default"/>
      </w:rPr>
    </w:lvl>
    <w:lvl w:ilvl="2" w:tplc="436288FA">
      <w:start w:val="1"/>
      <w:numFmt w:val="bullet"/>
      <w:lvlText w:val=""/>
      <w:lvlJc w:val="left"/>
      <w:pPr>
        <w:ind w:left="2160" w:hanging="360"/>
      </w:pPr>
      <w:rPr>
        <w:rFonts w:ascii="Wingdings" w:hAnsi="Wingdings" w:hint="default"/>
      </w:rPr>
    </w:lvl>
    <w:lvl w:ilvl="3" w:tplc="4AD8C3DC">
      <w:start w:val="1"/>
      <w:numFmt w:val="bullet"/>
      <w:lvlText w:val=""/>
      <w:lvlJc w:val="left"/>
      <w:pPr>
        <w:ind w:left="2880" w:hanging="360"/>
      </w:pPr>
      <w:rPr>
        <w:rFonts w:ascii="Symbol" w:hAnsi="Symbol" w:hint="default"/>
      </w:rPr>
    </w:lvl>
    <w:lvl w:ilvl="4" w:tplc="5F825EF4">
      <w:start w:val="1"/>
      <w:numFmt w:val="bullet"/>
      <w:lvlText w:val="o"/>
      <w:lvlJc w:val="left"/>
      <w:pPr>
        <w:ind w:left="3600" w:hanging="360"/>
      </w:pPr>
      <w:rPr>
        <w:rFonts w:ascii="Courier New" w:hAnsi="Courier New" w:hint="default"/>
      </w:rPr>
    </w:lvl>
    <w:lvl w:ilvl="5" w:tplc="3D6249A4">
      <w:start w:val="1"/>
      <w:numFmt w:val="bullet"/>
      <w:lvlText w:val=""/>
      <w:lvlJc w:val="left"/>
      <w:pPr>
        <w:ind w:left="4320" w:hanging="360"/>
      </w:pPr>
      <w:rPr>
        <w:rFonts w:ascii="Wingdings" w:hAnsi="Wingdings" w:hint="default"/>
      </w:rPr>
    </w:lvl>
    <w:lvl w:ilvl="6" w:tplc="A9D61884">
      <w:start w:val="1"/>
      <w:numFmt w:val="bullet"/>
      <w:lvlText w:val=""/>
      <w:lvlJc w:val="left"/>
      <w:pPr>
        <w:ind w:left="5040" w:hanging="360"/>
      </w:pPr>
      <w:rPr>
        <w:rFonts w:ascii="Symbol" w:hAnsi="Symbol" w:hint="default"/>
      </w:rPr>
    </w:lvl>
    <w:lvl w:ilvl="7" w:tplc="E8187C0E">
      <w:start w:val="1"/>
      <w:numFmt w:val="bullet"/>
      <w:lvlText w:val="o"/>
      <w:lvlJc w:val="left"/>
      <w:pPr>
        <w:ind w:left="5760" w:hanging="360"/>
      </w:pPr>
      <w:rPr>
        <w:rFonts w:ascii="Courier New" w:hAnsi="Courier New" w:hint="default"/>
      </w:rPr>
    </w:lvl>
    <w:lvl w:ilvl="8" w:tplc="CB3AEADC">
      <w:start w:val="1"/>
      <w:numFmt w:val="bullet"/>
      <w:lvlText w:val=""/>
      <w:lvlJc w:val="left"/>
      <w:pPr>
        <w:ind w:left="6480" w:hanging="360"/>
      </w:pPr>
      <w:rPr>
        <w:rFonts w:ascii="Wingdings" w:hAnsi="Wingdings" w:hint="default"/>
      </w:rPr>
    </w:lvl>
  </w:abstractNum>
  <w:abstractNum w:abstractNumId="15" w15:restartNumberingAfterBreak="0">
    <w:nsid w:val="258F0D41"/>
    <w:multiLevelType w:val="hybridMultilevel"/>
    <w:tmpl w:val="C3B447C2"/>
    <w:lvl w:ilvl="0" w:tplc="773010FA">
      <w:start w:val="1"/>
      <w:numFmt w:val="decimal"/>
      <w:lvlText w:val="%1"/>
      <w:lvlJc w:val="left"/>
      <w:pPr>
        <w:ind w:left="360" w:hanging="360"/>
      </w:pPr>
      <w:rPr>
        <w:rFonts w:eastAsiaTheme="minorHAns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79FBAB"/>
    <w:multiLevelType w:val="hybridMultilevel"/>
    <w:tmpl w:val="2EB2B7DC"/>
    <w:lvl w:ilvl="0" w:tplc="E2DE05EC">
      <w:start w:val="1"/>
      <w:numFmt w:val="bullet"/>
      <w:lvlText w:val=""/>
      <w:lvlJc w:val="left"/>
      <w:pPr>
        <w:ind w:left="720" w:hanging="360"/>
      </w:pPr>
      <w:rPr>
        <w:rFonts w:ascii="Symbol" w:hAnsi="Symbol" w:hint="default"/>
      </w:rPr>
    </w:lvl>
    <w:lvl w:ilvl="1" w:tplc="8ED88C5A">
      <w:start w:val="1"/>
      <w:numFmt w:val="bullet"/>
      <w:lvlText w:val="o"/>
      <w:lvlJc w:val="left"/>
      <w:pPr>
        <w:ind w:left="1440" w:hanging="360"/>
      </w:pPr>
      <w:rPr>
        <w:rFonts w:ascii="Courier New" w:hAnsi="Courier New" w:hint="default"/>
      </w:rPr>
    </w:lvl>
    <w:lvl w:ilvl="2" w:tplc="EDA439E2">
      <w:start w:val="1"/>
      <w:numFmt w:val="bullet"/>
      <w:lvlText w:val=""/>
      <w:lvlJc w:val="left"/>
      <w:pPr>
        <w:ind w:left="2160" w:hanging="360"/>
      </w:pPr>
      <w:rPr>
        <w:rFonts w:ascii="Wingdings" w:hAnsi="Wingdings" w:hint="default"/>
      </w:rPr>
    </w:lvl>
    <w:lvl w:ilvl="3" w:tplc="118C7EA4">
      <w:start w:val="1"/>
      <w:numFmt w:val="bullet"/>
      <w:lvlText w:val=""/>
      <w:lvlJc w:val="left"/>
      <w:pPr>
        <w:ind w:left="2880" w:hanging="360"/>
      </w:pPr>
      <w:rPr>
        <w:rFonts w:ascii="Symbol" w:hAnsi="Symbol" w:hint="default"/>
      </w:rPr>
    </w:lvl>
    <w:lvl w:ilvl="4" w:tplc="C262E6A0">
      <w:start w:val="1"/>
      <w:numFmt w:val="bullet"/>
      <w:lvlText w:val="o"/>
      <w:lvlJc w:val="left"/>
      <w:pPr>
        <w:ind w:left="3600" w:hanging="360"/>
      </w:pPr>
      <w:rPr>
        <w:rFonts w:ascii="Courier New" w:hAnsi="Courier New" w:hint="default"/>
      </w:rPr>
    </w:lvl>
    <w:lvl w:ilvl="5" w:tplc="1400A99A">
      <w:start w:val="1"/>
      <w:numFmt w:val="bullet"/>
      <w:lvlText w:val=""/>
      <w:lvlJc w:val="left"/>
      <w:pPr>
        <w:ind w:left="4320" w:hanging="360"/>
      </w:pPr>
      <w:rPr>
        <w:rFonts w:ascii="Wingdings" w:hAnsi="Wingdings" w:hint="default"/>
      </w:rPr>
    </w:lvl>
    <w:lvl w:ilvl="6" w:tplc="EFA2CB56">
      <w:start w:val="1"/>
      <w:numFmt w:val="bullet"/>
      <w:lvlText w:val=""/>
      <w:lvlJc w:val="left"/>
      <w:pPr>
        <w:ind w:left="5040" w:hanging="360"/>
      </w:pPr>
      <w:rPr>
        <w:rFonts w:ascii="Symbol" w:hAnsi="Symbol" w:hint="default"/>
      </w:rPr>
    </w:lvl>
    <w:lvl w:ilvl="7" w:tplc="3142F7DE">
      <w:start w:val="1"/>
      <w:numFmt w:val="bullet"/>
      <w:lvlText w:val="o"/>
      <w:lvlJc w:val="left"/>
      <w:pPr>
        <w:ind w:left="5760" w:hanging="360"/>
      </w:pPr>
      <w:rPr>
        <w:rFonts w:ascii="Courier New" w:hAnsi="Courier New" w:hint="default"/>
      </w:rPr>
    </w:lvl>
    <w:lvl w:ilvl="8" w:tplc="A3A21BAC">
      <w:start w:val="1"/>
      <w:numFmt w:val="bullet"/>
      <w:lvlText w:val=""/>
      <w:lvlJc w:val="left"/>
      <w:pPr>
        <w:ind w:left="6480" w:hanging="360"/>
      </w:pPr>
      <w:rPr>
        <w:rFonts w:ascii="Wingdings" w:hAnsi="Wingdings" w:hint="default"/>
      </w:rPr>
    </w:lvl>
  </w:abstractNum>
  <w:abstractNum w:abstractNumId="17" w15:restartNumberingAfterBreak="0">
    <w:nsid w:val="384B5C77"/>
    <w:multiLevelType w:val="multilevel"/>
    <w:tmpl w:val="26A6FD2C"/>
    <w:styleLink w:val="Style2"/>
    <w:lvl w:ilvl="0">
      <w:start w:val="1"/>
      <w:numFmt w:val="decimal"/>
      <w:lvlText w:val="%1."/>
      <w:lvlJc w:val="left"/>
      <w:pPr>
        <w:ind w:left="360" w:hanging="360"/>
      </w:pPr>
      <w:rPr>
        <w:rFonts w:hint="default"/>
        <w:b w:val="0"/>
        <w:i w:val="0"/>
        <w:color w:val="201F1E"/>
      </w:rPr>
    </w:lvl>
    <w:lvl w:ilvl="1">
      <w:start w:val="1"/>
      <w:numFmt w:val="decimal"/>
      <w:lvlText w:val="%2.1"/>
      <w:lvlJc w:val="left"/>
      <w:pPr>
        <w:ind w:left="792" w:hanging="432"/>
      </w:pPr>
      <w:rPr>
        <w:rFonts w:hint="default"/>
        <w:b w:val="0"/>
        <w:color w:val="201F1E"/>
      </w:rPr>
    </w:lvl>
    <w:lvl w:ilvl="2">
      <w:start w:val="1"/>
      <w:numFmt w:val="decimal"/>
      <w:lvlText w:val="%1.%2.%3."/>
      <w:lvlJc w:val="right"/>
      <w:pPr>
        <w:ind w:left="121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18" w15:restartNumberingAfterBreak="0">
    <w:nsid w:val="38696063"/>
    <w:multiLevelType w:val="multilevel"/>
    <w:tmpl w:val="5AC478D4"/>
    <w:lvl w:ilvl="0">
      <w:start w:val="31"/>
      <w:numFmt w:val="decimal"/>
      <w:lvlText w:val="%1."/>
      <w:lvlJc w:val="left"/>
      <w:pPr>
        <w:ind w:left="660" w:hanging="660"/>
      </w:pPr>
      <w:rPr>
        <w:rFonts w:hint="default"/>
        <w:sz w:val="24"/>
        <w:szCs w:val="24"/>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9" w15:restartNumberingAfterBreak="0">
    <w:nsid w:val="3998466B"/>
    <w:multiLevelType w:val="hybridMultilevel"/>
    <w:tmpl w:val="1D941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7C3C18"/>
    <w:multiLevelType w:val="hybridMultilevel"/>
    <w:tmpl w:val="FFFFFFFF"/>
    <w:lvl w:ilvl="0" w:tplc="04260011">
      <w:start w:val="1"/>
      <w:numFmt w:val="decimal"/>
      <w:lvlText w:val="%1)"/>
      <w:lvlJc w:val="left"/>
      <w:pPr>
        <w:ind w:left="643"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42202A44"/>
    <w:multiLevelType w:val="hybridMultilevel"/>
    <w:tmpl w:val="59360090"/>
    <w:lvl w:ilvl="0" w:tplc="F1A4CF78">
      <w:start w:val="1"/>
      <w:numFmt w:val="bullet"/>
      <w:lvlText w:val=""/>
      <w:lvlJc w:val="left"/>
      <w:pPr>
        <w:ind w:left="720" w:hanging="360"/>
      </w:pPr>
      <w:rPr>
        <w:rFonts w:ascii="Symbol" w:hAnsi="Symbol" w:hint="default"/>
      </w:rPr>
    </w:lvl>
    <w:lvl w:ilvl="1" w:tplc="EEA24F38">
      <w:start w:val="1"/>
      <w:numFmt w:val="bullet"/>
      <w:lvlText w:val="o"/>
      <w:lvlJc w:val="left"/>
      <w:pPr>
        <w:ind w:left="1440" w:hanging="360"/>
      </w:pPr>
      <w:rPr>
        <w:rFonts w:ascii="Courier New" w:hAnsi="Courier New" w:hint="default"/>
      </w:rPr>
    </w:lvl>
    <w:lvl w:ilvl="2" w:tplc="A2E6D908">
      <w:start w:val="1"/>
      <w:numFmt w:val="bullet"/>
      <w:lvlText w:val=""/>
      <w:lvlJc w:val="left"/>
      <w:pPr>
        <w:ind w:left="2160" w:hanging="360"/>
      </w:pPr>
      <w:rPr>
        <w:rFonts w:ascii="Wingdings" w:hAnsi="Wingdings" w:hint="default"/>
      </w:rPr>
    </w:lvl>
    <w:lvl w:ilvl="3" w:tplc="A538FA96">
      <w:start w:val="1"/>
      <w:numFmt w:val="bullet"/>
      <w:lvlText w:val=""/>
      <w:lvlJc w:val="left"/>
      <w:pPr>
        <w:ind w:left="2880" w:hanging="360"/>
      </w:pPr>
      <w:rPr>
        <w:rFonts w:ascii="Symbol" w:hAnsi="Symbol" w:hint="default"/>
      </w:rPr>
    </w:lvl>
    <w:lvl w:ilvl="4" w:tplc="E1A04A7C">
      <w:start w:val="1"/>
      <w:numFmt w:val="bullet"/>
      <w:lvlText w:val="o"/>
      <w:lvlJc w:val="left"/>
      <w:pPr>
        <w:ind w:left="3600" w:hanging="360"/>
      </w:pPr>
      <w:rPr>
        <w:rFonts w:ascii="Courier New" w:hAnsi="Courier New" w:hint="default"/>
      </w:rPr>
    </w:lvl>
    <w:lvl w:ilvl="5" w:tplc="F0E0619C">
      <w:start w:val="1"/>
      <w:numFmt w:val="bullet"/>
      <w:lvlText w:val=""/>
      <w:lvlJc w:val="left"/>
      <w:pPr>
        <w:ind w:left="4320" w:hanging="360"/>
      </w:pPr>
      <w:rPr>
        <w:rFonts w:ascii="Wingdings" w:hAnsi="Wingdings" w:hint="default"/>
      </w:rPr>
    </w:lvl>
    <w:lvl w:ilvl="6" w:tplc="FFA4E7D0">
      <w:start w:val="1"/>
      <w:numFmt w:val="bullet"/>
      <w:lvlText w:val=""/>
      <w:lvlJc w:val="left"/>
      <w:pPr>
        <w:ind w:left="5040" w:hanging="360"/>
      </w:pPr>
      <w:rPr>
        <w:rFonts w:ascii="Symbol" w:hAnsi="Symbol" w:hint="default"/>
      </w:rPr>
    </w:lvl>
    <w:lvl w:ilvl="7" w:tplc="DCD2ED7E">
      <w:start w:val="1"/>
      <w:numFmt w:val="bullet"/>
      <w:lvlText w:val="o"/>
      <w:lvlJc w:val="left"/>
      <w:pPr>
        <w:ind w:left="5760" w:hanging="360"/>
      </w:pPr>
      <w:rPr>
        <w:rFonts w:ascii="Courier New" w:hAnsi="Courier New" w:hint="default"/>
      </w:rPr>
    </w:lvl>
    <w:lvl w:ilvl="8" w:tplc="B19C2188">
      <w:start w:val="1"/>
      <w:numFmt w:val="bullet"/>
      <w:lvlText w:val=""/>
      <w:lvlJc w:val="left"/>
      <w:pPr>
        <w:ind w:left="6480" w:hanging="360"/>
      </w:pPr>
      <w:rPr>
        <w:rFonts w:ascii="Wingdings" w:hAnsi="Wingdings" w:hint="default"/>
      </w:rPr>
    </w:lvl>
  </w:abstractNum>
  <w:abstractNum w:abstractNumId="22" w15:restartNumberingAfterBreak="0">
    <w:nsid w:val="44907E97"/>
    <w:multiLevelType w:val="multilevel"/>
    <w:tmpl w:val="143464EE"/>
    <w:lvl w:ilvl="0">
      <w:start w:val="1"/>
      <w:numFmt w:val="decimal"/>
      <w:lvlText w:val="%1."/>
      <w:lvlJc w:val="left"/>
      <w:pPr>
        <w:ind w:left="360" w:hanging="360"/>
      </w:pPr>
      <w:rPr>
        <w:b w:val="0"/>
        <w:bCs w:val="0"/>
        <w:i w:val="0"/>
        <w:iCs w:val="0"/>
        <w:color w:val="auto"/>
        <w:sz w:val="24"/>
        <w:szCs w:val="24"/>
      </w:rPr>
    </w:lvl>
    <w:lvl w:ilvl="1">
      <w:start w:val="1"/>
      <w:numFmt w:val="decimal"/>
      <w:isLgl/>
      <w:lvlText w:val="%1.%2."/>
      <w:lvlJc w:val="left"/>
      <w:pPr>
        <w:ind w:left="1032" w:hanging="492"/>
      </w:pPr>
      <w:rPr>
        <w:rFonts w:ascii="Times New Roman" w:hAnsi="Times New Roman" w:cs="Times New Roman" w:hint="default"/>
        <w:b w:val="0"/>
        <w:color w:val="000000"/>
        <w:sz w:val="24"/>
        <w:szCs w:val="24"/>
      </w:rPr>
    </w:lvl>
    <w:lvl w:ilvl="2">
      <w:start w:val="1"/>
      <w:numFmt w:val="decimal"/>
      <w:isLgl/>
      <w:lvlText w:val="%1.%2.%3."/>
      <w:lvlJc w:val="left"/>
      <w:pPr>
        <w:ind w:left="2422"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3" w15:restartNumberingAfterBreak="0">
    <w:nsid w:val="46E637DB"/>
    <w:multiLevelType w:val="hybridMultilevel"/>
    <w:tmpl w:val="F7FAC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BF57A0"/>
    <w:multiLevelType w:val="multilevel"/>
    <w:tmpl w:val="F52C3E80"/>
    <w:lvl w:ilvl="0">
      <w:start w:val="1"/>
      <w:numFmt w:val="decimal"/>
      <w:lvlText w:val="%1."/>
      <w:lvlJc w:val="left"/>
      <w:pPr>
        <w:ind w:left="360" w:hanging="360"/>
      </w:pPr>
      <w:rPr>
        <w:rFonts w:hint="default"/>
        <w:b w:val="0"/>
        <w:i w:val="0"/>
        <w:color w:val="201F1E"/>
      </w:rPr>
    </w:lvl>
    <w:lvl w:ilvl="1">
      <w:start w:val="1"/>
      <w:numFmt w:val="decimal"/>
      <w:lvlText w:val="%1.%2."/>
      <w:lvlJc w:val="left"/>
      <w:pPr>
        <w:ind w:left="792" w:hanging="432"/>
      </w:pPr>
      <w:rPr>
        <w:rFonts w:hint="default"/>
        <w:b w:val="0"/>
        <w:color w:val="201F1E"/>
      </w:rPr>
    </w:lvl>
    <w:lvl w:ilvl="2">
      <w:start w:val="1"/>
      <w:numFmt w:val="decimal"/>
      <w:lvlText w:val="%1.%2.%3."/>
      <w:lvlJc w:val="left"/>
      <w:pPr>
        <w:ind w:left="1224" w:hanging="504"/>
      </w:pPr>
      <w:rPr>
        <w:rFonts w:hint="default"/>
        <w:b w:val="0"/>
        <w:strike w:val="0"/>
        <w:u w:val="none"/>
        <w:shd w:val="clear" w:color="auto" w:fill="F8F8F8"/>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E443E5B"/>
    <w:multiLevelType w:val="hybridMultilevel"/>
    <w:tmpl w:val="B7B40E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64702A"/>
    <w:multiLevelType w:val="hybridMultilevel"/>
    <w:tmpl w:val="ADB6B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F05453"/>
    <w:multiLevelType w:val="hybridMultilevel"/>
    <w:tmpl w:val="89421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EB0B6E"/>
    <w:multiLevelType w:val="hybridMultilevel"/>
    <w:tmpl w:val="74E4DC30"/>
    <w:lvl w:ilvl="0" w:tplc="CB306A0A">
      <w:start w:val="1"/>
      <w:numFmt w:val="decimal"/>
      <w:lvlText w:val="%1)"/>
      <w:lvlJc w:val="left"/>
      <w:pPr>
        <w:ind w:left="1137" w:hanging="360"/>
      </w:pPr>
    </w:lvl>
    <w:lvl w:ilvl="1" w:tplc="04090019">
      <w:start w:val="1"/>
      <w:numFmt w:val="lowerLetter"/>
      <w:lvlText w:val="%2."/>
      <w:lvlJc w:val="left"/>
      <w:pPr>
        <w:ind w:left="1857" w:hanging="360"/>
      </w:pPr>
    </w:lvl>
    <w:lvl w:ilvl="2" w:tplc="0409001B">
      <w:start w:val="1"/>
      <w:numFmt w:val="lowerRoman"/>
      <w:lvlText w:val="%3."/>
      <w:lvlJc w:val="right"/>
      <w:pPr>
        <w:ind w:left="2577" w:hanging="180"/>
      </w:pPr>
    </w:lvl>
    <w:lvl w:ilvl="3" w:tplc="0409000F">
      <w:start w:val="1"/>
      <w:numFmt w:val="decimal"/>
      <w:lvlText w:val="%4."/>
      <w:lvlJc w:val="left"/>
      <w:pPr>
        <w:ind w:left="3297" w:hanging="360"/>
      </w:pPr>
    </w:lvl>
    <w:lvl w:ilvl="4" w:tplc="04090019">
      <w:start w:val="1"/>
      <w:numFmt w:val="lowerLetter"/>
      <w:lvlText w:val="%5."/>
      <w:lvlJc w:val="left"/>
      <w:pPr>
        <w:ind w:left="4017" w:hanging="360"/>
      </w:pPr>
    </w:lvl>
    <w:lvl w:ilvl="5" w:tplc="0409001B">
      <w:start w:val="1"/>
      <w:numFmt w:val="lowerRoman"/>
      <w:lvlText w:val="%6."/>
      <w:lvlJc w:val="right"/>
      <w:pPr>
        <w:ind w:left="4737" w:hanging="180"/>
      </w:pPr>
    </w:lvl>
    <w:lvl w:ilvl="6" w:tplc="0409000F">
      <w:start w:val="1"/>
      <w:numFmt w:val="decimal"/>
      <w:lvlText w:val="%7."/>
      <w:lvlJc w:val="left"/>
      <w:pPr>
        <w:ind w:left="5457" w:hanging="360"/>
      </w:pPr>
    </w:lvl>
    <w:lvl w:ilvl="7" w:tplc="04090019">
      <w:start w:val="1"/>
      <w:numFmt w:val="lowerLetter"/>
      <w:lvlText w:val="%8."/>
      <w:lvlJc w:val="left"/>
      <w:pPr>
        <w:ind w:left="6177" w:hanging="360"/>
      </w:pPr>
    </w:lvl>
    <w:lvl w:ilvl="8" w:tplc="0409001B">
      <w:start w:val="1"/>
      <w:numFmt w:val="lowerRoman"/>
      <w:lvlText w:val="%9."/>
      <w:lvlJc w:val="right"/>
      <w:pPr>
        <w:ind w:left="6897" w:hanging="180"/>
      </w:pPr>
    </w:lvl>
  </w:abstractNum>
  <w:abstractNum w:abstractNumId="29" w15:restartNumberingAfterBreak="0">
    <w:nsid w:val="5AD33577"/>
    <w:multiLevelType w:val="hybridMultilevel"/>
    <w:tmpl w:val="8D56B518"/>
    <w:lvl w:ilvl="0" w:tplc="EAB273AA">
      <w:start w:val="1"/>
      <w:numFmt w:val="bullet"/>
      <w:lvlText w:val=""/>
      <w:lvlJc w:val="left"/>
      <w:pPr>
        <w:ind w:left="720" w:hanging="360"/>
      </w:pPr>
      <w:rPr>
        <w:rFonts w:ascii="Symbol" w:hAnsi="Symbol" w:hint="default"/>
      </w:rPr>
    </w:lvl>
    <w:lvl w:ilvl="1" w:tplc="A67A1822">
      <w:start w:val="1"/>
      <w:numFmt w:val="bullet"/>
      <w:lvlText w:val="o"/>
      <w:lvlJc w:val="left"/>
      <w:pPr>
        <w:ind w:left="1440" w:hanging="360"/>
      </w:pPr>
      <w:rPr>
        <w:rFonts w:ascii="Courier New" w:hAnsi="Courier New" w:hint="default"/>
      </w:rPr>
    </w:lvl>
    <w:lvl w:ilvl="2" w:tplc="2A60F2B0">
      <w:start w:val="1"/>
      <w:numFmt w:val="bullet"/>
      <w:lvlText w:val=""/>
      <w:lvlJc w:val="left"/>
      <w:pPr>
        <w:ind w:left="2160" w:hanging="360"/>
      </w:pPr>
      <w:rPr>
        <w:rFonts w:ascii="Wingdings" w:hAnsi="Wingdings" w:hint="default"/>
      </w:rPr>
    </w:lvl>
    <w:lvl w:ilvl="3" w:tplc="DC52B9D6">
      <w:start w:val="1"/>
      <w:numFmt w:val="bullet"/>
      <w:lvlText w:val=""/>
      <w:lvlJc w:val="left"/>
      <w:pPr>
        <w:ind w:left="2880" w:hanging="360"/>
      </w:pPr>
      <w:rPr>
        <w:rFonts w:ascii="Symbol" w:hAnsi="Symbol" w:hint="default"/>
      </w:rPr>
    </w:lvl>
    <w:lvl w:ilvl="4" w:tplc="E878E7E8">
      <w:start w:val="1"/>
      <w:numFmt w:val="bullet"/>
      <w:lvlText w:val="o"/>
      <w:lvlJc w:val="left"/>
      <w:pPr>
        <w:ind w:left="3600" w:hanging="360"/>
      </w:pPr>
      <w:rPr>
        <w:rFonts w:ascii="Courier New" w:hAnsi="Courier New" w:hint="default"/>
      </w:rPr>
    </w:lvl>
    <w:lvl w:ilvl="5" w:tplc="712AB308">
      <w:start w:val="1"/>
      <w:numFmt w:val="bullet"/>
      <w:lvlText w:val=""/>
      <w:lvlJc w:val="left"/>
      <w:pPr>
        <w:ind w:left="4320" w:hanging="360"/>
      </w:pPr>
      <w:rPr>
        <w:rFonts w:ascii="Wingdings" w:hAnsi="Wingdings" w:hint="default"/>
      </w:rPr>
    </w:lvl>
    <w:lvl w:ilvl="6" w:tplc="ABD6D5B0">
      <w:start w:val="1"/>
      <w:numFmt w:val="bullet"/>
      <w:lvlText w:val=""/>
      <w:lvlJc w:val="left"/>
      <w:pPr>
        <w:ind w:left="5040" w:hanging="360"/>
      </w:pPr>
      <w:rPr>
        <w:rFonts w:ascii="Symbol" w:hAnsi="Symbol" w:hint="default"/>
      </w:rPr>
    </w:lvl>
    <w:lvl w:ilvl="7" w:tplc="494A25AE">
      <w:start w:val="1"/>
      <w:numFmt w:val="bullet"/>
      <w:lvlText w:val="o"/>
      <w:lvlJc w:val="left"/>
      <w:pPr>
        <w:ind w:left="5760" w:hanging="360"/>
      </w:pPr>
      <w:rPr>
        <w:rFonts w:ascii="Courier New" w:hAnsi="Courier New" w:hint="default"/>
      </w:rPr>
    </w:lvl>
    <w:lvl w:ilvl="8" w:tplc="F9B4F8CC">
      <w:start w:val="1"/>
      <w:numFmt w:val="bullet"/>
      <w:lvlText w:val=""/>
      <w:lvlJc w:val="left"/>
      <w:pPr>
        <w:ind w:left="6480" w:hanging="360"/>
      </w:pPr>
      <w:rPr>
        <w:rFonts w:ascii="Wingdings" w:hAnsi="Wingdings" w:hint="default"/>
      </w:rPr>
    </w:lvl>
  </w:abstractNum>
  <w:abstractNum w:abstractNumId="30" w15:restartNumberingAfterBreak="0">
    <w:nsid w:val="5AE007A2"/>
    <w:multiLevelType w:val="multilevel"/>
    <w:tmpl w:val="B836A2CE"/>
    <w:lvl w:ilvl="0">
      <w:start w:val="1"/>
      <w:numFmt w:val="decimal"/>
      <w:lvlText w:val="%1."/>
      <w:lvlJc w:val="right"/>
      <w:pPr>
        <w:ind w:left="360" w:hanging="360"/>
      </w:pPr>
      <w:rPr>
        <w:rFonts w:ascii="Times New Roman" w:eastAsia="Times New Roman" w:hAnsi="Times New Roman" w:cs="Times New Roman" w:hint="default"/>
        <w:b/>
        <w:bCs/>
        <w:i w:val="0"/>
        <w:color w:val="201F1E"/>
        <w:sz w:val="26"/>
        <w:szCs w:val="26"/>
      </w:rPr>
    </w:lvl>
    <w:lvl w:ilvl="1">
      <w:start w:val="1"/>
      <w:numFmt w:val="decimal"/>
      <w:lvlText w:val="%1.%2."/>
      <w:lvlJc w:val="right"/>
      <w:pPr>
        <w:ind w:left="792" w:hanging="432"/>
      </w:pPr>
      <w:rPr>
        <w:rFonts w:ascii="Times New Roman" w:eastAsia="Times New Roman" w:hAnsi="Times New Roman" w:cs="Times New Roman" w:hint="default"/>
        <w:b w:val="0"/>
        <w:color w:val="201F1E"/>
      </w:rPr>
    </w:lvl>
    <w:lvl w:ilvl="2">
      <w:start w:val="1"/>
      <w:numFmt w:val="decimal"/>
      <w:lvlText w:val="%1.%2.%3."/>
      <w:lvlJc w:val="right"/>
      <w:pPr>
        <w:ind w:left="122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31" w15:restartNumberingAfterBreak="0">
    <w:nsid w:val="5DF95233"/>
    <w:multiLevelType w:val="hybridMultilevel"/>
    <w:tmpl w:val="878A48AA"/>
    <w:lvl w:ilvl="0" w:tplc="6A2232D6">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EF01FA"/>
    <w:multiLevelType w:val="hybridMultilevel"/>
    <w:tmpl w:val="0AD86A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8ED0ADD"/>
    <w:multiLevelType w:val="hybridMultilevel"/>
    <w:tmpl w:val="EE9EB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417B0B"/>
    <w:multiLevelType w:val="hybridMultilevel"/>
    <w:tmpl w:val="C9BEF4E0"/>
    <w:lvl w:ilvl="0" w:tplc="BC8A7298">
      <w:start w:val="1"/>
      <w:numFmt w:val="bullet"/>
      <w:lvlText w:val=""/>
      <w:lvlJc w:val="left"/>
      <w:pPr>
        <w:ind w:left="720" w:hanging="360"/>
      </w:pPr>
      <w:rPr>
        <w:rFonts w:ascii="Symbol" w:hAnsi="Symbol" w:hint="default"/>
      </w:rPr>
    </w:lvl>
    <w:lvl w:ilvl="1" w:tplc="D602A226">
      <w:start w:val="1"/>
      <w:numFmt w:val="bullet"/>
      <w:lvlText w:val="o"/>
      <w:lvlJc w:val="left"/>
      <w:pPr>
        <w:ind w:left="1440" w:hanging="360"/>
      </w:pPr>
      <w:rPr>
        <w:rFonts w:ascii="Courier New" w:hAnsi="Courier New" w:hint="default"/>
      </w:rPr>
    </w:lvl>
    <w:lvl w:ilvl="2" w:tplc="06B6EAC8">
      <w:start w:val="1"/>
      <w:numFmt w:val="bullet"/>
      <w:lvlText w:val=""/>
      <w:lvlJc w:val="left"/>
      <w:pPr>
        <w:ind w:left="2160" w:hanging="360"/>
      </w:pPr>
      <w:rPr>
        <w:rFonts w:ascii="Wingdings" w:hAnsi="Wingdings" w:hint="default"/>
      </w:rPr>
    </w:lvl>
    <w:lvl w:ilvl="3" w:tplc="95FECDCC">
      <w:start w:val="1"/>
      <w:numFmt w:val="bullet"/>
      <w:lvlText w:val=""/>
      <w:lvlJc w:val="left"/>
      <w:pPr>
        <w:ind w:left="2880" w:hanging="360"/>
      </w:pPr>
      <w:rPr>
        <w:rFonts w:ascii="Symbol" w:hAnsi="Symbol" w:hint="default"/>
      </w:rPr>
    </w:lvl>
    <w:lvl w:ilvl="4" w:tplc="BCDA8FB6">
      <w:start w:val="1"/>
      <w:numFmt w:val="bullet"/>
      <w:lvlText w:val="o"/>
      <w:lvlJc w:val="left"/>
      <w:pPr>
        <w:ind w:left="3600" w:hanging="360"/>
      </w:pPr>
      <w:rPr>
        <w:rFonts w:ascii="Courier New" w:hAnsi="Courier New" w:hint="default"/>
      </w:rPr>
    </w:lvl>
    <w:lvl w:ilvl="5" w:tplc="A2C60FA8">
      <w:start w:val="1"/>
      <w:numFmt w:val="bullet"/>
      <w:lvlText w:val=""/>
      <w:lvlJc w:val="left"/>
      <w:pPr>
        <w:ind w:left="4320" w:hanging="360"/>
      </w:pPr>
      <w:rPr>
        <w:rFonts w:ascii="Wingdings" w:hAnsi="Wingdings" w:hint="default"/>
      </w:rPr>
    </w:lvl>
    <w:lvl w:ilvl="6" w:tplc="FD86A0EE">
      <w:start w:val="1"/>
      <w:numFmt w:val="bullet"/>
      <w:lvlText w:val=""/>
      <w:lvlJc w:val="left"/>
      <w:pPr>
        <w:ind w:left="5040" w:hanging="360"/>
      </w:pPr>
      <w:rPr>
        <w:rFonts w:ascii="Symbol" w:hAnsi="Symbol" w:hint="default"/>
      </w:rPr>
    </w:lvl>
    <w:lvl w:ilvl="7" w:tplc="52329CA8">
      <w:start w:val="1"/>
      <w:numFmt w:val="bullet"/>
      <w:lvlText w:val="o"/>
      <w:lvlJc w:val="left"/>
      <w:pPr>
        <w:ind w:left="5760" w:hanging="360"/>
      </w:pPr>
      <w:rPr>
        <w:rFonts w:ascii="Courier New" w:hAnsi="Courier New" w:hint="default"/>
      </w:rPr>
    </w:lvl>
    <w:lvl w:ilvl="8" w:tplc="5C2A0AC2">
      <w:start w:val="1"/>
      <w:numFmt w:val="bullet"/>
      <w:lvlText w:val=""/>
      <w:lvlJc w:val="left"/>
      <w:pPr>
        <w:ind w:left="6480" w:hanging="360"/>
      </w:pPr>
      <w:rPr>
        <w:rFonts w:ascii="Wingdings" w:hAnsi="Wingdings" w:hint="default"/>
      </w:rPr>
    </w:lvl>
  </w:abstractNum>
  <w:abstractNum w:abstractNumId="35" w15:restartNumberingAfterBreak="0">
    <w:nsid w:val="69BC2A0A"/>
    <w:multiLevelType w:val="hybridMultilevel"/>
    <w:tmpl w:val="01EE6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987B53"/>
    <w:multiLevelType w:val="multilevel"/>
    <w:tmpl w:val="C9461334"/>
    <w:lvl w:ilvl="0">
      <w:start w:val="1"/>
      <w:numFmt w:val="decimal"/>
      <w:lvlText w:val="%1."/>
      <w:lvlJc w:val="right"/>
      <w:pPr>
        <w:ind w:left="360" w:hanging="360"/>
      </w:pPr>
      <w:rPr>
        <w:rFonts w:ascii="Times New Roman" w:eastAsia="Times New Roman" w:hAnsi="Times New Roman" w:cs="Times New Roman" w:hint="default"/>
        <w:b/>
        <w:bCs/>
        <w:i w:val="0"/>
        <w:color w:val="201F1E"/>
        <w:sz w:val="26"/>
        <w:szCs w:val="26"/>
      </w:rPr>
    </w:lvl>
    <w:lvl w:ilvl="1">
      <w:start w:val="1"/>
      <w:numFmt w:val="decimal"/>
      <w:lvlText w:val="%1.%2."/>
      <w:lvlJc w:val="right"/>
      <w:pPr>
        <w:ind w:left="1142" w:hanging="432"/>
      </w:pPr>
      <w:rPr>
        <w:rFonts w:ascii="Times New Roman" w:eastAsia="Times New Roman" w:hAnsi="Times New Roman" w:cs="Times New Roman" w:hint="default"/>
        <w:b w:val="0"/>
        <w:color w:val="201F1E"/>
        <w:sz w:val="24"/>
        <w:szCs w:val="24"/>
      </w:rPr>
    </w:lvl>
    <w:lvl w:ilvl="2">
      <w:start w:val="1"/>
      <w:numFmt w:val="decimal"/>
      <w:lvlText w:val="%1.%2.%3."/>
      <w:lvlJc w:val="right"/>
      <w:pPr>
        <w:ind w:left="1224" w:hanging="504"/>
      </w:pPr>
      <w:rPr>
        <w:rFonts w:ascii="Times New Roman" w:eastAsia="Times New Roman" w:hAnsi="Times New Roman" w:cs="Times New Roman" w:hint="default"/>
        <w:b w:val="0"/>
        <w:strike w:val="0"/>
        <w:u w:val="none"/>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37" w15:restartNumberingAfterBreak="0">
    <w:nsid w:val="702A3E9A"/>
    <w:multiLevelType w:val="hybridMultilevel"/>
    <w:tmpl w:val="2D1E4B24"/>
    <w:lvl w:ilvl="0" w:tplc="95A0851C">
      <w:start w:val="3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7502C9"/>
    <w:multiLevelType w:val="multilevel"/>
    <w:tmpl w:val="07AA5922"/>
    <w:lvl w:ilvl="0">
      <w:start w:val="1"/>
      <w:numFmt w:val="decimal"/>
      <w:lvlText w:val="%1."/>
      <w:lvlJc w:val="right"/>
      <w:pPr>
        <w:ind w:left="360" w:hanging="360"/>
      </w:pPr>
      <w:rPr>
        <w:rFonts w:ascii="Times New Roman" w:eastAsia="Times New Roman" w:hAnsi="Times New Roman" w:cs="Times New Roman"/>
        <w:b w:val="0"/>
        <w:i w:val="0"/>
        <w:color w:val="201F1E"/>
      </w:rPr>
    </w:lvl>
    <w:lvl w:ilvl="1">
      <w:start w:val="1"/>
      <w:numFmt w:val="decimal"/>
      <w:lvlText w:val="%1.%2."/>
      <w:lvlJc w:val="right"/>
      <w:pPr>
        <w:ind w:left="792" w:hanging="432"/>
      </w:pPr>
      <w:rPr>
        <w:rFonts w:ascii="Times New Roman" w:eastAsia="Times New Roman" w:hAnsi="Times New Roman" w:cs="Times New Roman"/>
        <w:b w:val="0"/>
        <w:color w:val="201F1E"/>
      </w:rPr>
    </w:lvl>
    <w:lvl w:ilvl="2">
      <w:start w:val="1"/>
      <w:numFmt w:val="decimal"/>
      <w:lvlText w:val="%1.%2.%3."/>
      <w:lvlJc w:val="right"/>
      <w:pPr>
        <w:ind w:left="1224" w:hanging="504"/>
      </w:pPr>
      <w:rPr>
        <w:rFonts w:ascii="Times New Roman" w:eastAsia="Times New Roman" w:hAnsi="Times New Roman" w:cs="Times New Roman"/>
        <w:b w:val="0"/>
        <w:strike w:val="0"/>
        <w:u w:val="none"/>
        <w:shd w:val="clear" w:color="auto" w:fill="auto"/>
      </w:rPr>
    </w:lvl>
    <w:lvl w:ilvl="3">
      <w:start w:val="1"/>
      <w:numFmt w:val="decimal"/>
      <w:lvlText w:val="%1.%2.%3.%4."/>
      <w:lvlJc w:val="right"/>
      <w:pPr>
        <w:ind w:left="1728" w:hanging="647"/>
      </w:pPr>
      <w:rPr>
        <w:rFonts w:ascii="Times New Roman" w:eastAsia="Times New Roman" w:hAnsi="Times New Roman" w:cs="Times New Roman"/>
        <w:b w:val="0"/>
      </w:rPr>
    </w:lvl>
    <w:lvl w:ilvl="4">
      <w:start w:val="1"/>
      <w:numFmt w:val="decimal"/>
      <w:lvlText w:val="%1.%2.%3.%4.%5."/>
      <w:lvlJc w:val="right"/>
      <w:pPr>
        <w:ind w:left="2232" w:hanging="792"/>
      </w:pPr>
    </w:lvl>
    <w:lvl w:ilvl="5">
      <w:start w:val="1"/>
      <w:numFmt w:val="decimal"/>
      <w:lvlText w:val="%1.%2.%3.%4.%5.%6."/>
      <w:lvlJc w:val="right"/>
      <w:pPr>
        <w:ind w:left="2736" w:hanging="933"/>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39" w15:restartNumberingAfterBreak="0">
    <w:nsid w:val="714D68B2"/>
    <w:multiLevelType w:val="hybridMultilevel"/>
    <w:tmpl w:val="5EDED4E4"/>
    <w:lvl w:ilvl="0" w:tplc="EAC2ADE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D227A4"/>
    <w:multiLevelType w:val="hybridMultilevel"/>
    <w:tmpl w:val="E384BF34"/>
    <w:lvl w:ilvl="0" w:tplc="DD443CE6">
      <w:start w:val="1"/>
      <w:numFmt w:val="decimal"/>
      <w:lvlText w:val="%1."/>
      <w:lvlJc w:val="left"/>
      <w:pPr>
        <w:ind w:left="1752" w:hanging="360"/>
      </w:pPr>
      <w:rPr>
        <w:rFonts w:hint="default"/>
        <w:b/>
      </w:rPr>
    </w:lvl>
    <w:lvl w:ilvl="1" w:tplc="04260019" w:tentative="1">
      <w:start w:val="1"/>
      <w:numFmt w:val="lowerLetter"/>
      <w:lvlText w:val="%2."/>
      <w:lvlJc w:val="left"/>
      <w:pPr>
        <w:ind w:left="2472" w:hanging="360"/>
      </w:pPr>
    </w:lvl>
    <w:lvl w:ilvl="2" w:tplc="0426001B" w:tentative="1">
      <w:start w:val="1"/>
      <w:numFmt w:val="lowerRoman"/>
      <w:lvlText w:val="%3."/>
      <w:lvlJc w:val="right"/>
      <w:pPr>
        <w:ind w:left="3192" w:hanging="180"/>
      </w:pPr>
    </w:lvl>
    <w:lvl w:ilvl="3" w:tplc="0426000F" w:tentative="1">
      <w:start w:val="1"/>
      <w:numFmt w:val="decimal"/>
      <w:lvlText w:val="%4."/>
      <w:lvlJc w:val="left"/>
      <w:pPr>
        <w:ind w:left="3912" w:hanging="360"/>
      </w:pPr>
    </w:lvl>
    <w:lvl w:ilvl="4" w:tplc="04260019" w:tentative="1">
      <w:start w:val="1"/>
      <w:numFmt w:val="lowerLetter"/>
      <w:lvlText w:val="%5."/>
      <w:lvlJc w:val="left"/>
      <w:pPr>
        <w:ind w:left="4632" w:hanging="360"/>
      </w:pPr>
    </w:lvl>
    <w:lvl w:ilvl="5" w:tplc="0426001B" w:tentative="1">
      <w:start w:val="1"/>
      <w:numFmt w:val="lowerRoman"/>
      <w:lvlText w:val="%6."/>
      <w:lvlJc w:val="right"/>
      <w:pPr>
        <w:ind w:left="5352" w:hanging="180"/>
      </w:pPr>
    </w:lvl>
    <w:lvl w:ilvl="6" w:tplc="0426000F" w:tentative="1">
      <w:start w:val="1"/>
      <w:numFmt w:val="decimal"/>
      <w:lvlText w:val="%7."/>
      <w:lvlJc w:val="left"/>
      <w:pPr>
        <w:ind w:left="6072" w:hanging="360"/>
      </w:pPr>
    </w:lvl>
    <w:lvl w:ilvl="7" w:tplc="04260019" w:tentative="1">
      <w:start w:val="1"/>
      <w:numFmt w:val="lowerLetter"/>
      <w:lvlText w:val="%8."/>
      <w:lvlJc w:val="left"/>
      <w:pPr>
        <w:ind w:left="6792" w:hanging="360"/>
      </w:pPr>
    </w:lvl>
    <w:lvl w:ilvl="8" w:tplc="0426001B" w:tentative="1">
      <w:start w:val="1"/>
      <w:numFmt w:val="lowerRoman"/>
      <w:lvlText w:val="%9."/>
      <w:lvlJc w:val="right"/>
      <w:pPr>
        <w:ind w:left="7512" w:hanging="180"/>
      </w:pPr>
    </w:lvl>
  </w:abstractNum>
  <w:abstractNum w:abstractNumId="41" w15:restartNumberingAfterBreak="0">
    <w:nsid w:val="79AE6D20"/>
    <w:multiLevelType w:val="hybridMultilevel"/>
    <w:tmpl w:val="52B8E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3F684D"/>
    <w:multiLevelType w:val="hybridMultilevel"/>
    <w:tmpl w:val="1CB6EB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00240354">
    <w:abstractNumId w:val="29"/>
  </w:num>
  <w:num w:numId="2" w16cid:durableId="418140243">
    <w:abstractNumId w:val="14"/>
  </w:num>
  <w:num w:numId="3" w16cid:durableId="990863291">
    <w:abstractNumId w:val="3"/>
  </w:num>
  <w:num w:numId="4" w16cid:durableId="1774011512">
    <w:abstractNumId w:val="11"/>
  </w:num>
  <w:num w:numId="5" w16cid:durableId="1058169744">
    <w:abstractNumId w:val="34"/>
  </w:num>
  <w:num w:numId="6" w16cid:durableId="308753394">
    <w:abstractNumId w:val="21"/>
  </w:num>
  <w:num w:numId="7" w16cid:durableId="196282565">
    <w:abstractNumId w:val="4"/>
  </w:num>
  <w:num w:numId="8" w16cid:durableId="1007975960">
    <w:abstractNumId w:val="10"/>
  </w:num>
  <w:num w:numId="9" w16cid:durableId="223373101">
    <w:abstractNumId w:val="5"/>
  </w:num>
  <w:num w:numId="10" w16cid:durableId="1165239061">
    <w:abstractNumId w:val="16"/>
  </w:num>
  <w:num w:numId="11" w16cid:durableId="144056860">
    <w:abstractNumId w:val="22"/>
  </w:num>
  <w:num w:numId="12" w16cid:durableId="843587710">
    <w:abstractNumId w:val="17"/>
  </w:num>
  <w:num w:numId="13" w16cid:durableId="1780760503">
    <w:abstractNumId w:val="35"/>
  </w:num>
  <w:num w:numId="14" w16cid:durableId="1808669798">
    <w:abstractNumId w:val="19"/>
  </w:num>
  <w:num w:numId="15" w16cid:durableId="1729113456">
    <w:abstractNumId w:val="26"/>
  </w:num>
  <w:num w:numId="16" w16cid:durableId="1861696717">
    <w:abstractNumId w:val="23"/>
  </w:num>
  <w:num w:numId="17" w16cid:durableId="1129856307">
    <w:abstractNumId w:val="24"/>
  </w:num>
  <w:num w:numId="18" w16cid:durableId="1011880681">
    <w:abstractNumId w:val="7"/>
  </w:num>
  <w:num w:numId="19" w16cid:durableId="1849245803">
    <w:abstractNumId w:val="0"/>
  </w:num>
  <w:num w:numId="20" w16cid:durableId="2087727323">
    <w:abstractNumId w:val="33"/>
  </w:num>
  <w:num w:numId="21" w16cid:durableId="1071463190">
    <w:abstractNumId w:val="32"/>
  </w:num>
  <w:num w:numId="22" w16cid:durableId="624312340">
    <w:abstractNumId w:val="30"/>
  </w:num>
  <w:num w:numId="23" w16cid:durableId="1213884108">
    <w:abstractNumId w:val="18"/>
  </w:num>
  <w:num w:numId="24" w16cid:durableId="296498500">
    <w:abstractNumId w:val="9"/>
  </w:num>
  <w:num w:numId="25" w16cid:durableId="1537739146">
    <w:abstractNumId w:val="41"/>
  </w:num>
  <w:num w:numId="26" w16cid:durableId="1698846901">
    <w:abstractNumId w:val="42"/>
  </w:num>
  <w:num w:numId="27" w16cid:durableId="434249814">
    <w:abstractNumId w:val="6"/>
  </w:num>
  <w:num w:numId="28" w16cid:durableId="527183539">
    <w:abstractNumId w:val="38"/>
  </w:num>
  <w:num w:numId="29" w16cid:durableId="637987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3081679">
    <w:abstractNumId w:val="2"/>
  </w:num>
  <w:num w:numId="31" w16cid:durableId="1148745684">
    <w:abstractNumId w:val="13"/>
  </w:num>
  <w:num w:numId="32" w16cid:durableId="756486582">
    <w:abstractNumId w:val="36"/>
  </w:num>
  <w:num w:numId="33" w16cid:durableId="290985598">
    <w:abstractNumId w:val="15"/>
  </w:num>
  <w:num w:numId="34" w16cid:durableId="1293904188">
    <w:abstractNumId w:val="40"/>
  </w:num>
  <w:num w:numId="35" w16cid:durableId="912620081">
    <w:abstractNumId w:val="27"/>
  </w:num>
  <w:num w:numId="36" w16cid:durableId="735322159">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39835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1223965">
    <w:abstractNumId w:val="1"/>
  </w:num>
  <w:num w:numId="39" w16cid:durableId="1510094976">
    <w:abstractNumId w:val="37"/>
  </w:num>
  <w:num w:numId="40" w16cid:durableId="795876072">
    <w:abstractNumId w:val="12"/>
  </w:num>
  <w:num w:numId="41" w16cid:durableId="1789811766">
    <w:abstractNumId w:val="25"/>
  </w:num>
  <w:num w:numId="42" w16cid:durableId="54738703">
    <w:abstractNumId w:val="8"/>
  </w:num>
  <w:num w:numId="43" w16cid:durableId="136998375">
    <w:abstractNumId w:val="39"/>
  </w:num>
  <w:num w:numId="44" w16cid:durableId="1189679366">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A3"/>
    <w:rsid w:val="00001357"/>
    <w:rsid w:val="000031A9"/>
    <w:rsid w:val="00004B3C"/>
    <w:rsid w:val="00006460"/>
    <w:rsid w:val="00007377"/>
    <w:rsid w:val="00011535"/>
    <w:rsid w:val="00011602"/>
    <w:rsid w:val="00013AB6"/>
    <w:rsid w:val="000161CF"/>
    <w:rsid w:val="00016EF1"/>
    <w:rsid w:val="00021293"/>
    <w:rsid w:val="000213C2"/>
    <w:rsid w:val="00021D40"/>
    <w:rsid w:val="00023B09"/>
    <w:rsid w:val="00025268"/>
    <w:rsid w:val="00025A9C"/>
    <w:rsid w:val="00025B64"/>
    <w:rsid w:val="00030B05"/>
    <w:rsid w:val="00030FDF"/>
    <w:rsid w:val="00032CA5"/>
    <w:rsid w:val="00034641"/>
    <w:rsid w:val="00034644"/>
    <w:rsid w:val="0003659E"/>
    <w:rsid w:val="0003678F"/>
    <w:rsid w:val="000367A3"/>
    <w:rsid w:val="0004179D"/>
    <w:rsid w:val="00042FF2"/>
    <w:rsid w:val="000460F9"/>
    <w:rsid w:val="00047224"/>
    <w:rsid w:val="000473DE"/>
    <w:rsid w:val="0005052B"/>
    <w:rsid w:val="00050919"/>
    <w:rsid w:val="0005147D"/>
    <w:rsid w:val="0005225B"/>
    <w:rsid w:val="0005286B"/>
    <w:rsid w:val="00052CD6"/>
    <w:rsid w:val="00053A41"/>
    <w:rsid w:val="000551E3"/>
    <w:rsid w:val="000554EC"/>
    <w:rsid w:val="0005554B"/>
    <w:rsid w:val="000556B7"/>
    <w:rsid w:val="000557D3"/>
    <w:rsid w:val="000558C4"/>
    <w:rsid w:val="000559F6"/>
    <w:rsid w:val="00056077"/>
    <w:rsid w:val="00056F9D"/>
    <w:rsid w:val="0005725C"/>
    <w:rsid w:val="00057AD8"/>
    <w:rsid w:val="00062AB3"/>
    <w:rsid w:val="000634A5"/>
    <w:rsid w:val="00065099"/>
    <w:rsid w:val="00065B2C"/>
    <w:rsid w:val="00066291"/>
    <w:rsid w:val="000668CD"/>
    <w:rsid w:val="00066AC0"/>
    <w:rsid w:val="000678B6"/>
    <w:rsid w:val="000702C9"/>
    <w:rsid w:val="000711E2"/>
    <w:rsid w:val="000714A1"/>
    <w:rsid w:val="00071858"/>
    <w:rsid w:val="00073DB7"/>
    <w:rsid w:val="0007485F"/>
    <w:rsid w:val="00075425"/>
    <w:rsid w:val="00076710"/>
    <w:rsid w:val="0007775D"/>
    <w:rsid w:val="000820A9"/>
    <w:rsid w:val="00082D40"/>
    <w:rsid w:val="00083769"/>
    <w:rsid w:val="000841DF"/>
    <w:rsid w:val="00085109"/>
    <w:rsid w:val="000857D6"/>
    <w:rsid w:val="0008585E"/>
    <w:rsid w:val="00090092"/>
    <w:rsid w:val="00090D65"/>
    <w:rsid w:val="000912E1"/>
    <w:rsid w:val="00091392"/>
    <w:rsid w:val="00091950"/>
    <w:rsid w:val="00092AD2"/>
    <w:rsid w:val="000930D7"/>
    <w:rsid w:val="00094070"/>
    <w:rsid w:val="000945B3"/>
    <w:rsid w:val="00094D44"/>
    <w:rsid w:val="00094DEB"/>
    <w:rsid w:val="000A3089"/>
    <w:rsid w:val="000A3E90"/>
    <w:rsid w:val="000A540C"/>
    <w:rsid w:val="000A5FE4"/>
    <w:rsid w:val="000A6587"/>
    <w:rsid w:val="000B00C3"/>
    <w:rsid w:val="000B0840"/>
    <w:rsid w:val="000B1496"/>
    <w:rsid w:val="000B2A74"/>
    <w:rsid w:val="000B42CD"/>
    <w:rsid w:val="000B6331"/>
    <w:rsid w:val="000B6D73"/>
    <w:rsid w:val="000C09DE"/>
    <w:rsid w:val="000C16ED"/>
    <w:rsid w:val="000C170A"/>
    <w:rsid w:val="000C7A46"/>
    <w:rsid w:val="000C7B81"/>
    <w:rsid w:val="000D0D9B"/>
    <w:rsid w:val="000D1787"/>
    <w:rsid w:val="000D32C8"/>
    <w:rsid w:val="000D55DF"/>
    <w:rsid w:val="000D588B"/>
    <w:rsid w:val="000D5C03"/>
    <w:rsid w:val="000D745B"/>
    <w:rsid w:val="000D759D"/>
    <w:rsid w:val="000D7DA6"/>
    <w:rsid w:val="000E0D31"/>
    <w:rsid w:val="000E1D4C"/>
    <w:rsid w:val="000E2AA4"/>
    <w:rsid w:val="000E2D94"/>
    <w:rsid w:val="000E40B3"/>
    <w:rsid w:val="000E4EBA"/>
    <w:rsid w:val="000E510D"/>
    <w:rsid w:val="000E53C3"/>
    <w:rsid w:val="000E588E"/>
    <w:rsid w:val="000E6B63"/>
    <w:rsid w:val="000E76A1"/>
    <w:rsid w:val="000E7777"/>
    <w:rsid w:val="000E7B75"/>
    <w:rsid w:val="000F0063"/>
    <w:rsid w:val="000F045A"/>
    <w:rsid w:val="000F2AEF"/>
    <w:rsid w:val="000F3821"/>
    <w:rsid w:val="000F5139"/>
    <w:rsid w:val="000F5795"/>
    <w:rsid w:val="000F6C05"/>
    <w:rsid w:val="00100F9B"/>
    <w:rsid w:val="00101DB0"/>
    <w:rsid w:val="00102095"/>
    <w:rsid w:val="001023B1"/>
    <w:rsid w:val="00102638"/>
    <w:rsid w:val="001034E6"/>
    <w:rsid w:val="00104A27"/>
    <w:rsid w:val="00104BF1"/>
    <w:rsid w:val="00106205"/>
    <w:rsid w:val="0010684D"/>
    <w:rsid w:val="001101CF"/>
    <w:rsid w:val="001103C5"/>
    <w:rsid w:val="00111062"/>
    <w:rsid w:val="00111659"/>
    <w:rsid w:val="00111A8C"/>
    <w:rsid w:val="001126BE"/>
    <w:rsid w:val="0011429F"/>
    <w:rsid w:val="001150A1"/>
    <w:rsid w:val="001212E5"/>
    <w:rsid w:val="001243F5"/>
    <w:rsid w:val="00125D99"/>
    <w:rsid w:val="0012641C"/>
    <w:rsid w:val="001264AC"/>
    <w:rsid w:val="00127F0C"/>
    <w:rsid w:val="00130435"/>
    <w:rsid w:val="001309FF"/>
    <w:rsid w:val="00130B92"/>
    <w:rsid w:val="00130E47"/>
    <w:rsid w:val="001313D8"/>
    <w:rsid w:val="001322F8"/>
    <w:rsid w:val="00132961"/>
    <w:rsid w:val="00132DD5"/>
    <w:rsid w:val="00133BDD"/>
    <w:rsid w:val="001356DC"/>
    <w:rsid w:val="0013740A"/>
    <w:rsid w:val="001378C9"/>
    <w:rsid w:val="0013791C"/>
    <w:rsid w:val="00137BA6"/>
    <w:rsid w:val="00141F6F"/>
    <w:rsid w:val="0014242C"/>
    <w:rsid w:val="00143A29"/>
    <w:rsid w:val="00146600"/>
    <w:rsid w:val="00146673"/>
    <w:rsid w:val="0014720E"/>
    <w:rsid w:val="00147723"/>
    <w:rsid w:val="0015005B"/>
    <w:rsid w:val="001505CF"/>
    <w:rsid w:val="0015204B"/>
    <w:rsid w:val="00152655"/>
    <w:rsid w:val="0015290F"/>
    <w:rsid w:val="0015308C"/>
    <w:rsid w:val="0015352F"/>
    <w:rsid w:val="00153B80"/>
    <w:rsid w:val="001543C1"/>
    <w:rsid w:val="00154728"/>
    <w:rsid w:val="00155093"/>
    <w:rsid w:val="00155DED"/>
    <w:rsid w:val="00156D78"/>
    <w:rsid w:val="0015700B"/>
    <w:rsid w:val="00157EAA"/>
    <w:rsid w:val="0016011F"/>
    <w:rsid w:val="00160975"/>
    <w:rsid w:val="001613C2"/>
    <w:rsid w:val="001623AB"/>
    <w:rsid w:val="001623E7"/>
    <w:rsid w:val="001632BA"/>
    <w:rsid w:val="001647D1"/>
    <w:rsid w:val="00164972"/>
    <w:rsid w:val="00164BC5"/>
    <w:rsid w:val="00164ED3"/>
    <w:rsid w:val="00165C14"/>
    <w:rsid w:val="001700D0"/>
    <w:rsid w:val="00171105"/>
    <w:rsid w:val="00171135"/>
    <w:rsid w:val="00173E7E"/>
    <w:rsid w:val="00173EFE"/>
    <w:rsid w:val="00174373"/>
    <w:rsid w:val="00175382"/>
    <w:rsid w:val="001756EF"/>
    <w:rsid w:val="00176AD7"/>
    <w:rsid w:val="00177E58"/>
    <w:rsid w:val="00180EC7"/>
    <w:rsid w:val="00181098"/>
    <w:rsid w:val="001842AF"/>
    <w:rsid w:val="001870D3"/>
    <w:rsid w:val="00190F44"/>
    <w:rsid w:val="00190F75"/>
    <w:rsid w:val="0019398D"/>
    <w:rsid w:val="00195302"/>
    <w:rsid w:val="00197927"/>
    <w:rsid w:val="001A10C5"/>
    <w:rsid w:val="001A4429"/>
    <w:rsid w:val="001A5231"/>
    <w:rsid w:val="001A5687"/>
    <w:rsid w:val="001A6CF9"/>
    <w:rsid w:val="001B27F5"/>
    <w:rsid w:val="001B2EE7"/>
    <w:rsid w:val="001B3872"/>
    <w:rsid w:val="001B4595"/>
    <w:rsid w:val="001B4D4D"/>
    <w:rsid w:val="001B5A0A"/>
    <w:rsid w:val="001B5A0B"/>
    <w:rsid w:val="001B5D3E"/>
    <w:rsid w:val="001B634F"/>
    <w:rsid w:val="001B6949"/>
    <w:rsid w:val="001B69C5"/>
    <w:rsid w:val="001B7D6E"/>
    <w:rsid w:val="001C00D5"/>
    <w:rsid w:val="001C02B7"/>
    <w:rsid w:val="001C0539"/>
    <w:rsid w:val="001C07F0"/>
    <w:rsid w:val="001C201B"/>
    <w:rsid w:val="001C2456"/>
    <w:rsid w:val="001C3D3D"/>
    <w:rsid w:val="001C5029"/>
    <w:rsid w:val="001C562B"/>
    <w:rsid w:val="001C5E66"/>
    <w:rsid w:val="001C7256"/>
    <w:rsid w:val="001C7493"/>
    <w:rsid w:val="001D2B6C"/>
    <w:rsid w:val="001D5B3D"/>
    <w:rsid w:val="001D5C92"/>
    <w:rsid w:val="001D7D82"/>
    <w:rsid w:val="001E0A68"/>
    <w:rsid w:val="001E1FDD"/>
    <w:rsid w:val="001E28E5"/>
    <w:rsid w:val="001E2C32"/>
    <w:rsid w:val="001E318B"/>
    <w:rsid w:val="001E42A2"/>
    <w:rsid w:val="001E4AB2"/>
    <w:rsid w:val="001E595C"/>
    <w:rsid w:val="001E6434"/>
    <w:rsid w:val="001E7420"/>
    <w:rsid w:val="001F333B"/>
    <w:rsid w:val="001F380E"/>
    <w:rsid w:val="001F3E94"/>
    <w:rsid w:val="001F4580"/>
    <w:rsid w:val="001F62C4"/>
    <w:rsid w:val="001F6962"/>
    <w:rsid w:val="001F71A9"/>
    <w:rsid w:val="00200328"/>
    <w:rsid w:val="002019E5"/>
    <w:rsid w:val="00201E7C"/>
    <w:rsid w:val="002030A3"/>
    <w:rsid w:val="002050E2"/>
    <w:rsid w:val="0020608E"/>
    <w:rsid w:val="00210592"/>
    <w:rsid w:val="0021077A"/>
    <w:rsid w:val="00210AA2"/>
    <w:rsid w:val="002123F3"/>
    <w:rsid w:val="00213547"/>
    <w:rsid w:val="00215641"/>
    <w:rsid w:val="00216F39"/>
    <w:rsid w:val="00220977"/>
    <w:rsid w:val="00220A0D"/>
    <w:rsid w:val="00220AC7"/>
    <w:rsid w:val="0022271D"/>
    <w:rsid w:val="00222ABA"/>
    <w:rsid w:val="00225457"/>
    <w:rsid w:val="00225A33"/>
    <w:rsid w:val="00225F9F"/>
    <w:rsid w:val="00230A6C"/>
    <w:rsid w:val="00232A98"/>
    <w:rsid w:val="00233B7C"/>
    <w:rsid w:val="00234180"/>
    <w:rsid w:val="002346D4"/>
    <w:rsid w:val="00236139"/>
    <w:rsid w:val="002366A9"/>
    <w:rsid w:val="00236D3A"/>
    <w:rsid w:val="00237E57"/>
    <w:rsid w:val="00237FEA"/>
    <w:rsid w:val="00241AD5"/>
    <w:rsid w:val="002426BA"/>
    <w:rsid w:val="00242877"/>
    <w:rsid w:val="00243EF2"/>
    <w:rsid w:val="002446A1"/>
    <w:rsid w:val="002455E7"/>
    <w:rsid w:val="0024594B"/>
    <w:rsid w:val="0025016C"/>
    <w:rsid w:val="00254819"/>
    <w:rsid w:val="002571EA"/>
    <w:rsid w:val="00257AC1"/>
    <w:rsid w:val="002600C8"/>
    <w:rsid w:val="00263F57"/>
    <w:rsid w:val="00265113"/>
    <w:rsid w:val="00265186"/>
    <w:rsid w:val="002653D7"/>
    <w:rsid w:val="00265F54"/>
    <w:rsid w:val="00266EC5"/>
    <w:rsid w:val="002672CA"/>
    <w:rsid w:val="00267F9C"/>
    <w:rsid w:val="002705EE"/>
    <w:rsid w:val="002717EF"/>
    <w:rsid w:val="002724FE"/>
    <w:rsid w:val="00272971"/>
    <w:rsid w:val="002729AB"/>
    <w:rsid w:val="00276C5B"/>
    <w:rsid w:val="002771E3"/>
    <w:rsid w:val="00277260"/>
    <w:rsid w:val="00280749"/>
    <w:rsid w:val="002818B3"/>
    <w:rsid w:val="00282C88"/>
    <w:rsid w:val="00282E9D"/>
    <w:rsid w:val="0028391E"/>
    <w:rsid w:val="00286FF1"/>
    <w:rsid w:val="002904E6"/>
    <w:rsid w:val="00291388"/>
    <w:rsid w:val="00291778"/>
    <w:rsid w:val="00292982"/>
    <w:rsid w:val="00293A57"/>
    <w:rsid w:val="00293E0B"/>
    <w:rsid w:val="00295419"/>
    <w:rsid w:val="00295ECD"/>
    <w:rsid w:val="002964D7"/>
    <w:rsid w:val="0029686B"/>
    <w:rsid w:val="00297375"/>
    <w:rsid w:val="00297A31"/>
    <w:rsid w:val="00297F1A"/>
    <w:rsid w:val="002A0C54"/>
    <w:rsid w:val="002A437A"/>
    <w:rsid w:val="002A45F1"/>
    <w:rsid w:val="002A50C8"/>
    <w:rsid w:val="002A5D79"/>
    <w:rsid w:val="002A633A"/>
    <w:rsid w:val="002A638C"/>
    <w:rsid w:val="002A6866"/>
    <w:rsid w:val="002B2891"/>
    <w:rsid w:val="002B2F77"/>
    <w:rsid w:val="002B5108"/>
    <w:rsid w:val="002B526A"/>
    <w:rsid w:val="002B60EC"/>
    <w:rsid w:val="002B6BFE"/>
    <w:rsid w:val="002B6EB6"/>
    <w:rsid w:val="002B6FCE"/>
    <w:rsid w:val="002C106F"/>
    <w:rsid w:val="002C1230"/>
    <w:rsid w:val="002C17B4"/>
    <w:rsid w:val="002C1C59"/>
    <w:rsid w:val="002C1CEA"/>
    <w:rsid w:val="002C1EDD"/>
    <w:rsid w:val="002C2F80"/>
    <w:rsid w:val="002C336C"/>
    <w:rsid w:val="002C4153"/>
    <w:rsid w:val="002D15CD"/>
    <w:rsid w:val="002D1F13"/>
    <w:rsid w:val="002D2D51"/>
    <w:rsid w:val="002D3EEB"/>
    <w:rsid w:val="002D548E"/>
    <w:rsid w:val="002D59AA"/>
    <w:rsid w:val="002D6FA6"/>
    <w:rsid w:val="002D7218"/>
    <w:rsid w:val="002D7BB6"/>
    <w:rsid w:val="002E04BD"/>
    <w:rsid w:val="002E107D"/>
    <w:rsid w:val="002E119A"/>
    <w:rsid w:val="002E1245"/>
    <w:rsid w:val="002E177D"/>
    <w:rsid w:val="002E1B88"/>
    <w:rsid w:val="002E1B8D"/>
    <w:rsid w:val="002E3E69"/>
    <w:rsid w:val="002E660E"/>
    <w:rsid w:val="002E6716"/>
    <w:rsid w:val="002E67D3"/>
    <w:rsid w:val="002E6E6F"/>
    <w:rsid w:val="002E7A61"/>
    <w:rsid w:val="002F23DF"/>
    <w:rsid w:val="002F338D"/>
    <w:rsid w:val="002F49F3"/>
    <w:rsid w:val="002F4B63"/>
    <w:rsid w:val="002F51A2"/>
    <w:rsid w:val="002F5A88"/>
    <w:rsid w:val="002F79D3"/>
    <w:rsid w:val="00300FAA"/>
    <w:rsid w:val="0030201B"/>
    <w:rsid w:val="003024AF"/>
    <w:rsid w:val="003028D2"/>
    <w:rsid w:val="00303554"/>
    <w:rsid w:val="00303C4A"/>
    <w:rsid w:val="003069A4"/>
    <w:rsid w:val="00307320"/>
    <w:rsid w:val="00307404"/>
    <w:rsid w:val="00307C92"/>
    <w:rsid w:val="00311857"/>
    <w:rsid w:val="00314662"/>
    <w:rsid w:val="003172F5"/>
    <w:rsid w:val="00317371"/>
    <w:rsid w:val="003209AB"/>
    <w:rsid w:val="0032258A"/>
    <w:rsid w:val="003234E3"/>
    <w:rsid w:val="0032419C"/>
    <w:rsid w:val="003241A9"/>
    <w:rsid w:val="003247D3"/>
    <w:rsid w:val="0032495F"/>
    <w:rsid w:val="00325CAE"/>
    <w:rsid w:val="0032636A"/>
    <w:rsid w:val="00331E1A"/>
    <w:rsid w:val="00331E95"/>
    <w:rsid w:val="00332AD4"/>
    <w:rsid w:val="003332B7"/>
    <w:rsid w:val="00333AC1"/>
    <w:rsid w:val="003358B8"/>
    <w:rsid w:val="00337EA9"/>
    <w:rsid w:val="00340658"/>
    <w:rsid w:val="003410B7"/>
    <w:rsid w:val="00341519"/>
    <w:rsid w:val="00341939"/>
    <w:rsid w:val="00341997"/>
    <w:rsid w:val="00341A8D"/>
    <w:rsid w:val="00341B70"/>
    <w:rsid w:val="00342BD1"/>
    <w:rsid w:val="003431D3"/>
    <w:rsid w:val="00344E9E"/>
    <w:rsid w:val="0034570E"/>
    <w:rsid w:val="00346034"/>
    <w:rsid w:val="0034708C"/>
    <w:rsid w:val="00351CFC"/>
    <w:rsid w:val="00352813"/>
    <w:rsid w:val="00352ABE"/>
    <w:rsid w:val="00354B9C"/>
    <w:rsid w:val="00354CB1"/>
    <w:rsid w:val="00354DCF"/>
    <w:rsid w:val="00354E1F"/>
    <w:rsid w:val="00354F8A"/>
    <w:rsid w:val="0035671D"/>
    <w:rsid w:val="00356C90"/>
    <w:rsid w:val="00357403"/>
    <w:rsid w:val="003606AC"/>
    <w:rsid w:val="00362EFC"/>
    <w:rsid w:val="003633DD"/>
    <w:rsid w:val="00363914"/>
    <w:rsid w:val="00364407"/>
    <w:rsid w:val="00364567"/>
    <w:rsid w:val="00365D02"/>
    <w:rsid w:val="003713DB"/>
    <w:rsid w:val="00371A6F"/>
    <w:rsid w:val="00373386"/>
    <w:rsid w:val="003734B1"/>
    <w:rsid w:val="0037508B"/>
    <w:rsid w:val="00376888"/>
    <w:rsid w:val="00382254"/>
    <w:rsid w:val="0038236F"/>
    <w:rsid w:val="00383D77"/>
    <w:rsid w:val="00384890"/>
    <w:rsid w:val="00384DD0"/>
    <w:rsid w:val="00384E0D"/>
    <w:rsid w:val="003877BD"/>
    <w:rsid w:val="003907C7"/>
    <w:rsid w:val="00394AB1"/>
    <w:rsid w:val="00394ECE"/>
    <w:rsid w:val="0039543D"/>
    <w:rsid w:val="00397B34"/>
    <w:rsid w:val="00397D93"/>
    <w:rsid w:val="003A0154"/>
    <w:rsid w:val="003A172C"/>
    <w:rsid w:val="003A1F24"/>
    <w:rsid w:val="003A29F7"/>
    <w:rsid w:val="003A4325"/>
    <w:rsid w:val="003A485E"/>
    <w:rsid w:val="003A6044"/>
    <w:rsid w:val="003A60AD"/>
    <w:rsid w:val="003A6CFD"/>
    <w:rsid w:val="003B2D7E"/>
    <w:rsid w:val="003B3336"/>
    <w:rsid w:val="003B3775"/>
    <w:rsid w:val="003B5F89"/>
    <w:rsid w:val="003B6E23"/>
    <w:rsid w:val="003B725A"/>
    <w:rsid w:val="003B728E"/>
    <w:rsid w:val="003B761A"/>
    <w:rsid w:val="003B7908"/>
    <w:rsid w:val="003C13A2"/>
    <w:rsid w:val="003C1BBE"/>
    <w:rsid w:val="003C32BF"/>
    <w:rsid w:val="003C41DA"/>
    <w:rsid w:val="003C45F5"/>
    <w:rsid w:val="003C5D81"/>
    <w:rsid w:val="003C65AF"/>
    <w:rsid w:val="003C6D79"/>
    <w:rsid w:val="003C6EA8"/>
    <w:rsid w:val="003C7BE5"/>
    <w:rsid w:val="003C7FDB"/>
    <w:rsid w:val="003D113E"/>
    <w:rsid w:val="003D33AA"/>
    <w:rsid w:val="003D43D6"/>
    <w:rsid w:val="003D486C"/>
    <w:rsid w:val="003D7F98"/>
    <w:rsid w:val="003E0174"/>
    <w:rsid w:val="003E2721"/>
    <w:rsid w:val="003E2C54"/>
    <w:rsid w:val="003E3D84"/>
    <w:rsid w:val="003E408A"/>
    <w:rsid w:val="003E55E0"/>
    <w:rsid w:val="003E6713"/>
    <w:rsid w:val="003E6C06"/>
    <w:rsid w:val="003E734F"/>
    <w:rsid w:val="003E7E88"/>
    <w:rsid w:val="003F1EC8"/>
    <w:rsid w:val="003F22B5"/>
    <w:rsid w:val="003F53CC"/>
    <w:rsid w:val="003F6AE3"/>
    <w:rsid w:val="003F7C0A"/>
    <w:rsid w:val="003F7F07"/>
    <w:rsid w:val="004006DE"/>
    <w:rsid w:val="0040132A"/>
    <w:rsid w:val="004017CC"/>
    <w:rsid w:val="004033C0"/>
    <w:rsid w:val="004040FA"/>
    <w:rsid w:val="0040511D"/>
    <w:rsid w:val="004051EF"/>
    <w:rsid w:val="0040582E"/>
    <w:rsid w:val="00405E79"/>
    <w:rsid w:val="004065BF"/>
    <w:rsid w:val="004066CE"/>
    <w:rsid w:val="0040749F"/>
    <w:rsid w:val="00410490"/>
    <w:rsid w:val="00411E52"/>
    <w:rsid w:val="00412DD6"/>
    <w:rsid w:val="00413160"/>
    <w:rsid w:val="00415582"/>
    <w:rsid w:val="00415674"/>
    <w:rsid w:val="004165FD"/>
    <w:rsid w:val="00417D10"/>
    <w:rsid w:val="004225A9"/>
    <w:rsid w:val="00424D26"/>
    <w:rsid w:val="00425398"/>
    <w:rsid w:val="00426BC0"/>
    <w:rsid w:val="00427E67"/>
    <w:rsid w:val="00427F71"/>
    <w:rsid w:val="0043053D"/>
    <w:rsid w:val="004328F5"/>
    <w:rsid w:val="00434093"/>
    <w:rsid w:val="00434308"/>
    <w:rsid w:val="00434A81"/>
    <w:rsid w:val="00435FB6"/>
    <w:rsid w:val="00441EF6"/>
    <w:rsid w:val="0044225B"/>
    <w:rsid w:val="00442401"/>
    <w:rsid w:val="00442497"/>
    <w:rsid w:val="0044264D"/>
    <w:rsid w:val="0044270D"/>
    <w:rsid w:val="00444113"/>
    <w:rsid w:val="004442AA"/>
    <w:rsid w:val="004443E4"/>
    <w:rsid w:val="004465D6"/>
    <w:rsid w:val="00446BA4"/>
    <w:rsid w:val="0044766B"/>
    <w:rsid w:val="004477CE"/>
    <w:rsid w:val="00451E2B"/>
    <w:rsid w:val="0045348A"/>
    <w:rsid w:val="00454000"/>
    <w:rsid w:val="004566EA"/>
    <w:rsid w:val="004608D6"/>
    <w:rsid w:val="00462D71"/>
    <w:rsid w:val="004661D9"/>
    <w:rsid w:val="00470C48"/>
    <w:rsid w:val="0047156D"/>
    <w:rsid w:val="00472BD1"/>
    <w:rsid w:val="00473792"/>
    <w:rsid w:val="00474FEA"/>
    <w:rsid w:val="00475568"/>
    <w:rsid w:val="00475BC3"/>
    <w:rsid w:val="00475E6F"/>
    <w:rsid w:val="00476917"/>
    <w:rsid w:val="004824E3"/>
    <w:rsid w:val="00482C68"/>
    <w:rsid w:val="00483CB4"/>
    <w:rsid w:val="004840BF"/>
    <w:rsid w:val="0048498B"/>
    <w:rsid w:val="00485F16"/>
    <w:rsid w:val="00487665"/>
    <w:rsid w:val="00487963"/>
    <w:rsid w:val="00487A6F"/>
    <w:rsid w:val="00487D0C"/>
    <w:rsid w:val="0049045A"/>
    <w:rsid w:val="00491DE4"/>
    <w:rsid w:val="00492269"/>
    <w:rsid w:val="00492E1F"/>
    <w:rsid w:val="00493752"/>
    <w:rsid w:val="00495796"/>
    <w:rsid w:val="004A02C0"/>
    <w:rsid w:val="004A0C2E"/>
    <w:rsid w:val="004A0C46"/>
    <w:rsid w:val="004A196D"/>
    <w:rsid w:val="004A1B38"/>
    <w:rsid w:val="004A1EA8"/>
    <w:rsid w:val="004A2CE2"/>
    <w:rsid w:val="004A2F0B"/>
    <w:rsid w:val="004A3661"/>
    <w:rsid w:val="004A3C97"/>
    <w:rsid w:val="004A5D92"/>
    <w:rsid w:val="004A5F8B"/>
    <w:rsid w:val="004B0BD4"/>
    <w:rsid w:val="004B4872"/>
    <w:rsid w:val="004B4F26"/>
    <w:rsid w:val="004B6CD4"/>
    <w:rsid w:val="004B720E"/>
    <w:rsid w:val="004B75D8"/>
    <w:rsid w:val="004C1249"/>
    <w:rsid w:val="004C14A0"/>
    <w:rsid w:val="004C20E7"/>
    <w:rsid w:val="004C299D"/>
    <w:rsid w:val="004C42CF"/>
    <w:rsid w:val="004C6613"/>
    <w:rsid w:val="004C74BE"/>
    <w:rsid w:val="004D08DA"/>
    <w:rsid w:val="004D1CDB"/>
    <w:rsid w:val="004D29D6"/>
    <w:rsid w:val="004D3B58"/>
    <w:rsid w:val="004D3FE5"/>
    <w:rsid w:val="004E00C9"/>
    <w:rsid w:val="004E0B17"/>
    <w:rsid w:val="004E162E"/>
    <w:rsid w:val="004E1B9F"/>
    <w:rsid w:val="004E1C76"/>
    <w:rsid w:val="004E1DD0"/>
    <w:rsid w:val="004E1E14"/>
    <w:rsid w:val="004E39D2"/>
    <w:rsid w:val="004E4370"/>
    <w:rsid w:val="004E4FE5"/>
    <w:rsid w:val="004E65BF"/>
    <w:rsid w:val="004E74A6"/>
    <w:rsid w:val="004E7618"/>
    <w:rsid w:val="004E7973"/>
    <w:rsid w:val="004E7C77"/>
    <w:rsid w:val="004E7E56"/>
    <w:rsid w:val="004F051A"/>
    <w:rsid w:val="004F4260"/>
    <w:rsid w:val="004F433F"/>
    <w:rsid w:val="004F6583"/>
    <w:rsid w:val="004F6E1A"/>
    <w:rsid w:val="004F700E"/>
    <w:rsid w:val="004F770C"/>
    <w:rsid w:val="005000E4"/>
    <w:rsid w:val="00500349"/>
    <w:rsid w:val="005003ED"/>
    <w:rsid w:val="00500CCE"/>
    <w:rsid w:val="0050123F"/>
    <w:rsid w:val="0050146B"/>
    <w:rsid w:val="00501680"/>
    <w:rsid w:val="00501AD3"/>
    <w:rsid w:val="00501B41"/>
    <w:rsid w:val="00501BD8"/>
    <w:rsid w:val="005023C8"/>
    <w:rsid w:val="00504108"/>
    <w:rsid w:val="005052BE"/>
    <w:rsid w:val="00505B99"/>
    <w:rsid w:val="00506126"/>
    <w:rsid w:val="00506997"/>
    <w:rsid w:val="0050705C"/>
    <w:rsid w:val="005100D2"/>
    <w:rsid w:val="00510754"/>
    <w:rsid w:val="0051085F"/>
    <w:rsid w:val="00511168"/>
    <w:rsid w:val="0051149B"/>
    <w:rsid w:val="005114DA"/>
    <w:rsid w:val="00511EC3"/>
    <w:rsid w:val="0051215B"/>
    <w:rsid w:val="00512BD0"/>
    <w:rsid w:val="00513411"/>
    <w:rsid w:val="00513D83"/>
    <w:rsid w:val="005158A1"/>
    <w:rsid w:val="0051757C"/>
    <w:rsid w:val="00517F94"/>
    <w:rsid w:val="005210D8"/>
    <w:rsid w:val="00521900"/>
    <w:rsid w:val="00522AE9"/>
    <w:rsid w:val="0052414E"/>
    <w:rsid w:val="0052504B"/>
    <w:rsid w:val="00525B73"/>
    <w:rsid w:val="005267D7"/>
    <w:rsid w:val="00526B8C"/>
    <w:rsid w:val="00526DD6"/>
    <w:rsid w:val="005279A7"/>
    <w:rsid w:val="005302CE"/>
    <w:rsid w:val="00532159"/>
    <w:rsid w:val="005321AE"/>
    <w:rsid w:val="00532727"/>
    <w:rsid w:val="00532824"/>
    <w:rsid w:val="00533417"/>
    <w:rsid w:val="005348C4"/>
    <w:rsid w:val="00534B0F"/>
    <w:rsid w:val="00534D3C"/>
    <w:rsid w:val="0053573E"/>
    <w:rsid w:val="00536B19"/>
    <w:rsid w:val="00536EB1"/>
    <w:rsid w:val="0054099D"/>
    <w:rsid w:val="00542C20"/>
    <w:rsid w:val="005430B6"/>
    <w:rsid w:val="005434F6"/>
    <w:rsid w:val="0054351E"/>
    <w:rsid w:val="0054506C"/>
    <w:rsid w:val="005476B8"/>
    <w:rsid w:val="00550D0F"/>
    <w:rsid w:val="00551AB0"/>
    <w:rsid w:val="00552725"/>
    <w:rsid w:val="005545DF"/>
    <w:rsid w:val="00554EBD"/>
    <w:rsid w:val="00555FCA"/>
    <w:rsid w:val="005563B4"/>
    <w:rsid w:val="00557014"/>
    <w:rsid w:val="005575FF"/>
    <w:rsid w:val="00560511"/>
    <w:rsid w:val="00561286"/>
    <w:rsid w:val="005616F6"/>
    <w:rsid w:val="00561C19"/>
    <w:rsid w:val="00562EDC"/>
    <w:rsid w:val="00564E73"/>
    <w:rsid w:val="00564F23"/>
    <w:rsid w:val="005662DE"/>
    <w:rsid w:val="00566A55"/>
    <w:rsid w:val="00566B84"/>
    <w:rsid w:val="00566F82"/>
    <w:rsid w:val="00570FFF"/>
    <w:rsid w:val="005715F7"/>
    <w:rsid w:val="00571698"/>
    <w:rsid w:val="00572C18"/>
    <w:rsid w:val="00574182"/>
    <w:rsid w:val="00574E76"/>
    <w:rsid w:val="00575598"/>
    <w:rsid w:val="00576346"/>
    <w:rsid w:val="005776E1"/>
    <w:rsid w:val="0057783C"/>
    <w:rsid w:val="00580669"/>
    <w:rsid w:val="0058080F"/>
    <w:rsid w:val="0058364E"/>
    <w:rsid w:val="00583D39"/>
    <w:rsid w:val="005844A2"/>
    <w:rsid w:val="00584DC1"/>
    <w:rsid w:val="0058528C"/>
    <w:rsid w:val="00585F62"/>
    <w:rsid w:val="005868A7"/>
    <w:rsid w:val="00592820"/>
    <w:rsid w:val="00593389"/>
    <w:rsid w:val="00593DAB"/>
    <w:rsid w:val="00593E64"/>
    <w:rsid w:val="00594D08"/>
    <w:rsid w:val="00594FB2"/>
    <w:rsid w:val="005958F7"/>
    <w:rsid w:val="005972F8"/>
    <w:rsid w:val="00597D95"/>
    <w:rsid w:val="005A35BC"/>
    <w:rsid w:val="005A3E90"/>
    <w:rsid w:val="005A52B3"/>
    <w:rsid w:val="005A615F"/>
    <w:rsid w:val="005A61C1"/>
    <w:rsid w:val="005A73CB"/>
    <w:rsid w:val="005B1C66"/>
    <w:rsid w:val="005B2740"/>
    <w:rsid w:val="005B27AB"/>
    <w:rsid w:val="005B6D8F"/>
    <w:rsid w:val="005B7AE3"/>
    <w:rsid w:val="005C0D71"/>
    <w:rsid w:val="005C306F"/>
    <w:rsid w:val="005C4B8C"/>
    <w:rsid w:val="005D08F0"/>
    <w:rsid w:val="005D1C68"/>
    <w:rsid w:val="005D1EC5"/>
    <w:rsid w:val="005D2000"/>
    <w:rsid w:val="005D24E0"/>
    <w:rsid w:val="005D33AF"/>
    <w:rsid w:val="005D38EE"/>
    <w:rsid w:val="005D3D2E"/>
    <w:rsid w:val="005D4412"/>
    <w:rsid w:val="005D4FEC"/>
    <w:rsid w:val="005D6941"/>
    <w:rsid w:val="005D7C7E"/>
    <w:rsid w:val="005E0DDD"/>
    <w:rsid w:val="005E3DD4"/>
    <w:rsid w:val="005E51B1"/>
    <w:rsid w:val="005E6F31"/>
    <w:rsid w:val="005F1767"/>
    <w:rsid w:val="005F2D88"/>
    <w:rsid w:val="005F363B"/>
    <w:rsid w:val="005F4414"/>
    <w:rsid w:val="005F762A"/>
    <w:rsid w:val="0060092A"/>
    <w:rsid w:val="00600EA8"/>
    <w:rsid w:val="00600F3A"/>
    <w:rsid w:val="00602124"/>
    <w:rsid w:val="00603A00"/>
    <w:rsid w:val="00605801"/>
    <w:rsid w:val="00605A38"/>
    <w:rsid w:val="00605BA4"/>
    <w:rsid w:val="00605FE3"/>
    <w:rsid w:val="0060649E"/>
    <w:rsid w:val="00607458"/>
    <w:rsid w:val="00610E8C"/>
    <w:rsid w:val="00610FA7"/>
    <w:rsid w:val="006118E7"/>
    <w:rsid w:val="00612665"/>
    <w:rsid w:val="00614293"/>
    <w:rsid w:val="006168AF"/>
    <w:rsid w:val="00620D03"/>
    <w:rsid w:val="00620FF4"/>
    <w:rsid w:val="00621140"/>
    <w:rsid w:val="0062187D"/>
    <w:rsid w:val="00621E13"/>
    <w:rsid w:val="00622889"/>
    <w:rsid w:val="00627306"/>
    <w:rsid w:val="00631291"/>
    <w:rsid w:val="00633C2E"/>
    <w:rsid w:val="00636EDE"/>
    <w:rsid w:val="00640E91"/>
    <w:rsid w:val="006416BC"/>
    <w:rsid w:val="006419FD"/>
    <w:rsid w:val="00642100"/>
    <w:rsid w:val="006421D3"/>
    <w:rsid w:val="006426EF"/>
    <w:rsid w:val="00644072"/>
    <w:rsid w:val="006443A3"/>
    <w:rsid w:val="006449F0"/>
    <w:rsid w:val="0064513E"/>
    <w:rsid w:val="00645BD3"/>
    <w:rsid w:val="006471A9"/>
    <w:rsid w:val="00647F4C"/>
    <w:rsid w:val="006509D3"/>
    <w:rsid w:val="006510A0"/>
    <w:rsid w:val="00651AE6"/>
    <w:rsid w:val="00652D69"/>
    <w:rsid w:val="006532C9"/>
    <w:rsid w:val="00653721"/>
    <w:rsid w:val="006546DB"/>
    <w:rsid w:val="0065527E"/>
    <w:rsid w:val="00657221"/>
    <w:rsid w:val="006577CB"/>
    <w:rsid w:val="006608E3"/>
    <w:rsid w:val="00660F2D"/>
    <w:rsid w:val="00661220"/>
    <w:rsid w:val="0066285F"/>
    <w:rsid w:val="00665181"/>
    <w:rsid w:val="006674A0"/>
    <w:rsid w:val="00670D87"/>
    <w:rsid w:val="00671010"/>
    <w:rsid w:val="006728E5"/>
    <w:rsid w:val="00673ACE"/>
    <w:rsid w:val="0067422C"/>
    <w:rsid w:val="006757DB"/>
    <w:rsid w:val="00675A48"/>
    <w:rsid w:val="00675E27"/>
    <w:rsid w:val="00676AD3"/>
    <w:rsid w:val="00677A40"/>
    <w:rsid w:val="00683101"/>
    <w:rsid w:val="006847CB"/>
    <w:rsid w:val="00685322"/>
    <w:rsid w:val="00690D82"/>
    <w:rsid w:val="00691087"/>
    <w:rsid w:val="00691B47"/>
    <w:rsid w:val="0069377D"/>
    <w:rsid w:val="00693FBB"/>
    <w:rsid w:val="0069406A"/>
    <w:rsid w:val="00695735"/>
    <w:rsid w:val="00695E4E"/>
    <w:rsid w:val="006967A2"/>
    <w:rsid w:val="00697399"/>
    <w:rsid w:val="0069766C"/>
    <w:rsid w:val="00697AED"/>
    <w:rsid w:val="006A00D5"/>
    <w:rsid w:val="006A15DB"/>
    <w:rsid w:val="006A4B6C"/>
    <w:rsid w:val="006A75A2"/>
    <w:rsid w:val="006A763B"/>
    <w:rsid w:val="006A79D6"/>
    <w:rsid w:val="006A7A4B"/>
    <w:rsid w:val="006B3ECD"/>
    <w:rsid w:val="006B429C"/>
    <w:rsid w:val="006B495C"/>
    <w:rsid w:val="006B545B"/>
    <w:rsid w:val="006B5E01"/>
    <w:rsid w:val="006B6389"/>
    <w:rsid w:val="006B71B2"/>
    <w:rsid w:val="006C0557"/>
    <w:rsid w:val="006C11BD"/>
    <w:rsid w:val="006C270D"/>
    <w:rsid w:val="006C2C0F"/>
    <w:rsid w:val="006C3B44"/>
    <w:rsid w:val="006C4F8A"/>
    <w:rsid w:val="006C67F5"/>
    <w:rsid w:val="006D153B"/>
    <w:rsid w:val="006D29D5"/>
    <w:rsid w:val="006D36BA"/>
    <w:rsid w:val="006D3AA2"/>
    <w:rsid w:val="006D45AD"/>
    <w:rsid w:val="006D5145"/>
    <w:rsid w:val="006D6102"/>
    <w:rsid w:val="006E05CC"/>
    <w:rsid w:val="006E1330"/>
    <w:rsid w:val="006E23EF"/>
    <w:rsid w:val="006E2CFE"/>
    <w:rsid w:val="006E3D03"/>
    <w:rsid w:val="006E7F6B"/>
    <w:rsid w:val="006F1A04"/>
    <w:rsid w:val="006F4622"/>
    <w:rsid w:val="006F495E"/>
    <w:rsid w:val="006F4AFE"/>
    <w:rsid w:val="006F64F6"/>
    <w:rsid w:val="007012FA"/>
    <w:rsid w:val="00702DF6"/>
    <w:rsid w:val="00703C9B"/>
    <w:rsid w:val="00705F10"/>
    <w:rsid w:val="007060B3"/>
    <w:rsid w:val="007060ED"/>
    <w:rsid w:val="00706254"/>
    <w:rsid w:val="00707C42"/>
    <w:rsid w:val="00710F5D"/>
    <w:rsid w:val="007123CC"/>
    <w:rsid w:val="00712597"/>
    <w:rsid w:val="0071297B"/>
    <w:rsid w:val="00712A66"/>
    <w:rsid w:val="00712D5C"/>
    <w:rsid w:val="007132D0"/>
    <w:rsid w:val="00713392"/>
    <w:rsid w:val="00713B89"/>
    <w:rsid w:val="00716685"/>
    <w:rsid w:val="0071682C"/>
    <w:rsid w:val="00716DBD"/>
    <w:rsid w:val="00717688"/>
    <w:rsid w:val="00720693"/>
    <w:rsid w:val="0072193C"/>
    <w:rsid w:val="007239B6"/>
    <w:rsid w:val="007239C5"/>
    <w:rsid w:val="007240D1"/>
    <w:rsid w:val="00726361"/>
    <w:rsid w:val="00727083"/>
    <w:rsid w:val="00731125"/>
    <w:rsid w:val="00731BD8"/>
    <w:rsid w:val="00732379"/>
    <w:rsid w:val="007329D9"/>
    <w:rsid w:val="007330F2"/>
    <w:rsid w:val="007350DB"/>
    <w:rsid w:val="0073649A"/>
    <w:rsid w:val="00737724"/>
    <w:rsid w:val="007378B5"/>
    <w:rsid w:val="007379D4"/>
    <w:rsid w:val="00740898"/>
    <w:rsid w:val="00742504"/>
    <w:rsid w:val="00742937"/>
    <w:rsid w:val="00743C71"/>
    <w:rsid w:val="00745EC9"/>
    <w:rsid w:val="0074750B"/>
    <w:rsid w:val="00747BAF"/>
    <w:rsid w:val="0075045E"/>
    <w:rsid w:val="00751504"/>
    <w:rsid w:val="00751FFE"/>
    <w:rsid w:val="00752DFE"/>
    <w:rsid w:val="00754C45"/>
    <w:rsid w:val="00754CD8"/>
    <w:rsid w:val="007553EB"/>
    <w:rsid w:val="007555A8"/>
    <w:rsid w:val="00756B6A"/>
    <w:rsid w:val="00756D64"/>
    <w:rsid w:val="00757BD5"/>
    <w:rsid w:val="00762DF8"/>
    <w:rsid w:val="00764B38"/>
    <w:rsid w:val="00764E91"/>
    <w:rsid w:val="00764F59"/>
    <w:rsid w:val="00766254"/>
    <w:rsid w:val="00766C96"/>
    <w:rsid w:val="007674E8"/>
    <w:rsid w:val="00767A86"/>
    <w:rsid w:val="00767C4F"/>
    <w:rsid w:val="007700E2"/>
    <w:rsid w:val="00770B89"/>
    <w:rsid w:val="007712AE"/>
    <w:rsid w:val="007718A0"/>
    <w:rsid w:val="00773269"/>
    <w:rsid w:val="00773E1D"/>
    <w:rsid w:val="00774B5A"/>
    <w:rsid w:val="00775BD6"/>
    <w:rsid w:val="00775E50"/>
    <w:rsid w:val="007761B0"/>
    <w:rsid w:val="007761BC"/>
    <w:rsid w:val="007807E1"/>
    <w:rsid w:val="007827BD"/>
    <w:rsid w:val="00782CFE"/>
    <w:rsid w:val="0078409B"/>
    <w:rsid w:val="00784DE5"/>
    <w:rsid w:val="00786612"/>
    <w:rsid w:val="007866BB"/>
    <w:rsid w:val="00786EE0"/>
    <w:rsid w:val="007877BB"/>
    <w:rsid w:val="00787A31"/>
    <w:rsid w:val="0079025C"/>
    <w:rsid w:val="00790843"/>
    <w:rsid w:val="00790D64"/>
    <w:rsid w:val="00790DF5"/>
    <w:rsid w:val="007918BD"/>
    <w:rsid w:val="00792A53"/>
    <w:rsid w:val="00792D34"/>
    <w:rsid w:val="00797126"/>
    <w:rsid w:val="007979D5"/>
    <w:rsid w:val="007A01A4"/>
    <w:rsid w:val="007A0C85"/>
    <w:rsid w:val="007A140A"/>
    <w:rsid w:val="007A2526"/>
    <w:rsid w:val="007A33E4"/>
    <w:rsid w:val="007A533F"/>
    <w:rsid w:val="007A652A"/>
    <w:rsid w:val="007A6DA5"/>
    <w:rsid w:val="007A71DA"/>
    <w:rsid w:val="007B0292"/>
    <w:rsid w:val="007B0886"/>
    <w:rsid w:val="007B17BA"/>
    <w:rsid w:val="007B2601"/>
    <w:rsid w:val="007B2D1E"/>
    <w:rsid w:val="007B3758"/>
    <w:rsid w:val="007B46E5"/>
    <w:rsid w:val="007B4B6A"/>
    <w:rsid w:val="007B56C1"/>
    <w:rsid w:val="007B7BC8"/>
    <w:rsid w:val="007B7BD4"/>
    <w:rsid w:val="007C04D6"/>
    <w:rsid w:val="007C0E31"/>
    <w:rsid w:val="007C4934"/>
    <w:rsid w:val="007C5344"/>
    <w:rsid w:val="007C67DA"/>
    <w:rsid w:val="007D0716"/>
    <w:rsid w:val="007D1C1B"/>
    <w:rsid w:val="007D2014"/>
    <w:rsid w:val="007D44F2"/>
    <w:rsid w:val="007D6254"/>
    <w:rsid w:val="007D7DDC"/>
    <w:rsid w:val="007E04C3"/>
    <w:rsid w:val="007E159D"/>
    <w:rsid w:val="007E180A"/>
    <w:rsid w:val="007E2855"/>
    <w:rsid w:val="007E3058"/>
    <w:rsid w:val="007E331F"/>
    <w:rsid w:val="007E3C35"/>
    <w:rsid w:val="007E4B00"/>
    <w:rsid w:val="007E4B8D"/>
    <w:rsid w:val="007E4DC8"/>
    <w:rsid w:val="007E743F"/>
    <w:rsid w:val="007E7DD0"/>
    <w:rsid w:val="007E7F76"/>
    <w:rsid w:val="007F0C95"/>
    <w:rsid w:val="007F1DAA"/>
    <w:rsid w:val="007F38A4"/>
    <w:rsid w:val="007F4A2E"/>
    <w:rsid w:val="007F5B77"/>
    <w:rsid w:val="007F6D60"/>
    <w:rsid w:val="007F6D67"/>
    <w:rsid w:val="007F6F62"/>
    <w:rsid w:val="00800290"/>
    <w:rsid w:val="008008A9"/>
    <w:rsid w:val="008061F0"/>
    <w:rsid w:val="00807C25"/>
    <w:rsid w:val="00810442"/>
    <w:rsid w:val="0081092E"/>
    <w:rsid w:val="00811FB1"/>
    <w:rsid w:val="008125BA"/>
    <w:rsid w:val="00813857"/>
    <w:rsid w:val="00813CC3"/>
    <w:rsid w:val="0081427E"/>
    <w:rsid w:val="00814736"/>
    <w:rsid w:val="00815490"/>
    <w:rsid w:val="008168F3"/>
    <w:rsid w:val="00816FCD"/>
    <w:rsid w:val="0082134E"/>
    <w:rsid w:val="008218CB"/>
    <w:rsid w:val="00823287"/>
    <w:rsid w:val="00827294"/>
    <w:rsid w:val="00827AC9"/>
    <w:rsid w:val="00827FC5"/>
    <w:rsid w:val="00830554"/>
    <w:rsid w:val="008308DB"/>
    <w:rsid w:val="00831ABD"/>
    <w:rsid w:val="008323AF"/>
    <w:rsid w:val="00832486"/>
    <w:rsid w:val="00832566"/>
    <w:rsid w:val="008325E0"/>
    <w:rsid w:val="00833C1D"/>
    <w:rsid w:val="00834CE5"/>
    <w:rsid w:val="00834DAA"/>
    <w:rsid w:val="00836DE6"/>
    <w:rsid w:val="0083721E"/>
    <w:rsid w:val="00837851"/>
    <w:rsid w:val="00840A3E"/>
    <w:rsid w:val="00841E0C"/>
    <w:rsid w:val="008424EF"/>
    <w:rsid w:val="00845687"/>
    <w:rsid w:val="00845CA5"/>
    <w:rsid w:val="00845CF3"/>
    <w:rsid w:val="008472CB"/>
    <w:rsid w:val="00847815"/>
    <w:rsid w:val="0085152A"/>
    <w:rsid w:val="00851976"/>
    <w:rsid w:val="008524F8"/>
    <w:rsid w:val="00852890"/>
    <w:rsid w:val="00853613"/>
    <w:rsid w:val="00856B10"/>
    <w:rsid w:val="00857920"/>
    <w:rsid w:val="00857F24"/>
    <w:rsid w:val="00860E64"/>
    <w:rsid w:val="0086230C"/>
    <w:rsid w:val="00862F74"/>
    <w:rsid w:val="00863850"/>
    <w:rsid w:val="00863DA9"/>
    <w:rsid w:val="00864924"/>
    <w:rsid w:val="008659D0"/>
    <w:rsid w:val="00866021"/>
    <w:rsid w:val="00872BE7"/>
    <w:rsid w:val="0087300A"/>
    <w:rsid w:val="00873896"/>
    <w:rsid w:val="00873BBA"/>
    <w:rsid w:val="00873BF4"/>
    <w:rsid w:val="008755AD"/>
    <w:rsid w:val="00875D1C"/>
    <w:rsid w:val="00880168"/>
    <w:rsid w:val="0088020C"/>
    <w:rsid w:val="0088051F"/>
    <w:rsid w:val="00881C9A"/>
    <w:rsid w:val="00882157"/>
    <w:rsid w:val="00883BF2"/>
    <w:rsid w:val="00884C04"/>
    <w:rsid w:val="00884ED2"/>
    <w:rsid w:val="0088676E"/>
    <w:rsid w:val="0088715B"/>
    <w:rsid w:val="008876A2"/>
    <w:rsid w:val="00890530"/>
    <w:rsid w:val="00890FE4"/>
    <w:rsid w:val="008922DE"/>
    <w:rsid w:val="00893B99"/>
    <w:rsid w:val="00894BC5"/>
    <w:rsid w:val="00895805"/>
    <w:rsid w:val="00896E90"/>
    <w:rsid w:val="00897EDC"/>
    <w:rsid w:val="008A1E71"/>
    <w:rsid w:val="008A57B4"/>
    <w:rsid w:val="008A6030"/>
    <w:rsid w:val="008B0A81"/>
    <w:rsid w:val="008B1710"/>
    <w:rsid w:val="008B4917"/>
    <w:rsid w:val="008B4A1B"/>
    <w:rsid w:val="008B7947"/>
    <w:rsid w:val="008C20B9"/>
    <w:rsid w:val="008C2E43"/>
    <w:rsid w:val="008C486C"/>
    <w:rsid w:val="008C509C"/>
    <w:rsid w:val="008C68D3"/>
    <w:rsid w:val="008C784B"/>
    <w:rsid w:val="008D019D"/>
    <w:rsid w:val="008D047E"/>
    <w:rsid w:val="008D3E47"/>
    <w:rsid w:val="008D4E66"/>
    <w:rsid w:val="008D5A5F"/>
    <w:rsid w:val="008D5FD8"/>
    <w:rsid w:val="008D61D6"/>
    <w:rsid w:val="008D6E4F"/>
    <w:rsid w:val="008E176A"/>
    <w:rsid w:val="008E190E"/>
    <w:rsid w:val="008E2421"/>
    <w:rsid w:val="008E2508"/>
    <w:rsid w:val="008E4E9A"/>
    <w:rsid w:val="008E5BBE"/>
    <w:rsid w:val="008E7E88"/>
    <w:rsid w:val="008F0007"/>
    <w:rsid w:val="008F1360"/>
    <w:rsid w:val="008F18F4"/>
    <w:rsid w:val="008F32BA"/>
    <w:rsid w:val="008F75CC"/>
    <w:rsid w:val="008F7FCE"/>
    <w:rsid w:val="00901A34"/>
    <w:rsid w:val="009026D1"/>
    <w:rsid w:val="00903A58"/>
    <w:rsid w:val="00906256"/>
    <w:rsid w:val="009070CB"/>
    <w:rsid w:val="00912230"/>
    <w:rsid w:val="00914346"/>
    <w:rsid w:val="0091451A"/>
    <w:rsid w:val="00915AA3"/>
    <w:rsid w:val="00915FD0"/>
    <w:rsid w:val="009204FE"/>
    <w:rsid w:val="00920FC5"/>
    <w:rsid w:val="0092101F"/>
    <w:rsid w:val="009213B9"/>
    <w:rsid w:val="009218D4"/>
    <w:rsid w:val="00922873"/>
    <w:rsid w:val="0092365B"/>
    <w:rsid w:val="00923A9E"/>
    <w:rsid w:val="009247BC"/>
    <w:rsid w:val="009250FD"/>
    <w:rsid w:val="009319C4"/>
    <w:rsid w:val="009321FF"/>
    <w:rsid w:val="0093293C"/>
    <w:rsid w:val="00933095"/>
    <w:rsid w:val="0093570F"/>
    <w:rsid w:val="00935855"/>
    <w:rsid w:val="009358D7"/>
    <w:rsid w:val="00937548"/>
    <w:rsid w:val="00940573"/>
    <w:rsid w:val="00941C07"/>
    <w:rsid w:val="00943054"/>
    <w:rsid w:val="0094336B"/>
    <w:rsid w:val="0094442A"/>
    <w:rsid w:val="00944717"/>
    <w:rsid w:val="009471DD"/>
    <w:rsid w:val="009473D4"/>
    <w:rsid w:val="009512C0"/>
    <w:rsid w:val="00952FDF"/>
    <w:rsid w:val="00953A25"/>
    <w:rsid w:val="00954AE3"/>
    <w:rsid w:val="00954E44"/>
    <w:rsid w:val="00956994"/>
    <w:rsid w:val="00956CE7"/>
    <w:rsid w:val="00962804"/>
    <w:rsid w:val="00963C29"/>
    <w:rsid w:val="00963FFE"/>
    <w:rsid w:val="00964ED0"/>
    <w:rsid w:val="00966394"/>
    <w:rsid w:val="00967882"/>
    <w:rsid w:val="00967F48"/>
    <w:rsid w:val="009702E9"/>
    <w:rsid w:val="0097068F"/>
    <w:rsid w:val="0097171C"/>
    <w:rsid w:val="00971FC9"/>
    <w:rsid w:val="0097395F"/>
    <w:rsid w:val="009740B5"/>
    <w:rsid w:val="00976B45"/>
    <w:rsid w:val="00976E3B"/>
    <w:rsid w:val="0097721C"/>
    <w:rsid w:val="0097747D"/>
    <w:rsid w:val="009777F9"/>
    <w:rsid w:val="00977CE1"/>
    <w:rsid w:val="00980322"/>
    <w:rsid w:val="009816F6"/>
    <w:rsid w:val="009837AB"/>
    <w:rsid w:val="009854BE"/>
    <w:rsid w:val="00985746"/>
    <w:rsid w:val="0098687D"/>
    <w:rsid w:val="009868CE"/>
    <w:rsid w:val="00986A79"/>
    <w:rsid w:val="00990828"/>
    <w:rsid w:val="00991D62"/>
    <w:rsid w:val="00991F78"/>
    <w:rsid w:val="009931DD"/>
    <w:rsid w:val="00993864"/>
    <w:rsid w:val="0099406C"/>
    <w:rsid w:val="0099515D"/>
    <w:rsid w:val="00995723"/>
    <w:rsid w:val="00995754"/>
    <w:rsid w:val="00995B97"/>
    <w:rsid w:val="009978EE"/>
    <w:rsid w:val="009A0D29"/>
    <w:rsid w:val="009A0D35"/>
    <w:rsid w:val="009A16B1"/>
    <w:rsid w:val="009A1DD6"/>
    <w:rsid w:val="009A1F1B"/>
    <w:rsid w:val="009A23EA"/>
    <w:rsid w:val="009A30E9"/>
    <w:rsid w:val="009A325D"/>
    <w:rsid w:val="009A3391"/>
    <w:rsid w:val="009A3DD5"/>
    <w:rsid w:val="009A62A4"/>
    <w:rsid w:val="009A6431"/>
    <w:rsid w:val="009A71A1"/>
    <w:rsid w:val="009B082C"/>
    <w:rsid w:val="009B0D93"/>
    <w:rsid w:val="009B1CE4"/>
    <w:rsid w:val="009B2014"/>
    <w:rsid w:val="009B2130"/>
    <w:rsid w:val="009B2467"/>
    <w:rsid w:val="009B2F15"/>
    <w:rsid w:val="009B3413"/>
    <w:rsid w:val="009B3809"/>
    <w:rsid w:val="009B47BC"/>
    <w:rsid w:val="009B57B8"/>
    <w:rsid w:val="009B7611"/>
    <w:rsid w:val="009B7B93"/>
    <w:rsid w:val="009B7F50"/>
    <w:rsid w:val="009C009E"/>
    <w:rsid w:val="009C1186"/>
    <w:rsid w:val="009C1E96"/>
    <w:rsid w:val="009C2156"/>
    <w:rsid w:val="009C3139"/>
    <w:rsid w:val="009C315A"/>
    <w:rsid w:val="009C3753"/>
    <w:rsid w:val="009C3EFC"/>
    <w:rsid w:val="009C461C"/>
    <w:rsid w:val="009C4E36"/>
    <w:rsid w:val="009C51E8"/>
    <w:rsid w:val="009C592E"/>
    <w:rsid w:val="009C5AC8"/>
    <w:rsid w:val="009D0B60"/>
    <w:rsid w:val="009D0C26"/>
    <w:rsid w:val="009D0E98"/>
    <w:rsid w:val="009D1618"/>
    <w:rsid w:val="009D388B"/>
    <w:rsid w:val="009D3A41"/>
    <w:rsid w:val="009D5356"/>
    <w:rsid w:val="009D79AA"/>
    <w:rsid w:val="009D7AE0"/>
    <w:rsid w:val="009E1B20"/>
    <w:rsid w:val="009E1ED2"/>
    <w:rsid w:val="009E46C9"/>
    <w:rsid w:val="009E588D"/>
    <w:rsid w:val="009E7E96"/>
    <w:rsid w:val="009F0FD9"/>
    <w:rsid w:val="009F1A02"/>
    <w:rsid w:val="009F2150"/>
    <w:rsid w:val="009F31BB"/>
    <w:rsid w:val="009F327B"/>
    <w:rsid w:val="009F4DAB"/>
    <w:rsid w:val="009F5EEA"/>
    <w:rsid w:val="009F7C15"/>
    <w:rsid w:val="00A00219"/>
    <w:rsid w:val="00A02FFF"/>
    <w:rsid w:val="00A03936"/>
    <w:rsid w:val="00A03E70"/>
    <w:rsid w:val="00A0510C"/>
    <w:rsid w:val="00A06A19"/>
    <w:rsid w:val="00A07223"/>
    <w:rsid w:val="00A114B0"/>
    <w:rsid w:val="00A11E5E"/>
    <w:rsid w:val="00A1428F"/>
    <w:rsid w:val="00A142C5"/>
    <w:rsid w:val="00A164ED"/>
    <w:rsid w:val="00A17273"/>
    <w:rsid w:val="00A17F66"/>
    <w:rsid w:val="00A2190B"/>
    <w:rsid w:val="00A21C1A"/>
    <w:rsid w:val="00A227BA"/>
    <w:rsid w:val="00A25450"/>
    <w:rsid w:val="00A2611B"/>
    <w:rsid w:val="00A2646D"/>
    <w:rsid w:val="00A3149B"/>
    <w:rsid w:val="00A31870"/>
    <w:rsid w:val="00A33216"/>
    <w:rsid w:val="00A34CBB"/>
    <w:rsid w:val="00A352CC"/>
    <w:rsid w:val="00A356A8"/>
    <w:rsid w:val="00A37922"/>
    <w:rsid w:val="00A41B04"/>
    <w:rsid w:val="00A45AC5"/>
    <w:rsid w:val="00A471AB"/>
    <w:rsid w:val="00A479E7"/>
    <w:rsid w:val="00A50259"/>
    <w:rsid w:val="00A50A4E"/>
    <w:rsid w:val="00A54D2E"/>
    <w:rsid w:val="00A60053"/>
    <w:rsid w:val="00A6089E"/>
    <w:rsid w:val="00A60D3B"/>
    <w:rsid w:val="00A60F3D"/>
    <w:rsid w:val="00A61161"/>
    <w:rsid w:val="00A62FCF"/>
    <w:rsid w:val="00A63075"/>
    <w:rsid w:val="00A631DC"/>
    <w:rsid w:val="00A648C6"/>
    <w:rsid w:val="00A6508C"/>
    <w:rsid w:val="00A65CF2"/>
    <w:rsid w:val="00A65F7C"/>
    <w:rsid w:val="00A665D0"/>
    <w:rsid w:val="00A669E5"/>
    <w:rsid w:val="00A70BD3"/>
    <w:rsid w:val="00A71869"/>
    <w:rsid w:val="00A71CE5"/>
    <w:rsid w:val="00A73C6E"/>
    <w:rsid w:val="00A75936"/>
    <w:rsid w:val="00A76CE4"/>
    <w:rsid w:val="00A80FBA"/>
    <w:rsid w:val="00A816CD"/>
    <w:rsid w:val="00A837FD"/>
    <w:rsid w:val="00A83FE9"/>
    <w:rsid w:val="00A86204"/>
    <w:rsid w:val="00A90FBA"/>
    <w:rsid w:val="00A9102B"/>
    <w:rsid w:val="00A91927"/>
    <w:rsid w:val="00A91F3B"/>
    <w:rsid w:val="00A920DE"/>
    <w:rsid w:val="00A93454"/>
    <w:rsid w:val="00A96246"/>
    <w:rsid w:val="00A96A99"/>
    <w:rsid w:val="00AA09D9"/>
    <w:rsid w:val="00AA2749"/>
    <w:rsid w:val="00AA2C98"/>
    <w:rsid w:val="00AA3968"/>
    <w:rsid w:val="00AA39D2"/>
    <w:rsid w:val="00AA4BC5"/>
    <w:rsid w:val="00AA4E37"/>
    <w:rsid w:val="00AA50FF"/>
    <w:rsid w:val="00AA785C"/>
    <w:rsid w:val="00AB0272"/>
    <w:rsid w:val="00AB1929"/>
    <w:rsid w:val="00AB271D"/>
    <w:rsid w:val="00AB3B9A"/>
    <w:rsid w:val="00AB40E4"/>
    <w:rsid w:val="00AB423D"/>
    <w:rsid w:val="00AB47B2"/>
    <w:rsid w:val="00AB501A"/>
    <w:rsid w:val="00AB5258"/>
    <w:rsid w:val="00AB5C35"/>
    <w:rsid w:val="00AC01D5"/>
    <w:rsid w:val="00AC028C"/>
    <w:rsid w:val="00AC1555"/>
    <w:rsid w:val="00AC44EB"/>
    <w:rsid w:val="00AC4B60"/>
    <w:rsid w:val="00AC51DB"/>
    <w:rsid w:val="00AC6526"/>
    <w:rsid w:val="00AC6583"/>
    <w:rsid w:val="00AD0556"/>
    <w:rsid w:val="00AD21BC"/>
    <w:rsid w:val="00AD3C34"/>
    <w:rsid w:val="00AD4979"/>
    <w:rsid w:val="00AD57C1"/>
    <w:rsid w:val="00AD57CB"/>
    <w:rsid w:val="00AE063B"/>
    <w:rsid w:val="00AE0D14"/>
    <w:rsid w:val="00AE2218"/>
    <w:rsid w:val="00AE3E32"/>
    <w:rsid w:val="00AE4182"/>
    <w:rsid w:val="00AE44A5"/>
    <w:rsid w:val="00AE4727"/>
    <w:rsid w:val="00AE49E8"/>
    <w:rsid w:val="00AE5394"/>
    <w:rsid w:val="00AE590A"/>
    <w:rsid w:val="00AE5E71"/>
    <w:rsid w:val="00AE6576"/>
    <w:rsid w:val="00AE7D1F"/>
    <w:rsid w:val="00AF26CA"/>
    <w:rsid w:val="00AF2C6E"/>
    <w:rsid w:val="00AF3EC6"/>
    <w:rsid w:val="00AF414A"/>
    <w:rsid w:val="00AF5B38"/>
    <w:rsid w:val="00AF6B33"/>
    <w:rsid w:val="00AF719A"/>
    <w:rsid w:val="00B0185E"/>
    <w:rsid w:val="00B02885"/>
    <w:rsid w:val="00B057F8"/>
    <w:rsid w:val="00B0722F"/>
    <w:rsid w:val="00B07497"/>
    <w:rsid w:val="00B10015"/>
    <w:rsid w:val="00B11F6D"/>
    <w:rsid w:val="00B12324"/>
    <w:rsid w:val="00B12951"/>
    <w:rsid w:val="00B13CB6"/>
    <w:rsid w:val="00B159B8"/>
    <w:rsid w:val="00B17234"/>
    <w:rsid w:val="00B17644"/>
    <w:rsid w:val="00B17F32"/>
    <w:rsid w:val="00B19A14"/>
    <w:rsid w:val="00B20D90"/>
    <w:rsid w:val="00B224F6"/>
    <w:rsid w:val="00B23D89"/>
    <w:rsid w:val="00B25141"/>
    <w:rsid w:val="00B258B8"/>
    <w:rsid w:val="00B27633"/>
    <w:rsid w:val="00B278A2"/>
    <w:rsid w:val="00B31D7C"/>
    <w:rsid w:val="00B3300B"/>
    <w:rsid w:val="00B334B1"/>
    <w:rsid w:val="00B34B20"/>
    <w:rsid w:val="00B36B5C"/>
    <w:rsid w:val="00B37C79"/>
    <w:rsid w:val="00B40472"/>
    <w:rsid w:val="00B4164F"/>
    <w:rsid w:val="00B45EF4"/>
    <w:rsid w:val="00B45F88"/>
    <w:rsid w:val="00B46DDC"/>
    <w:rsid w:val="00B47066"/>
    <w:rsid w:val="00B473CA"/>
    <w:rsid w:val="00B47F0C"/>
    <w:rsid w:val="00B50306"/>
    <w:rsid w:val="00B51E43"/>
    <w:rsid w:val="00B52FE5"/>
    <w:rsid w:val="00B55444"/>
    <w:rsid w:val="00B6422A"/>
    <w:rsid w:val="00B646AD"/>
    <w:rsid w:val="00B65C28"/>
    <w:rsid w:val="00B67012"/>
    <w:rsid w:val="00B67A93"/>
    <w:rsid w:val="00B70AA6"/>
    <w:rsid w:val="00B70CB2"/>
    <w:rsid w:val="00B732FF"/>
    <w:rsid w:val="00B742D5"/>
    <w:rsid w:val="00B74353"/>
    <w:rsid w:val="00B74813"/>
    <w:rsid w:val="00B808BF"/>
    <w:rsid w:val="00B82249"/>
    <w:rsid w:val="00B8275D"/>
    <w:rsid w:val="00B828D2"/>
    <w:rsid w:val="00B829FB"/>
    <w:rsid w:val="00B83202"/>
    <w:rsid w:val="00B836A5"/>
    <w:rsid w:val="00B84712"/>
    <w:rsid w:val="00B8637C"/>
    <w:rsid w:val="00B87189"/>
    <w:rsid w:val="00B910D5"/>
    <w:rsid w:val="00B92814"/>
    <w:rsid w:val="00B92FA0"/>
    <w:rsid w:val="00B9386D"/>
    <w:rsid w:val="00B93C19"/>
    <w:rsid w:val="00B93F1B"/>
    <w:rsid w:val="00B94643"/>
    <w:rsid w:val="00B94763"/>
    <w:rsid w:val="00B9551A"/>
    <w:rsid w:val="00B958C9"/>
    <w:rsid w:val="00B95B95"/>
    <w:rsid w:val="00B96B1F"/>
    <w:rsid w:val="00B970B6"/>
    <w:rsid w:val="00BA1EC0"/>
    <w:rsid w:val="00BA244F"/>
    <w:rsid w:val="00BA36FE"/>
    <w:rsid w:val="00BB00C6"/>
    <w:rsid w:val="00BB0354"/>
    <w:rsid w:val="00BB0EA7"/>
    <w:rsid w:val="00BB1056"/>
    <w:rsid w:val="00BB1138"/>
    <w:rsid w:val="00BB3D71"/>
    <w:rsid w:val="00BB622B"/>
    <w:rsid w:val="00BC0197"/>
    <w:rsid w:val="00BC0C0E"/>
    <w:rsid w:val="00BC250F"/>
    <w:rsid w:val="00BC2AA8"/>
    <w:rsid w:val="00BC39C9"/>
    <w:rsid w:val="00BC3A38"/>
    <w:rsid w:val="00BC42DB"/>
    <w:rsid w:val="00BC4D28"/>
    <w:rsid w:val="00BC71D8"/>
    <w:rsid w:val="00BD0710"/>
    <w:rsid w:val="00BD0747"/>
    <w:rsid w:val="00BD22FB"/>
    <w:rsid w:val="00BD4724"/>
    <w:rsid w:val="00BD5875"/>
    <w:rsid w:val="00BD7FBD"/>
    <w:rsid w:val="00BE08B2"/>
    <w:rsid w:val="00BE1903"/>
    <w:rsid w:val="00BE30AA"/>
    <w:rsid w:val="00BE422D"/>
    <w:rsid w:val="00BE4408"/>
    <w:rsid w:val="00BE443D"/>
    <w:rsid w:val="00BE547D"/>
    <w:rsid w:val="00BF0022"/>
    <w:rsid w:val="00BF05A4"/>
    <w:rsid w:val="00BF088F"/>
    <w:rsid w:val="00BF103F"/>
    <w:rsid w:val="00BF246E"/>
    <w:rsid w:val="00BF350E"/>
    <w:rsid w:val="00BF37B0"/>
    <w:rsid w:val="00BF5979"/>
    <w:rsid w:val="00BF5B04"/>
    <w:rsid w:val="00BF76E2"/>
    <w:rsid w:val="00BF770C"/>
    <w:rsid w:val="00C00665"/>
    <w:rsid w:val="00C01854"/>
    <w:rsid w:val="00C018D9"/>
    <w:rsid w:val="00C01F75"/>
    <w:rsid w:val="00C023F0"/>
    <w:rsid w:val="00C034A9"/>
    <w:rsid w:val="00C05704"/>
    <w:rsid w:val="00C06158"/>
    <w:rsid w:val="00C0736F"/>
    <w:rsid w:val="00C07A13"/>
    <w:rsid w:val="00C07DA9"/>
    <w:rsid w:val="00C10450"/>
    <w:rsid w:val="00C10500"/>
    <w:rsid w:val="00C123C1"/>
    <w:rsid w:val="00C1278D"/>
    <w:rsid w:val="00C13368"/>
    <w:rsid w:val="00C13516"/>
    <w:rsid w:val="00C13F67"/>
    <w:rsid w:val="00C145AB"/>
    <w:rsid w:val="00C14765"/>
    <w:rsid w:val="00C14DD2"/>
    <w:rsid w:val="00C16810"/>
    <w:rsid w:val="00C2041A"/>
    <w:rsid w:val="00C20B31"/>
    <w:rsid w:val="00C20D4E"/>
    <w:rsid w:val="00C22CD0"/>
    <w:rsid w:val="00C241A6"/>
    <w:rsid w:val="00C25066"/>
    <w:rsid w:val="00C266D6"/>
    <w:rsid w:val="00C274D4"/>
    <w:rsid w:val="00C274F7"/>
    <w:rsid w:val="00C318FD"/>
    <w:rsid w:val="00C3244F"/>
    <w:rsid w:val="00C32606"/>
    <w:rsid w:val="00C32736"/>
    <w:rsid w:val="00C32ABB"/>
    <w:rsid w:val="00C32E80"/>
    <w:rsid w:val="00C335A2"/>
    <w:rsid w:val="00C343B9"/>
    <w:rsid w:val="00C349D4"/>
    <w:rsid w:val="00C34DCA"/>
    <w:rsid w:val="00C35357"/>
    <w:rsid w:val="00C35537"/>
    <w:rsid w:val="00C36905"/>
    <w:rsid w:val="00C403A6"/>
    <w:rsid w:val="00C40495"/>
    <w:rsid w:val="00C4157A"/>
    <w:rsid w:val="00C4173A"/>
    <w:rsid w:val="00C42625"/>
    <w:rsid w:val="00C42F00"/>
    <w:rsid w:val="00C447CD"/>
    <w:rsid w:val="00C448B1"/>
    <w:rsid w:val="00C451E1"/>
    <w:rsid w:val="00C46A84"/>
    <w:rsid w:val="00C46E2E"/>
    <w:rsid w:val="00C500D4"/>
    <w:rsid w:val="00C510E7"/>
    <w:rsid w:val="00C51620"/>
    <w:rsid w:val="00C522CA"/>
    <w:rsid w:val="00C52548"/>
    <w:rsid w:val="00C52DC6"/>
    <w:rsid w:val="00C5313C"/>
    <w:rsid w:val="00C53C38"/>
    <w:rsid w:val="00C55DD8"/>
    <w:rsid w:val="00C56341"/>
    <w:rsid w:val="00C56411"/>
    <w:rsid w:val="00C56AEC"/>
    <w:rsid w:val="00C57C94"/>
    <w:rsid w:val="00C57DC8"/>
    <w:rsid w:val="00C627E3"/>
    <w:rsid w:val="00C629AD"/>
    <w:rsid w:val="00C638C8"/>
    <w:rsid w:val="00C65994"/>
    <w:rsid w:val="00C65CD4"/>
    <w:rsid w:val="00C666B9"/>
    <w:rsid w:val="00C7051B"/>
    <w:rsid w:val="00C7083A"/>
    <w:rsid w:val="00C72925"/>
    <w:rsid w:val="00C7425C"/>
    <w:rsid w:val="00C74281"/>
    <w:rsid w:val="00C75B95"/>
    <w:rsid w:val="00C7621E"/>
    <w:rsid w:val="00C76F86"/>
    <w:rsid w:val="00C7704E"/>
    <w:rsid w:val="00C808A1"/>
    <w:rsid w:val="00C81B84"/>
    <w:rsid w:val="00C82BF4"/>
    <w:rsid w:val="00C82DBF"/>
    <w:rsid w:val="00C82E36"/>
    <w:rsid w:val="00C836D0"/>
    <w:rsid w:val="00C85138"/>
    <w:rsid w:val="00C86FE8"/>
    <w:rsid w:val="00C87420"/>
    <w:rsid w:val="00C87808"/>
    <w:rsid w:val="00C8796D"/>
    <w:rsid w:val="00C87F9A"/>
    <w:rsid w:val="00C9230B"/>
    <w:rsid w:val="00C966C9"/>
    <w:rsid w:val="00C97B6D"/>
    <w:rsid w:val="00CA2080"/>
    <w:rsid w:val="00CA2CA6"/>
    <w:rsid w:val="00CA3340"/>
    <w:rsid w:val="00CA39A7"/>
    <w:rsid w:val="00CA480E"/>
    <w:rsid w:val="00CA63F4"/>
    <w:rsid w:val="00CB1A7D"/>
    <w:rsid w:val="00CB20D0"/>
    <w:rsid w:val="00CB2265"/>
    <w:rsid w:val="00CB363C"/>
    <w:rsid w:val="00CB396E"/>
    <w:rsid w:val="00CB4AE9"/>
    <w:rsid w:val="00CB5671"/>
    <w:rsid w:val="00CB6AC2"/>
    <w:rsid w:val="00CB726C"/>
    <w:rsid w:val="00CC09D5"/>
    <w:rsid w:val="00CC1992"/>
    <w:rsid w:val="00CC21FF"/>
    <w:rsid w:val="00CC2B02"/>
    <w:rsid w:val="00CC2BB3"/>
    <w:rsid w:val="00CC6133"/>
    <w:rsid w:val="00CC6A5E"/>
    <w:rsid w:val="00CC6BA0"/>
    <w:rsid w:val="00CC7590"/>
    <w:rsid w:val="00CC7DD0"/>
    <w:rsid w:val="00CD06D4"/>
    <w:rsid w:val="00CD15E6"/>
    <w:rsid w:val="00CD179D"/>
    <w:rsid w:val="00CD2471"/>
    <w:rsid w:val="00CD29C7"/>
    <w:rsid w:val="00CD331B"/>
    <w:rsid w:val="00CD3948"/>
    <w:rsid w:val="00CD45CA"/>
    <w:rsid w:val="00CD4FDB"/>
    <w:rsid w:val="00CD6F50"/>
    <w:rsid w:val="00CD79B4"/>
    <w:rsid w:val="00CE0B7C"/>
    <w:rsid w:val="00CE10F4"/>
    <w:rsid w:val="00CE1D1B"/>
    <w:rsid w:val="00CE3560"/>
    <w:rsid w:val="00CE37CC"/>
    <w:rsid w:val="00CE4843"/>
    <w:rsid w:val="00CE558B"/>
    <w:rsid w:val="00CE563D"/>
    <w:rsid w:val="00CE75CA"/>
    <w:rsid w:val="00CF1B21"/>
    <w:rsid w:val="00CF244D"/>
    <w:rsid w:val="00CF4904"/>
    <w:rsid w:val="00CF4C1F"/>
    <w:rsid w:val="00CF645E"/>
    <w:rsid w:val="00CF6C68"/>
    <w:rsid w:val="00D006BB"/>
    <w:rsid w:val="00D00B5F"/>
    <w:rsid w:val="00D00CB6"/>
    <w:rsid w:val="00D00D78"/>
    <w:rsid w:val="00D02890"/>
    <w:rsid w:val="00D04D05"/>
    <w:rsid w:val="00D05FCD"/>
    <w:rsid w:val="00D06F08"/>
    <w:rsid w:val="00D0741F"/>
    <w:rsid w:val="00D10B2D"/>
    <w:rsid w:val="00D10C79"/>
    <w:rsid w:val="00D10EAE"/>
    <w:rsid w:val="00D115B5"/>
    <w:rsid w:val="00D12FEA"/>
    <w:rsid w:val="00D14056"/>
    <w:rsid w:val="00D15138"/>
    <w:rsid w:val="00D17F49"/>
    <w:rsid w:val="00D216EB"/>
    <w:rsid w:val="00D22254"/>
    <w:rsid w:val="00D230D4"/>
    <w:rsid w:val="00D23117"/>
    <w:rsid w:val="00D253E5"/>
    <w:rsid w:val="00D2563D"/>
    <w:rsid w:val="00D26132"/>
    <w:rsid w:val="00D26ABF"/>
    <w:rsid w:val="00D26E83"/>
    <w:rsid w:val="00D2756C"/>
    <w:rsid w:val="00D27928"/>
    <w:rsid w:val="00D31FE9"/>
    <w:rsid w:val="00D32293"/>
    <w:rsid w:val="00D33D0F"/>
    <w:rsid w:val="00D348BE"/>
    <w:rsid w:val="00D3585F"/>
    <w:rsid w:val="00D361BB"/>
    <w:rsid w:val="00D41279"/>
    <w:rsid w:val="00D44EAA"/>
    <w:rsid w:val="00D46D98"/>
    <w:rsid w:val="00D50C04"/>
    <w:rsid w:val="00D50C4B"/>
    <w:rsid w:val="00D51B65"/>
    <w:rsid w:val="00D52BE4"/>
    <w:rsid w:val="00D54151"/>
    <w:rsid w:val="00D550C0"/>
    <w:rsid w:val="00D554DC"/>
    <w:rsid w:val="00D566F1"/>
    <w:rsid w:val="00D56D98"/>
    <w:rsid w:val="00D5735C"/>
    <w:rsid w:val="00D609A8"/>
    <w:rsid w:val="00D623D8"/>
    <w:rsid w:val="00D626D0"/>
    <w:rsid w:val="00D627D1"/>
    <w:rsid w:val="00D64E49"/>
    <w:rsid w:val="00D677F6"/>
    <w:rsid w:val="00D67CE0"/>
    <w:rsid w:val="00D716FD"/>
    <w:rsid w:val="00D72BB3"/>
    <w:rsid w:val="00D72E9B"/>
    <w:rsid w:val="00D73430"/>
    <w:rsid w:val="00D7361E"/>
    <w:rsid w:val="00D73D1F"/>
    <w:rsid w:val="00D764F7"/>
    <w:rsid w:val="00D77E8B"/>
    <w:rsid w:val="00D84175"/>
    <w:rsid w:val="00D84D07"/>
    <w:rsid w:val="00D85FAF"/>
    <w:rsid w:val="00D869F5"/>
    <w:rsid w:val="00D87533"/>
    <w:rsid w:val="00D87834"/>
    <w:rsid w:val="00D87990"/>
    <w:rsid w:val="00D87B31"/>
    <w:rsid w:val="00D902FD"/>
    <w:rsid w:val="00D91601"/>
    <w:rsid w:val="00D91F9A"/>
    <w:rsid w:val="00D94DFD"/>
    <w:rsid w:val="00D950D6"/>
    <w:rsid w:val="00DA0313"/>
    <w:rsid w:val="00DA0AA0"/>
    <w:rsid w:val="00DA0E3F"/>
    <w:rsid w:val="00DA2948"/>
    <w:rsid w:val="00DA3452"/>
    <w:rsid w:val="00DA3F8C"/>
    <w:rsid w:val="00DA4621"/>
    <w:rsid w:val="00DB0447"/>
    <w:rsid w:val="00DB08B0"/>
    <w:rsid w:val="00DB2D92"/>
    <w:rsid w:val="00DB3516"/>
    <w:rsid w:val="00DB372F"/>
    <w:rsid w:val="00DB51B8"/>
    <w:rsid w:val="00DB558E"/>
    <w:rsid w:val="00DB68CB"/>
    <w:rsid w:val="00DB74C3"/>
    <w:rsid w:val="00DC058E"/>
    <w:rsid w:val="00DC107B"/>
    <w:rsid w:val="00DC1D8D"/>
    <w:rsid w:val="00DC216E"/>
    <w:rsid w:val="00DC251D"/>
    <w:rsid w:val="00DC260E"/>
    <w:rsid w:val="00DC44C3"/>
    <w:rsid w:val="00DC4C54"/>
    <w:rsid w:val="00DC6855"/>
    <w:rsid w:val="00DD1438"/>
    <w:rsid w:val="00DD1AB6"/>
    <w:rsid w:val="00DD278F"/>
    <w:rsid w:val="00DD3241"/>
    <w:rsid w:val="00DD36E0"/>
    <w:rsid w:val="00DD43A5"/>
    <w:rsid w:val="00DD70B0"/>
    <w:rsid w:val="00DD7F42"/>
    <w:rsid w:val="00DE2B27"/>
    <w:rsid w:val="00DE2F5F"/>
    <w:rsid w:val="00DE434C"/>
    <w:rsid w:val="00DE4856"/>
    <w:rsid w:val="00DE51D8"/>
    <w:rsid w:val="00DE7322"/>
    <w:rsid w:val="00DF076B"/>
    <w:rsid w:val="00DF0844"/>
    <w:rsid w:val="00DF0C3E"/>
    <w:rsid w:val="00DF1337"/>
    <w:rsid w:val="00DF1FCE"/>
    <w:rsid w:val="00DF412C"/>
    <w:rsid w:val="00DF532A"/>
    <w:rsid w:val="00DF5BB5"/>
    <w:rsid w:val="00DF6A3E"/>
    <w:rsid w:val="00DF7F8F"/>
    <w:rsid w:val="00E00249"/>
    <w:rsid w:val="00E00CD3"/>
    <w:rsid w:val="00E01CA6"/>
    <w:rsid w:val="00E043B8"/>
    <w:rsid w:val="00E04E93"/>
    <w:rsid w:val="00E057C6"/>
    <w:rsid w:val="00E06DBF"/>
    <w:rsid w:val="00E07D74"/>
    <w:rsid w:val="00E10433"/>
    <w:rsid w:val="00E1189A"/>
    <w:rsid w:val="00E119D8"/>
    <w:rsid w:val="00E12676"/>
    <w:rsid w:val="00E12B05"/>
    <w:rsid w:val="00E13706"/>
    <w:rsid w:val="00E15592"/>
    <w:rsid w:val="00E16470"/>
    <w:rsid w:val="00E17392"/>
    <w:rsid w:val="00E21DFD"/>
    <w:rsid w:val="00E22123"/>
    <w:rsid w:val="00E22780"/>
    <w:rsid w:val="00E241A4"/>
    <w:rsid w:val="00E306BD"/>
    <w:rsid w:val="00E319B1"/>
    <w:rsid w:val="00E31D8D"/>
    <w:rsid w:val="00E32962"/>
    <w:rsid w:val="00E33967"/>
    <w:rsid w:val="00E3484F"/>
    <w:rsid w:val="00E348F5"/>
    <w:rsid w:val="00E368C8"/>
    <w:rsid w:val="00E36CB3"/>
    <w:rsid w:val="00E402C5"/>
    <w:rsid w:val="00E414A5"/>
    <w:rsid w:val="00E42A8E"/>
    <w:rsid w:val="00E42B04"/>
    <w:rsid w:val="00E42C3B"/>
    <w:rsid w:val="00E44F76"/>
    <w:rsid w:val="00E503A3"/>
    <w:rsid w:val="00E5182F"/>
    <w:rsid w:val="00E52C28"/>
    <w:rsid w:val="00E53BA2"/>
    <w:rsid w:val="00E55193"/>
    <w:rsid w:val="00E602A2"/>
    <w:rsid w:val="00E648F9"/>
    <w:rsid w:val="00E71BE8"/>
    <w:rsid w:val="00E720CD"/>
    <w:rsid w:val="00E73AFF"/>
    <w:rsid w:val="00E7408C"/>
    <w:rsid w:val="00E75D24"/>
    <w:rsid w:val="00E77310"/>
    <w:rsid w:val="00E77E91"/>
    <w:rsid w:val="00E8283E"/>
    <w:rsid w:val="00E82D80"/>
    <w:rsid w:val="00E838C3"/>
    <w:rsid w:val="00E84915"/>
    <w:rsid w:val="00E90509"/>
    <w:rsid w:val="00E90EAE"/>
    <w:rsid w:val="00E91D55"/>
    <w:rsid w:val="00E91EA2"/>
    <w:rsid w:val="00E92658"/>
    <w:rsid w:val="00E92878"/>
    <w:rsid w:val="00E93EB6"/>
    <w:rsid w:val="00E93F1E"/>
    <w:rsid w:val="00E9444E"/>
    <w:rsid w:val="00E95ED1"/>
    <w:rsid w:val="00E96046"/>
    <w:rsid w:val="00EA11EB"/>
    <w:rsid w:val="00EA32A5"/>
    <w:rsid w:val="00EA3387"/>
    <w:rsid w:val="00EA33DD"/>
    <w:rsid w:val="00EA6B10"/>
    <w:rsid w:val="00EA6CBD"/>
    <w:rsid w:val="00EB08F3"/>
    <w:rsid w:val="00EB09FB"/>
    <w:rsid w:val="00EB3471"/>
    <w:rsid w:val="00EB5CA2"/>
    <w:rsid w:val="00EC0C5B"/>
    <w:rsid w:val="00EC1185"/>
    <w:rsid w:val="00EC206A"/>
    <w:rsid w:val="00EC24EC"/>
    <w:rsid w:val="00EC29FE"/>
    <w:rsid w:val="00EC2E72"/>
    <w:rsid w:val="00EC48A5"/>
    <w:rsid w:val="00EC52EA"/>
    <w:rsid w:val="00EC533D"/>
    <w:rsid w:val="00EC7374"/>
    <w:rsid w:val="00EC7A06"/>
    <w:rsid w:val="00EC7E5F"/>
    <w:rsid w:val="00ED1671"/>
    <w:rsid w:val="00ED25FA"/>
    <w:rsid w:val="00ED26C9"/>
    <w:rsid w:val="00ED2F49"/>
    <w:rsid w:val="00ED4CDF"/>
    <w:rsid w:val="00EE10A0"/>
    <w:rsid w:val="00EE19C8"/>
    <w:rsid w:val="00EE1ADB"/>
    <w:rsid w:val="00EE2C99"/>
    <w:rsid w:val="00EE2E8C"/>
    <w:rsid w:val="00EE3791"/>
    <w:rsid w:val="00EE45EE"/>
    <w:rsid w:val="00EE5D62"/>
    <w:rsid w:val="00EE6434"/>
    <w:rsid w:val="00EE6AF2"/>
    <w:rsid w:val="00EF124A"/>
    <w:rsid w:val="00EF1650"/>
    <w:rsid w:val="00EF22BF"/>
    <w:rsid w:val="00EF26D9"/>
    <w:rsid w:val="00EF3C6A"/>
    <w:rsid w:val="00EF3CFD"/>
    <w:rsid w:val="00EF58D5"/>
    <w:rsid w:val="00EF5F57"/>
    <w:rsid w:val="00EF6649"/>
    <w:rsid w:val="00EF6744"/>
    <w:rsid w:val="00EF72AA"/>
    <w:rsid w:val="00F000F5"/>
    <w:rsid w:val="00F00631"/>
    <w:rsid w:val="00F00D76"/>
    <w:rsid w:val="00F049B0"/>
    <w:rsid w:val="00F04FE2"/>
    <w:rsid w:val="00F05865"/>
    <w:rsid w:val="00F06077"/>
    <w:rsid w:val="00F0772D"/>
    <w:rsid w:val="00F1088E"/>
    <w:rsid w:val="00F11124"/>
    <w:rsid w:val="00F12273"/>
    <w:rsid w:val="00F12F2E"/>
    <w:rsid w:val="00F15060"/>
    <w:rsid w:val="00F15DF2"/>
    <w:rsid w:val="00F15EE8"/>
    <w:rsid w:val="00F1634F"/>
    <w:rsid w:val="00F165D5"/>
    <w:rsid w:val="00F202A5"/>
    <w:rsid w:val="00F20771"/>
    <w:rsid w:val="00F22039"/>
    <w:rsid w:val="00F2270D"/>
    <w:rsid w:val="00F22776"/>
    <w:rsid w:val="00F22E5C"/>
    <w:rsid w:val="00F23322"/>
    <w:rsid w:val="00F233F4"/>
    <w:rsid w:val="00F234E7"/>
    <w:rsid w:val="00F24DA7"/>
    <w:rsid w:val="00F2507F"/>
    <w:rsid w:val="00F25845"/>
    <w:rsid w:val="00F25C52"/>
    <w:rsid w:val="00F26A9B"/>
    <w:rsid w:val="00F276B3"/>
    <w:rsid w:val="00F27E22"/>
    <w:rsid w:val="00F312E3"/>
    <w:rsid w:val="00F331EE"/>
    <w:rsid w:val="00F3701B"/>
    <w:rsid w:val="00F43D61"/>
    <w:rsid w:val="00F4405E"/>
    <w:rsid w:val="00F44861"/>
    <w:rsid w:val="00F45FF4"/>
    <w:rsid w:val="00F4682E"/>
    <w:rsid w:val="00F50EB4"/>
    <w:rsid w:val="00F52399"/>
    <w:rsid w:val="00F5554D"/>
    <w:rsid w:val="00F56213"/>
    <w:rsid w:val="00F56944"/>
    <w:rsid w:val="00F60212"/>
    <w:rsid w:val="00F60300"/>
    <w:rsid w:val="00F62586"/>
    <w:rsid w:val="00F637CE"/>
    <w:rsid w:val="00F64180"/>
    <w:rsid w:val="00F643F9"/>
    <w:rsid w:val="00F648D4"/>
    <w:rsid w:val="00F718E2"/>
    <w:rsid w:val="00F72B49"/>
    <w:rsid w:val="00F732F0"/>
    <w:rsid w:val="00F745C5"/>
    <w:rsid w:val="00F753C0"/>
    <w:rsid w:val="00F77926"/>
    <w:rsid w:val="00F805BC"/>
    <w:rsid w:val="00F8102D"/>
    <w:rsid w:val="00F826D8"/>
    <w:rsid w:val="00F83644"/>
    <w:rsid w:val="00F8364B"/>
    <w:rsid w:val="00F83AD6"/>
    <w:rsid w:val="00F8663A"/>
    <w:rsid w:val="00F91598"/>
    <w:rsid w:val="00F93564"/>
    <w:rsid w:val="00F93AF1"/>
    <w:rsid w:val="00F93D4A"/>
    <w:rsid w:val="00F958F1"/>
    <w:rsid w:val="00F978D5"/>
    <w:rsid w:val="00F97FD1"/>
    <w:rsid w:val="00FA026D"/>
    <w:rsid w:val="00FA230F"/>
    <w:rsid w:val="00FA3256"/>
    <w:rsid w:val="00FA3474"/>
    <w:rsid w:val="00FA4279"/>
    <w:rsid w:val="00FA4625"/>
    <w:rsid w:val="00FA4927"/>
    <w:rsid w:val="00FA574D"/>
    <w:rsid w:val="00FA6C66"/>
    <w:rsid w:val="00FA7087"/>
    <w:rsid w:val="00FB0D47"/>
    <w:rsid w:val="00FB4710"/>
    <w:rsid w:val="00FB47C1"/>
    <w:rsid w:val="00FB5655"/>
    <w:rsid w:val="00FC00EE"/>
    <w:rsid w:val="00FC2600"/>
    <w:rsid w:val="00FC418E"/>
    <w:rsid w:val="00FC7549"/>
    <w:rsid w:val="00FD072D"/>
    <w:rsid w:val="00FD0CBC"/>
    <w:rsid w:val="00FD21B6"/>
    <w:rsid w:val="00FD2E14"/>
    <w:rsid w:val="00FD3498"/>
    <w:rsid w:val="00FD5397"/>
    <w:rsid w:val="00FE0356"/>
    <w:rsid w:val="00FE0C1D"/>
    <w:rsid w:val="00FE1000"/>
    <w:rsid w:val="00FE1571"/>
    <w:rsid w:val="00FE3189"/>
    <w:rsid w:val="00FE339E"/>
    <w:rsid w:val="00FE3E5D"/>
    <w:rsid w:val="00FE43AE"/>
    <w:rsid w:val="00FE492D"/>
    <w:rsid w:val="00FE5187"/>
    <w:rsid w:val="00FE51BC"/>
    <w:rsid w:val="00FE55CC"/>
    <w:rsid w:val="00FE6879"/>
    <w:rsid w:val="00FF008F"/>
    <w:rsid w:val="00FF0A38"/>
    <w:rsid w:val="00FF0D63"/>
    <w:rsid w:val="00FF2111"/>
    <w:rsid w:val="00FF3456"/>
    <w:rsid w:val="00FF438C"/>
    <w:rsid w:val="00FF537E"/>
    <w:rsid w:val="00FF5C1A"/>
    <w:rsid w:val="00FF6375"/>
    <w:rsid w:val="00FF6C0D"/>
    <w:rsid w:val="00FF6D90"/>
    <w:rsid w:val="00FF73DC"/>
    <w:rsid w:val="00FF7DB1"/>
    <w:rsid w:val="014EDF93"/>
    <w:rsid w:val="0154EEAB"/>
    <w:rsid w:val="0171C3CD"/>
    <w:rsid w:val="019B5AFD"/>
    <w:rsid w:val="01DE6E11"/>
    <w:rsid w:val="01E0BC0E"/>
    <w:rsid w:val="0211E832"/>
    <w:rsid w:val="02538D33"/>
    <w:rsid w:val="02768160"/>
    <w:rsid w:val="027CD06F"/>
    <w:rsid w:val="0295F007"/>
    <w:rsid w:val="029DA441"/>
    <w:rsid w:val="02A0A014"/>
    <w:rsid w:val="030F3C85"/>
    <w:rsid w:val="03216685"/>
    <w:rsid w:val="033F53D2"/>
    <w:rsid w:val="04113E0F"/>
    <w:rsid w:val="0425C9C9"/>
    <w:rsid w:val="0445385C"/>
    <w:rsid w:val="046ECCCB"/>
    <w:rsid w:val="04A36984"/>
    <w:rsid w:val="05119F36"/>
    <w:rsid w:val="05160ED3"/>
    <w:rsid w:val="0517B4E5"/>
    <w:rsid w:val="051F2DD1"/>
    <w:rsid w:val="052171BD"/>
    <w:rsid w:val="0538AC74"/>
    <w:rsid w:val="0565280D"/>
    <w:rsid w:val="05AD0E70"/>
    <w:rsid w:val="05C636CD"/>
    <w:rsid w:val="06470D4D"/>
    <w:rsid w:val="067D4726"/>
    <w:rsid w:val="06952A4F"/>
    <w:rsid w:val="075DF32F"/>
    <w:rsid w:val="0773A841"/>
    <w:rsid w:val="079B702C"/>
    <w:rsid w:val="07AB07D2"/>
    <w:rsid w:val="07FAB629"/>
    <w:rsid w:val="07FE22E6"/>
    <w:rsid w:val="0823A335"/>
    <w:rsid w:val="08A73A35"/>
    <w:rsid w:val="08BA0674"/>
    <w:rsid w:val="08E77609"/>
    <w:rsid w:val="0952C5A8"/>
    <w:rsid w:val="09600090"/>
    <w:rsid w:val="096A477B"/>
    <w:rsid w:val="099E07F3"/>
    <w:rsid w:val="09AC02FF"/>
    <w:rsid w:val="09BF7396"/>
    <w:rsid w:val="09D4DA0D"/>
    <w:rsid w:val="09E5C933"/>
    <w:rsid w:val="0A59CA7B"/>
    <w:rsid w:val="0A700F05"/>
    <w:rsid w:val="0AB5477A"/>
    <w:rsid w:val="0AE2A894"/>
    <w:rsid w:val="0B0617DC"/>
    <w:rsid w:val="0B365E2E"/>
    <w:rsid w:val="0B423C30"/>
    <w:rsid w:val="0B56B72E"/>
    <w:rsid w:val="0B613504"/>
    <w:rsid w:val="0B7114DD"/>
    <w:rsid w:val="0B7A5D61"/>
    <w:rsid w:val="0B83B4B0"/>
    <w:rsid w:val="0B857D5D"/>
    <w:rsid w:val="0B9C776B"/>
    <w:rsid w:val="0BE96AD8"/>
    <w:rsid w:val="0BED786F"/>
    <w:rsid w:val="0BF1A736"/>
    <w:rsid w:val="0C0CF181"/>
    <w:rsid w:val="0C1C87AE"/>
    <w:rsid w:val="0C367959"/>
    <w:rsid w:val="0C4661AF"/>
    <w:rsid w:val="0C75DA90"/>
    <w:rsid w:val="0CD9AAFC"/>
    <w:rsid w:val="0CE80FAE"/>
    <w:rsid w:val="0CF71458"/>
    <w:rsid w:val="0D0CE53E"/>
    <w:rsid w:val="0D3847CC"/>
    <w:rsid w:val="0D41DF57"/>
    <w:rsid w:val="0DD1F3B4"/>
    <w:rsid w:val="0DE02AC1"/>
    <w:rsid w:val="0DFA070D"/>
    <w:rsid w:val="0E1A4956"/>
    <w:rsid w:val="0E1A841E"/>
    <w:rsid w:val="0E261725"/>
    <w:rsid w:val="0E39137B"/>
    <w:rsid w:val="0E685303"/>
    <w:rsid w:val="0E69E899"/>
    <w:rsid w:val="0E82873D"/>
    <w:rsid w:val="0E8D6A3D"/>
    <w:rsid w:val="0EC37663"/>
    <w:rsid w:val="0EDC021C"/>
    <w:rsid w:val="0EDDAFB8"/>
    <w:rsid w:val="0EDFDD95"/>
    <w:rsid w:val="0FD3E7BD"/>
    <w:rsid w:val="0FD845D2"/>
    <w:rsid w:val="0FEEC1D3"/>
    <w:rsid w:val="0FFC84F6"/>
    <w:rsid w:val="10042364"/>
    <w:rsid w:val="100B010F"/>
    <w:rsid w:val="106190BE"/>
    <w:rsid w:val="10A11143"/>
    <w:rsid w:val="10B75005"/>
    <w:rsid w:val="11114A56"/>
    <w:rsid w:val="1142E4E8"/>
    <w:rsid w:val="1149016E"/>
    <w:rsid w:val="1157E757"/>
    <w:rsid w:val="11743B45"/>
    <w:rsid w:val="11905D98"/>
    <w:rsid w:val="1198236B"/>
    <w:rsid w:val="119DAF37"/>
    <w:rsid w:val="11AF1CF3"/>
    <w:rsid w:val="11F5B1E4"/>
    <w:rsid w:val="121C5EDE"/>
    <w:rsid w:val="123BFBE3"/>
    <w:rsid w:val="124A0438"/>
    <w:rsid w:val="1257E06A"/>
    <w:rsid w:val="12BA1C16"/>
    <w:rsid w:val="12C4397B"/>
    <w:rsid w:val="12EF85F7"/>
    <w:rsid w:val="1323036A"/>
    <w:rsid w:val="133425B8"/>
    <w:rsid w:val="133E9CBF"/>
    <w:rsid w:val="1364C9B6"/>
    <w:rsid w:val="136C46E9"/>
    <w:rsid w:val="136E7DB2"/>
    <w:rsid w:val="1399F5D4"/>
    <w:rsid w:val="13ABD129"/>
    <w:rsid w:val="13C245F7"/>
    <w:rsid w:val="13E5D499"/>
    <w:rsid w:val="13F3B0CB"/>
    <w:rsid w:val="13FA7E1B"/>
    <w:rsid w:val="13FD4909"/>
    <w:rsid w:val="1414C4AA"/>
    <w:rsid w:val="145ADA96"/>
    <w:rsid w:val="14710C2A"/>
    <w:rsid w:val="14A8B060"/>
    <w:rsid w:val="14C52EF6"/>
    <w:rsid w:val="14E126B7"/>
    <w:rsid w:val="14F32193"/>
    <w:rsid w:val="14F35719"/>
    <w:rsid w:val="1502263D"/>
    <w:rsid w:val="151B24CC"/>
    <w:rsid w:val="152B9EA8"/>
    <w:rsid w:val="155E1658"/>
    <w:rsid w:val="15B0950B"/>
    <w:rsid w:val="15CB1FC0"/>
    <w:rsid w:val="15E952DA"/>
    <w:rsid w:val="15FBDA3D"/>
    <w:rsid w:val="1647AC68"/>
    <w:rsid w:val="164A1DE3"/>
    <w:rsid w:val="165AA42C"/>
    <w:rsid w:val="167BEC55"/>
    <w:rsid w:val="16D32A2D"/>
    <w:rsid w:val="171D755B"/>
    <w:rsid w:val="173796DA"/>
    <w:rsid w:val="17669633"/>
    <w:rsid w:val="17927B58"/>
    <w:rsid w:val="1795B5F4"/>
    <w:rsid w:val="17ABBC92"/>
    <w:rsid w:val="17C80870"/>
    <w:rsid w:val="1847A592"/>
    <w:rsid w:val="18AEDF77"/>
    <w:rsid w:val="18C194EC"/>
    <w:rsid w:val="18EC9465"/>
    <w:rsid w:val="190E648E"/>
    <w:rsid w:val="192342DB"/>
    <w:rsid w:val="19595B0C"/>
    <w:rsid w:val="1963E2E0"/>
    <w:rsid w:val="19B38D17"/>
    <w:rsid w:val="19B497DA"/>
    <w:rsid w:val="19CD5401"/>
    <w:rsid w:val="1A10936F"/>
    <w:rsid w:val="1A5AC8E4"/>
    <w:rsid w:val="1A60F7C8"/>
    <w:rsid w:val="1ACA1C1A"/>
    <w:rsid w:val="1B420FB3"/>
    <w:rsid w:val="1B54C8F1"/>
    <w:rsid w:val="1B7CA6C4"/>
    <w:rsid w:val="1B7F4654"/>
    <w:rsid w:val="1B81B7CF"/>
    <w:rsid w:val="1BA605DA"/>
    <w:rsid w:val="1BCEA571"/>
    <w:rsid w:val="1BDB4AC2"/>
    <w:rsid w:val="1C23154B"/>
    <w:rsid w:val="1C271C8E"/>
    <w:rsid w:val="1C53AF34"/>
    <w:rsid w:val="1C71FA51"/>
    <w:rsid w:val="1C760EB7"/>
    <w:rsid w:val="1C77B4C9"/>
    <w:rsid w:val="1CB3922B"/>
    <w:rsid w:val="1CE2F584"/>
    <w:rsid w:val="1CEE8EED"/>
    <w:rsid w:val="1D0F28D9"/>
    <w:rsid w:val="1D50486C"/>
    <w:rsid w:val="1D8DDB08"/>
    <w:rsid w:val="1DA813E8"/>
    <w:rsid w:val="1DD7F097"/>
    <w:rsid w:val="1DE71B03"/>
    <w:rsid w:val="1DEF7F95"/>
    <w:rsid w:val="1DF68CC0"/>
    <w:rsid w:val="1E03CD87"/>
    <w:rsid w:val="1E1F6D70"/>
    <w:rsid w:val="1E66F306"/>
    <w:rsid w:val="1E8808FD"/>
    <w:rsid w:val="1E9CD46F"/>
    <w:rsid w:val="1EB6E716"/>
    <w:rsid w:val="1EC8883F"/>
    <w:rsid w:val="1EE1CE8F"/>
    <w:rsid w:val="1EFE58B2"/>
    <w:rsid w:val="1F479F5B"/>
    <w:rsid w:val="1F71DDD6"/>
    <w:rsid w:val="1F7DABA5"/>
    <w:rsid w:val="1F833CDD"/>
    <w:rsid w:val="1FF10029"/>
    <w:rsid w:val="201323AE"/>
    <w:rsid w:val="2022CE9B"/>
    <w:rsid w:val="20445A1F"/>
    <w:rsid w:val="20593AD0"/>
    <w:rsid w:val="2073DF8A"/>
    <w:rsid w:val="208641C0"/>
    <w:rsid w:val="20C00074"/>
    <w:rsid w:val="20F08746"/>
    <w:rsid w:val="2105E4E1"/>
    <w:rsid w:val="21197C06"/>
    <w:rsid w:val="2161F257"/>
    <w:rsid w:val="21659C6A"/>
    <w:rsid w:val="21980297"/>
    <w:rsid w:val="21B87C3E"/>
    <w:rsid w:val="21BE9EFC"/>
    <w:rsid w:val="21D00EE9"/>
    <w:rsid w:val="21E506D4"/>
    <w:rsid w:val="2208B60A"/>
    <w:rsid w:val="2216CBB7"/>
    <w:rsid w:val="221C1F17"/>
    <w:rsid w:val="2249E9F9"/>
    <w:rsid w:val="226CC08D"/>
    <w:rsid w:val="229C240A"/>
    <w:rsid w:val="22C2F0B8"/>
    <w:rsid w:val="22CF8FD4"/>
    <w:rsid w:val="22EB4041"/>
    <w:rsid w:val="22EC1A8B"/>
    <w:rsid w:val="22ED3DC1"/>
    <w:rsid w:val="22FDC2B8"/>
    <w:rsid w:val="2309D19D"/>
    <w:rsid w:val="2318DC95"/>
    <w:rsid w:val="23308010"/>
    <w:rsid w:val="2388DD98"/>
    <w:rsid w:val="23A4866B"/>
    <w:rsid w:val="23C0A97F"/>
    <w:rsid w:val="23F6C888"/>
    <w:rsid w:val="2400F091"/>
    <w:rsid w:val="24164EB5"/>
    <w:rsid w:val="241BDA3E"/>
    <w:rsid w:val="2430D229"/>
    <w:rsid w:val="24336031"/>
    <w:rsid w:val="2433AD8D"/>
    <w:rsid w:val="2471173D"/>
    <w:rsid w:val="24BAC8D5"/>
    <w:rsid w:val="24C4714C"/>
    <w:rsid w:val="24CB0B72"/>
    <w:rsid w:val="24D62E52"/>
    <w:rsid w:val="2521EA23"/>
    <w:rsid w:val="2526E142"/>
    <w:rsid w:val="25276116"/>
    <w:rsid w:val="2548D74E"/>
    <w:rsid w:val="254CE820"/>
    <w:rsid w:val="25675109"/>
    <w:rsid w:val="2581B8E0"/>
    <w:rsid w:val="2598ECED"/>
    <w:rsid w:val="25B2F156"/>
    <w:rsid w:val="25C852E7"/>
    <w:rsid w:val="25CCA28A"/>
    <w:rsid w:val="25D7AFA0"/>
    <w:rsid w:val="2612F891"/>
    <w:rsid w:val="261F58C2"/>
    <w:rsid w:val="2625E378"/>
    <w:rsid w:val="263AF727"/>
    <w:rsid w:val="267AB0F8"/>
    <w:rsid w:val="2685C1E3"/>
    <w:rsid w:val="2693144E"/>
    <w:rsid w:val="26C1F8FB"/>
    <w:rsid w:val="26DC272D"/>
    <w:rsid w:val="26E64154"/>
    <w:rsid w:val="26FDE4CF"/>
    <w:rsid w:val="2710E0F6"/>
    <w:rsid w:val="2724C0C6"/>
    <w:rsid w:val="273988E3"/>
    <w:rsid w:val="27537B00"/>
    <w:rsid w:val="27758CA1"/>
    <w:rsid w:val="27AD2759"/>
    <w:rsid w:val="27C1B3D9"/>
    <w:rsid w:val="27D037BC"/>
    <w:rsid w:val="27FA088E"/>
    <w:rsid w:val="27FCB947"/>
    <w:rsid w:val="280E33BB"/>
    <w:rsid w:val="2814B823"/>
    <w:rsid w:val="281C0FED"/>
    <w:rsid w:val="2878A422"/>
    <w:rsid w:val="28A16EEA"/>
    <w:rsid w:val="28D43B29"/>
    <w:rsid w:val="28E990CD"/>
    <w:rsid w:val="290B658E"/>
    <w:rsid w:val="294667C1"/>
    <w:rsid w:val="295C7F45"/>
    <w:rsid w:val="29777E3B"/>
    <w:rsid w:val="29CAB510"/>
    <w:rsid w:val="29F37EE2"/>
    <w:rsid w:val="29FA9447"/>
    <w:rsid w:val="29FBD086"/>
    <w:rsid w:val="29FC19DC"/>
    <w:rsid w:val="2A139BC8"/>
    <w:rsid w:val="2A5E1753"/>
    <w:rsid w:val="2A6C5E10"/>
    <w:rsid w:val="2A885F01"/>
    <w:rsid w:val="2AB75116"/>
    <w:rsid w:val="2AC59E0B"/>
    <w:rsid w:val="2ACC4365"/>
    <w:rsid w:val="2AE4C81B"/>
    <w:rsid w:val="2B07D87E"/>
    <w:rsid w:val="2B3CBBCD"/>
    <w:rsid w:val="2BBC29A4"/>
    <w:rsid w:val="2BE370F5"/>
    <w:rsid w:val="2BF9E7B4"/>
    <w:rsid w:val="2C082E71"/>
    <w:rsid w:val="2C3BE40E"/>
    <w:rsid w:val="2C8B9E8C"/>
    <w:rsid w:val="2C969968"/>
    <w:rsid w:val="2CABE028"/>
    <w:rsid w:val="2CE2C907"/>
    <w:rsid w:val="2D169781"/>
    <w:rsid w:val="2D39A870"/>
    <w:rsid w:val="2D3EB9D7"/>
    <w:rsid w:val="2D42B2BF"/>
    <w:rsid w:val="2D4BA1FD"/>
    <w:rsid w:val="2D5D95F1"/>
    <w:rsid w:val="2D5F19F1"/>
    <w:rsid w:val="2D6E1130"/>
    <w:rsid w:val="2D74E00D"/>
    <w:rsid w:val="2DD7B46F"/>
    <w:rsid w:val="2DE0FE3F"/>
    <w:rsid w:val="2E2FF068"/>
    <w:rsid w:val="2E57822E"/>
    <w:rsid w:val="2EE72151"/>
    <w:rsid w:val="2EE7725E"/>
    <w:rsid w:val="2EF27B3C"/>
    <w:rsid w:val="2F2309EE"/>
    <w:rsid w:val="2F245783"/>
    <w:rsid w:val="2F291906"/>
    <w:rsid w:val="2F2A5450"/>
    <w:rsid w:val="2F30FCD4"/>
    <w:rsid w:val="2F5F9F00"/>
    <w:rsid w:val="2F6F352D"/>
    <w:rsid w:val="2F87CFDE"/>
    <w:rsid w:val="2FB2A142"/>
    <w:rsid w:val="2FCA4589"/>
    <w:rsid w:val="300A0307"/>
    <w:rsid w:val="303139F5"/>
    <w:rsid w:val="304835B1"/>
    <w:rsid w:val="30714932"/>
    <w:rsid w:val="308B9EB8"/>
    <w:rsid w:val="308CD221"/>
    <w:rsid w:val="30FAE6E6"/>
    <w:rsid w:val="31063676"/>
    <w:rsid w:val="31138CFB"/>
    <w:rsid w:val="31709353"/>
    <w:rsid w:val="31817E9F"/>
    <w:rsid w:val="318F22F0"/>
    <w:rsid w:val="31AEA35F"/>
    <w:rsid w:val="31B07EE6"/>
    <w:rsid w:val="31B36214"/>
    <w:rsid w:val="31B63A2A"/>
    <w:rsid w:val="321CC3E1"/>
    <w:rsid w:val="32217626"/>
    <w:rsid w:val="3225EE19"/>
    <w:rsid w:val="3226C75A"/>
    <w:rsid w:val="3228A282"/>
    <w:rsid w:val="3231A9D4"/>
    <w:rsid w:val="3261AA2A"/>
    <w:rsid w:val="328DFCC6"/>
    <w:rsid w:val="32FAEEB4"/>
    <w:rsid w:val="33688CC4"/>
    <w:rsid w:val="336B07E1"/>
    <w:rsid w:val="33725DEF"/>
    <w:rsid w:val="337DD2A2"/>
    <w:rsid w:val="33BD4161"/>
    <w:rsid w:val="33C297BB"/>
    <w:rsid w:val="3407FDF3"/>
    <w:rsid w:val="3438751E"/>
    <w:rsid w:val="344C3880"/>
    <w:rsid w:val="345C9DAA"/>
    <w:rsid w:val="34B9AF36"/>
    <w:rsid w:val="3526D316"/>
    <w:rsid w:val="355D8EDB"/>
    <w:rsid w:val="355F324C"/>
    <w:rsid w:val="357AFDFA"/>
    <w:rsid w:val="3590FAF3"/>
    <w:rsid w:val="35939907"/>
    <w:rsid w:val="35EFE00A"/>
    <w:rsid w:val="36012AAA"/>
    <w:rsid w:val="36288823"/>
    <w:rsid w:val="367C6974"/>
    <w:rsid w:val="36CC73C0"/>
    <w:rsid w:val="36D201EA"/>
    <w:rsid w:val="36D49E53"/>
    <w:rsid w:val="36F4E223"/>
    <w:rsid w:val="36FC13A5"/>
    <w:rsid w:val="3758636A"/>
    <w:rsid w:val="375A840C"/>
    <w:rsid w:val="376D74BB"/>
    <w:rsid w:val="3787E085"/>
    <w:rsid w:val="37D8A947"/>
    <w:rsid w:val="37E7E912"/>
    <w:rsid w:val="38AC1945"/>
    <w:rsid w:val="38C59C4E"/>
    <w:rsid w:val="38F48BD6"/>
    <w:rsid w:val="38FE93AC"/>
    <w:rsid w:val="392976DE"/>
    <w:rsid w:val="396028E5"/>
    <w:rsid w:val="3963D4F4"/>
    <w:rsid w:val="39701E0A"/>
    <w:rsid w:val="39713AD3"/>
    <w:rsid w:val="397479A8"/>
    <w:rsid w:val="39B69AF8"/>
    <w:rsid w:val="39B79C16"/>
    <w:rsid w:val="39BAF2D8"/>
    <w:rsid w:val="39C5B858"/>
    <w:rsid w:val="39E19F73"/>
    <w:rsid w:val="3A03EFE5"/>
    <w:rsid w:val="3A18B0E2"/>
    <w:rsid w:val="3A29FDC7"/>
    <w:rsid w:val="3A31D93F"/>
    <w:rsid w:val="3A38D320"/>
    <w:rsid w:val="3A3D1B4D"/>
    <w:rsid w:val="3A504E7E"/>
    <w:rsid w:val="3A77D632"/>
    <w:rsid w:val="3A8A5B77"/>
    <w:rsid w:val="3AA251A7"/>
    <w:rsid w:val="3AADA3C4"/>
    <w:rsid w:val="3AC0B305"/>
    <w:rsid w:val="3AFE6A11"/>
    <w:rsid w:val="3B37A057"/>
    <w:rsid w:val="3B56C339"/>
    <w:rsid w:val="3B6188B9"/>
    <w:rsid w:val="3B71C1FF"/>
    <w:rsid w:val="3B79F247"/>
    <w:rsid w:val="3C4E7C9A"/>
    <w:rsid w:val="3C4FBB3A"/>
    <w:rsid w:val="3C575599"/>
    <w:rsid w:val="3C5C8366"/>
    <w:rsid w:val="3C6117A0"/>
    <w:rsid w:val="3C82F255"/>
    <w:rsid w:val="3CA04B65"/>
    <w:rsid w:val="3CC7FBD3"/>
    <w:rsid w:val="3CF2939A"/>
    <w:rsid w:val="3D0E5E52"/>
    <w:rsid w:val="3D1314B7"/>
    <w:rsid w:val="3D49CB8E"/>
    <w:rsid w:val="3DC964F2"/>
    <w:rsid w:val="3E21F8DF"/>
    <w:rsid w:val="3E5D3B46"/>
    <w:rsid w:val="3EA962C1"/>
    <w:rsid w:val="3EE59BEF"/>
    <w:rsid w:val="3EF8D895"/>
    <w:rsid w:val="3F0D273D"/>
    <w:rsid w:val="3F2A483C"/>
    <w:rsid w:val="3F36133D"/>
    <w:rsid w:val="3F651AEF"/>
    <w:rsid w:val="3F9EAFD6"/>
    <w:rsid w:val="3FB4164D"/>
    <w:rsid w:val="3FCF8686"/>
    <w:rsid w:val="3FE869DD"/>
    <w:rsid w:val="40195986"/>
    <w:rsid w:val="409A1A64"/>
    <w:rsid w:val="410B3A57"/>
    <w:rsid w:val="41905874"/>
    <w:rsid w:val="41A9FAA8"/>
    <w:rsid w:val="41B529E7"/>
    <w:rsid w:val="4219A644"/>
    <w:rsid w:val="423EC64C"/>
    <w:rsid w:val="4267D862"/>
    <w:rsid w:val="42958B11"/>
    <w:rsid w:val="42F56A02"/>
    <w:rsid w:val="431C2988"/>
    <w:rsid w:val="43200A9F"/>
    <w:rsid w:val="432A7504"/>
    <w:rsid w:val="432C28D5"/>
    <w:rsid w:val="437746E2"/>
    <w:rsid w:val="4382BB95"/>
    <w:rsid w:val="43891931"/>
    <w:rsid w:val="43ABE84F"/>
    <w:rsid w:val="43B084F2"/>
    <w:rsid w:val="43B4705B"/>
    <w:rsid w:val="43B7B7B0"/>
    <w:rsid w:val="43EB9E70"/>
    <w:rsid w:val="43F45F6C"/>
    <w:rsid w:val="43F5C5FD"/>
    <w:rsid w:val="440EEE5A"/>
    <w:rsid w:val="44878770"/>
    <w:rsid w:val="44C80DB3"/>
    <w:rsid w:val="45115A24"/>
    <w:rsid w:val="452433C6"/>
    <w:rsid w:val="4535447E"/>
    <w:rsid w:val="455B3762"/>
    <w:rsid w:val="455DF666"/>
    <w:rsid w:val="45B46FF3"/>
    <w:rsid w:val="45E101C4"/>
    <w:rsid w:val="45E3C745"/>
    <w:rsid w:val="45FD93DE"/>
    <w:rsid w:val="460632CB"/>
    <w:rsid w:val="46447DE5"/>
    <w:rsid w:val="467D6BCB"/>
    <w:rsid w:val="468309D2"/>
    <w:rsid w:val="468A7ABF"/>
    <w:rsid w:val="46AFD615"/>
    <w:rsid w:val="46BA5C57"/>
    <w:rsid w:val="46C00427"/>
    <w:rsid w:val="46E05097"/>
    <w:rsid w:val="472EFA56"/>
    <w:rsid w:val="4735A58F"/>
    <w:rsid w:val="473D30DD"/>
    <w:rsid w:val="47537785"/>
    <w:rsid w:val="47592D87"/>
    <w:rsid w:val="477A69AD"/>
    <w:rsid w:val="47AD1338"/>
    <w:rsid w:val="47E5624E"/>
    <w:rsid w:val="480B430E"/>
    <w:rsid w:val="482B55E5"/>
    <w:rsid w:val="483762AC"/>
    <w:rsid w:val="484F1D88"/>
    <w:rsid w:val="485BD488"/>
    <w:rsid w:val="4865E338"/>
    <w:rsid w:val="486D1A13"/>
    <w:rsid w:val="489B84CD"/>
    <w:rsid w:val="48A05253"/>
    <w:rsid w:val="48A1C992"/>
    <w:rsid w:val="48A5318B"/>
    <w:rsid w:val="48D7EA41"/>
    <w:rsid w:val="48DA0785"/>
    <w:rsid w:val="4909DEC8"/>
    <w:rsid w:val="4924B154"/>
    <w:rsid w:val="493D8F9F"/>
    <w:rsid w:val="49401144"/>
    <w:rsid w:val="49795FCD"/>
    <w:rsid w:val="49810414"/>
    <w:rsid w:val="4981760A"/>
    <w:rsid w:val="49DD052E"/>
    <w:rsid w:val="49DD8ECE"/>
    <w:rsid w:val="49FE3AD9"/>
    <w:rsid w:val="4A3DADB5"/>
    <w:rsid w:val="4A584C08"/>
    <w:rsid w:val="4A85FF10"/>
    <w:rsid w:val="4AD6146C"/>
    <w:rsid w:val="4B44D593"/>
    <w:rsid w:val="4B795F2F"/>
    <w:rsid w:val="4B800C83"/>
    <w:rsid w:val="4B83CE26"/>
    <w:rsid w:val="4BA659E3"/>
    <w:rsid w:val="4BB16767"/>
    <w:rsid w:val="4BDC82EF"/>
    <w:rsid w:val="4BED9B28"/>
    <w:rsid w:val="4C095851"/>
    <w:rsid w:val="4C188733"/>
    <w:rsid w:val="4C376A1F"/>
    <w:rsid w:val="4C3CCF5D"/>
    <w:rsid w:val="4C428280"/>
    <w:rsid w:val="4C442AD7"/>
    <w:rsid w:val="4C6E63BA"/>
    <w:rsid w:val="4C7AB40E"/>
    <w:rsid w:val="4C9993AE"/>
    <w:rsid w:val="4CBD8EBF"/>
    <w:rsid w:val="4CBF0FBF"/>
    <w:rsid w:val="4CD1D10D"/>
    <w:rsid w:val="4D16FE21"/>
    <w:rsid w:val="4D26F2CE"/>
    <w:rsid w:val="4D4C1008"/>
    <w:rsid w:val="4D703E1C"/>
    <w:rsid w:val="4DAA2084"/>
    <w:rsid w:val="4DBF8393"/>
    <w:rsid w:val="4DDFFB38"/>
    <w:rsid w:val="4DE9AB31"/>
    <w:rsid w:val="4E275887"/>
    <w:rsid w:val="4E324DD8"/>
    <w:rsid w:val="4E4B59B7"/>
    <w:rsid w:val="4E6DA16E"/>
    <w:rsid w:val="4EB62743"/>
    <w:rsid w:val="4EC2C32F"/>
    <w:rsid w:val="4ECC00AB"/>
    <w:rsid w:val="4F1423B1"/>
    <w:rsid w:val="4F14730F"/>
    <w:rsid w:val="4F1BB491"/>
    <w:rsid w:val="4F5B53F4"/>
    <w:rsid w:val="4F6AFA95"/>
    <w:rsid w:val="4FC328E8"/>
    <w:rsid w:val="4FDF0D06"/>
    <w:rsid w:val="4FE00009"/>
    <w:rsid w:val="50029A16"/>
    <w:rsid w:val="5010C3BB"/>
    <w:rsid w:val="50292D49"/>
    <w:rsid w:val="50433456"/>
    <w:rsid w:val="50468C1E"/>
    <w:rsid w:val="506FF3A3"/>
    <w:rsid w:val="5079CB06"/>
    <w:rsid w:val="5084E288"/>
    <w:rsid w:val="50AFF412"/>
    <w:rsid w:val="50E0E686"/>
    <w:rsid w:val="50EA5EB1"/>
    <w:rsid w:val="513B73D9"/>
    <w:rsid w:val="513EE175"/>
    <w:rsid w:val="516FD84F"/>
    <w:rsid w:val="519E51AB"/>
    <w:rsid w:val="51E25C7F"/>
    <w:rsid w:val="51EA6F44"/>
    <w:rsid w:val="51F39D21"/>
    <w:rsid w:val="51FF12CF"/>
    <w:rsid w:val="524721D8"/>
    <w:rsid w:val="52B191E6"/>
    <w:rsid w:val="52EC824E"/>
    <w:rsid w:val="5389C80D"/>
    <w:rsid w:val="539F71CE"/>
    <w:rsid w:val="53A2292F"/>
    <w:rsid w:val="53C11784"/>
    <w:rsid w:val="53C6A8BC"/>
    <w:rsid w:val="53DF7FA0"/>
    <w:rsid w:val="53E62862"/>
    <w:rsid w:val="53EA908E"/>
    <w:rsid w:val="541A3A26"/>
    <w:rsid w:val="5460ADA2"/>
    <w:rsid w:val="54D1FA67"/>
    <w:rsid w:val="54EE77BF"/>
    <w:rsid w:val="54F0B090"/>
    <w:rsid w:val="5534E707"/>
    <w:rsid w:val="5536B391"/>
    <w:rsid w:val="55719961"/>
    <w:rsid w:val="557A4135"/>
    <w:rsid w:val="557B6266"/>
    <w:rsid w:val="55BD3B2A"/>
    <w:rsid w:val="565661A3"/>
    <w:rsid w:val="5658B33D"/>
    <w:rsid w:val="566AD83E"/>
    <w:rsid w:val="56BDE067"/>
    <w:rsid w:val="570590EA"/>
    <w:rsid w:val="571732C7"/>
    <w:rsid w:val="5730D6A6"/>
    <w:rsid w:val="57496C74"/>
    <w:rsid w:val="576B09D4"/>
    <w:rsid w:val="578CF08F"/>
    <w:rsid w:val="57AF4091"/>
    <w:rsid w:val="57BB3CB5"/>
    <w:rsid w:val="57EC9B1A"/>
    <w:rsid w:val="57EEEC2B"/>
    <w:rsid w:val="5806A89F"/>
    <w:rsid w:val="580EFD83"/>
    <w:rsid w:val="583CB155"/>
    <w:rsid w:val="583CD893"/>
    <w:rsid w:val="588916C2"/>
    <w:rsid w:val="588BEF5B"/>
    <w:rsid w:val="58A86542"/>
    <w:rsid w:val="58F8323E"/>
    <w:rsid w:val="5906DA35"/>
    <w:rsid w:val="592C5DD8"/>
    <w:rsid w:val="5930E35A"/>
    <w:rsid w:val="59466241"/>
    <w:rsid w:val="5983C2AB"/>
    <w:rsid w:val="59BECD47"/>
    <w:rsid w:val="59E14603"/>
    <w:rsid w:val="5A7AA542"/>
    <w:rsid w:val="5A7FF77F"/>
    <w:rsid w:val="5AB9D38B"/>
    <w:rsid w:val="5ACAA069"/>
    <w:rsid w:val="5AD746C6"/>
    <w:rsid w:val="5AE64B70"/>
    <w:rsid w:val="5B18725C"/>
    <w:rsid w:val="5B2167B9"/>
    <w:rsid w:val="5B47382F"/>
    <w:rsid w:val="5B7A9B5D"/>
    <w:rsid w:val="5B922D96"/>
    <w:rsid w:val="5BAD50D2"/>
    <w:rsid w:val="5C123A26"/>
    <w:rsid w:val="5C3F3127"/>
    <w:rsid w:val="5C645555"/>
    <w:rsid w:val="5C68841C"/>
    <w:rsid w:val="5C6E5498"/>
    <w:rsid w:val="5C890A38"/>
    <w:rsid w:val="5C8B78EB"/>
    <w:rsid w:val="5CC25D4E"/>
    <w:rsid w:val="5CC9791A"/>
    <w:rsid w:val="5CF73449"/>
    <w:rsid w:val="5D6B4918"/>
    <w:rsid w:val="5D6DF13E"/>
    <w:rsid w:val="5D8F8AC7"/>
    <w:rsid w:val="5DB7AB45"/>
    <w:rsid w:val="5DC215AA"/>
    <w:rsid w:val="5DE918CE"/>
    <w:rsid w:val="5E037C75"/>
    <w:rsid w:val="5E26B713"/>
    <w:rsid w:val="5E482598"/>
    <w:rsid w:val="5E57E062"/>
    <w:rsid w:val="5E61529B"/>
    <w:rsid w:val="5E769355"/>
    <w:rsid w:val="5E9304AA"/>
    <w:rsid w:val="5E95A530"/>
    <w:rsid w:val="5EC66F2D"/>
    <w:rsid w:val="5EE8C219"/>
    <w:rsid w:val="5EF9F65C"/>
    <w:rsid w:val="5F1F2816"/>
    <w:rsid w:val="5F28DB09"/>
    <w:rsid w:val="5F377650"/>
    <w:rsid w:val="5F3BBB85"/>
    <w:rsid w:val="5F5368A2"/>
    <w:rsid w:val="5F537BA6"/>
    <w:rsid w:val="5F890BE5"/>
    <w:rsid w:val="5FA024DE"/>
    <w:rsid w:val="5FB06C02"/>
    <w:rsid w:val="5FD8EEF3"/>
    <w:rsid w:val="5FF3B0C3"/>
    <w:rsid w:val="5FFE1A75"/>
    <w:rsid w:val="604E0C80"/>
    <w:rsid w:val="60CD195B"/>
    <w:rsid w:val="60EF4C07"/>
    <w:rsid w:val="6122B3A9"/>
    <w:rsid w:val="6124DC46"/>
    <w:rsid w:val="613CFA7A"/>
    <w:rsid w:val="616FD8AE"/>
    <w:rsid w:val="618EA869"/>
    <w:rsid w:val="619B65E4"/>
    <w:rsid w:val="619CB76C"/>
    <w:rsid w:val="61A884B5"/>
    <w:rsid w:val="61E8D63E"/>
    <w:rsid w:val="62073A7E"/>
    <w:rsid w:val="623801F6"/>
    <w:rsid w:val="6274613C"/>
    <w:rsid w:val="627699A0"/>
    <w:rsid w:val="628B1C68"/>
    <w:rsid w:val="62C0ACA7"/>
    <w:rsid w:val="62E3CE0A"/>
    <w:rsid w:val="63172490"/>
    <w:rsid w:val="6334BF18"/>
    <w:rsid w:val="6335B21B"/>
    <w:rsid w:val="633C82D3"/>
    <w:rsid w:val="634D9B0C"/>
    <w:rsid w:val="63543EBE"/>
    <w:rsid w:val="636DED64"/>
    <w:rsid w:val="638A7FF4"/>
    <w:rsid w:val="639C3E30"/>
    <w:rsid w:val="639D3F7B"/>
    <w:rsid w:val="63A17F6E"/>
    <w:rsid w:val="63B67D90"/>
    <w:rsid w:val="640F2CA8"/>
    <w:rsid w:val="642578FF"/>
    <w:rsid w:val="64278B9F"/>
    <w:rsid w:val="6431D0F1"/>
    <w:rsid w:val="64603E20"/>
    <w:rsid w:val="64802BE2"/>
    <w:rsid w:val="649786EF"/>
    <w:rsid w:val="64B92A44"/>
    <w:rsid w:val="64C3BA41"/>
    <w:rsid w:val="64C8507A"/>
    <w:rsid w:val="64D54E5B"/>
    <w:rsid w:val="64EC9028"/>
    <w:rsid w:val="651F8377"/>
    <w:rsid w:val="651F8D46"/>
    <w:rsid w:val="6521C267"/>
    <w:rsid w:val="655D6898"/>
    <w:rsid w:val="6568D551"/>
    <w:rsid w:val="65702137"/>
    <w:rsid w:val="65A994CD"/>
    <w:rsid w:val="65B3FF32"/>
    <w:rsid w:val="65BA85E1"/>
    <w:rsid w:val="65BF8606"/>
    <w:rsid w:val="65C5EA20"/>
    <w:rsid w:val="65EE1B9B"/>
    <w:rsid w:val="65EF6930"/>
    <w:rsid w:val="666F93BB"/>
    <w:rsid w:val="66804C92"/>
    <w:rsid w:val="668E9DA4"/>
    <w:rsid w:val="66C2F7DC"/>
    <w:rsid w:val="66D18112"/>
    <w:rsid w:val="6730E266"/>
    <w:rsid w:val="6748737C"/>
    <w:rsid w:val="67565642"/>
    <w:rsid w:val="677903D7"/>
    <w:rsid w:val="6789EBFC"/>
    <w:rsid w:val="67AE9EC7"/>
    <w:rsid w:val="67B7CCA4"/>
    <w:rsid w:val="67C86FD7"/>
    <w:rsid w:val="6834EA46"/>
    <w:rsid w:val="6840312F"/>
    <w:rsid w:val="6864EC34"/>
    <w:rsid w:val="686FAF53"/>
    <w:rsid w:val="68827F47"/>
    <w:rsid w:val="68D3124F"/>
    <w:rsid w:val="68F8D2E8"/>
    <w:rsid w:val="6916C5CE"/>
    <w:rsid w:val="6916CF73"/>
    <w:rsid w:val="693146CB"/>
    <w:rsid w:val="693EE4BA"/>
    <w:rsid w:val="694B1B03"/>
    <w:rsid w:val="69539D05"/>
    <w:rsid w:val="695550C8"/>
    <w:rsid w:val="6992C5C5"/>
    <w:rsid w:val="69DBC669"/>
    <w:rsid w:val="69FCCC12"/>
    <w:rsid w:val="6A0B7FB4"/>
    <w:rsid w:val="6A21E290"/>
    <w:rsid w:val="6A22B970"/>
    <w:rsid w:val="6A328DB9"/>
    <w:rsid w:val="6A817EE9"/>
    <w:rsid w:val="6A94BA83"/>
    <w:rsid w:val="6B15A583"/>
    <w:rsid w:val="6B2E9626"/>
    <w:rsid w:val="6B4794B8"/>
    <w:rsid w:val="6B5EA994"/>
    <w:rsid w:val="6B90BF27"/>
    <w:rsid w:val="6BE066EA"/>
    <w:rsid w:val="6BE92E8B"/>
    <w:rsid w:val="6BF383AA"/>
    <w:rsid w:val="6C0F1463"/>
    <w:rsid w:val="6C1D4F4A"/>
    <w:rsid w:val="6C68E78D"/>
    <w:rsid w:val="6C97816B"/>
    <w:rsid w:val="6CB44E7D"/>
    <w:rsid w:val="6CD42389"/>
    <w:rsid w:val="6D2C8F88"/>
    <w:rsid w:val="6D3BBCFE"/>
    <w:rsid w:val="6D4A197B"/>
    <w:rsid w:val="6D5D3701"/>
    <w:rsid w:val="6D70DA50"/>
    <w:rsid w:val="6D75105E"/>
    <w:rsid w:val="6DAD9C17"/>
    <w:rsid w:val="6DD1DB7E"/>
    <w:rsid w:val="6DE1760E"/>
    <w:rsid w:val="6DF92D80"/>
    <w:rsid w:val="6E6063CB"/>
    <w:rsid w:val="6EA21607"/>
    <w:rsid w:val="6EBA5F2E"/>
    <w:rsid w:val="6ECC0CAE"/>
    <w:rsid w:val="6EE5E9DC"/>
    <w:rsid w:val="6F20CF4D"/>
    <w:rsid w:val="6F3D3966"/>
    <w:rsid w:val="6F40D17E"/>
    <w:rsid w:val="6F496C78"/>
    <w:rsid w:val="6F58A99F"/>
    <w:rsid w:val="6F5A1A2C"/>
    <w:rsid w:val="6FE67082"/>
    <w:rsid w:val="6FEAAC3C"/>
    <w:rsid w:val="6FEBEF3F"/>
    <w:rsid w:val="6FFA7FFF"/>
    <w:rsid w:val="70020749"/>
    <w:rsid w:val="7004A3B2"/>
    <w:rsid w:val="7013A85C"/>
    <w:rsid w:val="70419B55"/>
    <w:rsid w:val="7091732C"/>
    <w:rsid w:val="70EAD3AA"/>
    <w:rsid w:val="710A6755"/>
    <w:rsid w:val="7130CE42"/>
    <w:rsid w:val="713ECAE0"/>
    <w:rsid w:val="713F6B34"/>
    <w:rsid w:val="7162DC7B"/>
    <w:rsid w:val="716BBEAA"/>
    <w:rsid w:val="719DADDF"/>
    <w:rsid w:val="71AED36D"/>
    <w:rsid w:val="71C5F966"/>
    <w:rsid w:val="720434A1"/>
    <w:rsid w:val="7220221E"/>
    <w:rsid w:val="72506F07"/>
    <w:rsid w:val="7262C52E"/>
    <w:rsid w:val="7269C0A4"/>
    <w:rsid w:val="7285C94E"/>
    <w:rsid w:val="7286A40B"/>
    <w:rsid w:val="72BB63CC"/>
    <w:rsid w:val="72C9C511"/>
    <w:rsid w:val="72F250F7"/>
    <w:rsid w:val="72F6DC2B"/>
    <w:rsid w:val="730BDEAE"/>
    <w:rsid w:val="730EBA12"/>
    <w:rsid w:val="73A617F7"/>
    <w:rsid w:val="73EEADBC"/>
    <w:rsid w:val="73FE958F"/>
    <w:rsid w:val="7422746C"/>
    <w:rsid w:val="7423B4CB"/>
    <w:rsid w:val="748D21CF"/>
    <w:rsid w:val="7492AC8C"/>
    <w:rsid w:val="749F36AD"/>
    <w:rsid w:val="74A35F6C"/>
    <w:rsid w:val="74ACF19C"/>
    <w:rsid w:val="74D5786C"/>
    <w:rsid w:val="74E661CA"/>
    <w:rsid w:val="7502FBE1"/>
    <w:rsid w:val="7528FB62"/>
    <w:rsid w:val="7534DFF5"/>
    <w:rsid w:val="7553C201"/>
    <w:rsid w:val="756046E3"/>
    <w:rsid w:val="7564E44F"/>
    <w:rsid w:val="75AC7AEA"/>
    <w:rsid w:val="7629CE3C"/>
    <w:rsid w:val="764FBD30"/>
    <w:rsid w:val="767148CD"/>
    <w:rsid w:val="769BBB69"/>
    <w:rsid w:val="76A554DD"/>
    <w:rsid w:val="76B0D3E7"/>
    <w:rsid w:val="76C61740"/>
    <w:rsid w:val="76CA2171"/>
    <w:rsid w:val="76E08E6E"/>
    <w:rsid w:val="76EF9262"/>
    <w:rsid w:val="770A02FC"/>
    <w:rsid w:val="772713F2"/>
    <w:rsid w:val="772A7934"/>
    <w:rsid w:val="7731033F"/>
    <w:rsid w:val="7752C2BC"/>
    <w:rsid w:val="77C053D6"/>
    <w:rsid w:val="77E22B35"/>
    <w:rsid w:val="78559440"/>
    <w:rsid w:val="7867A4BD"/>
    <w:rsid w:val="788B62C3"/>
    <w:rsid w:val="78BFE611"/>
    <w:rsid w:val="79004992"/>
    <w:rsid w:val="7902B1F1"/>
    <w:rsid w:val="7909B144"/>
    <w:rsid w:val="790D578D"/>
    <w:rsid w:val="7930AB92"/>
    <w:rsid w:val="797B2032"/>
    <w:rsid w:val="7980570E"/>
    <w:rsid w:val="798062BF"/>
    <w:rsid w:val="798CF58F"/>
    <w:rsid w:val="799D925F"/>
    <w:rsid w:val="799EC41D"/>
    <w:rsid w:val="79CF553E"/>
    <w:rsid w:val="79D2F6A2"/>
    <w:rsid w:val="79D35C2B"/>
    <w:rsid w:val="79E16F21"/>
    <w:rsid w:val="7A14164E"/>
    <w:rsid w:val="7A15597B"/>
    <w:rsid w:val="7A5EB4B4"/>
    <w:rsid w:val="7A6DBECD"/>
    <w:rsid w:val="7A7C41A1"/>
    <w:rsid w:val="7AABF309"/>
    <w:rsid w:val="7B028248"/>
    <w:rsid w:val="7B0D7EB6"/>
    <w:rsid w:val="7B1C3320"/>
    <w:rsid w:val="7B26F4F0"/>
    <w:rsid w:val="7B44B9F0"/>
    <w:rsid w:val="7B982321"/>
    <w:rsid w:val="7BC08D38"/>
    <w:rsid w:val="7BD425D3"/>
    <w:rsid w:val="7C176700"/>
    <w:rsid w:val="7C47C36A"/>
    <w:rsid w:val="7C828A4F"/>
    <w:rsid w:val="7C87C84C"/>
    <w:rsid w:val="7C8D2E40"/>
    <w:rsid w:val="7CB2C0F4"/>
    <w:rsid w:val="7CB80381"/>
    <w:rsid w:val="7CBD687C"/>
    <w:rsid w:val="7CD53321"/>
    <w:rsid w:val="7CF4E569"/>
    <w:rsid w:val="7CFD6A67"/>
    <w:rsid w:val="7D33439D"/>
    <w:rsid w:val="7D4E1B7F"/>
    <w:rsid w:val="7D6743DC"/>
    <w:rsid w:val="7D691E51"/>
    <w:rsid w:val="7DA1FC8A"/>
    <w:rsid w:val="7DC1C744"/>
    <w:rsid w:val="7DDED638"/>
    <w:rsid w:val="7E1658EA"/>
    <w:rsid w:val="7E173ED0"/>
    <w:rsid w:val="7E1D4DE8"/>
    <w:rsid w:val="7E1FB055"/>
    <w:rsid w:val="7E81B5F5"/>
    <w:rsid w:val="7E8328B0"/>
    <w:rsid w:val="7E9E38E8"/>
    <w:rsid w:val="7EA6CD4E"/>
    <w:rsid w:val="7EFE7A10"/>
    <w:rsid w:val="7F0FDFFD"/>
    <w:rsid w:val="7F222636"/>
    <w:rsid w:val="7F9EDAA2"/>
    <w:rsid w:val="7FE61213"/>
    <w:rsid w:val="7FF33B68"/>
    <w:rsid w:val="7FF7C15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37BEA"/>
  <w15:chartTrackingRefBased/>
  <w15:docId w15:val="{A129EFFE-DD6A-4A4F-8374-14801E14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A3"/>
  </w:style>
  <w:style w:type="paragraph" w:styleId="Heading1">
    <w:name w:val="heading 1"/>
    <w:basedOn w:val="Normal"/>
    <w:next w:val="Normal"/>
    <w:link w:val="Heading1Char"/>
    <w:rsid w:val="001E6434"/>
    <w:pPr>
      <w:keepNext/>
      <w:pBdr>
        <w:top w:val="nil"/>
        <w:left w:val="nil"/>
        <w:bottom w:val="nil"/>
        <w:right w:val="nil"/>
        <w:between w:val="nil"/>
      </w:pBdr>
      <w:spacing w:after="0" w:line="240" w:lineRule="auto"/>
      <w:outlineLvl w:val="0"/>
    </w:pPr>
    <w:rPr>
      <w:rFonts w:ascii="Helvetica Neue" w:eastAsia="Helvetica Neue" w:hAnsi="Helvetica Neue" w:cs="Helvetica Neue"/>
      <w:b/>
      <w:color w:val="000000"/>
      <w:sz w:val="36"/>
      <w:szCs w:val="36"/>
      <w:lang w:eastAsia="en-GB"/>
    </w:rPr>
  </w:style>
  <w:style w:type="paragraph" w:styleId="Heading3">
    <w:name w:val="heading 3"/>
    <w:basedOn w:val="Normal"/>
    <w:next w:val="Normal"/>
    <w:link w:val="Heading3Char"/>
    <w:uiPriority w:val="9"/>
    <w:semiHidden/>
    <w:unhideWhenUsed/>
    <w:qFormat/>
    <w:rsid w:val="00620F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References,2,H&amp;P List Paragraph,Strip,Colorful List - Accent 12,Punkti ar numuriem,ERP-List Paragraph,List Paragraph11,Bullet EY,List Paragraph1,Normal bullet 2,Bullet list,Virsraksti,Saistīto dokumentu saraksts,Dot pt"/>
    <w:basedOn w:val="Normal"/>
    <w:link w:val="ListParagraphChar"/>
    <w:uiPriority w:val="34"/>
    <w:qFormat/>
    <w:rsid w:val="00915AA3"/>
    <w:pPr>
      <w:ind w:left="720"/>
      <w:contextualSpacing/>
    </w:pPr>
  </w:style>
  <w:style w:type="paragraph" w:styleId="FootnoteText">
    <w:name w:val="footnote text"/>
    <w:aliases w:val="Carattere Carattere,single space,Footnote Text Char Char,Footnote Text Char1 Char Char,Footnote Text Char Char Char Char,Char Char Char,Char Char Char Char Ch,fn,Footnote,FOOTNOTES,Footnote Text1 Char,Footnote Text Char1 Char1,Fußnote,Char"/>
    <w:basedOn w:val="Normal"/>
    <w:link w:val="FootnoteTextChar"/>
    <w:uiPriority w:val="99"/>
    <w:unhideWhenUsed/>
    <w:qFormat/>
    <w:rsid w:val="00915AA3"/>
    <w:pPr>
      <w:spacing w:after="0" w:line="240" w:lineRule="auto"/>
    </w:pPr>
    <w:rPr>
      <w:sz w:val="20"/>
      <w:szCs w:val="20"/>
    </w:rPr>
  </w:style>
  <w:style w:type="character" w:customStyle="1" w:styleId="FootnoteTextChar">
    <w:name w:val="Footnote Text Char"/>
    <w:aliases w:val="Carattere Carattere Char,single space Char,Footnote Text Char Char Char,Footnote Text Char1 Char Char Char,Footnote Text Char Char Char Char Char,Char Char Char Char,Char Char Char Char Ch Char,fn Char,Footnote Char,FOOTNOTES Char"/>
    <w:basedOn w:val="DefaultParagraphFont"/>
    <w:link w:val="FootnoteText"/>
    <w:uiPriority w:val="99"/>
    <w:qFormat/>
    <w:rsid w:val="00915AA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fr"/>
    <w:uiPriority w:val="99"/>
    <w:unhideWhenUsed/>
    <w:qFormat/>
    <w:rsid w:val="00915AA3"/>
    <w:rPr>
      <w:vertAlign w:val="superscript"/>
    </w:rPr>
  </w:style>
  <w:style w:type="character" w:styleId="Hyperlink">
    <w:name w:val="Hyperlink"/>
    <w:basedOn w:val="DefaultParagraphFont"/>
    <w:uiPriority w:val="99"/>
    <w:unhideWhenUsed/>
    <w:rsid w:val="00915AA3"/>
    <w:rPr>
      <w:color w:val="0563C1" w:themeColor="hyperlink"/>
      <w:u w:val="single"/>
    </w:rPr>
  </w:style>
  <w:style w:type="paragraph" w:styleId="NoSpacing">
    <w:name w:val="No Spacing"/>
    <w:uiPriority w:val="1"/>
    <w:qFormat/>
    <w:rsid w:val="00915AA3"/>
    <w:pPr>
      <w:spacing w:after="0" w:line="240" w:lineRule="auto"/>
    </w:pPr>
  </w:style>
  <w:style w:type="numbering" w:customStyle="1" w:styleId="Style2">
    <w:name w:val="Style2"/>
    <w:uiPriority w:val="99"/>
    <w:rsid w:val="00915AA3"/>
    <w:pPr>
      <w:numPr>
        <w:numId w:val="12"/>
      </w:numPr>
    </w:pPr>
  </w:style>
  <w:style w:type="character" w:customStyle="1" w:styleId="ListParagraphChar">
    <w:name w:val="List Paragraph Char"/>
    <w:aliases w:val="Akapit z listą BS Char,References Char,2 Char,H&amp;P List Paragraph Char,Strip Char,Colorful List - Accent 12 Char,Punkti ar numuriem Char,ERP-List Paragraph Char,List Paragraph11 Char,Bullet EY Char,List Paragraph1 Char,Virsraksti Char"/>
    <w:link w:val="ListParagraph"/>
    <w:uiPriority w:val="34"/>
    <w:qFormat/>
    <w:locked/>
    <w:rsid w:val="00976E3B"/>
  </w:style>
  <w:style w:type="paragraph" w:customStyle="1" w:styleId="fr">
    <w:name w:val="fr"/>
    <w:aliases w:val="Odwo&lt;0142&gt;anie przypisu,SUPER,BVI fnr Char1 Char,Footnote Reference_LVL6,Footnote Reference_LVL61,Footnote Reference_LVL62,Footnote Reference_LVL63,Footnote Reference_LVL64"/>
    <w:basedOn w:val="Normal"/>
    <w:next w:val="Normal"/>
    <w:link w:val="FootnoteReference"/>
    <w:uiPriority w:val="99"/>
    <w:rsid w:val="00976E3B"/>
    <w:pPr>
      <w:spacing w:line="240" w:lineRule="exact"/>
    </w:pPr>
    <w:rPr>
      <w:vertAlign w:val="superscript"/>
    </w:rPr>
  </w:style>
  <w:style w:type="paragraph" w:styleId="Header">
    <w:name w:val="header"/>
    <w:basedOn w:val="Normal"/>
    <w:link w:val="HeaderChar"/>
    <w:uiPriority w:val="99"/>
    <w:unhideWhenUsed/>
    <w:rsid w:val="00B23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D89"/>
  </w:style>
  <w:style w:type="paragraph" w:styleId="Footer">
    <w:name w:val="footer"/>
    <w:basedOn w:val="Normal"/>
    <w:link w:val="FooterChar"/>
    <w:uiPriority w:val="99"/>
    <w:unhideWhenUsed/>
    <w:rsid w:val="00B23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D89"/>
  </w:style>
  <w:style w:type="character" w:customStyle="1" w:styleId="normaltextrun">
    <w:name w:val="normaltextrun"/>
    <w:rsid w:val="00CD15E6"/>
  </w:style>
  <w:style w:type="table" w:styleId="TableGrid">
    <w:name w:val="Table Grid"/>
    <w:basedOn w:val="TableNormal"/>
    <w:uiPriority w:val="39"/>
    <w:rsid w:val="00A8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29D6"/>
    <w:rPr>
      <w:sz w:val="16"/>
      <w:szCs w:val="16"/>
    </w:rPr>
  </w:style>
  <w:style w:type="paragraph" w:styleId="CommentText">
    <w:name w:val="annotation text"/>
    <w:basedOn w:val="Normal"/>
    <w:link w:val="CommentTextChar"/>
    <w:uiPriority w:val="99"/>
    <w:unhideWhenUsed/>
    <w:rsid w:val="004D29D6"/>
    <w:pPr>
      <w:spacing w:line="240" w:lineRule="auto"/>
    </w:pPr>
    <w:rPr>
      <w:sz w:val="20"/>
      <w:szCs w:val="20"/>
    </w:rPr>
  </w:style>
  <w:style w:type="character" w:customStyle="1" w:styleId="CommentTextChar">
    <w:name w:val="Comment Text Char"/>
    <w:basedOn w:val="DefaultParagraphFont"/>
    <w:link w:val="CommentText"/>
    <w:uiPriority w:val="99"/>
    <w:rsid w:val="004D29D6"/>
    <w:rPr>
      <w:sz w:val="20"/>
      <w:szCs w:val="20"/>
    </w:rPr>
  </w:style>
  <w:style w:type="paragraph" w:styleId="CommentSubject">
    <w:name w:val="annotation subject"/>
    <w:basedOn w:val="CommentText"/>
    <w:next w:val="CommentText"/>
    <w:link w:val="CommentSubjectChar"/>
    <w:uiPriority w:val="99"/>
    <w:semiHidden/>
    <w:unhideWhenUsed/>
    <w:rsid w:val="004D29D6"/>
    <w:rPr>
      <w:b/>
      <w:bCs/>
    </w:rPr>
  </w:style>
  <w:style w:type="character" w:customStyle="1" w:styleId="CommentSubjectChar">
    <w:name w:val="Comment Subject Char"/>
    <w:basedOn w:val="CommentTextChar"/>
    <w:link w:val="CommentSubject"/>
    <w:uiPriority w:val="99"/>
    <w:semiHidden/>
    <w:rsid w:val="004D29D6"/>
    <w:rPr>
      <w:b/>
      <w:bCs/>
      <w:sz w:val="20"/>
      <w:szCs w:val="20"/>
    </w:rPr>
  </w:style>
  <w:style w:type="paragraph" w:styleId="BalloonText">
    <w:name w:val="Balloon Text"/>
    <w:basedOn w:val="Normal"/>
    <w:link w:val="BalloonTextChar"/>
    <w:uiPriority w:val="99"/>
    <w:semiHidden/>
    <w:unhideWhenUsed/>
    <w:rsid w:val="004D2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9D6"/>
    <w:rPr>
      <w:rFonts w:ascii="Segoe UI" w:hAnsi="Segoe UI" w:cs="Segoe UI"/>
      <w:sz w:val="18"/>
      <w:szCs w:val="18"/>
    </w:rPr>
  </w:style>
  <w:style w:type="paragraph" w:styleId="Caption">
    <w:name w:val="caption"/>
    <w:basedOn w:val="Normal"/>
    <w:next w:val="Normal"/>
    <w:uiPriority w:val="35"/>
    <w:unhideWhenUsed/>
    <w:qFormat/>
    <w:rsid w:val="00683101"/>
    <w:pPr>
      <w:spacing w:after="200" w:line="240" w:lineRule="auto"/>
    </w:pPr>
    <w:rPr>
      <w:i/>
      <w:iCs/>
      <w:color w:val="44546A" w:themeColor="text2"/>
      <w:sz w:val="18"/>
      <w:szCs w:val="18"/>
    </w:rPr>
  </w:style>
  <w:style w:type="paragraph" w:styleId="Revision">
    <w:name w:val="Revision"/>
    <w:hidden/>
    <w:uiPriority w:val="99"/>
    <w:semiHidden/>
    <w:rsid w:val="00593389"/>
    <w:pPr>
      <w:spacing w:after="0" w:line="240" w:lineRule="auto"/>
    </w:pPr>
  </w:style>
  <w:style w:type="character" w:styleId="FollowedHyperlink">
    <w:name w:val="FollowedHyperlink"/>
    <w:basedOn w:val="DefaultParagraphFont"/>
    <w:uiPriority w:val="99"/>
    <w:semiHidden/>
    <w:unhideWhenUsed/>
    <w:rsid w:val="001243F5"/>
    <w:rPr>
      <w:color w:val="954F72" w:themeColor="followedHyperlink"/>
      <w:u w:val="single"/>
    </w:rPr>
  </w:style>
  <w:style w:type="character" w:customStyle="1" w:styleId="Heading1Char">
    <w:name w:val="Heading 1 Char"/>
    <w:basedOn w:val="DefaultParagraphFont"/>
    <w:link w:val="Heading1"/>
    <w:rsid w:val="001E6434"/>
    <w:rPr>
      <w:rFonts w:ascii="Helvetica Neue" w:eastAsia="Helvetica Neue" w:hAnsi="Helvetica Neue" w:cs="Helvetica Neue"/>
      <w:b/>
      <w:color w:val="000000"/>
      <w:sz w:val="36"/>
      <w:szCs w:val="36"/>
      <w:lang w:eastAsia="en-GB"/>
    </w:rPr>
  </w:style>
  <w:style w:type="paragraph" w:customStyle="1" w:styleId="Default">
    <w:name w:val="Default"/>
    <w:rsid w:val="006577C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semiHidden/>
    <w:unhideWhenUsed/>
    <w:rsid w:val="000C7A46"/>
    <w:rPr>
      <w:rFonts w:ascii="Times New Roman" w:hAnsi="Times New Roman" w:cs="Times New Roman"/>
      <w:sz w:val="24"/>
      <w:szCs w:val="24"/>
    </w:rPr>
  </w:style>
  <w:style w:type="character" w:customStyle="1" w:styleId="cf01">
    <w:name w:val="cf01"/>
    <w:rsid w:val="00D84D07"/>
    <w:rPr>
      <w:rFonts w:ascii="Segoe UI" w:hAnsi="Segoe UI"/>
    </w:rPr>
  </w:style>
  <w:style w:type="paragraph" w:customStyle="1" w:styleId="pf0">
    <w:name w:val="pf0"/>
    <w:basedOn w:val="Normal"/>
    <w:rsid w:val="00A31870"/>
    <w:pPr>
      <w:spacing w:before="100" w:beforeAutospacing="1" w:after="100" w:afterAutospacing="1" w:line="240" w:lineRule="auto"/>
    </w:pPr>
    <w:rPr>
      <w:rFonts w:ascii="Calibri" w:eastAsiaTheme="minorEastAsia" w:hAnsi="Calibri" w:cs="Calibri"/>
      <w:lang w:eastAsia="lv-LV"/>
    </w:rPr>
  </w:style>
  <w:style w:type="character" w:styleId="Emphasis">
    <w:name w:val="Emphasis"/>
    <w:basedOn w:val="DefaultParagraphFont"/>
    <w:uiPriority w:val="20"/>
    <w:qFormat/>
    <w:rsid w:val="00A920DE"/>
    <w:rPr>
      <w:i/>
      <w:iCs/>
    </w:rPr>
  </w:style>
  <w:style w:type="character" w:customStyle="1" w:styleId="Heading3Char">
    <w:name w:val="Heading 3 Char"/>
    <w:basedOn w:val="DefaultParagraphFont"/>
    <w:link w:val="Heading3"/>
    <w:uiPriority w:val="9"/>
    <w:semiHidden/>
    <w:rsid w:val="00620FF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80998">
      <w:bodyDiv w:val="1"/>
      <w:marLeft w:val="0"/>
      <w:marRight w:val="0"/>
      <w:marTop w:val="0"/>
      <w:marBottom w:val="0"/>
      <w:divBdr>
        <w:top w:val="none" w:sz="0" w:space="0" w:color="auto"/>
        <w:left w:val="none" w:sz="0" w:space="0" w:color="auto"/>
        <w:bottom w:val="none" w:sz="0" w:space="0" w:color="auto"/>
        <w:right w:val="none" w:sz="0" w:space="0" w:color="auto"/>
      </w:divBdr>
    </w:div>
    <w:div w:id="403921000">
      <w:bodyDiv w:val="1"/>
      <w:marLeft w:val="0"/>
      <w:marRight w:val="0"/>
      <w:marTop w:val="0"/>
      <w:marBottom w:val="0"/>
      <w:divBdr>
        <w:top w:val="none" w:sz="0" w:space="0" w:color="auto"/>
        <w:left w:val="none" w:sz="0" w:space="0" w:color="auto"/>
        <w:bottom w:val="none" w:sz="0" w:space="0" w:color="auto"/>
        <w:right w:val="none" w:sz="0" w:space="0" w:color="auto"/>
      </w:divBdr>
    </w:div>
    <w:div w:id="463423322">
      <w:bodyDiv w:val="1"/>
      <w:marLeft w:val="0"/>
      <w:marRight w:val="0"/>
      <w:marTop w:val="0"/>
      <w:marBottom w:val="0"/>
      <w:divBdr>
        <w:top w:val="none" w:sz="0" w:space="0" w:color="auto"/>
        <w:left w:val="none" w:sz="0" w:space="0" w:color="auto"/>
        <w:bottom w:val="none" w:sz="0" w:space="0" w:color="auto"/>
        <w:right w:val="none" w:sz="0" w:space="0" w:color="auto"/>
      </w:divBdr>
    </w:div>
    <w:div w:id="527181678">
      <w:bodyDiv w:val="1"/>
      <w:marLeft w:val="0"/>
      <w:marRight w:val="0"/>
      <w:marTop w:val="0"/>
      <w:marBottom w:val="0"/>
      <w:divBdr>
        <w:top w:val="none" w:sz="0" w:space="0" w:color="auto"/>
        <w:left w:val="none" w:sz="0" w:space="0" w:color="auto"/>
        <w:bottom w:val="none" w:sz="0" w:space="0" w:color="auto"/>
        <w:right w:val="none" w:sz="0" w:space="0" w:color="auto"/>
      </w:divBdr>
    </w:div>
    <w:div w:id="711265790">
      <w:bodyDiv w:val="1"/>
      <w:marLeft w:val="0"/>
      <w:marRight w:val="0"/>
      <w:marTop w:val="0"/>
      <w:marBottom w:val="0"/>
      <w:divBdr>
        <w:top w:val="none" w:sz="0" w:space="0" w:color="auto"/>
        <w:left w:val="none" w:sz="0" w:space="0" w:color="auto"/>
        <w:bottom w:val="none" w:sz="0" w:space="0" w:color="auto"/>
        <w:right w:val="none" w:sz="0" w:space="0" w:color="auto"/>
      </w:divBdr>
    </w:div>
    <w:div w:id="845510488">
      <w:bodyDiv w:val="1"/>
      <w:marLeft w:val="0"/>
      <w:marRight w:val="0"/>
      <w:marTop w:val="0"/>
      <w:marBottom w:val="0"/>
      <w:divBdr>
        <w:top w:val="none" w:sz="0" w:space="0" w:color="auto"/>
        <w:left w:val="none" w:sz="0" w:space="0" w:color="auto"/>
        <w:bottom w:val="none" w:sz="0" w:space="0" w:color="auto"/>
        <w:right w:val="none" w:sz="0" w:space="0" w:color="auto"/>
      </w:divBdr>
    </w:div>
    <w:div w:id="899636302">
      <w:bodyDiv w:val="1"/>
      <w:marLeft w:val="0"/>
      <w:marRight w:val="0"/>
      <w:marTop w:val="0"/>
      <w:marBottom w:val="0"/>
      <w:divBdr>
        <w:top w:val="none" w:sz="0" w:space="0" w:color="auto"/>
        <w:left w:val="none" w:sz="0" w:space="0" w:color="auto"/>
        <w:bottom w:val="none" w:sz="0" w:space="0" w:color="auto"/>
        <w:right w:val="none" w:sz="0" w:space="0" w:color="auto"/>
      </w:divBdr>
    </w:div>
    <w:div w:id="903493687">
      <w:bodyDiv w:val="1"/>
      <w:marLeft w:val="0"/>
      <w:marRight w:val="0"/>
      <w:marTop w:val="0"/>
      <w:marBottom w:val="0"/>
      <w:divBdr>
        <w:top w:val="none" w:sz="0" w:space="0" w:color="auto"/>
        <w:left w:val="none" w:sz="0" w:space="0" w:color="auto"/>
        <w:bottom w:val="none" w:sz="0" w:space="0" w:color="auto"/>
        <w:right w:val="none" w:sz="0" w:space="0" w:color="auto"/>
      </w:divBdr>
    </w:div>
    <w:div w:id="992486199">
      <w:bodyDiv w:val="1"/>
      <w:marLeft w:val="0"/>
      <w:marRight w:val="0"/>
      <w:marTop w:val="0"/>
      <w:marBottom w:val="0"/>
      <w:divBdr>
        <w:top w:val="none" w:sz="0" w:space="0" w:color="auto"/>
        <w:left w:val="none" w:sz="0" w:space="0" w:color="auto"/>
        <w:bottom w:val="none" w:sz="0" w:space="0" w:color="auto"/>
        <w:right w:val="none" w:sz="0" w:space="0" w:color="auto"/>
      </w:divBdr>
    </w:div>
    <w:div w:id="1519736133">
      <w:bodyDiv w:val="1"/>
      <w:marLeft w:val="0"/>
      <w:marRight w:val="0"/>
      <w:marTop w:val="0"/>
      <w:marBottom w:val="0"/>
      <w:divBdr>
        <w:top w:val="none" w:sz="0" w:space="0" w:color="auto"/>
        <w:left w:val="none" w:sz="0" w:space="0" w:color="auto"/>
        <w:bottom w:val="none" w:sz="0" w:space="0" w:color="auto"/>
        <w:right w:val="none" w:sz="0" w:space="0" w:color="auto"/>
      </w:divBdr>
    </w:div>
    <w:div w:id="1580870978">
      <w:bodyDiv w:val="1"/>
      <w:marLeft w:val="0"/>
      <w:marRight w:val="0"/>
      <w:marTop w:val="0"/>
      <w:marBottom w:val="0"/>
      <w:divBdr>
        <w:top w:val="none" w:sz="0" w:space="0" w:color="auto"/>
        <w:left w:val="none" w:sz="0" w:space="0" w:color="auto"/>
        <w:bottom w:val="none" w:sz="0" w:space="0" w:color="auto"/>
        <w:right w:val="none" w:sz="0" w:space="0" w:color="auto"/>
      </w:divBdr>
    </w:div>
    <w:div w:id="1618364329">
      <w:bodyDiv w:val="1"/>
      <w:marLeft w:val="0"/>
      <w:marRight w:val="0"/>
      <w:marTop w:val="0"/>
      <w:marBottom w:val="0"/>
      <w:divBdr>
        <w:top w:val="none" w:sz="0" w:space="0" w:color="auto"/>
        <w:left w:val="none" w:sz="0" w:space="0" w:color="auto"/>
        <w:bottom w:val="none" w:sz="0" w:space="0" w:color="auto"/>
        <w:right w:val="none" w:sz="0" w:space="0" w:color="auto"/>
      </w:divBdr>
    </w:div>
    <w:div w:id="1631739365">
      <w:bodyDiv w:val="1"/>
      <w:marLeft w:val="0"/>
      <w:marRight w:val="0"/>
      <w:marTop w:val="0"/>
      <w:marBottom w:val="0"/>
      <w:divBdr>
        <w:top w:val="none" w:sz="0" w:space="0" w:color="auto"/>
        <w:left w:val="none" w:sz="0" w:space="0" w:color="auto"/>
        <w:bottom w:val="none" w:sz="0" w:space="0" w:color="auto"/>
        <w:right w:val="none" w:sz="0" w:space="0" w:color="auto"/>
      </w:divBdr>
    </w:div>
    <w:div w:id="1651517737">
      <w:bodyDiv w:val="1"/>
      <w:marLeft w:val="0"/>
      <w:marRight w:val="0"/>
      <w:marTop w:val="0"/>
      <w:marBottom w:val="0"/>
      <w:divBdr>
        <w:top w:val="none" w:sz="0" w:space="0" w:color="auto"/>
        <w:left w:val="none" w:sz="0" w:space="0" w:color="auto"/>
        <w:bottom w:val="none" w:sz="0" w:space="0" w:color="auto"/>
        <w:right w:val="none" w:sz="0" w:space="0" w:color="auto"/>
      </w:divBdr>
    </w:div>
    <w:div w:id="200261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lena.muhin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iba.baskere@i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ix1.uottawa.ca/~scoulomb/pages/Coulombe-Tremblay-UOWP0407E.pdf" TargetMode="External"/><Relationship Id="rId2" Type="http://schemas.openxmlformats.org/officeDocument/2006/relationships/hyperlink" Target="http://datubazes.lanet.lv:2302/docserver/download/424300244276.pdf?expires=1518957677&amp;id=id&amp;accname=guest&amp;checksum=6837664A707260A63AB3770014FA528B" TargetMode="External"/><Relationship Id="rId1" Type="http://schemas.openxmlformats.org/officeDocument/2006/relationships/hyperlink" Target="https://data.consilium.europa.eu/doc/document/ST-8944-2022-INIT/lv/pdf" TargetMode="External"/><Relationship Id="rId6" Type="http://schemas.openxmlformats.org/officeDocument/2006/relationships/hyperlink" Target="https://www.izm.gov.lv/lv/pieauguso-izglitibas-parvaldibas-padome" TargetMode="External"/><Relationship Id="rId5" Type="http://schemas.openxmlformats.org/officeDocument/2006/relationships/hyperlink" Target="http://datubazes.lanet.lv:2149/stable/pdf/256624.pdf?refreqid=excelsior%3A9797c4eae4ff8a7a4279ad51fd79f757" TargetMode="External"/><Relationship Id="rId4" Type="http://schemas.openxmlformats.org/officeDocument/2006/relationships/hyperlink" Target="http://ftp.iza.org/dp48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64319-B7CF-4820-857E-5F877A6E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21</Pages>
  <Words>41682</Words>
  <Characters>23759</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Volkonska</dc:creator>
  <cp:keywords/>
  <dc:description/>
  <cp:lastModifiedBy>Jeļena Muhina</cp:lastModifiedBy>
  <cp:revision>39</cp:revision>
  <cp:lastPrinted>2023-03-03T11:15:00Z</cp:lastPrinted>
  <dcterms:created xsi:type="dcterms:W3CDTF">2023-03-03T13:32:00Z</dcterms:created>
  <dcterms:modified xsi:type="dcterms:W3CDTF">2023-06-15T18:15:00Z</dcterms:modified>
</cp:coreProperties>
</file>