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33BCFE" w14:textId="77777777" w:rsidR="00DA1763" w:rsidRPr="00817045" w:rsidRDefault="00204249" w:rsidP="003D18AE">
      <w:pPr>
        <w:keepNext/>
        <w:spacing w:after="0" w:line="240" w:lineRule="auto"/>
        <w:jc w:val="center"/>
        <w:rPr>
          <w:rFonts w:ascii="Times New Roman" w:hAnsi="Times New Roman" w:cs="Times New Roman"/>
          <w:b/>
          <w:bCs/>
          <w:sz w:val="28"/>
          <w:szCs w:val="28"/>
        </w:rPr>
      </w:pPr>
      <w:bookmarkStart w:id="0" w:name="_Hlk57296029"/>
      <w:r w:rsidRPr="00817045">
        <w:rPr>
          <w:rFonts w:ascii="Times New Roman" w:hAnsi="Times New Roman" w:cs="Times New Roman"/>
          <w:b/>
          <w:bCs/>
          <w:sz w:val="28"/>
          <w:szCs w:val="28"/>
        </w:rPr>
        <w:t>Informatīv</w:t>
      </w:r>
      <w:r w:rsidR="00831790" w:rsidRPr="00817045">
        <w:rPr>
          <w:rFonts w:ascii="Times New Roman" w:hAnsi="Times New Roman" w:cs="Times New Roman"/>
          <w:b/>
          <w:bCs/>
          <w:sz w:val="28"/>
          <w:szCs w:val="28"/>
        </w:rPr>
        <w:t>ais</w:t>
      </w:r>
      <w:r w:rsidRPr="00817045">
        <w:rPr>
          <w:rFonts w:ascii="Times New Roman" w:hAnsi="Times New Roman" w:cs="Times New Roman"/>
          <w:b/>
          <w:bCs/>
          <w:sz w:val="28"/>
          <w:szCs w:val="28"/>
        </w:rPr>
        <w:t xml:space="preserve"> ziņojum</w:t>
      </w:r>
      <w:r w:rsidR="00831790" w:rsidRPr="00817045">
        <w:rPr>
          <w:rFonts w:ascii="Times New Roman" w:hAnsi="Times New Roman" w:cs="Times New Roman"/>
          <w:b/>
          <w:bCs/>
          <w:sz w:val="28"/>
          <w:szCs w:val="28"/>
        </w:rPr>
        <w:t>s</w:t>
      </w:r>
      <w:r w:rsidRPr="00817045">
        <w:rPr>
          <w:rFonts w:ascii="Times New Roman" w:hAnsi="Times New Roman" w:cs="Times New Roman"/>
          <w:b/>
          <w:bCs/>
          <w:sz w:val="28"/>
          <w:szCs w:val="28"/>
        </w:rPr>
        <w:t xml:space="preserve"> </w:t>
      </w:r>
    </w:p>
    <w:p w14:paraId="44E64519" w14:textId="77777777" w:rsidR="00204249" w:rsidRPr="00817045" w:rsidRDefault="001B24D3" w:rsidP="003D18AE">
      <w:pPr>
        <w:keepNext/>
        <w:spacing w:after="0" w:line="240" w:lineRule="auto"/>
        <w:jc w:val="center"/>
        <w:rPr>
          <w:rFonts w:ascii="Times New Roman" w:hAnsi="Times New Roman" w:cs="Times New Roman"/>
          <w:b/>
          <w:bCs/>
          <w:sz w:val="28"/>
          <w:szCs w:val="28"/>
        </w:rPr>
      </w:pPr>
      <w:r w:rsidRPr="00817045">
        <w:rPr>
          <w:rFonts w:ascii="Times New Roman" w:hAnsi="Times New Roman" w:cs="Times New Roman"/>
          <w:b/>
          <w:bCs/>
          <w:sz w:val="28"/>
          <w:szCs w:val="28"/>
        </w:rPr>
        <w:t>„</w:t>
      </w:r>
      <w:bookmarkStart w:id="1" w:name="_Hlk65759844"/>
      <w:r w:rsidR="00F71E9F">
        <w:rPr>
          <w:rFonts w:ascii="Times New Roman" w:hAnsi="Times New Roman" w:cs="Times New Roman"/>
          <w:b/>
          <w:bCs/>
          <w:sz w:val="28"/>
          <w:szCs w:val="28"/>
        </w:rPr>
        <w:t xml:space="preserve">Par atbalsta programmas </w:t>
      </w:r>
      <w:r w:rsidR="00DA1763" w:rsidRPr="00817045">
        <w:rPr>
          <w:rFonts w:ascii="Times New Roman" w:eastAsia="Times New Roman" w:hAnsi="Times New Roman" w:cs="Times New Roman"/>
          <w:b/>
          <w:bCs/>
          <w:sz w:val="28"/>
          <w:szCs w:val="28"/>
        </w:rPr>
        <w:t>„</w:t>
      </w:r>
      <w:r w:rsidR="00E550D5" w:rsidRPr="00E550D5">
        <w:rPr>
          <w:rFonts w:ascii="Times New Roman" w:eastAsia="Times New Roman" w:hAnsi="Times New Roman" w:cs="Times New Roman"/>
          <w:b/>
          <w:bCs/>
          <w:sz w:val="28"/>
          <w:szCs w:val="28"/>
        </w:rPr>
        <w:t>Par atbalsta pasākumu Covid-19 krīzes ietekmētajiem kultūras pasākumu rīkotājiem</w:t>
      </w:r>
      <w:r w:rsidR="00DA1763" w:rsidRPr="00817045">
        <w:rPr>
          <w:rFonts w:ascii="Times New Roman" w:hAnsi="Times New Roman" w:cs="Times New Roman"/>
          <w:b/>
          <w:bCs/>
          <w:sz w:val="28"/>
          <w:szCs w:val="28"/>
        </w:rPr>
        <w:t>”</w:t>
      </w:r>
      <w:r w:rsidRPr="00817045">
        <w:rPr>
          <w:rFonts w:ascii="Times New Roman" w:hAnsi="Times New Roman" w:cs="Times New Roman"/>
          <w:b/>
          <w:bCs/>
          <w:sz w:val="28"/>
          <w:szCs w:val="28"/>
        </w:rPr>
        <w:t xml:space="preserve"> </w:t>
      </w:r>
      <w:r w:rsidR="00C3153F">
        <w:rPr>
          <w:rFonts w:ascii="Times New Roman" w:hAnsi="Times New Roman" w:cs="Times New Roman"/>
          <w:b/>
          <w:bCs/>
          <w:sz w:val="28"/>
          <w:szCs w:val="28"/>
        </w:rPr>
        <w:t>pagarinājum</w:t>
      </w:r>
      <w:r w:rsidR="003712A5">
        <w:rPr>
          <w:rFonts w:ascii="Times New Roman" w:hAnsi="Times New Roman" w:cs="Times New Roman"/>
          <w:b/>
          <w:bCs/>
          <w:sz w:val="28"/>
          <w:szCs w:val="28"/>
        </w:rPr>
        <w:t>u</w:t>
      </w:r>
      <w:bookmarkEnd w:id="1"/>
      <w:r w:rsidRPr="00817045">
        <w:rPr>
          <w:rFonts w:ascii="Times New Roman" w:hAnsi="Times New Roman" w:cs="Times New Roman"/>
          <w:b/>
          <w:bCs/>
          <w:sz w:val="28"/>
          <w:szCs w:val="28"/>
        </w:rPr>
        <w:t>”</w:t>
      </w:r>
      <w:r w:rsidR="00C3153F">
        <w:rPr>
          <w:rFonts w:ascii="Times New Roman" w:hAnsi="Times New Roman" w:cs="Times New Roman"/>
          <w:b/>
          <w:bCs/>
          <w:sz w:val="28"/>
          <w:szCs w:val="28"/>
        </w:rPr>
        <w:t xml:space="preserve"> </w:t>
      </w:r>
    </w:p>
    <w:bookmarkEnd w:id="0"/>
    <w:p w14:paraId="50F5AE6B" w14:textId="77777777" w:rsidR="00204249" w:rsidRPr="00817045" w:rsidRDefault="00204249" w:rsidP="003D18AE">
      <w:pPr>
        <w:keepNext/>
        <w:spacing w:after="0" w:line="240" w:lineRule="auto"/>
        <w:jc w:val="center"/>
        <w:rPr>
          <w:rFonts w:ascii="Times New Roman" w:hAnsi="Times New Roman" w:cs="Times New Roman"/>
          <w:sz w:val="28"/>
          <w:szCs w:val="28"/>
        </w:rPr>
      </w:pPr>
    </w:p>
    <w:p w14:paraId="7C310CA5" w14:textId="795ED6F4" w:rsidR="00B45CB2" w:rsidRDefault="00C47F5D" w:rsidP="003D18AE">
      <w:pPr>
        <w:pStyle w:val="paragraph"/>
        <w:keepNext/>
        <w:spacing w:before="0" w:beforeAutospacing="0" w:after="0" w:afterAutospacing="0"/>
        <w:ind w:firstLine="720"/>
        <w:jc w:val="both"/>
        <w:textAlignment w:val="baseline"/>
        <w:rPr>
          <w:sz w:val="28"/>
          <w:szCs w:val="28"/>
        </w:rPr>
      </w:pPr>
      <w:bookmarkStart w:id="2" w:name="_Hlk57298557"/>
      <w:r w:rsidRPr="00817045">
        <w:rPr>
          <w:sz w:val="28"/>
          <w:szCs w:val="28"/>
        </w:rPr>
        <w:t xml:space="preserve">Ministru kabineta </w:t>
      </w:r>
      <w:r w:rsidR="008B5452" w:rsidRPr="00E8272A">
        <w:rPr>
          <w:sz w:val="28"/>
          <w:szCs w:val="28"/>
        </w:rPr>
        <w:t xml:space="preserve">2020.gada 1.decembra </w:t>
      </w:r>
      <w:r w:rsidRPr="00E8272A">
        <w:rPr>
          <w:sz w:val="28"/>
          <w:szCs w:val="28"/>
        </w:rPr>
        <w:t xml:space="preserve">sēdē </w:t>
      </w:r>
      <w:r w:rsidR="008B5452" w:rsidRPr="00E8272A">
        <w:rPr>
          <w:sz w:val="28"/>
          <w:szCs w:val="28"/>
        </w:rPr>
        <w:t>(</w:t>
      </w:r>
      <w:r w:rsidR="00E550D5" w:rsidRPr="00E8272A">
        <w:rPr>
          <w:bCs/>
          <w:sz w:val="28"/>
          <w:szCs w:val="28"/>
        </w:rPr>
        <w:t>prot. Nr.78 11.§</w:t>
      </w:r>
      <w:r w:rsidR="008B5452" w:rsidRPr="00E8272A">
        <w:rPr>
          <w:sz w:val="28"/>
          <w:szCs w:val="28"/>
        </w:rPr>
        <w:t xml:space="preserve">) </w:t>
      </w:r>
      <w:r w:rsidRPr="00E8272A">
        <w:rPr>
          <w:sz w:val="28"/>
          <w:szCs w:val="28"/>
        </w:rPr>
        <w:t xml:space="preserve">tika </w:t>
      </w:r>
      <w:r w:rsidR="008B5452" w:rsidRPr="00E8272A">
        <w:rPr>
          <w:sz w:val="28"/>
          <w:szCs w:val="28"/>
        </w:rPr>
        <w:t>izskatīts</w:t>
      </w:r>
      <w:r w:rsidRPr="00E8272A">
        <w:rPr>
          <w:sz w:val="28"/>
          <w:szCs w:val="28"/>
        </w:rPr>
        <w:t xml:space="preserve"> i</w:t>
      </w:r>
      <w:r w:rsidR="00204249" w:rsidRPr="00E8272A">
        <w:rPr>
          <w:sz w:val="28"/>
          <w:szCs w:val="28"/>
        </w:rPr>
        <w:t>nformatīvais ziņojums</w:t>
      </w:r>
      <w:r w:rsidR="00B95742">
        <w:rPr>
          <w:sz w:val="28"/>
          <w:szCs w:val="28"/>
        </w:rPr>
        <w:t xml:space="preserve"> </w:t>
      </w:r>
      <w:r w:rsidR="00E948B9" w:rsidRPr="00E8272A">
        <w:rPr>
          <w:sz w:val="28"/>
          <w:szCs w:val="28"/>
        </w:rPr>
        <w:t>„</w:t>
      </w:r>
      <w:r w:rsidR="00E550D5" w:rsidRPr="00E8272A">
        <w:rPr>
          <w:sz w:val="28"/>
          <w:szCs w:val="28"/>
        </w:rPr>
        <w:t>Par atbalsta pasākumu Covid-19 krīzes ietekmētajiem kultūras pasākumu rīkotājiem</w:t>
      </w:r>
      <w:r w:rsidR="00F73981" w:rsidRPr="00E8272A">
        <w:rPr>
          <w:sz w:val="28"/>
          <w:szCs w:val="28"/>
        </w:rPr>
        <w:t>”</w:t>
      </w:r>
      <w:r w:rsidR="00C34F7E" w:rsidRPr="00E8272A">
        <w:rPr>
          <w:sz w:val="28"/>
          <w:szCs w:val="28"/>
        </w:rPr>
        <w:t>, savukārt</w:t>
      </w:r>
      <w:r w:rsidR="00922A76" w:rsidRPr="00E8272A">
        <w:rPr>
          <w:sz w:val="28"/>
          <w:szCs w:val="28"/>
        </w:rPr>
        <w:t xml:space="preserve"> </w:t>
      </w:r>
      <w:r w:rsidR="00C34F7E" w:rsidRPr="00E8272A">
        <w:rPr>
          <w:sz w:val="28"/>
          <w:szCs w:val="28"/>
        </w:rPr>
        <w:t xml:space="preserve">Ministru kabineta </w:t>
      </w:r>
      <w:r w:rsidR="001D6F9F" w:rsidRPr="00E8272A">
        <w:rPr>
          <w:sz w:val="28"/>
          <w:szCs w:val="28"/>
        </w:rPr>
        <w:t xml:space="preserve">2021.gada 16.marta sēdē (prot. Nr.27 </w:t>
      </w:r>
      <w:r w:rsidR="001D6F9F" w:rsidRPr="00E8272A">
        <w:rPr>
          <w:bCs/>
          <w:sz w:val="28"/>
          <w:szCs w:val="28"/>
        </w:rPr>
        <w:t>3.§</w:t>
      </w:r>
      <w:r w:rsidR="001D6F9F" w:rsidRPr="00E8272A">
        <w:rPr>
          <w:sz w:val="28"/>
          <w:szCs w:val="28"/>
        </w:rPr>
        <w:t>)</w:t>
      </w:r>
      <w:r w:rsidR="00EC61AE" w:rsidRPr="00E8272A">
        <w:rPr>
          <w:sz w:val="28"/>
          <w:szCs w:val="28"/>
        </w:rPr>
        <w:t xml:space="preserve"> </w:t>
      </w:r>
      <w:r w:rsidR="00C34F7E" w:rsidRPr="00E8272A">
        <w:rPr>
          <w:sz w:val="28"/>
          <w:szCs w:val="28"/>
        </w:rPr>
        <w:t xml:space="preserve">tika izskatīts informatīvais ziņojums „Par atbalsta programmas „Par atbalsta pasākumu Covid-19 krīzes ietekmētajiem kultūras pasākumu rīkotājiem” finansējumu”” </w:t>
      </w:r>
      <w:r w:rsidR="00EC61AE" w:rsidRPr="00E8272A">
        <w:rPr>
          <w:sz w:val="28"/>
          <w:szCs w:val="28"/>
        </w:rPr>
        <w:t>(turpmāk – Ziņojum</w:t>
      </w:r>
      <w:r w:rsidR="00C34F7E" w:rsidRPr="00E8272A">
        <w:rPr>
          <w:sz w:val="28"/>
          <w:szCs w:val="28"/>
        </w:rPr>
        <w:t>i</w:t>
      </w:r>
      <w:r w:rsidR="00EC61AE" w:rsidRPr="00E8272A">
        <w:rPr>
          <w:sz w:val="28"/>
          <w:szCs w:val="28"/>
        </w:rPr>
        <w:t>)</w:t>
      </w:r>
      <w:r w:rsidRPr="00E8272A">
        <w:rPr>
          <w:sz w:val="28"/>
          <w:szCs w:val="28"/>
        </w:rPr>
        <w:t xml:space="preserve">, kas </w:t>
      </w:r>
      <w:r w:rsidR="001C64F8" w:rsidRPr="00E8272A">
        <w:rPr>
          <w:sz w:val="28"/>
          <w:szCs w:val="28"/>
        </w:rPr>
        <w:t xml:space="preserve">tika </w:t>
      </w:r>
      <w:r w:rsidR="00DA1763" w:rsidRPr="00E8272A">
        <w:rPr>
          <w:sz w:val="28"/>
          <w:szCs w:val="28"/>
        </w:rPr>
        <w:t>sagatavot</w:t>
      </w:r>
      <w:r w:rsidR="001D6F9F" w:rsidRPr="00E8272A">
        <w:rPr>
          <w:sz w:val="28"/>
          <w:szCs w:val="28"/>
        </w:rPr>
        <w:t>i</w:t>
      </w:r>
      <w:r w:rsidR="00F73981" w:rsidRPr="00E8272A">
        <w:rPr>
          <w:sz w:val="28"/>
          <w:szCs w:val="28"/>
        </w:rPr>
        <w:t>,</w:t>
      </w:r>
      <w:r w:rsidR="00204249" w:rsidRPr="00E8272A">
        <w:rPr>
          <w:sz w:val="28"/>
          <w:szCs w:val="28"/>
        </w:rPr>
        <w:t xml:space="preserve"> </w:t>
      </w:r>
      <w:r w:rsidR="00DA1763" w:rsidRPr="00E8272A">
        <w:rPr>
          <w:sz w:val="28"/>
          <w:szCs w:val="28"/>
        </w:rPr>
        <w:t>ņemot vērā Ministru kabineta 2020.gada 6.novembra rīkojumu Nr.655 „Par ārkārtējās situācijas izsludināšanu”</w:t>
      </w:r>
      <w:r w:rsidR="001D6F9F">
        <w:rPr>
          <w:sz w:val="28"/>
          <w:szCs w:val="28"/>
        </w:rPr>
        <w:t xml:space="preserve"> </w:t>
      </w:r>
      <w:r w:rsidR="00C34F7E">
        <w:rPr>
          <w:sz w:val="28"/>
          <w:szCs w:val="28"/>
        </w:rPr>
        <w:t xml:space="preserve">(zaudējis spēku) </w:t>
      </w:r>
      <w:r w:rsidR="001D6F9F">
        <w:rPr>
          <w:sz w:val="28"/>
          <w:szCs w:val="28"/>
        </w:rPr>
        <w:t>un tajā veiktos grozījumus</w:t>
      </w:r>
      <w:r w:rsidR="00DA1763" w:rsidRPr="00817045">
        <w:rPr>
          <w:sz w:val="28"/>
          <w:szCs w:val="28"/>
        </w:rPr>
        <w:t xml:space="preserve">, </w:t>
      </w:r>
      <w:r w:rsidR="00E550D5" w:rsidRPr="00ED59FD">
        <w:rPr>
          <w:sz w:val="28"/>
          <w:szCs w:val="28"/>
        </w:rPr>
        <w:t>lai sniegtu atbalsta pasākumu Covid-19 krīzes ietekmētajiem kultūras pasākumu rīkotājiem ārkārtējās situācijas laikā atcelto kultūras pasākumu biļešu kompensācijām</w:t>
      </w:r>
      <w:r w:rsidR="00204249" w:rsidRPr="00817045">
        <w:rPr>
          <w:sz w:val="28"/>
          <w:szCs w:val="28"/>
          <w:shd w:val="clear" w:color="auto" w:fill="FFFFFF" w:themeFill="background1"/>
        </w:rPr>
        <w:t>.</w:t>
      </w:r>
      <w:r w:rsidR="00204249" w:rsidRPr="00817045">
        <w:rPr>
          <w:sz w:val="28"/>
          <w:szCs w:val="28"/>
        </w:rPr>
        <w:t xml:space="preserve"> </w:t>
      </w:r>
      <w:r w:rsidR="00922A76" w:rsidRPr="00817045">
        <w:rPr>
          <w:sz w:val="28"/>
          <w:szCs w:val="28"/>
        </w:rPr>
        <w:t>Ziņojum</w:t>
      </w:r>
      <w:r w:rsidR="00C34F7E">
        <w:rPr>
          <w:sz w:val="28"/>
          <w:szCs w:val="28"/>
        </w:rPr>
        <w:t>i</w:t>
      </w:r>
      <w:r w:rsidR="00B1241D">
        <w:rPr>
          <w:sz w:val="28"/>
          <w:szCs w:val="28"/>
        </w:rPr>
        <w:t xml:space="preserve"> paredz</w:t>
      </w:r>
      <w:r w:rsidR="00EC61AE">
        <w:rPr>
          <w:sz w:val="28"/>
          <w:szCs w:val="28"/>
        </w:rPr>
        <w:t>ēja</w:t>
      </w:r>
      <w:r w:rsidR="00584F7E">
        <w:rPr>
          <w:sz w:val="28"/>
          <w:szCs w:val="28"/>
        </w:rPr>
        <w:t xml:space="preserve"> turpināt</w:t>
      </w:r>
      <w:r w:rsidR="00B1241D">
        <w:rPr>
          <w:sz w:val="28"/>
          <w:szCs w:val="28"/>
        </w:rPr>
        <w:t xml:space="preserve"> sniegt atbalstu</w:t>
      </w:r>
      <w:r w:rsidR="00E550D5">
        <w:rPr>
          <w:sz w:val="28"/>
          <w:szCs w:val="28"/>
        </w:rPr>
        <w:t>,</w:t>
      </w:r>
      <w:r w:rsidR="00922A76" w:rsidRPr="00817045">
        <w:rPr>
          <w:sz w:val="28"/>
          <w:szCs w:val="28"/>
        </w:rPr>
        <w:t xml:space="preserve"> </w:t>
      </w:r>
      <w:r w:rsidR="00E550D5" w:rsidRPr="00E550D5">
        <w:rPr>
          <w:sz w:val="28"/>
          <w:szCs w:val="28"/>
        </w:rPr>
        <w:t xml:space="preserve">lai Valsts kultūrkapitāla fonds varētu </w:t>
      </w:r>
      <w:r w:rsidR="00584F7E">
        <w:rPr>
          <w:sz w:val="28"/>
          <w:szCs w:val="28"/>
        </w:rPr>
        <w:t xml:space="preserve">turpināt </w:t>
      </w:r>
      <w:r w:rsidR="00E550D5" w:rsidRPr="00E550D5">
        <w:rPr>
          <w:sz w:val="28"/>
          <w:szCs w:val="28"/>
        </w:rPr>
        <w:t>izmaksāt kompensācij</w:t>
      </w:r>
      <w:r w:rsidR="00F5704F">
        <w:rPr>
          <w:sz w:val="28"/>
          <w:szCs w:val="28"/>
        </w:rPr>
        <w:t>as</w:t>
      </w:r>
      <w:r w:rsidR="00E550D5" w:rsidRPr="00E550D5">
        <w:rPr>
          <w:sz w:val="28"/>
          <w:szCs w:val="28"/>
        </w:rPr>
        <w:t xml:space="preserve"> Covid-19 krīzes ietekmētajiem kultūras pasākumu rīkotājiem</w:t>
      </w:r>
      <w:r w:rsidR="00E550D5">
        <w:rPr>
          <w:sz w:val="28"/>
          <w:szCs w:val="28"/>
        </w:rPr>
        <w:t xml:space="preserve"> </w:t>
      </w:r>
      <w:r w:rsidR="00187214">
        <w:rPr>
          <w:snapToGrid w:val="0"/>
          <w:sz w:val="28"/>
          <w:szCs w:val="28"/>
        </w:rPr>
        <w:t>Valsts kultūrkapitāla fonda</w:t>
      </w:r>
      <w:r w:rsidR="00187214">
        <w:rPr>
          <w:sz w:val="28"/>
          <w:szCs w:val="28"/>
        </w:rPr>
        <w:t xml:space="preserve"> </w:t>
      </w:r>
      <w:r w:rsidR="00495C6F">
        <w:rPr>
          <w:sz w:val="28"/>
          <w:szCs w:val="28"/>
        </w:rPr>
        <w:t>mērķ</w:t>
      </w:r>
      <w:r w:rsidR="00E550D5">
        <w:rPr>
          <w:sz w:val="28"/>
          <w:szCs w:val="28"/>
        </w:rPr>
        <w:t xml:space="preserve">programmas </w:t>
      </w:r>
      <w:r w:rsidR="00495C6F" w:rsidRPr="00817045">
        <w:rPr>
          <w:sz w:val="28"/>
          <w:szCs w:val="28"/>
        </w:rPr>
        <w:t>„</w:t>
      </w:r>
      <w:r w:rsidR="00E550D5" w:rsidRPr="00E550D5">
        <w:rPr>
          <w:sz w:val="28"/>
          <w:szCs w:val="28"/>
        </w:rPr>
        <w:t>Kultūras pasākumu rīkotāju biļešu kompensācija</w:t>
      </w:r>
      <w:r w:rsidR="00E550D5">
        <w:rPr>
          <w:sz w:val="28"/>
          <w:szCs w:val="28"/>
        </w:rPr>
        <w:t>”</w:t>
      </w:r>
      <w:r w:rsidRPr="00817045">
        <w:rPr>
          <w:sz w:val="28"/>
          <w:szCs w:val="28"/>
        </w:rPr>
        <w:t xml:space="preserve"> (turpmāk – </w:t>
      </w:r>
      <w:r w:rsidR="008B5452">
        <w:rPr>
          <w:sz w:val="28"/>
          <w:szCs w:val="28"/>
        </w:rPr>
        <w:t>P</w:t>
      </w:r>
      <w:r w:rsidRPr="00817045">
        <w:rPr>
          <w:sz w:val="28"/>
          <w:szCs w:val="28"/>
        </w:rPr>
        <w:t>rogramma)</w:t>
      </w:r>
      <w:r w:rsidR="00B1241D">
        <w:rPr>
          <w:sz w:val="28"/>
          <w:szCs w:val="28"/>
        </w:rPr>
        <w:t xml:space="preserve"> </w:t>
      </w:r>
      <w:r w:rsidR="00E550D5">
        <w:rPr>
          <w:sz w:val="28"/>
          <w:szCs w:val="28"/>
        </w:rPr>
        <w:t>ietvaros</w:t>
      </w:r>
      <w:r w:rsidR="00B1241D">
        <w:rPr>
          <w:sz w:val="28"/>
          <w:szCs w:val="28"/>
        </w:rPr>
        <w:t>. Programmas</w:t>
      </w:r>
      <w:r w:rsidRPr="00817045">
        <w:rPr>
          <w:sz w:val="28"/>
          <w:szCs w:val="28"/>
        </w:rPr>
        <w:t xml:space="preserve"> mērķi</w:t>
      </w:r>
      <w:r w:rsidR="00B1241D">
        <w:rPr>
          <w:sz w:val="28"/>
          <w:szCs w:val="28"/>
        </w:rPr>
        <w:t xml:space="preserve">s </w:t>
      </w:r>
      <w:r w:rsidR="00E550D5" w:rsidRPr="00E550D5">
        <w:rPr>
          <w:sz w:val="28"/>
          <w:szCs w:val="28"/>
        </w:rPr>
        <w:t>ir atbalstīt kultūras pasākumu rīkotājus, kuri Covid-19 valstī noteikto ierobežojumu dēļ bija spiesti atcelt izziņotos publiskos kultūras pasākumus, kuriem bija jānoris Latvijas valsts teritorijā Ministru kabineta izsludinātās ārkārtējās situācijas laikā no 2020.gada 9.novembra un</w:t>
      </w:r>
      <w:r w:rsidR="00495C6F">
        <w:rPr>
          <w:sz w:val="28"/>
          <w:szCs w:val="28"/>
        </w:rPr>
        <w:t xml:space="preserve"> </w:t>
      </w:r>
      <w:r w:rsidR="00E550D5" w:rsidRPr="00E550D5">
        <w:rPr>
          <w:sz w:val="28"/>
          <w:szCs w:val="28"/>
        </w:rPr>
        <w:t>turpmākajos periodos, par kuriem Ministru kabinets būs pieņēmis lēmumu par publisko pasākumu rīkošanas aizliegumu, kultūras pasākumu rīkotājiem daļēji atmaksājot naudu par pārdotajām biļetēm uz atceltajiem pasākumiem (t.sk. arī no citiem periodiem pārceltajiem pasākumiem) iepriekšminētajā periodā</w:t>
      </w:r>
      <w:r w:rsidRPr="00817045">
        <w:rPr>
          <w:sz w:val="28"/>
          <w:szCs w:val="28"/>
        </w:rPr>
        <w:t xml:space="preserve">. </w:t>
      </w:r>
    </w:p>
    <w:p w14:paraId="1A6463AD" w14:textId="7B5DF264" w:rsidR="00E8272A" w:rsidRDefault="00EC61AE" w:rsidP="00E8272A">
      <w:pPr>
        <w:spacing w:after="0" w:line="240" w:lineRule="auto"/>
        <w:ind w:firstLine="720"/>
        <w:jc w:val="both"/>
        <w:rPr>
          <w:rFonts w:ascii="Times New Roman" w:hAnsi="Times New Roman" w:cs="Times New Roman"/>
          <w:sz w:val="28"/>
          <w:szCs w:val="28"/>
        </w:rPr>
      </w:pPr>
      <w:r w:rsidRPr="00431584">
        <w:rPr>
          <w:rFonts w:ascii="Times New Roman" w:hAnsi="Times New Roman" w:cs="Times New Roman"/>
          <w:sz w:val="28"/>
          <w:szCs w:val="28"/>
        </w:rPr>
        <w:t>Šobrīd publisko pasākumu norises ierobežojumus nosaka Ministru kabineta 202</w:t>
      </w:r>
      <w:r w:rsidR="00611672">
        <w:rPr>
          <w:rFonts w:ascii="Times New Roman" w:hAnsi="Times New Roman" w:cs="Times New Roman"/>
          <w:sz w:val="28"/>
          <w:szCs w:val="28"/>
        </w:rPr>
        <w:t>1</w:t>
      </w:r>
      <w:r w:rsidRPr="00431584">
        <w:rPr>
          <w:rFonts w:ascii="Times New Roman" w:hAnsi="Times New Roman" w:cs="Times New Roman"/>
          <w:sz w:val="28"/>
          <w:szCs w:val="28"/>
        </w:rPr>
        <w:t xml:space="preserve">.gada </w:t>
      </w:r>
      <w:r w:rsidR="00611672">
        <w:rPr>
          <w:rFonts w:ascii="Times New Roman" w:hAnsi="Times New Roman" w:cs="Times New Roman"/>
          <w:sz w:val="28"/>
          <w:szCs w:val="28"/>
        </w:rPr>
        <w:t>28.septembra</w:t>
      </w:r>
      <w:r w:rsidRPr="00431584">
        <w:rPr>
          <w:rFonts w:ascii="Times New Roman" w:hAnsi="Times New Roman" w:cs="Times New Roman"/>
          <w:sz w:val="28"/>
          <w:szCs w:val="28"/>
        </w:rPr>
        <w:t xml:space="preserve"> noteikum</w:t>
      </w:r>
      <w:r w:rsidR="000C7D18">
        <w:rPr>
          <w:rFonts w:ascii="Times New Roman" w:hAnsi="Times New Roman" w:cs="Times New Roman"/>
          <w:sz w:val="28"/>
          <w:szCs w:val="28"/>
        </w:rPr>
        <w:t xml:space="preserve">os </w:t>
      </w:r>
      <w:r w:rsidRPr="00431584">
        <w:rPr>
          <w:rFonts w:ascii="Times New Roman" w:hAnsi="Times New Roman" w:cs="Times New Roman"/>
          <w:sz w:val="28"/>
          <w:szCs w:val="28"/>
        </w:rPr>
        <w:t>Nr.</w:t>
      </w:r>
      <w:r w:rsidR="00611672">
        <w:rPr>
          <w:rFonts w:ascii="Times New Roman" w:hAnsi="Times New Roman" w:cs="Times New Roman"/>
          <w:sz w:val="28"/>
          <w:szCs w:val="28"/>
        </w:rPr>
        <w:t>662</w:t>
      </w:r>
      <w:r w:rsidRPr="00431584">
        <w:rPr>
          <w:rFonts w:ascii="Times New Roman" w:hAnsi="Times New Roman" w:cs="Times New Roman"/>
          <w:sz w:val="28"/>
          <w:szCs w:val="28"/>
        </w:rPr>
        <w:t xml:space="preserve"> </w:t>
      </w:r>
      <w:r w:rsidR="00C34F7E" w:rsidRPr="00431584">
        <w:rPr>
          <w:rFonts w:ascii="Times New Roman" w:hAnsi="Times New Roman" w:cs="Times New Roman"/>
          <w:sz w:val="28"/>
          <w:szCs w:val="28"/>
        </w:rPr>
        <w:t>„</w:t>
      </w:r>
      <w:r w:rsidRPr="00431584">
        <w:rPr>
          <w:rFonts w:ascii="Times New Roman" w:hAnsi="Times New Roman" w:cs="Times New Roman"/>
          <w:sz w:val="28"/>
          <w:szCs w:val="28"/>
        </w:rPr>
        <w:t>Epidemioloģiskās drošības pasākumi Covid-19 infekcijas izplatības ierobežošanai”</w:t>
      </w:r>
      <w:r w:rsidR="00F66EB5" w:rsidRPr="00431584">
        <w:rPr>
          <w:rFonts w:ascii="Times New Roman" w:hAnsi="Times New Roman" w:cs="Times New Roman"/>
          <w:sz w:val="28"/>
          <w:szCs w:val="28"/>
        </w:rPr>
        <w:t xml:space="preserve"> un </w:t>
      </w:r>
      <w:r w:rsidR="00E8272A" w:rsidRPr="00431584">
        <w:rPr>
          <w:rFonts w:ascii="Times New Roman" w:hAnsi="Times New Roman" w:cs="Times New Roman"/>
          <w:sz w:val="28"/>
          <w:szCs w:val="28"/>
        </w:rPr>
        <w:t xml:space="preserve">Ministru kabineta </w:t>
      </w:r>
      <w:r w:rsidR="000C7D18">
        <w:rPr>
          <w:rFonts w:ascii="Times New Roman" w:hAnsi="Times New Roman" w:cs="Times New Roman"/>
          <w:sz w:val="28"/>
          <w:szCs w:val="28"/>
        </w:rPr>
        <w:t xml:space="preserve">2021.gada 9.oktobra </w:t>
      </w:r>
      <w:r w:rsidR="00E8272A" w:rsidRPr="00431584">
        <w:rPr>
          <w:rFonts w:ascii="Times New Roman" w:hAnsi="Times New Roman" w:cs="Times New Roman"/>
          <w:sz w:val="28"/>
          <w:szCs w:val="28"/>
        </w:rPr>
        <w:t>rīkojum</w:t>
      </w:r>
      <w:r w:rsidR="000C7D18">
        <w:rPr>
          <w:rFonts w:ascii="Times New Roman" w:hAnsi="Times New Roman" w:cs="Times New Roman"/>
          <w:sz w:val="28"/>
          <w:szCs w:val="28"/>
        </w:rPr>
        <w:t>ā</w:t>
      </w:r>
      <w:r w:rsidR="00E8272A" w:rsidRPr="00431584">
        <w:rPr>
          <w:rFonts w:ascii="Times New Roman" w:hAnsi="Times New Roman" w:cs="Times New Roman"/>
          <w:sz w:val="28"/>
          <w:szCs w:val="28"/>
        </w:rPr>
        <w:t xml:space="preserve"> Nr.720 </w:t>
      </w:r>
      <w:r w:rsidR="000C7D18" w:rsidRPr="00431584">
        <w:rPr>
          <w:rFonts w:ascii="Times New Roman" w:hAnsi="Times New Roman" w:cs="Times New Roman"/>
          <w:sz w:val="28"/>
          <w:szCs w:val="28"/>
        </w:rPr>
        <w:t>„</w:t>
      </w:r>
      <w:r w:rsidR="00E8272A" w:rsidRPr="00431584">
        <w:rPr>
          <w:rFonts w:ascii="Times New Roman" w:hAnsi="Times New Roman" w:cs="Times New Roman"/>
          <w:sz w:val="28"/>
          <w:szCs w:val="28"/>
        </w:rPr>
        <w:t>Par ārkārtējās situācijas izsludināšanu</w:t>
      </w:r>
      <w:r w:rsidR="00E8272A">
        <w:rPr>
          <w:rFonts w:ascii="Times New Roman" w:hAnsi="Times New Roman" w:cs="Times New Roman"/>
          <w:sz w:val="28"/>
          <w:szCs w:val="28"/>
        </w:rPr>
        <w:t>”</w:t>
      </w:r>
      <w:r w:rsidR="00E8272A" w:rsidRPr="004E1C92">
        <w:rPr>
          <w:rFonts w:ascii="Times New Roman" w:hAnsi="Times New Roman" w:cs="Times New Roman"/>
          <w:sz w:val="28"/>
          <w:szCs w:val="28"/>
        </w:rPr>
        <w:t xml:space="preserve"> </w:t>
      </w:r>
      <w:r w:rsidR="00E8272A">
        <w:rPr>
          <w:rFonts w:ascii="Times New Roman" w:hAnsi="Times New Roman" w:cs="Times New Roman"/>
          <w:sz w:val="28"/>
          <w:szCs w:val="28"/>
        </w:rPr>
        <w:t xml:space="preserve">iekļautie nosacījumi </w:t>
      </w:r>
      <w:r w:rsidR="00E8272A" w:rsidRPr="00DA4F29">
        <w:rPr>
          <w:rFonts w:ascii="Times New Roman" w:hAnsi="Times New Roman" w:cs="Times New Roman"/>
          <w:sz w:val="28"/>
          <w:szCs w:val="28"/>
        </w:rPr>
        <w:t>publisku pasākumu rīko</w:t>
      </w:r>
      <w:r w:rsidR="00E8272A">
        <w:rPr>
          <w:rFonts w:ascii="Times New Roman" w:hAnsi="Times New Roman" w:cs="Times New Roman"/>
          <w:sz w:val="28"/>
          <w:szCs w:val="28"/>
        </w:rPr>
        <w:t>šanai</w:t>
      </w:r>
      <w:r w:rsidR="00E8272A" w:rsidRPr="00DA4F29">
        <w:rPr>
          <w:rFonts w:ascii="Times New Roman" w:hAnsi="Times New Roman" w:cs="Times New Roman"/>
          <w:sz w:val="28"/>
          <w:szCs w:val="28"/>
        </w:rPr>
        <w:t xml:space="preserve"> epidemioloģiski drošā vidē</w:t>
      </w:r>
      <w:r w:rsidR="00E8272A">
        <w:rPr>
          <w:rFonts w:ascii="Times New Roman" w:hAnsi="Times New Roman" w:cs="Times New Roman"/>
          <w:sz w:val="28"/>
          <w:szCs w:val="28"/>
        </w:rPr>
        <w:t xml:space="preserve">, kas ir būtiski </w:t>
      </w:r>
      <w:r w:rsidR="00E8272A" w:rsidRPr="004E1C92">
        <w:rPr>
          <w:rFonts w:ascii="Times New Roman" w:hAnsi="Times New Roman" w:cs="Times New Roman"/>
          <w:sz w:val="28"/>
          <w:szCs w:val="28"/>
        </w:rPr>
        <w:t>ietekmē</w:t>
      </w:r>
      <w:r w:rsidR="00E8272A">
        <w:rPr>
          <w:rFonts w:ascii="Times New Roman" w:hAnsi="Times New Roman" w:cs="Times New Roman"/>
          <w:sz w:val="28"/>
          <w:szCs w:val="28"/>
        </w:rPr>
        <w:t>juši</w:t>
      </w:r>
      <w:r w:rsidR="00E8272A" w:rsidRPr="004E1C92">
        <w:rPr>
          <w:rFonts w:ascii="Times New Roman" w:hAnsi="Times New Roman" w:cs="Times New Roman"/>
          <w:sz w:val="28"/>
          <w:szCs w:val="28"/>
        </w:rPr>
        <w:t xml:space="preserve"> kultūras</w:t>
      </w:r>
      <w:r w:rsidR="00E8272A">
        <w:rPr>
          <w:rFonts w:ascii="Times New Roman" w:hAnsi="Times New Roman" w:cs="Times New Roman"/>
          <w:sz w:val="28"/>
          <w:szCs w:val="28"/>
        </w:rPr>
        <w:t xml:space="preserve"> un</w:t>
      </w:r>
      <w:r w:rsidR="00E8272A" w:rsidRPr="004E1C92">
        <w:rPr>
          <w:rFonts w:ascii="Times New Roman" w:hAnsi="Times New Roman" w:cs="Times New Roman"/>
          <w:sz w:val="28"/>
          <w:szCs w:val="28"/>
        </w:rPr>
        <w:t xml:space="preserve"> izklaides pasākumu rīkotājus un </w:t>
      </w:r>
      <w:r w:rsidR="00E8272A">
        <w:rPr>
          <w:rFonts w:ascii="Times New Roman" w:hAnsi="Times New Roman" w:cs="Times New Roman"/>
          <w:sz w:val="28"/>
          <w:szCs w:val="28"/>
        </w:rPr>
        <w:t xml:space="preserve">to </w:t>
      </w:r>
      <w:r w:rsidR="00E8272A" w:rsidRPr="004E1C92">
        <w:rPr>
          <w:rFonts w:ascii="Times New Roman" w:hAnsi="Times New Roman" w:cs="Times New Roman"/>
          <w:sz w:val="28"/>
          <w:szCs w:val="28"/>
        </w:rPr>
        <w:t>apmeklētājus</w:t>
      </w:r>
      <w:r w:rsidR="000C7D18">
        <w:rPr>
          <w:rFonts w:ascii="Times New Roman" w:hAnsi="Times New Roman" w:cs="Times New Roman"/>
          <w:sz w:val="28"/>
          <w:szCs w:val="28"/>
        </w:rPr>
        <w:t>,</w:t>
      </w:r>
      <w:r w:rsidR="00E01B28" w:rsidRPr="00E01B28">
        <w:rPr>
          <w:rFonts w:ascii="Times New Roman" w:hAnsi="Times New Roman" w:cs="Times New Roman"/>
          <w:sz w:val="28"/>
          <w:szCs w:val="28"/>
        </w:rPr>
        <w:t xml:space="preserve"> </w:t>
      </w:r>
      <w:r w:rsidR="00E01B28" w:rsidRPr="00487D2A">
        <w:rPr>
          <w:rFonts w:ascii="Times New Roman" w:hAnsi="Times New Roman" w:cs="Times New Roman"/>
          <w:sz w:val="28"/>
          <w:szCs w:val="28"/>
        </w:rPr>
        <w:t>un Krīzes vadības padom</w:t>
      </w:r>
      <w:r w:rsidR="000C7D18" w:rsidRPr="00487D2A">
        <w:rPr>
          <w:rFonts w:ascii="Times New Roman" w:hAnsi="Times New Roman" w:cs="Times New Roman"/>
          <w:sz w:val="28"/>
          <w:szCs w:val="28"/>
        </w:rPr>
        <w:t>es 2021.gada 18.oktobra sēdē</w:t>
      </w:r>
      <w:r w:rsidR="00E01B28" w:rsidRPr="00487D2A">
        <w:rPr>
          <w:rFonts w:ascii="Times New Roman" w:hAnsi="Times New Roman" w:cs="Times New Roman"/>
          <w:sz w:val="28"/>
          <w:szCs w:val="28"/>
        </w:rPr>
        <w:t xml:space="preserve"> nolemtais par pilnīgu publisku pasākumu pārtraukšanu no </w:t>
      </w:r>
      <w:r w:rsidR="000C7D18" w:rsidRPr="00487D2A">
        <w:rPr>
          <w:rFonts w:ascii="Times New Roman" w:hAnsi="Times New Roman" w:cs="Times New Roman"/>
          <w:sz w:val="28"/>
          <w:szCs w:val="28"/>
        </w:rPr>
        <w:t xml:space="preserve">2021.gada </w:t>
      </w:r>
      <w:r w:rsidR="00E01B28" w:rsidRPr="00487D2A">
        <w:rPr>
          <w:rFonts w:ascii="Times New Roman" w:hAnsi="Times New Roman" w:cs="Times New Roman"/>
          <w:sz w:val="28"/>
          <w:szCs w:val="28"/>
        </w:rPr>
        <w:t xml:space="preserve">21.oktobra līdz </w:t>
      </w:r>
      <w:r w:rsidR="000C7D18" w:rsidRPr="00487D2A">
        <w:rPr>
          <w:rFonts w:ascii="Times New Roman" w:hAnsi="Times New Roman" w:cs="Times New Roman"/>
          <w:sz w:val="28"/>
          <w:szCs w:val="28"/>
        </w:rPr>
        <w:t xml:space="preserve">2021.gada </w:t>
      </w:r>
      <w:r w:rsidR="00E01B28" w:rsidRPr="00487D2A">
        <w:rPr>
          <w:rFonts w:ascii="Times New Roman" w:hAnsi="Times New Roman" w:cs="Times New Roman"/>
          <w:sz w:val="28"/>
          <w:szCs w:val="28"/>
        </w:rPr>
        <w:t>15.novembrim</w:t>
      </w:r>
      <w:r w:rsidR="00E8272A">
        <w:rPr>
          <w:rFonts w:ascii="Times New Roman" w:hAnsi="Times New Roman" w:cs="Times New Roman"/>
          <w:sz w:val="28"/>
          <w:szCs w:val="28"/>
        </w:rPr>
        <w:t xml:space="preserve">. </w:t>
      </w:r>
      <w:r w:rsidR="000C7D18">
        <w:rPr>
          <w:rFonts w:ascii="Times New Roman" w:hAnsi="Times New Roman" w:cs="Times New Roman"/>
          <w:sz w:val="28"/>
          <w:szCs w:val="28"/>
        </w:rPr>
        <w:t>Saskaņā a</w:t>
      </w:r>
      <w:r w:rsidR="00E8272A">
        <w:rPr>
          <w:rFonts w:ascii="Times New Roman" w:hAnsi="Times New Roman" w:cs="Times New Roman"/>
          <w:sz w:val="28"/>
          <w:szCs w:val="28"/>
        </w:rPr>
        <w:t xml:space="preserve">r </w:t>
      </w:r>
      <w:r w:rsidR="000C7D18" w:rsidRPr="00431584">
        <w:rPr>
          <w:rFonts w:ascii="Times New Roman" w:hAnsi="Times New Roman" w:cs="Times New Roman"/>
          <w:sz w:val="28"/>
          <w:szCs w:val="28"/>
        </w:rPr>
        <w:t xml:space="preserve">Ministru kabineta </w:t>
      </w:r>
      <w:r w:rsidR="000C7D18">
        <w:rPr>
          <w:rFonts w:ascii="Times New Roman" w:hAnsi="Times New Roman" w:cs="Times New Roman"/>
          <w:sz w:val="28"/>
          <w:szCs w:val="28"/>
        </w:rPr>
        <w:t xml:space="preserve">2021.gada 9.oktobra </w:t>
      </w:r>
      <w:r w:rsidR="000C7D18" w:rsidRPr="00431584">
        <w:rPr>
          <w:rFonts w:ascii="Times New Roman" w:hAnsi="Times New Roman" w:cs="Times New Roman"/>
          <w:sz w:val="28"/>
          <w:szCs w:val="28"/>
        </w:rPr>
        <w:t>rīkojum</w:t>
      </w:r>
      <w:r w:rsidR="000C7D18">
        <w:rPr>
          <w:rFonts w:ascii="Times New Roman" w:hAnsi="Times New Roman" w:cs="Times New Roman"/>
          <w:sz w:val="28"/>
          <w:szCs w:val="28"/>
        </w:rPr>
        <w:t>u</w:t>
      </w:r>
      <w:r w:rsidR="000C7D18" w:rsidRPr="00431584">
        <w:rPr>
          <w:rFonts w:ascii="Times New Roman" w:hAnsi="Times New Roman" w:cs="Times New Roman"/>
          <w:sz w:val="28"/>
          <w:szCs w:val="28"/>
        </w:rPr>
        <w:t xml:space="preserve"> Nr.720 „Par ārkārtējās situācijas izsludināšanu</w:t>
      </w:r>
      <w:r w:rsidR="000C7D18">
        <w:rPr>
          <w:rFonts w:ascii="Times New Roman" w:hAnsi="Times New Roman" w:cs="Times New Roman"/>
          <w:sz w:val="28"/>
          <w:szCs w:val="28"/>
        </w:rPr>
        <w:t>”</w:t>
      </w:r>
      <w:r w:rsidR="000C7D18" w:rsidRPr="004E1C92">
        <w:rPr>
          <w:rFonts w:ascii="Times New Roman" w:hAnsi="Times New Roman" w:cs="Times New Roman"/>
          <w:sz w:val="28"/>
          <w:szCs w:val="28"/>
        </w:rPr>
        <w:t xml:space="preserve"> </w:t>
      </w:r>
      <w:r w:rsidR="00E8272A">
        <w:rPr>
          <w:rFonts w:ascii="Times New Roman" w:hAnsi="Times New Roman" w:cs="Times New Roman"/>
          <w:sz w:val="28"/>
          <w:szCs w:val="28"/>
        </w:rPr>
        <w:t xml:space="preserve">tiek nozīmīgi ierobežota iespēja organizēt un apmeklēt atbilstoši </w:t>
      </w:r>
      <w:r w:rsidR="000C7D18" w:rsidRPr="00431584">
        <w:rPr>
          <w:rFonts w:ascii="Times New Roman" w:hAnsi="Times New Roman" w:cs="Times New Roman"/>
          <w:sz w:val="28"/>
          <w:szCs w:val="28"/>
        </w:rPr>
        <w:t>„</w:t>
      </w:r>
      <w:r w:rsidR="00E8272A" w:rsidRPr="004E1C92">
        <w:rPr>
          <w:rFonts w:ascii="Times New Roman" w:hAnsi="Times New Roman" w:cs="Times New Roman"/>
          <w:sz w:val="28"/>
          <w:szCs w:val="28"/>
        </w:rPr>
        <w:t xml:space="preserve">epidemioloģiski drošās vides” </w:t>
      </w:r>
      <w:r w:rsidR="00E8272A">
        <w:rPr>
          <w:rFonts w:ascii="Times New Roman" w:hAnsi="Times New Roman" w:cs="Times New Roman"/>
          <w:sz w:val="28"/>
          <w:szCs w:val="28"/>
        </w:rPr>
        <w:t xml:space="preserve">prasībām organizētus </w:t>
      </w:r>
      <w:r w:rsidR="00E8272A" w:rsidRPr="004E1C92">
        <w:rPr>
          <w:rFonts w:ascii="Times New Roman" w:hAnsi="Times New Roman" w:cs="Times New Roman"/>
          <w:sz w:val="28"/>
          <w:szCs w:val="28"/>
        </w:rPr>
        <w:t>pasākum</w:t>
      </w:r>
      <w:r w:rsidR="00E8272A">
        <w:rPr>
          <w:rFonts w:ascii="Times New Roman" w:hAnsi="Times New Roman" w:cs="Times New Roman"/>
          <w:sz w:val="28"/>
          <w:szCs w:val="28"/>
        </w:rPr>
        <w:t>u</w:t>
      </w:r>
      <w:r w:rsidR="00E8272A" w:rsidRPr="004E1C92">
        <w:rPr>
          <w:rFonts w:ascii="Times New Roman" w:hAnsi="Times New Roman" w:cs="Times New Roman"/>
          <w:sz w:val="28"/>
          <w:szCs w:val="28"/>
        </w:rPr>
        <w:t xml:space="preserve">s, </w:t>
      </w:r>
      <w:r w:rsidR="00E8272A">
        <w:rPr>
          <w:rFonts w:ascii="Times New Roman" w:hAnsi="Times New Roman" w:cs="Times New Roman"/>
          <w:sz w:val="28"/>
          <w:szCs w:val="28"/>
        </w:rPr>
        <w:t xml:space="preserve">nosakot, ka nevar </w:t>
      </w:r>
      <w:r w:rsidR="00E8272A" w:rsidRPr="004E1C92">
        <w:rPr>
          <w:rFonts w:ascii="Times New Roman" w:hAnsi="Times New Roman" w:cs="Times New Roman"/>
          <w:sz w:val="28"/>
          <w:szCs w:val="28"/>
        </w:rPr>
        <w:t>notikt pasākumi, kuros pulcējas vairāk kā 1</w:t>
      </w:r>
      <w:r w:rsidR="000C7D18">
        <w:rPr>
          <w:rFonts w:ascii="Times New Roman" w:hAnsi="Times New Roman" w:cs="Times New Roman"/>
          <w:sz w:val="28"/>
          <w:szCs w:val="28"/>
        </w:rPr>
        <w:t> </w:t>
      </w:r>
      <w:r w:rsidR="00E8272A" w:rsidRPr="004E1C92">
        <w:rPr>
          <w:rFonts w:ascii="Times New Roman" w:hAnsi="Times New Roman" w:cs="Times New Roman"/>
          <w:sz w:val="28"/>
          <w:szCs w:val="28"/>
        </w:rPr>
        <w:t xml:space="preserve">000 personas. </w:t>
      </w:r>
      <w:r w:rsidR="00E8272A">
        <w:rPr>
          <w:rFonts w:ascii="Times New Roman" w:hAnsi="Times New Roman" w:cs="Times New Roman"/>
          <w:sz w:val="28"/>
          <w:szCs w:val="28"/>
        </w:rPr>
        <w:t>Pasākumu norišu vietās</w:t>
      </w:r>
      <w:r w:rsidR="00E8272A" w:rsidRPr="004E1C92">
        <w:rPr>
          <w:rFonts w:ascii="Times New Roman" w:hAnsi="Times New Roman" w:cs="Times New Roman"/>
          <w:sz w:val="28"/>
          <w:szCs w:val="28"/>
        </w:rPr>
        <w:t>, kurās ir fiksētas sēdvieta</w:t>
      </w:r>
      <w:r w:rsidR="00E8272A">
        <w:rPr>
          <w:rFonts w:ascii="Times New Roman" w:hAnsi="Times New Roman" w:cs="Times New Roman"/>
          <w:sz w:val="28"/>
          <w:szCs w:val="28"/>
        </w:rPr>
        <w:t>s</w:t>
      </w:r>
      <w:r w:rsidR="00E8272A" w:rsidRPr="004E1C92">
        <w:rPr>
          <w:rFonts w:ascii="Times New Roman" w:hAnsi="Times New Roman" w:cs="Times New Roman"/>
          <w:sz w:val="28"/>
          <w:szCs w:val="28"/>
        </w:rPr>
        <w:t xml:space="preserve">, atkarībā no zāles konfigurācijas faktiskā ietilpība saskaņā ar </w:t>
      </w:r>
      <w:r w:rsidR="00E8272A">
        <w:rPr>
          <w:rFonts w:ascii="Times New Roman" w:hAnsi="Times New Roman" w:cs="Times New Roman"/>
          <w:sz w:val="28"/>
          <w:szCs w:val="28"/>
        </w:rPr>
        <w:t xml:space="preserve">noteiktajiem </w:t>
      </w:r>
      <w:r w:rsidR="00E8272A" w:rsidRPr="004E1C92">
        <w:rPr>
          <w:rFonts w:ascii="Times New Roman" w:hAnsi="Times New Roman" w:cs="Times New Roman"/>
          <w:sz w:val="28"/>
          <w:szCs w:val="28"/>
        </w:rPr>
        <w:t>ierobežojumiem</w:t>
      </w:r>
      <w:r w:rsidR="00E8272A">
        <w:rPr>
          <w:rFonts w:ascii="Times New Roman" w:hAnsi="Times New Roman" w:cs="Times New Roman"/>
          <w:sz w:val="28"/>
          <w:szCs w:val="28"/>
        </w:rPr>
        <w:t xml:space="preserve">, t.sk. noteiktajām </w:t>
      </w:r>
      <w:r w:rsidR="00E8272A" w:rsidRPr="004E1C92">
        <w:rPr>
          <w:rFonts w:ascii="Times New Roman" w:hAnsi="Times New Roman" w:cs="Times New Roman"/>
          <w:sz w:val="28"/>
          <w:szCs w:val="28"/>
        </w:rPr>
        <w:t>distancēšanās prasīb</w:t>
      </w:r>
      <w:r w:rsidR="00E8272A">
        <w:rPr>
          <w:rFonts w:ascii="Times New Roman" w:hAnsi="Times New Roman" w:cs="Times New Roman"/>
          <w:sz w:val="28"/>
          <w:szCs w:val="28"/>
        </w:rPr>
        <w:t xml:space="preserve">ām, </w:t>
      </w:r>
      <w:r w:rsidR="00E8272A" w:rsidRPr="004E1C92">
        <w:rPr>
          <w:rFonts w:ascii="Times New Roman" w:hAnsi="Times New Roman" w:cs="Times New Roman"/>
          <w:sz w:val="28"/>
          <w:szCs w:val="28"/>
        </w:rPr>
        <w:t xml:space="preserve">sastādīs </w:t>
      </w:r>
      <w:r w:rsidR="00E8272A">
        <w:rPr>
          <w:rFonts w:ascii="Times New Roman" w:hAnsi="Times New Roman" w:cs="Times New Roman"/>
          <w:sz w:val="28"/>
          <w:szCs w:val="28"/>
        </w:rPr>
        <w:t xml:space="preserve">ap </w:t>
      </w:r>
      <w:r w:rsidR="00E8272A" w:rsidRPr="004E1C92">
        <w:rPr>
          <w:rFonts w:ascii="Times New Roman" w:hAnsi="Times New Roman" w:cs="Times New Roman"/>
          <w:sz w:val="28"/>
          <w:szCs w:val="28"/>
        </w:rPr>
        <w:t>4</w:t>
      </w:r>
      <w:r w:rsidR="00B474DD">
        <w:rPr>
          <w:rFonts w:ascii="Times New Roman" w:hAnsi="Times New Roman" w:cs="Times New Roman"/>
          <w:sz w:val="28"/>
          <w:szCs w:val="28"/>
        </w:rPr>
        <w:t>0</w:t>
      </w:r>
      <w:r w:rsidR="00E8272A" w:rsidRPr="004E1C92">
        <w:rPr>
          <w:rFonts w:ascii="Times New Roman" w:hAnsi="Times New Roman" w:cs="Times New Roman"/>
          <w:sz w:val="28"/>
          <w:szCs w:val="28"/>
        </w:rPr>
        <w:t xml:space="preserve">-60%, </w:t>
      </w:r>
      <w:r w:rsidR="00E8272A">
        <w:rPr>
          <w:rFonts w:ascii="Times New Roman" w:hAnsi="Times New Roman" w:cs="Times New Roman"/>
          <w:sz w:val="28"/>
          <w:szCs w:val="28"/>
        </w:rPr>
        <w:t xml:space="preserve">ņemot vērā </w:t>
      </w:r>
      <w:r w:rsidR="00E8272A" w:rsidRPr="004E1C92">
        <w:rPr>
          <w:rFonts w:ascii="Times New Roman" w:hAnsi="Times New Roman" w:cs="Times New Roman"/>
          <w:sz w:val="28"/>
          <w:szCs w:val="28"/>
        </w:rPr>
        <w:t xml:space="preserve">to, ka sēdvietas jāizkārto pamīšus pa divām, starp tām paredzot vismaz </w:t>
      </w:r>
      <w:r w:rsidR="00E8272A">
        <w:rPr>
          <w:rFonts w:ascii="Times New Roman" w:hAnsi="Times New Roman" w:cs="Times New Roman"/>
          <w:sz w:val="28"/>
          <w:szCs w:val="28"/>
        </w:rPr>
        <w:t xml:space="preserve">divas </w:t>
      </w:r>
      <w:r w:rsidR="00E8272A" w:rsidRPr="004E1C92">
        <w:rPr>
          <w:rFonts w:ascii="Times New Roman" w:hAnsi="Times New Roman" w:cs="Times New Roman"/>
          <w:sz w:val="28"/>
          <w:szCs w:val="28"/>
        </w:rPr>
        <w:t xml:space="preserve">brīvas sēdvietas. Vēl būtiskāk ierobežojumi </w:t>
      </w:r>
      <w:r w:rsidR="00E8272A">
        <w:rPr>
          <w:rFonts w:ascii="Times New Roman" w:hAnsi="Times New Roman" w:cs="Times New Roman"/>
          <w:sz w:val="28"/>
          <w:szCs w:val="28"/>
        </w:rPr>
        <w:t xml:space="preserve">ietekmēs </w:t>
      </w:r>
      <w:r w:rsidR="00E8272A">
        <w:rPr>
          <w:rFonts w:ascii="Times New Roman" w:hAnsi="Times New Roman" w:cs="Times New Roman"/>
          <w:sz w:val="28"/>
          <w:szCs w:val="28"/>
        </w:rPr>
        <w:lastRenderedPageBreak/>
        <w:t xml:space="preserve">pasākumus, kuros nav noteiktas sēdvietas – </w:t>
      </w:r>
      <w:r w:rsidR="00E8272A" w:rsidRPr="004E1C92">
        <w:rPr>
          <w:rFonts w:ascii="Times New Roman" w:hAnsi="Times New Roman" w:cs="Times New Roman"/>
          <w:sz w:val="28"/>
          <w:szCs w:val="28"/>
        </w:rPr>
        <w:t>lai nodrošināt</w:t>
      </w:r>
      <w:r w:rsidR="00E8272A">
        <w:rPr>
          <w:rFonts w:ascii="Times New Roman" w:hAnsi="Times New Roman" w:cs="Times New Roman"/>
          <w:sz w:val="28"/>
          <w:szCs w:val="28"/>
        </w:rPr>
        <w:t>u</w:t>
      </w:r>
      <w:r w:rsidR="00E8272A" w:rsidRPr="004E1C92">
        <w:rPr>
          <w:rFonts w:ascii="Times New Roman" w:hAnsi="Times New Roman" w:cs="Times New Roman"/>
          <w:sz w:val="28"/>
          <w:szCs w:val="28"/>
        </w:rPr>
        <w:t xml:space="preserve"> </w:t>
      </w:r>
      <w:r w:rsidR="00E8272A">
        <w:rPr>
          <w:rFonts w:ascii="Times New Roman" w:hAnsi="Times New Roman" w:cs="Times New Roman"/>
          <w:sz w:val="28"/>
          <w:szCs w:val="28"/>
        </w:rPr>
        <w:t xml:space="preserve">prasību </w:t>
      </w:r>
      <w:r w:rsidR="00E8272A" w:rsidRPr="004E1C92">
        <w:rPr>
          <w:rFonts w:ascii="Times New Roman" w:hAnsi="Times New Roman" w:cs="Times New Roman"/>
          <w:sz w:val="28"/>
          <w:szCs w:val="28"/>
        </w:rPr>
        <w:t xml:space="preserve">vienam pasākuma apmeklētājam </w:t>
      </w:r>
      <w:r w:rsidR="00E8272A">
        <w:rPr>
          <w:rFonts w:ascii="Times New Roman" w:hAnsi="Times New Roman" w:cs="Times New Roman"/>
          <w:sz w:val="28"/>
          <w:szCs w:val="28"/>
        </w:rPr>
        <w:t xml:space="preserve">paredzēt </w:t>
      </w:r>
      <w:r w:rsidR="000C7D18">
        <w:rPr>
          <w:rFonts w:ascii="Times New Roman" w:hAnsi="Times New Roman" w:cs="Times New Roman"/>
          <w:sz w:val="28"/>
          <w:szCs w:val="28"/>
        </w:rPr>
        <w:t xml:space="preserve">trīs </w:t>
      </w:r>
      <w:r w:rsidR="00E8272A" w:rsidRPr="004E1C92">
        <w:rPr>
          <w:rFonts w:ascii="Times New Roman" w:hAnsi="Times New Roman" w:cs="Times New Roman"/>
          <w:sz w:val="28"/>
          <w:szCs w:val="28"/>
        </w:rPr>
        <w:t>m</w:t>
      </w:r>
      <w:r w:rsidR="00E8272A" w:rsidRPr="00DA4F29">
        <w:rPr>
          <w:rFonts w:ascii="Times New Roman" w:hAnsi="Times New Roman" w:cs="Times New Roman"/>
          <w:sz w:val="28"/>
          <w:szCs w:val="28"/>
          <w:vertAlign w:val="superscript"/>
        </w:rPr>
        <w:t>2</w:t>
      </w:r>
      <w:r w:rsidR="00E8272A" w:rsidRPr="004E1C92">
        <w:rPr>
          <w:rFonts w:ascii="Times New Roman" w:hAnsi="Times New Roman" w:cs="Times New Roman"/>
          <w:sz w:val="28"/>
          <w:szCs w:val="28"/>
        </w:rPr>
        <w:t xml:space="preserve"> no pasākuma norises vietas platības</w:t>
      </w:r>
      <w:r w:rsidR="00E8272A">
        <w:rPr>
          <w:rFonts w:ascii="Times New Roman" w:hAnsi="Times New Roman" w:cs="Times New Roman"/>
          <w:sz w:val="28"/>
          <w:szCs w:val="28"/>
        </w:rPr>
        <w:t xml:space="preserve">, faktiskā telpas </w:t>
      </w:r>
      <w:r w:rsidR="00E8272A" w:rsidRPr="004E1C92">
        <w:rPr>
          <w:rFonts w:ascii="Times New Roman" w:hAnsi="Times New Roman" w:cs="Times New Roman"/>
          <w:sz w:val="28"/>
          <w:szCs w:val="28"/>
        </w:rPr>
        <w:t>ietilpība tik</w:t>
      </w:r>
      <w:r w:rsidR="00E8272A">
        <w:rPr>
          <w:rFonts w:ascii="Times New Roman" w:hAnsi="Times New Roman" w:cs="Times New Roman"/>
          <w:sz w:val="28"/>
          <w:szCs w:val="28"/>
        </w:rPr>
        <w:t>s</w:t>
      </w:r>
      <w:r w:rsidR="00E8272A" w:rsidRPr="004E1C92">
        <w:rPr>
          <w:rFonts w:ascii="Times New Roman" w:hAnsi="Times New Roman" w:cs="Times New Roman"/>
          <w:sz w:val="28"/>
          <w:szCs w:val="28"/>
        </w:rPr>
        <w:t xml:space="preserve"> samazināta </w:t>
      </w:r>
      <w:r w:rsidR="00E8272A">
        <w:rPr>
          <w:rFonts w:ascii="Times New Roman" w:hAnsi="Times New Roman" w:cs="Times New Roman"/>
          <w:sz w:val="28"/>
          <w:szCs w:val="28"/>
        </w:rPr>
        <w:t xml:space="preserve">gandrīz trīs </w:t>
      </w:r>
      <w:r w:rsidR="00E8272A" w:rsidRPr="004E1C92">
        <w:rPr>
          <w:rFonts w:ascii="Times New Roman" w:hAnsi="Times New Roman" w:cs="Times New Roman"/>
          <w:sz w:val="28"/>
          <w:szCs w:val="28"/>
        </w:rPr>
        <w:t>reizes</w:t>
      </w:r>
      <w:r w:rsidR="00E8272A">
        <w:rPr>
          <w:rFonts w:ascii="Times New Roman" w:hAnsi="Times New Roman" w:cs="Times New Roman"/>
          <w:sz w:val="28"/>
          <w:szCs w:val="28"/>
        </w:rPr>
        <w:t>.</w:t>
      </w:r>
    </w:p>
    <w:p w14:paraId="0002AE6A" w14:textId="66BEC094" w:rsidR="00201BF7" w:rsidRDefault="00201BF7" w:rsidP="00E8272A">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Līdz ar to pasākumu rīkotāji pēc pasākumu pielāgošanas jaunajām prasībām</w:t>
      </w:r>
      <w:r w:rsidR="00F067F0">
        <w:rPr>
          <w:rFonts w:ascii="Times New Roman" w:hAnsi="Times New Roman" w:cs="Times New Roman"/>
          <w:sz w:val="28"/>
          <w:szCs w:val="28"/>
        </w:rPr>
        <w:t xml:space="preserve"> </w:t>
      </w:r>
      <w:r w:rsidR="00870261">
        <w:rPr>
          <w:rFonts w:ascii="Times New Roman" w:hAnsi="Times New Roman" w:cs="Times New Roman"/>
          <w:sz w:val="28"/>
          <w:szCs w:val="28"/>
        </w:rPr>
        <w:t>(samazinot sēdvietu skaitu un atsakot jau biļe</w:t>
      </w:r>
      <w:r w:rsidR="00F45EF6">
        <w:rPr>
          <w:rFonts w:ascii="Times New Roman" w:hAnsi="Times New Roman" w:cs="Times New Roman"/>
          <w:sz w:val="28"/>
          <w:szCs w:val="28"/>
        </w:rPr>
        <w:t>t</w:t>
      </w:r>
      <w:r w:rsidR="00870261">
        <w:rPr>
          <w:rFonts w:ascii="Times New Roman" w:hAnsi="Times New Roman" w:cs="Times New Roman"/>
          <w:sz w:val="28"/>
          <w:szCs w:val="28"/>
        </w:rPr>
        <w:t>i nopirkušiem skatītājiem apmeklēt pasākumu)</w:t>
      </w:r>
      <w:r w:rsidRPr="00870261">
        <w:rPr>
          <w:rFonts w:ascii="Times New Roman" w:hAnsi="Times New Roman" w:cs="Times New Roman"/>
          <w:sz w:val="28"/>
          <w:szCs w:val="28"/>
        </w:rPr>
        <w:t>,</w:t>
      </w:r>
      <w:r>
        <w:rPr>
          <w:rFonts w:ascii="Times New Roman" w:hAnsi="Times New Roman" w:cs="Times New Roman"/>
          <w:sz w:val="28"/>
          <w:szCs w:val="28"/>
        </w:rPr>
        <w:t xml:space="preserve"> būs daļai apmeklētāju jāatmaksā iegādātās biļetes vai arī jāatceļ pasākums pilnībā, ja pie samazinātā apmeklētāju skaita ieņēmumi no pasākuma nesegs to organizēšanā ieguldītos līdzekļus</w:t>
      </w:r>
      <w:r w:rsidRPr="004E1C92">
        <w:rPr>
          <w:rFonts w:ascii="Times New Roman" w:hAnsi="Times New Roman" w:cs="Times New Roman"/>
          <w:sz w:val="28"/>
          <w:szCs w:val="28"/>
        </w:rPr>
        <w:t xml:space="preserve">. </w:t>
      </w:r>
      <w:r>
        <w:rPr>
          <w:rFonts w:ascii="Times New Roman" w:hAnsi="Times New Roman" w:cs="Times New Roman"/>
          <w:sz w:val="28"/>
          <w:szCs w:val="28"/>
        </w:rPr>
        <w:t xml:space="preserve">Vienlaikus līdz ar </w:t>
      </w:r>
      <w:r w:rsidR="000C7D18" w:rsidRPr="00431584">
        <w:rPr>
          <w:rFonts w:ascii="Times New Roman" w:hAnsi="Times New Roman" w:cs="Times New Roman"/>
          <w:sz w:val="28"/>
          <w:szCs w:val="28"/>
        </w:rPr>
        <w:t xml:space="preserve">Ministru kabineta </w:t>
      </w:r>
      <w:r w:rsidR="000C7D18">
        <w:rPr>
          <w:rFonts w:ascii="Times New Roman" w:hAnsi="Times New Roman" w:cs="Times New Roman"/>
          <w:sz w:val="28"/>
          <w:szCs w:val="28"/>
        </w:rPr>
        <w:t xml:space="preserve">2021.gada 9.oktobra </w:t>
      </w:r>
      <w:r w:rsidR="000C7D18" w:rsidRPr="00431584">
        <w:rPr>
          <w:rFonts w:ascii="Times New Roman" w:hAnsi="Times New Roman" w:cs="Times New Roman"/>
          <w:sz w:val="28"/>
          <w:szCs w:val="28"/>
        </w:rPr>
        <w:t>rīkojum</w:t>
      </w:r>
      <w:r w:rsidR="000C7D18">
        <w:rPr>
          <w:rFonts w:ascii="Times New Roman" w:hAnsi="Times New Roman" w:cs="Times New Roman"/>
          <w:sz w:val="28"/>
          <w:szCs w:val="28"/>
        </w:rPr>
        <w:t>a</w:t>
      </w:r>
      <w:r w:rsidR="000C7D18" w:rsidRPr="00431584">
        <w:rPr>
          <w:rFonts w:ascii="Times New Roman" w:hAnsi="Times New Roman" w:cs="Times New Roman"/>
          <w:sz w:val="28"/>
          <w:szCs w:val="28"/>
        </w:rPr>
        <w:t xml:space="preserve"> Nr.720 „Par ārkārtējās situācijas izsludināšanu</w:t>
      </w:r>
      <w:r w:rsidR="000C7D18">
        <w:rPr>
          <w:rFonts w:ascii="Times New Roman" w:hAnsi="Times New Roman" w:cs="Times New Roman"/>
          <w:sz w:val="28"/>
          <w:szCs w:val="28"/>
        </w:rPr>
        <w:t xml:space="preserve">” pieņemšanu </w:t>
      </w:r>
      <w:r>
        <w:rPr>
          <w:rFonts w:ascii="Times New Roman" w:hAnsi="Times New Roman" w:cs="Times New Roman"/>
          <w:sz w:val="28"/>
          <w:szCs w:val="28"/>
        </w:rPr>
        <w:t xml:space="preserve">vairs nav atļauta </w:t>
      </w:r>
      <w:r w:rsidR="000C7D18" w:rsidRPr="00431584">
        <w:rPr>
          <w:rFonts w:ascii="Times New Roman" w:hAnsi="Times New Roman" w:cs="Times New Roman"/>
          <w:sz w:val="28"/>
          <w:szCs w:val="28"/>
        </w:rPr>
        <w:t>„</w:t>
      </w:r>
      <w:r w:rsidRPr="004E1C92">
        <w:rPr>
          <w:rFonts w:ascii="Times New Roman" w:hAnsi="Times New Roman" w:cs="Times New Roman"/>
          <w:sz w:val="28"/>
          <w:szCs w:val="28"/>
        </w:rPr>
        <w:t xml:space="preserve">daļēji drošā režīmā” izziņoto pasākumu norise, </w:t>
      </w:r>
      <w:r>
        <w:rPr>
          <w:rFonts w:ascii="Times New Roman" w:hAnsi="Times New Roman" w:cs="Times New Roman"/>
          <w:sz w:val="28"/>
          <w:szCs w:val="28"/>
        </w:rPr>
        <w:t xml:space="preserve">līdz ar to šādi līdz </w:t>
      </w:r>
      <w:r w:rsidRPr="004E1C92">
        <w:rPr>
          <w:rFonts w:ascii="Times New Roman" w:hAnsi="Times New Roman" w:cs="Times New Roman"/>
          <w:sz w:val="28"/>
          <w:szCs w:val="28"/>
        </w:rPr>
        <w:t xml:space="preserve">2021.gada </w:t>
      </w:r>
      <w:r w:rsidR="00870261" w:rsidRPr="00870261">
        <w:rPr>
          <w:rFonts w:ascii="Times New Roman" w:hAnsi="Times New Roman" w:cs="Times New Roman"/>
          <w:sz w:val="28"/>
          <w:szCs w:val="28"/>
        </w:rPr>
        <w:t>9</w:t>
      </w:r>
      <w:r w:rsidRPr="00870261">
        <w:rPr>
          <w:rFonts w:ascii="Times New Roman" w:hAnsi="Times New Roman" w:cs="Times New Roman"/>
          <w:sz w:val="28"/>
          <w:szCs w:val="28"/>
        </w:rPr>
        <w:t>.</w:t>
      </w:r>
      <w:r w:rsidRPr="004E1C92">
        <w:rPr>
          <w:rFonts w:ascii="Times New Roman" w:hAnsi="Times New Roman" w:cs="Times New Roman"/>
          <w:sz w:val="28"/>
          <w:szCs w:val="28"/>
        </w:rPr>
        <w:t xml:space="preserve">oktobrim izziņotie pasākumi </w:t>
      </w:r>
      <w:r>
        <w:rPr>
          <w:rFonts w:ascii="Times New Roman" w:hAnsi="Times New Roman" w:cs="Times New Roman"/>
          <w:sz w:val="28"/>
          <w:szCs w:val="28"/>
        </w:rPr>
        <w:t xml:space="preserve">būs </w:t>
      </w:r>
      <w:r w:rsidRPr="004E1C92">
        <w:rPr>
          <w:rFonts w:ascii="Times New Roman" w:hAnsi="Times New Roman" w:cs="Times New Roman"/>
          <w:sz w:val="28"/>
          <w:szCs w:val="28"/>
        </w:rPr>
        <w:t>jāatceļ</w:t>
      </w:r>
      <w:r>
        <w:rPr>
          <w:rFonts w:ascii="Times New Roman" w:hAnsi="Times New Roman" w:cs="Times New Roman"/>
          <w:sz w:val="28"/>
          <w:szCs w:val="28"/>
        </w:rPr>
        <w:t>, atmaksājot uz tiem iegādātās biļetes</w:t>
      </w:r>
      <w:r w:rsidRPr="004E1C92">
        <w:rPr>
          <w:rFonts w:ascii="Times New Roman" w:hAnsi="Times New Roman" w:cs="Times New Roman"/>
          <w:sz w:val="28"/>
          <w:szCs w:val="28"/>
        </w:rPr>
        <w:t xml:space="preserve">. </w:t>
      </w:r>
      <w:r>
        <w:rPr>
          <w:rFonts w:ascii="Times New Roman" w:hAnsi="Times New Roman" w:cs="Times New Roman"/>
          <w:sz w:val="28"/>
          <w:szCs w:val="28"/>
        </w:rPr>
        <w:t>Turklāt p</w:t>
      </w:r>
      <w:r w:rsidRPr="004E1C92">
        <w:rPr>
          <w:rFonts w:ascii="Times New Roman" w:hAnsi="Times New Roman" w:cs="Times New Roman"/>
          <w:sz w:val="28"/>
          <w:szCs w:val="28"/>
        </w:rPr>
        <w:t xml:space="preserve">ilnīgi visiem pasākumu apmeklētājiem kopš </w:t>
      </w:r>
      <w:r w:rsidR="000C7D18">
        <w:rPr>
          <w:rFonts w:ascii="Times New Roman" w:hAnsi="Times New Roman" w:cs="Times New Roman"/>
          <w:sz w:val="28"/>
          <w:szCs w:val="28"/>
        </w:rPr>
        <w:t xml:space="preserve">2021.gada </w:t>
      </w:r>
      <w:r w:rsidRPr="004E1C92">
        <w:rPr>
          <w:rFonts w:ascii="Times New Roman" w:hAnsi="Times New Roman" w:cs="Times New Roman"/>
          <w:sz w:val="28"/>
          <w:szCs w:val="28"/>
        </w:rPr>
        <w:t xml:space="preserve">11.oktobra ir jālieto sejas maskas </w:t>
      </w:r>
      <w:r>
        <w:rPr>
          <w:rFonts w:ascii="Times New Roman" w:hAnsi="Times New Roman" w:cs="Times New Roman"/>
          <w:sz w:val="28"/>
          <w:szCs w:val="28"/>
        </w:rPr>
        <w:t xml:space="preserve">vai </w:t>
      </w:r>
      <w:r w:rsidRPr="004E1C92">
        <w:rPr>
          <w:rFonts w:ascii="Times New Roman" w:hAnsi="Times New Roman" w:cs="Times New Roman"/>
          <w:sz w:val="28"/>
          <w:szCs w:val="28"/>
        </w:rPr>
        <w:t>FPP</w:t>
      </w:r>
      <w:r>
        <w:rPr>
          <w:rFonts w:ascii="Times New Roman" w:hAnsi="Times New Roman" w:cs="Times New Roman"/>
          <w:sz w:val="28"/>
          <w:szCs w:val="28"/>
        </w:rPr>
        <w:t>2</w:t>
      </w:r>
      <w:r w:rsidRPr="004E1C92">
        <w:rPr>
          <w:rFonts w:ascii="Times New Roman" w:hAnsi="Times New Roman" w:cs="Times New Roman"/>
          <w:sz w:val="28"/>
          <w:szCs w:val="28"/>
        </w:rPr>
        <w:t xml:space="preserve"> respiratori, lai gan biļešu iegādes brīdī šāda prasība atbilstoši </w:t>
      </w:r>
      <w:r>
        <w:rPr>
          <w:rFonts w:ascii="Times New Roman" w:hAnsi="Times New Roman" w:cs="Times New Roman"/>
          <w:sz w:val="28"/>
          <w:szCs w:val="28"/>
        </w:rPr>
        <w:t>tajā brīdī spē</w:t>
      </w:r>
      <w:r w:rsidR="000C7D18">
        <w:rPr>
          <w:rFonts w:ascii="Times New Roman" w:hAnsi="Times New Roman" w:cs="Times New Roman"/>
          <w:sz w:val="28"/>
          <w:szCs w:val="28"/>
        </w:rPr>
        <w:t>k</w:t>
      </w:r>
      <w:r>
        <w:rPr>
          <w:rFonts w:ascii="Times New Roman" w:hAnsi="Times New Roman" w:cs="Times New Roman"/>
          <w:sz w:val="28"/>
          <w:szCs w:val="28"/>
        </w:rPr>
        <w:t>ā esošaj</w:t>
      </w:r>
      <w:r w:rsidR="000C7D18">
        <w:rPr>
          <w:rFonts w:ascii="Times New Roman" w:hAnsi="Times New Roman" w:cs="Times New Roman"/>
          <w:sz w:val="28"/>
          <w:szCs w:val="28"/>
        </w:rPr>
        <w:t>am regulējumam</w:t>
      </w:r>
      <w:r>
        <w:rPr>
          <w:rFonts w:ascii="Times New Roman" w:hAnsi="Times New Roman" w:cs="Times New Roman"/>
          <w:sz w:val="28"/>
          <w:szCs w:val="28"/>
        </w:rPr>
        <w:t xml:space="preserve"> </w:t>
      </w:r>
      <w:r w:rsidRPr="004E1C92">
        <w:rPr>
          <w:rFonts w:ascii="Times New Roman" w:hAnsi="Times New Roman" w:cs="Times New Roman"/>
          <w:sz w:val="28"/>
          <w:szCs w:val="28"/>
        </w:rPr>
        <w:t>netika paredzēta</w:t>
      </w:r>
      <w:r>
        <w:rPr>
          <w:rFonts w:ascii="Times New Roman" w:hAnsi="Times New Roman" w:cs="Times New Roman"/>
          <w:sz w:val="28"/>
          <w:szCs w:val="28"/>
        </w:rPr>
        <w:t>.</w:t>
      </w:r>
    </w:p>
    <w:p w14:paraId="5C91DF98" w14:textId="7483B243" w:rsidR="00201BF7" w:rsidRPr="004E1C92" w:rsidRDefault="00201BF7" w:rsidP="00201BF7">
      <w:pPr>
        <w:spacing w:after="0" w:line="240" w:lineRule="auto"/>
        <w:ind w:firstLine="720"/>
        <w:jc w:val="both"/>
        <w:rPr>
          <w:rFonts w:ascii="Times New Roman" w:hAnsi="Times New Roman" w:cs="Times New Roman"/>
          <w:sz w:val="28"/>
          <w:szCs w:val="28"/>
        </w:rPr>
      </w:pPr>
      <w:r w:rsidRPr="004E1C92">
        <w:rPr>
          <w:rFonts w:ascii="Times New Roman" w:hAnsi="Times New Roman" w:cs="Times New Roman"/>
          <w:sz w:val="28"/>
          <w:szCs w:val="28"/>
        </w:rPr>
        <w:t>Daudzi skatītāji, ņemot vērā ārkārtējo epidemioloģisko situāciju, kā arī prasību apmeklēt pasākumus mas</w:t>
      </w:r>
      <w:r>
        <w:rPr>
          <w:rFonts w:ascii="Times New Roman" w:hAnsi="Times New Roman" w:cs="Times New Roman"/>
          <w:sz w:val="28"/>
          <w:szCs w:val="28"/>
        </w:rPr>
        <w:t>k</w:t>
      </w:r>
      <w:r w:rsidRPr="004E1C92">
        <w:rPr>
          <w:rFonts w:ascii="Times New Roman" w:hAnsi="Times New Roman" w:cs="Times New Roman"/>
          <w:sz w:val="28"/>
          <w:szCs w:val="28"/>
        </w:rPr>
        <w:t>ās</w:t>
      </w:r>
      <w:r>
        <w:rPr>
          <w:rFonts w:ascii="Times New Roman" w:hAnsi="Times New Roman" w:cs="Times New Roman"/>
          <w:sz w:val="28"/>
          <w:szCs w:val="28"/>
        </w:rPr>
        <w:t xml:space="preserve"> vai FFP2 respiratoros</w:t>
      </w:r>
      <w:r w:rsidRPr="004E1C92">
        <w:rPr>
          <w:rFonts w:ascii="Times New Roman" w:hAnsi="Times New Roman" w:cs="Times New Roman"/>
          <w:sz w:val="28"/>
          <w:szCs w:val="28"/>
        </w:rPr>
        <w:t xml:space="preserve">, vēršas biļešu kasēs ar lūgumu nodot biļetes un saņemt atpakaļ naudu. </w:t>
      </w:r>
    </w:p>
    <w:p w14:paraId="633B9FDC" w14:textId="04787B46" w:rsidR="00201BF7" w:rsidRPr="004E1C92" w:rsidRDefault="00201BF7" w:rsidP="005C67DC">
      <w:pPr>
        <w:spacing w:after="0" w:line="240" w:lineRule="auto"/>
        <w:ind w:firstLine="720"/>
        <w:jc w:val="both"/>
        <w:rPr>
          <w:rFonts w:ascii="Times New Roman" w:hAnsi="Times New Roman" w:cs="Times New Roman"/>
          <w:sz w:val="28"/>
          <w:szCs w:val="28"/>
        </w:rPr>
      </w:pPr>
      <w:r w:rsidRPr="004E1C92">
        <w:rPr>
          <w:rFonts w:ascii="Times New Roman" w:hAnsi="Times New Roman" w:cs="Times New Roman"/>
          <w:sz w:val="28"/>
          <w:szCs w:val="28"/>
        </w:rPr>
        <w:t xml:space="preserve">Personas, kuras iegādājās biļetes uz pasākumiem līdz </w:t>
      </w:r>
      <w:r w:rsidR="000C7D18" w:rsidRPr="00431584">
        <w:rPr>
          <w:rFonts w:ascii="Times New Roman" w:hAnsi="Times New Roman" w:cs="Times New Roman"/>
          <w:sz w:val="28"/>
          <w:szCs w:val="28"/>
        </w:rPr>
        <w:t xml:space="preserve">Ministru kabineta </w:t>
      </w:r>
      <w:r w:rsidR="000C7D18">
        <w:rPr>
          <w:rFonts w:ascii="Times New Roman" w:hAnsi="Times New Roman" w:cs="Times New Roman"/>
          <w:sz w:val="28"/>
          <w:szCs w:val="28"/>
        </w:rPr>
        <w:t xml:space="preserve">2021.gada 9.oktobra </w:t>
      </w:r>
      <w:r w:rsidR="000C7D18" w:rsidRPr="00431584">
        <w:rPr>
          <w:rFonts w:ascii="Times New Roman" w:hAnsi="Times New Roman" w:cs="Times New Roman"/>
          <w:sz w:val="28"/>
          <w:szCs w:val="28"/>
        </w:rPr>
        <w:t>rīkojum</w:t>
      </w:r>
      <w:r w:rsidR="000C7D18">
        <w:rPr>
          <w:rFonts w:ascii="Times New Roman" w:hAnsi="Times New Roman" w:cs="Times New Roman"/>
          <w:sz w:val="28"/>
          <w:szCs w:val="28"/>
        </w:rPr>
        <w:t>a</w:t>
      </w:r>
      <w:r w:rsidR="000C7D18" w:rsidRPr="00431584">
        <w:rPr>
          <w:rFonts w:ascii="Times New Roman" w:hAnsi="Times New Roman" w:cs="Times New Roman"/>
          <w:sz w:val="28"/>
          <w:szCs w:val="28"/>
        </w:rPr>
        <w:t xml:space="preserve"> Nr.720 „Par ārkārtējās situācijas izsludināšanu</w:t>
      </w:r>
      <w:r w:rsidR="000C7D18">
        <w:rPr>
          <w:rFonts w:ascii="Times New Roman" w:hAnsi="Times New Roman" w:cs="Times New Roman"/>
          <w:sz w:val="28"/>
          <w:szCs w:val="28"/>
        </w:rPr>
        <w:t>” pieņemšanai</w:t>
      </w:r>
      <w:r>
        <w:rPr>
          <w:rFonts w:ascii="Times New Roman" w:hAnsi="Times New Roman" w:cs="Times New Roman"/>
          <w:sz w:val="28"/>
          <w:szCs w:val="28"/>
        </w:rPr>
        <w:t>,</w:t>
      </w:r>
      <w:r w:rsidRPr="004E1C92">
        <w:rPr>
          <w:rFonts w:ascii="Times New Roman" w:hAnsi="Times New Roman" w:cs="Times New Roman"/>
          <w:sz w:val="28"/>
          <w:szCs w:val="28"/>
        </w:rPr>
        <w:t xml:space="preserve"> bija noslēgušas civiltiesiskus līgumus par pakalpojuma saņemšanu bez iepriekš noteiktajiem nosacījumiem un ierobežojumiem. </w:t>
      </w:r>
      <w:r>
        <w:rPr>
          <w:rFonts w:ascii="Times New Roman" w:hAnsi="Times New Roman" w:cs="Times New Roman"/>
          <w:sz w:val="28"/>
          <w:szCs w:val="28"/>
        </w:rPr>
        <w:t>Līdz ar to šiem p</w:t>
      </w:r>
      <w:r w:rsidRPr="004E1C92">
        <w:rPr>
          <w:rFonts w:ascii="Times New Roman" w:hAnsi="Times New Roman" w:cs="Times New Roman"/>
          <w:sz w:val="28"/>
          <w:szCs w:val="28"/>
        </w:rPr>
        <w:t xml:space="preserve">asākumu apmeklētājiem </w:t>
      </w:r>
      <w:r>
        <w:rPr>
          <w:rFonts w:ascii="Times New Roman" w:hAnsi="Times New Roman" w:cs="Times New Roman"/>
          <w:sz w:val="28"/>
          <w:szCs w:val="28"/>
        </w:rPr>
        <w:t xml:space="preserve">ir </w:t>
      </w:r>
      <w:r w:rsidRPr="004E1C92">
        <w:rPr>
          <w:rFonts w:ascii="Times New Roman" w:hAnsi="Times New Roman" w:cs="Times New Roman"/>
          <w:sz w:val="28"/>
          <w:szCs w:val="28"/>
        </w:rPr>
        <w:t>jānodrošina patērētāju tiesības, ņemot vērā līguma nosacījumu maiņu, saņemt atpakaļ par biļeti samaksāto naudu, ko vispārējā gadījumā paredz arī Patērētāju tiesību aizsardzības likuma 30.panta tiesiskais regulējums.</w:t>
      </w:r>
    </w:p>
    <w:p w14:paraId="3B20B973" w14:textId="1C1E303C" w:rsidR="00EC61AE" w:rsidRPr="000206D1" w:rsidRDefault="00201BF7" w:rsidP="005D41A0">
      <w:pPr>
        <w:spacing w:after="0" w:line="240" w:lineRule="auto"/>
        <w:ind w:firstLine="720"/>
        <w:jc w:val="both"/>
        <w:rPr>
          <w:rFonts w:ascii="Times New Roman" w:hAnsi="Times New Roman" w:cs="Times New Roman"/>
          <w:sz w:val="28"/>
          <w:szCs w:val="28"/>
        </w:rPr>
      </w:pPr>
      <w:r w:rsidRPr="000206D1">
        <w:rPr>
          <w:rFonts w:ascii="Times New Roman" w:hAnsi="Times New Roman" w:cs="Times New Roman"/>
          <w:sz w:val="28"/>
          <w:szCs w:val="28"/>
        </w:rPr>
        <w:t>Šādā situācijā pasākuma rīkotājs nonāk finansiālās grūtībās, jo tam ne tikai jānodrošina pasākuma norises sagatavošanas izdevumu naudas plūsma, bet arī jāatdod piesaistītā skatītāju biļešu nauda. Rezultātā var tik nopietni apdraudēta kultūras un izklaides pasākumu nozares darbība, ņemot vērā arī to, ka vispārējā degvielas, elektrības un citu pakalpojumu cenu kāpuma dēļ publiskie pasākumi var noritēt ekonomiski pamatoti</w:t>
      </w:r>
      <w:r w:rsidR="000C7D18">
        <w:rPr>
          <w:rFonts w:ascii="Times New Roman" w:hAnsi="Times New Roman" w:cs="Times New Roman"/>
          <w:sz w:val="28"/>
          <w:szCs w:val="28"/>
        </w:rPr>
        <w:t>,</w:t>
      </w:r>
      <w:r w:rsidRPr="000206D1">
        <w:rPr>
          <w:rFonts w:ascii="Times New Roman" w:hAnsi="Times New Roman" w:cs="Times New Roman"/>
          <w:sz w:val="28"/>
          <w:szCs w:val="28"/>
        </w:rPr>
        <w:t xml:space="preserve"> vien sasniedzot 95-98% biļešu pārdošanas un telpu piepildījuma slieksni, l</w:t>
      </w:r>
      <w:r w:rsidR="00C34F7E" w:rsidRPr="000206D1">
        <w:rPr>
          <w:rFonts w:ascii="Times New Roman" w:hAnsi="Times New Roman" w:cs="Times New Roman"/>
          <w:sz w:val="28"/>
          <w:szCs w:val="28"/>
        </w:rPr>
        <w:t xml:space="preserve">īdz ar to </w:t>
      </w:r>
      <w:r w:rsidR="005D41A0">
        <w:rPr>
          <w:rFonts w:ascii="Times New Roman" w:hAnsi="Times New Roman" w:cs="Times New Roman"/>
          <w:sz w:val="28"/>
          <w:szCs w:val="28"/>
        </w:rPr>
        <w:t xml:space="preserve">ārkārtējās situācijas laikā no </w:t>
      </w:r>
      <w:r w:rsidR="000C7D18">
        <w:rPr>
          <w:rFonts w:ascii="Times New Roman" w:hAnsi="Times New Roman" w:cs="Times New Roman"/>
          <w:sz w:val="28"/>
          <w:szCs w:val="28"/>
        </w:rPr>
        <w:t>2021.gada</w:t>
      </w:r>
      <w:r w:rsidR="005D41A0">
        <w:rPr>
          <w:rFonts w:ascii="Times New Roman" w:hAnsi="Times New Roman" w:cs="Times New Roman"/>
          <w:sz w:val="28"/>
          <w:szCs w:val="28"/>
        </w:rPr>
        <w:t xml:space="preserve"> 11.oktobra līdz 2022.gada 11.janvār</w:t>
      </w:r>
      <w:r w:rsidR="000C7D18">
        <w:rPr>
          <w:rFonts w:ascii="Times New Roman" w:hAnsi="Times New Roman" w:cs="Times New Roman"/>
          <w:sz w:val="28"/>
          <w:szCs w:val="28"/>
        </w:rPr>
        <w:t>im</w:t>
      </w:r>
      <w:r w:rsidR="005D41A0">
        <w:rPr>
          <w:rFonts w:ascii="Times New Roman" w:hAnsi="Times New Roman" w:cs="Times New Roman"/>
          <w:sz w:val="28"/>
          <w:szCs w:val="28"/>
        </w:rPr>
        <w:t xml:space="preserve"> </w:t>
      </w:r>
      <w:r w:rsidR="0021491C" w:rsidRPr="000206D1">
        <w:rPr>
          <w:rFonts w:ascii="Times New Roman" w:hAnsi="Times New Roman" w:cs="Times New Roman"/>
          <w:sz w:val="28"/>
          <w:szCs w:val="28"/>
        </w:rPr>
        <w:t xml:space="preserve">ir nepieciešams </w:t>
      </w:r>
      <w:r w:rsidR="0021491C" w:rsidRPr="005D41A0">
        <w:rPr>
          <w:rFonts w:ascii="Times New Roman" w:hAnsi="Times New Roman" w:cs="Times New Roman"/>
          <w:sz w:val="28"/>
          <w:szCs w:val="28"/>
        </w:rPr>
        <w:t xml:space="preserve">sniegt atbalstu </w:t>
      </w:r>
      <w:r w:rsidR="00420E1D" w:rsidRPr="005D41A0">
        <w:rPr>
          <w:rFonts w:ascii="Times New Roman" w:hAnsi="Times New Roman" w:cs="Times New Roman"/>
          <w:sz w:val="28"/>
          <w:szCs w:val="28"/>
        </w:rPr>
        <w:t xml:space="preserve">biļešu kompensācijai </w:t>
      </w:r>
      <w:r w:rsidR="0021491C" w:rsidRPr="005D41A0">
        <w:rPr>
          <w:rFonts w:ascii="Times New Roman" w:hAnsi="Times New Roman" w:cs="Times New Roman"/>
          <w:sz w:val="28"/>
          <w:szCs w:val="28"/>
        </w:rPr>
        <w:t xml:space="preserve">līdz </w:t>
      </w:r>
      <w:r w:rsidR="005D41A0" w:rsidRPr="005D41A0">
        <w:rPr>
          <w:rFonts w:ascii="Times New Roman" w:hAnsi="Times New Roman" w:cs="Times New Roman"/>
          <w:sz w:val="28"/>
          <w:szCs w:val="28"/>
        </w:rPr>
        <w:t>ārkārtējās situācijas beigām, izmaksu</w:t>
      </w:r>
      <w:r w:rsidR="005D41A0">
        <w:rPr>
          <w:rFonts w:ascii="Times New Roman" w:hAnsi="Times New Roman" w:cs="Times New Roman"/>
          <w:sz w:val="28"/>
          <w:szCs w:val="28"/>
        </w:rPr>
        <w:t xml:space="preserve"> </w:t>
      </w:r>
      <w:r w:rsidR="00870261">
        <w:rPr>
          <w:rFonts w:ascii="Times New Roman" w:hAnsi="Times New Roman" w:cs="Times New Roman"/>
          <w:sz w:val="28"/>
          <w:szCs w:val="28"/>
        </w:rPr>
        <w:t>veicot</w:t>
      </w:r>
      <w:r w:rsidR="00870261" w:rsidRPr="00870261">
        <w:rPr>
          <w:rFonts w:ascii="Times New Roman" w:hAnsi="Times New Roman" w:cs="Times New Roman"/>
          <w:sz w:val="28"/>
          <w:szCs w:val="28"/>
        </w:rPr>
        <w:t xml:space="preserve"> </w:t>
      </w:r>
      <w:r w:rsidR="005D41A0">
        <w:rPr>
          <w:rFonts w:ascii="Times New Roman" w:hAnsi="Times New Roman" w:cs="Times New Roman"/>
          <w:sz w:val="28"/>
          <w:szCs w:val="28"/>
        </w:rPr>
        <w:t>līdz 2022.gada 30.jūnijam</w:t>
      </w:r>
      <w:r w:rsidR="00870261">
        <w:rPr>
          <w:rFonts w:ascii="Times New Roman" w:hAnsi="Times New Roman" w:cs="Times New Roman"/>
          <w:sz w:val="28"/>
          <w:szCs w:val="28"/>
        </w:rPr>
        <w:t>,</w:t>
      </w:r>
      <w:r w:rsidR="00F66EB5" w:rsidRPr="000206D1">
        <w:rPr>
          <w:rFonts w:ascii="Times New Roman" w:hAnsi="Times New Roman" w:cs="Times New Roman"/>
          <w:sz w:val="28"/>
          <w:szCs w:val="28"/>
        </w:rPr>
        <w:t xml:space="preserve"> </w:t>
      </w:r>
      <w:r w:rsidR="005D41A0">
        <w:rPr>
          <w:rFonts w:ascii="Times New Roman" w:hAnsi="Times New Roman" w:cs="Times New Roman"/>
          <w:sz w:val="28"/>
          <w:szCs w:val="28"/>
        </w:rPr>
        <w:t>papildinot</w:t>
      </w:r>
      <w:r w:rsidR="00F66EB5" w:rsidRPr="000206D1">
        <w:rPr>
          <w:rFonts w:ascii="Times New Roman" w:hAnsi="Times New Roman" w:cs="Times New Roman"/>
          <w:sz w:val="28"/>
          <w:szCs w:val="28"/>
        </w:rPr>
        <w:t xml:space="preserve"> iepriekš noteiktos kompensācijas mehānismus</w:t>
      </w:r>
      <w:r w:rsidR="00340077" w:rsidRPr="000206D1">
        <w:rPr>
          <w:rFonts w:ascii="Times New Roman" w:hAnsi="Times New Roman" w:cs="Times New Roman"/>
          <w:sz w:val="28"/>
          <w:szCs w:val="28"/>
        </w:rPr>
        <w:t xml:space="preserve"> un</w:t>
      </w:r>
      <w:r w:rsidR="00F66EB5" w:rsidRPr="000206D1">
        <w:rPr>
          <w:rFonts w:ascii="Times New Roman" w:hAnsi="Times New Roman" w:cs="Times New Roman"/>
          <w:sz w:val="28"/>
          <w:szCs w:val="28"/>
        </w:rPr>
        <w:t xml:space="preserve"> nosakot, ka biļešu kompensācija </w:t>
      </w:r>
      <w:r w:rsidR="00E865BC" w:rsidRPr="000206D1">
        <w:rPr>
          <w:rFonts w:ascii="Times New Roman" w:hAnsi="Times New Roman" w:cs="Times New Roman"/>
          <w:sz w:val="28"/>
          <w:szCs w:val="28"/>
        </w:rPr>
        <w:t>80% apmērā tiek veikta šādos gadījumos:</w:t>
      </w:r>
    </w:p>
    <w:p w14:paraId="771EAB9C" w14:textId="7BA42EBC" w:rsidR="005C67DC" w:rsidRPr="00E01B28" w:rsidRDefault="005C67DC" w:rsidP="005D41A0">
      <w:pPr>
        <w:pStyle w:val="paragraph"/>
        <w:keepNext/>
        <w:numPr>
          <w:ilvl w:val="0"/>
          <w:numId w:val="24"/>
        </w:numPr>
        <w:spacing w:before="0" w:beforeAutospacing="0" w:after="0" w:afterAutospacing="0"/>
        <w:ind w:left="714" w:hanging="357"/>
        <w:jc w:val="both"/>
        <w:textAlignment w:val="baseline"/>
        <w:rPr>
          <w:bCs/>
          <w:sz w:val="28"/>
          <w:szCs w:val="28"/>
        </w:rPr>
      </w:pPr>
      <w:r>
        <w:rPr>
          <w:sz w:val="28"/>
          <w:szCs w:val="28"/>
        </w:rPr>
        <w:lastRenderedPageBreak/>
        <w:t xml:space="preserve">par </w:t>
      </w:r>
      <w:r w:rsidR="00942677">
        <w:rPr>
          <w:sz w:val="28"/>
          <w:szCs w:val="28"/>
        </w:rPr>
        <w:t>ārkārtējās situācijas laikā</w:t>
      </w:r>
      <w:r w:rsidR="00942677" w:rsidRPr="000206D1">
        <w:rPr>
          <w:b/>
          <w:bCs/>
          <w:sz w:val="28"/>
          <w:szCs w:val="28"/>
        </w:rPr>
        <w:t xml:space="preserve"> </w:t>
      </w:r>
      <w:r w:rsidRPr="00E01B28">
        <w:rPr>
          <w:sz w:val="28"/>
          <w:szCs w:val="28"/>
        </w:rPr>
        <w:t>atceltajiem p</w:t>
      </w:r>
      <w:r>
        <w:rPr>
          <w:sz w:val="28"/>
          <w:szCs w:val="28"/>
        </w:rPr>
        <w:t>asākumiem</w:t>
      </w:r>
      <w:r w:rsidR="002539B5">
        <w:rPr>
          <w:color w:val="000000" w:themeColor="text1"/>
          <w:sz w:val="28"/>
          <w:szCs w:val="28"/>
        </w:rPr>
        <w:t xml:space="preserve"> </w:t>
      </w:r>
      <w:r w:rsidR="002539B5">
        <w:rPr>
          <w:sz w:val="28"/>
          <w:szCs w:val="28"/>
        </w:rPr>
        <w:t>par biļetēm, kuras pārdotas</w:t>
      </w:r>
      <w:r w:rsidR="001C569C">
        <w:rPr>
          <w:sz w:val="28"/>
          <w:szCs w:val="28"/>
        </w:rPr>
        <w:t xml:space="preserve"> līdz 2021.gada 9.oktobrim</w:t>
      </w:r>
      <w:r>
        <w:rPr>
          <w:sz w:val="28"/>
          <w:szCs w:val="28"/>
        </w:rPr>
        <w:t>;</w:t>
      </w:r>
    </w:p>
    <w:p w14:paraId="64A1E438" w14:textId="15B72B0E" w:rsidR="00E01B28" w:rsidRPr="00487D2A" w:rsidRDefault="00E01B28" w:rsidP="005D41A0">
      <w:pPr>
        <w:pStyle w:val="paragraph"/>
        <w:keepNext/>
        <w:numPr>
          <w:ilvl w:val="0"/>
          <w:numId w:val="24"/>
        </w:numPr>
        <w:spacing w:before="0" w:beforeAutospacing="0" w:after="0" w:afterAutospacing="0"/>
        <w:ind w:left="714" w:hanging="357"/>
        <w:jc w:val="both"/>
        <w:textAlignment w:val="baseline"/>
        <w:rPr>
          <w:bCs/>
          <w:sz w:val="28"/>
          <w:szCs w:val="28"/>
        </w:rPr>
      </w:pPr>
      <w:r w:rsidRPr="00487D2A">
        <w:rPr>
          <w:sz w:val="28"/>
          <w:szCs w:val="28"/>
        </w:rPr>
        <w:t>par publisku pasākumu norises aizlieguma laikā no 2021.gada 21.oktobra līdz 2021.gada 15.novembrim atcelto pasākumu biļetēm, kuras pārdotas līdz 2021.gada 20.oktobrim.</w:t>
      </w:r>
    </w:p>
    <w:p w14:paraId="4F8FF85B" w14:textId="75870B83" w:rsidR="002539B5" w:rsidRPr="002539B5" w:rsidRDefault="005C67DC" w:rsidP="005D41A0">
      <w:pPr>
        <w:pStyle w:val="paragraph"/>
        <w:keepNext/>
        <w:numPr>
          <w:ilvl w:val="0"/>
          <w:numId w:val="24"/>
        </w:numPr>
        <w:spacing w:before="0" w:beforeAutospacing="0" w:after="0" w:afterAutospacing="0"/>
        <w:ind w:left="714" w:hanging="357"/>
        <w:jc w:val="both"/>
        <w:textAlignment w:val="baseline"/>
        <w:rPr>
          <w:bCs/>
          <w:sz w:val="28"/>
          <w:szCs w:val="28"/>
        </w:rPr>
      </w:pPr>
      <w:r>
        <w:rPr>
          <w:sz w:val="28"/>
          <w:szCs w:val="28"/>
        </w:rPr>
        <w:t xml:space="preserve">par </w:t>
      </w:r>
      <w:r w:rsidR="00942677">
        <w:rPr>
          <w:sz w:val="28"/>
          <w:szCs w:val="28"/>
        </w:rPr>
        <w:t xml:space="preserve">ārkārtējās situācijas laikā </w:t>
      </w:r>
      <w:proofErr w:type="spellStart"/>
      <w:r w:rsidR="002539B5">
        <w:rPr>
          <w:sz w:val="28"/>
          <w:szCs w:val="28"/>
        </w:rPr>
        <w:t>noteikoš</w:t>
      </w:r>
      <w:r w:rsidR="00942677">
        <w:rPr>
          <w:sz w:val="28"/>
          <w:szCs w:val="28"/>
        </w:rPr>
        <w:t>u</w:t>
      </w:r>
      <w:proofErr w:type="spellEnd"/>
      <w:r w:rsidR="002539B5">
        <w:rPr>
          <w:sz w:val="28"/>
          <w:szCs w:val="28"/>
        </w:rPr>
        <w:t xml:space="preserve"> pasākum</w:t>
      </w:r>
      <w:r w:rsidR="00942677">
        <w:rPr>
          <w:sz w:val="28"/>
          <w:szCs w:val="28"/>
        </w:rPr>
        <w:t>u</w:t>
      </w:r>
      <w:r w:rsidR="002539B5">
        <w:rPr>
          <w:sz w:val="28"/>
          <w:szCs w:val="28"/>
        </w:rPr>
        <w:t xml:space="preserve"> biļetēm, kuras pārdotas </w:t>
      </w:r>
      <w:r>
        <w:rPr>
          <w:sz w:val="28"/>
          <w:szCs w:val="28"/>
        </w:rPr>
        <w:t>līdz 202</w:t>
      </w:r>
      <w:r w:rsidR="001C569C">
        <w:rPr>
          <w:sz w:val="28"/>
          <w:szCs w:val="28"/>
        </w:rPr>
        <w:t>1</w:t>
      </w:r>
      <w:r>
        <w:rPr>
          <w:sz w:val="28"/>
          <w:szCs w:val="28"/>
        </w:rPr>
        <w:t xml:space="preserve">.gada </w:t>
      </w:r>
      <w:r w:rsidR="001C569C">
        <w:rPr>
          <w:sz w:val="28"/>
          <w:szCs w:val="28"/>
        </w:rPr>
        <w:t>9</w:t>
      </w:r>
      <w:r>
        <w:rPr>
          <w:sz w:val="28"/>
          <w:szCs w:val="28"/>
        </w:rPr>
        <w:t>.</w:t>
      </w:r>
      <w:r w:rsidR="001C569C">
        <w:rPr>
          <w:sz w:val="28"/>
          <w:szCs w:val="28"/>
        </w:rPr>
        <w:t>oktobrim</w:t>
      </w:r>
      <w:r>
        <w:rPr>
          <w:sz w:val="28"/>
          <w:szCs w:val="28"/>
        </w:rPr>
        <w:t xml:space="preserve"> un </w:t>
      </w:r>
      <w:r w:rsidR="00870261">
        <w:rPr>
          <w:sz w:val="28"/>
          <w:szCs w:val="28"/>
        </w:rPr>
        <w:t xml:space="preserve">pasākumu rīkotāji </w:t>
      </w:r>
      <w:r w:rsidR="002539B5">
        <w:rPr>
          <w:sz w:val="28"/>
          <w:szCs w:val="28"/>
        </w:rPr>
        <w:t xml:space="preserve">skatītājiem </w:t>
      </w:r>
      <w:r w:rsidR="007071D1">
        <w:rPr>
          <w:sz w:val="28"/>
          <w:szCs w:val="28"/>
        </w:rPr>
        <w:t>anulē biļeti</w:t>
      </w:r>
      <w:r w:rsidR="00B42197">
        <w:rPr>
          <w:sz w:val="28"/>
          <w:szCs w:val="28"/>
        </w:rPr>
        <w:t xml:space="preserve"> samazinātā skatītāju skaita dēļ, lai nodrošinātu </w:t>
      </w:r>
      <w:r w:rsidR="00870261">
        <w:rPr>
          <w:sz w:val="28"/>
          <w:szCs w:val="28"/>
        </w:rPr>
        <w:t>epidemioloģisk</w:t>
      </w:r>
      <w:r w:rsidR="00B42197">
        <w:rPr>
          <w:sz w:val="28"/>
          <w:szCs w:val="28"/>
        </w:rPr>
        <w:t>ās</w:t>
      </w:r>
      <w:r w:rsidR="00870261">
        <w:rPr>
          <w:sz w:val="28"/>
          <w:szCs w:val="28"/>
        </w:rPr>
        <w:t xml:space="preserve"> prasīb</w:t>
      </w:r>
      <w:r w:rsidR="00B42197">
        <w:rPr>
          <w:sz w:val="28"/>
          <w:szCs w:val="28"/>
        </w:rPr>
        <w:t>as</w:t>
      </w:r>
      <w:r w:rsidR="002539B5">
        <w:rPr>
          <w:sz w:val="28"/>
          <w:szCs w:val="28"/>
        </w:rPr>
        <w:t>;</w:t>
      </w:r>
    </w:p>
    <w:p w14:paraId="18737B0A" w14:textId="44080600" w:rsidR="00915C06" w:rsidRPr="000206D1" w:rsidRDefault="00B42197" w:rsidP="00487D2A">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Lai pārliecinātos par pieprasītās kompensācijas atbilstību</w:t>
      </w:r>
      <w:r w:rsidR="004D2305" w:rsidRPr="000206D1">
        <w:rPr>
          <w:rFonts w:ascii="Times New Roman" w:hAnsi="Times New Roman" w:cs="Times New Roman"/>
          <w:sz w:val="28"/>
          <w:szCs w:val="28"/>
        </w:rPr>
        <w:t>,</w:t>
      </w:r>
      <w:r w:rsidR="00ED38E5" w:rsidRPr="000206D1">
        <w:rPr>
          <w:rFonts w:ascii="Times New Roman" w:hAnsi="Times New Roman" w:cs="Times New Roman"/>
          <w:sz w:val="28"/>
          <w:szCs w:val="28"/>
        </w:rPr>
        <w:t xml:space="preserve"> p</w:t>
      </w:r>
      <w:r w:rsidR="00E1119A" w:rsidRPr="000206D1">
        <w:rPr>
          <w:rFonts w:ascii="Times New Roman" w:hAnsi="Times New Roman" w:cs="Times New Roman"/>
          <w:sz w:val="28"/>
          <w:szCs w:val="28"/>
        </w:rPr>
        <w:t>asākuma rīkotāj</w:t>
      </w:r>
      <w:r w:rsidR="004D2305" w:rsidRPr="000206D1">
        <w:rPr>
          <w:rFonts w:ascii="Times New Roman" w:hAnsi="Times New Roman" w:cs="Times New Roman"/>
          <w:sz w:val="28"/>
          <w:szCs w:val="28"/>
        </w:rPr>
        <w:t>s,</w:t>
      </w:r>
      <w:r w:rsidR="00E1119A" w:rsidRPr="000206D1">
        <w:rPr>
          <w:rFonts w:ascii="Times New Roman" w:hAnsi="Times New Roman" w:cs="Times New Roman"/>
          <w:sz w:val="28"/>
          <w:szCs w:val="28"/>
        </w:rPr>
        <w:t xml:space="preserve"> piesakoties atbalstam</w:t>
      </w:r>
      <w:r w:rsidR="004D2305" w:rsidRPr="000206D1">
        <w:rPr>
          <w:rFonts w:ascii="Times New Roman" w:hAnsi="Times New Roman" w:cs="Times New Roman"/>
          <w:sz w:val="28"/>
          <w:szCs w:val="28"/>
        </w:rPr>
        <w:t>,</w:t>
      </w:r>
      <w:r w:rsidR="00E1119A" w:rsidRPr="000206D1">
        <w:rPr>
          <w:rFonts w:ascii="Times New Roman" w:hAnsi="Times New Roman" w:cs="Times New Roman"/>
          <w:sz w:val="28"/>
          <w:szCs w:val="28"/>
        </w:rPr>
        <w:t xml:space="preserve"> </w:t>
      </w:r>
      <w:r w:rsidR="004D2305" w:rsidRPr="000206D1">
        <w:rPr>
          <w:rFonts w:ascii="Times New Roman" w:hAnsi="Times New Roman" w:cs="Times New Roman"/>
          <w:sz w:val="28"/>
          <w:szCs w:val="28"/>
        </w:rPr>
        <w:t xml:space="preserve">iesniegs </w:t>
      </w:r>
      <w:r w:rsidR="00E1119A" w:rsidRPr="000206D1">
        <w:rPr>
          <w:rFonts w:ascii="Times New Roman" w:hAnsi="Times New Roman" w:cs="Times New Roman"/>
          <w:sz w:val="28"/>
          <w:szCs w:val="28"/>
        </w:rPr>
        <w:t>pārskat</w:t>
      </w:r>
      <w:r w:rsidR="00ED38E5" w:rsidRPr="000206D1">
        <w:rPr>
          <w:rFonts w:ascii="Times New Roman" w:hAnsi="Times New Roman" w:cs="Times New Roman"/>
          <w:sz w:val="28"/>
          <w:szCs w:val="28"/>
        </w:rPr>
        <w:t>u</w:t>
      </w:r>
      <w:r w:rsidR="00E1119A" w:rsidRPr="000206D1">
        <w:rPr>
          <w:rFonts w:ascii="Times New Roman" w:hAnsi="Times New Roman" w:cs="Times New Roman"/>
          <w:sz w:val="28"/>
          <w:szCs w:val="28"/>
        </w:rPr>
        <w:t xml:space="preserve"> par kopē</w:t>
      </w:r>
      <w:r w:rsidR="00ED38E5" w:rsidRPr="000206D1">
        <w:rPr>
          <w:rFonts w:ascii="Times New Roman" w:hAnsi="Times New Roman" w:cs="Times New Roman"/>
          <w:sz w:val="28"/>
          <w:szCs w:val="28"/>
        </w:rPr>
        <w:t>jo</w:t>
      </w:r>
      <w:r w:rsidR="00E1119A" w:rsidRPr="000206D1">
        <w:rPr>
          <w:rFonts w:ascii="Times New Roman" w:hAnsi="Times New Roman" w:cs="Times New Roman"/>
          <w:sz w:val="28"/>
          <w:szCs w:val="28"/>
        </w:rPr>
        <w:t xml:space="preserve"> pasākuma apmeklētāju</w:t>
      </w:r>
      <w:r w:rsidR="00ED38E5" w:rsidRPr="000206D1">
        <w:rPr>
          <w:rFonts w:ascii="Times New Roman" w:hAnsi="Times New Roman" w:cs="Times New Roman"/>
          <w:sz w:val="28"/>
          <w:szCs w:val="28"/>
        </w:rPr>
        <w:t xml:space="preserve"> skaitu, kompensēto biļešu skaitu</w:t>
      </w:r>
      <w:r w:rsidR="004D2305" w:rsidRPr="000206D1">
        <w:rPr>
          <w:rFonts w:ascii="Times New Roman" w:hAnsi="Times New Roman" w:cs="Times New Roman"/>
          <w:sz w:val="28"/>
          <w:szCs w:val="28"/>
        </w:rPr>
        <w:t xml:space="preserve"> un</w:t>
      </w:r>
      <w:r w:rsidR="00ED38E5" w:rsidRPr="000206D1">
        <w:rPr>
          <w:rFonts w:ascii="Times New Roman" w:hAnsi="Times New Roman" w:cs="Times New Roman"/>
          <w:sz w:val="28"/>
          <w:szCs w:val="28"/>
        </w:rPr>
        <w:t xml:space="preserve"> otrreizēji pārdoto biļešu skaitu.</w:t>
      </w:r>
    </w:p>
    <w:p w14:paraId="0A39B83C" w14:textId="2F4D7DD9" w:rsidR="00A9452D" w:rsidRDefault="00A2554C" w:rsidP="00B43028">
      <w:pPr>
        <w:pStyle w:val="paragraph"/>
        <w:keepNext/>
        <w:spacing w:before="0" w:beforeAutospacing="0" w:after="0" w:afterAutospacing="0"/>
        <w:ind w:firstLine="720"/>
        <w:jc w:val="both"/>
        <w:textAlignment w:val="baseline"/>
        <w:rPr>
          <w:snapToGrid w:val="0"/>
          <w:sz w:val="28"/>
          <w:szCs w:val="28"/>
        </w:rPr>
      </w:pPr>
      <w:r>
        <w:rPr>
          <w:snapToGrid w:val="0"/>
          <w:sz w:val="28"/>
          <w:szCs w:val="28"/>
        </w:rPr>
        <w:t>Saskaņā ar</w:t>
      </w:r>
      <w:r w:rsidR="00DF4603">
        <w:rPr>
          <w:snapToGrid w:val="0"/>
          <w:sz w:val="28"/>
          <w:szCs w:val="28"/>
        </w:rPr>
        <w:t xml:space="preserve"> indikatīvajiem</w:t>
      </w:r>
      <w:r w:rsidR="00187214">
        <w:rPr>
          <w:snapToGrid w:val="0"/>
          <w:sz w:val="28"/>
          <w:szCs w:val="28"/>
        </w:rPr>
        <w:t xml:space="preserve"> </w:t>
      </w:r>
      <w:r>
        <w:rPr>
          <w:snapToGrid w:val="0"/>
          <w:sz w:val="28"/>
          <w:szCs w:val="28"/>
        </w:rPr>
        <w:t xml:space="preserve">biļešu tirgotāju datiem </w:t>
      </w:r>
      <w:r w:rsidR="00F57BE2">
        <w:rPr>
          <w:snapToGrid w:val="0"/>
          <w:sz w:val="28"/>
          <w:szCs w:val="28"/>
        </w:rPr>
        <w:t>par publi</w:t>
      </w:r>
      <w:r w:rsidR="00005DB6">
        <w:rPr>
          <w:snapToGrid w:val="0"/>
          <w:sz w:val="28"/>
          <w:szCs w:val="28"/>
        </w:rPr>
        <w:t>ska</w:t>
      </w:r>
      <w:r w:rsidR="00F57BE2">
        <w:rPr>
          <w:snapToGrid w:val="0"/>
          <w:sz w:val="28"/>
          <w:szCs w:val="28"/>
        </w:rPr>
        <w:t xml:space="preserve">jiem pasākumiem, kas plānoti </w:t>
      </w:r>
      <w:r>
        <w:rPr>
          <w:snapToGrid w:val="0"/>
          <w:sz w:val="28"/>
          <w:szCs w:val="28"/>
        </w:rPr>
        <w:t xml:space="preserve">periodā </w:t>
      </w:r>
      <w:r w:rsidR="006D44F5">
        <w:rPr>
          <w:snapToGrid w:val="0"/>
          <w:sz w:val="28"/>
          <w:szCs w:val="28"/>
        </w:rPr>
        <w:t xml:space="preserve">no </w:t>
      </w:r>
      <w:r w:rsidR="00B474DD">
        <w:rPr>
          <w:sz w:val="28"/>
          <w:szCs w:val="28"/>
        </w:rPr>
        <w:t>2021.gada</w:t>
      </w:r>
      <w:r w:rsidR="000206D1" w:rsidRPr="000206D1">
        <w:rPr>
          <w:sz w:val="28"/>
          <w:szCs w:val="28"/>
        </w:rPr>
        <w:t xml:space="preserve"> 11.oktobra līdz 2022.gada 10.janvārim</w:t>
      </w:r>
      <w:r w:rsidR="000C7D18">
        <w:rPr>
          <w:sz w:val="28"/>
          <w:szCs w:val="28"/>
        </w:rPr>
        <w:t>,</w:t>
      </w:r>
      <w:r w:rsidR="00E01B28">
        <w:rPr>
          <w:sz w:val="28"/>
          <w:szCs w:val="28"/>
        </w:rPr>
        <w:t xml:space="preserve"> </w:t>
      </w:r>
      <w:r w:rsidR="00B42197">
        <w:rPr>
          <w:snapToGrid w:val="0"/>
          <w:sz w:val="28"/>
          <w:szCs w:val="28"/>
        </w:rPr>
        <w:t xml:space="preserve">biļetes pārdotas </w:t>
      </w:r>
      <w:r w:rsidR="00B474DD">
        <w:rPr>
          <w:snapToGrid w:val="0"/>
          <w:sz w:val="28"/>
          <w:szCs w:val="28"/>
        </w:rPr>
        <w:t xml:space="preserve">uz 1332 pasākumiem (t.sk. 1 118 pasākumi zaļajā režīmā, 150 </w:t>
      </w:r>
      <w:proofErr w:type="spellStart"/>
      <w:r w:rsidR="00B474DD">
        <w:rPr>
          <w:snapToGrid w:val="0"/>
          <w:sz w:val="28"/>
          <w:szCs w:val="28"/>
        </w:rPr>
        <w:t>psākumi</w:t>
      </w:r>
      <w:proofErr w:type="spellEnd"/>
      <w:r w:rsidR="00B474DD">
        <w:rPr>
          <w:snapToGrid w:val="0"/>
          <w:sz w:val="28"/>
          <w:szCs w:val="28"/>
        </w:rPr>
        <w:t xml:space="preserve"> dzeltenajā režīmā, 21 pasākums zaļajā režīma ar sektoru bērniem, 34 pasākum</w:t>
      </w:r>
      <w:r w:rsidR="000C7D18">
        <w:rPr>
          <w:snapToGrid w:val="0"/>
          <w:sz w:val="28"/>
          <w:szCs w:val="28"/>
        </w:rPr>
        <w:t>i</w:t>
      </w:r>
      <w:r w:rsidR="00B474DD">
        <w:rPr>
          <w:snapToGrid w:val="0"/>
          <w:sz w:val="28"/>
          <w:szCs w:val="28"/>
        </w:rPr>
        <w:t xml:space="preserve"> zaļajā un </w:t>
      </w:r>
      <w:proofErr w:type="spellStart"/>
      <w:r w:rsidR="00B474DD">
        <w:rPr>
          <w:snapToGrid w:val="0"/>
          <w:sz w:val="28"/>
          <w:szCs w:val="28"/>
        </w:rPr>
        <w:t>dzeltejanā</w:t>
      </w:r>
      <w:proofErr w:type="spellEnd"/>
      <w:r w:rsidR="00B474DD">
        <w:rPr>
          <w:snapToGrid w:val="0"/>
          <w:sz w:val="28"/>
          <w:szCs w:val="28"/>
        </w:rPr>
        <w:t xml:space="preserve"> režīmā, 9 pasākumiem nav bijis noteikts norises režīms) </w:t>
      </w:r>
      <w:r w:rsidR="00B42197">
        <w:rPr>
          <w:snapToGrid w:val="0"/>
          <w:sz w:val="28"/>
          <w:szCs w:val="28"/>
        </w:rPr>
        <w:t xml:space="preserve">par </w:t>
      </w:r>
      <w:r w:rsidR="006D44F5">
        <w:rPr>
          <w:snapToGrid w:val="0"/>
          <w:sz w:val="28"/>
          <w:szCs w:val="28"/>
        </w:rPr>
        <w:t xml:space="preserve"> </w:t>
      </w:r>
      <w:r w:rsidR="00835B8A" w:rsidRPr="00F51443">
        <w:rPr>
          <w:snapToGrid w:val="0"/>
          <w:sz w:val="28"/>
          <w:szCs w:val="28"/>
        </w:rPr>
        <w:t>2 957 018</w:t>
      </w:r>
      <w:r w:rsidR="0060792D" w:rsidRPr="00F51443">
        <w:rPr>
          <w:snapToGrid w:val="0"/>
          <w:sz w:val="28"/>
          <w:szCs w:val="28"/>
        </w:rPr>
        <w:t>,</w:t>
      </w:r>
      <w:r w:rsidR="00835B8A" w:rsidRPr="00F51443">
        <w:rPr>
          <w:snapToGrid w:val="0"/>
          <w:sz w:val="28"/>
          <w:szCs w:val="28"/>
        </w:rPr>
        <w:t>88</w:t>
      </w:r>
      <w:r w:rsidR="00FD1501">
        <w:rPr>
          <w:snapToGrid w:val="0"/>
          <w:sz w:val="28"/>
          <w:szCs w:val="28"/>
        </w:rPr>
        <w:t xml:space="preserve"> </w:t>
      </w:r>
      <w:r w:rsidR="006D44F5">
        <w:rPr>
          <w:i/>
          <w:snapToGrid w:val="0"/>
          <w:sz w:val="28"/>
          <w:szCs w:val="28"/>
        </w:rPr>
        <w:t>euro</w:t>
      </w:r>
      <w:r w:rsidR="000C7D18">
        <w:rPr>
          <w:iCs/>
          <w:snapToGrid w:val="0"/>
          <w:sz w:val="28"/>
          <w:szCs w:val="28"/>
        </w:rPr>
        <w:t>,</w:t>
      </w:r>
      <w:r w:rsidR="00B474DD">
        <w:rPr>
          <w:iCs/>
          <w:snapToGrid w:val="0"/>
          <w:sz w:val="28"/>
          <w:szCs w:val="28"/>
        </w:rPr>
        <w:t xml:space="preserve"> t.sk. laika periodā no 2021.gada 21.oktobra līdz 2021.gada 15.novembrim bija plānota </w:t>
      </w:r>
      <w:r w:rsidR="008A6543">
        <w:rPr>
          <w:iCs/>
          <w:snapToGrid w:val="0"/>
          <w:sz w:val="28"/>
          <w:szCs w:val="28"/>
        </w:rPr>
        <w:t>598</w:t>
      </w:r>
      <w:r w:rsidR="00B474DD">
        <w:rPr>
          <w:iCs/>
          <w:snapToGrid w:val="0"/>
          <w:sz w:val="28"/>
          <w:szCs w:val="28"/>
        </w:rPr>
        <w:t xml:space="preserve"> pasākumu</w:t>
      </w:r>
      <w:r w:rsidR="000C7D18">
        <w:rPr>
          <w:iCs/>
          <w:snapToGrid w:val="0"/>
          <w:sz w:val="28"/>
          <w:szCs w:val="28"/>
        </w:rPr>
        <w:t>,</w:t>
      </w:r>
      <w:r w:rsidR="00B474DD">
        <w:rPr>
          <w:iCs/>
          <w:snapToGrid w:val="0"/>
          <w:sz w:val="28"/>
          <w:szCs w:val="28"/>
        </w:rPr>
        <w:t xml:space="preserve"> uz kuriem līdz 2021.gada 19.oktobrim ir pārdotas biļetes par kopējo summu </w:t>
      </w:r>
      <w:r w:rsidR="008A6543">
        <w:rPr>
          <w:iCs/>
          <w:snapToGrid w:val="0"/>
          <w:sz w:val="28"/>
          <w:szCs w:val="28"/>
        </w:rPr>
        <w:t>1 099 777</w:t>
      </w:r>
      <w:r w:rsidR="00B474DD">
        <w:rPr>
          <w:iCs/>
          <w:snapToGrid w:val="0"/>
          <w:sz w:val="28"/>
          <w:szCs w:val="28"/>
        </w:rPr>
        <w:t xml:space="preserve"> </w:t>
      </w:r>
      <w:proofErr w:type="spellStart"/>
      <w:r w:rsidR="00B474DD">
        <w:rPr>
          <w:i/>
          <w:snapToGrid w:val="0"/>
          <w:sz w:val="28"/>
          <w:szCs w:val="28"/>
        </w:rPr>
        <w:t>euro</w:t>
      </w:r>
      <w:proofErr w:type="spellEnd"/>
      <w:r w:rsidR="00BA2E1C">
        <w:rPr>
          <w:iCs/>
          <w:snapToGrid w:val="0"/>
          <w:sz w:val="28"/>
          <w:szCs w:val="28"/>
        </w:rPr>
        <w:t>, norise</w:t>
      </w:r>
      <w:r w:rsidR="00420E1D">
        <w:rPr>
          <w:snapToGrid w:val="0"/>
          <w:sz w:val="28"/>
          <w:szCs w:val="28"/>
        </w:rPr>
        <w:t xml:space="preserve">. </w:t>
      </w:r>
      <w:r w:rsidR="00B474DD">
        <w:rPr>
          <w:snapToGrid w:val="0"/>
          <w:sz w:val="28"/>
          <w:szCs w:val="28"/>
        </w:rPr>
        <w:t xml:space="preserve">80% atgriezto biļešu kompensācija par laika periodu no </w:t>
      </w:r>
      <w:r w:rsidR="00B474DD">
        <w:rPr>
          <w:iCs/>
          <w:snapToGrid w:val="0"/>
          <w:sz w:val="28"/>
          <w:szCs w:val="28"/>
        </w:rPr>
        <w:t>2021.gada 21.oktobra līdz 2021.gada 15.novembrim</w:t>
      </w:r>
      <w:r w:rsidR="00B474DD">
        <w:rPr>
          <w:snapToGrid w:val="0"/>
          <w:sz w:val="28"/>
          <w:szCs w:val="28"/>
        </w:rPr>
        <w:t xml:space="preserve"> veido </w:t>
      </w:r>
      <w:r w:rsidR="008A6543">
        <w:rPr>
          <w:snapToGrid w:val="0"/>
          <w:sz w:val="28"/>
          <w:szCs w:val="28"/>
        </w:rPr>
        <w:t>879 821,60</w:t>
      </w:r>
      <w:r w:rsidR="00B474DD">
        <w:rPr>
          <w:snapToGrid w:val="0"/>
          <w:sz w:val="28"/>
          <w:szCs w:val="28"/>
        </w:rPr>
        <w:t xml:space="preserve"> </w:t>
      </w:r>
      <w:proofErr w:type="spellStart"/>
      <w:r w:rsidR="00B474DD">
        <w:rPr>
          <w:i/>
          <w:iCs/>
          <w:snapToGrid w:val="0"/>
          <w:sz w:val="28"/>
          <w:szCs w:val="28"/>
        </w:rPr>
        <w:t>euro</w:t>
      </w:r>
      <w:proofErr w:type="spellEnd"/>
      <w:r w:rsidR="00B474DD" w:rsidRPr="00487D2A">
        <w:rPr>
          <w:snapToGrid w:val="0"/>
          <w:sz w:val="28"/>
          <w:szCs w:val="28"/>
        </w:rPr>
        <w:t>,</w:t>
      </w:r>
      <w:r w:rsidR="00B474DD">
        <w:rPr>
          <w:i/>
          <w:iCs/>
          <w:snapToGrid w:val="0"/>
          <w:sz w:val="28"/>
          <w:szCs w:val="28"/>
        </w:rPr>
        <w:t xml:space="preserve"> </w:t>
      </w:r>
      <w:r w:rsidR="00B474DD">
        <w:rPr>
          <w:snapToGrid w:val="0"/>
          <w:sz w:val="28"/>
          <w:szCs w:val="28"/>
        </w:rPr>
        <w:t>savukārt par pārējiem pasākumiem ārkārtējās situācijas laikā</w:t>
      </w:r>
      <w:r w:rsidR="00BA2E1C">
        <w:rPr>
          <w:snapToGrid w:val="0"/>
          <w:sz w:val="28"/>
          <w:szCs w:val="28"/>
        </w:rPr>
        <w:t>,</w:t>
      </w:r>
      <w:r w:rsidR="00B474DD">
        <w:rPr>
          <w:snapToGrid w:val="0"/>
          <w:sz w:val="28"/>
          <w:szCs w:val="28"/>
        </w:rPr>
        <w:t xml:space="preserve"> ņemot vērā noteikto</w:t>
      </w:r>
      <w:r w:rsidR="00063962">
        <w:rPr>
          <w:snapToGrid w:val="0"/>
          <w:sz w:val="28"/>
          <w:szCs w:val="28"/>
        </w:rPr>
        <w:t>s</w:t>
      </w:r>
      <w:r w:rsidR="00B474DD">
        <w:rPr>
          <w:snapToGrid w:val="0"/>
          <w:sz w:val="28"/>
          <w:szCs w:val="28"/>
        </w:rPr>
        <w:t xml:space="preserve"> ierobežojumus</w:t>
      </w:r>
      <w:r w:rsidR="00BA2E1C">
        <w:rPr>
          <w:snapToGrid w:val="0"/>
          <w:sz w:val="28"/>
          <w:szCs w:val="28"/>
        </w:rPr>
        <w:t>,</w:t>
      </w:r>
      <w:r w:rsidR="00B474DD">
        <w:rPr>
          <w:snapToGrid w:val="0"/>
          <w:sz w:val="28"/>
          <w:szCs w:val="28"/>
        </w:rPr>
        <w:t xml:space="preserve"> </w:t>
      </w:r>
      <w:r w:rsidR="00BA2E1C">
        <w:rPr>
          <w:snapToGrid w:val="0"/>
          <w:sz w:val="28"/>
          <w:szCs w:val="28"/>
        </w:rPr>
        <w:t xml:space="preserve">tiek </w:t>
      </w:r>
      <w:r w:rsidR="00B474DD">
        <w:rPr>
          <w:snapToGrid w:val="0"/>
          <w:sz w:val="28"/>
          <w:szCs w:val="28"/>
        </w:rPr>
        <w:t>pieņem</w:t>
      </w:r>
      <w:r w:rsidR="00BA2E1C">
        <w:rPr>
          <w:snapToGrid w:val="0"/>
          <w:sz w:val="28"/>
          <w:szCs w:val="28"/>
        </w:rPr>
        <w:t xml:space="preserve">ts, </w:t>
      </w:r>
      <w:r w:rsidR="00B474DD">
        <w:rPr>
          <w:snapToGrid w:val="0"/>
          <w:sz w:val="28"/>
          <w:szCs w:val="28"/>
        </w:rPr>
        <w:t>ka vismaz 60% no pārdot</w:t>
      </w:r>
      <w:r w:rsidR="00063962">
        <w:rPr>
          <w:snapToGrid w:val="0"/>
          <w:sz w:val="28"/>
          <w:szCs w:val="28"/>
        </w:rPr>
        <w:t>ajām</w:t>
      </w:r>
      <w:r w:rsidR="00B474DD">
        <w:rPr>
          <w:snapToGrid w:val="0"/>
          <w:sz w:val="28"/>
          <w:szCs w:val="28"/>
        </w:rPr>
        <w:t xml:space="preserve"> pasākumu biļetēm tiks atgrieztas</w:t>
      </w:r>
      <w:r w:rsidR="00BA2E1C">
        <w:rPr>
          <w:snapToGrid w:val="0"/>
          <w:sz w:val="28"/>
          <w:szCs w:val="28"/>
        </w:rPr>
        <w:t>. A</w:t>
      </w:r>
      <w:r w:rsidR="00B474DD">
        <w:rPr>
          <w:snapToGrid w:val="0"/>
          <w:sz w:val="28"/>
          <w:szCs w:val="28"/>
        </w:rPr>
        <w:t>tgriezto biļešu apmērs var palielināties</w:t>
      </w:r>
      <w:r w:rsidR="00BA2E1C">
        <w:rPr>
          <w:snapToGrid w:val="0"/>
          <w:sz w:val="28"/>
          <w:szCs w:val="28"/>
        </w:rPr>
        <w:t>,</w:t>
      </w:r>
      <w:r w:rsidR="00B474DD">
        <w:rPr>
          <w:snapToGrid w:val="0"/>
          <w:sz w:val="28"/>
          <w:szCs w:val="28"/>
        </w:rPr>
        <w:t xml:space="preserve"> ņemot vērā cilvēku</w:t>
      </w:r>
      <w:r w:rsidR="00063962">
        <w:rPr>
          <w:snapToGrid w:val="0"/>
          <w:sz w:val="28"/>
          <w:szCs w:val="28"/>
        </w:rPr>
        <w:t xml:space="preserve"> uzvedības maiņu pēc </w:t>
      </w:r>
      <w:r w:rsidR="00BA2E1C" w:rsidRPr="00431584">
        <w:rPr>
          <w:sz w:val="28"/>
          <w:szCs w:val="28"/>
        </w:rPr>
        <w:t>„</w:t>
      </w:r>
      <w:proofErr w:type="spellStart"/>
      <w:r w:rsidR="00063962">
        <w:rPr>
          <w:snapToGrid w:val="0"/>
          <w:sz w:val="28"/>
          <w:szCs w:val="28"/>
        </w:rPr>
        <w:t>mājsēdes</w:t>
      </w:r>
      <w:proofErr w:type="spellEnd"/>
      <w:r w:rsidR="00063962">
        <w:rPr>
          <w:snapToGrid w:val="0"/>
          <w:sz w:val="28"/>
          <w:szCs w:val="28"/>
        </w:rPr>
        <w:t>”</w:t>
      </w:r>
      <w:r w:rsidR="00BA2E1C">
        <w:rPr>
          <w:snapToGrid w:val="0"/>
          <w:sz w:val="28"/>
          <w:szCs w:val="28"/>
        </w:rPr>
        <w:t>.</w:t>
      </w:r>
      <w:r w:rsidR="00063962">
        <w:rPr>
          <w:snapToGrid w:val="0"/>
          <w:sz w:val="28"/>
          <w:szCs w:val="28"/>
        </w:rPr>
        <w:t xml:space="preserve"> 80% atgriezto biļešu kompensācija pārējiem ārkārtējās situācijas laikā plānotajiem pasākumiem ve</w:t>
      </w:r>
      <w:r w:rsidR="00BA2E1C">
        <w:rPr>
          <w:snapToGrid w:val="0"/>
          <w:sz w:val="28"/>
          <w:szCs w:val="28"/>
        </w:rPr>
        <w:t>i</w:t>
      </w:r>
      <w:r w:rsidR="00063962">
        <w:rPr>
          <w:snapToGrid w:val="0"/>
          <w:sz w:val="28"/>
          <w:szCs w:val="28"/>
        </w:rPr>
        <w:t xml:space="preserve">do </w:t>
      </w:r>
      <w:r w:rsidR="00063962" w:rsidRPr="008A6543">
        <w:rPr>
          <w:snapToGrid w:val="0"/>
          <w:color w:val="000000" w:themeColor="text1"/>
          <w:sz w:val="28"/>
          <w:szCs w:val="28"/>
        </w:rPr>
        <w:t>8</w:t>
      </w:r>
      <w:r w:rsidR="008A6543" w:rsidRPr="008A6543">
        <w:rPr>
          <w:snapToGrid w:val="0"/>
          <w:color w:val="000000" w:themeColor="text1"/>
          <w:sz w:val="28"/>
          <w:szCs w:val="28"/>
        </w:rPr>
        <w:t>91 476,10</w:t>
      </w:r>
      <w:r w:rsidR="00063962" w:rsidRPr="008A6543">
        <w:rPr>
          <w:snapToGrid w:val="0"/>
          <w:color w:val="000000" w:themeColor="text1"/>
          <w:sz w:val="28"/>
          <w:szCs w:val="28"/>
        </w:rPr>
        <w:t xml:space="preserve"> </w:t>
      </w:r>
      <w:proofErr w:type="spellStart"/>
      <w:r w:rsidR="00063962" w:rsidRPr="00487D2A">
        <w:rPr>
          <w:i/>
          <w:iCs/>
          <w:snapToGrid w:val="0"/>
          <w:sz w:val="28"/>
          <w:szCs w:val="28"/>
        </w:rPr>
        <w:t>euro</w:t>
      </w:r>
      <w:proofErr w:type="spellEnd"/>
      <w:r w:rsidR="00063962">
        <w:rPr>
          <w:snapToGrid w:val="0"/>
          <w:sz w:val="28"/>
          <w:szCs w:val="28"/>
        </w:rPr>
        <w:t xml:space="preserve"> (2 957 018,88 </w:t>
      </w:r>
      <w:proofErr w:type="spellStart"/>
      <w:r w:rsidR="00063962">
        <w:rPr>
          <w:i/>
          <w:iCs/>
          <w:snapToGrid w:val="0"/>
          <w:sz w:val="28"/>
          <w:szCs w:val="28"/>
        </w:rPr>
        <w:t>euro</w:t>
      </w:r>
      <w:proofErr w:type="spellEnd"/>
      <w:r w:rsidR="00063962">
        <w:rPr>
          <w:i/>
          <w:iCs/>
          <w:snapToGrid w:val="0"/>
          <w:sz w:val="28"/>
          <w:szCs w:val="28"/>
        </w:rPr>
        <w:t xml:space="preserve"> </w:t>
      </w:r>
      <w:r w:rsidR="00BA2E1C">
        <w:rPr>
          <w:i/>
          <w:iCs/>
          <w:snapToGrid w:val="0"/>
          <w:sz w:val="28"/>
          <w:szCs w:val="28"/>
        </w:rPr>
        <w:t xml:space="preserve">– </w:t>
      </w:r>
      <w:r w:rsidR="008A6543">
        <w:rPr>
          <w:snapToGrid w:val="0"/>
          <w:sz w:val="28"/>
          <w:szCs w:val="28"/>
        </w:rPr>
        <w:t>1 099 777</w:t>
      </w:r>
      <w:r w:rsidR="00063962">
        <w:rPr>
          <w:snapToGrid w:val="0"/>
          <w:sz w:val="28"/>
          <w:szCs w:val="28"/>
        </w:rPr>
        <w:t xml:space="preserve"> </w:t>
      </w:r>
      <w:proofErr w:type="spellStart"/>
      <w:r w:rsidR="00063962" w:rsidRPr="00BA2E1C">
        <w:rPr>
          <w:i/>
          <w:iCs/>
          <w:snapToGrid w:val="0"/>
          <w:sz w:val="28"/>
          <w:szCs w:val="28"/>
        </w:rPr>
        <w:t>euro</w:t>
      </w:r>
      <w:proofErr w:type="spellEnd"/>
      <w:r w:rsidR="00063962">
        <w:rPr>
          <w:snapToGrid w:val="0"/>
          <w:sz w:val="28"/>
          <w:szCs w:val="28"/>
        </w:rPr>
        <w:t xml:space="preserve">)*60%). Lai Valsts kultūrkapitāla fonds varētu veikt </w:t>
      </w:r>
      <w:r w:rsidR="00BA2E1C">
        <w:rPr>
          <w:snapToGrid w:val="0"/>
          <w:sz w:val="28"/>
          <w:szCs w:val="28"/>
        </w:rPr>
        <w:t xml:space="preserve">Programmas ietvaros </w:t>
      </w:r>
      <w:r w:rsidR="00063962">
        <w:rPr>
          <w:snapToGrid w:val="0"/>
          <w:sz w:val="28"/>
          <w:szCs w:val="28"/>
        </w:rPr>
        <w:t>iesniegto pieteikumu izvērtēšanu</w:t>
      </w:r>
      <w:r w:rsidR="00BA2E1C">
        <w:rPr>
          <w:snapToGrid w:val="0"/>
          <w:sz w:val="28"/>
          <w:szCs w:val="28"/>
        </w:rPr>
        <w:t>,</w:t>
      </w:r>
      <w:r w:rsidR="00063962">
        <w:rPr>
          <w:snapToGrid w:val="0"/>
          <w:sz w:val="28"/>
          <w:szCs w:val="28"/>
        </w:rPr>
        <w:t xml:space="preserve"> ir nepieciešams paredzēt finansējumu administratīvo izdevumu segšanai, ņemot vērā iepriekšējā periodā iesniegto pieteikumu izvērtējumu, 27</w:t>
      </w:r>
      <w:r w:rsidR="00AA3B07">
        <w:rPr>
          <w:snapToGrid w:val="0"/>
          <w:sz w:val="28"/>
          <w:szCs w:val="28"/>
        </w:rPr>
        <w:t xml:space="preserve"> 830 </w:t>
      </w:r>
      <w:r w:rsidR="00AA3B07">
        <w:rPr>
          <w:i/>
          <w:iCs/>
          <w:snapToGrid w:val="0"/>
          <w:sz w:val="28"/>
          <w:szCs w:val="28"/>
        </w:rPr>
        <w:t xml:space="preserve">euro </w:t>
      </w:r>
      <w:r w:rsidR="00AA3B07">
        <w:rPr>
          <w:snapToGrid w:val="0"/>
          <w:sz w:val="28"/>
          <w:szCs w:val="28"/>
        </w:rPr>
        <w:t xml:space="preserve"> (200 </w:t>
      </w:r>
      <w:r w:rsidR="00AA3B07">
        <w:rPr>
          <w:i/>
          <w:iCs/>
          <w:snapToGrid w:val="0"/>
          <w:sz w:val="28"/>
          <w:szCs w:val="28"/>
        </w:rPr>
        <w:t xml:space="preserve">euro </w:t>
      </w:r>
      <w:r w:rsidR="00AA3B07">
        <w:rPr>
          <w:snapToGrid w:val="0"/>
          <w:sz w:val="28"/>
          <w:szCs w:val="28"/>
        </w:rPr>
        <w:t xml:space="preserve">viena pieteikuma izvērtēšana bez PVN x 115 </w:t>
      </w:r>
      <w:proofErr w:type="spellStart"/>
      <w:r w:rsidR="00AA3B07">
        <w:rPr>
          <w:snapToGrid w:val="0"/>
          <w:sz w:val="28"/>
          <w:szCs w:val="28"/>
        </w:rPr>
        <w:t>pietiekumi</w:t>
      </w:r>
      <w:proofErr w:type="spellEnd"/>
      <w:r w:rsidR="00AA3B07">
        <w:rPr>
          <w:snapToGrid w:val="0"/>
          <w:sz w:val="28"/>
          <w:szCs w:val="28"/>
        </w:rPr>
        <w:t xml:space="preserve"> plus </w:t>
      </w:r>
      <w:r w:rsidR="00BA2E1C">
        <w:rPr>
          <w:snapToGrid w:val="0"/>
          <w:sz w:val="28"/>
          <w:szCs w:val="28"/>
        </w:rPr>
        <w:t>p</w:t>
      </w:r>
      <w:r w:rsidR="00AA3B07">
        <w:rPr>
          <w:snapToGrid w:val="0"/>
          <w:sz w:val="28"/>
          <w:szCs w:val="28"/>
        </w:rPr>
        <w:t xml:space="preserve">ievienotās vērtības nodoklis 21%). </w:t>
      </w:r>
      <w:r w:rsidR="00420E1D" w:rsidRPr="00063962">
        <w:rPr>
          <w:snapToGrid w:val="0"/>
          <w:sz w:val="28"/>
          <w:szCs w:val="28"/>
        </w:rPr>
        <w:t>Līdz</w:t>
      </w:r>
      <w:r w:rsidR="00420E1D">
        <w:rPr>
          <w:snapToGrid w:val="0"/>
          <w:sz w:val="28"/>
          <w:szCs w:val="28"/>
        </w:rPr>
        <w:t xml:space="preserve"> ar to papildus nepieciešamais finansējums biļešu kompensāciju izmaksai</w:t>
      </w:r>
      <w:r w:rsidR="00AA3B07">
        <w:rPr>
          <w:snapToGrid w:val="0"/>
          <w:sz w:val="28"/>
          <w:szCs w:val="28"/>
        </w:rPr>
        <w:t xml:space="preserve"> tiek</w:t>
      </w:r>
      <w:r w:rsidR="00420E1D">
        <w:rPr>
          <w:snapToGrid w:val="0"/>
          <w:sz w:val="28"/>
          <w:szCs w:val="28"/>
        </w:rPr>
        <w:t xml:space="preserve"> </w:t>
      </w:r>
      <w:r w:rsidR="00B42197">
        <w:rPr>
          <w:snapToGrid w:val="0"/>
          <w:sz w:val="28"/>
          <w:szCs w:val="28"/>
        </w:rPr>
        <w:t xml:space="preserve">plānots līdz </w:t>
      </w:r>
      <w:r w:rsidR="00AA3B07">
        <w:rPr>
          <w:snapToGrid w:val="0"/>
          <w:sz w:val="28"/>
          <w:szCs w:val="28"/>
        </w:rPr>
        <w:t>1</w:t>
      </w:r>
      <w:r w:rsidR="008A6543">
        <w:rPr>
          <w:snapToGrid w:val="0"/>
          <w:sz w:val="28"/>
          <w:szCs w:val="28"/>
        </w:rPr>
        <w:t> </w:t>
      </w:r>
      <w:r w:rsidR="00AA3B07">
        <w:rPr>
          <w:snapToGrid w:val="0"/>
          <w:sz w:val="28"/>
          <w:szCs w:val="28"/>
        </w:rPr>
        <w:t>7</w:t>
      </w:r>
      <w:r w:rsidR="008A6543">
        <w:rPr>
          <w:snapToGrid w:val="0"/>
          <w:sz w:val="28"/>
          <w:szCs w:val="28"/>
        </w:rPr>
        <w:t>99 127,70</w:t>
      </w:r>
      <w:r w:rsidR="00222C53" w:rsidRPr="005D41A0">
        <w:rPr>
          <w:snapToGrid w:val="0"/>
          <w:sz w:val="28"/>
          <w:szCs w:val="28"/>
        </w:rPr>
        <w:t xml:space="preserve"> </w:t>
      </w:r>
      <w:proofErr w:type="spellStart"/>
      <w:r w:rsidR="00420E1D" w:rsidRPr="005D41A0">
        <w:rPr>
          <w:i/>
          <w:snapToGrid w:val="0"/>
          <w:sz w:val="28"/>
          <w:szCs w:val="28"/>
        </w:rPr>
        <w:t>euro</w:t>
      </w:r>
      <w:proofErr w:type="spellEnd"/>
      <w:r w:rsidR="00835B8A">
        <w:rPr>
          <w:snapToGrid w:val="0"/>
          <w:sz w:val="28"/>
          <w:szCs w:val="28"/>
        </w:rPr>
        <w:t>. Jāņem vērā</w:t>
      </w:r>
      <w:r w:rsidR="00420E1D">
        <w:rPr>
          <w:snapToGrid w:val="0"/>
          <w:sz w:val="28"/>
          <w:szCs w:val="28"/>
        </w:rPr>
        <w:t xml:space="preserve">, ka pilnu vakcinācijas </w:t>
      </w:r>
      <w:r w:rsidR="007675FC">
        <w:rPr>
          <w:sz w:val="28"/>
          <w:szCs w:val="28"/>
        </w:rPr>
        <w:t xml:space="preserve">pret Covid-19 </w:t>
      </w:r>
      <w:r w:rsidR="00420E1D">
        <w:rPr>
          <w:snapToGrid w:val="0"/>
          <w:sz w:val="28"/>
          <w:szCs w:val="28"/>
        </w:rPr>
        <w:t xml:space="preserve">procesu </w:t>
      </w:r>
      <w:r w:rsidR="00BA466D">
        <w:rPr>
          <w:snapToGrid w:val="0"/>
          <w:sz w:val="28"/>
          <w:szCs w:val="28"/>
        </w:rPr>
        <w:t xml:space="preserve">uz 2021.gada </w:t>
      </w:r>
      <w:r w:rsidR="000206D1">
        <w:rPr>
          <w:snapToGrid w:val="0"/>
          <w:sz w:val="28"/>
          <w:szCs w:val="28"/>
        </w:rPr>
        <w:t>11.oktobri</w:t>
      </w:r>
      <w:r w:rsidR="00BA466D">
        <w:rPr>
          <w:snapToGrid w:val="0"/>
          <w:sz w:val="28"/>
          <w:szCs w:val="28"/>
        </w:rPr>
        <w:t xml:space="preserve"> ir veikuš</w:t>
      </w:r>
      <w:r w:rsidR="007675FC">
        <w:rPr>
          <w:snapToGrid w:val="0"/>
          <w:sz w:val="28"/>
          <w:szCs w:val="28"/>
        </w:rPr>
        <w:t>i</w:t>
      </w:r>
      <w:r w:rsidR="00420E1D">
        <w:rPr>
          <w:snapToGrid w:val="0"/>
          <w:sz w:val="28"/>
          <w:szCs w:val="28"/>
        </w:rPr>
        <w:t xml:space="preserve"> </w:t>
      </w:r>
      <w:r w:rsidR="000206D1">
        <w:rPr>
          <w:snapToGrid w:val="0"/>
          <w:sz w:val="28"/>
          <w:szCs w:val="28"/>
        </w:rPr>
        <w:t>48</w:t>
      </w:r>
      <w:r w:rsidR="00420E1D">
        <w:rPr>
          <w:snapToGrid w:val="0"/>
          <w:sz w:val="28"/>
          <w:szCs w:val="28"/>
        </w:rPr>
        <w:t>%</w:t>
      </w:r>
      <w:r w:rsidR="00BA466D">
        <w:rPr>
          <w:snapToGrid w:val="0"/>
          <w:sz w:val="28"/>
          <w:szCs w:val="28"/>
        </w:rPr>
        <w:t xml:space="preserve"> no Latvijas iedzīvotājiem.</w:t>
      </w:r>
      <w:r w:rsidR="00C021FB">
        <w:rPr>
          <w:snapToGrid w:val="0"/>
          <w:sz w:val="28"/>
          <w:szCs w:val="28"/>
        </w:rPr>
        <w:t xml:space="preserve"> </w:t>
      </w:r>
      <w:r w:rsidR="00F75FAD" w:rsidRPr="009635B5">
        <w:rPr>
          <w:snapToGrid w:val="0"/>
          <w:sz w:val="28"/>
          <w:szCs w:val="28"/>
        </w:rPr>
        <w:t>Papildus nepieciešamā finansējuma aprēķins ir indikatīvs, kas varētu samazināties</w:t>
      </w:r>
      <w:r w:rsidR="00AA3B07">
        <w:rPr>
          <w:snapToGrid w:val="0"/>
          <w:sz w:val="28"/>
          <w:szCs w:val="28"/>
        </w:rPr>
        <w:t xml:space="preserve"> vai palielināties</w:t>
      </w:r>
      <w:r w:rsidR="00BA2E1C">
        <w:rPr>
          <w:snapToGrid w:val="0"/>
          <w:sz w:val="28"/>
          <w:szCs w:val="28"/>
        </w:rPr>
        <w:t>,</w:t>
      </w:r>
      <w:r w:rsidR="00F75FAD" w:rsidRPr="009635B5">
        <w:rPr>
          <w:snapToGrid w:val="0"/>
          <w:sz w:val="28"/>
          <w:szCs w:val="28"/>
        </w:rPr>
        <w:t xml:space="preserve"> ņemot vērā vakcinācijas </w:t>
      </w:r>
      <w:r w:rsidR="00BA2E1C">
        <w:rPr>
          <w:sz w:val="28"/>
          <w:szCs w:val="28"/>
        </w:rPr>
        <w:t xml:space="preserve">pret Covid-19 </w:t>
      </w:r>
      <w:r w:rsidR="00BA2E1C">
        <w:rPr>
          <w:snapToGrid w:val="0"/>
          <w:sz w:val="28"/>
          <w:szCs w:val="28"/>
        </w:rPr>
        <w:t>aptveres</w:t>
      </w:r>
      <w:r w:rsidR="00F75FAD" w:rsidRPr="009635B5">
        <w:rPr>
          <w:snapToGrid w:val="0"/>
          <w:sz w:val="28"/>
          <w:szCs w:val="28"/>
        </w:rPr>
        <w:t xml:space="preserve"> palielinājumu</w:t>
      </w:r>
      <w:r w:rsidR="00AA3B07">
        <w:rPr>
          <w:snapToGrid w:val="0"/>
          <w:sz w:val="28"/>
          <w:szCs w:val="28"/>
        </w:rPr>
        <w:t xml:space="preserve"> un </w:t>
      </w:r>
      <w:r w:rsidR="00BA2E1C">
        <w:rPr>
          <w:snapToGrid w:val="0"/>
          <w:sz w:val="28"/>
          <w:szCs w:val="28"/>
        </w:rPr>
        <w:t>cilvēku</w:t>
      </w:r>
      <w:r w:rsidR="00AA3B07">
        <w:rPr>
          <w:snapToGrid w:val="0"/>
          <w:sz w:val="28"/>
          <w:szCs w:val="28"/>
        </w:rPr>
        <w:t xml:space="preserve"> uzvedības maiņu</w:t>
      </w:r>
      <w:r w:rsidR="00BA2E1C">
        <w:rPr>
          <w:snapToGrid w:val="0"/>
          <w:sz w:val="28"/>
          <w:szCs w:val="28"/>
        </w:rPr>
        <w:t>,</w:t>
      </w:r>
      <w:r w:rsidR="00AA3B07">
        <w:rPr>
          <w:snapToGrid w:val="0"/>
          <w:sz w:val="28"/>
          <w:szCs w:val="28"/>
        </w:rPr>
        <w:t xml:space="preserve"> rūp</w:t>
      </w:r>
      <w:r w:rsidR="00BA2E1C">
        <w:rPr>
          <w:snapToGrid w:val="0"/>
          <w:sz w:val="28"/>
          <w:szCs w:val="28"/>
        </w:rPr>
        <w:t>ē</w:t>
      </w:r>
      <w:r w:rsidR="00AA3B07">
        <w:rPr>
          <w:snapToGrid w:val="0"/>
          <w:sz w:val="28"/>
          <w:szCs w:val="28"/>
        </w:rPr>
        <w:t>joties par savu veselību</w:t>
      </w:r>
      <w:r w:rsidR="00F75FAD" w:rsidRPr="009635B5">
        <w:rPr>
          <w:snapToGrid w:val="0"/>
          <w:sz w:val="28"/>
          <w:szCs w:val="28"/>
        </w:rPr>
        <w:t>.</w:t>
      </w:r>
    </w:p>
    <w:p w14:paraId="3DBDCFA5" w14:textId="4C7F7263" w:rsidR="00BB6BB8" w:rsidRPr="00E01B28" w:rsidRDefault="009960D6" w:rsidP="00E01B28">
      <w:pPr>
        <w:spacing w:after="0" w:line="240" w:lineRule="auto"/>
        <w:ind w:firstLine="720"/>
        <w:jc w:val="both"/>
        <w:rPr>
          <w:rFonts w:ascii="Times New Roman" w:eastAsia="Times New Roman" w:hAnsi="Times New Roman" w:cs="Times New Roman"/>
          <w:color w:val="000000" w:themeColor="text1"/>
          <w:lang w:eastAsia="en-GB"/>
        </w:rPr>
      </w:pPr>
      <w:r w:rsidRPr="000B33C4">
        <w:rPr>
          <w:rFonts w:ascii="Times New Roman" w:eastAsia="Times New Roman" w:hAnsi="Times New Roman" w:cs="Times New Roman"/>
          <w:color w:val="000000" w:themeColor="text1"/>
          <w:sz w:val="28"/>
          <w:szCs w:val="28"/>
          <w:lang w:eastAsia="en-GB"/>
        </w:rPr>
        <w:t>Valsts kultūrkapitāla fonds Programmu īsteno, izsludinot pieteikumu iesniegšanu konkursa kārtībā</w:t>
      </w:r>
      <w:r w:rsidR="00B42197">
        <w:rPr>
          <w:rFonts w:ascii="Times New Roman" w:eastAsia="Times New Roman" w:hAnsi="Times New Roman" w:cs="Times New Roman"/>
          <w:color w:val="000000" w:themeColor="text1"/>
          <w:sz w:val="28"/>
          <w:szCs w:val="28"/>
          <w:lang w:eastAsia="en-GB"/>
        </w:rPr>
        <w:t>. Līdz šim</w:t>
      </w:r>
      <w:r w:rsidRPr="000B33C4">
        <w:rPr>
          <w:rFonts w:ascii="Times New Roman" w:eastAsia="Times New Roman" w:hAnsi="Times New Roman" w:cs="Times New Roman"/>
          <w:color w:val="000000" w:themeColor="text1"/>
          <w:sz w:val="28"/>
          <w:szCs w:val="28"/>
          <w:lang w:eastAsia="en-GB"/>
        </w:rPr>
        <w:t xml:space="preserve"> </w:t>
      </w:r>
      <w:r w:rsidR="00B42197">
        <w:rPr>
          <w:rFonts w:ascii="Times New Roman" w:eastAsia="Times New Roman" w:hAnsi="Times New Roman" w:cs="Times New Roman"/>
          <w:color w:val="000000" w:themeColor="text1"/>
          <w:sz w:val="28"/>
          <w:szCs w:val="28"/>
          <w:lang w:eastAsia="en-GB"/>
        </w:rPr>
        <w:t>atbalsts izmaksāts</w:t>
      </w:r>
      <w:r w:rsidRPr="000B33C4">
        <w:rPr>
          <w:rFonts w:ascii="Times New Roman" w:eastAsia="Times New Roman" w:hAnsi="Times New Roman" w:cs="Times New Roman"/>
          <w:color w:val="000000" w:themeColor="text1"/>
          <w:sz w:val="28"/>
          <w:szCs w:val="28"/>
          <w:lang w:eastAsia="en-GB"/>
        </w:rPr>
        <w:t xml:space="preserve"> trīs kārtās. Programmas 1.kārta ir noslēgusies, kopā sniedzot atbalstu 25 pieteicējiem par kopējo summu 680 220 </w:t>
      </w:r>
      <w:r w:rsidRPr="00487D2A">
        <w:rPr>
          <w:rFonts w:ascii="Times New Roman" w:eastAsia="Times New Roman" w:hAnsi="Times New Roman" w:cs="Times New Roman"/>
          <w:i/>
          <w:iCs/>
          <w:color w:val="000000" w:themeColor="text1"/>
          <w:sz w:val="28"/>
          <w:szCs w:val="28"/>
          <w:lang w:eastAsia="en-GB"/>
        </w:rPr>
        <w:t>euro</w:t>
      </w:r>
      <w:r w:rsidRPr="000B33C4">
        <w:rPr>
          <w:rFonts w:ascii="Times New Roman" w:eastAsia="Times New Roman" w:hAnsi="Times New Roman" w:cs="Times New Roman"/>
          <w:color w:val="000000" w:themeColor="text1"/>
          <w:sz w:val="28"/>
          <w:szCs w:val="28"/>
          <w:lang w:eastAsia="en-GB"/>
        </w:rPr>
        <w:t xml:space="preserve">, kas ir arī izmaksāta. Programmas 2.kārta </w:t>
      </w:r>
      <w:r w:rsidR="00BA2E1C">
        <w:rPr>
          <w:rFonts w:ascii="Times New Roman" w:eastAsia="Times New Roman" w:hAnsi="Times New Roman" w:cs="Times New Roman"/>
          <w:color w:val="000000" w:themeColor="text1"/>
          <w:sz w:val="28"/>
          <w:szCs w:val="28"/>
          <w:lang w:eastAsia="en-GB"/>
        </w:rPr>
        <w:t>ir noslēgusies,</w:t>
      </w:r>
      <w:r w:rsidRPr="000B33C4">
        <w:rPr>
          <w:rFonts w:ascii="Times New Roman" w:eastAsia="Times New Roman" w:hAnsi="Times New Roman" w:cs="Times New Roman"/>
          <w:color w:val="000000" w:themeColor="text1"/>
          <w:sz w:val="28"/>
          <w:szCs w:val="28"/>
          <w:lang w:eastAsia="en-GB"/>
        </w:rPr>
        <w:t xml:space="preserve"> atbalstot 30 pieteicējus par kopējo summu 354 013 </w:t>
      </w:r>
      <w:r w:rsidRPr="00487D2A">
        <w:rPr>
          <w:rFonts w:ascii="Times New Roman" w:eastAsia="Times New Roman" w:hAnsi="Times New Roman" w:cs="Times New Roman"/>
          <w:i/>
          <w:iCs/>
          <w:color w:val="000000" w:themeColor="text1"/>
          <w:sz w:val="28"/>
          <w:szCs w:val="28"/>
          <w:lang w:eastAsia="en-GB"/>
        </w:rPr>
        <w:t>euro</w:t>
      </w:r>
      <w:r w:rsidRPr="000B33C4">
        <w:rPr>
          <w:rFonts w:ascii="Times New Roman" w:eastAsia="Times New Roman" w:hAnsi="Times New Roman" w:cs="Times New Roman"/>
          <w:color w:val="000000" w:themeColor="text1"/>
          <w:sz w:val="28"/>
          <w:szCs w:val="28"/>
          <w:lang w:eastAsia="en-GB"/>
        </w:rPr>
        <w:t xml:space="preserve">. Programmas 3.kārta </w:t>
      </w:r>
      <w:r w:rsidR="00BA2E1C">
        <w:rPr>
          <w:rFonts w:ascii="Times New Roman" w:eastAsia="Times New Roman" w:hAnsi="Times New Roman" w:cs="Times New Roman"/>
          <w:color w:val="000000" w:themeColor="text1"/>
          <w:sz w:val="28"/>
          <w:szCs w:val="28"/>
          <w:lang w:eastAsia="en-GB"/>
        </w:rPr>
        <w:t xml:space="preserve">ir </w:t>
      </w:r>
      <w:r w:rsidRPr="000B33C4">
        <w:rPr>
          <w:rFonts w:ascii="Times New Roman" w:eastAsia="Times New Roman" w:hAnsi="Times New Roman" w:cs="Times New Roman"/>
          <w:color w:val="000000" w:themeColor="text1"/>
          <w:sz w:val="28"/>
          <w:szCs w:val="28"/>
          <w:lang w:eastAsia="en-GB"/>
        </w:rPr>
        <w:t>noslēg</w:t>
      </w:r>
      <w:r w:rsidR="00BA2E1C">
        <w:rPr>
          <w:rFonts w:ascii="Times New Roman" w:eastAsia="Times New Roman" w:hAnsi="Times New Roman" w:cs="Times New Roman"/>
          <w:color w:val="000000" w:themeColor="text1"/>
          <w:sz w:val="28"/>
          <w:szCs w:val="28"/>
          <w:lang w:eastAsia="en-GB"/>
        </w:rPr>
        <w:t>usies,</w:t>
      </w:r>
      <w:r w:rsidRPr="000B33C4">
        <w:rPr>
          <w:rFonts w:ascii="Times New Roman" w:eastAsia="Times New Roman" w:hAnsi="Times New Roman" w:cs="Times New Roman"/>
          <w:color w:val="000000" w:themeColor="text1"/>
          <w:sz w:val="28"/>
          <w:szCs w:val="28"/>
          <w:lang w:eastAsia="en-GB"/>
        </w:rPr>
        <w:t xml:space="preserve"> kopā sniedzot atbalstu 45 pieteicējiem par kopējo summu 639</w:t>
      </w:r>
      <w:r w:rsidR="00BA2E1C">
        <w:rPr>
          <w:rFonts w:ascii="Times New Roman" w:eastAsia="Times New Roman" w:hAnsi="Times New Roman" w:cs="Times New Roman"/>
          <w:color w:val="000000" w:themeColor="text1"/>
          <w:sz w:val="28"/>
          <w:szCs w:val="28"/>
          <w:lang w:eastAsia="en-GB"/>
        </w:rPr>
        <w:t> </w:t>
      </w:r>
      <w:r w:rsidRPr="000B33C4">
        <w:rPr>
          <w:rFonts w:ascii="Times New Roman" w:eastAsia="Times New Roman" w:hAnsi="Times New Roman" w:cs="Times New Roman"/>
          <w:color w:val="000000" w:themeColor="text1"/>
          <w:sz w:val="28"/>
          <w:szCs w:val="28"/>
          <w:lang w:eastAsia="en-GB"/>
        </w:rPr>
        <w:t>7</w:t>
      </w:r>
      <w:r w:rsidR="005D41A0">
        <w:rPr>
          <w:rFonts w:ascii="Times New Roman" w:eastAsia="Times New Roman" w:hAnsi="Times New Roman" w:cs="Times New Roman"/>
          <w:color w:val="000000" w:themeColor="text1"/>
          <w:sz w:val="28"/>
          <w:szCs w:val="28"/>
          <w:lang w:eastAsia="en-GB"/>
        </w:rPr>
        <w:t>40</w:t>
      </w:r>
      <w:r w:rsidRPr="000B33C4">
        <w:rPr>
          <w:rFonts w:ascii="Times New Roman" w:eastAsia="Times New Roman" w:hAnsi="Times New Roman" w:cs="Times New Roman"/>
          <w:color w:val="000000" w:themeColor="text1"/>
          <w:sz w:val="28"/>
          <w:szCs w:val="28"/>
          <w:lang w:eastAsia="en-GB"/>
        </w:rPr>
        <w:t> </w:t>
      </w:r>
      <w:proofErr w:type="spellStart"/>
      <w:r w:rsidRPr="00487D2A">
        <w:rPr>
          <w:rFonts w:ascii="Times New Roman" w:eastAsia="Times New Roman" w:hAnsi="Times New Roman" w:cs="Times New Roman"/>
          <w:i/>
          <w:iCs/>
          <w:color w:val="000000" w:themeColor="text1"/>
          <w:sz w:val="28"/>
          <w:szCs w:val="28"/>
          <w:lang w:eastAsia="en-GB"/>
        </w:rPr>
        <w:t>euro</w:t>
      </w:r>
      <w:proofErr w:type="spellEnd"/>
      <w:r w:rsidRPr="000B33C4">
        <w:rPr>
          <w:rFonts w:ascii="Times New Roman" w:eastAsia="Times New Roman" w:hAnsi="Times New Roman" w:cs="Times New Roman"/>
          <w:color w:val="000000" w:themeColor="text1"/>
          <w:sz w:val="28"/>
          <w:szCs w:val="28"/>
          <w:lang w:eastAsia="en-GB"/>
        </w:rPr>
        <w:t>.</w:t>
      </w:r>
      <w:r w:rsidR="00BA2E1C">
        <w:rPr>
          <w:rFonts w:ascii="Times New Roman" w:eastAsia="Times New Roman" w:hAnsi="Times New Roman" w:cs="Times New Roman"/>
          <w:color w:val="000000" w:themeColor="text1"/>
          <w:sz w:val="28"/>
          <w:szCs w:val="28"/>
          <w:lang w:eastAsia="en-GB"/>
        </w:rPr>
        <w:t xml:space="preserve"> </w:t>
      </w:r>
      <w:r w:rsidRPr="000B33C4">
        <w:rPr>
          <w:rFonts w:ascii="Times New Roman" w:eastAsia="Times New Roman" w:hAnsi="Times New Roman" w:cs="Times New Roman"/>
          <w:color w:val="000000" w:themeColor="text1"/>
          <w:sz w:val="28"/>
          <w:szCs w:val="28"/>
          <w:lang w:eastAsia="en-GB"/>
        </w:rPr>
        <w:t xml:space="preserve">Programmas </w:t>
      </w:r>
      <w:r w:rsidR="00BA2E1C">
        <w:rPr>
          <w:rFonts w:ascii="Times New Roman" w:eastAsia="Times New Roman" w:hAnsi="Times New Roman" w:cs="Times New Roman"/>
          <w:color w:val="000000" w:themeColor="text1"/>
          <w:sz w:val="28"/>
          <w:szCs w:val="28"/>
          <w:lang w:eastAsia="en-GB"/>
        </w:rPr>
        <w:t xml:space="preserve">ietvaros atbalstītajiem </w:t>
      </w:r>
      <w:r w:rsidRPr="000B33C4">
        <w:rPr>
          <w:rFonts w:ascii="Times New Roman" w:eastAsia="Times New Roman" w:hAnsi="Times New Roman" w:cs="Times New Roman"/>
          <w:color w:val="000000" w:themeColor="text1"/>
          <w:sz w:val="28"/>
          <w:szCs w:val="28"/>
          <w:lang w:eastAsia="en-GB"/>
        </w:rPr>
        <w:t>pieteikum</w:t>
      </w:r>
      <w:r w:rsidR="00BA2E1C">
        <w:rPr>
          <w:rFonts w:ascii="Times New Roman" w:eastAsia="Times New Roman" w:hAnsi="Times New Roman" w:cs="Times New Roman"/>
          <w:color w:val="000000" w:themeColor="text1"/>
          <w:sz w:val="28"/>
          <w:szCs w:val="28"/>
          <w:lang w:eastAsia="en-GB"/>
        </w:rPr>
        <w:t>iem</w:t>
      </w:r>
      <w:r w:rsidRPr="000B33C4">
        <w:rPr>
          <w:rFonts w:ascii="Times New Roman" w:eastAsia="Times New Roman" w:hAnsi="Times New Roman" w:cs="Times New Roman"/>
          <w:color w:val="000000" w:themeColor="text1"/>
          <w:sz w:val="28"/>
          <w:szCs w:val="28"/>
          <w:lang w:eastAsia="en-GB"/>
        </w:rPr>
        <w:t xml:space="preserve"> tika piesaistīts </w:t>
      </w:r>
      <w:r w:rsidR="00BA2E1C" w:rsidRPr="000B33C4">
        <w:rPr>
          <w:rFonts w:ascii="Times New Roman" w:eastAsia="Times New Roman" w:hAnsi="Times New Roman" w:cs="Times New Roman"/>
          <w:color w:val="000000" w:themeColor="text1"/>
          <w:sz w:val="28"/>
          <w:szCs w:val="28"/>
          <w:lang w:eastAsia="en-GB"/>
        </w:rPr>
        <w:lastRenderedPageBreak/>
        <w:t xml:space="preserve">finansējums </w:t>
      </w:r>
      <w:r w:rsidRPr="000B33C4">
        <w:rPr>
          <w:rFonts w:ascii="Times New Roman" w:eastAsia="Times New Roman" w:hAnsi="Times New Roman" w:cs="Times New Roman"/>
          <w:color w:val="000000" w:themeColor="text1"/>
          <w:sz w:val="28"/>
          <w:szCs w:val="28"/>
          <w:lang w:eastAsia="en-GB"/>
        </w:rPr>
        <w:t>saskaņā ar</w:t>
      </w:r>
      <w:r w:rsidR="00BA2E1C">
        <w:rPr>
          <w:rFonts w:ascii="Times New Roman" w:eastAsia="Times New Roman" w:hAnsi="Times New Roman" w:cs="Times New Roman"/>
          <w:color w:val="000000" w:themeColor="text1"/>
          <w:sz w:val="28"/>
          <w:szCs w:val="28"/>
          <w:lang w:eastAsia="en-GB"/>
        </w:rPr>
        <w:t xml:space="preserve"> </w:t>
      </w:r>
      <w:r w:rsidRPr="000B33C4">
        <w:rPr>
          <w:rFonts w:ascii="Times New Roman" w:eastAsia="Times New Roman" w:hAnsi="Times New Roman" w:cs="Times New Roman"/>
          <w:color w:val="000000" w:themeColor="text1"/>
          <w:sz w:val="28"/>
          <w:szCs w:val="28"/>
          <w:lang w:eastAsia="en-GB"/>
        </w:rPr>
        <w:t>Ministru kabineta 2021.gada 22.marta rīkojumu Nr.181 „Par apropriācijas pārdali starp Kultūras ministrijas budžeta apakšprogrammām”, veicot apropriācijas pārdali 872 978 </w:t>
      </w:r>
      <w:proofErr w:type="spellStart"/>
      <w:r w:rsidRPr="00487D2A">
        <w:rPr>
          <w:rFonts w:ascii="Times New Roman" w:eastAsia="Times New Roman" w:hAnsi="Times New Roman" w:cs="Times New Roman"/>
          <w:i/>
          <w:iCs/>
          <w:color w:val="000000" w:themeColor="text1"/>
          <w:sz w:val="28"/>
          <w:szCs w:val="28"/>
          <w:lang w:eastAsia="en-GB"/>
        </w:rPr>
        <w:t>euro</w:t>
      </w:r>
      <w:proofErr w:type="spellEnd"/>
      <w:r w:rsidR="00BA2E1C">
        <w:rPr>
          <w:rFonts w:ascii="Times New Roman" w:eastAsia="Times New Roman" w:hAnsi="Times New Roman" w:cs="Times New Roman"/>
          <w:color w:val="000000" w:themeColor="text1"/>
          <w:sz w:val="28"/>
          <w:szCs w:val="28"/>
          <w:lang w:eastAsia="en-GB"/>
        </w:rPr>
        <w:t xml:space="preserve"> </w:t>
      </w:r>
      <w:r w:rsidRPr="000B33C4">
        <w:rPr>
          <w:rFonts w:ascii="Times New Roman" w:eastAsia="Times New Roman" w:hAnsi="Times New Roman" w:cs="Times New Roman"/>
          <w:color w:val="000000" w:themeColor="text1"/>
          <w:sz w:val="28"/>
          <w:szCs w:val="28"/>
          <w:lang w:eastAsia="en-GB"/>
        </w:rPr>
        <w:t>apmērā</w:t>
      </w:r>
      <w:r w:rsidR="00BA2E1C">
        <w:rPr>
          <w:rFonts w:ascii="Times New Roman" w:eastAsia="Times New Roman" w:hAnsi="Times New Roman" w:cs="Times New Roman"/>
          <w:color w:val="000000" w:themeColor="text1"/>
          <w:sz w:val="28"/>
          <w:szCs w:val="28"/>
          <w:lang w:eastAsia="en-GB"/>
        </w:rPr>
        <w:t xml:space="preserve"> </w:t>
      </w:r>
      <w:r w:rsidRPr="000B33C4">
        <w:rPr>
          <w:rFonts w:ascii="Times New Roman" w:eastAsia="Times New Roman" w:hAnsi="Times New Roman" w:cs="Times New Roman"/>
          <w:color w:val="000000" w:themeColor="text1"/>
          <w:sz w:val="28"/>
          <w:szCs w:val="28"/>
          <w:lang w:eastAsia="en-GB"/>
        </w:rPr>
        <w:t>Kultūras ministrijas esošo valsts budžeta līdzekļu ietvaros (t.sk. 847</w:t>
      </w:r>
      <w:r w:rsidR="00BA2E1C">
        <w:rPr>
          <w:rFonts w:ascii="Times New Roman" w:eastAsia="Times New Roman" w:hAnsi="Times New Roman" w:cs="Times New Roman"/>
          <w:color w:val="000000" w:themeColor="text1"/>
          <w:sz w:val="28"/>
          <w:szCs w:val="28"/>
          <w:lang w:eastAsia="en-GB"/>
        </w:rPr>
        <w:t> </w:t>
      </w:r>
      <w:r w:rsidRPr="000B33C4">
        <w:rPr>
          <w:rFonts w:ascii="Times New Roman" w:eastAsia="Times New Roman" w:hAnsi="Times New Roman" w:cs="Times New Roman"/>
          <w:color w:val="000000" w:themeColor="text1"/>
          <w:sz w:val="28"/>
          <w:szCs w:val="28"/>
          <w:lang w:eastAsia="en-GB"/>
        </w:rPr>
        <w:t>084</w:t>
      </w:r>
      <w:r w:rsidR="00BA2E1C">
        <w:rPr>
          <w:rFonts w:ascii="Times New Roman" w:eastAsia="Times New Roman" w:hAnsi="Times New Roman" w:cs="Times New Roman"/>
          <w:color w:val="000000" w:themeColor="text1"/>
          <w:sz w:val="28"/>
          <w:szCs w:val="28"/>
          <w:lang w:eastAsia="en-GB"/>
        </w:rPr>
        <w:t xml:space="preserve"> </w:t>
      </w:r>
      <w:proofErr w:type="spellStart"/>
      <w:r w:rsidRPr="00487D2A">
        <w:rPr>
          <w:rFonts w:ascii="Times New Roman" w:eastAsia="Times New Roman" w:hAnsi="Times New Roman" w:cs="Times New Roman"/>
          <w:i/>
          <w:iCs/>
          <w:color w:val="000000" w:themeColor="text1"/>
          <w:sz w:val="28"/>
          <w:szCs w:val="28"/>
          <w:lang w:eastAsia="en-GB"/>
        </w:rPr>
        <w:t>euro</w:t>
      </w:r>
      <w:proofErr w:type="spellEnd"/>
      <w:r w:rsidRPr="000B33C4">
        <w:rPr>
          <w:rFonts w:ascii="Times New Roman" w:eastAsia="Times New Roman" w:hAnsi="Times New Roman" w:cs="Times New Roman"/>
          <w:color w:val="000000" w:themeColor="text1"/>
          <w:sz w:val="28"/>
          <w:szCs w:val="28"/>
          <w:lang w:eastAsia="en-GB"/>
        </w:rPr>
        <w:t>,</w:t>
      </w:r>
      <w:r w:rsidR="00BA2E1C">
        <w:rPr>
          <w:rFonts w:ascii="Times New Roman" w:eastAsia="Times New Roman" w:hAnsi="Times New Roman" w:cs="Times New Roman"/>
          <w:color w:val="000000" w:themeColor="text1"/>
          <w:sz w:val="28"/>
          <w:szCs w:val="28"/>
          <w:lang w:eastAsia="en-GB"/>
        </w:rPr>
        <w:t xml:space="preserve"> </w:t>
      </w:r>
      <w:r w:rsidRPr="000B33C4">
        <w:rPr>
          <w:rFonts w:ascii="Times New Roman" w:eastAsia="Times New Roman" w:hAnsi="Times New Roman" w:cs="Times New Roman"/>
          <w:color w:val="000000" w:themeColor="text1"/>
          <w:sz w:val="28"/>
          <w:szCs w:val="28"/>
          <w:lang w:eastAsia="en-GB"/>
        </w:rPr>
        <w:t>lai nodrošinātu kultūras pasākumu rīkotājiem biļešu kompensāciju 80% apmērā par ārkārtējās situācijas laikā atceltajiem pasākumiem,</w:t>
      </w:r>
      <w:r w:rsidR="00BA2E1C">
        <w:rPr>
          <w:rFonts w:ascii="Times New Roman" w:eastAsia="Times New Roman" w:hAnsi="Times New Roman" w:cs="Times New Roman"/>
          <w:color w:val="000000" w:themeColor="text1"/>
          <w:sz w:val="28"/>
          <w:szCs w:val="28"/>
          <w:lang w:eastAsia="en-GB"/>
        </w:rPr>
        <w:t xml:space="preserve"> </w:t>
      </w:r>
      <w:r w:rsidRPr="000B33C4">
        <w:rPr>
          <w:rFonts w:ascii="Times New Roman" w:eastAsia="Times New Roman" w:hAnsi="Times New Roman" w:cs="Times New Roman"/>
          <w:color w:val="000000" w:themeColor="text1"/>
          <w:sz w:val="28"/>
          <w:szCs w:val="28"/>
          <w:lang w:eastAsia="en-GB"/>
        </w:rPr>
        <w:t>un 25</w:t>
      </w:r>
      <w:r w:rsidR="00BA2E1C">
        <w:rPr>
          <w:rFonts w:ascii="Times New Roman" w:eastAsia="Times New Roman" w:hAnsi="Times New Roman" w:cs="Times New Roman"/>
          <w:color w:val="000000" w:themeColor="text1"/>
          <w:sz w:val="28"/>
          <w:szCs w:val="28"/>
          <w:lang w:eastAsia="en-GB"/>
        </w:rPr>
        <w:t> </w:t>
      </w:r>
      <w:r w:rsidRPr="000B33C4">
        <w:rPr>
          <w:rFonts w:ascii="Times New Roman" w:eastAsia="Times New Roman" w:hAnsi="Times New Roman" w:cs="Times New Roman"/>
          <w:color w:val="000000" w:themeColor="text1"/>
          <w:sz w:val="28"/>
          <w:szCs w:val="28"/>
          <w:lang w:eastAsia="en-GB"/>
        </w:rPr>
        <w:t>894</w:t>
      </w:r>
      <w:r w:rsidR="00BA2E1C">
        <w:rPr>
          <w:rFonts w:ascii="Times New Roman" w:eastAsia="Times New Roman" w:hAnsi="Times New Roman" w:cs="Times New Roman"/>
          <w:color w:val="000000" w:themeColor="text1"/>
          <w:sz w:val="28"/>
          <w:szCs w:val="28"/>
          <w:lang w:eastAsia="en-GB"/>
        </w:rPr>
        <w:t xml:space="preserve"> </w:t>
      </w:r>
      <w:proofErr w:type="spellStart"/>
      <w:r w:rsidRPr="00487D2A">
        <w:rPr>
          <w:rFonts w:ascii="Times New Roman" w:eastAsia="Times New Roman" w:hAnsi="Times New Roman" w:cs="Times New Roman"/>
          <w:i/>
          <w:iCs/>
          <w:color w:val="000000" w:themeColor="text1"/>
          <w:sz w:val="28"/>
          <w:szCs w:val="28"/>
          <w:lang w:eastAsia="en-GB"/>
        </w:rPr>
        <w:t>euro</w:t>
      </w:r>
      <w:proofErr w:type="spellEnd"/>
      <w:r w:rsidRPr="000B33C4">
        <w:rPr>
          <w:rFonts w:ascii="Times New Roman" w:eastAsia="Times New Roman" w:hAnsi="Times New Roman" w:cs="Times New Roman"/>
          <w:color w:val="000000" w:themeColor="text1"/>
          <w:sz w:val="28"/>
          <w:szCs w:val="28"/>
          <w:lang w:eastAsia="en-GB"/>
        </w:rPr>
        <w:t>, lai nodrošinātu</w:t>
      </w:r>
      <w:r w:rsidR="00BA2E1C">
        <w:rPr>
          <w:rFonts w:ascii="Times New Roman" w:eastAsia="Times New Roman" w:hAnsi="Times New Roman" w:cs="Times New Roman"/>
          <w:color w:val="000000" w:themeColor="text1"/>
          <w:sz w:val="28"/>
          <w:szCs w:val="28"/>
          <w:lang w:eastAsia="en-GB"/>
        </w:rPr>
        <w:t xml:space="preserve"> </w:t>
      </w:r>
      <w:r w:rsidRPr="000B33C4">
        <w:rPr>
          <w:rFonts w:ascii="Times New Roman" w:eastAsia="Times New Roman" w:hAnsi="Times New Roman" w:cs="Times New Roman"/>
          <w:color w:val="000000" w:themeColor="text1"/>
          <w:sz w:val="28"/>
          <w:szCs w:val="28"/>
          <w:lang w:eastAsia="en-GB"/>
        </w:rPr>
        <w:t xml:space="preserve">Valsts </w:t>
      </w:r>
      <w:proofErr w:type="spellStart"/>
      <w:r w:rsidRPr="000B33C4">
        <w:rPr>
          <w:rFonts w:ascii="Times New Roman" w:eastAsia="Times New Roman" w:hAnsi="Times New Roman" w:cs="Times New Roman"/>
          <w:color w:val="000000" w:themeColor="text1"/>
          <w:sz w:val="28"/>
          <w:szCs w:val="28"/>
          <w:lang w:eastAsia="en-GB"/>
        </w:rPr>
        <w:t>kultūrkapitāla</w:t>
      </w:r>
      <w:proofErr w:type="spellEnd"/>
      <w:r w:rsidRPr="000B33C4">
        <w:rPr>
          <w:rFonts w:ascii="Times New Roman" w:eastAsia="Times New Roman" w:hAnsi="Times New Roman" w:cs="Times New Roman"/>
          <w:color w:val="000000" w:themeColor="text1"/>
          <w:sz w:val="28"/>
          <w:szCs w:val="28"/>
          <w:lang w:eastAsia="en-GB"/>
        </w:rPr>
        <w:t xml:space="preserve"> fonda pamatojošo dokumentu izvērtēšanas pakalpojumu),</w:t>
      </w:r>
      <w:r w:rsidR="00BA2E1C">
        <w:rPr>
          <w:rFonts w:ascii="Times New Roman" w:eastAsia="Times New Roman" w:hAnsi="Times New Roman" w:cs="Times New Roman"/>
          <w:color w:val="000000" w:themeColor="text1"/>
          <w:sz w:val="28"/>
          <w:szCs w:val="28"/>
          <w:lang w:eastAsia="en-GB"/>
        </w:rPr>
        <w:t xml:space="preserve"> </w:t>
      </w:r>
      <w:r w:rsidRPr="000B33C4">
        <w:rPr>
          <w:rFonts w:ascii="Times New Roman" w:eastAsia="Times New Roman" w:hAnsi="Times New Roman" w:cs="Times New Roman"/>
          <w:color w:val="000000" w:themeColor="text1"/>
          <w:sz w:val="28"/>
          <w:szCs w:val="28"/>
          <w:lang w:eastAsia="en-GB"/>
        </w:rPr>
        <w:t>un saskaņā ar Ministru kabineta 2021.gada 28.aprīļa rīkojumu Nr.279</w:t>
      </w:r>
      <w:r w:rsidR="00BA2E1C">
        <w:rPr>
          <w:rFonts w:ascii="Times New Roman" w:eastAsia="Times New Roman" w:hAnsi="Times New Roman" w:cs="Times New Roman"/>
          <w:color w:val="000000" w:themeColor="text1"/>
          <w:sz w:val="28"/>
          <w:szCs w:val="28"/>
          <w:lang w:eastAsia="en-GB"/>
        </w:rPr>
        <w:t xml:space="preserve"> </w:t>
      </w:r>
      <w:r w:rsidRPr="000B33C4">
        <w:rPr>
          <w:rFonts w:ascii="Times New Roman" w:eastAsia="Times New Roman" w:hAnsi="Times New Roman" w:cs="Times New Roman"/>
          <w:color w:val="000000" w:themeColor="text1"/>
          <w:sz w:val="28"/>
          <w:szCs w:val="28"/>
          <w:lang w:eastAsia="en-GB"/>
        </w:rPr>
        <w:t>„Par finanšu līdzekļu piešķiršanu no valsts budžeta programmas „Līdzekļi neparedzētiem gadījumiem””, piešķirot papildu finansējumu 187</w:t>
      </w:r>
      <w:r w:rsidR="00BA2E1C">
        <w:rPr>
          <w:rFonts w:ascii="Times New Roman" w:eastAsia="Times New Roman" w:hAnsi="Times New Roman" w:cs="Times New Roman"/>
          <w:color w:val="000000" w:themeColor="text1"/>
          <w:sz w:val="28"/>
          <w:szCs w:val="28"/>
          <w:lang w:eastAsia="en-GB"/>
        </w:rPr>
        <w:t> </w:t>
      </w:r>
      <w:r w:rsidRPr="000B33C4">
        <w:rPr>
          <w:rFonts w:ascii="Times New Roman" w:eastAsia="Times New Roman" w:hAnsi="Times New Roman" w:cs="Times New Roman"/>
          <w:color w:val="000000" w:themeColor="text1"/>
          <w:sz w:val="28"/>
          <w:szCs w:val="28"/>
          <w:lang w:eastAsia="en-GB"/>
        </w:rPr>
        <w:t>149</w:t>
      </w:r>
      <w:r w:rsidR="00BA2E1C">
        <w:rPr>
          <w:rFonts w:ascii="Times New Roman" w:eastAsia="Times New Roman" w:hAnsi="Times New Roman" w:cs="Times New Roman"/>
          <w:color w:val="000000" w:themeColor="text1"/>
          <w:sz w:val="28"/>
          <w:szCs w:val="28"/>
          <w:lang w:eastAsia="en-GB"/>
        </w:rPr>
        <w:t xml:space="preserve"> </w:t>
      </w:r>
      <w:proofErr w:type="spellStart"/>
      <w:r w:rsidRPr="00487D2A">
        <w:rPr>
          <w:rFonts w:ascii="Times New Roman" w:eastAsia="Times New Roman" w:hAnsi="Times New Roman" w:cs="Times New Roman"/>
          <w:i/>
          <w:iCs/>
          <w:color w:val="000000" w:themeColor="text1"/>
          <w:sz w:val="28"/>
          <w:szCs w:val="28"/>
          <w:lang w:eastAsia="en-GB"/>
        </w:rPr>
        <w:t>euro</w:t>
      </w:r>
      <w:proofErr w:type="spellEnd"/>
      <w:r w:rsidR="00BA2E1C" w:rsidRPr="00487D2A">
        <w:rPr>
          <w:rFonts w:ascii="Times New Roman" w:eastAsia="Times New Roman" w:hAnsi="Times New Roman" w:cs="Times New Roman"/>
          <w:i/>
          <w:iCs/>
          <w:color w:val="000000" w:themeColor="text1"/>
          <w:sz w:val="28"/>
          <w:szCs w:val="28"/>
          <w:lang w:eastAsia="en-GB"/>
        </w:rPr>
        <w:t xml:space="preserve"> </w:t>
      </w:r>
      <w:r w:rsidRPr="000B33C4">
        <w:rPr>
          <w:rFonts w:ascii="Times New Roman" w:eastAsia="Times New Roman" w:hAnsi="Times New Roman" w:cs="Times New Roman"/>
          <w:color w:val="000000" w:themeColor="text1"/>
          <w:sz w:val="28"/>
          <w:szCs w:val="28"/>
          <w:lang w:eastAsia="en-GB"/>
        </w:rPr>
        <w:t xml:space="preserve">apmērā, kā arī </w:t>
      </w:r>
      <w:r w:rsidR="00B95742">
        <w:rPr>
          <w:rFonts w:ascii="Times New Roman" w:eastAsia="Times New Roman" w:hAnsi="Times New Roman" w:cs="Times New Roman"/>
          <w:color w:val="000000" w:themeColor="text1"/>
          <w:sz w:val="28"/>
          <w:szCs w:val="28"/>
          <w:lang w:eastAsia="en-GB"/>
        </w:rPr>
        <w:t xml:space="preserve">saskaņā </w:t>
      </w:r>
      <w:r w:rsidRPr="000B33C4">
        <w:rPr>
          <w:rFonts w:ascii="Times New Roman" w:eastAsia="Times New Roman" w:hAnsi="Times New Roman" w:cs="Times New Roman"/>
          <w:color w:val="000000" w:themeColor="text1"/>
          <w:sz w:val="28"/>
          <w:szCs w:val="28"/>
          <w:lang w:eastAsia="en-GB"/>
        </w:rPr>
        <w:t xml:space="preserve">ar Ministru kabineta 2021.gada 7.jūlija rīkojumu Nr.496 „Par finanšu līdzekļu piešķiršanu no valsts budžeta programmas „Līdzekļi neparedzētiem gadījumiem””, piešķirot papildu finansējumu 639 740 </w:t>
      </w:r>
      <w:proofErr w:type="spellStart"/>
      <w:r w:rsidRPr="00487D2A">
        <w:rPr>
          <w:rFonts w:ascii="Times New Roman" w:eastAsia="Times New Roman" w:hAnsi="Times New Roman" w:cs="Times New Roman"/>
          <w:i/>
          <w:iCs/>
          <w:color w:val="000000" w:themeColor="text1"/>
          <w:sz w:val="28"/>
          <w:szCs w:val="28"/>
          <w:lang w:eastAsia="en-GB"/>
        </w:rPr>
        <w:t>euro</w:t>
      </w:r>
      <w:proofErr w:type="spellEnd"/>
      <w:r w:rsidRPr="000B33C4">
        <w:rPr>
          <w:rFonts w:ascii="Times New Roman" w:eastAsia="Times New Roman" w:hAnsi="Times New Roman" w:cs="Times New Roman"/>
          <w:color w:val="000000" w:themeColor="text1"/>
          <w:sz w:val="28"/>
          <w:szCs w:val="28"/>
          <w:lang w:eastAsia="en-GB"/>
        </w:rPr>
        <w:t xml:space="preserve"> apmērā. </w:t>
      </w:r>
      <w:r w:rsidR="00B95742">
        <w:rPr>
          <w:rFonts w:ascii="Times New Roman" w:eastAsia="Times New Roman" w:hAnsi="Times New Roman" w:cs="Times New Roman"/>
          <w:color w:val="000000" w:themeColor="text1"/>
          <w:sz w:val="28"/>
          <w:szCs w:val="28"/>
          <w:lang w:eastAsia="en-GB"/>
        </w:rPr>
        <w:t>2021.</w:t>
      </w:r>
      <w:r w:rsidR="00835B8A">
        <w:rPr>
          <w:rFonts w:ascii="Times New Roman" w:eastAsia="Times New Roman" w:hAnsi="Times New Roman" w:cs="Times New Roman"/>
          <w:color w:val="000000" w:themeColor="text1"/>
          <w:sz w:val="28"/>
          <w:szCs w:val="28"/>
          <w:lang w:eastAsia="en-GB"/>
        </w:rPr>
        <w:t xml:space="preserve">gada 14.oktobrī noslēdzās </w:t>
      </w:r>
      <w:r w:rsidR="00B95742">
        <w:rPr>
          <w:rFonts w:ascii="Times New Roman" w:eastAsia="Times New Roman" w:hAnsi="Times New Roman" w:cs="Times New Roman"/>
          <w:color w:val="000000" w:themeColor="text1"/>
          <w:sz w:val="28"/>
          <w:szCs w:val="28"/>
          <w:lang w:eastAsia="en-GB"/>
        </w:rPr>
        <w:t>pieteikšanās P</w:t>
      </w:r>
      <w:r w:rsidR="00835B8A">
        <w:rPr>
          <w:rFonts w:ascii="Times New Roman" w:eastAsia="Times New Roman" w:hAnsi="Times New Roman" w:cs="Times New Roman"/>
          <w:color w:val="000000" w:themeColor="text1"/>
          <w:sz w:val="28"/>
          <w:szCs w:val="28"/>
          <w:lang w:eastAsia="en-GB"/>
        </w:rPr>
        <w:t>rogrammas 4.kārta</w:t>
      </w:r>
      <w:r w:rsidR="00B95742">
        <w:rPr>
          <w:rFonts w:ascii="Times New Roman" w:eastAsia="Times New Roman" w:hAnsi="Times New Roman" w:cs="Times New Roman"/>
          <w:color w:val="000000" w:themeColor="text1"/>
          <w:sz w:val="28"/>
          <w:szCs w:val="28"/>
          <w:lang w:eastAsia="en-GB"/>
        </w:rPr>
        <w:t>i</w:t>
      </w:r>
      <w:r w:rsidR="00835B8A">
        <w:rPr>
          <w:rFonts w:ascii="Times New Roman" w:eastAsia="Times New Roman" w:hAnsi="Times New Roman" w:cs="Times New Roman"/>
          <w:color w:val="000000" w:themeColor="text1"/>
          <w:sz w:val="28"/>
          <w:szCs w:val="28"/>
          <w:lang w:eastAsia="en-GB"/>
        </w:rPr>
        <w:t xml:space="preserve">, tās </w:t>
      </w:r>
      <w:r w:rsidR="00B95742">
        <w:rPr>
          <w:rFonts w:ascii="Times New Roman" w:eastAsia="Times New Roman" w:hAnsi="Times New Roman" w:cs="Times New Roman"/>
          <w:color w:val="000000" w:themeColor="text1"/>
          <w:sz w:val="28"/>
          <w:szCs w:val="28"/>
          <w:lang w:eastAsia="en-GB"/>
        </w:rPr>
        <w:t xml:space="preserve">ietvaros iesniegtie </w:t>
      </w:r>
      <w:r w:rsidR="00835B8A">
        <w:rPr>
          <w:rFonts w:ascii="Times New Roman" w:eastAsia="Times New Roman" w:hAnsi="Times New Roman" w:cs="Times New Roman"/>
          <w:color w:val="000000" w:themeColor="text1"/>
          <w:sz w:val="28"/>
          <w:szCs w:val="28"/>
          <w:lang w:eastAsia="en-GB"/>
        </w:rPr>
        <w:t>pieteikumi šobrīd ir izvērtēšan</w:t>
      </w:r>
      <w:r w:rsidR="00B95742">
        <w:rPr>
          <w:rFonts w:ascii="Times New Roman" w:eastAsia="Times New Roman" w:hAnsi="Times New Roman" w:cs="Times New Roman"/>
          <w:color w:val="000000" w:themeColor="text1"/>
          <w:sz w:val="28"/>
          <w:szCs w:val="28"/>
          <w:lang w:eastAsia="en-GB"/>
        </w:rPr>
        <w:t>as procesā</w:t>
      </w:r>
      <w:r w:rsidR="00B42197">
        <w:rPr>
          <w:rFonts w:ascii="Times New Roman" w:eastAsia="Times New Roman" w:hAnsi="Times New Roman" w:cs="Times New Roman"/>
          <w:color w:val="000000" w:themeColor="text1"/>
          <w:sz w:val="28"/>
          <w:szCs w:val="28"/>
          <w:lang w:eastAsia="en-GB"/>
        </w:rPr>
        <w:t>. P</w:t>
      </w:r>
      <w:r w:rsidR="00561E7E">
        <w:rPr>
          <w:rFonts w:ascii="Times New Roman" w:eastAsia="Times New Roman" w:hAnsi="Times New Roman" w:cs="Times New Roman"/>
          <w:color w:val="000000" w:themeColor="text1"/>
          <w:sz w:val="28"/>
          <w:szCs w:val="28"/>
          <w:lang w:eastAsia="en-GB"/>
        </w:rPr>
        <w:t xml:space="preserve">irms </w:t>
      </w:r>
      <w:r w:rsidR="00B95742">
        <w:rPr>
          <w:rFonts w:ascii="Times New Roman" w:eastAsia="Times New Roman" w:hAnsi="Times New Roman" w:cs="Times New Roman"/>
          <w:color w:val="000000" w:themeColor="text1"/>
          <w:sz w:val="28"/>
          <w:szCs w:val="28"/>
          <w:lang w:eastAsia="en-GB"/>
        </w:rPr>
        <w:t>P</w:t>
      </w:r>
      <w:r w:rsidR="00835B8A">
        <w:rPr>
          <w:rFonts w:ascii="Times New Roman" w:eastAsia="Times New Roman" w:hAnsi="Times New Roman" w:cs="Times New Roman"/>
          <w:color w:val="000000" w:themeColor="text1"/>
          <w:sz w:val="28"/>
          <w:szCs w:val="28"/>
          <w:lang w:eastAsia="en-GB"/>
        </w:rPr>
        <w:t>rogrammas 5.kārta</w:t>
      </w:r>
      <w:r w:rsidR="00B95742">
        <w:rPr>
          <w:rFonts w:ascii="Times New Roman" w:eastAsia="Times New Roman" w:hAnsi="Times New Roman" w:cs="Times New Roman"/>
          <w:color w:val="000000" w:themeColor="text1"/>
          <w:sz w:val="28"/>
          <w:szCs w:val="28"/>
          <w:lang w:eastAsia="en-GB"/>
        </w:rPr>
        <w:t>s izsludināšanas</w:t>
      </w:r>
      <w:r w:rsidR="00047C3E">
        <w:rPr>
          <w:rFonts w:ascii="Times New Roman" w:eastAsia="Times New Roman" w:hAnsi="Times New Roman" w:cs="Times New Roman"/>
          <w:color w:val="000000" w:themeColor="text1"/>
          <w:sz w:val="28"/>
          <w:szCs w:val="28"/>
          <w:lang w:eastAsia="en-GB"/>
        </w:rPr>
        <w:t xml:space="preserve"> tiks </w:t>
      </w:r>
      <w:r w:rsidR="00561E7E">
        <w:rPr>
          <w:rFonts w:ascii="Times New Roman" w:eastAsia="Times New Roman" w:hAnsi="Times New Roman" w:cs="Times New Roman"/>
          <w:color w:val="000000" w:themeColor="text1"/>
          <w:sz w:val="28"/>
          <w:szCs w:val="28"/>
          <w:lang w:eastAsia="en-GB"/>
        </w:rPr>
        <w:t xml:space="preserve">veikti grozījumi nolikumā, to papildinot </w:t>
      </w:r>
      <w:r w:rsidR="00047C3E">
        <w:rPr>
          <w:rFonts w:ascii="Times New Roman" w:eastAsia="Times New Roman" w:hAnsi="Times New Roman" w:cs="Times New Roman"/>
          <w:color w:val="000000" w:themeColor="text1"/>
          <w:sz w:val="28"/>
          <w:szCs w:val="28"/>
          <w:lang w:eastAsia="en-GB"/>
        </w:rPr>
        <w:t>ar jauniem atbalsta nosacījumiem</w:t>
      </w:r>
      <w:r w:rsidR="00561E7E">
        <w:rPr>
          <w:rFonts w:ascii="Times New Roman" w:eastAsia="Times New Roman" w:hAnsi="Times New Roman" w:cs="Times New Roman"/>
          <w:color w:val="000000" w:themeColor="text1"/>
          <w:sz w:val="28"/>
          <w:szCs w:val="28"/>
          <w:lang w:eastAsia="en-GB"/>
        </w:rPr>
        <w:t xml:space="preserve">. </w:t>
      </w:r>
      <w:r w:rsidR="00B95742">
        <w:rPr>
          <w:rFonts w:ascii="Times New Roman" w:eastAsia="Times New Roman" w:hAnsi="Times New Roman" w:cs="Times New Roman"/>
          <w:color w:val="000000" w:themeColor="text1"/>
          <w:sz w:val="28"/>
          <w:szCs w:val="28"/>
          <w:lang w:eastAsia="en-GB"/>
        </w:rPr>
        <w:t xml:space="preserve">Programmas </w:t>
      </w:r>
      <w:r w:rsidR="00047C3E">
        <w:rPr>
          <w:rFonts w:ascii="Times New Roman" w:eastAsia="Times New Roman" w:hAnsi="Times New Roman" w:cs="Times New Roman"/>
          <w:color w:val="000000" w:themeColor="text1"/>
          <w:sz w:val="28"/>
          <w:szCs w:val="28"/>
          <w:lang w:eastAsia="en-GB"/>
        </w:rPr>
        <w:t>5.kārtas</w:t>
      </w:r>
      <w:r w:rsidR="00561E7E">
        <w:rPr>
          <w:rFonts w:ascii="Times New Roman" w:eastAsia="Times New Roman" w:hAnsi="Times New Roman" w:cs="Times New Roman"/>
          <w:color w:val="000000" w:themeColor="text1"/>
          <w:sz w:val="28"/>
          <w:szCs w:val="28"/>
          <w:lang w:eastAsia="en-GB"/>
        </w:rPr>
        <w:t xml:space="preserve"> pieteikumu iesniegšanas termiņš plānots 2021.gada 3.decembr</w:t>
      </w:r>
      <w:r w:rsidR="00B95742">
        <w:rPr>
          <w:rFonts w:ascii="Times New Roman" w:eastAsia="Times New Roman" w:hAnsi="Times New Roman" w:cs="Times New Roman"/>
          <w:color w:val="000000" w:themeColor="text1"/>
          <w:sz w:val="28"/>
          <w:szCs w:val="28"/>
          <w:lang w:eastAsia="en-GB"/>
        </w:rPr>
        <w:t>is</w:t>
      </w:r>
      <w:r w:rsidR="00561E7E">
        <w:rPr>
          <w:rFonts w:ascii="Times New Roman" w:eastAsia="Times New Roman" w:hAnsi="Times New Roman" w:cs="Times New Roman"/>
          <w:color w:val="000000" w:themeColor="text1"/>
          <w:sz w:val="28"/>
          <w:szCs w:val="28"/>
          <w:lang w:eastAsia="en-GB"/>
        </w:rPr>
        <w:t>.</w:t>
      </w:r>
      <w:r w:rsidR="00AA3B07">
        <w:rPr>
          <w:rFonts w:ascii="Times New Roman" w:eastAsia="Times New Roman" w:hAnsi="Times New Roman" w:cs="Times New Roman"/>
          <w:color w:val="000000" w:themeColor="text1"/>
          <w:sz w:val="28"/>
          <w:szCs w:val="28"/>
          <w:lang w:eastAsia="en-GB"/>
        </w:rPr>
        <w:t xml:space="preserve"> </w:t>
      </w:r>
      <w:r w:rsidR="00B95742">
        <w:rPr>
          <w:rFonts w:ascii="Times New Roman" w:eastAsia="Times New Roman" w:hAnsi="Times New Roman" w:cs="Times New Roman"/>
          <w:color w:val="000000" w:themeColor="text1"/>
          <w:sz w:val="28"/>
          <w:szCs w:val="28"/>
          <w:lang w:eastAsia="en-GB"/>
        </w:rPr>
        <w:t>Programmas 5.kārtas ietvaros s</w:t>
      </w:r>
      <w:r w:rsidR="00047C3E">
        <w:rPr>
          <w:rFonts w:ascii="Times New Roman" w:eastAsia="Times New Roman" w:hAnsi="Times New Roman" w:cs="Times New Roman"/>
          <w:color w:val="000000" w:themeColor="text1"/>
          <w:sz w:val="28"/>
          <w:szCs w:val="28"/>
          <w:lang w:eastAsia="en-GB"/>
        </w:rPr>
        <w:t xml:space="preserve">aņemto pieteikumu izvērtēšana aizņems </w:t>
      </w:r>
      <w:r w:rsidR="00B95742">
        <w:rPr>
          <w:rFonts w:ascii="Times New Roman" w:eastAsia="Times New Roman" w:hAnsi="Times New Roman" w:cs="Times New Roman"/>
          <w:color w:val="000000" w:themeColor="text1"/>
          <w:sz w:val="28"/>
          <w:szCs w:val="28"/>
          <w:lang w:eastAsia="en-GB"/>
        </w:rPr>
        <w:t xml:space="preserve">desmit </w:t>
      </w:r>
      <w:r w:rsidR="00047C3E">
        <w:rPr>
          <w:rFonts w:ascii="Times New Roman" w:eastAsia="Times New Roman" w:hAnsi="Times New Roman" w:cs="Times New Roman"/>
          <w:color w:val="000000" w:themeColor="text1"/>
          <w:sz w:val="28"/>
          <w:szCs w:val="28"/>
          <w:lang w:eastAsia="en-GB"/>
        </w:rPr>
        <w:t>darba dienas</w:t>
      </w:r>
      <w:r w:rsidR="00561E7E">
        <w:rPr>
          <w:rFonts w:ascii="Times New Roman" w:eastAsia="Times New Roman" w:hAnsi="Times New Roman" w:cs="Times New Roman"/>
          <w:color w:val="000000" w:themeColor="text1"/>
          <w:sz w:val="28"/>
          <w:szCs w:val="28"/>
          <w:lang w:eastAsia="en-GB"/>
        </w:rPr>
        <w:t xml:space="preserve">. </w:t>
      </w:r>
      <w:r w:rsidR="00047C3E">
        <w:rPr>
          <w:rFonts w:ascii="Times New Roman" w:eastAsia="Times New Roman" w:hAnsi="Times New Roman" w:cs="Times New Roman"/>
          <w:color w:val="000000" w:themeColor="text1"/>
          <w:sz w:val="28"/>
          <w:szCs w:val="28"/>
          <w:lang w:eastAsia="en-GB"/>
        </w:rPr>
        <w:t xml:space="preserve"> </w:t>
      </w:r>
      <w:r w:rsidR="00561E7E">
        <w:rPr>
          <w:rFonts w:ascii="Times New Roman" w:eastAsia="Times New Roman" w:hAnsi="Times New Roman" w:cs="Times New Roman"/>
          <w:color w:val="000000" w:themeColor="text1"/>
          <w:sz w:val="28"/>
          <w:szCs w:val="28"/>
          <w:lang w:eastAsia="en-GB"/>
        </w:rPr>
        <w:t>F</w:t>
      </w:r>
      <w:r w:rsidR="00047C3E">
        <w:rPr>
          <w:rFonts w:ascii="Times New Roman" w:eastAsia="Times New Roman" w:hAnsi="Times New Roman" w:cs="Times New Roman"/>
          <w:color w:val="000000" w:themeColor="text1"/>
          <w:sz w:val="28"/>
          <w:szCs w:val="28"/>
          <w:lang w:eastAsia="en-GB"/>
        </w:rPr>
        <w:t xml:space="preserve">inansējumu </w:t>
      </w:r>
      <w:r w:rsidR="00561E7E">
        <w:rPr>
          <w:rFonts w:ascii="Times New Roman" w:eastAsia="Times New Roman" w:hAnsi="Times New Roman" w:cs="Times New Roman"/>
          <w:color w:val="000000" w:themeColor="text1"/>
          <w:sz w:val="28"/>
          <w:szCs w:val="28"/>
          <w:lang w:eastAsia="en-GB"/>
        </w:rPr>
        <w:t>par</w:t>
      </w:r>
      <w:r w:rsidR="00B95742">
        <w:rPr>
          <w:rFonts w:ascii="Times New Roman" w:eastAsia="Times New Roman" w:hAnsi="Times New Roman" w:cs="Times New Roman"/>
          <w:color w:val="000000" w:themeColor="text1"/>
          <w:sz w:val="28"/>
          <w:szCs w:val="28"/>
          <w:lang w:eastAsia="en-GB"/>
        </w:rPr>
        <w:t xml:space="preserve"> Programmas</w:t>
      </w:r>
      <w:r w:rsidR="00561E7E">
        <w:rPr>
          <w:rFonts w:ascii="Times New Roman" w:eastAsia="Times New Roman" w:hAnsi="Times New Roman" w:cs="Times New Roman"/>
          <w:color w:val="000000" w:themeColor="text1"/>
          <w:sz w:val="28"/>
          <w:szCs w:val="28"/>
          <w:lang w:eastAsia="en-GB"/>
        </w:rPr>
        <w:t xml:space="preserve"> 5. un 6.kārtas kārtas rezultātiem plānots izmaksāt 2022.gada janvārī. </w:t>
      </w:r>
    </w:p>
    <w:p w14:paraId="4EBEC880" w14:textId="5EB00A8F" w:rsidR="009960D6" w:rsidRPr="009960D6" w:rsidRDefault="009960D6" w:rsidP="009960D6">
      <w:pPr>
        <w:spacing w:after="0" w:line="240" w:lineRule="auto"/>
        <w:ind w:firstLine="720"/>
        <w:jc w:val="both"/>
        <w:rPr>
          <w:rFonts w:ascii="Times New Roman" w:eastAsia="Times New Roman" w:hAnsi="Times New Roman" w:cs="Times New Roman"/>
          <w:sz w:val="28"/>
          <w:szCs w:val="28"/>
          <w:lang w:eastAsia="en-GB"/>
        </w:rPr>
      </w:pPr>
      <w:r w:rsidRPr="000B33C4">
        <w:rPr>
          <w:rFonts w:ascii="Times New Roman" w:eastAsia="Times New Roman" w:hAnsi="Times New Roman" w:cs="Times New Roman"/>
          <w:color w:val="000000"/>
          <w:sz w:val="28"/>
          <w:szCs w:val="28"/>
          <w:lang w:eastAsia="en-GB"/>
        </w:rPr>
        <w:t>Programmas ietvaros iesniegto pieteikumu</w:t>
      </w:r>
      <w:r w:rsidR="00B95742">
        <w:rPr>
          <w:rFonts w:ascii="Times New Roman" w:eastAsia="Times New Roman" w:hAnsi="Times New Roman" w:cs="Times New Roman"/>
          <w:color w:val="000000"/>
          <w:sz w:val="28"/>
          <w:szCs w:val="28"/>
          <w:lang w:eastAsia="en-GB"/>
        </w:rPr>
        <w:t xml:space="preserve"> </w:t>
      </w:r>
      <w:r w:rsidRPr="000B33C4">
        <w:rPr>
          <w:rFonts w:ascii="Times New Roman" w:eastAsia="Times New Roman" w:hAnsi="Times New Roman" w:cs="Times New Roman"/>
          <w:color w:val="000000"/>
          <w:sz w:val="28"/>
          <w:szCs w:val="28"/>
          <w:lang w:eastAsia="en-GB"/>
        </w:rPr>
        <w:t xml:space="preserve">administratīvo izdevumu pamatojošo dokumentu izvērtēšanu </w:t>
      </w:r>
      <w:r w:rsidR="00B95742">
        <w:rPr>
          <w:rFonts w:ascii="Times New Roman" w:eastAsia="Times New Roman" w:hAnsi="Times New Roman" w:cs="Times New Roman"/>
          <w:color w:val="000000"/>
          <w:sz w:val="28"/>
          <w:szCs w:val="28"/>
          <w:lang w:eastAsia="en-GB"/>
        </w:rPr>
        <w:t>Programmas</w:t>
      </w:r>
      <w:r w:rsidR="00B95742" w:rsidRPr="000B33C4">
        <w:rPr>
          <w:rFonts w:ascii="Times New Roman" w:eastAsia="Times New Roman" w:hAnsi="Times New Roman" w:cs="Times New Roman"/>
          <w:color w:val="000000"/>
          <w:sz w:val="28"/>
          <w:szCs w:val="28"/>
          <w:lang w:eastAsia="en-GB"/>
        </w:rPr>
        <w:t xml:space="preserve"> </w:t>
      </w:r>
      <w:r w:rsidRPr="000B33C4">
        <w:rPr>
          <w:rFonts w:ascii="Times New Roman" w:eastAsia="Times New Roman" w:hAnsi="Times New Roman" w:cs="Times New Roman"/>
          <w:color w:val="000000"/>
          <w:sz w:val="28"/>
          <w:szCs w:val="28"/>
          <w:lang w:eastAsia="en-GB"/>
        </w:rPr>
        <w:t>tr</w:t>
      </w:r>
      <w:r w:rsidR="00B95742">
        <w:rPr>
          <w:rFonts w:ascii="Times New Roman" w:eastAsia="Times New Roman" w:hAnsi="Times New Roman" w:cs="Times New Roman"/>
          <w:color w:val="000000"/>
          <w:sz w:val="28"/>
          <w:szCs w:val="28"/>
          <w:lang w:eastAsia="en-GB"/>
        </w:rPr>
        <w:t>īs</w:t>
      </w:r>
      <w:r w:rsidRPr="000B33C4">
        <w:rPr>
          <w:rFonts w:ascii="Times New Roman" w:eastAsia="Times New Roman" w:hAnsi="Times New Roman" w:cs="Times New Roman"/>
          <w:color w:val="000000"/>
          <w:sz w:val="28"/>
          <w:szCs w:val="28"/>
          <w:lang w:eastAsia="en-GB"/>
        </w:rPr>
        <w:t xml:space="preserve"> kārtās </w:t>
      </w:r>
      <w:r w:rsidR="00B95742">
        <w:rPr>
          <w:rFonts w:ascii="Times New Roman" w:eastAsia="Times New Roman" w:hAnsi="Times New Roman" w:cs="Times New Roman"/>
          <w:color w:val="000000"/>
          <w:sz w:val="28"/>
          <w:szCs w:val="28"/>
          <w:lang w:eastAsia="en-GB"/>
        </w:rPr>
        <w:t xml:space="preserve">līdz šim </w:t>
      </w:r>
      <w:r w:rsidRPr="000B33C4">
        <w:rPr>
          <w:rFonts w:ascii="Times New Roman" w:eastAsia="Times New Roman" w:hAnsi="Times New Roman" w:cs="Times New Roman"/>
          <w:color w:val="000000"/>
          <w:sz w:val="28"/>
          <w:szCs w:val="28"/>
          <w:lang w:eastAsia="en-GB"/>
        </w:rPr>
        <w:t xml:space="preserve">sniedza iepirkuma rezultātā izvēlēts pakalpojuma sniedzējs, kura kopējais pakalpojuma apmērs pēc visu </w:t>
      </w:r>
      <w:r w:rsidR="00B95742">
        <w:rPr>
          <w:rFonts w:ascii="Times New Roman" w:eastAsia="Times New Roman" w:hAnsi="Times New Roman" w:cs="Times New Roman"/>
          <w:color w:val="000000"/>
          <w:sz w:val="28"/>
          <w:szCs w:val="28"/>
          <w:lang w:eastAsia="en-GB"/>
        </w:rPr>
        <w:t xml:space="preserve">Programmas </w:t>
      </w:r>
      <w:r w:rsidRPr="000B33C4">
        <w:rPr>
          <w:rFonts w:ascii="Times New Roman" w:eastAsia="Times New Roman" w:hAnsi="Times New Roman" w:cs="Times New Roman"/>
          <w:color w:val="000000"/>
          <w:sz w:val="28"/>
          <w:szCs w:val="28"/>
          <w:lang w:eastAsia="en-GB"/>
        </w:rPr>
        <w:t xml:space="preserve">trīs kārtu izvērtēšanas būs sasniedzis maksimālo summu par sniegto pakalpojumu, ņemot vērā veikto iepirkuma procedūru. Līdz ar to, turpinot sniegt atbalstu līdz </w:t>
      </w:r>
      <w:r w:rsidR="00765C2C">
        <w:rPr>
          <w:rFonts w:ascii="Times New Roman" w:eastAsia="Times New Roman" w:hAnsi="Times New Roman" w:cs="Times New Roman"/>
          <w:color w:val="000000"/>
          <w:sz w:val="28"/>
          <w:szCs w:val="28"/>
          <w:lang w:eastAsia="en-GB"/>
        </w:rPr>
        <w:t>2022.gada 11.janvārim</w:t>
      </w:r>
      <w:r w:rsidRPr="000B33C4">
        <w:rPr>
          <w:rFonts w:ascii="Times New Roman" w:eastAsia="Times New Roman" w:hAnsi="Times New Roman" w:cs="Times New Roman"/>
          <w:color w:val="000000"/>
          <w:sz w:val="28"/>
          <w:szCs w:val="28"/>
          <w:lang w:eastAsia="en-GB"/>
        </w:rPr>
        <w:t>,</w:t>
      </w:r>
      <w:r w:rsidR="00B95742">
        <w:rPr>
          <w:rFonts w:ascii="Times New Roman" w:eastAsia="Times New Roman" w:hAnsi="Times New Roman" w:cs="Times New Roman"/>
          <w:color w:val="000000"/>
          <w:sz w:val="28"/>
          <w:szCs w:val="28"/>
          <w:lang w:eastAsia="en-GB"/>
        </w:rPr>
        <w:t xml:space="preserve"> </w:t>
      </w:r>
      <w:r w:rsidRPr="009960D6">
        <w:rPr>
          <w:rFonts w:ascii="Times New Roman" w:hAnsi="Times New Roman" w:cs="Times New Roman"/>
          <w:sz w:val="28"/>
          <w:szCs w:val="28"/>
        </w:rPr>
        <w:t xml:space="preserve">Valsts </w:t>
      </w:r>
      <w:proofErr w:type="spellStart"/>
      <w:r w:rsidRPr="009960D6">
        <w:rPr>
          <w:rFonts w:ascii="Times New Roman" w:hAnsi="Times New Roman" w:cs="Times New Roman"/>
          <w:sz w:val="28"/>
          <w:szCs w:val="28"/>
        </w:rPr>
        <w:t>kultūrkapitāla</w:t>
      </w:r>
      <w:proofErr w:type="spellEnd"/>
      <w:r w:rsidRPr="009960D6">
        <w:rPr>
          <w:rFonts w:ascii="Times New Roman" w:hAnsi="Times New Roman" w:cs="Times New Roman"/>
          <w:sz w:val="28"/>
          <w:szCs w:val="28"/>
        </w:rPr>
        <w:t xml:space="preserve"> fondam būs nepieciešams veikt jaunu iepirkumu Programmas ietvaros iesniegto pieteikumu izvērtēšanas pakalpojuma sniegšanai.</w:t>
      </w:r>
    </w:p>
    <w:p w14:paraId="1A07869D" w14:textId="425310CF" w:rsidR="00C23327" w:rsidRDefault="00B45CB2" w:rsidP="009960D6">
      <w:pPr>
        <w:spacing w:after="0" w:line="240" w:lineRule="auto"/>
        <w:ind w:firstLine="720"/>
        <w:jc w:val="both"/>
        <w:rPr>
          <w:rFonts w:ascii="Times New Roman" w:hAnsi="Times New Roman" w:cs="Times New Roman"/>
          <w:snapToGrid w:val="0"/>
          <w:sz w:val="28"/>
          <w:szCs w:val="28"/>
        </w:rPr>
      </w:pPr>
      <w:r w:rsidRPr="009960D6">
        <w:rPr>
          <w:rFonts w:ascii="Times New Roman" w:hAnsi="Times New Roman" w:cs="Times New Roman"/>
          <w:snapToGrid w:val="0"/>
          <w:sz w:val="28"/>
          <w:szCs w:val="28"/>
        </w:rPr>
        <w:t>Saskaņā ar Ziņojum</w:t>
      </w:r>
      <w:r w:rsidR="008C5BFC" w:rsidRPr="009960D6">
        <w:rPr>
          <w:rFonts w:ascii="Times New Roman" w:hAnsi="Times New Roman" w:cs="Times New Roman"/>
          <w:snapToGrid w:val="0"/>
          <w:sz w:val="28"/>
          <w:szCs w:val="28"/>
        </w:rPr>
        <w:t>os</w:t>
      </w:r>
      <w:r w:rsidRPr="009960D6">
        <w:rPr>
          <w:rFonts w:ascii="Times New Roman" w:hAnsi="Times New Roman" w:cs="Times New Roman"/>
          <w:snapToGrid w:val="0"/>
          <w:sz w:val="28"/>
          <w:szCs w:val="28"/>
        </w:rPr>
        <w:t xml:space="preserve"> paredzēto Programmas līdzekļi tiek piešķirti kā komercdarbības atbalsts</w:t>
      </w:r>
      <w:r w:rsidR="00235E7D" w:rsidRPr="009960D6">
        <w:rPr>
          <w:rFonts w:ascii="Times New Roman" w:hAnsi="Times New Roman" w:cs="Times New Roman"/>
          <w:snapToGrid w:val="0"/>
          <w:sz w:val="28"/>
          <w:szCs w:val="28"/>
        </w:rPr>
        <w:t>,</w:t>
      </w:r>
      <w:r w:rsidRPr="009960D6">
        <w:rPr>
          <w:rFonts w:ascii="Times New Roman" w:hAnsi="Times New Roman" w:cs="Times New Roman"/>
          <w:snapToGrid w:val="0"/>
          <w:sz w:val="28"/>
          <w:szCs w:val="28"/>
        </w:rPr>
        <w:t xml:space="preserve"> 2021.gada 18.janvārī tas saskaņots ar Eiropas Komisiju</w:t>
      </w:r>
      <w:r w:rsidRPr="009960D6">
        <w:rPr>
          <w:rFonts w:ascii="Times New Roman" w:hAnsi="Times New Roman" w:cs="Times New Roman"/>
          <w:iCs/>
          <w:sz w:val="28"/>
          <w:szCs w:val="28"/>
        </w:rPr>
        <w:t xml:space="preserve"> (lieta Nr.SA.60528)</w:t>
      </w:r>
      <w:r w:rsidR="003541F5" w:rsidRPr="009960D6">
        <w:rPr>
          <w:rFonts w:ascii="Times New Roman" w:hAnsi="Times New Roman" w:cs="Times New Roman"/>
          <w:iCs/>
          <w:sz w:val="28"/>
          <w:szCs w:val="28"/>
        </w:rPr>
        <w:t xml:space="preserve"> un 2021.gada 24.septembrī veikti grozījumi (lieta SA.64382 (2021/N))</w:t>
      </w:r>
      <w:r w:rsidRPr="009960D6">
        <w:rPr>
          <w:rFonts w:ascii="Times New Roman" w:hAnsi="Times New Roman" w:cs="Times New Roman"/>
          <w:iCs/>
          <w:sz w:val="28"/>
          <w:szCs w:val="28"/>
        </w:rPr>
        <w:t xml:space="preserve">. </w:t>
      </w:r>
      <w:r w:rsidR="00B30D54" w:rsidRPr="009960D6">
        <w:rPr>
          <w:rFonts w:ascii="Times New Roman" w:hAnsi="Times New Roman" w:cs="Times New Roman"/>
          <w:iCs/>
          <w:sz w:val="28"/>
          <w:szCs w:val="28"/>
        </w:rPr>
        <w:t xml:space="preserve">Ņemot vērā veiktās izmaiņas Programmā, nepieciešams veikt grozījumus </w:t>
      </w:r>
      <w:r w:rsidR="004F1C19" w:rsidRPr="009960D6">
        <w:rPr>
          <w:rFonts w:ascii="Times New Roman" w:hAnsi="Times New Roman" w:cs="Times New Roman"/>
          <w:iCs/>
          <w:sz w:val="28"/>
          <w:szCs w:val="28"/>
        </w:rPr>
        <w:t>Eiropas Komisijai paziņotajā lietā, precizējot biļešu kompensācijas atmaksas kritērijus</w:t>
      </w:r>
      <w:r w:rsidR="00765C2C">
        <w:rPr>
          <w:rFonts w:ascii="Times New Roman" w:hAnsi="Times New Roman" w:cs="Times New Roman"/>
          <w:iCs/>
          <w:sz w:val="28"/>
          <w:szCs w:val="28"/>
        </w:rPr>
        <w:t xml:space="preserve"> un palielin</w:t>
      </w:r>
      <w:r w:rsidR="00053F51">
        <w:rPr>
          <w:rFonts w:ascii="Times New Roman" w:hAnsi="Times New Roman" w:cs="Times New Roman"/>
          <w:iCs/>
          <w:sz w:val="28"/>
          <w:szCs w:val="28"/>
        </w:rPr>
        <w:t>o</w:t>
      </w:r>
      <w:r w:rsidR="00765C2C">
        <w:rPr>
          <w:rFonts w:ascii="Times New Roman" w:hAnsi="Times New Roman" w:cs="Times New Roman"/>
          <w:iCs/>
          <w:sz w:val="28"/>
          <w:szCs w:val="28"/>
        </w:rPr>
        <w:t xml:space="preserve">t kopējo atbalsta summu par </w:t>
      </w:r>
      <w:r w:rsidR="00AA3B07">
        <w:rPr>
          <w:rFonts w:ascii="Times New Roman" w:hAnsi="Times New Roman" w:cs="Times New Roman"/>
          <w:iCs/>
          <w:sz w:val="28"/>
          <w:szCs w:val="28"/>
        </w:rPr>
        <w:t>1</w:t>
      </w:r>
      <w:r w:rsidR="00330E51">
        <w:rPr>
          <w:rFonts w:ascii="Times New Roman" w:hAnsi="Times New Roman" w:cs="Times New Roman"/>
          <w:iCs/>
          <w:sz w:val="28"/>
          <w:szCs w:val="28"/>
        </w:rPr>
        <w:t> </w:t>
      </w:r>
      <w:r w:rsidR="00AA3B07">
        <w:rPr>
          <w:rFonts w:ascii="Times New Roman" w:hAnsi="Times New Roman" w:cs="Times New Roman"/>
          <w:iCs/>
          <w:sz w:val="28"/>
          <w:szCs w:val="28"/>
        </w:rPr>
        <w:t>79</w:t>
      </w:r>
      <w:r w:rsidR="00330E51">
        <w:rPr>
          <w:rFonts w:ascii="Times New Roman" w:hAnsi="Times New Roman" w:cs="Times New Roman"/>
          <w:iCs/>
          <w:sz w:val="28"/>
          <w:szCs w:val="28"/>
        </w:rPr>
        <w:t>9 128</w:t>
      </w:r>
      <w:r w:rsidR="00765C2C">
        <w:rPr>
          <w:rFonts w:ascii="Times New Roman" w:hAnsi="Times New Roman" w:cs="Times New Roman"/>
          <w:iCs/>
          <w:sz w:val="28"/>
          <w:szCs w:val="28"/>
        </w:rPr>
        <w:t xml:space="preserve"> </w:t>
      </w:r>
      <w:proofErr w:type="spellStart"/>
      <w:r w:rsidR="00765C2C">
        <w:rPr>
          <w:rFonts w:ascii="Times New Roman" w:hAnsi="Times New Roman" w:cs="Times New Roman"/>
          <w:i/>
          <w:sz w:val="28"/>
          <w:szCs w:val="28"/>
        </w:rPr>
        <w:t>euro</w:t>
      </w:r>
      <w:proofErr w:type="spellEnd"/>
      <w:r w:rsidR="004F1C19" w:rsidRPr="009960D6">
        <w:rPr>
          <w:rFonts w:ascii="Times New Roman" w:hAnsi="Times New Roman" w:cs="Times New Roman"/>
          <w:iCs/>
          <w:sz w:val="28"/>
          <w:szCs w:val="28"/>
        </w:rPr>
        <w:t xml:space="preserve">, kā arī pagarinot atbalsta piešķiršanas termiņu </w:t>
      </w:r>
      <w:r w:rsidR="004F1C19" w:rsidRPr="009960D6">
        <w:rPr>
          <w:rFonts w:ascii="Times New Roman" w:hAnsi="Times New Roman" w:cs="Times New Roman"/>
          <w:snapToGrid w:val="0"/>
          <w:sz w:val="28"/>
          <w:szCs w:val="28"/>
        </w:rPr>
        <w:t>a</w:t>
      </w:r>
      <w:r w:rsidRPr="009960D6">
        <w:rPr>
          <w:rFonts w:ascii="Times New Roman" w:hAnsi="Times New Roman" w:cs="Times New Roman"/>
          <w:snapToGrid w:val="0"/>
          <w:sz w:val="28"/>
          <w:szCs w:val="28"/>
        </w:rPr>
        <w:t xml:space="preserve">tbilstoši </w:t>
      </w:r>
      <w:r w:rsidR="0067273E" w:rsidRPr="009960D6">
        <w:rPr>
          <w:rFonts w:ascii="Times New Roman" w:hAnsi="Times New Roman" w:cs="Times New Roman"/>
          <w:snapToGrid w:val="0"/>
          <w:sz w:val="28"/>
          <w:szCs w:val="28"/>
        </w:rPr>
        <w:t>Eiropas Komisijas 2020.gada 19.marta paziņojuma</w:t>
      </w:r>
      <w:r w:rsidR="00B95742">
        <w:rPr>
          <w:rFonts w:ascii="Times New Roman" w:hAnsi="Times New Roman" w:cs="Times New Roman"/>
          <w:snapToGrid w:val="0"/>
          <w:sz w:val="28"/>
          <w:szCs w:val="28"/>
        </w:rPr>
        <w:t>m</w:t>
      </w:r>
      <w:r w:rsidR="0067273E" w:rsidRPr="009960D6">
        <w:rPr>
          <w:rFonts w:ascii="Times New Roman" w:hAnsi="Times New Roman" w:cs="Times New Roman"/>
          <w:snapToGrid w:val="0"/>
          <w:sz w:val="28"/>
          <w:szCs w:val="28"/>
        </w:rPr>
        <w:t xml:space="preserve"> </w:t>
      </w:r>
      <w:r w:rsidR="0067273E" w:rsidRPr="009960D6">
        <w:rPr>
          <w:rFonts w:ascii="Times New Roman" w:hAnsi="Times New Roman" w:cs="Times New Roman"/>
          <w:sz w:val="28"/>
          <w:szCs w:val="28"/>
        </w:rPr>
        <w:t>„</w:t>
      </w:r>
      <w:r w:rsidR="0067273E" w:rsidRPr="009960D6">
        <w:rPr>
          <w:rFonts w:ascii="Times New Roman" w:hAnsi="Times New Roman" w:cs="Times New Roman"/>
          <w:snapToGrid w:val="0"/>
          <w:sz w:val="28"/>
          <w:szCs w:val="28"/>
        </w:rPr>
        <w:t>Pagaidu regulējums valsts atbalsta pasākumiem, ar ko atbalsta ekonomiku pašreizējā Covid-19 uzliesmojuma situācijā”</w:t>
      </w:r>
      <w:r w:rsidR="00053F51">
        <w:rPr>
          <w:rFonts w:ascii="Times New Roman" w:hAnsi="Times New Roman" w:cs="Times New Roman"/>
          <w:snapToGrid w:val="0"/>
          <w:sz w:val="28"/>
          <w:szCs w:val="28"/>
        </w:rPr>
        <w:t xml:space="preserve"> (turpmāk – Pagaidu regulējums)</w:t>
      </w:r>
      <w:r w:rsidR="005D027E" w:rsidRPr="009960D6">
        <w:rPr>
          <w:rFonts w:ascii="Times New Roman" w:hAnsi="Times New Roman" w:cs="Times New Roman"/>
          <w:snapToGrid w:val="0"/>
          <w:sz w:val="28"/>
          <w:szCs w:val="28"/>
        </w:rPr>
        <w:t>.</w:t>
      </w:r>
      <w:r w:rsidR="00826F57" w:rsidRPr="009960D6">
        <w:rPr>
          <w:rFonts w:ascii="Times New Roman" w:hAnsi="Times New Roman" w:cs="Times New Roman"/>
          <w:snapToGrid w:val="0"/>
          <w:sz w:val="28"/>
          <w:szCs w:val="28"/>
        </w:rPr>
        <w:t xml:space="preserve"> </w:t>
      </w:r>
      <w:r w:rsidR="00053F51">
        <w:rPr>
          <w:rFonts w:ascii="Times New Roman" w:hAnsi="Times New Roman" w:cs="Times New Roman"/>
          <w:snapToGrid w:val="0"/>
          <w:sz w:val="28"/>
          <w:szCs w:val="28"/>
        </w:rPr>
        <w:t xml:space="preserve">Tādējādi lietā SA.60528 saskaņoto kopējo </w:t>
      </w:r>
      <w:r w:rsidR="00B95742">
        <w:rPr>
          <w:rFonts w:ascii="Times New Roman" w:hAnsi="Times New Roman" w:cs="Times New Roman"/>
          <w:snapToGrid w:val="0"/>
          <w:sz w:val="28"/>
          <w:szCs w:val="28"/>
        </w:rPr>
        <w:t>P</w:t>
      </w:r>
      <w:r w:rsidR="00053F51">
        <w:rPr>
          <w:rFonts w:ascii="Times New Roman" w:hAnsi="Times New Roman" w:cs="Times New Roman"/>
          <w:snapToGrid w:val="0"/>
          <w:sz w:val="28"/>
          <w:szCs w:val="28"/>
        </w:rPr>
        <w:t xml:space="preserve">rogrammas budžetu no 5 000 000 </w:t>
      </w:r>
      <w:r w:rsidR="00053F51" w:rsidRPr="00053F51">
        <w:rPr>
          <w:rFonts w:ascii="Times New Roman" w:hAnsi="Times New Roman" w:cs="Times New Roman"/>
          <w:i/>
          <w:iCs/>
          <w:snapToGrid w:val="0"/>
          <w:sz w:val="28"/>
          <w:szCs w:val="28"/>
        </w:rPr>
        <w:t>euro</w:t>
      </w:r>
      <w:r w:rsidR="00053F51">
        <w:rPr>
          <w:rFonts w:ascii="Times New Roman" w:hAnsi="Times New Roman" w:cs="Times New Roman"/>
          <w:snapToGrid w:val="0"/>
          <w:sz w:val="28"/>
          <w:szCs w:val="28"/>
        </w:rPr>
        <w:t xml:space="preserve"> plānots palielināt līdz 7 000 000 </w:t>
      </w:r>
      <w:proofErr w:type="spellStart"/>
      <w:r w:rsidR="00053F51" w:rsidRPr="00053F51">
        <w:rPr>
          <w:rFonts w:ascii="Times New Roman" w:hAnsi="Times New Roman" w:cs="Times New Roman"/>
          <w:i/>
          <w:iCs/>
          <w:snapToGrid w:val="0"/>
          <w:sz w:val="28"/>
          <w:szCs w:val="28"/>
        </w:rPr>
        <w:t>euro</w:t>
      </w:r>
      <w:proofErr w:type="spellEnd"/>
      <w:r w:rsidR="00D84D1B">
        <w:rPr>
          <w:rFonts w:ascii="Times New Roman" w:hAnsi="Times New Roman" w:cs="Times New Roman"/>
          <w:i/>
          <w:iCs/>
          <w:snapToGrid w:val="0"/>
          <w:sz w:val="28"/>
          <w:szCs w:val="28"/>
        </w:rPr>
        <w:t xml:space="preserve">, </w:t>
      </w:r>
      <w:r w:rsidR="00D84D1B" w:rsidRPr="00D84D1B">
        <w:rPr>
          <w:rFonts w:ascii="Times New Roman" w:hAnsi="Times New Roman" w:cs="Times New Roman"/>
          <w:snapToGrid w:val="0"/>
          <w:sz w:val="28"/>
          <w:szCs w:val="28"/>
        </w:rPr>
        <w:t>lai atbalsta summai pārsniedzot precīzi norādīto atbalsta summu tā atkārtoti nebūtu jāsaskaņo ar Eiropas komisiju, tādējādi aizkavējot atbalsta sniegšanu</w:t>
      </w:r>
      <w:r w:rsidR="00053F51" w:rsidRPr="00D84D1B">
        <w:rPr>
          <w:rFonts w:ascii="Times New Roman" w:hAnsi="Times New Roman" w:cs="Times New Roman"/>
          <w:snapToGrid w:val="0"/>
          <w:sz w:val="28"/>
          <w:szCs w:val="28"/>
        </w:rPr>
        <w:t xml:space="preserve">. </w:t>
      </w:r>
      <w:r w:rsidR="00053F51">
        <w:rPr>
          <w:rFonts w:ascii="Times New Roman" w:hAnsi="Times New Roman" w:cs="Times New Roman"/>
          <w:snapToGrid w:val="0"/>
          <w:sz w:val="28"/>
          <w:szCs w:val="28"/>
        </w:rPr>
        <w:t xml:space="preserve">Ja tiks pieņemti 6.Pagaidu regulējuma grozījumi, atbalstu </w:t>
      </w:r>
      <w:r w:rsidR="009B6BFF">
        <w:rPr>
          <w:rFonts w:ascii="Times New Roman" w:hAnsi="Times New Roman" w:cs="Times New Roman"/>
          <w:snapToGrid w:val="0"/>
          <w:sz w:val="28"/>
          <w:szCs w:val="28"/>
        </w:rPr>
        <w:t xml:space="preserve">Pagaidu regulējuma ietvaros </w:t>
      </w:r>
      <w:r w:rsidR="00053F51">
        <w:rPr>
          <w:rFonts w:ascii="Times New Roman" w:hAnsi="Times New Roman" w:cs="Times New Roman"/>
          <w:snapToGrid w:val="0"/>
          <w:sz w:val="28"/>
          <w:szCs w:val="28"/>
        </w:rPr>
        <w:t>varēs piešķirt līdz 2022.gada 30.jūnija</w:t>
      </w:r>
      <w:r w:rsidR="009B6BFF">
        <w:rPr>
          <w:rFonts w:ascii="Times New Roman" w:hAnsi="Times New Roman" w:cs="Times New Roman"/>
          <w:snapToGrid w:val="0"/>
          <w:sz w:val="28"/>
          <w:szCs w:val="28"/>
        </w:rPr>
        <w:t>m, izņemot</w:t>
      </w:r>
      <w:r w:rsidR="009B6BFF" w:rsidRPr="009B6BFF">
        <w:rPr>
          <w:rFonts w:ascii="Times New Roman" w:hAnsi="Times New Roman" w:cs="Times New Roman"/>
          <w:snapToGrid w:val="0"/>
          <w:sz w:val="28"/>
          <w:szCs w:val="28"/>
        </w:rPr>
        <w:t xml:space="preserve"> gadījumos, kad atbalsta pieteicējs jau uz 2019.gada 31.decembri un uz atbalsta piešķiršanas brīdi uzskatāms par </w:t>
      </w:r>
      <w:r w:rsidR="009B6BFF" w:rsidRPr="009B6BFF">
        <w:rPr>
          <w:rFonts w:ascii="Times New Roman" w:hAnsi="Times New Roman" w:cs="Times New Roman"/>
          <w:snapToGrid w:val="0"/>
          <w:sz w:val="28"/>
          <w:szCs w:val="28"/>
        </w:rPr>
        <w:lastRenderedPageBreak/>
        <w:t xml:space="preserve">nonākušu grūtībās, atbilstoši Komisijas regulas Nr.651/2014 2.panta 18.punktā noteiktajai definīcijai, atbalsta programmas līdzekļi </w:t>
      </w:r>
      <w:r w:rsidR="009B6BFF">
        <w:rPr>
          <w:rFonts w:ascii="Times New Roman" w:hAnsi="Times New Roman" w:cs="Times New Roman"/>
          <w:snapToGrid w:val="0"/>
          <w:sz w:val="28"/>
          <w:szCs w:val="28"/>
        </w:rPr>
        <w:t>tiks</w:t>
      </w:r>
      <w:r w:rsidR="009B6BFF" w:rsidRPr="009B6BFF">
        <w:rPr>
          <w:rFonts w:ascii="Times New Roman" w:hAnsi="Times New Roman" w:cs="Times New Roman"/>
          <w:snapToGrid w:val="0"/>
          <w:sz w:val="28"/>
          <w:szCs w:val="28"/>
        </w:rPr>
        <w:t xml:space="preserve"> piešķirti kā </w:t>
      </w:r>
      <w:proofErr w:type="spellStart"/>
      <w:r w:rsidR="009B6BFF" w:rsidRPr="005E521B">
        <w:rPr>
          <w:rFonts w:ascii="Times New Roman" w:hAnsi="Times New Roman" w:cs="Times New Roman"/>
          <w:i/>
          <w:iCs/>
          <w:snapToGrid w:val="0"/>
          <w:sz w:val="28"/>
          <w:szCs w:val="28"/>
        </w:rPr>
        <w:t>de</w:t>
      </w:r>
      <w:proofErr w:type="spellEnd"/>
      <w:r w:rsidR="009B6BFF" w:rsidRPr="005E521B">
        <w:rPr>
          <w:rFonts w:ascii="Times New Roman" w:hAnsi="Times New Roman" w:cs="Times New Roman"/>
          <w:i/>
          <w:iCs/>
          <w:snapToGrid w:val="0"/>
          <w:sz w:val="28"/>
          <w:szCs w:val="28"/>
        </w:rPr>
        <w:t xml:space="preserve"> </w:t>
      </w:r>
      <w:proofErr w:type="spellStart"/>
      <w:r w:rsidR="009B6BFF" w:rsidRPr="005E521B">
        <w:rPr>
          <w:rFonts w:ascii="Times New Roman" w:hAnsi="Times New Roman" w:cs="Times New Roman"/>
          <w:i/>
          <w:iCs/>
          <w:snapToGrid w:val="0"/>
          <w:sz w:val="28"/>
          <w:szCs w:val="28"/>
        </w:rPr>
        <w:t>minimis</w:t>
      </w:r>
      <w:proofErr w:type="spellEnd"/>
      <w:r w:rsidR="009B6BFF" w:rsidRPr="009B6BFF">
        <w:rPr>
          <w:rFonts w:ascii="Times New Roman" w:hAnsi="Times New Roman" w:cs="Times New Roman"/>
          <w:snapToGrid w:val="0"/>
          <w:sz w:val="28"/>
          <w:szCs w:val="28"/>
        </w:rPr>
        <w:t xml:space="preserve"> atbalsts atbilstoši Eiropas Komisijas 2013.gada 18.decembra regulai (EK) Nr.1407/2013 par Līguma par Eiropas Savienības darbību 107. un 108.panta piemērošanu </w:t>
      </w:r>
      <w:proofErr w:type="spellStart"/>
      <w:r w:rsidR="009B6BFF" w:rsidRPr="009B6BFF">
        <w:rPr>
          <w:rFonts w:ascii="Times New Roman" w:hAnsi="Times New Roman" w:cs="Times New Roman"/>
          <w:snapToGrid w:val="0"/>
          <w:sz w:val="28"/>
          <w:szCs w:val="28"/>
        </w:rPr>
        <w:t>de</w:t>
      </w:r>
      <w:proofErr w:type="spellEnd"/>
      <w:r w:rsidR="009B6BFF" w:rsidRPr="009B6BFF">
        <w:rPr>
          <w:rFonts w:ascii="Times New Roman" w:hAnsi="Times New Roman" w:cs="Times New Roman"/>
          <w:snapToGrid w:val="0"/>
          <w:sz w:val="28"/>
          <w:szCs w:val="28"/>
        </w:rPr>
        <w:t xml:space="preserve"> </w:t>
      </w:r>
      <w:proofErr w:type="spellStart"/>
      <w:r w:rsidR="009B6BFF" w:rsidRPr="009B6BFF">
        <w:rPr>
          <w:rFonts w:ascii="Times New Roman" w:hAnsi="Times New Roman" w:cs="Times New Roman"/>
          <w:snapToGrid w:val="0"/>
          <w:sz w:val="28"/>
          <w:szCs w:val="28"/>
        </w:rPr>
        <w:t>minimis</w:t>
      </w:r>
      <w:proofErr w:type="spellEnd"/>
      <w:r w:rsidR="009B6BFF" w:rsidRPr="009B6BFF">
        <w:rPr>
          <w:rFonts w:ascii="Times New Roman" w:hAnsi="Times New Roman" w:cs="Times New Roman"/>
          <w:snapToGrid w:val="0"/>
          <w:sz w:val="28"/>
          <w:szCs w:val="28"/>
        </w:rPr>
        <w:t xml:space="preserve"> atbalstam</w:t>
      </w:r>
      <w:r w:rsidR="005E521B">
        <w:rPr>
          <w:rFonts w:ascii="Times New Roman" w:hAnsi="Times New Roman" w:cs="Times New Roman"/>
          <w:snapToGrid w:val="0"/>
          <w:sz w:val="28"/>
          <w:szCs w:val="28"/>
        </w:rPr>
        <w:t>.</w:t>
      </w:r>
      <w:r w:rsidR="008D546A">
        <w:rPr>
          <w:rFonts w:ascii="Times New Roman" w:hAnsi="Times New Roman" w:cs="Times New Roman"/>
          <w:snapToGrid w:val="0"/>
          <w:sz w:val="28"/>
          <w:szCs w:val="28"/>
        </w:rPr>
        <w:t xml:space="preserve"> </w:t>
      </w:r>
    </w:p>
    <w:p w14:paraId="2DC3F2ED" w14:textId="4C09C252" w:rsidR="0021491C" w:rsidRPr="009960D6" w:rsidRDefault="0021491C" w:rsidP="009960D6">
      <w:pPr>
        <w:pStyle w:val="paragraph"/>
        <w:keepNext/>
        <w:spacing w:before="0" w:beforeAutospacing="0" w:after="0" w:afterAutospacing="0"/>
        <w:ind w:firstLine="720"/>
        <w:jc w:val="both"/>
        <w:textAlignment w:val="baseline"/>
        <w:rPr>
          <w:snapToGrid w:val="0"/>
          <w:sz w:val="28"/>
          <w:szCs w:val="28"/>
        </w:rPr>
      </w:pPr>
      <w:r w:rsidRPr="00F51443">
        <w:rPr>
          <w:snapToGrid w:val="0"/>
          <w:sz w:val="28"/>
          <w:szCs w:val="28"/>
        </w:rPr>
        <w:t xml:space="preserve">Kultūras ministrija </w:t>
      </w:r>
      <w:r w:rsidR="00FD40C2" w:rsidRPr="00F51443">
        <w:rPr>
          <w:snapToGrid w:val="0"/>
          <w:sz w:val="28"/>
          <w:szCs w:val="28"/>
        </w:rPr>
        <w:t xml:space="preserve">rosināja jautājuma par </w:t>
      </w:r>
      <w:r w:rsidR="005D027E" w:rsidRPr="00F51443">
        <w:rPr>
          <w:snapToGrid w:val="0"/>
          <w:sz w:val="28"/>
          <w:szCs w:val="28"/>
        </w:rPr>
        <w:t>P</w:t>
      </w:r>
      <w:r w:rsidR="00FD40C2" w:rsidRPr="00F51443">
        <w:rPr>
          <w:snapToGrid w:val="0"/>
          <w:sz w:val="28"/>
          <w:szCs w:val="28"/>
        </w:rPr>
        <w:t>rogrammas darbības pagarināšanu līdz 202</w:t>
      </w:r>
      <w:r w:rsidR="00765C2C">
        <w:rPr>
          <w:snapToGrid w:val="0"/>
          <w:sz w:val="28"/>
          <w:szCs w:val="28"/>
        </w:rPr>
        <w:t>2</w:t>
      </w:r>
      <w:r w:rsidR="00FD40C2" w:rsidRPr="00F51443">
        <w:rPr>
          <w:snapToGrid w:val="0"/>
          <w:sz w:val="28"/>
          <w:szCs w:val="28"/>
        </w:rPr>
        <w:t xml:space="preserve">.gada </w:t>
      </w:r>
      <w:r w:rsidR="00765C2C">
        <w:rPr>
          <w:snapToGrid w:val="0"/>
          <w:sz w:val="28"/>
          <w:szCs w:val="28"/>
        </w:rPr>
        <w:t>11.janvārim</w:t>
      </w:r>
      <w:r w:rsidR="00FD40C2" w:rsidRPr="00F51443">
        <w:rPr>
          <w:snapToGrid w:val="0"/>
          <w:sz w:val="28"/>
          <w:szCs w:val="28"/>
        </w:rPr>
        <w:t xml:space="preserve"> </w:t>
      </w:r>
      <w:r w:rsidRPr="00F51443">
        <w:rPr>
          <w:snapToGrid w:val="0"/>
          <w:sz w:val="28"/>
          <w:szCs w:val="28"/>
        </w:rPr>
        <w:t xml:space="preserve">izskatīšanu Vadības grupā </w:t>
      </w:r>
      <w:r w:rsidRPr="00F51443">
        <w:rPr>
          <w:sz w:val="28"/>
          <w:szCs w:val="28"/>
        </w:rPr>
        <w:t>uzņēmējdarbības un nodarbināto atbalstam</w:t>
      </w:r>
      <w:r w:rsidRPr="00F51443">
        <w:rPr>
          <w:snapToGrid w:val="0"/>
          <w:sz w:val="28"/>
          <w:szCs w:val="28"/>
        </w:rPr>
        <w:t xml:space="preserve">, kam saņēma atbalstu 2021.gada </w:t>
      </w:r>
      <w:r w:rsidR="00765C2C">
        <w:rPr>
          <w:snapToGrid w:val="0"/>
          <w:sz w:val="28"/>
          <w:szCs w:val="28"/>
        </w:rPr>
        <w:t>15.oktobra</w:t>
      </w:r>
      <w:r w:rsidR="00FD40C2" w:rsidRPr="00F51443">
        <w:rPr>
          <w:snapToGrid w:val="0"/>
          <w:sz w:val="28"/>
          <w:szCs w:val="28"/>
        </w:rPr>
        <w:t xml:space="preserve"> sēdē</w:t>
      </w:r>
      <w:r w:rsidRPr="009960D6">
        <w:rPr>
          <w:snapToGrid w:val="0"/>
          <w:sz w:val="28"/>
          <w:szCs w:val="28"/>
        </w:rPr>
        <w:t>.</w:t>
      </w:r>
    </w:p>
    <w:p w14:paraId="514B4949" w14:textId="78AE1029" w:rsidR="00B87CF6" w:rsidRPr="006F3AA2" w:rsidRDefault="00DF4603" w:rsidP="009960D6">
      <w:pPr>
        <w:pStyle w:val="paragraph"/>
        <w:keepNext/>
        <w:spacing w:before="0" w:beforeAutospacing="0" w:after="0" w:afterAutospacing="0"/>
        <w:ind w:firstLine="720"/>
        <w:jc w:val="both"/>
        <w:textAlignment w:val="baseline"/>
        <w:rPr>
          <w:sz w:val="28"/>
          <w:szCs w:val="28"/>
        </w:rPr>
      </w:pPr>
      <w:r>
        <w:rPr>
          <w:snapToGrid w:val="0"/>
          <w:sz w:val="28"/>
          <w:szCs w:val="28"/>
        </w:rPr>
        <w:t xml:space="preserve">Programmas ietvaros tiks pārskatīts sniegtais atbalsts biļešu kompensācijai, ja attiecīgā pasākuma sagatavošana ir finansēta no Valsts kultūrkapitāla fonda </w:t>
      </w:r>
      <w:r w:rsidR="00187214">
        <w:rPr>
          <w:snapToGrid w:val="0"/>
          <w:sz w:val="28"/>
          <w:szCs w:val="28"/>
        </w:rPr>
        <w:t>mērķ</w:t>
      </w:r>
      <w:r>
        <w:rPr>
          <w:snapToGrid w:val="0"/>
          <w:sz w:val="28"/>
          <w:szCs w:val="28"/>
        </w:rPr>
        <w:t xml:space="preserve">programmas </w:t>
      </w:r>
      <w:r w:rsidR="00187214" w:rsidRPr="00B87CF6">
        <w:rPr>
          <w:sz w:val="28"/>
          <w:szCs w:val="28"/>
        </w:rPr>
        <w:t>„</w:t>
      </w:r>
      <w:r>
        <w:rPr>
          <w:snapToGrid w:val="0"/>
          <w:sz w:val="28"/>
          <w:szCs w:val="28"/>
        </w:rPr>
        <w:t xml:space="preserve">Nākotnes kultūras piedāvājums”. </w:t>
      </w:r>
      <w:r w:rsidR="00765C2C">
        <w:rPr>
          <w:snapToGrid w:val="0"/>
          <w:sz w:val="28"/>
          <w:szCs w:val="28"/>
        </w:rPr>
        <w:t>La</w:t>
      </w:r>
      <w:r w:rsidR="00F24D9E" w:rsidRPr="006F3AA2">
        <w:rPr>
          <w:snapToGrid w:val="0"/>
          <w:sz w:val="28"/>
          <w:szCs w:val="28"/>
        </w:rPr>
        <w:t xml:space="preserve">i novērstu iespēju vienām un tām pašām izmaksām saņemt atbalstu no vairākām Valsts kultūrkapitāla </w:t>
      </w:r>
      <w:r w:rsidR="00187214">
        <w:rPr>
          <w:snapToGrid w:val="0"/>
          <w:sz w:val="28"/>
          <w:szCs w:val="28"/>
        </w:rPr>
        <w:t xml:space="preserve">fonda </w:t>
      </w:r>
      <w:r w:rsidR="00F24D9E" w:rsidRPr="006F3AA2">
        <w:rPr>
          <w:snapToGrid w:val="0"/>
          <w:sz w:val="28"/>
          <w:szCs w:val="28"/>
        </w:rPr>
        <w:t>mērķprogrammām, to nolikumos paredzēts, ka a</w:t>
      </w:r>
      <w:r w:rsidR="00C656FB" w:rsidRPr="006F3AA2">
        <w:rPr>
          <w:snapToGrid w:val="0"/>
          <w:sz w:val="28"/>
          <w:szCs w:val="28"/>
        </w:rPr>
        <w:t>tbalsta saņēmējs nevar vienas</w:t>
      </w:r>
      <w:r w:rsidR="00187214">
        <w:rPr>
          <w:snapToGrid w:val="0"/>
          <w:sz w:val="28"/>
          <w:szCs w:val="28"/>
        </w:rPr>
        <w:t xml:space="preserve"> </w:t>
      </w:r>
      <w:r w:rsidR="00C656FB" w:rsidRPr="006F3AA2">
        <w:rPr>
          <w:snapToGrid w:val="0"/>
          <w:sz w:val="28"/>
          <w:szCs w:val="28"/>
        </w:rPr>
        <w:t xml:space="preserve">un tās pašas izmaksas segt no vairākām Valsts kultūrkapitāla fonda </w:t>
      </w:r>
      <w:r w:rsidR="00187214">
        <w:rPr>
          <w:snapToGrid w:val="0"/>
          <w:sz w:val="28"/>
          <w:szCs w:val="28"/>
        </w:rPr>
        <w:t>mērķ</w:t>
      </w:r>
      <w:r w:rsidR="00C656FB" w:rsidRPr="006F3AA2">
        <w:rPr>
          <w:snapToGrid w:val="0"/>
          <w:sz w:val="28"/>
          <w:szCs w:val="28"/>
        </w:rPr>
        <w:t>programmām</w:t>
      </w:r>
      <w:r w:rsidR="00187214">
        <w:rPr>
          <w:snapToGrid w:val="0"/>
          <w:sz w:val="28"/>
          <w:szCs w:val="28"/>
        </w:rPr>
        <w:t xml:space="preserve">, kas saistītas ar </w:t>
      </w:r>
      <w:r w:rsidR="00187214" w:rsidRPr="00187214">
        <w:rPr>
          <w:snapToGrid w:val="0"/>
          <w:sz w:val="28"/>
          <w:szCs w:val="28"/>
        </w:rPr>
        <w:t>Covid-19 krīzes radīto seku mazināšan</w:t>
      </w:r>
      <w:r w:rsidR="00187214">
        <w:rPr>
          <w:snapToGrid w:val="0"/>
          <w:sz w:val="28"/>
          <w:szCs w:val="28"/>
        </w:rPr>
        <w:t>u</w:t>
      </w:r>
      <w:r w:rsidRPr="006F3AA2">
        <w:rPr>
          <w:snapToGrid w:val="0"/>
          <w:sz w:val="28"/>
          <w:szCs w:val="28"/>
        </w:rPr>
        <w:t>.</w:t>
      </w:r>
    </w:p>
    <w:p w14:paraId="50475188" w14:textId="77777777" w:rsidR="00FD40C2" w:rsidRDefault="00DF4603" w:rsidP="003D18AE">
      <w:pPr>
        <w:pStyle w:val="paragraph"/>
        <w:keepNext/>
        <w:spacing w:before="0" w:beforeAutospacing="0" w:after="0" w:afterAutospacing="0"/>
        <w:ind w:firstLine="720"/>
        <w:jc w:val="both"/>
        <w:textAlignment w:val="baseline"/>
        <w:rPr>
          <w:iCs/>
          <w:sz w:val="28"/>
          <w:szCs w:val="28"/>
        </w:rPr>
      </w:pPr>
      <w:r w:rsidRPr="006F3AA2">
        <w:rPr>
          <w:iCs/>
          <w:sz w:val="28"/>
          <w:szCs w:val="28"/>
        </w:rPr>
        <w:t>Ņemot vērā minēto</w:t>
      </w:r>
      <w:r w:rsidR="005D027E">
        <w:rPr>
          <w:iCs/>
          <w:sz w:val="28"/>
          <w:szCs w:val="28"/>
        </w:rPr>
        <w:t>,</w:t>
      </w:r>
      <w:r w:rsidR="00FD40C2">
        <w:rPr>
          <w:iCs/>
          <w:sz w:val="28"/>
          <w:szCs w:val="28"/>
        </w:rPr>
        <w:t xml:space="preserve"> </w:t>
      </w:r>
      <w:r w:rsidR="005D027E">
        <w:rPr>
          <w:iCs/>
          <w:sz w:val="28"/>
          <w:szCs w:val="28"/>
        </w:rPr>
        <w:t>i</w:t>
      </w:r>
      <w:r w:rsidR="005D027E" w:rsidRPr="009A1518">
        <w:rPr>
          <w:iCs/>
          <w:sz w:val="28"/>
          <w:szCs w:val="28"/>
        </w:rPr>
        <w:t>nformatīva</w:t>
      </w:r>
      <w:r w:rsidR="005D027E">
        <w:rPr>
          <w:iCs/>
          <w:sz w:val="28"/>
          <w:szCs w:val="28"/>
        </w:rPr>
        <w:t>jam</w:t>
      </w:r>
      <w:r w:rsidR="005D027E" w:rsidRPr="009A1518">
        <w:rPr>
          <w:iCs/>
          <w:sz w:val="28"/>
          <w:szCs w:val="28"/>
        </w:rPr>
        <w:t xml:space="preserve"> ziņojum</w:t>
      </w:r>
      <w:r w:rsidR="005D027E">
        <w:rPr>
          <w:iCs/>
          <w:sz w:val="28"/>
          <w:szCs w:val="28"/>
        </w:rPr>
        <w:t>am</w:t>
      </w:r>
      <w:r w:rsidR="005D027E" w:rsidRPr="009A1518">
        <w:rPr>
          <w:iCs/>
          <w:sz w:val="28"/>
          <w:szCs w:val="28"/>
        </w:rPr>
        <w:t xml:space="preserve"> „Par atbalsta programmas </w:t>
      </w:r>
      <w:bookmarkStart w:id="3" w:name="_Hlk73348831"/>
      <w:r w:rsidR="005D027E" w:rsidRPr="009A1518">
        <w:rPr>
          <w:iCs/>
          <w:sz w:val="28"/>
          <w:szCs w:val="28"/>
        </w:rPr>
        <w:t>„</w:t>
      </w:r>
      <w:bookmarkEnd w:id="3"/>
      <w:r w:rsidR="005D027E" w:rsidRPr="009A1518">
        <w:rPr>
          <w:iCs/>
          <w:sz w:val="28"/>
          <w:szCs w:val="28"/>
        </w:rPr>
        <w:t xml:space="preserve">Par atbalsta pasākumu Covid-19 krīzes ietekmētajiem kultūras pasākumu rīkotājiem” </w:t>
      </w:r>
      <w:r w:rsidR="00361CEC">
        <w:rPr>
          <w:iCs/>
          <w:sz w:val="28"/>
          <w:szCs w:val="28"/>
        </w:rPr>
        <w:t>pagarinājumu</w:t>
      </w:r>
      <w:r w:rsidR="005D027E" w:rsidRPr="009A1518">
        <w:rPr>
          <w:iCs/>
          <w:sz w:val="28"/>
          <w:szCs w:val="28"/>
        </w:rPr>
        <w:t>”</w:t>
      </w:r>
      <w:r w:rsidR="005D027E">
        <w:rPr>
          <w:iCs/>
          <w:sz w:val="28"/>
          <w:szCs w:val="28"/>
        </w:rPr>
        <w:t xml:space="preserve"> pievienotais </w:t>
      </w:r>
      <w:r w:rsidR="009A1518">
        <w:rPr>
          <w:iCs/>
          <w:sz w:val="28"/>
          <w:szCs w:val="28"/>
        </w:rPr>
        <w:t>Ministru kabineta sēdes protokollēmuma projekts</w:t>
      </w:r>
      <w:r w:rsidR="00361CEC">
        <w:rPr>
          <w:iCs/>
          <w:sz w:val="28"/>
          <w:szCs w:val="28"/>
        </w:rPr>
        <w:t xml:space="preserve"> </w:t>
      </w:r>
      <w:r w:rsidR="00FD40C2">
        <w:rPr>
          <w:iCs/>
          <w:sz w:val="28"/>
          <w:szCs w:val="28"/>
        </w:rPr>
        <w:t>paredz:</w:t>
      </w:r>
    </w:p>
    <w:p w14:paraId="5B0FAA58" w14:textId="2A4424F9" w:rsidR="00FD40C2" w:rsidRDefault="008C5BFC" w:rsidP="008C5BFC">
      <w:pPr>
        <w:pStyle w:val="paragraph"/>
        <w:keepNext/>
        <w:numPr>
          <w:ilvl w:val="0"/>
          <w:numId w:val="22"/>
        </w:numPr>
        <w:spacing w:before="0" w:beforeAutospacing="0" w:after="0" w:afterAutospacing="0"/>
        <w:ind w:left="714" w:hanging="357"/>
        <w:jc w:val="both"/>
        <w:textAlignment w:val="baseline"/>
        <w:rPr>
          <w:iCs/>
          <w:sz w:val="28"/>
          <w:szCs w:val="28"/>
        </w:rPr>
      </w:pPr>
      <w:bookmarkStart w:id="4" w:name="_Hlk73307395"/>
      <w:r>
        <w:rPr>
          <w:iCs/>
          <w:sz w:val="28"/>
          <w:szCs w:val="28"/>
        </w:rPr>
        <w:t>a</w:t>
      </w:r>
      <w:r w:rsidR="00FD40C2">
        <w:rPr>
          <w:iCs/>
          <w:sz w:val="28"/>
          <w:szCs w:val="28"/>
        </w:rPr>
        <w:t xml:space="preserve">tbalstīt Kultūras ministrijas priekšlikumu par </w:t>
      </w:r>
      <w:r w:rsidR="00FD40C2" w:rsidRPr="008B4778">
        <w:rPr>
          <w:sz w:val="28"/>
          <w:szCs w:val="20"/>
        </w:rPr>
        <w:t xml:space="preserve">Valsts kultūrkapitāla fonda </w:t>
      </w:r>
      <w:r w:rsidR="00361CEC">
        <w:rPr>
          <w:sz w:val="28"/>
          <w:szCs w:val="20"/>
        </w:rPr>
        <w:t>P</w:t>
      </w:r>
      <w:r w:rsidR="00361CEC" w:rsidRPr="008B4778">
        <w:rPr>
          <w:sz w:val="28"/>
          <w:szCs w:val="20"/>
        </w:rPr>
        <w:t xml:space="preserve">rogrammas </w:t>
      </w:r>
      <w:r w:rsidR="00FD40C2">
        <w:rPr>
          <w:iCs/>
          <w:sz w:val="28"/>
          <w:szCs w:val="28"/>
        </w:rPr>
        <w:t>turpināšanu līdz 202</w:t>
      </w:r>
      <w:r w:rsidR="00765C2C">
        <w:rPr>
          <w:iCs/>
          <w:sz w:val="28"/>
          <w:szCs w:val="28"/>
        </w:rPr>
        <w:t>2</w:t>
      </w:r>
      <w:r w:rsidR="00FD40C2">
        <w:rPr>
          <w:iCs/>
          <w:sz w:val="28"/>
          <w:szCs w:val="28"/>
        </w:rPr>
        <w:t xml:space="preserve">.gada </w:t>
      </w:r>
      <w:r w:rsidR="00765C2C">
        <w:rPr>
          <w:iCs/>
          <w:sz w:val="28"/>
          <w:szCs w:val="28"/>
        </w:rPr>
        <w:t>11.janvārim</w:t>
      </w:r>
      <w:r>
        <w:rPr>
          <w:iCs/>
          <w:sz w:val="28"/>
          <w:szCs w:val="28"/>
        </w:rPr>
        <w:t>;</w:t>
      </w:r>
    </w:p>
    <w:p w14:paraId="0306C6F1" w14:textId="08728423" w:rsidR="00FD40C2" w:rsidRPr="00E50B08" w:rsidRDefault="00FD40C2" w:rsidP="008C5BFC">
      <w:pPr>
        <w:pStyle w:val="ListParagraph"/>
        <w:keepNext/>
        <w:numPr>
          <w:ilvl w:val="0"/>
          <w:numId w:val="22"/>
        </w:numPr>
        <w:spacing w:after="0" w:line="240" w:lineRule="auto"/>
        <w:ind w:left="714" w:hanging="357"/>
        <w:jc w:val="both"/>
        <w:rPr>
          <w:rFonts w:ascii="Times New Roman" w:eastAsia="Times New Roman" w:hAnsi="Times New Roman"/>
          <w:sz w:val="28"/>
          <w:szCs w:val="20"/>
          <w:lang w:eastAsia="lv-LV"/>
        </w:rPr>
      </w:pPr>
      <w:r w:rsidRPr="00FD40C2">
        <w:rPr>
          <w:rFonts w:ascii="Times New Roman" w:eastAsia="Times New Roman" w:hAnsi="Times New Roman"/>
          <w:sz w:val="28"/>
          <w:szCs w:val="20"/>
          <w:lang w:eastAsia="lv-LV"/>
        </w:rPr>
        <w:t xml:space="preserve">Valsts kultūrkapitāla fonda </w:t>
      </w:r>
      <w:r w:rsidR="00361CEC">
        <w:rPr>
          <w:rFonts w:ascii="Times New Roman" w:eastAsia="Times New Roman" w:hAnsi="Times New Roman"/>
          <w:sz w:val="28"/>
          <w:szCs w:val="20"/>
          <w:lang w:eastAsia="lv-LV"/>
        </w:rPr>
        <w:t>P</w:t>
      </w:r>
      <w:r w:rsidR="00361CEC" w:rsidRPr="00FD40C2">
        <w:rPr>
          <w:rFonts w:ascii="Times New Roman" w:eastAsia="Times New Roman" w:hAnsi="Times New Roman"/>
          <w:sz w:val="28"/>
          <w:szCs w:val="20"/>
          <w:lang w:eastAsia="lv-LV"/>
        </w:rPr>
        <w:t xml:space="preserve">rogrammas </w:t>
      </w:r>
      <w:r w:rsidR="008C5BFC" w:rsidRPr="008C5BFC">
        <w:rPr>
          <w:rFonts w:ascii="Times New Roman" w:eastAsia="Times New Roman" w:hAnsi="Times New Roman"/>
          <w:sz w:val="28"/>
          <w:szCs w:val="20"/>
          <w:lang w:eastAsia="lv-LV"/>
        </w:rPr>
        <w:t xml:space="preserve">īstenošanai, tostarp administratīvo izdevumu pamatojošo dokumentu izvērtēšanai, </w:t>
      </w:r>
      <w:r w:rsidRPr="00FD40C2">
        <w:rPr>
          <w:rFonts w:ascii="Times New Roman" w:eastAsia="Times New Roman" w:hAnsi="Times New Roman"/>
          <w:sz w:val="28"/>
          <w:szCs w:val="20"/>
          <w:lang w:eastAsia="lv-LV"/>
        </w:rPr>
        <w:t>nepieciešamais finansējums</w:t>
      </w:r>
      <w:r w:rsidR="00B95742">
        <w:rPr>
          <w:rFonts w:ascii="Times New Roman" w:eastAsia="Times New Roman" w:hAnsi="Times New Roman"/>
          <w:sz w:val="28"/>
          <w:szCs w:val="20"/>
          <w:lang w:eastAsia="lv-LV"/>
        </w:rPr>
        <w:t>, kas</w:t>
      </w:r>
      <w:r w:rsidR="0035097B">
        <w:rPr>
          <w:rFonts w:ascii="Times New Roman" w:eastAsia="Times New Roman" w:hAnsi="Times New Roman"/>
          <w:sz w:val="28"/>
          <w:szCs w:val="20"/>
          <w:lang w:eastAsia="lv-LV"/>
        </w:rPr>
        <w:t xml:space="preserve"> </w:t>
      </w:r>
      <w:r w:rsidRPr="00FD40C2">
        <w:rPr>
          <w:rFonts w:ascii="Times New Roman" w:eastAsia="Times New Roman" w:hAnsi="Times New Roman"/>
          <w:sz w:val="28"/>
          <w:szCs w:val="20"/>
          <w:lang w:eastAsia="lv-LV"/>
        </w:rPr>
        <w:t>nepārsnie</w:t>
      </w:r>
      <w:r w:rsidR="002C7EA4">
        <w:rPr>
          <w:rFonts w:ascii="Times New Roman" w:eastAsia="Times New Roman" w:hAnsi="Times New Roman"/>
          <w:sz w:val="28"/>
          <w:szCs w:val="20"/>
          <w:lang w:eastAsia="lv-LV"/>
        </w:rPr>
        <w:t>dz</w:t>
      </w:r>
      <w:r w:rsidRPr="00FD40C2">
        <w:rPr>
          <w:rFonts w:ascii="Times New Roman" w:eastAsia="Times New Roman" w:hAnsi="Times New Roman"/>
          <w:sz w:val="28"/>
          <w:szCs w:val="20"/>
          <w:lang w:eastAsia="lv-LV"/>
        </w:rPr>
        <w:t xml:space="preserve"> </w:t>
      </w:r>
      <w:r w:rsidR="00AA3B07">
        <w:rPr>
          <w:rFonts w:ascii="Times New Roman" w:eastAsia="Times New Roman" w:hAnsi="Times New Roman"/>
          <w:sz w:val="28"/>
          <w:szCs w:val="20"/>
          <w:lang w:eastAsia="lv-LV"/>
        </w:rPr>
        <w:t>1 7</w:t>
      </w:r>
      <w:r w:rsidR="00330E51">
        <w:rPr>
          <w:rFonts w:ascii="Times New Roman" w:eastAsia="Times New Roman" w:hAnsi="Times New Roman"/>
          <w:sz w:val="28"/>
          <w:szCs w:val="20"/>
          <w:lang w:eastAsia="lv-LV"/>
        </w:rPr>
        <w:t>99</w:t>
      </w:r>
      <w:r w:rsidR="00AA3B07">
        <w:rPr>
          <w:rFonts w:ascii="Times New Roman" w:eastAsia="Times New Roman" w:hAnsi="Times New Roman"/>
          <w:sz w:val="28"/>
          <w:szCs w:val="20"/>
          <w:lang w:eastAsia="lv-LV"/>
        </w:rPr>
        <w:t xml:space="preserve"> </w:t>
      </w:r>
      <w:r w:rsidR="00330E51">
        <w:rPr>
          <w:rFonts w:ascii="Times New Roman" w:eastAsia="Times New Roman" w:hAnsi="Times New Roman"/>
          <w:sz w:val="28"/>
          <w:szCs w:val="20"/>
          <w:lang w:eastAsia="lv-LV"/>
        </w:rPr>
        <w:t>128</w:t>
      </w:r>
      <w:r w:rsidR="00B95742">
        <w:rPr>
          <w:rFonts w:ascii="Times New Roman" w:eastAsia="Times New Roman" w:hAnsi="Times New Roman"/>
          <w:sz w:val="28"/>
          <w:szCs w:val="20"/>
          <w:lang w:eastAsia="lv-LV"/>
        </w:rPr>
        <w:t xml:space="preserve"> </w:t>
      </w:r>
      <w:proofErr w:type="spellStart"/>
      <w:r w:rsidR="0035097B" w:rsidRPr="00E50B08">
        <w:rPr>
          <w:rFonts w:ascii="Times New Roman" w:eastAsia="Times New Roman" w:hAnsi="Times New Roman"/>
          <w:i/>
          <w:sz w:val="28"/>
          <w:szCs w:val="20"/>
          <w:lang w:eastAsia="lv-LV"/>
        </w:rPr>
        <w:t>euro</w:t>
      </w:r>
      <w:proofErr w:type="spellEnd"/>
      <w:r w:rsidRPr="00E50B08">
        <w:rPr>
          <w:rFonts w:ascii="Times New Roman" w:eastAsia="Times New Roman" w:hAnsi="Times New Roman"/>
          <w:sz w:val="28"/>
          <w:szCs w:val="20"/>
          <w:lang w:eastAsia="lv-LV"/>
        </w:rPr>
        <w:t xml:space="preserve">, tiks piešķirts </w:t>
      </w:r>
      <w:r w:rsidR="00B95742">
        <w:rPr>
          <w:rFonts w:ascii="Times New Roman" w:eastAsia="Times New Roman" w:hAnsi="Times New Roman"/>
          <w:sz w:val="28"/>
          <w:szCs w:val="20"/>
          <w:lang w:eastAsia="lv-LV"/>
        </w:rPr>
        <w:t>2022.gadā</w:t>
      </w:r>
      <w:r w:rsidR="00B95742" w:rsidRPr="00FD40C2">
        <w:rPr>
          <w:rFonts w:ascii="Times New Roman" w:eastAsia="Times New Roman" w:hAnsi="Times New Roman"/>
          <w:sz w:val="28"/>
          <w:szCs w:val="20"/>
          <w:lang w:eastAsia="lv-LV"/>
        </w:rPr>
        <w:t xml:space="preserve"> </w:t>
      </w:r>
      <w:r w:rsidRPr="00E50B08">
        <w:rPr>
          <w:rFonts w:ascii="Times New Roman" w:eastAsia="Times New Roman" w:hAnsi="Times New Roman"/>
          <w:sz w:val="28"/>
          <w:szCs w:val="20"/>
          <w:lang w:eastAsia="lv-LV"/>
        </w:rPr>
        <w:t xml:space="preserve">no valsts budžeta programmas 02.00.00 </w:t>
      </w:r>
      <w:r w:rsidR="00361CEC" w:rsidRPr="00E50B08">
        <w:rPr>
          <w:rFonts w:ascii="Times New Roman" w:hAnsi="Times New Roman" w:cs="Times New Roman"/>
          <w:iCs/>
          <w:sz w:val="28"/>
          <w:szCs w:val="28"/>
        </w:rPr>
        <w:t>„</w:t>
      </w:r>
      <w:r w:rsidRPr="00E50B08">
        <w:rPr>
          <w:rFonts w:ascii="Times New Roman" w:eastAsia="Times New Roman" w:hAnsi="Times New Roman"/>
          <w:sz w:val="28"/>
          <w:szCs w:val="20"/>
          <w:lang w:eastAsia="lv-LV"/>
        </w:rPr>
        <w:t>Līdzekļi neparedzētiem gadījumiem</w:t>
      </w:r>
      <w:r w:rsidR="00247D28" w:rsidRPr="00E50B08">
        <w:rPr>
          <w:rFonts w:ascii="Times New Roman" w:eastAsia="Times New Roman" w:hAnsi="Times New Roman"/>
          <w:sz w:val="28"/>
          <w:szCs w:val="20"/>
          <w:lang w:eastAsia="lv-LV"/>
        </w:rPr>
        <w:t>”</w:t>
      </w:r>
      <w:r w:rsidR="008C5BFC" w:rsidRPr="00E50B08">
        <w:rPr>
          <w:rFonts w:ascii="Times New Roman" w:eastAsia="Times New Roman" w:hAnsi="Times New Roman"/>
          <w:sz w:val="28"/>
          <w:szCs w:val="20"/>
          <w:lang w:eastAsia="lv-LV"/>
        </w:rPr>
        <w:t>;</w:t>
      </w:r>
    </w:p>
    <w:p w14:paraId="360ABE47" w14:textId="56636937" w:rsidR="0035097B" w:rsidRPr="00E50B08" w:rsidRDefault="00FD40C2">
      <w:pPr>
        <w:pStyle w:val="ListParagraph"/>
        <w:keepNext/>
        <w:widowControl w:val="0"/>
        <w:numPr>
          <w:ilvl w:val="0"/>
          <w:numId w:val="22"/>
        </w:numPr>
        <w:spacing w:after="0" w:line="240" w:lineRule="auto"/>
        <w:ind w:left="714" w:hanging="357"/>
        <w:jc w:val="both"/>
        <w:rPr>
          <w:rFonts w:ascii="Times New Roman" w:eastAsia="Times New Roman" w:hAnsi="Times New Roman"/>
          <w:sz w:val="28"/>
          <w:szCs w:val="20"/>
          <w:lang w:eastAsia="lv-LV"/>
        </w:rPr>
      </w:pPr>
      <w:r w:rsidRPr="00E50B08">
        <w:rPr>
          <w:rFonts w:ascii="Times New Roman" w:eastAsia="Times New Roman" w:hAnsi="Times New Roman"/>
          <w:sz w:val="28"/>
          <w:szCs w:val="20"/>
          <w:lang w:eastAsia="lv-LV"/>
        </w:rPr>
        <w:t xml:space="preserve">Kultūras ministrijai pēc Valsts kultūrkapitāla fonda </w:t>
      </w:r>
      <w:r w:rsidR="00361CEC" w:rsidRPr="00E50B08">
        <w:rPr>
          <w:rFonts w:ascii="Times New Roman" w:eastAsia="Times New Roman" w:hAnsi="Times New Roman"/>
          <w:sz w:val="28"/>
          <w:szCs w:val="20"/>
          <w:lang w:eastAsia="lv-LV"/>
        </w:rPr>
        <w:t xml:space="preserve">Programmas </w:t>
      </w:r>
      <w:r w:rsidRPr="00E50B08">
        <w:rPr>
          <w:rFonts w:ascii="Times New Roman" w:eastAsia="Times New Roman" w:hAnsi="Times New Roman"/>
          <w:sz w:val="28"/>
          <w:szCs w:val="20"/>
          <w:lang w:eastAsia="lv-LV"/>
        </w:rPr>
        <w:t>kārt</w:t>
      </w:r>
      <w:r w:rsidR="0035097B" w:rsidRPr="00E50B08">
        <w:rPr>
          <w:rFonts w:ascii="Times New Roman" w:eastAsia="Times New Roman" w:hAnsi="Times New Roman"/>
          <w:sz w:val="28"/>
          <w:szCs w:val="20"/>
          <w:lang w:eastAsia="lv-LV"/>
        </w:rPr>
        <w:t>u</w:t>
      </w:r>
      <w:r w:rsidRPr="00E50B08">
        <w:rPr>
          <w:rFonts w:ascii="Times New Roman" w:eastAsia="Times New Roman" w:hAnsi="Times New Roman"/>
          <w:sz w:val="28"/>
          <w:szCs w:val="20"/>
          <w:lang w:eastAsia="lv-LV"/>
        </w:rPr>
        <w:t xml:space="preserve"> pieteikumu izvērtēšanas sagatavot un kultūras ministram noteiktā kārtībā iesniegt izskatīšanai Ministru kabinetā rīkojuma projektu par finanšu līdzekļu piešķiršanu no valsts budžeta programmas 02.00.00 </w:t>
      </w:r>
      <w:r w:rsidR="00361CEC" w:rsidRPr="00E50B08">
        <w:rPr>
          <w:rFonts w:ascii="Times New Roman" w:eastAsia="Times New Roman" w:hAnsi="Times New Roman"/>
          <w:sz w:val="28"/>
          <w:szCs w:val="20"/>
          <w:lang w:eastAsia="lv-LV"/>
        </w:rPr>
        <w:t>„</w:t>
      </w:r>
      <w:r w:rsidRPr="00E50B08">
        <w:rPr>
          <w:rFonts w:ascii="Times New Roman" w:eastAsia="Times New Roman" w:hAnsi="Times New Roman"/>
          <w:sz w:val="28"/>
          <w:szCs w:val="20"/>
          <w:lang w:eastAsia="lv-LV"/>
        </w:rPr>
        <w:t>Līdzekļi neparedzētiem gadījumiem</w:t>
      </w:r>
      <w:r w:rsidR="00247D28" w:rsidRPr="00E50B08">
        <w:rPr>
          <w:rFonts w:ascii="Times New Roman" w:eastAsia="Times New Roman" w:hAnsi="Times New Roman"/>
          <w:sz w:val="28"/>
          <w:szCs w:val="20"/>
          <w:lang w:eastAsia="lv-LV"/>
        </w:rPr>
        <w:t>”</w:t>
      </w:r>
      <w:r w:rsidRPr="00E50B08">
        <w:rPr>
          <w:rFonts w:ascii="Times New Roman" w:eastAsia="Times New Roman" w:hAnsi="Times New Roman"/>
          <w:sz w:val="28"/>
          <w:szCs w:val="20"/>
          <w:lang w:eastAsia="lv-LV"/>
        </w:rPr>
        <w:t xml:space="preserve"> atbilstoši </w:t>
      </w:r>
      <w:r w:rsidR="00361CEC" w:rsidRPr="00E50B08">
        <w:rPr>
          <w:rFonts w:ascii="Times New Roman" w:eastAsia="Times New Roman" w:hAnsi="Times New Roman"/>
          <w:sz w:val="28"/>
          <w:szCs w:val="20"/>
          <w:lang w:eastAsia="lv-LV"/>
        </w:rPr>
        <w:t xml:space="preserve">Ministru kabineta </w:t>
      </w:r>
      <w:r w:rsidR="003D18AE" w:rsidRPr="00E50B08">
        <w:rPr>
          <w:rFonts w:ascii="Times New Roman" w:eastAsia="Times New Roman" w:hAnsi="Times New Roman"/>
          <w:sz w:val="28"/>
          <w:szCs w:val="20"/>
          <w:lang w:eastAsia="lv-LV"/>
        </w:rPr>
        <w:t xml:space="preserve">sēdes </w:t>
      </w:r>
      <w:r w:rsidRPr="00E50B08">
        <w:rPr>
          <w:rFonts w:ascii="Times New Roman" w:eastAsia="Times New Roman" w:hAnsi="Times New Roman"/>
          <w:sz w:val="28"/>
          <w:szCs w:val="20"/>
          <w:lang w:eastAsia="lv-LV"/>
        </w:rPr>
        <w:t xml:space="preserve">protokollēmuma </w:t>
      </w:r>
      <w:r w:rsidR="00361CEC" w:rsidRPr="00E50B08">
        <w:rPr>
          <w:rFonts w:ascii="Times New Roman" w:eastAsia="Times New Roman" w:hAnsi="Times New Roman"/>
          <w:sz w:val="28"/>
          <w:szCs w:val="20"/>
          <w:lang w:eastAsia="lv-LV"/>
        </w:rPr>
        <w:t xml:space="preserve">projekta </w:t>
      </w:r>
      <w:r w:rsidR="003D18AE" w:rsidRPr="00E50B08">
        <w:rPr>
          <w:rFonts w:ascii="Times New Roman" w:eastAsia="Times New Roman" w:hAnsi="Times New Roman"/>
          <w:sz w:val="28"/>
          <w:szCs w:val="20"/>
          <w:lang w:eastAsia="lv-LV"/>
        </w:rPr>
        <w:t>3</w:t>
      </w:r>
      <w:r w:rsidRPr="00E50B08">
        <w:rPr>
          <w:rFonts w:ascii="Times New Roman" w:eastAsia="Times New Roman" w:hAnsi="Times New Roman"/>
          <w:sz w:val="28"/>
          <w:szCs w:val="20"/>
          <w:lang w:eastAsia="lv-LV"/>
        </w:rPr>
        <w:t>.punktam</w:t>
      </w:r>
      <w:r w:rsidR="008C5BFC" w:rsidRPr="00E50B08">
        <w:rPr>
          <w:rFonts w:ascii="Times New Roman" w:eastAsia="Times New Roman" w:hAnsi="Times New Roman"/>
          <w:sz w:val="28"/>
          <w:szCs w:val="20"/>
          <w:lang w:eastAsia="lv-LV"/>
        </w:rPr>
        <w:t>;</w:t>
      </w:r>
    </w:p>
    <w:p w14:paraId="55328282" w14:textId="2FE3921F" w:rsidR="0035097B" w:rsidRPr="00487D2A" w:rsidRDefault="0035097B" w:rsidP="00B95742">
      <w:pPr>
        <w:pStyle w:val="ListParagraph"/>
        <w:keepNext/>
        <w:widowControl w:val="0"/>
        <w:numPr>
          <w:ilvl w:val="0"/>
          <w:numId w:val="22"/>
        </w:numPr>
        <w:spacing w:after="0" w:line="240" w:lineRule="auto"/>
        <w:ind w:left="714" w:hanging="357"/>
        <w:jc w:val="both"/>
        <w:rPr>
          <w:rFonts w:ascii="Times New Roman" w:eastAsia="Times New Roman" w:hAnsi="Times New Roman" w:cs="Times New Roman"/>
          <w:sz w:val="28"/>
          <w:szCs w:val="28"/>
          <w:lang w:eastAsia="lv-LV"/>
        </w:rPr>
      </w:pPr>
      <w:r w:rsidRPr="002C7EA4">
        <w:rPr>
          <w:rFonts w:ascii="Times New Roman" w:eastAsia="Times New Roman" w:hAnsi="Times New Roman"/>
          <w:sz w:val="28"/>
          <w:szCs w:val="28"/>
          <w:lang w:eastAsia="lv-LV"/>
        </w:rPr>
        <w:t xml:space="preserve">Kultūras ministrijai </w:t>
      </w:r>
      <w:r w:rsidR="002F7687" w:rsidRPr="002C7EA4">
        <w:rPr>
          <w:rFonts w:ascii="Times New Roman" w:hAnsi="Times New Roman" w:cs="Times New Roman"/>
          <w:sz w:val="28"/>
          <w:szCs w:val="28"/>
          <w:lang w:eastAsia="lv-LV"/>
        </w:rPr>
        <w:t xml:space="preserve">pēc informatīvā ziņojuma </w:t>
      </w:r>
      <w:r w:rsidR="008C5BFC" w:rsidRPr="002C7EA4">
        <w:rPr>
          <w:rFonts w:ascii="Times New Roman" w:hAnsi="Times New Roman" w:cs="Times New Roman"/>
          <w:sz w:val="28"/>
          <w:szCs w:val="28"/>
          <w:lang w:eastAsia="lv-LV"/>
        </w:rPr>
        <w:t xml:space="preserve">„Par atbalsta programmas „Par atbalsta pasākumu Covid-19 krīzes ietekmētajiem kultūras pasākumu rīkotājiem” pagarinājumu” </w:t>
      </w:r>
      <w:r w:rsidR="002F7687" w:rsidRPr="00487D2A">
        <w:rPr>
          <w:rFonts w:ascii="Times New Roman" w:hAnsi="Times New Roman" w:cs="Times New Roman"/>
          <w:sz w:val="28"/>
          <w:szCs w:val="28"/>
          <w:lang w:eastAsia="lv-LV"/>
        </w:rPr>
        <w:t>izskatīšanas Ministru kabinetā</w:t>
      </w:r>
      <w:r w:rsidR="002F7687" w:rsidRPr="00487D2A" w:rsidDel="002F7687">
        <w:rPr>
          <w:rFonts w:ascii="Times New Roman" w:eastAsia="Times New Roman" w:hAnsi="Times New Roman"/>
          <w:sz w:val="28"/>
          <w:szCs w:val="28"/>
          <w:lang w:eastAsia="lv-LV"/>
        </w:rPr>
        <w:t xml:space="preserve"> </w:t>
      </w:r>
      <w:r w:rsidRPr="00487D2A">
        <w:rPr>
          <w:rFonts w:ascii="Times New Roman" w:eastAsia="Times New Roman" w:hAnsi="Times New Roman"/>
          <w:sz w:val="28"/>
          <w:szCs w:val="28"/>
          <w:lang w:eastAsia="lv-LV"/>
        </w:rPr>
        <w:t>sagatavo</w:t>
      </w:r>
      <w:r w:rsidR="00247D28" w:rsidRPr="00487D2A">
        <w:rPr>
          <w:rFonts w:ascii="Times New Roman" w:eastAsia="Times New Roman" w:hAnsi="Times New Roman"/>
          <w:sz w:val="28"/>
          <w:szCs w:val="28"/>
          <w:lang w:eastAsia="lv-LV"/>
        </w:rPr>
        <w:t>t</w:t>
      </w:r>
      <w:r w:rsidRPr="00487D2A">
        <w:rPr>
          <w:rFonts w:ascii="Times New Roman" w:eastAsia="Times New Roman" w:hAnsi="Times New Roman"/>
          <w:sz w:val="28"/>
          <w:szCs w:val="28"/>
          <w:lang w:eastAsia="lv-LV"/>
        </w:rPr>
        <w:t xml:space="preserve"> </w:t>
      </w:r>
      <w:r w:rsidRPr="00B95742">
        <w:rPr>
          <w:rFonts w:ascii="Times New Roman" w:eastAsia="Times New Roman" w:hAnsi="Times New Roman" w:cs="Times New Roman"/>
          <w:sz w:val="28"/>
          <w:szCs w:val="28"/>
          <w:lang w:eastAsia="lv-LV"/>
        </w:rPr>
        <w:t xml:space="preserve">un </w:t>
      </w:r>
      <w:r w:rsidRPr="00B95742">
        <w:rPr>
          <w:rFonts w:ascii="Times New Roman" w:hAnsi="Times New Roman" w:cs="Times New Roman"/>
          <w:sz w:val="28"/>
          <w:szCs w:val="28"/>
        </w:rPr>
        <w:t xml:space="preserve">iesniegt paziņojumu „Par grozījumiem lietā </w:t>
      </w:r>
      <w:r w:rsidRPr="00B95742">
        <w:rPr>
          <w:rFonts w:ascii="Times New Roman" w:hAnsi="Times New Roman" w:cs="Times New Roman"/>
          <w:iCs/>
          <w:sz w:val="28"/>
          <w:szCs w:val="28"/>
        </w:rPr>
        <w:t>SA.</w:t>
      </w:r>
      <w:r w:rsidR="007F4229" w:rsidRPr="00B95742">
        <w:rPr>
          <w:rFonts w:ascii="Times New Roman" w:hAnsi="Times New Roman" w:cs="Times New Roman"/>
          <w:iCs/>
          <w:sz w:val="28"/>
          <w:szCs w:val="28"/>
        </w:rPr>
        <w:t>64382 (2021/N)</w:t>
      </w:r>
      <w:r w:rsidRPr="00B95742">
        <w:rPr>
          <w:rFonts w:ascii="Times New Roman" w:hAnsi="Times New Roman" w:cs="Times New Roman"/>
          <w:iCs/>
          <w:sz w:val="28"/>
          <w:szCs w:val="28"/>
        </w:rPr>
        <w:t>”</w:t>
      </w:r>
      <w:r w:rsidRPr="00B95742">
        <w:rPr>
          <w:rFonts w:ascii="Times New Roman" w:hAnsi="Times New Roman" w:cs="Times New Roman"/>
          <w:sz w:val="28"/>
          <w:szCs w:val="28"/>
        </w:rPr>
        <w:t xml:space="preserve"> Eiropas Komisijai lēmuma saņemšanai</w:t>
      </w:r>
      <w:r w:rsidR="008C5BFC" w:rsidRPr="00B95742">
        <w:rPr>
          <w:rFonts w:ascii="Times New Roman" w:hAnsi="Times New Roman" w:cs="Times New Roman"/>
          <w:sz w:val="28"/>
          <w:szCs w:val="28"/>
        </w:rPr>
        <w:t>;</w:t>
      </w:r>
    </w:p>
    <w:p w14:paraId="4C100F0C" w14:textId="0FC5E72E" w:rsidR="00AA3B07" w:rsidRPr="00487D2A" w:rsidRDefault="00B95742" w:rsidP="00487D2A">
      <w:pPr>
        <w:pStyle w:val="ListParagraph"/>
        <w:numPr>
          <w:ilvl w:val="0"/>
          <w:numId w:val="22"/>
        </w:numPr>
        <w:spacing w:after="0" w:line="240" w:lineRule="auto"/>
        <w:jc w:val="both"/>
        <w:rPr>
          <w:sz w:val="28"/>
          <w:szCs w:val="28"/>
        </w:rPr>
      </w:pPr>
      <w:bookmarkStart w:id="5" w:name="_Hlk85548482"/>
      <w:bookmarkEnd w:id="2"/>
      <w:bookmarkEnd w:id="4"/>
      <w:r>
        <w:rPr>
          <w:rFonts w:ascii="Times New Roman" w:hAnsi="Times New Roman" w:cs="Times New Roman"/>
          <w:sz w:val="28"/>
          <w:szCs w:val="28"/>
        </w:rPr>
        <w:t>a</w:t>
      </w:r>
      <w:r w:rsidR="00AA3B07" w:rsidRPr="00487D2A">
        <w:rPr>
          <w:rFonts w:ascii="Times New Roman" w:hAnsi="Times New Roman" w:cs="Times New Roman"/>
          <w:sz w:val="28"/>
          <w:szCs w:val="28"/>
        </w:rPr>
        <w:t>tbalstu saskaņā ar plānotajiem grozījumiem atbalsta pasākumā varēs piešķirt tikai pēc pozitīva Eiropas Komisijas lēmuma saņemšanas par atbalsta pasākuma saderību ar E</w:t>
      </w:r>
      <w:r w:rsidR="00AA3B07" w:rsidRPr="00B95742">
        <w:rPr>
          <w:rFonts w:ascii="Times New Roman" w:hAnsi="Times New Roman" w:cs="Times New Roman"/>
          <w:sz w:val="28"/>
          <w:szCs w:val="28"/>
        </w:rPr>
        <w:t>iropas Savienības</w:t>
      </w:r>
      <w:r w:rsidR="00AA3B07" w:rsidRPr="00487D2A">
        <w:rPr>
          <w:rFonts w:ascii="Times New Roman" w:hAnsi="Times New Roman" w:cs="Times New Roman"/>
          <w:sz w:val="28"/>
          <w:szCs w:val="28"/>
        </w:rPr>
        <w:t xml:space="preserve"> iekšējo tirgu.</w:t>
      </w:r>
    </w:p>
    <w:bookmarkEnd w:id="5"/>
    <w:p w14:paraId="07DF83AC" w14:textId="77777777" w:rsidR="00DA1763" w:rsidRPr="00817045" w:rsidRDefault="00DA1763" w:rsidP="003D18AE">
      <w:pPr>
        <w:keepNext/>
        <w:pBdr>
          <w:top w:val="nil"/>
          <w:left w:val="nil"/>
          <w:bottom w:val="nil"/>
          <w:right w:val="nil"/>
          <w:between w:val="nil"/>
        </w:pBdr>
        <w:spacing w:after="0" w:line="240" w:lineRule="auto"/>
        <w:ind w:left="142"/>
        <w:jc w:val="both"/>
        <w:rPr>
          <w:rFonts w:ascii="Times New Roman" w:eastAsia="Times New Roman" w:hAnsi="Times New Roman" w:cs="Times New Roman"/>
          <w:sz w:val="28"/>
          <w:szCs w:val="28"/>
        </w:rPr>
      </w:pPr>
      <w:r w:rsidRPr="00817045">
        <w:rPr>
          <w:rFonts w:ascii="Times New Roman" w:eastAsia="Times New Roman" w:hAnsi="Times New Roman" w:cs="Times New Roman"/>
          <w:sz w:val="28"/>
          <w:szCs w:val="28"/>
        </w:rPr>
        <w:t>Kultūras ministrs</w:t>
      </w:r>
      <w:r w:rsidRPr="00817045">
        <w:rPr>
          <w:rFonts w:ascii="Times New Roman" w:eastAsia="Times New Roman" w:hAnsi="Times New Roman" w:cs="Times New Roman"/>
          <w:sz w:val="28"/>
          <w:szCs w:val="28"/>
        </w:rPr>
        <w:tab/>
      </w:r>
      <w:r w:rsidRPr="00817045">
        <w:rPr>
          <w:rFonts w:ascii="Times New Roman" w:eastAsia="Times New Roman" w:hAnsi="Times New Roman" w:cs="Times New Roman"/>
          <w:sz w:val="28"/>
          <w:szCs w:val="28"/>
        </w:rPr>
        <w:tab/>
      </w:r>
      <w:r w:rsidRPr="00817045">
        <w:rPr>
          <w:rFonts w:ascii="Times New Roman" w:eastAsia="Times New Roman" w:hAnsi="Times New Roman" w:cs="Times New Roman"/>
          <w:sz w:val="28"/>
          <w:szCs w:val="28"/>
        </w:rPr>
        <w:tab/>
      </w:r>
      <w:r w:rsidRPr="00817045">
        <w:rPr>
          <w:rFonts w:ascii="Times New Roman" w:eastAsia="Times New Roman" w:hAnsi="Times New Roman" w:cs="Times New Roman"/>
          <w:sz w:val="28"/>
          <w:szCs w:val="28"/>
        </w:rPr>
        <w:tab/>
      </w:r>
      <w:r w:rsidRPr="00817045">
        <w:rPr>
          <w:rFonts w:ascii="Times New Roman" w:eastAsia="Times New Roman" w:hAnsi="Times New Roman" w:cs="Times New Roman"/>
          <w:sz w:val="28"/>
          <w:szCs w:val="28"/>
        </w:rPr>
        <w:tab/>
      </w:r>
      <w:r w:rsidRPr="00817045">
        <w:rPr>
          <w:rFonts w:ascii="Times New Roman" w:eastAsia="Times New Roman" w:hAnsi="Times New Roman" w:cs="Times New Roman"/>
          <w:sz w:val="28"/>
          <w:szCs w:val="28"/>
        </w:rPr>
        <w:tab/>
      </w:r>
      <w:r w:rsidRPr="00817045">
        <w:rPr>
          <w:rFonts w:ascii="Times New Roman" w:eastAsia="Times New Roman" w:hAnsi="Times New Roman" w:cs="Times New Roman"/>
          <w:sz w:val="28"/>
          <w:szCs w:val="28"/>
        </w:rPr>
        <w:tab/>
      </w:r>
      <w:r w:rsidRPr="00817045">
        <w:rPr>
          <w:rFonts w:ascii="Times New Roman" w:eastAsia="Times New Roman" w:hAnsi="Times New Roman" w:cs="Times New Roman"/>
          <w:sz w:val="28"/>
          <w:szCs w:val="28"/>
        </w:rPr>
        <w:tab/>
      </w:r>
      <w:proofErr w:type="spellStart"/>
      <w:r w:rsidRPr="00817045">
        <w:rPr>
          <w:rFonts w:ascii="Times New Roman" w:eastAsia="Times New Roman" w:hAnsi="Times New Roman" w:cs="Times New Roman"/>
          <w:sz w:val="28"/>
          <w:szCs w:val="28"/>
        </w:rPr>
        <w:t>N</w:t>
      </w:r>
      <w:r w:rsidR="003712A5">
        <w:rPr>
          <w:rFonts w:ascii="Times New Roman" w:eastAsia="Times New Roman" w:hAnsi="Times New Roman" w:cs="Times New Roman"/>
          <w:sz w:val="28"/>
          <w:szCs w:val="28"/>
        </w:rPr>
        <w:t>.P</w:t>
      </w:r>
      <w:r w:rsidRPr="00817045">
        <w:rPr>
          <w:rFonts w:ascii="Times New Roman" w:eastAsia="Times New Roman" w:hAnsi="Times New Roman" w:cs="Times New Roman"/>
          <w:sz w:val="28"/>
          <w:szCs w:val="28"/>
        </w:rPr>
        <w:t>untulis</w:t>
      </w:r>
      <w:proofErr w:type="spellEnd"/>
    </w:p>
    <w:p w14:paraId="24CB24AB" w14:textId="77777777" w:rsidR="007B7B73" w:rsidRDefault="007B7B73" w:rsidP="003D18AE">
      <w:pPr>
        <w:pBdr>
          <w:top w:val="nil"/>
          <w:left w:val="nil"/>
          <w:bottom w:val="nil"/>
          <w:right w:val="nil"/>
          <w:between w:val="nil"/>
        </w:pBdr>
        <w:spacing w:after="0" w:line="240" w:lineRule="auto"/>
        <w:ind w:left="142"/>
        <w:jc w:val="both"/>
        <w:rPr>
          <w:rFonts w:ascii="Times New Roman" w:eastAsia="Times New Roman" w:hAnsi="Times New Roman" w:cs="Times New Roman"/>
          <w:sz w:val="28"/>
          <w:szCs w:val="28"/>
        </w:rPr>
      </w:pPr>
    </w:p>
    <w:p w14:paraId="204A7D07" w14:textId="77777777" w:rsidR="00DA1763" w:rsidRPr="00817045" w:rsidRDefault="00DA1763" w:rsidP="003D18AE">
      <w:pPr>
        <w:pBdr>
          <w:top w:val="nil"/>
          <w:left w:val="nil"/>
          <w:bottom w:val="nil"/>
          <w:right w:val="nil"/>
          <w:between w:val="nil"/>
        </w:pBdr>
        <w:spacing w:after="0" w:line="240" w:lineRule="auto"/>
        <w:ind w:left="142"/>
        <w:jc w:val="both"/>
        <w:rPr>
          <w:rFonts w:ascii="Times New Roman" w:eastAsia="Times New Roman" w:hAnsi="Times New Roman" w:cs="Times New Roman"/>
          <w:sz w:val="28"/>
          <w:szCs w:val="28"/>
        </w:rPr>
      </w:pPr>
      <w:r w:rsidRPr="00817045">
        <w:rPr>
          <w:rFonts w:ascii="Times New Roman" w:eastAsia="Times New Roman" w:hAnsi="Times New Roman" w:cs="Times New Roman"/>
          <w:sz w:val="28"/>
          <w:szCs w:val="28"/>
        </w:rPr>
        <w:t>Vīza: Valsts sekretāre</w:t>
      </w:r>
      <w:r w:rsidRPr="00817045">
        <w:rPr>
          <w:rFonts w:ascii="Times New Roman" w:eastAsia="Times New Roman" w:hAnsi="Times New Roman" w:cs="Times New Roman"/>
          <w:sz w:val="28"/>
          <w:szCs w:val="28"/>
        </w:rPr>
        <w:tab/>
      </w:r>
      <w:r w:rsidRPr="00817045">
        <w:rPr>
          <w:rFonts w:ascii="Times New Roman" w:eastAsia="Times New Roman" w:hAnsi="Times New Roman" w:cs="Times New Roman"/>
          <w:sz w:val="28"/>
          <w:szCs w:val="28"/>
        </w:rPr>
        <w:tab/>
      </w:r>
      <w:r w:rsidRPr="00817045">
        <w:rPr>
          <w:rFonts w:ascii="Times New Roman" w:eastAsia="Times New Roman" w:hAnsi="Times New Roman" w:cs="Times New Roman"/>
          <w:sz w:val="28"/>
          <w:szCs w:val="28"/>
        </w:rPr>
        <w:tab/>
      </w:r>
      <w:r w:rsidRPr="00817045">
        <w:rPr>
          <w:rFonts w:ascii="Times New Roman" w:eastAsia="Times New Roman" w:hAnsi="Times New Roman" w:cs="Times New Roman"/>
          <w:sz w:val="28"/>
          <w:szCs w:val="28"/>
        </w:rPr>
        <w:tab/>
      </w:r>
      <w:r w:rsidRPr="00817045">
        <w:rPr>
          <w:rFonts w:ascii="Times New Roman" w:eastAsia="Times New Roman" w:hAnsi="Times New Roman" w:cs="Times New Roman"/>
          <w:sz w:val="28"/>
          <w:szCs w:val="28"/>
        </w:rPr>
        <w:tab/>
      </w:r>
      <w:r w:rsidRPr="00817045">
        <w:rPr>
          <w:rFonts w:ascii="Times New Roman" w:eastAsia="Times New Roman" w:hAnsi="Times New Roman" w:cs="Times New Roman"/>
          <w:sz w:val="28"/>
          <w:szCs w:val="28"/>
        </w:rPr>
        <w:tab/>
      </w:r>
      <w:r w:rsidRPr="00817045">
        <w:rPr>
          <w:rFonts w:ascii="Times New Roman" w:eastAsia="Times New Roman" w:hAnsi="Times New Roman" w:cs="Times New Roman"/>
          <w:sz w:val="28"/>
          <w:szCs w:val="28"/>
        </w:rPr>
        <w:tab/>
        <w:t>D.Vilsone</w:t>
      </w:r>
    </w:p>
    <w:p w14:paraId="64AB4544" w14:textId="77777777" w:rsidR="00495C6F" w:rsidRDefault="00495C6F" w:rsidP="003D18AE">
      <w:pPr>
        <w:pStyle w:val="paragraph"/>
        <w:spacing w:before="0" w:beforeAutospacing="0" w:after="0" w:afterAutospacing="0"/>
        <w:jc w:val="both"/>
        <w:textAlignment w:val="baseline"/>
        <w:rPr>
          <w:rStyle w:val="eop"/>
        </w:rPr>
      </w:pPr>
    </w:p>
    <w:p w14:paraId="198D25BC" w14:textId="77777777" w:rsidR="00187214" w:rsidRDefault="00187214" w:rsidP="003D18AE">
      <w:pPr>
        <w:pStyle w:val="paragraph"/>
        <w:spacing w:before="0" w:beforeAutospacing="0" w:after="0" w:afterAutospacing="0"/>
        <w:jc w:val="both"/>
        <w:textAlignment w:val="baseline"/>
        <w:rPr>
          <w:rStyle w:val="eop"/>
        </w:rPr>
      </w:pPr>
    </w:p>
    <w:p w14:paraId="56ED6394" w14:textId="77777777" w:rsidR="005D027E" w:rsidRDefault="005D027E" w:rsidP="003D18AE">
      <w:pPr>
        <w:pStyle w:val="paragraph"/>
        <w:spacing w:before="0" w:beforeAutospacing="0" w:after="0" w:afterAutospacing="0"/>
        <w:jc w:val="both"/>
        <w:textAlignment w:val="baseline"/>
        <w:rPr>
          <w:rStyle w:val="eop"/>
        </w:rPr>
      </w:pPr>
    </w:p>
    <w:p w14:paraId="6C120D23" w14:textId="77777777" w:rsidR="00187214" w:rsidRDefault="00187214" w:rsidP="003D18AE">
      <w:pPr>
        <w:pStyle w:val="paragraph"/>
        <w:spacing w:before="0" w:beforeAutospacing="0" w:after="0" w:afterAutospacing="0"/>
        <w:jc w:val="both"/>
        <w:textAlignment w:val="baseline"/>
        <w:rPr>
          <w:rStyle w:val="eop"/>
        </w:rPr>
      </w:pPr>
    </w:p>
    <w:p w14:paraId="1D7AE659" w14:textId="77777777" w:rsidR="0009657D" w:rsidRDefault="0009657D" w:rsidP="003D18AE">
      <w:pPr>
        <w:pStyle w:val="paragraph"/>
        <w:spacing w:before="0" w:beforeAutospacing="0" w:after="0" w:afterAutospacing="0"/>
        <w:jc w:val="both"/>
        <w:textAlignment w:val="baseline"/>
        <w:rPr>
          <w:rStyle w:val="eop"/>
        </w:rPr>
      </w:pPr>
    </w:p>
    <w:p w14:paraId="0EE39BA2" w14:textId="5C59A37E" w:rsidR="0009657D" w:rsidRDefault="0009657D" w:rsidP="003D18AE">
      <w:pPr>
        <w:pStyle w:val="paragraph"/>
        <w:spacing w:before="0" w:beforeAutospacing="0" w:after="0" w:afterAutospacing="0"/>
        <w:jc w:val="both"/>
        <w:textAlignment w:val="baseline"/>
        <w:rPr>
          <w:rStyle w:val="eop"/>
        </w:rPr>
      </w:pPr>
    </w:p>
    <w:p w14:paraId="75E205CB" w14:textId="7B052199" w:rsidR="00B95742" w:rsidRDefault="00B95742" w:rsidP="003D18AE">
      <w:pPr>
        <w:pStyle w:val="paragraph"/>
        <w:spacing w:before="0" w:beforeAutospacing="0" w:after="0" w:afterAutospacing="0"/>
        <w:jc w:val="both"/>
        <w:textAlignment w:val="baseline"/>
        <w:rPr>
          <w:rStyle w:val="eop"/>
        </w:rPr>
      </w:pPr>
    </w:p>
    <w:p w14:paraId="0EE6D74E" w14:textId="48DE9464" w:rsidR="00B95742" w:rsidRDefault="00B95742" w:rsidP="003D18AE">
      <w:pPr>
        <w:pStyle w:val="paragraph"/>
        <w:spacing w:before="0" w:beforeAutospacing="0" w:after="0" w:afterAutospacing="0"/>
        <w:jc w:val="both"/>
        <w:textAlignment w:val="baseline"/>
        <w:rPr>
          <w:rStyle w:val="eop"/>
        </w:rPr>
      </w:pPr>
    </w:p>
    <w:p w14:paraId="1DEF9DFE" w14:textId="0C8CCEB3" w:rsidR="00B95742" w:rsidRDefault="00B95742" w:rsidP="003D18AE">
      <w:pPr>
        <w:pStyle w:val="paragraph"/>
        <w:spacing w:before="0" w:beforeAutospacing="0" w:after="0" w:afterAutospacing="0"/>
        <w:jc w:val="both"/>
        <w:textAlignment w:val="baseline"/>
        <w:rPr>
          <w:rStyle w:val="eop"/>
        </w:rPr>
      </w:pPr>
    </w:p>
    <w:p w14:paraId="10E27010" w14:textId="59F1D0C8" w:rsidR="00B95742" w:rsidRDefault="00B95742" w:rsidP="003D18AE">
      <w:pPr>
        <w:pStyle w:val="paragraph"/>
        <w:spacing w:before="0" w:beforeAutospacing="0" w:after="0" w:afterAutospacing="0"/>
        <w:jc w:val="both"/>
        <w:textAlignment w:val="baseline"/>
        <w:rPr>
          <w:rStyle w:val="eop"/>
        </w:rPr>
      </w:pPr>
    </w:p>
    <w:p w14:paraId="2CE360A0" w14:textId="29FE970B" w:rsidR="00B95742" w:rsidRDefault="00B95742" w:rsidP="003D18AE">
      <w:pPr>
        <w:pStyle w:val="paragraph"/>
        <w:spacing w:before="0" w:beforeAutospacing="0" w:after="0" w:afterAutospacing="0"/>
        <w:jc w:val="both"/>
        <w:textAlignment w:val="baseline"/>
        <w:rPr>
          <w:rStyle w:val="eop"/>
        </w:rPr>
      </w:pPr>
    </w:p>
    <w:p w14:paraId="26F54E53" w14:textId="2BCA8B03" w:rsidR="00B95742" w:rsidRDefault="00B95742" w:rsidP="003D18AE">
      <w:pPr>
        <w:pStyle w:val="paragraph"/>
        <w:spacing w:before="0" w:beforeAutospacing="0" w:after="0" w:afterAutospacing="0"/>
        <w:jc w:val="both"/>
        <w:textAlignment w:val="baseline"/>
        <w:rPr>
          <w:rStyle w:val="eop"/>
        </w:rPr>
      </w:pPr>
    </w:p>
    <w:p w14:paraId="1443C929" w14:textId="0788DFEC" w:rsidR="00B95742" w:rsidRDefault="00B95742" w:rsidP="003D18AE">
      <w:pPr>
        <w:pStyle w:val="paragraph"/>
        <w:spacing w:before="0" w:beforeAutospacing="0" w:after="0" w:afterAutospacing="0"/>
        <w:jc w:val="both"/>
        <w:textAlignment w:val="baseline"/>
        <w:rPr>
          <w:rStyle w:val="eop"/>
        </w:rPr>
      </w:pPr>
    </w:p>
    <w:p w14:paraId="290312CA" w14:textId="75F48FBE" w:rsidR="00B95742" w:rsidRDefault="00B95742" w:rsidP="003D18AE">
      <w:pPr>
        <w:pStyle w:val="paragraph"/>
        <w:spacing w:before="0" w:beforeAutospacing="0" w:after="0" w:afterAutospacing="0"/>
        <w:jc w:val="both"/>
        <w:textAlignment w:val="baseline"/>
        <w:rPr>
          <w:rStyle w:val="eop"/>
        </w:rPr>
      </w:pPr>
    </w:p>
    <w:p w14:paraId="423B6D5A" w14:textId="7CDEDCF3" w:rsidR="00B95742" w:rsidRDefault="00B95742" w:rsidP="003D18AE">
      <w:pPr>
        <w:pStyle w:val="paragraph"/>
        <w:spacing w:before="0" w:beforeAutospacing="0" w:after="0" w:afterAutospacing="0"/>
        <w:jc w:val="both"/>
        <w:textAlignment w:val="baseline"/>
        <w:rPr>
          <w:rStyle w:val="eop"/>
        </w:rPr>
      </w:pPr>
    </w:p>
    <w:p w14:paraId="0CCF4C85" w14:textId="07B72FB6" w:rsidR="00B95742" w:rsidRDefault="00B95742" w:rsidP="003D18AE">
      <w:pPr>
        <w:pStyle w:val="paragraph"/>
        <w:spacing w:before="0" w:beforeAutospacing="0" w:after="0" w:afterAutospacing="0"/>
        <w:jc w:val="both"/>
        <w:textAlignment w:val="baseline"/>
        <w:rPr>
          <w:rStyle w:val="eop"/>
        </w:rPr>
      </w:pPr>
    </w:p>
    <w:p w14:paraId="19ADFEBC" w14:textId="43122CD1" w:rsidR="00B95742" w:rsidRDefault="00B95742" w:rsidP="003D18AE">
      <w:pPr>
        <w:pStyle w:val="paragraph"/>
        <w:spacing w:before="0" w:beforeAutospacing="0" w:after="0" w:afterAutospacing="0"/>
        <w:jc w:val="both"/>
        <w:textAlignment w:val="baseline"/>
        <w:rPr>
          <w:rStyle w:val="eop"/>
        </w:rPr>
      </w:pPr>
    </w:p>
    <w:p w14:paraId="2B4E2272" w14:textId="77777777" w:rsidR="00B95742" w:rsidRDefault="00B95742" w:rsidP="003D18AE">
      <w:pPr>
        <w:pStyle w:val="paragraph"/>
        <w:spacing w:before="0" w:beforeAutospacing="0" w:after="0" w:afterAutospacing="0"/>
        <w:jc w:val="both"/>
        <w:textAlignment w:val="baseline"/>
        <w:rPr>
          <w:rStyle w:val="eop"/>
        </w:rPr>
      </w:pPr>
    </w:p>
    <w:p w14:paraId="4CD64B46" w14:textId="77777777" w:rsidR="00361CEC" w:rsidRDefault="00361CEC" w:rsidP="003D18AE">
      <w:pPr>
        <w:pStyle w:val="paragraph"/>
        <w:spacing w:before="0" w:beforeAutospacing="0" w:after="0" w:afterAutospacing="0"/>
        <w:jc w:val="both"/>
        <w:textAlignment w:val="baseline"/>
        <w:rPr>
          <w:rStyle w:val="eop"/>
        </w:rPr>
      </w:pPr>
    </w:p>
    <w:p w14:paraId="5412A9D3" w14:textId="77777777" w:rsidR="00187214" w:rsidRDefault="00187214" w:rsidP="003D18AE">
      <w:pPr>
        <w:pStyle w:val="paragraph"/>
        <w:spacing w:before="0" w:beforeAutospacing="0" w:after="0" w:afterAutospacing="0"/>
        <w:jc w:val="both"/>
        <w:textAlignment w:val="baseline"/>
        <w:rPr>
          <w:rStyle w:val="eop"/>
        </w:rPr>
      </w:pPr>
    </w:p>
    <w:p w14:paraId="6B09E4FB" w14:textId="36428F7A" w:rsidR="00187214" w:rsidRPr="00CE5EF4" w:rsidRDefault="00434046" w:rsidP="003D18AE">
      <w:pPr>
        <w:pStyle w:val="paragraph"/>
        <w:spacing w:before="0" w:beforeAutospacing="0" w:after="0" w:afterAutospacing="0"/>
        <w:jc w:val="both"/>
        <w:textAlignment w:val="baseline"/>
        <w:rPr>
          <w:rStyle w:val="eop"/>
          <w:sz w:val="20"/>
          <w:szCs w:val="20"/>
        </w:rPr>
      </w:pPr>
      <w:r>
        <w:rPr>
          <w:rStyle w:val="eop"/>
          <w:sz w:val="20"/>
          <w:szCs w:val="20"/>
        </w:rPr>
        <w:t>Ločmele</w:t>
      </w:r>
      <w:r w:rsidR="0035097B" w:rsidRPr="00CE5EF4">
        <w:rPr>
          <w:rStyle w:val="eop"/>
          <w:sz w:val="20"/>
          <w:szCs w:val="20"/>
        </w:rPr>
        <w:t xml:space="preserve"> 6733026</w:t>
      </w:r>
      <w:r w:rsidR="000C7D18">
        <w:rPr>
          <w:rStyle w:val="eop"/>
          <w:sz w:val="20"/>
          <w:szCs w:val="20"/>
        </w:rPr>
        <w:t>6</w:t>
      </w:r>
    </w:p>
    <w:p w14:paraId="75A26F82" w14:textId="36DBD119" w:rsidR="00187214" w:rsidRDefault="00DE0A48" w:rsidP="003D18AE">
      <w:pPr>
        <w:pStyle w:val="paragraph"/>
        <w:spacing w:before="0" w:beforeAutospacing="0" w:after="0" w:afterAutospacing="0"/>
        <w:jc w:val="both"/>
        <w:textAlignment w:val="baseline"/>
        <w:rPr>
          <w:rStyle w:val="eop"/>
        </w:rPr>
      </w:pPr>
      <w:hyperlink r:id="rId8" w:history="1">
        <w:r w:rsidR="00434046" w:rsidRPr="00EE5A20">
          <w:rPr>
            <w:rStyle w:val="Hyperlink"/>
            <w:sz w:val="20"/>
            <w:szCs w:val="20"/>
          </w:rPr>
          <w:t>Ina.Ločmele@km.gov.lv</w:t>
        </w:r>
      </w:hyperlink>
    </w:p>
    <w:sectPr w:rsidR="00187214" w:rsidSect="00487D2A">
      <w:headerReference w:type="default" r:id="rId9"/>
      <w:footerReference w:type="default" r:id="rId10"/>
      <w:footerReference w:type="first" r:id="rId11"/>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FA3A71" w14:textId="77777777" w:rsidR="00DE0A48" w:rsidRDefault="00DE0A48" w:rsidP="003B52A8">
      <w:pPr>
        <w:spacing w:after="0" w:line="240" w:lineRule="auto"/>
      </w:pPr>
      <w:r>
        <w:separator/>
      </w:r>
    </w:p>
  </w:endnote>
  <w:endnote w:type="continuationSeparator" w:id="0">
    <w:p w14:paraId="42DE74DA" w14:textId="77777777" w:rsidR="00DE0A48" w:rsidRDefault="00DE0A48" w:rsidP="003B52A8">
      <w:pPr>
        <w:spacing w:after="0" w:line="240" w:lineRule="auto"/>
      </w:pPr>
      <w:r>
        <w:continuationSeparator/>
      </w:r>
    </w:p>
  </w:endnote>
  <w:endnote w:type="continuationNotice" w:id="1">
    <w:p w14:paraId="071533C1" w14:textId="77777777" w:rsidR="00DE0A48" w:rsidRDefault="00DE0A4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NewRomanPS">
    <w:altName w:val="Times New Roman"/>
    <w:panose1 w:val="020B0604020202020204"/>
    <w:charset w:val="00"/>
    <w:family w:val="roman"/>
    <w:notTrueType/>
    <w:pitch w:val="default"/>
    <w:sig w:usb0="00000003" w:usb1="00000000" w:usb2="00000000" w:usb3="00000000" w:csb0="00000001" w:csb1="00000000"/>
  </w:font>
  <w:font w:name="Segoe UI">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17C5C" w14:textId="3A0EF922" w:rsidR="003B52A8" w:rsidRPr="00DA1763" w:rsidRDefault="00495C6F" w:rsidP="00DA1763">
    <w:pPr>
      <w:pStyle w:val="Footer"/>
      <w:rPr>
        <w:rFonts w:ascii="Times New Roman" w:hAnsi="Times New Roman" w:cs="Times New Roman"/>
        <w:sz w:val="20"/>
        <w:szCs w:val="20"/>
      </w:rPr>
    </w:pPr>
    <w:r w:rsidRPr="00DA1763">
      <w:rPr>
        <w:rFonts w:ascii="Times New Roman" w:hAnsi="Times New Roman" w:cs="Times New Roman"/>
        <w:sz w:val="20"/>
        <w:szCs w:val="20"/>
      </w:rPr>
      <w:t>KMZin_</w:t>
    </w:r>
    <w:r w:rsidR="0048180B">
      <w:rPr>
        <w:rFonts w:ascii="Times New Roman" w:hAnsi="Times New Roman" w:cs="Times New Roman"/>
        <w:sz w:val="20"/>
        <w:szCs w:val="20"/>
      </w:rPr>
      <w:t>25</w:t>
    </w:r>
    <w:r w:rsidR="00434046">
      <w:rPr>
        <w:rFonts w:ascii="Times New Roman" w:hAnsi="Times New Roman" w:cs="Times New Roman"/>
        <w:sz w:val="20"/>
        <w:szCs w:val="20"/>
      </w:rPr>
      <w:t>10</w:t>
    </w:r>
    <w:r>
      <w:rPr>
        <w:rFonts w:ascii="Times New Roman" w:hAnsi="Times New Roman" w:cs="Times New Roman"/>
        <w:sz w:val="20"/>
        <w:szCs w:val="20"/>
      </w:rPr>
      <w:t>21</w:t>
    </w:r>
    <w:r w:rsidRPr="00DA1763">
      <w:rPr>
        <w:rFonts w:ascii="Times New Roman" w:hAnsi="Times New Roman" w:cs="Times New Roman"/>
        <w:sz w:val="20"/>
        <w:szCs w:val="20"/>
      </w:rPr>
      <w:t>_</w:t>
    </w:r>
    <w:r>
      <w:rPr>
        <w:rFonts w:ascii="Times New Roman" w:hAnsi="Times New Roman" w:cs="Times New Roman"/>
        <w:sz w:val="20"/>
        <w:szCs w:val="20"/>
      </w:rPr>
      <w:t>bilesu_komp_</w:t>
    </w:r>
    <w:r w:rsidR="0035097B">
      <w:rPr>
        <w:rFonts w:ascii="Times New Roman" w:hAnsi="Times New Roman" w:cs="Times New Roman"/>
        <w:sz w:val="20"/>
        <w:szCs w:val="20"/>
      </w:rPr>
      <w:t>pagarinajums</w:t>
    </w:r>
    <w:r>
      <w:rPr>
        <w:rFonts w:ascii="Times New Roman" w:hAnsi="Times New Roman" w:cs="Times New Roman"/>
        <w:sz w:val="20"/>
        <w:szCs w:val="20"/>
      </w:rPr>
      <w:t>_Covid19</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1DB070" w14:textId="15A4AF0A" w:rsidR="001B4919" w:rsidRPr="00DA1763" w:rsidRDefault="00340077" w:rsidP="001B4919">
    <w:pPr>
      <w:pStyle w:val="Footer"/>
      <w:rPr>
        <w:rFonts w:ascii="Times New Roman" w:hAnsi="Times New Roman" w:cs="Times New Roman"/>
        <w:sz w:val="20"/>
        <w:szCs w:val="20"/>
      </w:rPr>
    </w:pPr>
    <w:r w:rsidRPr="00340077">
      <w:rPr>
        <w:rFonts w:ascii="Times New Roman" w:hAnsi="Times New Roman" w:cs="Times New Roman"/>
        <w:sz w:val="20"/>
        <w:szCs w:val="20"/>
      </w:rPr>
      <w:t>KMZin_</w:t>
    </w:r>
    <w:r w:rsidR="0048180B">
      <w:rPr>
        <w:rFonts w:ascii="Times New Roman" w:hAnsi="Times New Roman" w:cs="Times New Roman"/>
        <w:sz w:val="20"/>
        <w:szCs w:val="20"/>
      </w:rPr>
      <w:t>25</w:t>
    </w:r>
    <w:r w:rsidR="00434046">
      <w:rPr>
        <w:rFonts w:ascii="Times New Roman" w:hAnsi="Times New Roman" w:cs="Times New Roman"/>
        <w:sz w:val="20"/>
        <w:szCs w:val="20"/>
      </w:rPr>
      <w:t>10</w:t>
    </w:r>
    <w:r w:rsidRPr="00340077">
      <w:rPr>
        <w:rFonts w:ascii="Times New Roman" w:hAnsi="Times New Roman" w:cs="Times New Roman"/>
        <w:sz w:val="20"/>
        <w:szCs w:val="20"/>
      </w:rPr>
      <w:t>21_bilesu_komp_pagarinajums_Covid19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61FE87" w14:textId="77777777" w:rsidR="00DE0A48" w:rsidRDefault="00DE0A48" w:rsidP="003B52A8">
      <w:pPr>
        <w:spacing w:after="0" w:line="240" w:lineRule="auto"/>
      </w:pPr>
      <w:r>
        <w:separator/>
      </w:r>
    </w:p>
  </w:footnote>
  <w:footnote w:type="continuationSeparator" w:id="0">
    <w:p w14:paraId="215D69F0" w14:textId="77777777" w:rsidR="00DE0A48" w:rsidRDefault="00DE0A48" w:rsidP="003B52A8">
      <w:pPr>
        <w:spacing w:after="0" w:line="240" w:lineRule="auto"/>
      </w:pPr>
      <w:r>
        <w:continuationSeparator/>
      </w:r>
    </w:p>
  </w:footnote>
  <w:footnote w:type="continuationNotice" w:id="1">
    <w:p w14:paraId="3A44C0DF" w14:textId="77777777" w:rsidR="00DE0A48" w:rsidRDefault="00DE0A4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76248567"/>
      <w:docPartObj>
        <w:docPartGallery w:val="Page Numbers (Top of Page)"/>
        <w:docPartUnique/>
      </w:docPartObj>
    </w:sdtPr>
    <w:sdtEndPr>
      <w:rPr>
        <w:rFonts w:ascii="Times New Roman" w:hAnsi="Times New Roman" w:cs="Times New Roman"/>
        <w:sz w:val="24"/>
        <w:szCs w:val="24"/>
      </w:rPr>
    </w:sdtEndPr>
    <w:sdtContent>
      <w:p w14:paraId="3F74E8B5" w14:textId="77777777" w:rsidR="00DA1763" w:rsidRDefault="00DA1763" w:rsidP="00BE073C">
        <w:pPr>
          <w:pStyle w:val="Header"/>
          <w:jc w:val="center"/>
        </w:pPr>
        <w:r w:rsidRPr="00DA1763">
          <w:rPr>
            <w:rFonts w:ascii="Times New Roman" w:hAnsi="Times New Roman" w:cs="Times New Roman"/>
            <w:sz w:val="24"/>
            <w:szCs w:val="24"/>
          </w:rPr>
          <w:fldChar w:fldCharType="begin"/>
        </w:r>
        <w:r w:rsidRPr="00DA1763">
          <w:rPr>
            <w:rFonts w:ascii="Times New Roman" w:hAnsi="Times New Roman" w:cs="Times New Roman"/>
            <w:sz w:val="24"/>
            <w:szCs w:val="24"/>
          </w:rPr>
          <w:instrText>PAGE   \* MERGEFORMAT</w:instrText>
        </w:r>
        <w:r w:rsidRPr="00DA1763">
          <w:rPr>
            <w:rFonts w:ascii="Times New Roman" w:hAnsi="Times New Roman" w:cs="Times New Roman"/>
            <w:sz w:val="24"/>
            <w:szCs w:val="24"/>
          </w:rPr>
          <w:fldChar w:fldCharType="separate"/>
        </w:r>
        <w:r w:rsidR="00AB76E2">
          <w:rPr>
            <w:rFonts w:ascii="Times New Roman" w:hAnsi="Times New Roman" w:cs="Times New Roman"/>
            <w:noProof/>
            <w:sz w:val="24"/>
            <w:szCs w:val="24"/>
          </w:rPr>
          <w:t>2</w:t>
        </w:r>
        <w:r w:rsidRPr="00DA1763">
          <w:rPr>
            <w:rFonts w:ascii="Times New Roman" w:hAnsi="Times New Roman" w:cs="Times New Roman"/>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EC513F"/>
    <w:multiLevelType w:val="multilevel"/>
    <w:tmpl w:val="69EE4B1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6764EA5"/>
    <w:multiLevelType w:val="hybridMultilevel"/>
    <w:tmpl w:val="D2C8B9B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8A47B23"/>
    <w:multiLevelType w:val="hybridMultilevel"/>
    <w:tmpl w:val="EE609350"/>
    <w:lvl w:ilvl="0" w:tplc="DA50B3EC">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8C2086F"/>
    <w:multiLevelType w:val="hybridMultilevel"/>
    <w:tmpl w:val="D24EB94A"/>
    <w:lvl w:ilvl="0" w:tplc="C3CE4B9E">
      <w:start w:val="1"/>
      <w:numFmt w:val="decimal"/>
      <w:lvlText w:val="%1)"/>
      <w:lvlJc w:val="left"/>
      <w:pPr>
        <w:ind w:left="1440" w:hanging="360"/>
      </w:pPr>
      <w:rPr>
        <w:rFonts w:ascii="Times New Roman" w:eastAsia="Times New Roman" w:hAnsi="Times New Roman" w:cs="Times New Roman"/>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 w15:restartNumberingAfterBreak="0">
    <w:nsid w:val="1BD604E4"/>
    <w:multiLevelType w:val="hybridMultilevel"/>
    <w:tmpl w:val="A1B08B78"/>
    <w:lvl w:ilvl="0" w:tplc="E6862A08">
      <w:start w:val="1"/>
      <w:numFmt w:val="lowerLetter"/>
      <w:lvlText w:val="%1)"/>
      <w:lvlJc w:val="left"/>
      <w:pPr>
        <w:ind w:left="1080" w:hanging="360"/>
      </w:pPr>
      <w:rPr>
        <w:rFonts w:ascii="Times New Roman" w:eastAsiaTheme="minorHAnsi" w:hAnsi="Times New Roman" w:cs="Times New Roman"/>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F327323"/>
    <w:multiLevelType w:val="hybridMultilevel"/>
    <w:tmpl w:val="3C5E5A64"/>
    <w:lvl w:ilvl="0" w:tplc="6DF6024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27801828"/>
    <w:multiLevelType w:val="hybridMultilevel"/>
    <w:tmpl w:val="2AF8E30E"/>
    <w:lvl w:ilvl="0" w:tplc="CA8A9E4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28E10A2E"/>
    <w:multiLevelType w:val="hybridMultilevel"/>
    <w:tmpl w:val="9CECB818"/>
    <w:lvl w:ilvl="0" w:tplc="E9AC3082">
      <w:start w:val="1"/>
      <w:numFmt w:val="decimal"/>
      <w:lvlText w:val="%1)"/>
      <w:lvlJc w:val="left"/>
      <w:pPr>
        <w:ind w:left="1080" w:hanging="360"/>
      </w:pPr>
      <w:rPr>
        <w:rFonts w:ascii="Times New Roman" w:eastAsiaTheme="minorHAnsi" w:hAnsi="Times New Roman" w:cs="Times New Roman"/>
        <w:b/>
        <w:i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2AD84959"/>
    <w:multiLevelType w:val="multilevel"/>
    <w:tmpl w:val="4EA810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E2D26C6"/>
    <w:multiLevelType w:val="hybridMultilevel"/>
    <w:tmpl w:val="73921B70"/>
    <w:lvl w:ilvl="0" w:tplc="8F1CB34C">
      <w:start w:val="1"/>
      <w:numFmt w:val="decimal"/>
      <w:lvlText w:val="%1)"/>
      <w:lvlJc w:val="left"/>
      <w:pPr>
        <w:tabs>
          <w:tab w:val="num" w:pos="1080"/>
        </w:tabs>
        <w:ind w:left="1080" w:hanging="360"/>
      </w:pPr>
      <w:rPr>
        <w:rFonts w:ascii="Times New Roman" w:eastAsiaTheme="minorHAnsi" w:hAnsi="Times New Roman" w:cs="Times New Roman"/>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3AF34BA3"/>
    <w:multiLevelType w:val="hybridMultilevel"/>
    <w:tmpl w:val="20C22E6A"/>
    <w:lvl w:ilvl="0" w:tplc="CF5A5E5A">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3B712DE1"/>
    <w:multiLevelType w:val="hybridMultilevel"/>
    <w:tmpl w:val="8104D38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3DDA27F3"/>
    <w:multiLevelType w:val="hybridMultilevel"/>
    <w:tmpl w:val="A1B08B78"/>
    <w:lvl w:ilvl="0" w:tplc="E6862A08">
      <w:start w:val="1"/>
      <w:numFmt w:val="lowerLetter"/>
      <w:lvlText w:val="%1)"/>
      <w:lvlJc w:val="left"/>
      <w:pPr>
        <w:ind w:left="1080" w:hanging="360"/>
      </w:pPr>
      <w:rPr>
        <w:rFonts w:ascii="Times New Roman" w:eastAsiaTheme="minorHAnsi" w:hAnsi="Times New Roman" w:cs="Times New Roman"/>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41E360C0"/>
    <w:multiLevelType w:val="hybridMultilevel"/>
    <w:tmpl w:val="0006641C"/>
    <w:lvl w:ilvl="0" w:tplc="0E0ADCCE">
      <w:start w:val="1"/>
      <w:numFmt w:val="bullet"/>
      <w:lvlText w:val="-"/>
      <w:lvlJc w:val="left"/>
      <w:pPr>
        <w:tabs>
          <w:tab w:val="num" w:pos="720"/>
        </w:tabs>
        <w:ind w:left="720" w:hanging="360"/>
      </w:pPr>
      <w:rPr>
        <w:rFonts w:ascii="Times New Roman" w:hAnsi="Times New Roman" w:hint="default"/>
      </w:rPr>
    </w:lvl>
    <w:lvl w:ilvl="1" w:tplc="4546219C" w:tentative="1">
      <w:start w:val="1"/>
      <w:numFmt w:val="bullet"/>
      <w:lvlText w:val="-"/>
      <w:lvlJc w:val="left"/>
      <w:pPr>
        <w:tabs>
          <w:tab w:val="num" w:pos="1440"/>
        </w:tabs>
        <w:ind w:left="1440" w:hanging="360"/>
      </w:pPr>
      <w:rPr>
        <w:rFonts w:ascii="Times New Roman" w:hAnsi="Times New Roman" w:hint="default"/>
      </w:rPr>
    </w:lvl>
    <w:lvl w:ilvl="2" w:tplc="BE08C788" w:tentative="1">
      <w:start w:val="1"/>
      <w:numFmt w:val="bullet"/>
      <w:lvlText w:val="-"/>
      <w:lvlJc w:val="left"/>
      <w:pPr>
        <w:tabs>
          <w:tab w:val="num" w:pos="2160"/>
        </w:tabs>
        <w:ind w:left="2160" w:hanging="360"/>
      </w:pPr>
      <w:rPr>
        <w:rFonts w:ascii="Times New Roman" w:hAnsi="Times New Roman" w:hint="default"/>
      </w:rPr>
    </w:lvl>
    <w:lvl w:ilvl="3" w:tplc="492210EC" w:tentative="1">
      <w:start w:val="1"/>
      <w:numFmt w:val="bullet"/>
      <w:lvlText w:val="-"/>
      <w:lvlJc w:val="left"/>
      <w:pPr>
        <w:tabs>
          <w:tab w:val="num" w:pos="2880"/>
        </w:tabs>
        <w:ind w:left="2880" w:hanging="360"/>
      </w:pPr>
      <w:rPr>
        <w:rFonts w:ascii="Times New Roman" w:hAnsi="Times New Roman" w:hint="default"/>
      </w:rPr>
    </w:lvl>
    <w:lvl w:ilvl="4" w:tplc="AB3822FE" w:tentative="1">
      <w:start w:val="1"/>
      <w:numFmt w:val="bullet"/>
      <w:lvlText w:val="-"/>
      <w:lvlJc w:val="left"/>
      <w:pPr>
        <w:tabs>
          <w:tab w:val="num" w:pos="3600"/>
        </w:tabs>
        <w:ind w:left="3600" w:hanging="360"/>
      </w:pPr>
      <w:rPr>
        <w:rFonts w:ascii="Times New Roman" w:hAnsi="Times New Roman" w:hint="default"/>
      </w:rPr>
    </w:lvl>
    <w:lvl w:ilvl="5" w:tplc="E8D0F92E" w:tentative="1">
      <w:start w:val="1"/>
      <w:numFmt w:val="bullet"/>
      <w:lvlText w:val="-"/>
      <w:lvlJc w:val="left"/>
      <w:pPr>
        <w:tabs>
          <w:tab w:val="num" w:pos="4320"/>
        </w:tabs>
        <w:ind w:left="4320" w:hanging="360"/>
      </w:pPr>
      <w:rPr>
        <w:rFonts w:ascii="Times New Roman" w:hAnsi="Times New Roman" w:hint="default"/>
      </w:rPr>
    </w:lvl>
    <w:lvl w:ilvl="6" w:tplc="F1469FAE" w:tentative="1">
      <w:start w:val="1"/>
      <w:numFmt w:val="bullet"/>
      <w:lvlText w:val="-"/>
      <w:lvlJc w:val="left"/>
      <w:pPr>
        <w:tabs>
          <w:tab w:val="num" w:pos="5040"/>
        </w:tabs>
        <w:ind w:left="5040" w:hanging="360"/>
      </w:pPr>
      <w:rPr>
        <w:rFonts w:ascii="Times New Roman" w:hAnsi="Times New Roman" w:hint="default"/>
      </w:rPr>
    </w:lvl>
    <w:lvl w:ilvl="7" w:tplc="66ECD5D6" w:tentative="1">
      <w:start w:val="1"/>
      <w:numFmt w:val="bullet"/>
      <w:lvlText w:val="-"/>
      <w:lvlJc w:val="left"/>
      <w:pPr>
        <w:tabs>
          <w:tab w:val="num" w:pos="5760"/>
        </w:tabs>
        <w:ind w:left="5760" w:hanging="360"/>
      </w:pPr>
      <w:rPr>
        <w:rFonts w:ascii="Times New Roman" w:hAnsi="Times New Roman" w:hint="default"/>
      </w:rPr>
    </w:lvl>
    <w:lvl w:ilvl="8" w:tplc="EA008870" w:tentative="1">
      <w:start w:val="1"/>
      <w:numFmt w:val="bullet"/>
      <w:lvlText w:val="-"/>
      <w:lvlJc w:val="left"/>
      <w:pPr>
        <w:tabs>
          <w:tab w:val="num" w:pos="6480"/>
        </w:tabs>
        <w:ind w:left="6480" w:hanging="360"/>
      </w:pPr>
      <w:rPr>
        <w:rFonts w:ascii="Times New Roman" w:hAnsi="Times New Roman" w:hint="default"/>
      </w:rPr>
    </w:lvl>
  </w:abstractNum>
  <w:abstractNum w:abstractNumId="14" w15:restartNumberingAfterBreak="0">
    <w:nsid w:val="47AE1446"/>
    <w:multiLevelType w:val="hybridMultilevel"/>
    <w:tmpl w:val="53AEB124"/>
    <w:lvl w:ilvl="0" w:tplc="69BA7EE8">
      <w:start w:val="1"/>
      <w:numFmt w:val="decimal"/>
      <w:lvlText w:val="%1)"/>
      <w:lvlJc w:val="left"/>
      <w:pPr>
        <w:ind w:left="1080" w:hanging="360"/>
      </w:pPr>
      <w:rPr>
        <w:rFonts w:ascii="Times New Roman" w:eastAsia="Times New Roman" w:hAnsi="Times New Roman" w:cs="Times New Roman"/>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5" w15:restartNumberingAfterBreak="0">
    <w:nsid w:val="4E335334"/>
    <w:multiLevelType w:val="hybridMultilevel"/>
    <w:tmpl w:val="776623AC"/>
    <w:lvl w:ilvl="0" w:tplc="041A99D0">
      <w:start w:val="1"/>
      <w:numFmt w:val="decimal"/>
      <w:lvlText w:val="%1)"/>
      <w:lvlJc w:val="left"/>
      <w:pPr>
        <w:ind w:left="720" w:hanging="360"/>
      </w:pPr>
      <w:rPr>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3535C9A"/>
    <w:multiLevelType w:val="hybridMultilevel"/>
    <w:tmpl w:val="19D676FA"/>
    <w:lvl w:ilvl="0" w:tplc="D9CAD14E">
      <w:start w:val="1"/>
      <w:numFmt w:val="decimal"/>
      <w:lvlText w:val="%1)"/>
      <w:lvlJc w:val="left"/>
      <w:pPr>
        <w:ind w:left="720" w:hanging="360"/>
      </w:pPr>
      <w:rPr>
        <w:rFonts w:ascii="Times New Roman" w:eastAsiaTheme="minorHAnsi" w:hAnsi="Times New Roman" w:cs="Times New Roman"/>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5A79166C"/>
    <w:multiLevelType w:val="hybridMultilevel"/>
    <w:tmpl w:val="A1B08B78"/>
    <w:lvl w:ilvl="0" w:tplc="E6862A08">
      <w:start w:val="1"/>
      <w:numFmt w:val="lowerLetter"/>
      <w:lvlText w:val="%1)"/>
      <w:lvlJc w:val="left"/>
      <w:pPr>
        <w:ind w:left="1080" w:hanging="360"/>
      </w:pPr>
      <w:rPr>
        <w:rFonts w:ascii="Times New Roman" w:eastAsiaTheme="minorHAnsi" w:hAnsi="Times New Roman" w:cs="Times New Roman"/>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60880D07"/>
    <w:multiLevelType w:val="hybridMultilevel"/>
    <w:tmpl w:val="34FC31F4"/>
    <w:lvl w:ilvl="0" w:tplc="4AE6D04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3922DE1"/>
    <w:multiLevelType w:val="hybridMultilevel"/>
    <w:tmpl w:val="8D440BEA"/>
    <w:lvl w:ilvl="0" w:tplc="8F1CB34C">
      <w:start w:val="1"/>
      <w:numFmt w:val="decimal"/>
      <w:lvlText w:val="%1)"/>
      <w:lvlJc w:val="left"/>
      <w:pPr>
        <w:tabs>
          <w:tab w:val="num" w:pos="720"/>
        </w:tabs>
        <w:ind w:left="720" w:hanging="360"/>
      </w:pPr>
      <w:rPr>
        <w:rFonts w:ascii="Times New Roman" w:eastAsiaTheme="minorHAnsi" w:hAnsi="Times New Roman" w:cs="Times New Roman"/>
      </w:rPr>
    </w:lvl>
    <w:lvl w:ilvl="1" w:tplc="487C536E" w:tentative="1">
      <w:start w:val="1"/>
      <w:numFmt w:val="bullet"/>
      <w:lvlText w:val="-"/>
      <w:lvlJc w:val="left"/>
      <w:pPr>
        <w:tabs>
          <w:tab w:val="num" w:pos="1440"/>
        </w:tabs>
        <w:ind w:left="1440" w:hanging="360"/>
      </w:pPr>
      <w:rPr>
        <w:rFonts w:ascii="Times New Roman" w:hAnsi="Times New Roman" w:hint="default"/>
      </w:rPr>
    </w:lvl>
    <w:lvl w:ilvl="2" w:tplc="04847944" w:tentative="1">
      <w:start w:val="1"/>
      <w:numFmt w:val="bullet"/>
      <w:lvlText w:val="-"/>
      <w:lvlJc w:val="left"/>
      <w:pPr>
        <w:tabs>
          <w:tab w:val="num" w:pos="2160"/>
        </w:tabs>
        <w:ind w:left="2160" w:hanging="360"/>
      </w:pPr>
      <w:rPr>
        <w:rFonts w:ascii="Times New Roman" w:hAnsi="Times New Roman" w:hint="default"/>
      </w:rPr>
    </w:lvl>
    <w:lvl w:ilvl="3" w:tplc="B8FC0EDE" w:tentative="1">
      <w:start w:val="1"/>
      <w:numFmt w:val="bullet"/>
      <w:lvlText w:val="-"/>
      <w:lvlJc w:val="left"/>
      <w:pPr>
        <w:tabs>
          <w:tab w:val="num" w:pos="2880"/>
        </w:tabs>
        <w:ind w:left="2880" w:hanging="360"/>
      </w:pPr>
      <w:rPr>
        <w:rFonts w:ascii="Times New Roman" w:hAnsi="Times New Roman" w:hint="default"/>
      </w:rPr>
    </w:lvl>
    <w:lvl w:ilvl="4" w:tplc="D4369A48" w:tentative="1">
      <w:start w:val="1"/>
      <w:numFmt w:val="bullet"/>
      <w:lvlText w:val="-"/>
      <w:lvlJc w:val="left"/>
      <w:pPr>
        <w:tabs>
          <w:tab w:val="num" w:pos="3600"/>
        </w:tabs>
        <w:ind w:left="3600" w:hanging="360"/>
      </w:pPr>
      <w:rPr>
        <w:rFonts w:ascii="Times New Roman" w:hAnsi="Times New Roman" w:hint="default"/>
      </w:rPr>
    </w:lvl>
    <w:lvl w:ilvl="5" w:tplc="5C9403C6" w:tentative="1">
      <w:start w:val="1"/>
      <w:numFmt w:val="bullet"/>
      <w:lvlText w:val="-"/>
      <w:lvlJc w:val="left"/>
      <w:pPr>
        <w:tabs>
          <w:tab w:val="num" w:pos="4320"/>
        </w:tabs>
        <w:ind w:left="4320" w:hanging="360"/>
      </w:pPr>
      <w:rPr>
        <w:rFonts w:ascii="Times New Roman" w:hAnsi="Times New Roman" w:hint="default"/>
      </w:rPr>
    </w:lvl>
    <w:lvl w:ilvl="6" w:tplc="1F624E14" w:tentative="1">
      <w:start w:val="1"/>
      <w:numFmt w:val="bullet"/>
      <w:lvlText w:val="-"/>
      <w:lvlJc w:val="left"/>
      <w:pPr>
        <w:tabs>
          <w:tab w:val="num" w:pos="5040"/>
        </w:tabs>
        <w:ind w:left="5040" w:hanging="360"/>
      </w:pPr>
      <w:rPr>
        <w:rFonts w:ascii="Times New Roman" w:hAnsi="Times New Roman" w:hint="default"/>
      </w:rPr>
    </w:lvl>
    <w:lvl w:ilvl="7" w:tplc="C3D4339E" w:tentative="1">
      <w:start w:val="1"/>
      <w:numFmt w:val="bullet"/>
      <w:lvlText w:val="-"/>
      <w:lvlJc w:val="left"/>
      <w:pPr>
        <w:tabs>
          <w:tab w:val="num" w:pos="5760"/>
        </w:tabs>
        <w:ind w:left="5760" w:hanging="360"/>
      </w:pPr>
      <w:rPr>
        <w:rFonts w:ascii="Times New Roman" w:hAnsi="Times New Roman" w:hint="default"/>
      </w:rPr>
    </w:lvl>
    <w:lvl w:ilvl="8" w:tplc="AFA4D096" w:tentative="1">
      <w:start w:val="1"/>
      <w:numFmt w:val="bullet"/>
      <w:lvlText w:val="-"/>
      <w:lvlJc w:val="left"/>
      <w:pPr>
        <w:tabs>
          <w:tab w:val="num" w:pos="6480"/>
        </w:tabs>
        <w:ind w:left="6480" w:hanging="360"/>
      </w:pPr>
      <w:rPr>
        <w:rFonts w:ascii="Times New Roman" w:hAnsi="Times New Roman" w:hint="default"/>
      </w:rPr>
    </w:lvl>
  </w:abstractNum>
  <w:abstractNum w:abstractNumId="20" w15:restartNumberingAfterBreak="0">
    <w:nsid w:val="68596C0E"/>
    <w:multiLevelType w:val="hybridMultilevel"/>
    <w:tmpl w:val="95B6076A"/>
    <w:lvl w:ilvl="0" w:tplc="737A84FE">
      <w:start w:val="1"/>
      <w:numFmt w:val="decimal"/>
      <w:lvlText w:val="%1)"/>
      <w:lvlJc w:val="left"/>
      <w:pPr>
        <w:ind w:left="780" w:hanging="4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69B5257A"/>
    <w:multiLevelType w:val="hybridMultilevel"/>
    <w:tmpl w:val="D9E47B5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6E9D50D7"/>
    <w:multiLevelType w:val="hybridMultilevel"/>
    <w:tmpl w:val="22D0EF2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7DBD0A00"/>
    <w:multiLevelType w:val="hybridMultilevel"/>
    <w:tmpl w:val="644ADF12"/>
    <w:lvl w:ilvl="0" w:tplc="2F00781C">
      <w:start w:val="1"/>
      <w:numFmt w:val="decimal"/>
      <w:lvlText w:val="%1)"/>
      <w:lvlJc w:val="left"/>
      <w:pPr>
        <w:ind w:left="720" w:hanging="360"/>
      </w:pPr>
      <w:rPr>
        <w:rFonts w:ascii="Times New Roman" w:eastAsia="Times New Roman" w:hAnsi="Times New Roman" w:cs="Times New Roman"/>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8"/>
  </w:num>
  <w:num w:numId="2">
    <w:abstractNumId w:val="0"/>
  </w:num>
  <w:num w:numId="3">
    <w:abstractNumId w:val="13"/>
  </w:num>
  <w:num w:numId="4">
    <w:abstractNumId w:val="19"/>
  </w:num>
  <w:num w:numId="5">
    <w:abstractNumId w:val="11"/>
  </w:num>
  <w:num w:numId="6">
    <w:abstractNumId w:val="2"/>
  </w:num>
  <w:num w:numId="7">
    <w:abstractNumId w:val="10"/>
  </w:num>
  <w:num w:numId="8">
    <w:abstractNumId w:val="14"/>
  </w:num>
  <w:num w:numId="9">
    <w:abstractNumId w:val="15"/>
  </w:num>
  <w:num w:numId="10">
    <w:abstractNumId w:val="16"/>
  </w:num>
  <w:num w:numId="11">
    <w:abstractNumId w:val="6"/>
  </w:num>
  <w:num w:numId="12">
    <w:abstractNumId w:val="21"/>
  </w:num>
  <w:num w:numId="13">
    <w:abstractNumId w:val="20"/>
  </w:num>
  <w:num w:numId="14">
    <w:abstractNumId w:val="9"/>
  </w:num>
  <w:num w:numId="15">
    <w:abstractNumId w:val="7"/>
  </w:num>
  <w:num w:numId="16">
    <w:abstractNumId w:val="3"/>
  </w:num>
  <w:num w:numId="17">
    <w:abstractNumId w:val="1"/>
  </w:num>
  <w:num w:numId="18">
    <w:abstractNumId w:val="18"/>
  </w:num>
  <w:num w:numId="19">
    <w:abstractNumId w:val="12"/>
  </w:num>
  <w:num w:numId="20">
    <w:abstractNumId w:val="17"/>
  </w:num>
  <w:num w:numId="21">
    <w:abstractNumId w:val="4"/>
  </w:num>
  <w:num w:numId="22">
    <w:abstractNumId w:val="23"/>
  </w:num>
  <w:num w:numId="23">
    <w:abstractNumId w:val="22"/>
  </w:num>
  <w:num w:numId="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hideSpellingErrors/>
  <w:hideGrammaticalErrors/>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62B9"/>
    <w:rsid w:val="00005DB6"/>
    <w:rsid w:val="00014F91"/>
    <w:rsid w:val="000206D1"/>
    <w:rsid w:val="000208CB"/>
    <w:rsid w:val="00046EBC"/>
    <w:rsid w:val="00047C3E"/>
    <w:rsid w:val="0005240F"/>
    <w:rsid w:val="00053F51"/>
    <w:rsid w:val="00062C2E"/>
    <w:rsid w:val="00063075"/>
    <w:rsid w:val="00063962"/>
    <w:rsid w:val="0009657D"/>
    <w:rsid w:val="000C7D18"/>
    <w:rsid w:val="000E3F29"/>
    <w:rsid w:val="000F6466"/>
    <w:rsid w:val="001002B2"/>
    <w:rsid w:val="001033C3"/>
    <w:rsid w:val="001166AB"/>
    <w:rsid w:val="00124330"/>
    <w:rsid w:val="00130AAA"/>
    <w:rsid w:val="00141899"/>
    <w:rsid w:val="001432D9"/>
    <w:rsid w:val="00146F1E"/>
    <w:rsid w:val="00155A12"/>
    <w:rsid w:val="001562B9"/>
    <w:rsid w:val="00187214"/>
    <w:rsid w:val="0019255C"/>
    <w:rsid w:val="00192E32"/>
    <w:rsid w:val="001971F5"/>
    <w:rsid w:val="001B24D3"/>
    <w:rsid w:val="001B4919"/>
    <w:rsid w:val="001C569C"/>
    <w:rsid w:val="001C64F8"/>
    <w:rsid w:val="001D1EEF"/>
    <w:rsid w:val="001D6F9F"/>
    <w:rsid w:val="001E70B7"/>
    <w:rsid w:val="001F6A00"/>
    <w:rsid w:val="00201BF7"/>
    <w:rsid w:val="00204249"/>
    <w:rsid w:val="0020549D"/>
    <w:rsid w:val="0021491C"/>
    <w:rsid w:val="00214C89"/>
    <w:rsid w:val="00217E4A"/>
    <w:rsid w:val="002214A2"/>
    <w:rsid w:val="00222C53"/>
    <w:rsid w:val="00235E7D"/>
    <w:rsid w:val="00243F55"/>
    <w:rsid w:val="00247D28"/>
    <w:rsid w:val="00251D38"/>
    <w:rsid w:val="002539B5"/>
    <w:rsid w:val="00261B45"/>
    <w:rsid w:val="00283977"/>
    <w:rsid w:val="0029656B"/>
    <w:rsid w:val="002A5212"/>
    <w:rsid w:val="002B2F6C"/>
    <w:rsid w:val="002B6733"/>
    <w:rsid w:val="002C6387"/>
    <w:rsid w:val="002C7EA4"/>
    <w:rsid w:val="002F1570"/>
    <w:rsid w:val="002F4A9B"/>
    <w:rsid w:val="002F7687"/>
    <w:rsid w:val="002F7749"/>
    <w:rsid w:val="00301C67"/>
    <w:rsid w:val="00327CB9"/>
    <w:rsid w:val="00330E51"/>
    <w:rsid w:val="003335EE"/>
    <w:rsid w:val="00340077"/>
    <w:rsid w:val="003422FD"/>
    <w:rsid w:val="003451F3"/>
    <w:rsid w:val="00350258"/>
    <w:rsid w:val="0035097B"/>
    <w:rsid w:val="003541F5"/>
    <w:rsid w:val="00360442"/>
    <w:rsid w:val="003604B6"/>
    <w:rsid w:val="00361CEC"/>
    <w:rsid w:val="003712A5"/>
    <w:rsid w:val="003A05B8"/>
    <w:rsid w:val="003B52A8"/>
    <w:rsid w:val="003D11A5"/>
    <w:rsid w:val="003D18AE"/>
    <w:rsid w:val="003F5371"/>
    <w:rsid w:val="004112FA"/>
    <w:rsid w:val="00415FC6"/>
    <w:rsid w:val="00420E1D"/>
    <w:rsid w:val="00431584"/>
    <w:rsid w:val="00434046"/>
    <w:rsid w:val="00440420"/>
    <w:rsid w:val="0047436D"/>
    <w:rsid w:val="0048180B"/>
    <w:rsid w:val="00487D2A"/>
    <w:rsid w:val="00490634"/>
    <w:rsid w:val="00495C6F"/>
    <w:rsid w:val="00497461"/>
    <w:rsid w:val="004A7574"/>
    <w:rsid w:val="004B7B7C"/>
    <w:rsid w:val="004C52B9"/>
    <w:rsid w:val="004D2305"/>
    <w:rsid w:val="004F1C19"/>
    <w:rsid w:val="004F2AE7"/>
    <w:rsid w:val="00510630"/>
    <w:rsid w:val="00513F1D"/>
    <w:rsid w:val="00524CC7"/>
    <w:rsid w:val="0053322C"/>
    <w:rsid w:val="00541D82"/>
    <w:rsid w:val="00554B1B"/>
    <w:rsid w:val="00556C24"/>
    <w:rsid w:val="00561E7E"/>
    <w:rsid w:val="005719F0"/>
    <w:rsid w:val="00584F7E"/>
    <w:rsid w:val="005A23D0"/>
    <w:rsid w:val="005B1C1A"/>
    <w:rsid w:val="005C4389"/>
    <w:rsid w:val="005C67DC"/>
    <w:rsid w:val="005D027E"/>
    <w:rsid w:val="005D1467"/>
    <w:rsid w:val="005D41A0"/>
    <w:rsid w:val="005E521B"/>
    <w:rsid w:val="005F6F00"/>
    <w:rsid w:val="00601EB4"/>
    <w:rsid w:val="006026DF"/>
    <w:rsid w:val="00605CF4"/>
    <w:rsid w:val="0060792D"/>
    <w:rsid w:val="00607C5F"/>
    <w:rsid w:val="00611672"/>
    <w:rsid w:val="00611CDF"/>
    <w:rsid w:val="006261AB"/>
    <w:rsid w:val="00650C4D"/>
    <w:rsid w:val="00653D43"/>
    <w:rsid w:val="006641AD"/>
    <w:rsid w:val="0067273E"/>
    <w:rsid w:val="0068104C"/>
    <w:rsid w:val="0068759B"/>
    <w:rsid w:val="006C71C2"/>
    <w:rsid w:val="006D44F5"/>
    <w:rsid w:val="006E38FF"/>
    <w:rsid w:val="006E3A3D"/>
    <w:rsid w:val="006E5BAB"/>
    <w:rsid w:val="006F2FF3"/>
    <w:rsid w:val="006F3AA2"/>
    <w:rsid w:val="00705AD7"/>
    <w:rsid w:val="007071D1"/>
    <w:rsid w:val="00714639"/>
    <w:rsid w:val="0073692F"/>
    <w:rsid w:val="00744022"/>
    <w:rsid w:val="00746BF7"/>
    <w:rsid w:val="00765C2C"/>
    <w:rsid w:val="007675FC"/>
    <w:rsid w:val="00770119"/>
    <w:rsid w:val="0077468F"/>
    <w:rsid w:val="007802C1"/>
    <w:rsid w:val="007B7B73"/>
    <w:rsid w:val="007E178A"/>
    <w:rsid w:val="007F4229"/>
    <w:rsid w:val="00817045"/>
    <w:rsid w:val="00825028"/>
    <w:rsid w:val="00826F57"/>
    <w:rsid w:val="00831790"/>
    <w:rsid w:val="00835B8A"/>
    <w:rsid w:val="00844CAD"/>
    <w:rsid w:val="00862BF8"/>
    <w:rsid w:val="00870261"/>
    <w:rsid w:val="0089005F"/>
    <w:rsid w:val="008A2361"/>
    <w:rsid w:val="008A6543"/>
    <w:rsid w:val="008B1701"/>
    <w:rsid w:val="008B5452"/>
    <w:rsid w:val="008C5BFC"/>
    <w:rsid w:val="008D546A"/>
    <w:rsid w:val="008E047A"/>
    <w:rsid w:val="008E2BD8"/>
    <w:rsid w:val="00915C06"/>
    <w:rsid w:val="00922A76"/>
    <w:rsid w:val="009332B8"/>
    <w:rsid w:val="00933E03"/>
    <w:rsid w:val="00936D9B"/>
    <w:rsid w:val="00942677"/>
    <w:rsid w:val="00943AA8"/>
    <w:rsid w:val="0094525A"/>
    <w:rsid w:val="0095052E"/>
    <w:rsid w:val="00960723"/>
    <w:rsid w:val="00961385"/>
    <w:rsid w:val="009635B5"/>
    <w:rsid w:val="0097106D"/>
    <w:rsid w:val="00972F07"/>
    <w:rsid w:val="00992120"/>
    <w:rsid w:val="009960D6"/>
    <w:rsid w:val="009A1518"/>
    <w:rsid w:val="009A66B7"/>
    <w:rsid w:val="009B6BFF"/>
    <w:rsid w:val="009D543D"/>
    <w:rsid w:val="009E2C84"/>
    <w:rsid w:val="00A2554C"/>
    <w:rsid w:val="00A2594E"/>
    <w:rsid w:val="00A267EB"/>
    <w:rsid w:val="00A34A44"/>
    <w:rsid w:val="00A5029E"/>
    <w:rsid w:val="00A63AC6"/>
    <w:rsid w:val="00A70486"/>
    <w:rsid w:val="00A7139E"/>
    <w:rsid w:val="00A72944"/>
    <w:rsid w:val="00A77927"/>
    <w:rsid w:val="00A9246C"/>
    <w:rsid w:val="00A9452D"/>
    <w:rsid w:val="00AA3B07"/>
    <w:rsid w:val="00AB76E2"/>
    <w:rsid w:val="00AC6626"/>
    <w:rsid w:val="00AD5A83"/>
    <w:rsid w:val="00B123B0"/>
    <w:rsid w:val="00B1241D"/>
    <w:rsid w:val="00B30D54"/>
    <w:rsid w:val="00B33B83"/>
    <w:rsid w:val="00B40498"/>
    <w:rsid w:val="00B42197"/>
    <w:rsid w:val="00B43028"/>
    <w:rsid w:val="00B45CB2"/>
    <w:rsid w:val="00B474DD"/>
    <w:rsid w:val="00B5434F"/>
    <w:rsid w:val="00B654CB"/>
    <w:rsid w:val="00B665E4"/>
    <w:rsid w:val="00B8697F"/>
    <w:rsid w:val="00B87CF6"/>
    <w:rsid w:val="00B915E3"/>
    <w:rsid w:val="00B9573A"/>
    <w:rsid w:val="00B95742"/>
    <w:rsid w:val="00B97187"/>
    <w:rsid w:val="00BA103C"/>
    <w:rsid w:val="00BA2E1C"/>
    <w:rsid w:val="00BA466D"/>
    <w:rsid w:val="00BA6B67"/>
    <w:rsid w:val="00BB6BB8"/>
    <w:rsid w:val="00BC5994"/>
    <w:rsid w:val="00BD616C"/>
    <w:rsid w:val="00BD67DA"/>
    <w:rsid w:val="00BE073C"/>
    <w:rsid w:val="00BF5E78"/>
    <w:rsid w:val="00C021FB"/>
    <w:rsid w:val="00C07473"/>
    <w:rsid w:val="00C23327"/>
    <w:rsid w:val="00C3153F"/>
    <w:rsid w:val="00C34F7E"/>
    <w:rsid w:val="00C41A70"/>
    <w:rsid w:val="00C47F5D"/>
    <w:rsid w:val="00C656FB"/>
    <w:rsid w:val="00C77C9A"/>
    <w:rsid w:val="00C80D0F"/>
    <w:rsid w:val="00C83AD4"/>
    <w:rsid w:val="00CC2380"/>
    <w:rsid w:val="00CC4361"/>
    <w:rsid w:val="00CD26D7"/>
    <w:rsid w:val="00CD3521"/>
    <w:rsid w:val="00CD46C1"/>
    <w:rsid w:val="00CE5EF4"/>
    <w:rsid w:val="00CF158C"/>
    <w:rsid w:val="00D0365E"/>
    <w:rsid w:val="00D12A28"/>
    <w:rsid w:val="00D27879"/>
    <w:rsid w:val="00D4696D"/>
    <w:rsid w:val="00D50EAA"/>
    <w:rsid w:val="00D54320"/>
    <w:rsid w:val="00D84D1B"/>
    <w:rsid w:val="00D94CEB"/>
    <w:rsid w:val="00D9714C"/>
    <w:rsid w:val="00DA0376"/>
    <w:rsid w:val="00DA1763"/>
    <w:rsid w:val="00DB2E9D"/>
    <w:rsid w:val="00DD16D7"/>
    <w:rsid w:val="00DE0A48"/>
    <w:rsid w:val="00DF1E33"/>
    <w:rsid w:val="00DF4603"/>
    <w:rsid w:val="00DF71DE"/>
    <w:rsid w:val="00E01B28"/>
    <w:rsid w:val="00E1119A"/>
    <w:rsid w:val="00E14339"/>
    <w:rsid w:val="00E14DFB"/>
    <w:rsid w:val="00E37BD6"/>
    <w:rsid w:val="00E50B08"/>
    <w:rsid w:val="00E550D5"/>
    <w:rsid w:val="00E7342B"/>
    <w:rsid w:val="00E8272A"/>
    <w:rsid w:val="00E865BC"/>
    <w:rsid w:val="00E87A40"/>
    <w:rsid w:val="00E948B9"/>
    <w:rsid w:val="00EB0E4F"/>
    <w:rsid w:val="00EB313A"/>
    <w:rsid w:val="00EB4E2F"/>
    <w:rsid w:val="00EC61AE"/>
    <w:rsid w:val="00ED38E5"/>
    <w:rsid w:val="00EE3656"/>
    <w:rsid w:val="00EE3866"/>
    <w:rsid w:val="00EF3B38"/>
    <w:rsid w:val="00EF6EC6"/>
    <w:rsid w:val="00F067F0"/>
    <w:rsid w:val="00F20018"/>
    <w:rsid w:val="00F24D9E"/>
    <w:rsid w:val="00F30B1E"/>
    <w:rsid w:val="00F45EF6"/>
    <w:rsid w:val="00F51443"/>
    <w:rsid w:val="00F54A4C"/>
    <w:rsid w:val="00F5704F"/>
    <w:rsid w:val="00F57BE2"/>
    <w:rsid w:val="00F612A9"/>
    <w:rsid w:val="00F66EB5"/>
    <w:rsid w:val="00F71E9F"/>
    <w:rsid w:val="00F73981"/>
    <w:rsid w:val="00F75FAD"/>
    <w:rsid w:val="00F868A4"/>
    <w:rsid w:val="00F94226"/>
    <w:rsid w:val="00FA6643"/>
    <w:rsid w:val="00FA74C1"/>
    <w:rsid w:val="00FC21AE"/>
    <w:rsid w:val="00FC756A"/>
    <w:rsid w:val="00FD1501"/>
    <w:rsid w:val="00FD40C2"/>
    <w:rsid w:val="00FE69B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55F728"/>
  <w15:chartTrackingRefBased/>
  <w15:docId w15:val="{7E986BBA-7119-4165-B881-CDF8D068E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1002B2"/>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1562B9"/>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normaltextrun">
    <w:name w:val="normaltextrun"/>
    <w:basedOn w:val="DefaultParagraphFont"/>
    <w:rsid w:val="001562B9"/>
  </w:style>
  <w:style w:type="character" w:customStyle="1" w:styleId="eop">
    <w:name w:val="eop"/>
    <w:basedOn w:val="DefaultParagraphFont"/>
    <w:rsid w:val="001562B9"/>
  </w:style>
  <w:style w:type="paragraph" w:styleId="Header">
    <w:name w:val="header"/>
    <w:basedOn w:val="Normal"/>
    <w:link w:val="HeaderChar"/>
    <w:uiPriority w:val="99"/>
    <w:unhideWhenUsed/>
    <w:rsid w:val="003B52A8"/>
    <w:pPr>
      <w:tabs>
        <w:tab w:val="center" w:pos="4153"/>
        <w:tab w:val="right" w:pos="8306"/>
      </w:tabs>
      <w:spacing w:after="0" w:line="240" w:lineRule="auto"/>
    </w:pPr>
  </w:style>
  <w:style w:type="character" w:customStyle="1" w:styleId="HeaderChar">
    <w:name w:val="Header Char"/>
    <w:basedOn w:val="DefaultParagraphFont"/>
    <w:link w:val="Header"/>
    <w:uiPriority w:val="99"/>
    <w:rsid w:val="003B52A8"/>
  </w:style>
  <w:style w:type="paragraph" w:styleId="Footer">
    <w:name w:val="footer"/>
    <w:basedOn w:val="Normal"/>
    <w:link w:val="FooterChar"/>
    <w:uiPriority w:val="99"/>
    <w:unhideWhenUsed/>
    <w:rsid w:val="003B52A8"/>
    <w:pPr>
      <w:tabs>
        <w:tab w:val="center" w:pos="4153"/>
        <w:tab w:val="right" w:pos="8306"/>
      </w:tabs>
      <w:spacing w:after="0" w:line="240" w:lineRule="auto"/>
    </w:pPr>
  </w:style>
  <w:style w:type="character" w:customStyle="1" w:styleId="FooterChar">
    <w:name w:val="Footer Char"/>
    <w:basedOn w:val="DefaultParagraphFont"/>
    <w:link w:val="Footer"/>
    <w:uiPriority w:val="99"/>
    <w:rsid w:val="003B52A8"/>
  </w:style>
  <w:style w:type="paragraph" w:styleId="Title">
    <w:name w:val="Title"/>
    <w:basedOn w:val="Normal"/>
    <w:next w:val="SubTitle1"/>
    <w:link w:val="TitleChar"/>
    <w:qFormat/>
    <w:rsid w:val="008A2361"/>
    <w:pPr>
      <w:spacing w:after="480" w:line="240" w:lineRule="auto"/>
      <w:jc w:val="center"/>
    </w:pPr>
    <w:rPr>
      <w:rFonts w:ascii="Times New Roman" w:eastAsia="Times New Roman" w:hAnsi="Times New Roman" w:cs="Times New Roman"/>
      <w:b/>
      <w:snapToGrid w:val="0"/>
      <w:sz w:val="48"/>
      <w:szCs w:val="20"/>
      <w:lang w:val="en-GB"/>
    </w:rPr>
  </w:style>
  <w:style w:type="character" w:customStyle="1" w:styleId="TitleChar">
    <w:name w:val="Title Char"/>
    <w:basedOn w:val="DefaultParagraphFont"/>
    <w:link w:val="Title"/>
    <w:rsid w:val="008A2361"/>
    <w:rPr>
      <w:rFonts w:ascii="Times New Roman" w:eastAsia="Times New Roman" w:hAnsi="Times New Roman" w:cs="Times New Roman"/>
      <w:b/>
      <w:snapToGrid w:val="0"/>
      <w:sz w:val="48"/>
      <w:szCs w:val="20"/>
      <w:lang w:val="en-GB"/>
    </w:rPr>
  </w:style>
  <w:style w:type="paragraph" w:customStyle="1" w:styleId="SubTitle1">
    <w:name w:val="SubTitle 1"/>
    <w:basedOn w:val="Normal"/>
    <w:next w:val="SubTitle2"/>
    <w:rsid w:val="008A2361"/>
    <w:pPr>
      <w:spacing w:after="240" w:line="240" w:lineRule="auto"/>
      <w:jc w:val="center"/>
    </w:pPr>
    <w:rPr>
      <w:rFonts w:ascii="Times New Roman" w:eastAsia="Times New Roman" w:hAnsi="Times New Roman" w:cs="Times New Roman"/>
      <w:b/>
      <w:snapToGrid w:val="0"/>
      <w:sz w:val="40"/>
      <w:szCs w:val="20"/>
      <w:lang w:val="en-GB"/>
    </w:rPr>
  </w:style>
  <w:style w:type="paragraph" w:customStyle="1" w:styleId="SubTitle2">
    <w:name w:val="SubTitle 2"/>
    <w:basedOn w:val="Normal"/>
    <w:rsid w:val="008A2361"/>
    <w:pPr>
      <w:spacing w:after="240" w:line="240" w:lineRule="auto"/>
      <w:jc w:val="center"/>
    </w:pPr>
    <w:rPr>
      <w:rFonts w:ascii="Times New Roman" w:eastAsia="Times New Roman" w:hAnsi="Times New Roman" w:cs="Times New Roman"/>
      <w:b/>
      <w:snapToGrid w:val="0"/>
      <w:sz w:val="32"/>
      <w:szCs w:val="20"/>
      <w:lang w:val="en-GB"/>
    </w:rPr>
  </w:style>
  <w:style w:type="paragraph" w:styleId="CommentText">
    <w:name w:val="annotation text"/>
    <w:basedOn w:val="Normal"/>
    <w:link w:val="CommentTextChar"/>
    <w:semiHidden/>
    <w:rsid w:val="008A2361"/>
    <w:pPr>
      <w:spacing w:after="0" w:line="240" w:lineRule="auto"/>
    </w:pPr>
    <w:rPr>
      <w:rFonts w:ascii="Times New Roman" w:eastAsia="Times New Roman" w:hAnsi="Times New Roman" w:cs="Times New Roman"/>
      <w:snapToGrid w:val="0"/>
      <w:sz w:val="20"/>
      <w:szCs w:val="20"/>
      <w:lang w:val="en-GB"/>
    </w:rPr>
  </w:style>
  <w:style w:type="character" w:customStyle="1" w:styleId="CommentTextChar">
    <w:name w:val="Comment Text Char"/>
    <w:basedOn w:val="DefaultParagraphFont"/>
    <w:link w:val="CommentText"/>
    <w:semiHidden/>
    <w:rsid w:val="008A2361"/>
    <w:rPr>
      <w:rFonts w:ascii="Times New Roman" w:eastAsia="Times New Roman" w:hAnsi="Times New Roman" w:cs="Times New Roman"/>
      <w:snapToGrid w:val="0"/>
      <w:sz w:val="20"/>
      <w:szCs w:val="20"/>
      <w:lang w:val="en-GB"/>
    </w:rPr>
  </w:style>
  <w:style w:type="table" w:styleId="TableGrid">
    <w:name w:val="Table Grid"/>
    <w:basedOn w:val="TableNormal"/>
    <w:uiPriority w:val="39"/>
    <w:rsid w:val="00CD35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FA74C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FootnoteReference">
    <w:name w:val="footnote reference"/>
    <w:aliases w:val="Footnote Reference Number,Footnote symbol,Footnote Refernece,Footnotes refss,Fussnota,Footnote reference number,Times 10 Point,Exposant 3 Point,EN Footnote Reference,note TESI,Footnote Reference Superscript,ftref,BVI fnr,SUPE"/>
    <w:uiPriority w:val="99"/>
    <w:rsid w:val="002F1570"/>
    <w:rPr>
      <w:rFonts w:ascii="TimesNewRomanPS" w:hAnsi="TimesNewRomanPS"/>
      <w:position w:val="6"/>
      <w:sz w:val="16"/>
    </w:rPr>
  </w:style>
  <w:style w:type="paragraph" w:customStyle="1" w:styleId="Guidelines5">
    <w:name w:val="Guidelines 5"/>
    <w:basedOn w:val="Normal"/>
    <w:rsid w:val="002F1570"/>
    <w:pPr>
      <w:spacing w:before="240" w:after="240" w:line="240" w:lineRule="auto"/>
      <w:jc w:val="both"/>
    </w:pPr>
    <w:rPr>
      <w:rFonts w:ascii="Times New Roman" w:eastAsia="Times New Roman" w:hAnsi="Times New Roman" w:cs="Times New Roman"/>
      <w:b/>
      <w:snapToGrid w:val="0"/>
      <w:sz w:val="24"/>
      <w:szCs w:val="20"/>
      <w:lang w:val="en-GB"/>
    </w:rPr>
  </w:style>
  <w:style w:type="paragraph" w:styleId="FootnoteText">
    <w:name w:val="footnote text"/>
    <w:aliases w:val="Footnote,Fußnote,single space,FOOTNOTES,fn,Footnote Text Char2 Char,Footnote Text Char Char1 Char,Footnote Text Char2 Char Char Char,Footnote Text Char1 Char Char Char Char,Footnote Text Char Char1 Char Char Char,footnote text"/>
    <w:basedOn w:val="Normal"/>
    <w:link w:val="FootnoteTextChar"/>
    <w:uiPriority w:val="99"/>
    <w:rsid w:val="002F1570"/>
    <w:pPr>
      <w:spacing w:after="240" w:line="240" w:lineRule="auto"/>
      <w:ind w:left="357" w:hanging="357"/>
      <w:jc w:val="both"/>
    </w:pPr>
    <w:rPr>
      <w:rFonts w:ascii="Times New Roman" w:eastAsia="Times New Roman" w:hAnsi="Times New Roman" w:cs="Times New Roman"/>
      <w:snapToGrid w:val="0"/>
      <w:sz w:val="20"/>
      <w:szCs w:val="20"/>
      <w:lang w:val="en-GB"/>
    </w:rPr>
  </w:style>
  <w:style w:type="character" w:customStyle="1" w:styleId="FootnoteTextChar">
    <w:name w:val="Footnote Text Char"/>
    <w:aliases w:val="Footnote Char,Fußnote Char,single space Char,FOOTNOTES Char,fn Char,Footnote Text Char2 Char Char,Footnote Text Char Char1 Char Char,Footnote Text Char2 Char Char Char Char,Footnote Text Char1 Char Char Char Char Char"/>
    <w:basedOn w:val="DefaultParagraphFont"/>
    <w:link w:val="FootnoteText"/>
    <w:uiPriority w:val="99"/>
    <w:rsid w:val="002F1570"/>
    <w:rPr>
      <w:rFonts w:ascii="Times New Roman" w:eastAsia="Times New Roman" w:hAnsi="Times New Roman" w:cs="Times New Roman"/>
      <w:snapToGrid w:val="0"/>
      <w:sz w:val="20"/>
      <w:szCs w:val="20"/>
      <w:lang w:val="en-GB"/>
    </w:rPr>
  </w:style>
  <w:style w:type="paragraph" w:styleId="ListParagraph">
    <w:name w:val="List Paragraph"/>
    <w:basedOn w:val="Normal"/>
    <w:uiPriority w:val="34"/>
    <w:qFormat/>
    <w:rsid w:val="002C6387"/>
    <w:pPr>
      <w:ind w:left="720"/>
      <w:contextualSpacing/>
    </w:pPr>
  </w:style>
  <w:style w:type="character" w:customStyle="1" w:styleId="spelle">
    <w:name w:val="spelle"/>
    <w:basedOn w:val="DefaultParagraphFont"/>
    <w:rsid w:val="006261AB"/>
  </w:style>
  <w:style w:type="character" w:customStyle="1" w:styleId="apple-converted-space">
    <w:name w:val="apple-converted-space"/>
    <w:basedOn w:val="DefaultParagraphFont"/>
    <w:rsid w:val="00650C4D"/>
  </w:style>
  <w:style w:type="character" w:styleId="Hyperlink">
    <w:name w:val="Hyperlink"/>
    <w:basedOn w:val="DefaultParagraphFont"/>
    <w:uiPriority w:val="99"/>
    <w:unhideWhenUsed/>
    <w:rsid w:val="00DA1763"/>
    <w:rPr>
      <w:color w:val="0563C1" w:themeColor="hyperlink"/>
      <w:u w:val="single"/>
    </w:rPr>
  </w:style>
  <w:style w:type="character" w:customStyle="1" w:styleId="Neatrisintapieminana1">
    <w:name w:val="Neatrisināta pieminēšana1"/>
    <w:basedOn w:val="DefaultParagraphFont"/>
    <w:uiPriority w:val="99"/>
    <w:semiHidden/>
    <w:unhideWhenUsed/>
    <w:rsid w:val="00DA1763"/>
    <w:rPr>
      <w:color w:val="605E5C"/>
      <w:shd w:val="clear" w:color="auto" w:fill="E1DFDD"/>
    </w:rPr>
  </w:style>
  <w:style w:type="paragraph" w:styleId="BalloonText">
    <w:name w:val="Balloon Text"/>
    <w:basedOn w:val="Normal"/>
    <w:link w:val="BalloonTextChar"/>
    <w:uiPriority w:val="99"/>
    <w:semiHidden/>
    <w:unhideWhenUsed/>
    <w:rsid w:val="00607C5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07C5F"/>
    <w:rPr>
      <w:rFonts w:ascii="Segoe UI" w:hAnsi="Segoe UI" w:cs="Segoe UI"/>
      <w:sz w:val="18"/>
      <w:szCs w:val="18"/>
    </w:rPr>
  </w:style>
  <w:style w:type="character" w:styleId="CommentReference">
    <w:name w:val="annotation reference"/>
    <w:basedOn w:val="DefaultParagraphFont"/>
    <w:uiPriority w:val="99"/>
    <w:semiHidden/>
    <w:unhideWhenUsed/>
    <w:rsid w:val="00243F55"/>
    <w:rPr>
      <w:sz w:val="16"/>
      <w:szCs w:val="16"/>
    </w:rPr>
  </w:style>
  <w:style w:type="paragraph" w:styleId="CommentSubject">
    <w:name w:val="annotation subject"/>
    <w:basedOn w:val="CommentText"/>
    <w:next w:val="CommentText"/>
    <w:link w:val="CommentSubjectChar"/>
    <w:uiPriority w:val="99"/>
    <w:semiHidden/>
    <w:unhideWhenUsed/>
    <w:rsid w:val="00243F55"/>
    <w:pPr>
      <w:spacing w:after="160"/>
    </w:pPr>
    <w:rPr>
      <w:rFonts w:asciiTheme="minorHAnsi" w:eastAsiaTheme="minorHAnsi" w:hAnsiTheme="minorHAnsi" w:cstheme="minorBidi"/>
      <w:b/>
      <w:bCs/>
      <w:snapToGrid/>
      <w:lang w:val="lv-LV"/>
    </w:rPr>
  </w:style>
  <w:style w:type="character" w:customStyle="1" w:styleId="CommentSubjectChar">
    <w:name w:val="Comment Subject Char"/>
    <w:basedOn w:val="CommentTextChar"/>
    <w:link w:val="CommentSubject"/>
    <w:uiPriority w:val="99"/>
    <w:semiHidden/>
    <w:rsid w:val="00243F55"/>
    <w:rPr>
      <w:rFonts w:ascii="Times New Roman" w:eastAsia="Times New Roman" w:hAnsi="Times New Roman" w:cs="Times New Roman"/>
      <w:b/>
      <w:bCs/>
      <w:snapToGrid/>
      <w:sz w:val="20"/>
      <w:szCs w:val="20"/>
      <w:lang w:val="en-GB"/>
    </w:rPr>
  </w:style>
  <w:style w:type="paragraph" w:customStyle="1" w:styleId="Parasts1">
    <w:name w:val="Parasts1"/>
    <w:rsid w:val="00A77927"/>
    <w:pPr>
      <w:spacing w:after="0" w:line="240" w:lineRule="auto"/>
    </w:pPr>
    <w:rPr>
      <w:rFonts w:ascii="Times New Roman" w:eastAsia="Times New Roman" w:hAnsi="Times New Roman" w:cs="Times New Roman"/>
      <w:sz w:val="24"/>
      <w:szCs w:val="24"/>
      <w:lang w:eastAsia="lv-LV"/>
    </w:rPr>
  </w:style>
  <w:style w:type="character" w:customStyle="1" w:styleId="Neatrisintapieminana2">
    <w:name w:val="Neatrisināta pieminēšana2"/>
    <w:basedOn w:val="DefaultParagraphFont"/>
    <w:uiPriority w:val="99"/>
    <w:semiHidden/>
    <w:unhideWhenUsed/>
    <w:rsid w:val="0089005F"/>
    <w:rPr>
      <w:color w:val="605E5C"/>
      <w:shd w:val="clear" w:color="auto" w:fill="E1DFDD"/>
    </w:rPr>
  </w:style>
  <w:style w:type="character" w:customStyle="1" w:styleId="Heading3Char">
    <w:name w:val="Heading 3 Char"/>
    <w:basedOn w:val="DefaultParagraphFont"/>
    <w:link w:val="Heading3"/>
    <w:uiPriority w:val="9"/>
    <w:rsid w:val="001002B2"/>
    <w:rPr>
      <w:rFonts w:ascii="Times New Roman" w:eastAsia="Times New Roman" w:hAnsi="Times New Roman" w:cs="Times New Roman"/>
      <w:b/>
      <w:bCs/>
      <w:sz w:val="27"/>
      <w:szCs w:val="27"/>
      <w:lang w:eastAsia="lv-LV"/>
    </w:rPr>
  </w:style>
  <w:style w:type="character" w:styleId="Strong">
    <w:name w:val="Strong"/>
    <w:basedOn w:val="DefaultParagraphFont"/>
    <w:uiPriority w:val="22"/>
    <w:qFormat/>
    <w:rsid w:val="007E178A"/>
    <w:rPr>
      <w:b/>
      <w:bCs/>
    </w:rPr>
  </w:style>
  <w:style w:type="character" w:styleId="FollowedHyperlink">
    <w:name w:val="FollowedHyperlink"/>
    <w:basedOn w:val="DefaultParagraphFont"/>
    <w:uiPriority w:val="99"/>
    <w:semiHidden/>
    <w:unhideWhenUsed/>
    <w:rsid w:val="00554B1B"/>
    <w:rPr>
      <w:color w:val="954F72" w:themeColor="followedHyperlink"/>
      <w:u w:val="single"/>
    </w:rPr>
  </w:style>
  <w:style w:type="paragraph" w:styleId="BodyText">
    <w:name w:val="Body Text"/>
    <w:basedOn w:val="Normal"/>
    <w:link w:val="BodyTextChar"/>
    <w:rsid w:val="0035097B"/>
    <w:pPr>
      <w:spacing w:after="0" w:line="240" w:lineRule="auto"/>
    </w:pPr>
    <w:rPr>
      <w:rFonts w:ascii="Times New Roman" w:eastAsia="Times New Roman" w:hAnsi="Times New Roman" w:cs="Times New Roman"/>
      <w:sz w:val="28"/>
      <w:szCs w:val="24"/>
    </w:rPr>
  </w:style>
  <w:style w:type="character" w:customStyle="1" w:styleId="BodyTextChar">
    <w:name w:val="Body Text Char"/>
    <w:basedOn w:val="DefaultParagraphFont"/>
    <w:link w:val="BodyText"/>
    <w:rsid w:val="0035097B"/>
    <w:rPr>
      <w:rFonts w:ascii="Times New Roman" w:eastAsia="Times New Roman" w:hAnsi="Times New Roman" w:cs="Times New Roman"/>
      <w:sz w:val="28"/>
      <w:szCs w:val="24"/>
    </w:rPr>
  </w:style>
  <w:style w:type="character" w:customStyle="1" w:styleId="Neatrisintapieminana3">
    <w:name w:val="Neatrisināta pieminēšana3"/>
    <w:basedOn w:val="DefaultParagraphFont"/>
    <w:uiPriority w:val="99"/>
    <w:semiHidden/>
    <w:unhideWhenUsed/>
    <w:rsid w:val="005D027E"/>
    <w:rPr>
      <w:color w:val="605E5C"/>
      <w:shd w:val="clear" w:color="auto" w:fill="E1DFDD"/>
    </w:rPr>
  </w:style>
  <w:style w:type="paragraph" w:styleId="Revision">
    <w:name w:val="Revision"/>
    <w:hidden/>
    <w:uiPriority w:val="99"/>
    <w:semiHidden/>
    <w:rsid w:val="00E50B08"/>
    <w:pPr>
      <w:spacing w:after="0" w:line="240" w:lineRule="auto"/>
    </w:pPr>
  </w:style>
  <w:style w:type="character" w:styleId="UnresolvedMention">
    <w:name w:val="Unresolved Mention"/>
    <w:basedOn w:val="DefaultParagraphFont"/>
    <w:uiPriority w:val="99"/>
    <w:semiHidden/>
    <w:unhideWhenUsed/>
    <w:rsid w:val="004340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7806597">
      <w:bodyDiv w:val="1"/>
      <w:marLeft w:val="0"/>
      <w:marRight w:val="0"/>
      <w:marTop w:val="0"/>
      <w:marBottom w:val="0"/>
      <w:divBdr>
        <w:top w:val="none" w:sz="0" w:space="0" w:color="auto"/>
        <w:left w:val="none" w:sz="0" w:space="0" w:color="auto"/>
        <w:bottom w:val="none" w:sz="0" w:space="0" w:color="auto"/>
        <w:right w:val="none" w:sz="0" w:space="0" w:color="auto"/>
      </w:divBdr>
      <w:divsChild>
        <w:div w:id="1163547651">
          <w:marLeft w:val="446"/>
          <w:marRight w:val="0"/>
          <w:marTop w:val="77"/>
          <w:marBottom w:val="0"/>
          <w:divBdr>
            <w:top w:val="none" w:sz="0" w:space="0" w:color="auto"/>
            <w:left w:val="none" w:sz="0" w:space="0" w:color="auto"/>
            <w:bottom w:val="none" w:sz="0" w:space="0" w:color="auto"/>
            <w:right w:val="none" w:sz="0" w:space="0" w:color="auto"/>
          </w:divBdr>
        </w:div>
      </w:divsChild>
    </w:div>
    <w:div w:id="457339293">
      <w:bodyDiv w:val="1"/>
      <w:marLeft w:val="0"/>
      <w:marRight w:val="0"/>
      <w:marTop w:val="0"/>
      <w:marBottom w:val="0"/>
      <w:divBdr>
        <w:top w:val="none" w:sz="0" w:space="0" w:color="auto"/>
        <w:left w:val="none" w:sz="0" w:space="0" w:color="auto"/>
        <w:bottom w:val="none" w:sz="0" w:space="0" w:color="auto"/>
        <w:right w:val="none" w:sz="0" w:space="0" w:color="auto"/>
      </w:divBdr>
      <w:divsChild>
        <w:div w:id="52655929">
          <w:marLeft w:val="446"/>
          <w:marRight w:val="0"/>
          <w:marTop w:val="67"/>
          <w:marBottom w:val="0"/>
          <w:divBdr>
            <w:top w:val="none" w:sz="0" w:space="0" w:color="auto"/>
            <w:left w:val="none" w:sz="0" w:space="0" w:color="auto"/>
            <w:bottom w:val="none" w:sz="0" w:space="0" w:color="auto"/>
            <w:right w:val="none" w:sz="0" w:space="0" w:color="auto"/>
          </w:divBdr>
        </w:div>
        <w:div w:id="1476483949">
          <w:marLeft w:val="446"/>
          <w:marRight w:val="0"/>
          <w:marTop w:val="67"/>
          <w:marBottom w:val="0"/>
          <w:divBdr>
            <w:top w:val="none" w:sz="0" w:space="0" w:color="auto"/>
            <w:left w:val="none" w:sz="0" w:space="0" w:color="auto"/>
            <w:bottom w:val="none" w:sz="0" w:space="0" w:color="auto"/>
            <w:right w:val="none" w:sz="0" w:space="0" w:color="auto"/>
          </w:divBdr>
        </w:div>
        <w:div w:id="443964199">
          <w:marLeft w:val="446"/>
          <w:marRight w:val="0"/>
          <w:marTop w:val="67"/>
          <w:marBottom w:val="0"/>
          <w:divBdr>
            <w:top w:val="none" w:sz="0" w:space="0" w:color="auto"/>
            <w:left w:val="none" w:sz="0" w:space="0" w:color="auto"/>
            <w:bottom w:val="none" w:sz="0" w:space="0" w:color="auto"/>
            <w:right w:val="none" w:sz="0" w:space="0" w:color="auto"/>
          </w:divBdr>
        </w:div>
      </w:divsChild>
    </w:div>
    <w:div w:id="534974891">
      <w:bodyDiv w:val="1"/>
      <w:marLeft w:val="0"/>
      <w:marRight w:val="0"/>
      <w:marTop w:val="0"/>
      <w:marBottom w:val="0"/>
      <w:divBdr>
        <w:top w:val="none" w:sz="0" w:space="0" w:color="auto"/>
        <w:left w:val="none" w:sz="0" w:space="0" w:color="auto"/>
        <w:bottom w:val="none" w:sz="0" w:space="0" w:color="auto"/>
        <w:right w:val="none" w:sz="0" w:space="0" w:color="auto"/>
      </w:divBdr>
    </w:div>
    <w:div w:id="542602036">
      <w:bodyDiv w:val="1"/>
      <w:marLeft w:val="0"/>
      <w:marRight w:val="0"/>
      <w:marTop w:val="0"/>
      <w:marBottom w:val="0"/>
      <w:divBdr>
        <w:top w:val="none" w:sz="0" w:space="0" w:color="auto"/>
        <w:left w:val="none" w:sz="0" w:space="0" w:color="auto"/>
        <w:bottom w:val="none" w:sz="0" w:space="0" w:color="auto"/>
        <w:right w:val="none" w:sz="0" w:space="0" w:color="auto"/>
      </w:divBdr>
    </w:div>
    <w:div w:id="693462081">
      <w:bodyDiv w:val="1"/>
      <w:marLeft w:val="0"/>
      <w:marRight w:val="0"/>
      <w:marTop w:val="0"/>
      <w:marBottom w:val="0"/>
      <w:divBdr>
        <w:top w:val="none" w:sz="0" w:space="0" w:color="auto"/>
        <w:left w:val="none" w:sz="0" w:space="0" w:color="auto"/>
        <w:bottom w:val="none" w:sz="0" w:space="0" w:color="auto"/>
        <w:right w:val="none" w:sz="0" w:space="0" w:color="auto"/>
      </w:divBdr>
    </w:div>
    <w:div w:id="751389110">
      <w:bodyDiv w:val="1"/>
      <w:marLeft w:val="0"/>
      <w:marRight w:val="0"/>
      <w:marTop w:val="0"/>
      <w:marBottom w:val="0"/>
      <w:divBdr>
        <w:top w:val="none" w:sz="0" w:space="0" w:color="auto"/>
        <w:left w:val="none" w:sz="0" w:space="0" w:color="auto"/>
        <w:bottom w:val="none" w:sz="0" w:space="0" w:color="auto"/>
        <w:right w:val="none" w:sz="0" w:space="0" w:color="auto"/>
      </w:divBdr>
      <w:divsChild>
        <w:div w:id="1885173302">
          <w:marLeft w:val="0"/>
          <w:marRight w:val="0"/>
          <w:marTop w:val="0"/>
          <w:marBottom w:val="0"/>
          <w:divBdr>
            <w:top w:val="none" w:sz="0" w:space="0" w:color="auto"/>
            <w:left w:val="none" w:sz="0" w:space="0" w:color="auto"/>
            <w:bottom w:val="none" w:sz="0" w:space="0" w:color="auto"/>
            <w:right w:val="none" w:sz="0" w:space="0" w:color="auto"/>
          </w:divBdr>
        </w:div>
        <w:div w:id="261451019">
          <w:marLeft w:val="0"/>
          <w:marRight w:val="0"/>
          <w:marTop w:val="0"/>
          <w:marBottom w:val="0"/>
          <w:divBdr>
            <w:top w:val="none" w:sz="0" w:space="0" w:color="auto"/>
            <w:left w:val="none" w:sz="0" w:space="0" w:color="auto"/>
            <w:bottom w:val="none" w:sz="0" w:space="0" w:color="auto"/>
            <w:right w:val="none" w:sz="0" w:space="0" w:color="auto"/>
          </w:divBdr>
        </w:div>
        <w:div w:id="1640108484">
          <w:marLeft w:val="0"/>
          <w:marRight w:val="0"/>
          <w:marTop w:val="0"/>
          <w:marBottom w:val="0"/>
          <w:divBdr>
            <w:top w:val="none" w:sz="0" w:space="0" w:color="auto"/>
            <w:left w:val="none" w:sz="0" w:space="0" w:color="auto"/>
            <w:bottom w:val="none" w:sz="0" w:space="0" w:color="auto"/>
            <w:right w:val="none" w:sz="0" w:space="0" w:color="auto"/>
          </w:divBdr>
        </w:div>
        <w:div w:id="727849901">
          <w:marLeft w:val="0"/>
          <w:marRight w:val="0"/>
          <w:marTop w:val="0"/>
          <w:marBottom w:val="0"/>
          <w:divBdr>
            <w:top w:val="none" w:sz="0" w:space="0" w:color="auto"/>
            <w:left w:val="none" w:sz="0" w:space="0" w:color="auto"/>
            <w:bottom w:val="none" w:sz="0" w:space="0" w:color="auto"/>
            <w:right w:val="none" w:sz="0" w:space="0" w:color="auto"/>
          </w:divBdr>
        </w:div>
        <w:div w:id="1528761292">
          <w:marLeft w:val="0"/>
          <w:marRight w:val="0"/>
          <w:marTop w:val="0"/>
          <w:marBottom w:val="0"/>
          <w:divBdr>
            <w:top w:val="none" w:sz="0" w:space="0" w:color="auto"/>
            <w:left w:val="none" w:sz="0" w:space="0" w:color="auto"/>
            <w:bottom w:val="none" w:sz="0" w:space="0" w:color="auto"/>
            <w:right w:val="none" w:sz="0" w:space="0" w:color="auto"/>
          </w:divBdr>
        </w:div>
        <w:div w:id="950206743">
          <w:marLeft w:val="0"/>
          <w:marRight w:val="0"/>
          <w:marTop w:val="0"/>
          <w:marBottom w:val="0"/>
          <w:divBdr>
            <w:top w:val="none" w:sz="0" w:space="0" w:color="auto"/>
            <w:left w:val="none" w:sz="0" w:space="0" w:color="auto"/>
            <w:bottom w:val="none" w:sz="0" w:space="0" w:color="auto"/>
            <w:right w:val="none" w:sz="0" w:space="0" w:color="auto"/>
          </w:divBdr>
          <w:divsChild>
            <w:div w:id="1719670714">
              <w:marLeft w:val="0"/>
              <w:marRight w:val="0"/>
              <w:marTop w:val="0"/>
              <w:marBottom w:val="0"/>
              <w:divBdr>
                <w:top w:val="none" w:sz="0" w:space="0" w:color="auto"/>
                <w:left w:val="none" w:sz="0" w:space="0" w:color="auto"/>
                <w:bottom w:val="none" w:sz="0" w:space="0" w:color="auto"/>
                <w:right w:val="none" w:sz="0" w:space="0" w:color="auto"/>
              </w:divBdr>
            </w:div>
            <w:div w:id="1392970768">
              <w:marLeft w:val="0"/>
              <w:marRight w:val="0"/>
              <w:marTop w:val="0"/>
              <w:marBottom w:val="0"/>
              <w:divBdr>
                <w:top w:val="none" w:sz="0" w:space="0" w:color="auto"/>
                <w:left w:val="none" w:sz="0" w:space="0" w:color="auto"/>
                <w:bottom w:val="none" w:sz="0" w:space="0" w:color="auto"/>
                <w:right w:val="none" w:sz="0" w:space="0" w:color="auto"/>
              </w:divBdr>
            </w:div>
            <w:div w:id="1418474934">
              <w:marLeft w:val="0"/>
              <w:marRight w:val="0"/>
              <w:marTop w:val="0"/>
              <w:marBottom w:val="0"/>
              <w:divBdr>
                <w:top w:val="none" w:sz="0" w:space="0" w:color="auto"/>
                <w:left w:val="none" w:sz="0" w:space="0" w:color="auto"/>
                <w:bottom w:val="none" w:sz="0" w:space="0" w:color="auto"/>
                <w:right w:val="none" w:sz="0" w:space="0" w:color="auto"/>
              </w:divBdr>
            </w:div>
            <w:div w:id="335815258">
              <w:marLeft w:val="0"/>
              <w:marRight w:val="0"/>
              <w:marTop w:val="0"/>
              <w:marBottom w:val="0"/>
              <w:divBdr>
                <w:top w:val="none" w:sz="0" w:space="0" w:color="auto"/>
                <w:left w:val="none" w:sz="0" w:space="0" w:color="auto"/>
                <w:bottom w:val="none" w:sz="0" w:space="0" w:color="auto"/>
                <w:right w:val="none" w:sz="0" w:space="0" w:color="auto"/>
              </w:divBdr>
            </w:div>
            <w:div w:id="1513228287">
              <w:marLeft w:val="0"/>
              <w:marRight w:val="0"/>
              <w:marTop w:val="0"/>
              <w:marBottom w:val="0"/>
              <w:divBdr>
                <w:top w:val="none" w:sz="0" w:space="0" w:color="auto"/>
                <w:left w:val="none" w:sz="0" w:space="0" w:color="auto"/>
                <w:bottom w:val="none" w:sz="0" w:space="0" w:color="auto"/>
                <w:right w:val="none" w:sz="0" w:space="0" w:color="auto"/>
              </w:divBdr>
            </w:div>
            <w:div w:id="1573660932">
              <w:marLeft w:val="0"/>
              <w:marRight w:val="0"/>
              <w:marTop w:val="0"/>
              <w:marBottom w:val="0"/>
              <w:divBdr>
                <w:top w:val="none" w:sz="0" w:space="0" w:color="auto"/>
                <w:left w:val="none" w:sz="0" w:space="0" w:color="auto"/>
                <w:bottom w:val="none" w:sz="0" w:space="0" w:color="auto"/>
                <w:right w:val="none" w:sz="0" w:space="0" w:color="auto"/>
              </w:divBdr>
            </w:div>
            <w:div w:id="438915728">
              <w:marLeft w:val="0"/>
              <w:marRight w:val="0"/>
              <w:marTop w:val="0"/>
              <w:marBottom w:val="0"/>
              <w:divBdr>
                <w:top w:val="none" w:sz="0" w:space="0" w:color="auto"/>
                <w:left w:val="none" w:sz="0" w:space="0" w:color="auto"/>
                <w:bottom w:val="none" w:sz="0" w:space="0" w:color="auto"/>
                <w:right w:val="none" w:sz="0" w:space="0" w:color="auto"/>
              </w:divBdr>
            </w:div>
            <w:div w:id="1909419066">
              <w:marLeft w:val="0"/>
              <w:marRight w:val="0"/>
              <w:marTop w:val="0"/>
              <w:marBottom w:val="0"/>
              <w:divBdr>
                <w:top w:val="none" w:sz="0" w:space="0" w:color="auto"/>
                <w:left w:val="none" w:sz="0" w:space="0" w:color="auto"/>
                <w:bottom w:val="none" w:sz="0" w:space="0" w:color="auto"/>
                <w:right w:val="none" w:sz="0" w:space="0" w:color="auto"/>
              </w:divBdr>
            </w:div>
            <w:div w:id="2137024419">
              <w:marLeft w:val="0"/>
              <w:marRight w:val="0"/>
              <w:marTop w:val="0"/>
              <w:marBottom w:val="0"/>
              <w:divBdr>
                <w:top w:val="none" w:sz="0" w:space="0" w:color="auto"/>
                <w:left w:val="none" w:sz="0" w:space="0" w:color="auto"/>
                <w:bottom w:val="none" w:sz="0" w:space="0" w:color="auto"/>
                <w:right w:val="none" w:sz="0" w:space="0" w:color="auto"/>
              </w:divBdr>
            </w:div>
            <w:div w:id="269970124">
              <w:marLeft w:val="0"/>
              <w:marRight w:val="0"/>
              <w:marTop w:val="0"/>
              <w:marBottom w:val="0"/>
              <w:divBdr>
                <w:top w:val="none" w:sz="0" w:space="0" w:color="auto"/>
                <w:left w:val="none" w:sz="0" w:space="0" w:color="auto"/>
                <w:bottom w:val="none" w:sz="0" w:space="0" w:color="auto"/>
                <w:right w:val="none" w:sz="0" w:space="0" w:color="auto"/>
              </w:divBdr>
            </w:div>
            <w:div w:id="1042754830">
              <w:marLeft w:val="0"/>
              <w:marRight w:val="0"/>
              <w:marTop w:val="0"/>
              <w:marBottom w:val="0"/>
              <w:divBdr>
                <w:top w:val="none" w:sz="0" w:space="0" w:color="auto"/>
                <w:left w:val="none" w:sz="0" w:space="0" w:color="auto"/>
                <w:bottom w:val="none" w:sz="0" w:space="0" w:color="auto"/>
                <w:right w:val="none" w:sz="0" w:space="0" w:color="auto"/>
              </w:divBdr>
            </w:div>
            <w:div w:id="323945470">
              <w:marLeft w:val="0"/>
              <w:marRight w:val="0"/>
              <w:marTop w:val="0"/>
              <w:marBottom w:val="0"/>
              <w:divBdr>
                <w:top w:val="none" w:sz="0" w:space="0" w:color="auto"/>
                <w:left w:val="none" w:sz="0" w:space="0" w:color="auto"/>
                <w:bottom w:val="none" w:sz="0" w:space="0" w:color="auto"/>
                <w:right w:val="none" w:sz="0" w:space="0" w:color="auto"/>
              </w:divBdr>
            </w:div>
            <w:div w:id="1093210761">
              <w:marLeft w:val="0"/>
              <w:marRight w:val="0"/>
              <w:marTop w:val="0"/>
              <w:marBottom w:val="0"/>
              <w:divBdr>
                <w:top w:val="none" w:sz="0" w:space="0" w:color="auto"/>
                <w:left w:val="none" w:sz="0" w:space="0" w:color="auto"/>
                <w:bottom w:val="none" w:sz="0" w:space="0" w:color="auto"/>
                <w:right w:val="none" w:sz="0" w:space="0" w:color="auto"/>
              </w:divBdr>
            </w:div>
            <w:div w:id="541789018">
              <w:marLeft w:val="0"/>
              <w:marRight w:val="0"/>
              <w:marTop w:val="0"/>
              <w:marBottom w:val="0"/>
              <w:divBdr>
                <w:top w:val="none" w:sz="0" w:space="0" w:color="auto"/>
                <w:left w:val="none" w:sz="0" w:space="0" w:color="auto"/>
                <w:bottom w:val="none" w:sz="0" w:space="0" w:color="auto"/>
                <w:right w:val="none" w:sz="0" w:space="0" w:color="auto"/>
              </w:divBdr>
            </w:div>
            <w:div w:id="315688378">
              <w:marLeft w:val="0"/>
              <w:marRight w:val="0"/>
              <w:marTop w:val="0"/>
              <w:marBottom w:val="0"/>
              <w:divBdr>
                <w:top w:val="none" w:sz="0" w:space="0" w:color="auto"/>
                <w:left w:val="none" w:sz="0" w:space="0" w:color="auto"/>
                <w:bottom w:val="none" w:sz="0" w:space="0" w:color="auto"/>
                <w:right w:val="none" w:sz="0" w:space="0" w:color="auto"/>
              </w:divBdr>
            </w:div>
            <w:div w:id="1220749148">
              <w:marLeft w:val="0"/>
              <w:marRight w:val="0"/>
              <w:marTop w:val="0"/>
              <w:marBottom w:val="0"/>
              <w:divBdr>
                <w:top w:val="none" w:sz="0" w:space="0" w:color="auto"/>
                <w:left w:val="none" w:sz="0" w:space="0" w:color="auto"/>
                <w:bottom w:val="none" w:sz="0" w:space="0" w:color="auto"/>
                <w:right w:val="none" w:sz="0" w:space="0" w:color="auto"/>
              </w:divBdr>
            </w:div>
            <w:div w:id="2060007645">
              <w:marLeft w:val="0"/>
              <w:marRight w:val="0"/>
              <w:marTop w:val="0"/>
              <w:marBottom w:val="0"/>
              <w:divBdr>
                <w:top w:val="none" w:sz="0" w:space="0" w:color="auto"/>
                <w:left w:val="none" w:sz="0" w:space="0" w:color="auto"/>
                <w:bottom w:val="none" w:sz="0" w:space="0" w:color="auto"/>
                <w:right w:val="none" w:sz="0" w:space="0" w:color="auto"/>
              </w:divBdr>
            </w:div>
            <w:div w:id="29456961">
              <w:marLeft w:val="0"/>
              <w:marRight w:val="0"/>
              <w:marTop w:val="0"/>
              <w:marBottom w:val="0"/>
              <w:divBdr>
                <w:top w:val="none" w:sz="0" w:space="0" w:color="auto"/>
                <w:left w:val="none" w:sz="0" w:space="0" w:color="auto"/>
                <w:bottom w:val="none" w:sz="0" w:space="0" w:color="auto"/>
                <w:right w:val="none" w:sz="0" w:space="0" w:color="auto"/>
              </w:divBdr>
            </w:div>
          </w:divsChild>
        </w:div>
        <w:div w:id="1682658934">
          <w:marLeft w:val="0"/>
          <w:marRight w:val="0"/>
          <w:marTop w:val="0"/>
          <w:marBottom w:val="0"/>
          <w:divBdr>
            <w:top w:val="none" w:sz="0" w:space="0" w:color="auto"/>
            <w:left w:val="none" w:sz="0" w:space="0" w:color="auto"/>
            <w:bottom w:val="none" w:sz="0" w:space="0" w:color="auto"/>
            <w:right w:val="none" w:sz="0" w:space="0" w:color="auto"/>
          </w:divBdr>
        </w:div>
        <w:div w:id="308898919">
          <w:marLeft w:val="0"/>
          <w:marRight w:val="0"/>
          <w:marTop w:val="0"/>
          <w:marBottom w:val="0"/>
          <w:divBdr>
            <w:top w:val="none" w:sz="0" w:space="0" w:color="auto"/>
            <w:left w:val="none" w:sz="0" w:space="0" w:color="auto"/>
            <w:bottom w:val="none" w:sz="0" w:space="0" w:color="auto"/>
            <w:right w:val="none" w:sz="0" w:space="0" w:color="auto"/>
          </w:divBdr>
        </w:div>
        <w:div w:id="1237088966">
          <w:marLeft w:val="0"/>
          <w:marRight w:val="0"/>
          <w:marTop w:val="0"/>
          <w:marBottom w:val="0"/>
          <w:divBdr>
            <w:top w:val="none" w:sz="0" w:space="0" w:color="auto"/>
            <w:left w:val="none" w:sz="0" w:space="0" w:color="auto"/>
            <w:bottom w:val="none" w:sz="0" w:space="0" w:color="auto"/>
            <w:right w:val="none" w:sz="0" w:space="0" w:color="auto"/>
          </w:divBdr>
        </w:div>
        <w:div w:id="639384216">
          <w:marLeft w:val="0"/>
          <w:marRight w:val="0"/>
          <w:marTop w:val="0"/>
          <w:marBottom w:val="0"/>
          <w:divBdr>
            <w:top w:val="none" w:sz="0" w:space="0" w:color="auto"/>
            <w:left w:val="none" w:sz="0" w:space="0" w:color="auto"/>
            <w:bottom w:val="none" w:sz="0" w:space="0" w:color="auto"/>
            <w:right w:val="none" w:sz="0" w:space="0" w:color="auto"/>
          </w:divBdr>
        </w:div>
        <w:div w:id="1954627433">
          <w:marLeft w:val="0"/>
          <w:marRight w:val="0"/>
          <w:marTop w:val="0"/>
          <w:marBottom w:val="0"/>
          <w:divBdr>
            <w:top w:val="none" w:sz="0" w:space="0" w:color="auto"/>
            <w:left w:val="none" w:sz="0" w:space="0" w:color="auto"/>
            <w:bottom w:val="none" w:sz="0" w:space="0" w:color="auto"/>
            <w:right w:val="none" w:sz="0" w:space="0" w:color="auto"/>
          </w:divBdr>
        </w:div>
        <w:div w:id="796950158">
          <w:marLeft w:val="0"/>
          <w:marRight w:val="0"/>
          <w:marTop w:val="0"/>
          <w:marBottom w:val="0"/>
          <w:divBdr>
            <w:top w:val="none" w:sz="0" w:space="0" w:color="auto"/>
            <w:left w:val="none" w:sz="0" w:space="0" w:color="auto"/>
            <w:bottom w:val="none" w:sz="0" w:space="0" w:color="auto"/>
            <w:right w:val="none" w:sz="0" w:space="0" w:color="auto"/>
          </w:divBdr>
        </w:div>
      </w:divsChild>
    </w:div>
    <w:div w:id="848906239">
      <w:bodyDiv w:val="1"/>
      <w:marLeft w:val="0"/>
      <w:marRight w:val="0"/>
      <w:marTop w:val="0"/>
      <w:marBottom w:val="0"/>
      <w:divBdr>
        <w:top w:val="none" w:sz="0" w:space="0" w:color="auto"/>
        <w:left w:val="none" w:sz="0" w:space="0" w:color="auto"/>
        <w:bottom w:val="none" w:sz="0" w:space="0" w:color="auto"/>
        <w:right w:val="none" w:sz="0" w:space="0" w:color="auto"/>
      </w:divBdr>
    </w:div>
    <w:div w:id="1192918875">
      <w:bodyDiv w:val="1"/>
      <w:marLeft w:val="0"/>
      <w:marRight w:val="0"/>
      <w:marTop w:val="0"/>
      <w:marBottom w:val="0"/>
      <w:divBdr>
        <w:top w:val="none" w:sz="0" w:space="0" w:color="auto"/>
        <w:left w:val="none" w:sz="0" w:space="0" w:color="auto"/>
        <w:bottom w:val="none" w:sz="0" w:space="0" w:color="auto"/>
        <w:right w:val="none" w:sz="0" w:space="0" w:color="auto"/>
      </w:divBdr>
    </w:div>
    <w:div w:id="1202741516">
      <w:bodyDiv w:val="1"/>
      <w:marLeft w:val="0"/>
      <w:marRight w:val="0"/>
      <w:marTop w:val="0"/>
      <w:marBottom w:val="0"/>
      <w:divBdr>
        <w:top w:val="none" w:sz="0" w:space="0" w:color="auto"/>
        <w:left w:val="none" w:sz="0" w:space="0" w:color="auto"/>
        <w:bottom w:val="none" w:sz="0" w:space="0" w:color="auto"/>
        <w:right w:val="none" w:sz="0" w:space="0" w:color="auto"/>
      </w:divBdr>
    </w:div>
    <w:div w:id="1312949836">
      <w:bodyDiv w:val="1"/>
      <w:marLeft w:val="0"/>
      <w:marRight w:val="0"/>
      <w:marTop w:val="0"/>
      <w:marBottom w:val="0"/>
      <w:divBdr>
        <w:top w:val="none" w:sz="0" w:space="0" w:color="auto"/>
        <w:left w:val="none" w:sz="0" w:space="0" w:color="auto"/>
        <w:bottom w:val="none" w:sz="0" w:space="0" w:color="auto"/>
        <w:right w:val="none" w:sz="0" w:space="0" w:color="auto"/>
      </w:divBdr>
    </w:div>
    <w:div w:id="1533303618">
      <w:bodyDiv w:val="1"/>
      <w:marLeft w:val="0"/>
      <w:marRight w:val="0"/>
      <w:marTop w:val="0"/>
      <w:marBottom w:val="0"/>
      <w:divBdr>
        <w:top w:val="none" w:sz="0" w:space="0" w:color="auto"/>
        <w:left w:val="none" w:sz="0" w:space="0" w:color="auto"/>
        <w:bottom w:val="none" w:sz="0" w:space="0" w:color="auto"/>
        <w:right w:val="none" w:sz="0" w:space="0" w:color="auto"/>
      </w:divBdr>
    </w:div>
    <w:div w:id="1619293124">
      <w:bodyDiv w:val="1"/>
      <w:marLeft w:val="0"/>
      <w:marRight w:val="0"/>
      <w:marTop w:val="0"/>
      <w:marBottom w:val="0"/>
      <w:divBdr>
        <w:top w:val="none" w:sz="0" w:space="0" w:color="auto"/>
        <w:left w:val="none" w:sz="0" w:space="0" w:color="auto"/>
        <w:bottom w:val="none" w:sz="0" w:space="0" w:color="auto"/>
        <w:right w:val="none" w:sz="0" w:space="0" w:color="auto"/>
      </w:divBdr>
      <w:divsChild>
        <w:div w:id="2096977619">
          <w:marLeft w:val="446"/>
          <w:marRight w:val="0"/>
          <w:marTop w:val="67"/>
          <w:marBottom w:val="0"/>
          <w:divBdr>
            <w:top w:val="none" w:sz="0" w:space="0" w:color="auto"/>
            <w:left w:val="none" w:sz="0" w:space="0" w:color="auto"/>
            <w:bottom w:val="none" w:sz="0" w:space="0" w:color="auto"/>
            <w:right w:val="none" w:sz="0" w:space="0" w:color="auto"/>
          </w:divBdr>
        </w:div>
        <w:div w:id="90975894">
          <w:marLeft w:val="446"/>
          <w:marRight w:val="0"/>
          <w:marTop w:val="67"/>
          <w:marBottom w:val="0"/>
          <w:divBdr>
            <w:top w:val="none" w:sz="0" w:space="0" w:color="auto"/>
            <w:left w:val="none" w:sz="0" w:space="0" w:color="auto"/>
            <w:bottom w:val="none" w:sz="0" w:space="0" w:color="auto"/>
            <w:right w:val="none" w:sz="0" w:space="0" w:color="auto"/>
          </w:divBdr>
        </w:div>
        <w:div w:id="767311061">
          <w:marLeft w:val="446"/>
          <w:marRight w:val="0"/>
          <w:marTop w:val="67"/>
          <w:marBottom w:val="0"/>
          <w:divBdr>
            <w:top w:val="none" w:sz="0" w:space="0" w:color="auto"/>
            <w:left w:val="none" w:sz="0" w:space="0" w:color="auto"/>
            <w:bottom w:val="none" w:sz="0" w:space="0" w:color="auto"/>
            <w:right w:val="none" w:sz="0" w:space="0" w:color="auto"/>
          </w:divBdr>
        </w:div>
      </w:divsChild>
    </w:div>
    <w:div w:id="1625652797">
      <w:bodyDiv w:val="1"/>
      <w:marLeft w:val="0"/>
      <w:marRight w:val="0"/>
      <w:marTop w:val="0"/>
      <w:marBottom w:val="0"/>
      <w:divBdr>
        <w:top w:val="none" w:sz="0" w:space="0" w:color="auto"/>
        <w:left w:val="none" w:sz="0" w:space="0" w:color="auto"/>
        <w:bottom w:val="none" w:sz="0" w:space="0" w:color="auto"/>
        <w:right w:val="none" w:sz="0" w:space="0" w:color="auto"/>
      </w:divBdr>
    </w:div>
    <w:div w:id="1817379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a.Lo&#269;mele@km.gov.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5FF0EC-8C10-49ED-ADA1-90DAA6EC86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6</Pages>
  <Words>2253</Words>
  <Characters>12846</Characters>
  <Application>Microsoft Office Word</Application>
  <DocSecurity>0</DocSecurity>
  <Lines>107</Lines>
  <Paragraphs>30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15069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Sigita Siliņa</dc:creator>
  <cp:keywords/>
  <dc:description/>
  <cp:lastModifiedBy>Microsoft Office User</cp:lastModifiedBy>
  <cp:revision>5</cp:revision>
  <dcterms:created xsi:type="dcterms:W3CDTF">2021-10-25T11:29:00Z</dcterms:created>
  <dcterms:modified xsi:type="dcterms:W3CDTF">2021-10-25T14:13:00Z</dcterms:modified>
</cp:coreProperties>
</file>