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43D9" w14:textId="65D6D429" w:rsidR="00556A7B" w:rsidRPr="00C678C3" w:rsidRDefault="0089658D" w:rsidP="00DD443F">
      <w:pPr>
        <w:spacing w:after="0" w:line="240" w:lineRule="auto"/>
        <w:jc w:val="center"/>
        <w:rPr>
          <w:rFonts w:ascii="Times New Roman" w:eastAsia="Times New Roman" w:hAnsi="Times New Roman" w:cs="Times New Roman"/>
          <w:bCs/>
          <w:sz w:val="28"/>
          <w:szCs w:val="28"/>
          <w:lang w:eastAsia="lv-LV"/>
        </w:rPr>
      </w:pPr>
      <w:bookmarkStart w:id="0" w:name="_Hlk523729874"/>
      <w:r w:rsidRPr="0089658D">
        <w:rPr>
          <w:rFonts w:ascii="Times New Roman" w:eastAsia="Times New Roman" w:hAnsi="Times New Roman" w:cs="Times New Roman"/>
          <w:b/>
          <w:sz w:val="28"/>
          <w:szCs w:val="28"/>
          <w:lang w:eastAsia="lv-LV"/>
        </w:rPr>
        <w:t>Informatīvais ziņojums "Par nepieciešamo finansējumu starptautisko izglītības pētījumu dalības maksu segšanai un īstenošanai 2023. gadā"</w:t>
      </w:r>
    </w:p>
    <w:bookmarkEnd w:id="0"/>
    <w:p w14:paraId="6329D60B" w14:textId="77777777" w:rsidR="0089658D" w:rsidRDefault="0089658D" w:rsidP="00DD443F">
      <w:pPr>
        <w:spacing w:after="0" w:line="240" w:lineRule="auto"/>
        <w:jc w:val="both"/>
        <w:rPr>
          <w:rFonts w:ascii="Times New Roman" w:hAnsi="Times New Roman" w:cs="Times New Roman"/>
          <w:sz w:val="28"/>
          <w:szCs w:val="28"/>
        </w:rPr>
      </w:pPr>
    </w:p>
    <w:p w14:paraId="36320654" w14:textId="6781D695" w:rsidR="001A4415" w:rsidRDefault="0089658D" w:rsidP="00DD443F">
      <w:pPr>
        <w:spacing w:after="0" w:line="240" w:lineRule="auto"/>
        <w:ind w:firstLine="720"/>
        <w:jc w:val="both"/>
        <w:rPr>
          <w:rFonts w:ascii="Times New Roman" w:hAnsi="Times New Roman"/>
          <w:sz w:val="28"/>
          <w:szCs w:val="28"/>
        </w:rPr>
      </w:pPr>
      <w:r w:rsidRPr="0089658D">
        <w:rPr>
          <w:rFonts w:ascii="Times New Roman" w:hAnsi="Times New Roman" w:cs="Times New Roman"/>
          <w:sz w:val="28"/>
          <w:szCs w:val="28"/>
        </w:rPr>
        <w:t>Informatīvais ziņojums "Par nepieciešamo finansējumu starptautisko izglītības pētījumu dalības maksu segšanai un īstenošanai 2023. gadā"</w:t>
      </w:r>
      <w:r w:rsidR="00623C91" w:rsidRPr="00C678C3">
        <w:rPr>
          <w:rFonts w:ascii="Times New Roman" w:hAnsi="Times New Roman" w:cs="Times New Roman"/>
          <w:sz w:val="28"/>
          <w:szCs w:val="28"/>
        </w:rPr>
        <w:t xml:space="preserve"> sagatavots</w:t>
      </w:r>
      <w:r w:rsidR="00442606" w:rsidRPr="00C678C3">
        <w:rPr>
          <w:rFonts w:ascii="Times New Roman" w:hAnsi="Times New Roman" w:cs="Times New Roman"/>
          <w:sz w:val="28"/>
          <w:szCs w:val="28"/>
        </w:rPr>
        <w:t>,</w:t>
      </w:r>
      <w:r w:rsidR="001D31C5">
        <w:rPr>
          <w:rFonts w:ascii="Times New Roman" w:hAnsi="Times New Roman" w:cs="Times New Roman"/>
          <w:sz w:val="28"/>
          <w:szCs w:val="28"/>
        </w:rPr>
        <w:t xml:space="preserve"> lai nodrošinātu </w:t>
      </w:r>
      <w:r w:rsidR="001D31C5" w:rsidRPr="0034726E">
        <w:rPr>
          <w:rFonts w:ascii="Times New Roman" w:hAnsi="Times New Roman" w:cs="Times New Roman"/>
          <w:sz w:val="28"/>
          <w:szCs w:val="28"/>
        </w:rPr>
        <w:t xml:space="preserve">valsts budžeta </w:t>
      </w:r>
      <w:r w:rsidR="001D31C5" w:rsidRPr="00DD443F">
        <w:rPr>
          <w:rFonts w:ascii="Times New Roman" w:hAnsi="Times New Roman" w:cs="Times New Roman"/>
          <w:sz w:val="28"/>
          <w:szCs w:val="28"/>
        </w:rPr>
        <w:t xml:space="preserve">finansējuma </w:t>
      </w:r>
      <w:r w:rsidR="006757A1">
        <w:rPr>
          <w:rFonts w:ascii="Times New Roman" w:hAnsi="Times New Roman"/>
          <w:sz w:val="28"/>
          <w:szCs w:val="28"/>
        </w:rPr>
        <w:t>262 295</w:t>
      </w:r>
      <w:r w:rsidR="001D31C5" w:rsidRPr="00DD443F">
        <w:rPr>
          <w:rFonts w:ascii="Times New Roman" w:hAnsi="Times New Roman"/>
          <w:sz w:val="28"/>
          <w:szCs w:val="28"/>
        </w:rPr>
        <w:t xml:space="preserve"> </w:t>
      </w:r>
      <w:proofErr w:type="spellStart"/>
      <w:r w:rsidR="001D31C5" w:rsidRPr="00DD443F">
        <w:rPr>
          <w:rFonts w:ascii="Times New Roman" w:hAnsi="Times New Roman"/>
          <w:i/>
          <w:iCs/>
          <w:sz w:val="28"/>
          <w:szCs w:val="28"/>
        </w:rPr>
        <w:t>euro</w:t>
      </w:r>
      <w:proofErr w:type="spellEnd"/>
      <w:r w:rsidR="001D31C5" w:rsidRPr="00DD443F">
        <w:rPr>
          <w:rFonts w:ascii="Times New Roman" w:hAnsi="Times New Roman"/>
          <w:sz w:val="28"/>
          <w:szCs w:val="28"/>
        </w:rPr>
        <w:t xml:space="preserve"> a</w:t>
      </w:r>
      <w:r w:rsidR="001D31C5" w:rsidRPr="0034726E">
        <w:rPr>
          <w:rFonts w:ascii="Times New Roman" w:hAnsi="Times New Roman"/>
          <w:sz w:val="28"/>
          <w:szCs w:val="28"/>
        </w:rPr>
        <w:t>pmērā</w:t>
      </w:r>
      <w:r w:rsidR="001D31C5">
        <w:rPr>
          <w:rFonts w:ascii="Times New Roman" w:hAnsi="Times New Roman"/>
          <w:sz w:val="28"/>
          <w:szCs w:val="28"/>
        </w:rPr>
        <w:t xml:space="preserve"> </w:t>
      </w:r>
      <w:r w:rsidR="001D31C5">
        <w:rPr>
          <w:rFonts w:ascii="Times New Roman" w:hAnsi="Times New Roman" w:cs="Times New Roman"/>
          <w:sz w:val="28"/>
          <w:szCs w:val="28"/>
        </w:rPr>
        <w:t xml:space="preserve">piešķiršanu </w:t>
      </w:r>
      <w:r w:rsidR="008634F9" w:rsidRPr="001B53DD">
        <w:rPr>
          <w:rFonts w:ascii="Times New Roman" w:hAnsi="Times New Roman"/>
          <w:sz w:val="28"/>
          <w:szCs w:val="28"/>
        </w:rPr>
        <w:t>no 74.</w:t>
      </w:r>
      <w:r w:rsidR="008634F9">
        <w:rPr>
          <w:rFonts w:ascii="Times New Roman" w:hAnsi="Times New Roman"/>
          <w:sz w:val="28"/>
          <w:szCs w:val="28"/>
        </w:rPr>
        <w:t> </w:t>
      </w:r>
      <w:r w:rsidR="004D1AE4">
        <w:rPr>
          <w:rFonts w:ascii="Times New Roman" w:hAnsi="Times New Roman"/>
          <w:sz w:val="28"/>
          <w:szCs w:val="28"/>
        </w:rPr>
        <w:t xml:space="preserve"> </w:t>
      </w:r>
      <w:r w:rsidR="008634F9" w:rsidRPr="001B53DD">
        <w:rPr>
          <w:rFonts w:ascii="Times New Roman" w:hAnsi="Times New Roman"/>
          <w:sz w:val="28"/>
          <w:szCs w:val="28"/>
        </w:rPr>
        <w:t xml:space="preserve">resora "Gadskārtējā valsts budžeta izpildes procesā pārdalāmais finansējums" programmas 80.00.00 "Nesadalītais finansējums Eiropas Savienības politiku instrumentu un pārējās ārvalstu finanšu palīdzības līdzfinansēto projektu un pasākumu īstenošanai" </w:t>
      </w:r>
      <w:r w:rsidR="001D31C5">
        <w:rPr>
          <w:rFonts w:ascii="Times New Roman" w:hAnsi="Times New Roman" w:cs="Times New Roman"/>
          <w:sz w:val="28"/>
          <w:szCs w:val="28"/>
        </w:rPr>
        <w:t>2023.</w:t>
      </w:r>
      <w:r w:rsidR="00AC44C7">
        <w:rPr>
          <w:rFonts w:ascii="Times New Roman" w:hAnsi="Times New Roman" w:cs="Times New Roman"/>
          <w:sz w:val="28"/>
          <w:szCs w:val="28"/>
        </w:rPr>
        <w:t xml:space="preserve"> </w:t>
      </w:r>
      <w:r w:rsidR="004D1AE4">
        <w:rPr>
          <w:rFonts w:ascii="Times New Roman" w:hAnsi="Times New Roman" w:cs="Times New Roman"/>
          <w:sz w:val="28"/>
          <w:szCs w:val="28"/>
        </w:rPr>
        <w:t xml:space="preserve"> </w:t>
      </w:r>
      <w:r w:rsidR="001D31C5">
        <w:rPr>
          <w:rFonts w:ascii="Times New Roman" w:hAnsi="Times New Roman" w:cs="Times New Roman"/>
          <w:sz w:val="28"/>
          <w:szCs w:val="28"/>
        </w:rPr>
        <w:t xml:space="preserve">gadā Izglītības un zinātnes ministrijai </w:t>
      </w:r>
      <w:r w:rsidR="004D1AE4">
        <w:rPr>
          <w:rFonts w:ascii="Times New Roman" w:hAnsi="Times New Roman" w:cs="Times New Roman"/>
          <w:sz w:val="28"/>
          <w:szCs w:val="28"/>
        </w:rPr>
        <w:t xml:space="preserve">(turpmāk – ministrija) </w:t>
      </w:r>
      <w:r>
        <w:rPr>
          <w:rFonts w:ascii="Times New Roman" w:hAnsi="Times New Roman"/>
          <w:sz w:val="28"/>
          <w:szCs w:val="28"/>
        </w:rPr>
        <w:t>Ministru kabineta 2023. gada 4.</w:t>
      </w:r>
      <w:r w:rsidR="006B6E67">
        <w:rPr>
          <w:rFonts w:ascii="Times New Roman" w:hAnsi="Times New Roman"/>
          <w:sz w:val="28"/>
          <w:szCs w:val="28"/>
        </w:rPr>
        <w:t xml:space="preserve"> </w:t>
      </w:r>
      <w:r>
        <w:rPr>
          <w:rFonts w:ascii="Times New Roman" w:hAnsi="Times New Roman"/>
          <w:sz w:val="28"/>
          <w:szCs w:val="28"/>
        </w:rPr>
        <w:t xml:space="preserve">jūlija </w:t>
      </w:r>
      <w:r w:rsidR="004F4406">
        <w:rPr>
          <w:rFonts w:ascii="Times New Roman" w:hAnsi="Times New Roman"/>
          <w:sz w:val="28"/>
          <w:szCs w:val="28"/>
        </w:rPr>
        <w:t>noteikum</w:t>
      </w:r>
      <w:r w:rsidR="000F1937">
        <w:rPr>
          <w:rFonts w:ascii="Times New Roman" w:hAnsi="Times New Roman"/>
          <w:sz w:val="28"/>
          <w:szCs w:val="28"/>
        </w:rPr>
        <w:t>os</w:t>
      </w:r>
      <w:r w:rsidR="000926A2">
        <w:rPr>
          <w:rFonts w:ascii="Times New Roman" w:hAnsi="Times New Roman"/>
          <w:sz w:val="28"/>
          <w:szCs w:val="28"/>
        </w:rPr>
        <w:t xml:space="preserve"> Nr.</w:t>
      </w:r>
      <w:r w:rsidR="000926A2" w:rsidRPr="000926A2">
        <w:rPr>
          <w:rFonts w:ascii="Times New Roman" w:hAnsi="Times New Roman"/>
          <w:sz w:val="28"/>
          <w:szCs w:val="28"/>
        </w:rPr>
        <w:t xml:space="preserve"> </w:t>
      </w:r>
      <w:r w:rsidR="000926A2">
        <w:rPr>
          <w:rFonts w:ascii="Times New Roman" w:hAnsi="Times New Roman"/>
          <w:sz w:val="28"/>
          <w:szCs w:val="28"/>
        </w:rPr>
        <w:t>374</w:t>
      </w:r>
      <w:r w:rsidR="004F4406">
        <w:rPr>
          <w:rFonts w:ascii="Times New Roman" w:hAnsi="Times New Roman"/>
          <w:sz w:val="28"/>
          <w:szCs w:val="28"/>
        </w:rPr>
        <w:t xml:space="preserve"> </w:t>
      </w:r>
      <w:r w:rsidRPr="0089658D">
        <w:rPr>
          <w:rFonts w:ascii="Times New Roman" w:hAnsi="Times New Roman"/>
          <w:sz w:val="28"/>
          <w:szCs w:val="28"/>
        </w:rPr>
        <w:t xml:space="preserve">"Eiropas Savienības kohēzijas politikas programmas 2021.-2027. gadam 4.2.2. specifiskā atbalsta mērķa </w:t>
      </w:r>
      <w:r w:rsidR="00B061D2">
        <w:rPr>
          <w:rFonts w:ascii="Times New Roman" w:hAnsi="Times New Roman"/>
          <w:sz w:val="28"/>
          <w:szCs w:val="28"/>
        </w:rPr>
        <w:t>"</w:t>
      </w:r>
      <w:r w:rsidRPr="0089658D">
        <w:rPr>
          <w:rFonts w:ascii="Times New Roman" w:hAnsi="Times New Roman"/>
          <w:sz w:val="28"/>
          <w:szCs w:val="28"/>
        </w:rPr>
        <w:t xml:space="preserve">Uzlabot izglītības un mācību sistēmu kvalitāti, </w:t>
      </w:r>
      <w:proofErr w:type="spellStart"/>
      <w:r w:rsidRPr="0089658D">
        <w:rPr>
          <w:rFonts w:ascii="Times New Roman" w:hAnsi="Times New Roman"/>
          <w:sz w:val="28"/>
          <w:szCs w:val="28"/>
        </w:rPr>
        <w:t>iekļautību</w:t>
      </w:r>
      <w:proofErr w:type="spellEnd"/>
      <w:r w:rsidRPr="0089658D">
        <w:rPr>
          <w:rFonts w:ascii="Times New Roman" w:hAnsi="Times New Roman"/>
          <w:sz w:val="28"/>
          <w:szCs w:val="28"/>
        </w:rPr>
        <w:t xml:space="preserve">, efektivitāti un nozīmīgumu darba tirgū, tostarp ar neformālās un </w:t>
      </w:r>
      <w:proofErr w:type="spellStart"/>
      <w:r w:rsidRPr="0089658D">
        <w:rPr>
          <w:rFonts w:ascii="Times New Roman" w:hAnsi="Times New Roman"/>
          <w:sz w:val="28"/>
          <w:szCs w:val="28"/>
        </w:rPr>
        <w:t>ikdienējās</w:t>
      </w:r>
      <w:proofErr w:type="spellEnd"/>
      <w:r w:rsidRPr="0089658D">
        <w:rPr>
          <w:rFonts w:ascii="Times New Roman" w:hAnsi="Times New Roman"/>
          <w:sz w:val="28"/>
          <w:szCs w:val="28"/>
        </w:rPr>
        <w:t xml:space="preserve"> mācīšanās validēšanas palīdzību, lai atbalstītu </w:t>
      </w:r>
      <w:proofErr w:type="spellStart"/>
      <w:r w:rsidRPr="0089658D">
        <w:rPr>
          <w:rFonts w:ascii="Times New Roman" w:hAnsi="Times New Roman"/>
          <w:sz w:val="28"/>
          <w:szCs w:val="28"/>
        </w:rPr>
        <w:t>pamatkompetenču</w:t>
      </w:r>
      <w:proofErr w:type="spellEnd"/>
      <w:r w:rsidRPr="0089658D">
        <w:rPr>
          <w:rFonts w:ascii="Times New Roman" w:hAnsi="Times New Roman"/>
          <w:sz w:val="28"/>
          <w:szCs w:val="28"/>
        </w:rPr>
        <w:t>, tostarp uzņēmējdarbības un digitālo prasmju, apguvi, un sekmējot duālo mācību sistēmu un māceklības ieviešanu</w:t>
      </w:r>
      <w:r w:rsidR="00B061D2">
        <w:rPr>
          <w:rFonts w:ascii="Times New Roman" w:hAnsi="Times New Roman"/>
          <w:sz w:val="28"/>
          <w:szCs w:val="28"/>
        </w:rPr>
        <w:t>"</w:t>
      </w:r>
      <w:r w:rsidRPr="0089658D">
        <w:rPr>
          <w:rFonts w:ascii="Times New Roman" w:hAnsi="Times New Roman"/>
          <w:sz w:val="28"/>
          <w:szCs w:val="28"/>
        </w:rPr>
        <w:t xml:space="preserve"> 4.2.2.5.</w:t>
      </w:r>
      <w:r w:rsidR="0034726E">
        <w:rPr>
          <w:rFonts w:ascii="Times New Roman" w:hAnsi="Times New Roman"/>
          <w:sz w:val="28"/>
          <w:szCs w:val="28"/>
        </w:rPr>
        <w:t> </w:t>
      </w:r>
      <w:r w:rsidRPr="0089658D">
        <w:rPr>
          <w:rFonts w:ascii="Times New Roman" w:hAnsi="Times New Roman"/>
          <w:sz w:val="28"/>
          <w:szCs w:val="28"/>
        </w:rPr>
        <w:t xml:space="preserve">pasākuma </w:t>
      </w:r>
      <w:r w:rsidR="00B061D2">
        <w:rPr>
          <w:rFonts w:ascii="Times New Roman" w:hAnsi="Times New Roman"/>
          <w:sz w:val="28"/>
          <w:szCs w:val="28"/>
        </w:rPr>
        <w:t>"</w:t>
      </w:r>
      <w:r w:rsidRPr="0089658D">
        <w:rPr>
          <w:rFonts w:ascii="Times New Roman" w:hAnsi="Times New Roman"/>
          <w:sz w:val="28"/>
          <w:szCs w:val="28"/>
        </w:rPr>
        <w:t>Dalība starptautiskos izglītības pētījumos izglītības kvalitātes monitoringa sistēmas attīstībai un nodrošināšanai</w:t>
      </w:r>
      <w:r w:rsidR="00B061D2">
        <w:rPr>
          <w:rFonts w:ascii="Times New Roman" w:hAnsi="Times New Roman"/>
          <w:sz w:val="28"/>
          <w:szCs w:val="28"/>
        </w:rPr>
        <w:t>"</w:t>
      </w:r>
      <w:r w:rsidRPr="0089658D">
        <w:rPr>
          <w:rFonts w:ascii="Times New Roman" w:hAnsi="Times New Roman"/>
          <w:sz w:val="28"/>
          <w:szCs w:val="28"/>
        </w:rPr>
        <w:t xml:space="preserve"> īstenošanas noteikumi" </w:t>
      </w:r>
      <w:r>
        <w:rPr>
          <w:rFonts w:ascii="Times New Roman" w:hAnsi="Times New Roman"/>
          <w:sz w:val="28"/>
          <w:szCs w:val="28"/>
        </w:rPr>
        <w:t xml:space="preserve">(turpmāk – </w:t>
      </w:r>
      <w:r w:rsidR="00391136">
        <w:rPr>
          <w:rFonts w:ascii="Times New Roman" w:hAnsi="Times New Roman"/>
          <w:sz w:val="28"/>
          <w:szCs w:val="28"/>
        </w:rPr>
        <w:t xml:space="preserve">MK </w:t>
      </w:r>
      <w:r>
        <w:rPr>
          <w:rFonts w:ascii="Times New Roman" w:hAnsi="Times New Roman"/>
          <w:sz w:val="28"/>
          <w:szCs w:val="28"/>
        </w:rPr>
        <w:t>noteikumi</w:t>
      </w:r>
      <w:r w:rsidR="00391136">
        <w:rPr>
          <w:rFonts w:ascii="Times New Roman" w:hAnsi="Times New Roman"/>
          <w:sz w:val="28"/>
          <w:szCs w:val="28"/>
        </w:rPr>
        <w:t xml:space="preserve"> Nr. 374</w:t>
      </w:r>
      <w:r>
        <w:rPr>
          <w:rFonts w:ascii="Times New Roman" w:hAnsi="Times New Roman"/>
          <w:sz w:val="28"/>
          <w:szCs w:val="28"/>
        </w:rPr>
        <w:t>)</w:t>
      </w:r>
      <w:r w:rsidR="000F1937">
        <w:rPr>
          <w:rFonts w:ascii="Times New Roman" w:hAnsi="Times New Roman"/>
          <w:sz w:val="28"/>
          <w:szCs w:val="28"/>
        </w:rPr>
        <w:t xml:space="preserve"> ietverto starptautisko izglītības pētījumu un datu analītikas programmu aktivitāšu </w:t>
      </w:r>
      <w:r w:rsidR="001D31C5">
        <w:rPr>
          <w:rFonts w:ascii="Times New Roman" w:hAnsi="Times New Roman"/>
          <w:sz w:val="28"/>
          <w:szCs w:val="28"/>
        </w:rPr>
        <w:t xml:space="preserve">īstenošanai </w:t>
      </w:r>
      <w:r w:rsidR="000F1937">
        <w:rPr>
          <w:rFonts w:ascii="Times New Roman" w:hAnsi="Times New Roman"/>
          <w:sz w:val="28"/>
          <w:szCs w:val="28"/>
        </w:rPr>
        <w:t>2023.</w:t>
      </w:r>
      <w:r w:rsidR="0034726E">
        <w:rPr>
          <w:rFonts w:ascii="Times New Roman" w:hAnsi="Times New Roman"/>
          <w:sz w:val="28"/>
          <w:szCs w:val="28"/>
        </w:rPr>
        <w:t> </w:t>
      </w:r>
      <w:r w:rsidR="000F1937">
        <w:rPr>
          <w:rFonts w:ascii="Times New Roman" w:hAnsi="Times New Roman"/>
          <w:sz w:val="28"/>
          <w:szCs w:val="28"/>
        </w:rPr>
        <w:t>gadā</w:t>
      </w:r>
      <w:r w:rsidR="001D31C5">
        <w:rPr>
          <w:rFonts w:ascii="Times New Roman" w:hAnsi="Times New Roman"/>
          <w:sz w:val="28"/>
          <w:szCs w:val="28"/>
        </w:rPr>
        <w:t xml:space="preserve"> </w:t>
      </w:r>
      <w:r w:rsidR="001D31C5">
        <w:rPr>
          <w:rFonts w:ascii="Times New Roman" w:hAnsi="Times New Roman" w:cs="Times New Roman"/>
          <w:sz w:val="28"/>
          <w:szCs w:val="28"/>
        </w:rPr>
        <w:t xml:space="preserve">līdz vienošanās par </w:t>
      </w:r>
      <w:r w:rsidR="001D31C5">
        <w:rPr>
          <w:rFonts w:ascii="Times New Roman" w:eastAsia="Times New Roman" w:hAnsi="Times New Roman"/>
          <w:sz w:val="28"/>
          <w:szCs w:val="28"/>
          <w:lang w:eastAsia="lv-LV"/>
        </w:rPr>
        <w:t>Eiropas Savienības fonda projekta īstenošanu noslēgšanai starp  Centrālo finanšu un līgumu aģentūru</w:t>
      </w:r>
      <w:r w:rsidR="008634F9">
        <w:rPr>
          <w:rFonts w:ascii="Times New Roman" w:eastAsia="Times New Roman" w:hAnsi="Times New Roman"/>
          <w:sz w:val="28"/>
          <w:szCs w:val="28"/>
          <w:lang w:eastAsia="lv-LV"/>
        </w:rPr>
        <w:t xml:space="preserve"> (turpmāk – CFLA)</w:t>
      </w:r>
      <w:r w:rsidR="001D31C5">
        <w:rPr>
          <w:rFonts w:ascii="Times New Roman" w:hAnsi="Times New Roman"/>
          <w:sz w:val="28"/>
          <w:szCs w:val="28"/>
        </w:rPr>
        <w:t xml:space="preserve">  un ministriju.</w:t>
      </w:r>
    </w:p>
    <w:p w14:paraId="0A2E741B" w14:textId="53A93080" w:rsidR="001D31C5" w:rsidRDefault="005D2E17" w:rsidP="00DD443F">
      <w:pPr>
        <w:spacing w:after="0" w:line="240" w:lineRule="auto"/>
        <w:ind w:firstLine="720"/>
        <w:jc w:val="both"/>
        <w:rPr>
          <w:rFonts w:ascii="Times New Roman" w:hAnsi="Times New Roman"/>
          <w:sz w:val="28"/>
          <w:szCs w:val="28"/>
        </w:rPr>
      </w:pPr>
      <w:r>
        <w:rPr>
          <w:rFonts w:ascii="Times New Roman" w:hAnsi="Times New Roman"/>
          <w:sz w:val="28"/>
          <w:szCs w:val="28"/>
        </w:rPr>
        <w:t>Tāpat informatīvais ziņojums paredz finansējuma</w:t>
      </w:r>
      <w:r w:rsidR="006757A1">
        <w:rPr>
          <w:rFonts w:ascii="Times New Roman" w:hAnsi="Times New Roman"/>
          <w:sz w:val="28"/>
          <w:szCs w:val="28"/>
        </w:rPr>
        <w:t xml:space="preserve"> 121 9</w:t>
      </w:r>
      <w:r w:rsidR="00D21717">
        <w:rPr>
          <w:rFonts w:ascii="Times New Roman" w:hAnsi="Times New Roman"/>
          <w:sz w:val="28"/>
          <w:szCs w:val="28"/>
        </w:rPr>
        <w:t>3</w:t>
      </w:r>
      <w:r w:rsidR="006757A1">
        <w:rPr>
          <w:rFonts w:ascii="Times New Roman" w:hAnsi="Times New Roman"/>
          <w:sz w:val="28"/>
          <w:szCs w:val="28"/>
        </w:rPr>
        <w:t xml:space="preserve">2 </w:t>
      </w:r>
      <w:proofErr w:type="spellStart"/>
      <w:r w:rsidR="006757A1">
        <w:rPr>
          <w:rFonts w:ascii="Times New Roman" w:hAnsi="Times New Roman"/>
          <w:i/>
          <w:iCs/>
          <w:sz w:val="28"/>
          <w:szCs w:val="28"/>
        </w:rPr>
        <w:t>euro</w:t>
      </w:r>
      <w:proofErr w:type="spellEnd"/>
      <w:r w:rsidR="006757A1">
        <w:rPr>
          <w:rFonts w:ascii="Times New Roman" w:hAnsi="Times New Roman"/>
          <w:sz w:val="28"/>
          <w:szCs w:val="28"/>
        </w:rPr>
        <w:t xml:space="preserve"> apmērā piešķiršanu arī </w:t>
      </w:r>
      <w:r>
        <w:rPr>
          <w:rFonts w:ascii="Times New Roman" w:hAnsi="Times New Roman"/>
          <w:sz w:val="28"/>
          <w:szCs w:val="28"/>
        </w:rPr>
        <w:t>"</w:t>
      </w:r>
      <w:r w:rsidRPr="006757A1">
        <w:rPr>
          <w:rFonts w:ascii="Times New Roman" w:hAnsi="Times New Roman"/>
          <w:sz w:val="28"/>
          <w:szCs w:val="28"/>
        </w:rPr>
        <w:t>Darbības programmas "Izaugsme un nodarbinātība" 8.3.6. specifiskā atbalsta mērķa "Ieviest izglītības kvalitātes monitoringa sistēmu" 8.3.6.1. pasākuma</w:t>
      </w:r>
      <w:r>
        <w:rPr>
          <w:rFonts w:ascii="Times New Roman" w:hAnsi="Times New Roman"/>
          <w:sz w:val="28"/>
          <w:szCs w:val="28"/>
        </w:rPr>
        <w:t>m</w:t>
      </w:r>
      <w:r w:rsidRPr="006757A1">
        <w:rPr>
          <w:rFonts w:ascii="Times New Roman" w:hAnsi="Times New Roman"/>
          <w:sz w:val="28"/>
          <w:szCs w:val="28"/>
        </w:rPr>
        <w:t xml:space="preserve"> "Dalība starptautiskos pētījumos" </w:t>
      </w:r>
      <w:r w:rsidR="006757A1">
        <w:rPr>
          <w:rFonts w:ascii="Times New Roman" w:hAnsi="Times New Roman"/>
          <w:sz w:val="28"/>
          <w:szCs w:val="28"/>
        </w:rPr>
        <w:t>starptautisko izglītības pētījumu un datu analītikas programmu aktivitāšu īstenošanai 2023. gadā</w:t>
      </w:r>
      <w:r>
        <w:rPr>
          <w:rFonts w:ascii="Times New Roman" w:hAnsi="Times New Roman"/>
          <w:sz w:val="28"/>
          <w:szCs w:val="28"/>
        </w:rPr>
        <w:t xml:space="preserve">, nepieciešamo papildu finansējumu pārdalot no </w:t>
      </w:r>
      <w:r w:rsidRPr="005D2E17">
        <w:rPr>
          <w:rFonts w:ascii="Times New Roman" w:hAnsi="Times New Roman"/>
          <w:sz w:val="28"/>
          <w:szCs w:val="28"/>
        </w:rPr>
        <w:t xml:space="preserve"> Darbības programmas "Izaugsme un nodarbinātība" 8.4.1. specifiskā atbalsta mērķa "Pilnveidot nodarbināto personu profesionālo kompetenci" </w:t>
      </w:r>
      <w:r>
        <w:rPr>
          <w:rFonts w:ascii="Times New Roman" w:hAnsi="Times New Roman"/>
          <w:sz w:val="28"/>
          <w:szCs w:val="28"/>
        </w:rPr>
        <w:t>atbrīvotā finansējuma atlikuma</w:t>
      </w:r>
      <w:r w:rsidR="006757A1">
        <w:rPr>
          <w:rFonts w:ascii="Times New Roman" w:hAnsi="Times New Roman"/>
          <w:sz w:val="28"/>
          <w:szCs w:val="28"/>
        </w:rPr>
        <w:t>.</w:t>
      </w:r>
      <w:r w:rsidR="001A4415">
        <w:rPr>
          <w:rFonts w:ascii="Times New Roman" w:hAnsi="Times New Roman"/>
          <w:sz w:val="28"/>
          <w:szCs w:val="28"/>
        </w:rPr>
        <w:t xml:space="preserve">   </w:t>
      </w:r>
    </w:p>
    <w:p w14:paraId="25A743A4" w14:textId="2130C34F" w:rsidR="007B7393" w:rsidRPr="00441D33" w:rsidRDefault="007B7393" w:rsidP="00DD443F">
      <w:pPr>
        <w:spacing w:after="0" w:line="240" w:lineRule="auto"/>
        <w:jc w:val="both"/>
        <w:rPr>
          <w:rFonts w:ascii="Times New Roman" w:hAnsi="Times New Roman" w:cs="Times New Roman"/>
          <w:sz w:val="28"/>
          <w:szCs w:val="28"/>
        </w:rPr>
      </w:pPr>
    </w:p>
    <w:p w14:paraId="5BB34427" w14:textId="0D4C991B" w:rsidR="007B7393" w:rsidRPr="00C678C3" w:rsidRDefault="00214865" w:rsidP="00DD443F">
      <w:pPr>
        <w:spacing w:after="0" w:line="240" w:lineRule="auto"/>
        <w:jc w:val="center"/>
        <w:rPr>
          <w:rFonts w:ascii="Times New Roman" w:eastAsia="Times New Roman" w:hAnsi="Times New Roman" w:cs="Times New Roman"/>
          <w:b/>
          <w:bCs/>
          <w:sz w:val="28"/>
          <w:szCs w:val="20"/>
          <w:lang w:eastAsia="lv-LV"/>
        </w:rPr>
      </w:pPr>
      <w:r w:rsidRPr="00C678C3">
        <w:rPr>
          <w:rFonts w:ascii="Times New Roman" w:eastAsia="Times New Roman" w:hAnsi="Times New Roman" w:cs="Times New Roman"/>
          <w:b/>
          <w:bCs/>
          <w:sz w:val="28"/>
          <w:szCs w:val="20"/>
          <w:lang w:eastAsia="lv-LV"/>
        </w:rPr>
        <w:t>Informatīvā ziņojuma pamatojums</w:t>
      </w:r>
    </w:p>
    <w:p w14:paraId="10C344BE" w14:textId="3EDB3365" w:rsidR="008E45E3" w:rsidRPr="00C678C3" w:rsidRDefault="000F1937" w:rsidP="00DD443F">
      <w:pPr>
        <w:pStyle w:val="ListParagraph"/>
        <w:numPr>
          <w:ilvl w:val="0"/>
          <w:numId w:val="41"/>
        </w:numPr>
        <w:spacing w:after="0" w:line="240" w:lineRule="auto"/>
        <w:ind w:left="357" w:hanging="357"/>
        <w:contextualSpacing w:val="0"/>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CFLA </w:t>
      </w:r>
      <w:r w:rsidR="006D6A31">
        <w:rPr>
          <w:rFonts w:ascii="Times New Roman" w:eastAsia="Times New Roman" w:hAnsi="Times New Roman"/>
          <w:sz w:val="28"/>
          <w:szCs w:val="20"/>
          <w:lang w:val="lv-LV" w:eastAsia="lv-LV"/>
        </w:rPr>
        <w:t>2023. gada 10. augustā</w:t>
      </w:r>
      <w:r w:rsidR="00A07D8F">
        <w:rPr>
          <w:rFonts w:ascii="Times New Roman" w:eastAsia="Times New Roman" w:hAnsi="Times New Roman"/>
          <w:sz w:val="28"/>
          <w:szCs w:val="20"/>
          <w:lang w:val="lv-LV" w:eastAsia="lv-LV"/>
        </w:rPr>
        <w:t xml:space="preserve"> ir</w:t>
      </w:r>
      <w:r w:rsidR="006D6A31">
        <w:rPr>
          <w:rFonts w:ascii="Times New Roman" w:eastAsia="Times New Roman" w:hAnsi="Times New Roman"/>
          <w:sz w:val="28"/>
          <w:szCs w:val="20"/>
          <w:lang w:val="lv-LV" w:eastAsia="lv-LV"/>
        </w:rPr>
        <w:t xml:space="preserve"> izsludinā</w:t>
      </w:r>
      <w:r w:rsidR="000926A2">
        <w:rPr>
          <w:rFonts w:ascii="Times New Roman" w:eastAsia="Times New Roman" w:hAnsi="Times New Roman"/>
          <w:sz w:val="28"/>
          <w:szCs w:val="20"/>
          <w:lang w:val="lv-LV" w:eastAsia="lv-LV"/>
        </w:rPr>
        <w:t>jusi ierobežotu projektu iesniegumu</w:t>
      </w:r>
      <w:r w:rsidR="006D6A31">
        <w:rPr>
          <w:rFonts w:ascii="Times New Roman" w:eastAsia="Times New Roman" w:hAnsi="Times New Roman"/>
          <w:sz w:val="28"/>
          <w:szCs w:val="20"/>
          <w:lang w:val="lv-LV" w:eastAsia="lv-LV"/>
        </w:rPr>
        <w:t xml:space="preserve"> atlasi </w:t>
      </w:r>
      <w:r w:rsidRPr="000F1937">
        <w:rPr>
          <w:rFonts w:ascii="Times New Roman" w:eastAsia="Times New Roman" w:hAnsi="Times New Roman"/>
          <w:sz w:val="28"/>
          <w:szCs w:val="20"/>
          <w:lang w:val="lv-LV" w:eastAsia="lv-LV"/>
        </w:rPr>
        <w:t xml:space="preserve">Eiropas Savienības kohēzijas politikas programmas 2021.-2027. gadam 4.2.2. specifiskā atbalsta mērķa "Uzlabot izglītības un mācību sistēmu kvalitāti, </w:t>
      </w:r>
      <w:proofErr w:type="spellStart"/>
      <w:r w:rsidRPr="000F1937">
        <w:rPr>
          <w:rFonts w:ascii="Times New Roman" w:eastAsia="Times New Roman" w:hAnsi="Times New Roman"/>
          <w:sz w:val="28"/>
          <w:szCs w:val="20"/>
          <w:lang w:val="lv-LV" w:eastAsia="lv-LV"/>
        </w:rPr>
        <w:t>iekļautību</w:t>
      </w:r>
      <w:proofErr w:type="spellEnd"/>
      <w:r w:rsidRPr="000F1937">
        <w:rPr>
          <w:rFonts w:ascii="Times New Roman" w:eastAsia="Times New Roman" w:hAnsi="Times New Roman"/>
          <w:sz w:val="28"/>
          <w:szCs w:val="20"/>
          <w:lang w:val="lv-LV" w:eastAsia="lv-LV"/>
        </w:rPr>
        <w:t xml:space="preserve">, efektivitāti un nozīmīgumu darba tirgū, tostarp ar neformālās un </w:t>
      </w:r>
      <w:proofErr w:type="spellStart"/>
      <w:r w:rsidRPr="000F1937">
        <w:rPr>
          <w:rFonts w:ascii="Times New Roman" w:eastAsia="Times New Roman" w:hAnsi="Times New Roman"/>
          <w:sz w:val="28"/>
          <w:szCs w:val="20"/>
          <w:lang w:val="lv-LV" w:eastAsia="lv-LV"/>
        </w:rPr>
        <w:t>ikdienējās</w:t>
      </w:r>
      <w:proofErr w:type="spellEnd"/>
      <w:r w:rsidRPr="000F1937">
        <w:rPr>
          <w:rFonts w:ascii="Times New Roman" w:eastAsia="Times New Roman" w:hAnsi="Times New Roman"/>
          <w:sz w:val="28"/>
          <w:szCs w:val="20"/>
          <w:lang w:val="lv-LV" w:eastAsia="lv-LV"/>
        </w:rPr>
        <w:t xml:space="preserve"> mācīšanās validēšanas palīdzību, lai atbalstītu </w:t>
      </w:r>
      <w:proofErr w:type="spellStart"/>
      <w:r w:rsidRPr="000F1937">
        <w:rPr>
          <w:rFonts w:ascii="Times New Roman" w:eastAsia="Times New Roman" w:hAnsi="Times New Roman"/>
          <w:sz w:val="28"/>
          <w:szCs w:val="20"/>
          <w:lang w:val="lv-LV" w:eastAsia="lv-LV"/>
        </w:rPr>
        <w:t>pamatkompetenču</w:t>
      </w:r>
      <w:proofErr w:type="spellEnd"/>
      <w:r w:rsidRPr="000F1937">
        <w:rPr>
          <w:rFonts w:ascii="Times New Roman" w:eastAsia="Times New Roman" w:hAnsi="Times New Roman"/>
          <w:sz w:val="28"/>
          <w:szCs w:val="20"/>
          <w:lang w:val="lv-LV" w:eastAsia="lv-LV"/>
        </w:rPr>
        <w:t>, tostarp uzņēmējdarbības un digitālo prasmju, apguvi, un sekmējot duālo mācību sistēmu un māceklības ieviešanu" 4.2.2.5. pasākuma</w:t>
      </w:r>
      <w:r>
        <w:rPr>
          <w:rFonts w:ascii="Times New Roman" w:eastAsia="Times New Roman" w:hAnsi="Times New Roman"/>
          <w:sz w:val="28"/>
          <w:szCs w:val="20"/>
          <w:lang w:val="lv-LV" w:eastAsia="lv-LV"/>
        </w:rPr>
        <w:t>m</w:t>
      </w:r>
      <w:r w:rsidRPr="000F1937">
        <w:rPr>
          <w:rFonts w:ascii="Times New Roman" w:eastAsia="Times New Roman" w:hAnsi="Times New Roman"/>
          <w:sz w:val="28"/>
          <w:szCs w:val="20"/>
          <w:lang w:val="lv-LV" w:eastAsia="lv-LV"/>
        </w:rPr>
        <w:t xml:space="preserve"> "Dalība starptautiskos izglītības pētījumos izglītības kvalitātes monitoringa sistēmas attīstībai un nodrošināšanai" (turpmāk – 4.2.2.5. pasākums</w:t>
      </w:r>
      <w:r w:rsidR="00F97997">
        <w:rPr>
          <w:rFonts w:ascii="Times New Roman" w:eastAsia="Times New Roman" w:hAnsi="Times New Roman"/>
          <w:sz w:val="28"/>
          <w:szCs w:val="20"/>
          <w:lang w:val="lv-LV" w:eastAsia="lv-LV"/>
        </w:rPr>
        <w:t>)</w:t>
      </w:r>
      <w:r w:rsidR="000926A2">
        <w:rPr>
          <w:rFonts w:ascii="Times New Roman" w:eastAsia="Times New Roman" w:hAnsi="Times New Roman"/>
          <w:sz w:val="28"/>
          <w:szCs w:val="20"/>
          <w:lang w:val="lv-LV" w:eastAsia="lv-LV"/>
        </w:rPr>
        <w:t>. 4.2.2.5. pasākuma projektu iesniegumu atlases ietvaros plānots viens projekta iesniegums</w:t>
      </w:r>
      <w:r w:rsidR="00391136">
        <w:rPr>
          <w:rFonts w:ascii="Times New Roman" w:eastAsia="Times New Roman" w:hAnsi="Times New Roman"/>
          <w:sz w:val="28"/>
          <w:szCs w:val="20"/>
          <w:lang w:val="lv-LV" w:eastAsia="lv-LV"/>
        </w:rPr>
        <w:t>, kur</w:t>
      </w:r>
      <w:r w:rsidR="00F65B9E">
        <w:rPr>
          <w:rFonts w:ascii="Times New Roman" w:eastAsia="Times New Roman" w:hAnsi="Times New Roman"/>
          <w:sz w:val="28"/>
          <w:szCs w:val="20"/>
          <w:lang w:val="lv-LV" w:eastAsia="lv-LV"/>
        </w:rPr>
        <w:t>a</w:t>
      </w:r>
      <w:r w:rsidR="00391136">
        <w:rPr>
          <w:rFonts w:ascii="Times New Roman" w:eastAsia="Times New Roman" w:hAnsi="Times New Roman"/>
          <w:sz w:val="28"/>
          <w:szCs w:val="20"/>
          <w:lang w:val="lv-LV" w:eastAsia="lv-LV"/>
        </w:rPr>
        <w:t xml:space="preserve"> iesniedzējs ir Izglītības un zinātnes ministrija</w:t>
      </w:r>
      <w:r w:rsidR="00F97997">
        <w:rPr>
          <w:rFonts w:ascii="Times New Roman" w:eastAsia="Times New Roman" w:hAnsi="Times New Roman"/>
          <w:sz w:val="28"/>
          <w:szCs w:val="20"/>
          <w:lang w:val="lv-LV" w:eastAsia="lv-LV"/>
        </w:rPr>
        <w:t xml:space="preserve"> (turpmāk – ministrija)</w:t>
      </w:r>
      <w:r w:rsidR="00391136">
        <w:rPr>
          <w:rFonts w:ascii="Times New Roman" w:eastAsia="Times New Roman" w:hAnsi="Times New Roman"/>
          <w:sz w:val="28"/>
          <w:szCs w:val="20"/>
          <w:lang w:val="lv-LV" w:eastAsia="lv-LV"/>
        </w:rPr>
        <w:t>.</w:t>
      </w:r>
      <w:r w:rsidR="000926A2">
        <w:rPr>
          <w:rFonts w:ascii="Times New Roman" w:eastAsia="Times New Roman" w:hAnsi="Times New Roman"/>
          <w:sz w:val="28"/>
          <w:szCs w:val="20"/>
          <w:lang w:val="lv-LV" w:eastAsia="lv-LV"/>
        </w:rPr>
        <w:t xml:space="preserve"> Projekta iesnieguma </w:t>
      </w:r>
      <w:r w:rsidR="000926A2">
        <w:rPr>
          <w:rFonts w:ascii="Times New Roman" w:eastAsia="Times New Roman" w:hAnsi="Times New Roman"/>
          <w:sz w:val="28"/>
          <w:szCs w:val="20"/>
          <w:lang w:val="lv-LV" w:eastAsia="lv-LV"/>
        </w:rPr>
        <w:lastRenderedPageBreak/>
        <w:t xml:space="preserve">vērtēšanas termiņš  </w:t>
      </w:r>
      <w:r w:rsidR="007D3FE8">
        <w:rPr>
          <w:rFonts w:ascii="Times New Roman" w:eastAsia="Times New Roman" w:hAnsi="Times New Roman"/>
          <w:sz w:val="28"/>
          <w:szCs w:val="20"/>
          <w:lang w:val="lv-LV" w:eastAsia="lv-LV"/>
        </w:rPr>
        <w:t xml:space="preserve">noteikts </w:t>
      </w:r>
      <w:r w:rsidR="006D6A31">
        <w:rPr>
          <w:rFonts w:ascii="Times New Roman" w:eastAsia="Times New Roman" w:hAnsi="Times New Roman"/>
          <w:sz w:val="28"/>
          <w:szCs w:val="20"/>
          <w:lang w:val="lv-LV" w:eastAsia="lv-LV"/>
        </w:rPr>
        <w:t>2024. gada 2.</w:t>
      </w:r>
      <w:r w:rsidR="000926A2">
        <w:rPr>
          <w:rFonts w:ascii="Times New Roman" w:eastAsia="Times New Roman" w:hAnsi="Times New Roman"/>
          <w:sz w:val="28"/>
          <w:szCs w:val="20"/>
          <w:lang w:val="lv-LV" w:eastAsia="lv-LV"/>
        </w:rPr>
        <w:t> </w:t>
      </w:r>
      <w:r w:rsidR="006D6A31">
        <w:rPr>
          <w:rFonts w:ascii="Times New Roman" w:eastAsia="Times New Roman" w:hAnsi="Times New Roman"/>
          <w:sz w:val="28"/>
          <w:szCs w:val="20"/>
          <w:lang w:val="lv-LV" w:eastAsia="lv-LV"/>
        </w:rPr>
        <w:t xml:space="preserve">janvāris, savukārt </w:t>
      </w:r>
      <w:r w:rsidR="00391136">
        <w:rPr>
          <w:rFonts w:ascii="Times New Roman" w:eastAsia="Times New Roman" w:hAnsi="Times New Roman"/>
          <w:sz w:val="28"/>
          <w:szCs w:val="20"/>
          <w:lang w:val="lv-LV" w:eastAsia="lv-LV"/>
        </w:rPr>
        <w:t xml:space="preserve">MK </w:t>
      </w:r>
      <w:r w:rsidR="007D3FE8">
        <w:rPr>
          <w:rFonts w:ascii="Times New Roman" w:eastAsia="Times New Roman" w:hAnsi="Times New Roman"/>
          <w:sz w:val="28"/>
          <w:szCs w:val="20"/>
          <w:lang w:val="lv-LV" w:eastAsia="lv-LV"/>
        </w:rPr>
        <w:t>noteikumos</w:t>
      </w:r>
      <w:r w:rsidR="00391136">
        <w:rPr>
          <w:rFonts w:ascii="Times New Roman" w:eastAsia="Times New Roman" w:hAnsi="Times New Roman"/>
          <w:sz w:val="28"/>
          <w:szCs w:val="20"/>
          <w:lang w:val="lv-LV" w:eastAsia="lv-LV"/>
        </w:rPr>
        <w:t xml:space="preserve"> Nr. 374</w:t>
      </w:r>
      <w:r w:rsidR="006D6A31">
        <w:rPr>
          <w:rFonts w:ascii="Times New Roman" w:eastAsia="Times New Roman" w:hAnsi="Times New Roman"/>
          <w:sz w:val="28"/>
          <w:szCs w:val="20"/>
          <w:lang w:val="lv-LV" w:eastAsia="lv-LV"/>
        </w:rPr>
        <w:t xml:space="preserve"> ir noteiktas</w:t>
      </w:r>
      <w:r w:rsidR="00F65B9E">
        <w:rPr>
          <w:rFonts w:ascii="Times New Roman" w:eastAsia="Times New Roman" w:hAnsi="Times New Roman"/>
          <w:sz w:val="28"/>
          <w:szCs w:val="20"/>
          <w:lang w:val="lv-LV" w:eastAsia="lv-LV"/>
        </w:rPr>
        <w:t xml:space="preserve"> atbalstāmas darbības</w:t>
      </w:r>
      <w:r w:rsidR="006D6A31">
        <w:rPr>
          <w:rFonts w:ascii="Times New Roman" w:eastAsia="Times New Roman" w:hAnsi="Times New Roman"/>
          <w:sz w:val="28"/>
          <w:szCs w:val="20"/>
          <w:lang w:val="lv-LV" w:eastAsia="lv-LV"/>
        </w:rPr>
        <w:t xml:space="preserve">, kuras </w:t>
      </w:r>
      <w:r w:rsidR="008634F9">
        <w:rPr>
          <w:rFonts w:ascii="Times New Roman" w:eastAsia="Times New Roman" w:hAnsi="Times New Roman"/>
          <w:sz w:val="28"/>
          <w:szCs w:val="20"/>
          <w:lang w:val="lv-LV" w:eastAsia="lv-LV"/>
        </w:rPr>
        <w:t>ir</w:t>
      </w:r>
      <w:r w:rsidR="006D6A31">
        <w:rPr>
          <w:rFonts w:ascii="Times New Roman" w:eastAsia="Times New Roman" w:hAnsi="Times New Roman"/>
          <w:sz w:val="28"/>
          <w:szCs w:val="20"/>
          <w:lang w:val="lv-LV" w:eastAsia="lv-LV"/>
        </w:rPr>
        <w:t xml:space="preserve"> īstenojamas </w:t>
      </w:r>
      <w:r w:rsidR="008634F9">
        <w:rPr>
          <w:rFonts w:ascii="Times New Roman" w:eastAsia="Times New Roman" w:hAnsi="Times New Roman"/>
          <w:sz w:val="28"/>
          <w:szCs w:val="20"/>
          <w:lang w:val="lv-LV" w:eastAsia="lv-LV"/>
        </w:rPr>
        <w:t>jau</w:t>
      </w:r>
      <w:r w:rsidR="006D6A31">
        <w:rPr>
          <w:rFonts w:ascii="Times New Roman" w:eastAsia="Times New Roman" w:hAnsi="Times New Roman"/>
          <w:sz w:val="28"/>
          <w:szCs w:val="20"/>
          <w:lang w:val="lv-LV" w:eastAsia="lv-LV"/>
        </w:rPr>
        <w:t xml:space="preserve"> 2023. gadā</w:t>
      </w:r>
      <w:r w:rsidR="00F65B9E">
        <w:rPr>
          <w:rFonts w:ascii="Times New Roman" w:eastAsia="Times New Roman" w:hAnsi="Times New Roman"/>
          <w:sz w:val="28"/>
          <w:szCs w:val="20"/>
          <w:lang w:val="lv-LV" w:eastAsia="lv-LV"/>
        </w:rPr>
        <w:t>.</w:t>
      </w:r>
      <w:r w:rsidR="006D6A31">
        <w:rPr>
          <w:rFonts w:ascii="Times New Roman" w:eastAsia="Times New Roman" w:hAnsi="Times New Roman"/>
          <w:sz w:val="28"/>
          <w:szCs w:val="20"/>
          <w:lang w:val="lv-LV" w:eastAsia="lv-LV"/>
        </w:rPr>
        <w:t xml:space="preserve"> </w:t>
      </w:r>
      <w:r w:rsidR="00F65B9E">
        <w:rPr>
          <w:rFonts w:ascii="Times New Roman" w:eastAsia="Times New Roman" w:hAnsi="Times New Roman"/>
          <w:sz w:val="28"/>
          <w:szCs w:val="20"/>
          <w:lang w:val="lv-LV" w:eastAsia="lv-LV"/>
        </w:rPr>
        <w:t>V</w:t>
      </w:r>
      <w:r w:rsidR="0062040A">
        <w:rPr>
          <w:rFonts w:ascii="Times New Roman" w:eastAsia="Times New Roman" w:hAnsi="Times New Roman"/>
          <w:sz w:val="28"/>
          <w:szCs w:val="20"/>
          <w:lang w:val="lv-LV" w:eastAsia="lv-LV"/>
        </w:rPr>
        <w:t xml:space="preserve">irzot </w:t>
      </w:r>
      <w:r w:rsidR="00F65B9E">
        <w:rPr>
          <w:rFonts w:ascii="Times New Roman" w:eastAsia="Times New Roman" w:hAnsi="Times New Roman"/>
          <w:sz w:val="28"/>
          <w:szCs w:val="20"/>
          <w:lang w:val="lv-LV" w:eastAsia="lv-LV"/>
        </w:rPr>
        <w:t>4.2.2.5. pasākuma īstenošanas M</w:t>
      </w:r>
      <w:r w:rsidR="001E0D16">
        <w:rPr>
          <w:rFonts w:ascii="Times New Roman" w:eastAsia="Times New Roman" w:hAnsi="Times New Roman"/>
          <w:sz w:val="28"/>
          <w:szCs w:val="20"/>
          <w:lang w:val="lv-LV" w:eastAsia="lv-LV"/>
        </w:rPr>
        <w:t>inistru kabineta</w:t>
      </w:r>
      <w:r w:rsidR="00F65B9E">
        <w:rPr>
          <w:rFonts w:ascii="Times New Roman" w:eastAsia="Times New Roman" w:hAnsi="Times New Roman"/>
          <w:sz w:val="28"/>
          <w:szCs w:val="20"/>
          <w:lang w:val="lv-LV" w:eastAsia="lv-LV"/>
        </w:rPr>
        <w:t xml:space="preserve"> noteikumu projektu </w:t>
      </w:r>
      <w:r w:rsidR="0062040A">
        <w:rPr>
          <w:rFonts w:ascii="Times New Roman" w:eastAsia="Times New Roman" w:hAnsi="Times New Roman"/>
          <w:sz w:val="28"/>
          <w:szCs w:val="20"/>
          <w:lang w:val="lv-LV" w:eastAsia="lv-LV"/>
        </w:rPr>
        <w:t>izskatīšanai Ministru kabinetā</w:t>
      </w:r>
      <w:r w:rsidR="001E0D16">
        <w:rPr>
          <w:rFonts w:ascii="Times New Roman" w:eastAsia="Times New Roman" w:hAnsi="Times New Roman"/>
          <w:sz w:val="28"/>
          <w:szCs w:val="20"/>
          <w:lang w:val="lv-LV" w:eastAsia="lv-LV"/>
        </w:rPr>
        <w:t xml:space="preserve"> (turpmāk – MK)</w:t>
      </w:r>
      <w:r w:rsidR="00091548">
        <w:rPr>
          <w:rFonts w:ascii="Times New Roman" w:eastAsia="Times New Roman" w:hAnsi="Times New Roman"/>
          <w:sz w:val="28"/>
          <w:szCs w:val="20"/>
          <w:lang w:val="lv-LV" w:eastAsia="lv-LV"/>
        </w:rPr>
        <w:t xml:space="preserve"> 2023. gada 4.</w:t>
      </w:r>
      <w:r w:rsidR="00954814">
        <w:rPr>
          <w:rFonts w:ascii="Times New Roman" w:eastAsia="Times New Roman" w:hAnsi="Times New Roman"/>
          <w:sz w:val="28"/>
          <w:szCs w:val="20"/>
          <w:lang w:val="lv-LV" w:eastAsia="lv-LV"/>
        </w:rPr>
        <w:t xml:space="preserve"> </w:t>
      </w:r>
      <w:r w:rsidR="00091548">
        <w:rPr>
          <w:rFonts w:ascii="Times New Roman" w:eastAsia="Times New Roman" w:hAnsi="Times New Roman"/>
          <w:sz w:val="28"/>
          <w:szCs w:val="20"/>
          <w:lang w:val="lv-LV" w:eastAsia="lv-LV"/>
        </w:rPr>
        <w:t>jūlijā</w:t>
      </w:r>
      <w:r w:rsidR="0062040A">
        <w:rPr>
          <w:rFonts w:ascii="Times New Roman" w:eastAsia="Times New Roman" w:hAnsi="Times New Roman"/>
          <w:sz w:val="28"/>
          <w:szCs w:val="20"/>
          <w:lang w:val="lv-LV" w:eastAsia="lv-LV"/>
        </w:rPr>
        <w:t xml:space="preserve">, ministrija </w:t>
      </w:r>
      <w:r w:rsidR="000926A2">
        <w:rPr>
          <w:rFonts w:ascii="Times New Roman" w:eastAsia="Times New Roman" w:hAnsi="Times New Roman"/>
          <w:sz w:val="28"/>
          <w:szCs w:val="20"/>
          <w:lang w:val="lv-LV" w:eastAsia="lv-LV"/>
        </w:rPr>
        <w:t xml:space="preserve">plānoja, ka </w:t>
      </w:r>
      <w:r w:rsidR="0062040A">
        <w:rPr>
          <w:rFonts w:ascii="Times New Roman" w:eastAsia="Times New Roman" w:hAnsi="Times New Roman"/>
          <w:sz w:val="28"/>
          <w:szCs w:val="20"/>
          <w:lang w:val="lv-LV" w:eastAsia="lv-LV"/>
        </w:rPr>
        <w:t xml:space="preserve"> 4.2.2.5. pasākuma </w:t>
      </w:r>
      <w:r w:rsidR="000926A2">
        <w:rPr>
          <w:rFonts w:ascii="Times New Roman" w:eastAsia="Times New Roman" w:hAnsi="Times New Roman"/>
          <w:sz w:val="28"/>
          <w:szCs w:val="20"/>
          <w:lang w:val="lv-LV" w:eastAsia="lv-LV"/>
        </w:rPr>
        <w:t>projekta iesniegums tiks apstiprināts 2023. gada III ceturksnī un</w:t>
      </w:r>
      <w:r w:rsidR="00391136">
        <w:rPr>
          <w:rFonts w:ascii="Times New Roman" w:eastAsia="Times New Roman" w:hAnsi="Times New Roman"/>
          <w:sz w:val="28"/>
          <w:szCs w:val="20"/>
          <w:lang w:val="lv-LV" w:eastAsia="lv-LV"/>
        </w:rPr>
        <w:t xml:space="preserve"> līdz ar to</w:t>
      </w:r>
      <w:r w:rsidR="000926A2">
        <w:rPr>
          <w:rFonts w:ascii="Times New Roman" w:eastAsia="Times New Roman" w:hAnsi="Times New Roman"/>
          <w:sz w:val="28"/>
          <w:szCs w:val="20"/>
          <w:lang w:val="lv-LV" w:eastAsia="lv-LV"/>
        </w:rPr>
        <w:t xml:space="preserve"> </w:t>
      </w:r>
      <w:r w:rsidR="008634F9">
        <w:rPr>
          <w:rFonts w:ascii="Times New Roman" w:eastAsia="Times New Roman" w:hAnsi="Times New Roman"/>
          <w:sz w:val="28"/>
          <w:szCs w:val="20"/>
          <w:lang w:val="lv-LV" w:eastAsia="lv-LV"/>
        </w:rPr>
        <w:t xml:space="preserve">projekta ietvaros </w:t>
      </w:r>
      <w:r w:rsidR="0062040A">
        <w:rPr>
          <w:rFonts w:ascii="Times New Roman" w:eastAsia="Times New Roman" w:hAnsi="Times New Roman"/>
          <w:sz w:val="28"/>
          <w:szCs w:val="20"/>
          <w:lang w:val="lv-LV" w:eastAsia="lv-LV"/>
        </w:rPr>
        <w:t>finansējum</w:t>
      </w:r>
      <w:r w:rsidR="000926A2">
        <w:rPr>
          <w:rFonts w:ascii="Times New Roman" w:eastAsia="Times New Roman" w:hAnsi="Times New Roman"/>
          <w:sz w:val="28"/>
          <w:szCs w:val="20"/>
          <w:lang w:val="lv-LV" w:eastAsia="lv-LV"/>
        </w:rPr>
        <w:t>s 4.2.2.5. pasākum</w:t>
      </w:r>
      <w:r w:rsidR="00892B20">
        <w:rPr>
          <w:rFonts w:ascii="Times New Roman" w:eastAsia="Times New Roman" w:hAnsi="Times New Roman"/>
          <w:sz w:val="28"/>
          <w:szCs w:val="20"/>
          <w:lang w:val="lv-LV" w:eastAsia="lv-LV"/>
        </w:rPr>
        <w:t>a</w:t>
      </w:r>
      <w:r w:rsidR="000926A2">
        <w:rPr>
          <w:rFonts w:ascii="Times New Roman" w:eastAsia="Times New Roman" w:hAnsi="Times New Roman"/>
          <w:sz w:val="28"/>
          <w:szCs w:val="20"/>
          <w:lang w:val="lv-LV" w:eastAsia="lv-LV"/>
        </w:rPr>
        <w:t xml:space="preserve"> projektā plānoto </w:t>
      </w:r>
      <w:r w:rsidR="001E0D16">
        <w:rPr>
          <w:rFonts w:ascii="Times New Roman" w:eastAsia="Times New Roman" w:hAnsi="Times New Roman"/>
          <w:sz w:val="28"/>
          <w:szCs w:val="20"/>
          <w:lang w:val="lv-LV" w:eastAsia="lv-LV"/>
        </w:rPr>
        <w:t xml:space="preserve">atbalstāmo </w:t>
      </w:r>
      <w:r w:rsidR="000926A2">
        <w:rPr>
          <w:rFonts w:ascii="Times New Roman" w:eastAsia="Times New Roman" w:hAnsi="Times New Roman"/>
          <w:sz w:val="28"/>
          <w:szCs w:val="20"/>
          <w:lang w:val="lv-LV" w:eastAsia="lv-LV"/>
        </w:rPr>
        <w:t>darbību īstenošana</w:t>
      </w:r>
      <w:r w:rsidR="00892B20">
        <w:rPr>
          <w:rFonts w:ascii="Times New Roman" w:eastAsia="Times New Roman" w:hAnsi="Times New Roman"/>
          <w:sz w:val="28"/>
          <w:szCs w:val="20"/>
          <w:lang w:val="lv-LV" w:eastAsia="lv-LV"/>
        </w:rPr>
        <w:t>i</w:t>
      </w:r>
      <w:r w:rsidR="00391136">
        <w:rPr>
          <w:rFonts w:ascii="Times New Roman" w:eastAsia="Times New Roman" w:hAnsi="Times New Roman"/>
          <w:sz w:val="28"/>
          <w:szCs w:val="20"/>
          <w:lang w:val="lv-LV" w:eastAsia="lv-LV"/>
        </w:rPr>
        <w:t xml:space="preserve"> arī</w:t>
      </w:r>
      <w:r w:rsidR="000926A2">
        <w:rPr>
          <w:rFonts w:ascii="Times New Roman" w:eastAsia="Times New Roman" w:hAnsi="Times New Roman"/>
          <w:sz w:val="28"/>
          <w:szCs w:val="20"/>
          <w:lang w:val="lv-LV" w:eastAsia="lv-LV"/>
        </w:rPr>
        <w:t xml:space="preserve"> būs </w:t>
      </w:r>
      <w:r w:rsidR="0062040A">
        <w:rPr>
          <w:rFonts w:ascii="Times New Roman" w:eastAsia="Times New Roman" w:hAnsi="Times New Roman"/>
          <w:sz w:val="28"/>
          <w:szCs w:val="20"/>
          <w:lang w:val="lv-LV" w:eastAsia="lv-LV"/>
        </w:rPr>
        <w:t xml:space="preserve"> pieeja</w:t>
      </w:r>
      <w:r w:rsidR="00391136">
        <w:rPr>
          <w:rFonts w:ascii="Times New Roman" w:eastAsia="Times New Roman" w:hAnsi="Times New Roman"/>
          <w:sz w:val="28"/>
          <w:szCs w:val="20"/>
          <w:lang w:val="lv-LV" w:eastAsia="lv-LV"/>
        </w:rPr>
        <w:t>m</w:t>
      </w:r>
      <w:r w:rsidR="000926A2">
        <w:rPr>
          <w:rFonts w:ascii="Times New Roman" w:eastAsia="Times New Roman" w:hAnsi="Times New Roman"/>
          <w:sz w:val="28"/>
          <w:szCs w:val="20"/>
          <w:lang w:val="lv-LV" w:eastAsia="lv-LV"/>
        </w:rPr>
        <w:t>s</w:t>
      </w:r>
      <w:r w:rsidR="0062040A">
        <w:rPr>
          <w:rFonts w:ascii="Times New Roman" w:eastAsia="Times New Roman" w:hAnsi="Times New Roman"/>
          <w:sz w:val="28"/>
          <w:szCs w:val="20"/>
          <w:lang w:val="lv-LV" w:eastAsia="lv-LV"/>
        </w:rPr>
        <w:t xml:space="preserve"> jau </w:t>
      </w:r>
      <w:r w:rsidR="00391136">
        <w:rPr>
          <w:rFonts w:ascii="Times New Roman" w:eastAsia="Times New Roman" w:hAnsi="Times New Roman"/>
          <w:sz w:val="28"/>
          <w:szCs w:val="20"/>
          <w:lang w:val="lv-LV" w:eastAsia="lv-LV"/>
        </w:rPr>
        <w:t xml:space="preserve">indikatīvi </w:t>
      </w:r>
      <w:r w:rsidR="0062040A">
        <w:rPr>
          <w:rFonts w:ascii="Times New Roman" w:eastAsia="Times New Roman" w:hAnsi="Times New Roman"/>
          <w:sz w:val="28"/>
          <w:szCs w:val="20"/>
          <w:lang w:val="lv-LV" w:eastAsia="lv-LV"/>
        </w:rPr>
        <w:t>2023. gada III ceturksnī</w:t>
      </w:r>
      <w:r w:rsidR="00391136">
        <w:rPr>
          <w:rFonts w:ascii="Times New Roman" w:eastAsia="Times New Roman" w:hAnsi="Times New Roman"/>
          <w:sz w:val="28"/>
          <w:szCs w:val="20"/>
          <w:lang w:val="lv-LV" w:eastAsia="lv-LV"/>
        </w:rPr>
        <w:t>, bet ne vēlāk kā 2023.</w:t>
      </w:r>
      <w:r w:rsidR="00394838">
        <w:rPr>
          <w:rFonts w:ascii="Times New Roman" w:eastAsia="Times New Roman" w:hAnsi="Times New Roman"/>
          <w:sz w:val="28"/>
          <w:szCs w:val="20"/>
          <w:lang w:val="lv-LV" w:eastAsia="lv-LV"/>
        </w:rPr>
        <w:t xml:space="preserve"> </w:t>
      </w:r>
      <w:r w:rsidR="00391136">
        <w:rPr>
          <w:rFonts w:ascii="Times New Roman" w:eastAsia="Times New Roman" w:hAnsi="Times New Roman"/>
          <w:sz w:val="28"/>
          <w:szCs w:val="20"/>
          <w:lang w:val="lv-LV" w:eastAsia="lv-LV"/>
        </w:rPr>
        <w:t>gada IV ceturkšņa pirmajā pusē</w:t>
      </w:r>
      <w:r w:rsidR="0062040A">
        <w:rPr>
          <w:rFonts w:ascii="Times New Roman" w:eastAsia="Times New Roman" w:hAnsi="Times New Roman"/>
          <w:sz w:val="28"/>
          <w:szCs w:val="20"/>
          <w:lang w:val="lv-LV" w:eastAsia="lv-LV"/>
        </w:rPr>
        <w:t>.</w:t>
      </w:r>
    </w:p>
    <w:p w14:paraId="27DDFD60" w14:textId="6D793DBF" w:rsidR="006D6A31" w:rsidRDefault="00F97997" w:rsidP="00DD443F">
      <w:pPr>
        <w:pStyle w:val="ListParagraph"/>
        <w:numPr>
          <w:ilvl w:val="0"/>
          <w:numId w:val="41"/>
        </w:numPr>
        <w:spacing w:after="0" w:line="240" w:lineRule="auto"/>
        <w:ind w:left="357" w:hanging="357"/>
        <w:contextualSpacing w:val="0"/>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MK n</w:t>
      </w:r>
      <w:r w:rsidR="006D6A31">
        <w:rPr>
          <w:rFonts w:ascii="Times New Roman" w:eastAsia="Times New Roman" w:hAnsi="Times New Roman"/>
          <w:sz w:val="28"/>
          <w:szCs w:val="20"/>
          <w:lang w:val="lv-LV" w:eastAsia="lv-LV"/>
        </w:rPr>
        <w:t>oteikum</w:t>
      </w:r>
      <w:r w:rsidR="00943DCE">
        <w:rPr>
          <w:rFonts w:ascii="Times New Roman" w:eastAsia="Times New Roman" w:hAnsi="Times New Roman"/>
          <w:sz w:val="28"/>
          <w:szCs w:val="20"/>
          <w:lang w:val="lv-LV" w:eastAsia="lv-LV"/>
        </w:rPr>
        <w:t xml:space="preserve">u </w:t>
      </w:r>
      <w:r>
        <w:rPr>
          <w:rFonts w:ascii="Times New Roman" w:eastAsia="Times New Roman" w:hAnsi="Times New Roman"/>
          <w:sz w:val="28"/>
          <w:szCs w:val="20"/>
          <w:lang w:val="lv-LV" w:eastAsia="lv-LV"/>
        </w:rPr>
        <w:t xml:space="preserve">Nr. 374 </w:t>
      </w:r>
      <w:r w:rsidR="00943DCE">
        <w:rPr>
          <w:rFonts w:ascii="Times New Roman" w:eastAsia="Times New Roman" w:hAnsi="Times New Roman"/>
          <w:sz w:val="28"/>
          <w:szCs w:val="20"/>
          <w:lang w:val="lv-LV" w:eastAsia="lv-LV"/>
        </w:rPr>
        <w:t xml:space="preserve">5.1. un 5.2. apakšpunktā </w:t>
      </w:r>
      <w:r w:rsidR="000E6FF1">
        <w:rPr>
          <w:rFonts w:ascii="Times New Roman" w:eastAsia="Times New Roman" w:hAnsi="Times New Roman"/>
          <w:sz w:val="28"/>
          <w:szCs w:val="20"/>
          <w:lang w:val="lv-LV" w:eastAsia="lv-LV"/>
        </w:rPr>
        <w:t xml:space="preserve">un </w:t>
      </w:r>
      <w:r w:rsidR="001107E6" w:rsidRPr="001107E6">
        <w:rPr>
          <w:rFonts w:ascii="Times New Roman" w:eastAsia="Times New Roman" w:hAnsi="Times New Roman"/>
          <w:sz w:val="28"/>
          <w:szCs w:val="20"/>
          <w:lang w:val="lv-LV" w:eastAsia="lv-LV"/>
        </w:rPr>
        <w:t>Ministru kabineta 2016. gada 26. janvāra noteikum</w:t>
      </w:r>
      <w:r w:rsidR="001107E6">
        <w:rPr>
          <w:rFonts w:ascii="Times New Roman" w:eastAsia="Times New Roman" w:hAnsi="Times New Roman"/>
          <w:sz w:val="28"/>
          <w:szCs w:val="20"/>
          <w:lang w:val="lv-LV" w:eastAsia="lv-LV"/>
        </w:rPr>
        <w:t>u</w:t>
      </w:r>
      <w:r w:rsidR="001107E6" w:rsidRPr="001107E6">
        <w:rPr>
          <w:rFonts w:ascii="Times New Roman" w:eastAsia="Times New Roman" w:hAnsi="Times New Roman"/>
          <w:sz w:val="28"/>
          <w:szCs w:val="20"/>
          <w:lang w:val="lv-LV" w:eastAsia="lv-LV"/>
        </w:rPr>
        <w:t xml:space="preserve"> Nr. 68 "Darbības programmas "Izaugsme un nodarbinātība" 8.3.6. specifiskā atbalsta mērķa "Ieviest izglītības kvalitātes monitoringa sistēmu" 8.3.6.1. pasākuma "Dalība starptautiskos pētījumos" īstenošanas noteikumi" </w:t>
      </w:r>
      <w:r w:rsidR="000E6FF1">
        <w:rPr>
          <w:rFonts w:ascii="Times New Roman" w:eastAsia="Times New Roman" w:hAnsi="Times New Roman"/>
          <w:sz w:val="28"/>
          <w:szCs w:val="20"/>
          <w:lang w:val="lv-LV" w:eastAsia="lv-LV"/>
        </w:rPr>
        <w:t xml:space="preserve">6.1. apakšpunktā </w:t>
      </w:r>
      <w:r w:rsidR="006D6A31">
        <w:rPr>
          <w:rFonts w:ascii="Times New Roman" w:eastAsia="Times New Roman" w:hAnsi="Times New Roman"/>
          <w:sz w:val="28"/>
          <w:szCs w:val="20"/>
          <w:lang w:val="lv-LV" w:eastAsia="lv-LV"/>
        </w:rPr>
        <w:t>paredz</w:t>
      </w:r>
      <w:r w:rsidR="00943DCE">
        <w:rPr>
          <w:rFonts w:ascii="Times New Roman" w:eastAsia="Times New Roman" w:hAnsi="Times New Roman"/>
          <w:sz w:val="28"/>
          <w:szCs w:val="20"/>
          <w:lang w:val="lv-LV" w:eastAsia="lv-LV"/>
        </w:rPr>
        <w:t>ētas</w:t>
      </w:r>
      <w:r w:rsidR="006D6A31">
        <w:rPr>
          <w:rFonts w:ascii="Times New Roman" w:eastAsia="Times New Roman" w:hAnsi="Times New Roman"/>
          <w:sz w:val="28"/>
          <w:szCs w:val="20"/>
          <w:lang w:val="lv-LV" w:eastAsia="lv-LV"/>
        </w:rPr>
        <w:t xml:space="preserve"> ministrija</w:t>
      </w:r>
      <w:r>
        <w:rPr>
          <w:rFonts w:ascii="Times New Roman" w:eastAsia="Times New Roman" w:hAnsi="Times New Roman"/>
          <w:sz w:val="28"/>
          <w:szCs w:val="20"/>
          <w:lang w:val="lv-LV" w:eastAsia="lv-LV"/>
        </w:rPr>
        <w:t>s</w:t>
      </w:r>
      <w:r w:rsidR="006D6A31">
        <w:rPr>
          <w:rFonts w:ascii="Times New Roman" w:eastAsia="Times New Roman" w:hAnsi="Times New Roman"/>
          <w:sz w:val="28"/>
          <w:szCs w:val="20"/>
          <w:lang w:val="lv-LV" w:eastAsia="lv-LV"/>
        </w:rPr>
        <w:t xml:space="preserve"> saistības</w:t>
      </w:r>
      <w:r w:rsidR="00954814">
        <w:rPr>
          <w:rFonts w:ascii="Times New Roman" w:eastAsia="Times New Roman" w:hAnsi="Times New Roman"/>
          <w:sz w:val="28"/>
          <w:szCs w:val="20"/>
          <w:lang w:val="lv-LV" w:eastAsia="lv-LV"/>
        </w:rPr>
        <w:t xml:space="preserve"> dalībai starptautisko pētījumu ciklos un starptautiskajās programmās</w:t>
      </w:r>
      <w:r w:rsidR="0062040A">
        <w:rPr>
          <w:rFonts w:ascii="Times New Roman" w:eastAsia="Times New Roman" w:hAnsi="Times New Roman"/>
          <w:sz w:val="28"/>
          <w:szCs w:val="20"/>
          <w:lang w:val="lv-LV" w:eastAsia="lv-LV"/>
        </w:rPr>
        <w:t>,</w:t>
      </w:r>
      <w:r w:rsidR="00954814">
        <w:rPr>
          <w:rFonts w:ascii="Times New Roman" w:eastAsia="Times New Roman" w:hAnsi="Times New Roman"/>
          <w:sz w:val="28"/>
          <w:szCs w:val="20"/>
          <w:lang w:val="lv-LV" w:eastAsia="lv-LV"/>
        </w:rPr>
        <w:t xml:space="preserve"> </w:t>
      </w:r>
      <w:r w:rsidR="0062040A">
        <w:rPr>
          <w:rFonts w:ascii="Times New Roman" w:eastAsia="Times New Roman" w:hAnsi="Times New Roman"/>
          <w:sz w:val="28"/>
          <w:szCs w:val="20"/>
          <w:lang w:val="lv-LV" w:eastAsia="lv-LV"/>
        </w:rPr>
        <w:t xml:space="preserve"> </w:t>
      </w:r>
      <w:r w:rsidR="00954814">
        <w:rPr>
          <w:rFonts w:ascii="Times New Roman" w:eastAsia="Times New Roman" w:hAnsi="Times New Roman"/>
          <w:sz w:val="28"/>
          <w:szCs w:val="20"/>
          <w:lang w:val="lv-LV" w:eastAsia="lv-LV"/>
        </w:rPr>
        <w:t xml:space="preserve">tai skaitā </w:t>
      </w:r>
      <w:r w:rsidR="00892B20">
        <w:rPr>
          <w:rFonts w:ascii="Times New Roman" w:eastAsia="Times New Roman" w:hAnsi="Times New Roman"/>
          <w:sz w:val="28"/>
          <w:szCs w:val="20"/>
          <w:lang w:val="lv-LV" w:eastAsia="lv-LV"/>
        </w:rPr>
        <w:t xml:space="preserve">starptautisko izglītības pētījumu un starptautisko </w:t>
      </w:r>
      <w:r w:rsidR="00394838">
        <w:rPr>
          <w:rFonts w:ascii="Times New Roman" w:eastAsia="Times New Roman" w:hAnsi="Times New Roman"/>
          <w:sz w:val="28"/>
          <w:szCs w:val="20"/>
          <w:lang w:val="lv-LV" w:eastAsia="lv-LV"/>
        </w:rPr>
        <w:t>programmu dalības maks</w:t>
      </w:r>
      <w:r w:rsidR="00671B8E">
        <w:rPr>
          <w:rFonts w:ascii="Times New Roman" w:eastAsia="Times New Roman" w:hAnsi="Times New Roman"/>
          <w:sz w:val="28"/>
          <w:szCs w:val="20"/>
          <w:lang w:val="lv-LV" w:eastAsia="lv-LV"/>
        </w:rPr>
        <w:t>u</w:t>
      </w:r>
      <w:r w:rsidR="00DE7726">
        <w:rPr>
          <w:rFonts w:ascii="Times New Roman" w:eastAsia="Times New Roman" w:hAnsi="Times New Roman"/>
          <w:sz w:val="28"/>
          <w:szCs w:val="20"/>
          <w:lang w:val="lv-LV" w:eastAsia="lv-LV"/>
        </w:rPr>
        <w:t xml:space="preserve"> izmaksas</w:t>
      </w:r>
      <w:r w:rsidR="00394838">
        <w:rPr>
          <w:rFonts w:ascii="Times New Roman" w:eastAsia="Times New Roman" w:hAnsi="Times New Roman"/>
          <w:sz w:val="28"/>
          <w:szCs w:val="20"/>
          <w:lang w:val="lv-LV" w:eastAsia="lv-LV"/>
        </w:rPr>
        <w:t xml:space="preserve">, </w:t>
      </w:r>
      <w:r w:rsidR="0062040A">
        <w:rPr>
          <w:rFonts w:ascii="Times New Roman" w:eastAsia="Times New Roman" w:hAnsi="Times New Roman"/>
          <w:sz w:val="28"/>
          <w:szCs w:val="20"/>
          <w:lang w:val="lv-LV" w:eastAsia="lv-LV"/>
        </w:rPr>
        <w:t>kur</w:t>
      </w:r>
      <w:r w:rsidR="00DE7726">
        <w:rPr>
          <w:rFonts w:ascii="Times New Roman" w:eastAsia="Times New Roman" w:hAnsi="Times New Roman"/>
          <w:sz w:val="28"/>
          <w:szCs w:val="20"/>
          <w:lang w:val="lv-LV" w:eastAsia="lv-LV"/>
        </w:rPr>
        <w:t>u</w:t>
      </w:r>
      <w:r w:rsidR="0062040A">
        <w:rPr>
          <w:rFonts w:ascii="Times New Roman" w:eastAsia="Times New Roman" w:hAnsi="Times New Roman"/>
          <w:sz w:val="28"/>
          <w:szCs w:val="20"/>
          <w:lang w:val="lv-LV" w:eastAsia="lv-LV"/>
        </w:rPr>
        <w:t xml:space="preserve"> </w:t>
      </w:r>
      <w:r w:rsidR="00DE7726">
        <w:rPr>
          <w:rFonts w:ascii="Times New Roman" w:eastAsia="Times New Roman" w:hAnsi="Times New Roman"/>
          <w:sz w:val="28"/>
          <w:szCs w:val="20"/>
          <w:lang w:val="lv-LV" w:eastAsia="lv-LV"/>
        </w:rPr>
        <w:t xml:space="preserve">segšanai nepieciešamā finansējuma pieejamība bija </w:t>
      </w:r>
      <w:r w:rsidR="00394838">
        <w:rPr>
          <w:rFonts w:ascii="Times New Roman" w:eastAsia="Times New Roman" w:hAnsi="Times New Roman"/>
          <w:sz w:val="28"/>
          <w:szCs w:val="20"/>
          <w:lang w:val="lv-LV" w:eastAsia="lv-LV"/>
        </w:rPr>
        <w:t>indikatīvi plānot</w:t>
      </w:r>
      <w:r w:rsidR="00DE7726">
        <w:rPr>
          <w:rFonts w:ascii="Times New Roman" w:eastAsia="Times New Roman" w:hAnsi="Times New Roman"/>
          <w:sz w:val="28"/>
          <w:szCs w:val="20"/>
          <w:lang w:val="lv-LV" w:eastAsia="lv-LV"/>
        </w:rPr>
        <w:t>a</w:t>
      </w:r>
      <w:r w:rsidR="00394838">
        <w:rPr>
          <w:rFonts w:ascii="Times New Roman" w:eastAsia="Times New Roman" w:hAnsi="Times New Roman"/>
          <w:sz w:val="28"/>
          <w:szCs w:val="20"/>
          <w:lang w:val="lv-LV" w:eastAsia="lv-LV"/>
        </w:rPr>
        <w:t xml:space="preserve"> </w:t>
      </w:r>
      <w:r w:rsidR="00DE7726">
        <w:rPr>
          <w:rFonts w:ascii="Times New Roman" w:eastAsia="Times New Roman" w:hAnsi="Times New Roman"/>
          <w:sz w:val="28"/>
          <w:szCs w:val="20"/>
          <w:lang w:val="lv-LV" w:eastAsia="lv-LV"/>
        </w:rPr>
        <w:t xml:space="preserve">arī </w:t>
      </w:r>
      <w:r w:rsidR="00394838">
        <w:rPr>
          <w:rFonts w:ascii="Times New Roman" w:eastAsia="Times New Roman" w:hAnsi="Times New Roman"/>
          <w:sz w:val="28"/>
          <w:szCs w:val="20"/>
          <w:lang w:val="lv-LV" w:eastAsia="lv-LV"/>
        </w:rPr>
        <w:t xml:space="preserve">2023. gada III ceturksnī, bet ne vēlāk kā 2023. gada IV ceturkšņa pirmajā pusē, </w:t>
      </w:r>
      <w:r w:rsidR="006D6A31">
        <w:rPr>
          <w:rFonts w:ascii="Times New Roman" w:eastAsia="Times New Roman" w:hAnsi="Times New Roman"/>
          <w:sz w:val="28"/>
          <w:szCs w:val="20"/>
          <w:lang w:val="lv-LV" w:eastAsia="lv-LV"/>
        </w:rPr>
        <w:t>šādā apmērā:</w:t>
      </w:r>
    </w:p>
    <w:p w14:paraId="098418F1" w14:textId="1D55DA5D" w:rsidR="00943DCE" w:rsidRDefault="00671B8E"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sidRPr="007701D2">
        <w:rPr>
          <w:rFonts w:ascii="Times New Roman" w:hAnsi="Times New Roman"/>
          <w:sz w:val="28"/>
          <w:szCs w:val="28"/>
          <w:lang w:val="lv-LV"/>
        </w:rPr>
        <w:t>dalības maksa</w:t>
      </w:r>
      <w:r>
        <w:rPr>
          <w:rFonts w:ascii="Times New Roman" w:hAnsi="Times New Roman"/>
          <w:sz w:val="28"/>
          <w:szCs w:val="28"/>
          <w:lang w:val="lv-LV"/>
        </w:rPr>
        <w:t xml:space="preserve"> </w:t>
      </w:r>
      <w:r w:rsidR="00B77104" w:rsidRPr="00F12146">
        <w:rPr>
          <w:rFonts w:ascii="Times New Roman" w:hAnsi="Times New Roman"/>
          <w:sz w:val="28"/>
          <w:szCs w:val="28"/>
          <w:lang w:val="lv-LV"/>
        </w:rPr>
        <w:t xml:space="preserve">Ekonomiskās sadarbības un attīstības organizācijas </w:t>
      </w:r>
      <w:r w:rsidR="00B77104">
        <w:rPr>
          <w:rFonts w:ascii="Times New Roman" w:hAnsi="Times New Roman"/>
          <w:i/>
          <w:iCs/>
          <w:sz w:val="28"/>
          <w:szCs w:val="28"/>
        </w:rPr>
        <w:t>(</w:t>
      </w:r>
      <w:r w:rsidR="00B77104" w:rsidRPr="002E2166">
        <w:rPr>
          <w:rFonts w:ascii="Times New Roman" w:hAnsi="Times New Roman"/>
          <w:i/>
          <w:iCs/>
          <w:sz w:val="28"/>
          <w:szCs w:val="28"/>
          <w:lang w:val="en-GB"/>
        </w:rPr>
        <w:t>Organisation</w:t>
      </w:r>
      <w:r w:rsidR="00B77104">
        <w:rPr>
          <w:rFonts w:ascii="Times New Roman" w:hAnsi="Times New Roman"/>
          <w:i/>
          <w:iCs/>
          <w:sz w:val="28"/>
          <w:szCs w:val="28"/>
        </w:rPr>
        <w:t xml:space="preserve"> for Economic Co-operation and Development) </w:t>
      </w:r>
      <w:r w:rsidR="00B77104" w:rsidRPr="00256FDC">
        <w:rPr>
          <w:rFonts w:ascii="Times New Roman" w:hAnsi="Times New Roman"/>
          <w:sz w:val="28"/>
          <w:szCs w:val="28"/>
        </w:rPr>
        <w:t>(</w:t>
      </w:r>
      <w:r w:rsidR="00B77104" w:rsidRPr="00411D15">
        <w:rPr>
          <w:rFonts w:ascii="Times New Roman" w:hAnsi="Times New Roman"/>
          <w:sz w:val="28"/>
          <w:szCs w:val="28"/>
          <w:lang w:val="lv-LV"/>
        </w:rPr>
        <w:t>turpmāk</w:t>
      </w:r>
      <w:r w:rsidR="00B77104" w:rsidRPr="00256FDC">
        <w:rPr>
          <w:rFonts w:ascii="Times New Roman" w:hAnsi="Times New Roman"/>
          <w:sz w:val="28"/>
          <w:szCs w:val="28"/>
        </w:rPr>
        <w:t xml:space="preserve"> – OECD) </w:t>
      </w:r>
      <w:r w:rsidR="00B77104" w:rsidRPr="00F12146">
        <w:rPr>
          <w:rFonts w:ascii="Times New Roman" w:hAnsi="Times New Roman"/>
          <w:sz w:val="28"/>
          <w:szCs w:val="28"/>
          <w:lang w:val="lv-LV"/>
        </w:rPr>
        <w:t>Starptautisk</w:t>
      </w:r>
      <w:r w:rsidR="003176D2">
        <w:rPr>
          <w:rFonts w:ascii="Times New Roman" w:hAnsi="Times New Roman"/>
          <w:sz w:val="28"/>
          <w:szCs w:val="28"/>
          <w:lang w:val="lv-LV"/>
        </w:rPr>
        <w:t>ā</w:t>
      </w:r>
      <w:r w:rsidR="00B77104" w:rsidRPr="00F12146">
        <w:rPr>
          <w:rFonts w:ascii="Times New Roman" w:hAnsi="Times New Roman"/>
          <w:sz w:val="28"/>
          <w:szCs w:val="28"/>
          <w:lang w:val="lv-LV"/>
        </w:rPr>
        <w:t xml:space="preserve"> skolēnu novērtēšanas programmas </w:t>
      </w:r>
      <w:r w:rsidR="00B77104" w:rsidRPr="007701D2">
        <w:rPr>
          <w:rFonts w:ascii="Times New Roman" w:hAnsi="Times New Roman"/>
          <w:sz w:val="28"/>
          <w:szCs w:val="28"/>
          <w:lang w:val="lv-LV"/>
        </w:rPr>
        <w:t>pētījuma</w:t>
      </w:r>
      <w:r w:rsidR="00B77104" w:rsidRPr="00256FDC">
        <w:rPr>
          <w:rFonts w:ascii="Times New Roman" w:hAnsi="Times New Roman"/>
          <w:sz w:val="28"/>
          <w:szCs w:val="28"/>
        </w:rPr>
        <w:t xml:space="preserve"> </w:t>
      </w:r>
      <w:r w:rsidR="00B77104">
        <w:rPr>
          <w:rFonts w:ascii="Times New Roman" w:hAnsi="Times New Roman"/>
          <w:i/>
          <w:iCs/>
          <w:sz w:val="28"/>
          <w:szCs w:val="28"/>
        </w:rPr>
        <w:t>(</w:t>
      </w:r>
      <w:proofErr w:type="spellStart"/>
      <w:r w:rsidR="00B77104">
        <w:rPr>
          <w:rFonts w:ascii="Times New Roman" w:hAnsi="Times New Roman"/>
          <w:i/>
          <w:iCs/>
          <w:sz w:val="28"/>
          <w:szCs w:val="28"/>
        </w:rPr>
        <w:t>Programme</w:t>
      </w:r>
      <w:proofErr w:type="spellEnd"/>
      <w:r w:rsidR="00B77104">
        <w:rPr>
          <w:rFonts w:ascii="Times New Roman" w:hAnsi="Times New Roman"/>
          <w:i/>
          <w:iCs/>
          <w:sz w:val="28"/>
          <w:szCs w:val="28"/>
        </w:rPr>
        <w:t xml:space="preserve"> for International Student Assessment) </w:t>
      </w:r>
      <w:r w:rsidR="00B77104">
        <w:rPr>
          <w:rFonts w:ascii="Times New Roman" w:hAnsi="Times New Roman"/>
          <w:sz w:val="28"/>
          <w:szCs w:val="28"/>
        </w:rPr>
        <w:t>(</w:t>
      </w:r>
      <w:r w:rsidR="00B77104" w:rsidRPr="002E2166">
        <w:rPr>
          <w:rFonts w:ascii="Times New Roman" w:hAnsi="Times New Roman"/>
          <w:sz w:val="28"/>
          <w:szCs w:val="28"/>
          <w:lang w:val="lv-LV"/>
        </w:rPr>
        <w:t>turpmāk</w:t>
      </w:r>
      <w:r w:rsidR="00B77104">
        <w:rPr>
          <w:rFonts w:ascii="Times New Roman" w:hAnsi="Times New Roman"/>
          <w:sz w:val="28"/>
          <w:szCs w:val="28"/>
        </w:rPr>
        <w:t xml:space="preserve"> – </w:t>
      </w:r>
      <w:r w:rsidR="00B77104" w:rsidRPr="00631EC1">
        <w:rPr>
          <w:rFonts w:ascii="Times New Roman" w:hAnsi="Times New Roman"/>
          <w:sz w:val="28"/>
          <w:szCs w:val="28"/>
        </w:rPr>
        <w:t>PISA</w:t>
      </w:r>
      <w:r w:rsidR="00B77104">
        <w:rPr>
          <w:rFonts w:ascii="Times New Roman" w:hAnsi="Times New Roman"/>
          <w:sz w:val="28"/>
          <w:szCs w:val="28"/>
        </w:rPr>
        <w:t>)</w:t>
      </w:r>
      <w:r w:rsidR="00B77104" w:rsidRPr="00256FDC">
        <w:rPr>
          <w:rFonts w:ascii="Times New Roman" w:hAnsi="Times New Roman"/>
          <w:sz w:val="28"/>
          <w:szCs w:val="28"/>
        </w:rPr>
        <w:t xml:space="preserve"> </w:t>
      </w:r>
      <w:r w:rsidR="006D6A31" w:rsidRPr="007701D2">
        <w:rPr>
          <w:rFonts w:ascii="Times New Roman" w:eastAsia="Times New Roman" w:hAnsi="Times New Roman"/>
          <w:sz w:val="28"/>
          <w:szCs w:val="20"/>
          <w:lang w:val="lv-LV" w:eastAsia="lv-LV"/>
        </w:rPr>
        <w:t>2025</w:t>
      </w:r>
      <w:r w:rsidR="00B77104" w:rsidRPr="007701D2">
        <w:rPr>
          <w:rFonts w:ascii="Times New Roman" w:eastAsia="Times New Roman" w:hAnsi="Times New Roman"/>
          <w:sz w:val="28"/>
          <w:szCs w:val="20"/>
          <w:lang w:val="lv-LV" w:eastAsia="lv-LV"/>
        </w:rPr>
        <w:t>. gada ciklā</w:t>
      </w:r>
      <w:r w:rsidR="006D6A31" w:rsidRPr="006D6A31">
        <w:rPr>
          <w:rFonts w:ascii="Times New Roman" w:eastAsia="Times New Roman" w:hAnsi="Times New Roman"/>
          <w:sz w:val="28"/>
          <w:szCs w:val="20"/>
          <w:lang w:val="lv-LV" w:eastAsia="lv-LV"/>
        </w:rPr>
        <w:t xml:space="preserve"> </w:t>
      </w:r>
      <w:r w:rsidR="00B77104">
        <w:rPr>
          <w:rFonts w:ascii="Times New Roman" w:eastAsia="Times New Roman" w:hAnsi="Times New Roman"/>
          <w:sz w:val="28"/>
          <w:szCs w:val="20"/>
          <w:lang w:val="lv-LV" w:eastAsia="lv-LV"/>
        </w:rPr>
        <w:t xml:space="preserve">59 843 </w:t>
      </w:r>
      <w:proofErr w:type="spellStart"/>
      <w:r w:rsidR="006D6A31" w:rsidRPr="00943DCE">
        <w:rPr>
          <w:rFonts w:ascii="Times New Roman" w:eastAsia="Times New Roman" w:hAnsi="Times New Roman"/>
          <w:i/>
          <w:iCs/>
          <w:sz w:val="28"/>
          <w:szCs w:val="20"/>
          <w:lang w:val="lv-LV" w:eastAsia="lv-LV"/>
        </w:rPr>
        <w:t>euro</w:t>
      </w:r>
      <w:proofErr w:type="spellEnd"/>
      <w:r w:rsidR="00DE7726">
        <w:rPr>
          <w:rFonts w:ascii="Times New Roman" w:eastAsia="Times New Roman" w:hAnsi="Times New Roman"/>
          <w:i/>
          <w:iCs/>
          <w:sz w:val="28"/>
          <w:szCs w:val="20"/>
          <w:lang w:val="lv-LV" w:eastAsia="lv-LV"/>
        </w:rPr>
        <w:t xml:space="preserve"> </w:t>
      </w:r>
      <w:r w:rsidR="00FA3D8C" w:rsidRPr="007701D2">
        <w:rPr>
          <w:rFonts w:ascii="Times New Roman" w:eastAsia="Times New Roman" w:hAnsi="Times New Roman"/>
          <w:sz w:val="28"/>
          <w:szCs w:val="20"/>
          <w:lang w:val="lv-LV" w:eastAsia="lv-LV"/>
        </w:rPr>
        <w:t>2023. gadam</w:t>
      </w:r>
      <w:r w:rsidR="00FA3D8C">
        <w:rPr>
          <w:rFonts w:ascii="Times New Roman" w:eastAsia="Times New Roman" w:hAnsi="Times New Roman"/>
          <w:sz w:val="28"/>
          <w:szCs w:val="20"/>
          <w:lang w:val="lv-LV" w:eastAsia="lv-LV"/>
        </w:rPr>
        <w:t xml:space="preserve"> </w:t>
      </w:r>
      <w:r>
        <w:rPr>
          <w:rFonts w:ascii="Times New Roman" w:eastAsia="Times New Roman" w:hAnsi="Times New Roman"/>
          <w:sz w:val="28"/>
          <w:szCs w:val="20"/>
          <w:lang w:val="lv-LV" w:eastAsia="lv-LV"/>
        </w:rPr>
        <w:t xml:space="preserve">apmērā </w:t>
      </w:r>
      <w:r w:rsidR="00DE7726">
        <w:rPr>
          <w:rFonts w:ascii="Times New Roman" w:eastAsia="Times New Roman" w:hAnsi="Times New Roman"/>
          <w:sz w:val="28"/>
          <w:szCs w:val="20"/>
          <w:lang w:val="lv-LV" w:eastAsia="lv-LV"/>
        </w:rPr>
        <w:t>saskaņā ar OECD rēķinu par Latvijas iemaksām OECD budžeta II daļ</w:t>
      </w:r>
      <w:r w:rsidR="00881554">
        <w:rPr>
          <w:rFonts w:ascii="Times New Roman" w:eastAsia="Times New Roman" w:hAnsi="Times New Roman"/>
          <w:sz w:val="28"/>
          <w:szCs w:val="20"/>
          <w:lang w:val="lv-LV" w:eastAsia="lv-LV"/>
        </w:rPr>
        <w:t xml:space="preserve">ā, kas lielākoties attiecas uz ierobežotu loku OECD dalībvalstu </w:t>
      </w:r>
      <w:r w:rsidR="00DE7726">
        <w:rPr>
          <w:rFonts w:ascii="Times New Roman" w:eastAsia="Times New Roman" w:hAnsi="Times New Roman"/>
          <w:sz w:val="28"/>
          <w:szCs w:val="20"/>
          <w:lang w:val="lv-LV" w:eastAsia="lv-LV"/>
        </w:rPr>
        <w:t xml:space="preserve">(reģistrēts </w:t>
      </w:r>
      <w:r w:rsidR="00B77104">
        <w:rPr>
          <w:rFonts w:ascii="Times New Roman" w:eastAsia="Times New Roman" w:hAnsi="Times New Roman"/>
          <w:sz w:val="28"/>
          <w:szCs w:val="20"/>
          <w:lang w:val="lv-LV" w:eastAsia="lv-LV"/>
        </w:rPr>
        <w:t>ministrijas lietvedībā 2023. gada 20. martā ar Nr.</w:t>
      </w:r>
      <w:r w:rsidR="003A58A8">
        <w:rPr>
          <w:rFonts w:ascii="Times New Roman" w:eastAsia="Times New Roman" w:hAnsi="Times New Roman"/>
          <w:sz w:val="28"/>
          <w:szCs w:val="20"/>
          <w:lang w:val="lv-LV" w:eastAsia="lv-LV"/>
        </w:rPr>
        <w:t> </w:t>
      </w:r>
      <w:r w:rsidR="00B77104">
        <w:rPr>
          <w:rFonts w:ascii="Times New Roman" w:eastAsia="Times New Roman" w:hAnsi="Times New Roman"/>
          <w:sz w:val="28"/>
          <w:szCs w:val="20"/>
          <w:lang w:val="lv-LV" w:eastAsia="lv-LV"/>
        </w:rPr>
        <w:t>4</w:t>
      </w:r>
      <w:r w:rsidR="00B77104">
        <w:rPr>
          <w:rFonts w:ascii="Times New Roman" w:eastAsia="Times New Roman" w:hAnsi="Times New Roman"/>
          <w:sz w:val="28"/>
          <w:szCs w:val="20"/>
          <w:lang w:val="lv-LV" w:eastAsia="lv-LV"/>
        </w:rPr>
        <w:noBreakHyphen/>
        <w:t>13.2/23/1919</w:t>
      </w:r>
      <w:r w:rsidR="00DE7726">
        <w:rPr>
          <w:rFonts w:ascii="Times New Roman" w:eastAsia="Times New Roman" w:hAnsi="Times New Roman"/>
          <w:sz w:val="28"/>
          <w:szCs w:val="20"/>
          <w:lang w:val="lv-LV" w:eastAsia="lv-LV"/>
        </w:rPr>
        <w:t>)</w:t>
      </w:r>
      <w:r w:rsidR="00186EBE">
        <w:rPr>
          <w:rFonts w:ascii="Times New Roman" w:eastAsia="Times New Roman" w:hAnsi="Times New Roman"/>
          <w:sz w:val="28"/>
          <w:szCs w:val="20"/>
          <w:lang w:val="lv-LV" w:eastAsia="lv-LV"/>
        </w:rPr>
        <w:t xml:space="preserve">, </w:t>
      </w:r>
      <w:r w:rsidR="002932A5">
        <w:rPr>
          <w:rFonts w:ascii="Times New Roman" w:eastAsia="Times New Roman" w:hAnsi="Times New Roman"/>
          <w:sz w:val="28"/>
          <w:szCs w:val="20"/>
          <w:lang w:val="lv-LV" w:eastAsia="lv-LV"/>
        </w:rPr>
        <w:t xml:space="preserve">tiek segta no </w:t>
      </w:r>
      <w:r w:rsidR="00186EBE">
        <w:rPr>
          <w:rFonts w:ascii="Times New Roman" w:eastAsia="Times New Roman" w:hAnsi="Times New Roman"/>
          <w:sz w:val="28"/>
          <w:szCs w:val="20"/>
          <w:lang w:val="lv-LV" w:eastAsia="lv-LV"/>
        </w:rPr>
        <w:t xml:space="preserve">8.3.6.1. </w:t>
      </w:r>
      <w:r w:rsidR="007701D2">
        <w:rPr>
          <w:rFonts w:ascii="Times New Roman" w:eastAsia="Times New Roman" w:hAnsi="Times New Roman"/>
          <w:sz w:val="28"/>
          <w:szCs w:val="20"/>
          <w:lang w:val="lv-LV" w:eastAsia="lv-LV"/>
        </w:rPr>
        <w:t>pasākuma, nodrošinot</w:t>
      </w:r>
      <w:r w:rsidR="002932A5">
        <w:rPr>
          <w:rFonts w:ascii="Times New Roman" w:eastAsia="Times New Roman" w:hAnsi="Times New Roman"/>
          <w:sz w:val="28"/>
          <w:szCs w:val="20"/>
          <w:lang w:val="lv-LV" w:eastAsia="lv-LV"/>
        </w:rPr>
        <w:t xml:space="preserve"> abu projektu sinerģiju un pēctecību</w:t>
      </w:r>
      <w:r w:rsidR="00F03422">
        <w:rPr>
          <w:rFonts w:ascii="Times New Roman" w:eastAsia="Times New Roman" w:hAnsi="Times New Roman"/>
          <w:sz w:val="28"/>
          <w:szCs w:val="20"/>
          <w:lang w:val="lv-LV" w:eastAsia="lv-LV"/>
        </w:rPr>
        <w:t>, tādējādi atslogojot 4.2.2.5. pasākumu</w:t>
      </w:r>
      <w:r w:rsidR="00DE7726">
        <w:rPr>
          <w:rFonts w:ascii="Times New Roman" w:eastAsia="Times New Roman" w:hAnsi="Times New Roman"/>
          <w:sz w:val="28"/>
          <w:szCs w:val="20"/>
          <w:lang w:val="lv-LV" w:eastAsia="lv-LV"/>
        </w:rPr>
        <w:t>;</w:t>
      </w:r>
    </w:p>
    <w:p w14:paraId="15BA31C3" w14:textId="1571BB76" w:rsidR="006D6A31" w:rsidRPr="00943DCE" w:rsidRDefault="00A158C3"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dalības maksa </w:t>
      </w:r>
      <w:r w:rsidR="00B77104">
        <w:rPr>
          <w:rFonts w:ascii="Times New Roman" w:eastAsia="Times New Roman" w:hAnsi="Times New Roman"/>
          <w:sz w:val="28"/>
          <w:szCs w:val="20"/>
          <w:lang w:val="lv-LV" w:eastAsia="lv-LV"/>
        </w:rPr>
        <w:t xml:space="preserve">OECD </w:t>
      </w:r>
      <w:r w:rsidR="00B77104" w:rsidRPr="00F12146">
        <w:rPr>
          <w:rFonts w:ascii="Times New Roman" w:hAnsi="Times New Roman"/>
          <w:sz w:val="28"/>
          <w:szCs w:val="28"/>
          <w:lang w:val="lv-LV"/>
        </w:rPr>
        <w:t>Starptautiskā mācību vides pētījuma</w:t>
      </w:r>
      <w:r w:rsidR="00B77104" w:rsidRPr="00256FDC">
        <w:rPr>
          <w:rFonts w:ascii="Times New Roman" w:hAnsi="Times New Roman"/>
          <w:sz w:val="28"/>
          <w:szCs w:val="28"/>
        </w:rPr>
        <w:t xml:space="preserve"> </w:t>
      </w:r>
      <w:r w:rsidR="00B77104">
        <w:rPr>
          <w:rFonts w:ascii="Times New Roman" w:hAnsi="Times New Roman"/>
          <w:i/>
          <w:iCs/>
          <w:sz w:val="28"/>
          <w:szCs w:val="28"/>
        </w:rPr>
        <w:t xml:space="preserve">(Teaching and Learning International Survey) </w:t>
      </w:r>
      <w:r w:rsidR="00B77104">
        <w:rPr>
          <w:rFonts w:ascii="Times New Roman" w:hAnsi="Times New Roman"/>
          <w:sz w:val="28"/>
          <w:szCs w:val="28"/>
        </w:rPr>
        <w:t>(</w:t>
      </w:r>
      <w:r w:rsidR="00B77104" w:rsidRPr="00F12146">
        <w:rPr>
          <w:rFonts w:ascii="Times New Roman" w:hAnsi="Times New Roman"/>
          <w:sz w:val="28"/>
          <w:szCs w:val="28"/>
          <w:lang w:val="lv-LV"/>
        </w:rPr>
        <w:t>turpmāk</w:t>
      </w:r>
      <w:r w:rsidR="00B77104">
        <w:rPr>
          <w:rFonts w:ascii="Times New Roman" w:hAnsi="Times New Roman"/>
          <w:sz w:val="28"/>
          <w:szCs w:val="28"/>
        </w:rPr>
        <w:t xml:space="preserve"> – </w:t>
      </w:r>
      <w:r w:rsidR="00B77104" w:rsidRPr="00631EC1">
        <w:rPr>
          <w:rFonts w:ascii="Times New Roman" w:hAnsi="Times New Roman"/>
          <w:sz w:val="28"/>
          <w:szCs w:val="28"/>
        </w:rPr>
        <w:t>TALIS</w:t>
      </w:r>
      <w:r w:rsidR="00B77104">
        <w:rPr>
          <w:rFonts w:ascii="Times New Roman" w:hAnsi="Times New Roman"/>
          <w:sz w:val="28"/>
          <w:szCs w:val="28"/>
        </w:rPr>
        <w:t>)</w:t>
      </w:r>
      <w:r w:rsidR="00B77104" w:rsidRPr="00256FDC">
        <w:rPr>
          <w:rFonts w:ascii="Times New Roman" w:hAnsi="Times New Roman"/>
          <w:sz w:val="28"/>
          <w:szCs w:val="28"/>
        </w:rPr>
        <w:t xml:space="preserve"> </w:t>
      </w:r>
      <w:r w:rsidR="006D6A31" w:rsidRPr="00943DCE">
        <w:rPr>
          <w:rFonts w:ascii="Times New Roman" w:eastAsia="Times New Roman" w:hAnsi="Times New Roman"/>
          <w:sz w:val="28"/>
          <w:szCs w:val="20"/>
          <w:lang w:val="lv-LV" w:eastAsia="lv-LV"/>
        </w:rPr>
        <w:t>2024</w:t>
      </w:r>
      <w:r w:rsidR="00B77104">
        <w:rPr>
          <w:rFonts w:ascii="Times New Roman" w:eastAsia="Times New Roman" w:hAnsi="Times New Roman"/>
          <w:sz w:val="28"/>
          <w:szCs w:val="20"/>
          <w:lang w:val="lv-LV" w:eastAsia="lv-LV"/>
        </w:rPr>
        <w:t>. gada ciklā</w:t>
      </w:r>
      <w:r w:rsidR="006D6A31" w:rsidRPr="00943DCE">
        <w:rPr>
          <w:rFonts w:ascii="Times New Roman" w:eastAsia="Times New Roman" w:hAnsi="Times New Roman"/>
          <w:sz w:val="28"/>
          <w:szCs w:val="20"/>
          <w:lang w:val="lv-LV" w:eastAsia="lv-LV"/>
        </w:rPr>
        <w:t xml:space="preserve"> </w:t>
      </w:r>
      <w:r w:rsidR="003A58A8">
        <w:rPr>
          <w:rFonts w:ascii="Times New Roman" w:eastAsia="Times New Roman" w:hAnsi="Times New Roman"/>
          <w:sz w:val="28"/>
          <w:szCs w:val="20"/>
          <w:lang w:val="lv-LV" w:eastAsia="lv-LV"/>
        </w:rPr>
        <w:t>7 019</w:t>
      </w:r>
      <w:r w:rsidR="006D6A31" w:rsidRPr="00943DCE">
        <w:rPr>
          <w:rFonts w:ascii="Times New Roman" w:eastAsia="Times New Roman" w:hAnsi="Times New Roman"/>
          <w:sz w:val="28"/>
          <w:szCs w:val="20"/>
          <w:lang w:val="lv-LV" w:eastAsia="lv-LV"/>
        </w:rPr>
        <w:t xml:space="preserve"> </w:t>
      </w:r>
      <w:proofErr w:type="spellStart"/>
      <w:r w:rsidR="006D6A31" w:rsidRPr="00943DCE">
        <w:rPr>
          <w:rFonts w:ascii="Times New Roman" w:eastAsia="Times New Roman" w:hAnsi="Times New Roman"/>
          <w:i/>
          <w:iCs/>
          <w:sz w:val="28"/>
          <w:szCs w:val="20"/>
          <w:lang w:val="lv-LV" w:eastAsia="lv-LV"/>
        </w:rPr>
        <w:t>euro</w:t>
      </w:r>
      <w:proofErr w:type="spellEnd"/>
      <w:r w:rsidR="0098797D">
        <w:rPr>
          <w:rFonts w:ascii="Times New Roman" w:eastAsia="Times New Roman" w:hAnsi="Times New Roman"/>
          <w:sz w:val="28"/>
          <w:szCs w:val="20"/>
          <w:lang w:val="lv-LV" w:eastAsia="lv-LV"/>
        </w:rPr>
        <w:t xml:space="preserve"> apmērā</w:t>
      </w:r>
      <w:r w:rsidR="003B0A27">
        <w:rPr>
          <w:rFonts w:ascii="Times New Roman" w:eastAsia="Times New Roman" w:hAnsi="Times New Roman"/>
          <w:sz w:val="28"/>
          <w:szCs w:val="20"/>
          <w:lang w:val="lv-LV" w:eastAsia="lv-LV"/>
        </w:rPr>
        <w:t>, kuras pilnā summa</w:t>
      </w:r>
      <w:r w:rsidR="0098797D">
        <w:rPr>
          <w:rFonts w:ascii="Times New Roman" w:eastAsia="Times New Roman" w:hAnsi="Times New Roman"/>
          <w:sz w:val="28"/>
          <w:szCs w:val="20"/>
          <w:lang w:val="lv-LV" w:eastAsia="lv-LV"/>
        </w:rPr>
        <w:t xml:space="preserve"> saskaņā ar </w:t>
      </w:r>
      <w:r w:rsidR="003355D5">
        <w:rPr>
          <w:rFonts w:ascii="Times New Roman" w:eastAsia="Times New Roman" w:hAnsi="Times New Roman"/>
          <w:sz w:val="28"/>
          <w:szCs w:val="20"/>
          <w:lang w:val="lv-LV" w:eastAsia="lv-LV"/>
        </w:rPr>
        <w:t xml:space="preserve">OECD </w:t>
      </w:r>
      <w:r w:rsidR="003355D5" w:rsidRPr="00285B16">
        <w:rPr>
          <w:rFonts w:ascii="Times New Roman" w:eastAsia="Times New Roman" w:hAnsi="Times New Roman"/>
          <w:sz w:val="28"/>
          <w:szCs w:val="20"/>
          <w:lang w:val="lv-LV" w:eastAsia="lv-LV"/>
        </w:rPr>
        <w:t xml:space="preserve">rēķinā </w:t>
      </w:r>
      <w:r w:rsidR="0098797D" w:rsidRPr="00285B16">
        <w:rPr>
          <w:rFonts w:ascii="Times New Roman" w:eastAsia="Times New Roman" w:hAnsi="Times New Roman"/>
          <w:sz w:val="28"/>
          <w:szCs w:val="20"/>
          <w:lang w:val="lv-LV" w:eastAsia="lv-LV"/>
        </w:rPr>
        <w:t xml:space="preserve">norādīto </w:t>
      </w:r>
      <w:r w:rsidR="00881554" w:rsidRPr="00285B16">
        <w:rPr>
          <w:rFonts w:ascii="Times New Roman" w:eastAsia="Times New Roman" w:hAnsi="Times New Roman"/>
          <w:sz w:val="28"/>
          <w:szCs w:val="20"/>
          <w:lang w:val="lv-LV" w:eastAsia="lv-LV"/>
        </w:rPr>
        <w:t>ir</w:t>
      </w:r>
      <w:r w:rsidR="003B0A27" w:rsidRPr="00285B16">
        <w:rPr>
          <w:rFonts w:ascii="Times New Roman" w:eastAsia="Times New Roman" w:hAnsi="Times New Roman"/>
          <w:sz w:val="28"/>
          <w:szCs w:val="20"/>
          <w:lang w:val="lv-LV" w:eastAsia="lv-LV"/>
        </w:rPr>
        <w:t xml:space="preserve"> </w:t>
      </w:r>
      <w:r w:rsidR="002E2166" w:rsidRPr="00285B16">
        <w:rPr>
          <w:rFonts w:ascii="Times New Roman" w:eastAsia="Times New Roman" w:hAnsi="Times New Roman"/>
          <w:sz w:val="28"/>
          <w:szCs w:val="20"/>
          <w:lang w:val="lv-LV" w:eastAsia="lv-LV"/>
        </w:rPr>
        <w:t>32 898</w:t>
      </w:r>
      <w:r w:rsidR="002E2166">
        <w:rPr>
          <w:rFonts w:ascii="Times New Roman" w:eastAsia="Times New Roman" w:hAnsi="Times New Roman"/>
          <w:sz w:val="28"/>
          <w:szCs w:val="20"/>
          <w:lang w:val="lv-LV" w:eastAsia="lv-LV"/>
        </w:rPr>
        <w:t xml:space="preserve"> </w:t>
      </w:r>
      <w:proofErr w:type="spellStart"/>
      <w:r w:rsidR="002E2166">
        <w:rPr>
          <w:rFonts w:ascii="Times New Roman" w:eastAsia="Times New Roman" w:hAnsi="Times New Roman"/>
          <w:i/>
          <w:iCs/>
          <w:sz w:val="28"/>
          <w:szCs w:val="20"/>
          <w:lang w:val="lv-LV" w:eastAsia="lv-LV"/>
        </w:rPr>
        <w:t>euro</w:t>
      </w:r>
      <w:proofErr w:type="spellEnd"/>
      <w:r w:rsidR="00FA3D8C">
        <w:rPr>
          <w:rFonts w:ascii="Times New Roman" w:eastAsia="Times New Roman" w:hAnsi="Times New Roman"/>
          <w:i/>
          <w:iCs/>
          <w:sz w:val="28"/>
          <w:szCs w:val="20"/>
          <w:lang w:val="lv-LV" w:eastAsia="lv-LV"/>
        </w:rPr>
        <w:t xml:space="preserve"> </w:t>
      </w:r>
      <w:r w:rsidR="00FA3D8C">
        <w:rPr>
          <w:rFonts w:ascii="Times New Roman" w:eastAsia="Times New Roman" w:hAnsi="Times New Roman"/>
          <w:sz w:val="28"/>
          <w:szCs w:val="20"/>
          <w:lang w:val="lv-LV" w:eastAsia="lv-LV"/>
        </w:rPr>
        <w:t>2023. gadam</w:t>
      </w:r>
      <w:r w:rsidR="00CA444D">
        <w:rPr>
          <w:rFonts w:ascii="Times New Roman" w:eastAsia="Times New Roman" w:hAnsi="Times New Roman"/>
          <w:i/>
          <w:iCs/>
          <w:sz w:val="28"/>
          <w:szCs w:val="20"/>
          <w:lang w:val="lv-LV" w:eastAsia="lv-LV"/>
        </w:rPr>
        <w:t xml:space="preserve"> </w:t>
      </w:r>
      <w:r w:rsidR="002E2166" w:rsidRPr="00784375">
        <w:rPr>
          <w:rFonts w:ascii="Times New Roman" w:eastAsia="Times New Roman" w:hAnsi="Times New Roman"/>
          <w:sz w:val="28"/>
          <w:szCs w:val="20"/>
          <w:lang w:val="lv-LV" w:eastAsia="lv-LV"/>
        </w:rPr>
        <w:t xml:space="preserve">un </w:t>
      </w:r>
      <w:r w:rsidR="003B0A27" w:rsidRPr="00784375">
        <w:rPr>
          <w:rFonts w:ascii="Times New Roman" w:eastAsia="Times New Roman" w:hAnsi="Times New Roman"/>
          <w:sz w:val="28"/>
          <w:szCs w:val="20"/>
          <w:lang w:val="lv-LV" w:eastAsia="lv-LV"/>
        </w:rPr>
        <w:t xml:space="preserve">samazināma </w:t>
      </w:r>
      <w:r w:rsidR="00784375" w:rsidRPr="00784375">
        <w:rPr>
          <w:rFonts w:ascii="Times New Roman" w:eastAsia="Times New Roman" w:hAnsi="Times New Roman"/>
          <w:sz w:val="28"/>
          <w:szCs w:val="20"/>
          <w:lang w:val="lv-LV" w:eastAsia="lv-LV"/>
        </w:rPr>
        <w:t xml:space="preserve">atbilstoši </w:t>
      </w:r>
      <w:r w:rsidR="00B77104" w:rsidRPr="00784375">
        <w:rPr>
          <w:rFonts w:ascii="Times New Roman" w:eastAsia="Times New Roman" w:hAnsi="Times New Roman"/>
          <w:sz w:val="28"/>
          <w:szCs w:val="20"/>
          <w:lang w:val="lv-LV" w:eastAsia="lv-LV"/>
        </w:rPr>
        <w:t xml:space="preserve">Eiropas Savienības programmas </w:t>
      </w:r>
      <w:proofErr w:type="spellStart"/>
      <w:r w:rsidR="00B77104" w:rsidRPr="00784375">
        <w:rPr>
          <w:rFonts w:ascii="Times New Roman" w:eastAsia="Times New Roman" w:hAnsi="Times New Roman"/>
          <w:sz w:val="28"/>
          <w:szCs w:val="20"/>
          <w:lang w:val="lv-LV" w:eastAsia="lv-LV"/>
        </w:rPr>
        <w:t>Erasmus</w:t>
      </w:r>
      <w:proofErr w:type="spellEnd"/>
      <w:r w:rsidR="00B77104" w:rsidRPr="00784375">
        <w:rPr>
          <w:rFonts w:ascii="Times New Roman" w:eastAsia="Times New Roman" w:hAnsi="Times New Roman"/>
          <w:sz w:val="28"/>
          <w:szCs w:val="20"/>
          <w:lang w:val="lv-LV" w:eastAsia="lv-LV"/>
        </w:rPr>
        <w:t>+ atbalsta pasākuma</w:t>
      </w:r>
      <w:r w:rsidR="002E2166" w:rsidRPr="00784375">
        <w:rPr>
          <w:rFonts w:ascii="Times New Roman" w:eastAsia="Times New Roman" w:hAnsi="Times New Roman"/>
          <w:sz w:val="28"/>
          <w:szCs w:val="20"/>
          <w:lang w:val="lv-LV" w:eastAsia="lv-LV"/>
        </w:rPr>
        <w:t xml:space="preserve"> </w:t>
      </w:r>
      <w:r w:rsidR="003B0A27" w:rsidRPr="00784375">
        <w:rPr>
          <w:rFonts w:ascii="Times New Roman" w:eastAsia="Times New Roman" w:hAnsi="Times New Roman"/>
          <w:sz w:val="28"/>
          <w:szCs w:val="20"/>
          <w:lang w:val="lv-LV" w:eastAsia="lv-LV"/>
        </w:rPr>
        <w:t>ietvaros piešķirt</w:t>
      </w:r>
      <w:r w:rsidR="00784375" w:rsidRPr="00784375">
        <w:rPr>
          <w:rFonts w:ascii="Times New Roman" w:eastAsia="Times New Roman" w:hAnsi="Times New Roman"/>
          <w:sz w:val="28"/>
          <w:szCs w:val="20"/>
          <w:lang w:val="lv-LV" w:eastAsia="lv-LV"/>
        </w:rPr>
        <w:t>ā</w:t>
      </w:r>
      <w:r w:rsidR="003B0A27" w:rsidRPr="00784375">
        <w:rPr>
          <w:rFonts w:ascii="Times New Roman" w:eastAsia="Times New Roman" w:hAnsi="Times New Roman"/>
          <w:sz w:val="28"/>
          <w:szCs w:val="20"/>
          <w:lang w:val="lv-LV" w:eastAsia="lv-LV"/>
        </w:rPr>
        <w:t xml:space="preserve"> finansējum</w:t>
      </w:r>
      <w:r w:rsidR="00784375" w:rsidRPr="00784375">
        <w:rPr>
          <w:rFonts w:ascii="Times New Roman" w:eastAsia="Times New Roman" w:hAnsi="Times New Roman"/>
          <w:sz w:val="28"/>
          <w:szCs w:val="20"/>
          <w:lang w:val="lv-LV" w:eastAsia="lv-LV"/>
        </w:rPr>
        <w:t>a</w:t>
      </w:r>
      <w:r w:rsidR="003B0A27" w:rsidRPr="00784375">
        <w:rPr>
          <w:rFonts w:ascii="Times New Roman" w:eastAsia="Times New Roman" w:hAnsi="Times New Roman"/>
          <w:sz w:val="28"/>
          <w:szCs w:val="20"/>
          <w:lang w:val="lv-LV" w:eastAsia="lv-LV"/>
        </w:rPr>
        <w:t xml:space="preserve"> dalības maksas nodrošināšanai </w:t>
      </w:r>
      <w:r w:rsidR="008C5320">
        <w:rPr>
          <w:rFonts w:ascii="Times New Roman" w:eastAsia="Times New Roman" w:hAnsi="Times New Roman"/>
          <w:sz w:val="28"/>
          <w:szCs w:val="20"/>
          <w:lang w:val="lv-LV" w:eastAsia="lv-LV"/>
        </w:rPr>
        <w:t>atbalsta</w:t>
      </w:r>
      <w:r w:rsidR="00285B16">
        <w:rPr>
          <w:rFonts w:ascii="Times New Roman" w:eastAsia="Times New Roman" w:hAnsi="Times New Roman"/>
          <w:sz w:val="28"/>
          <w:szCs w:val="20"/>
          <w:lang w:val="lv-LV" w:eastAsia="lv-LV"/>
        </w:rPr>
        <w:t xml:space="preserve"> apmēra</w:t>
      </w:r>
      <w:r w:rsidR="00FA3D8C">
        <w:rPr>
          <w:rFonts w:ascii="Times New Roman" w:eastAsia="Times New Roman" w:hAnsi="Times New Roman"/>
          <w:sz w:val="28"/>
          <w:szCs w:val="20"/>
          <w:lang w:val="lv-LV" w:eastAsia="lv-LV"/>
        </w:rPr>
        <w:t>m</w:t>
      </w:r>
      <w:r w:rsidR="00285B16">
        <w:rPr>
          <w:rFonts w:ascii="Times New Roman" w:eastAsia="Times New Roman" w:hAnsi="Times New Roman"/>
          <w:sz w:val="28"/>
          <w:szCs w:val="20"/>
          <w:lang w:val="lv-LV" w:eastAsia="lv-LV"/>
        </w:rPr>
        <w:t xml:space="preserve"> </w:t>
      </w:r>
      <w:r w:rsidR="00B77104" w:rsidRPr="00784375">
        <w:rPr>
          <w:rFonts w:ascii="Times New Roman" w:eastAsia="Times New Roman" w:hAnsi="Times New Roman"/>
          <w:sz w:val="28"/>
          <w:szCs w:val="20"/>
          <w:lang w:val="lv-LV" w:eastAsia="lv-LV"/>
        </w:rPr>
        <w:t>(Ministru kabinet</w:t>
      </w:r>
      <w:r w:rsidR="00A937F5" w:rsidRPr="00784375">
        <w:rPr>
          <w:rFonts w:ascii="Times New Roman" w:eastAsia="Times New Roman" w:hAnsi="Times New Roman"/>
          <w:sz w:val="28"/>
          <w:szCs w:val="20"/>
          <w:lang w:val="lv-LV" w:eastAsia="lv-LV"/>
        </w:rPr>
        <w:t>a</w:t>
      </w:r>
      <w:r w:rsidR="00B77104" w:rsidRPr="00784375">
        <w:rPr>
          <w:rFonts w:ascii="Times New Roman" w:eastAsia="Times New Roman" w:hAnsi="Times New Roman"/>
          <w:sz w:val="28"/>
          <w:szCs w:val="20"/>
          <w:lang w:val="lv-LV" w:eastAsia="lv-LV"/>
        </w:rPr>
        <w:t xml:space="preserve"> </w:t>
      </w:r>
      <w:r w:rsidR="00464D36" w:rsidRPr="00784375">
        <w:rPr>
          <w:rFonts w:ascii="Times New Roman" w:eastAsia="Times New Roman" w:hAnsi="Times New Roman"/>
          <w:sz w:val="28"/>
          <w:szCs w:val="20"/>
          <w:lang w:val="lv-LV" w:eastAsia="lv-LV"/>
        </w:rPr>
        <w:t xml:space="preserve">2023. gada 13. jūnija </w:t>
      </w:r>
      <w:r w:rsidR="00A937F5" w:rsidRPr="00784375">
        <w:rPr>
          <w:rFonts w:ascii="Times New Roman" w:eastAsia="Times New Roman" w:hAnsi="Times New Roman"/>
          <w:sz w:val="28"/>
          <w:szCs w:val="20"/>
          <w:lang w:val="lv-LV" w:eastAsia="lv-LV"/>
        </w:rPr>
        <w:t xml:space="preserve">sēdē </w:t>
      </w:r>
      <w:r w:rsidR="00244E1D" w:rsidRPr="00784375">
        <w:rPr>
          <w:rFonts w:ascii="Times New Roman" w:eastAsia="Times New Roman" w:hAnsi="Times New Roman"/>
          <w:sz w:val="28"/>
          <w:szCs w:val="20"/>
          <w:lang w:val="lv-LV" w:eastAsia="lv-LV"/>
        </w:rPr>
        <w:t>pieņemtais lēmums</w:t>
      </w:r>
      <w:r w:rsidR="00244E1D">
        <w:rPr>
          <w:rFonts w:ascii="Times New Roman" w:eastAsia="Times New Roman" w:hAnsi="Times New Roman"/>
          <w:sz w:val="28"/>
          <w:szCs w:val="20"/>
          <w:lang w:val="lv-LV" w:eastAsia="lv-LV"/>
        </w:rPr>
        <w:t xml:space="preserve"> </w:t>
      </w:r>
      <w:r w:rsidR="00A937F5">
        <w:rPr>
          <w:rFonts w:ascii="Times New Roman" w:eastAsia="Times New Roman" w:hAnsi="Times New Roman"/>
          <w:sz w:val="28"/>
          <w:szCs w:val="20"/>
          <w:lang w:val="lv-LV" w:eastAsia="lv-LV"/>
        </w:rPr>
        <w:t>(prot</w:t>
      </w:r>
      <w:r w:rsidR="00964689">
        <w:rPr>
          <w:rFonts w:ascii="Times New Roman" w:eastAsia="Times New Roman" w:hAnsi="Times New Roman"/>
          <w:sz w:val="28"/>
          <w:szCs w:val="20"/>
          <w:lang w:val="lv-LV" w:eastAsia="lv-LV"/>
        </w:rPr>
        <w:t>okols</w:t>
      </w:r>
      <w:r w:rsidR="00A937F5">
        <w:rPr>
          <w:rFonts w:ascii="Times New Roman" w:eastAsia="Times New Roman" w:hAnsi="Times New Roman"/>
          <w:sz w:val="28"/>
          <w:szCs w:val="20"/>
          <w:lang w:val="lv-LV" w:eastAsia="lv-LV"/>
        </w:rPr>
        <w:t xml:space="preserve"> Nr. 32 34.§)</w:t>
      </w:r>
      <w:r w:rsidR="00244E1D">
        <w:rPr>
          <w:rFonts w:ascii="Times New Roman" w:eastAsia="Times New Roman" w:hAnsi="Times New Roman"/>
          <w:sz w:val="28"/>
          <w:szCs w:val="20"/>
          <w:lang w:val="lv-LV" w:eastAsia="lv-LV"/>
        </w:rPr>
        <w:t>, izskatot</w:t>
      </w:r>
      <w:r w:rsidR="00A937F5">
        <w:rPr>
          <w:rFonts w:ascii="Times New Roman" w:eastAsia="Times New Roman" w:hAnsi="Times New Roman"/>
          <w:sz w:val="28"/>
          <w:szCs w:val="20"/>
          <w:lang w:val="lv-LV" w:eastAsia="lv-LV"/>
        </w:rPr>
        <w:t xml:space="preserve"> </w:t>
      </w:r>
      <w:r w:rsidR="00B77104">
        <w:rPr>
          <w:rFonts w:ascii="Times New Roman" w:eastAsia="Times New Roman" w:hAnsi="Times New Roman"/>
          <w:sz w:val="28"/>
          <w:szCs w:val="20"/>
          <w:lang w:val="lv-LV" w:eastAsia="lv-LV"/>
        </w:rPr>
        <w:t>informatīv</w:t>
      </w:r>
      <w:r w:rsidR="00244E1D">
        <w:rPr>
          <w:rFonts w:ascii="Times New Roman" w:eastAsia="Times New Roman" w:hAnsi="Times New Roman"/>
          <w:sz w:val="28"/>
          <w:szCs w:val="20"/>
          <w:lang w:val="lv-LV" w:eastAsia="lv-LV"/>
        </w:rPr>
        <w:t>o</w:t>
      </w:r>
      <w:r w:rsidR="00B77104">
        <w:rPr>
          <w:rFonts w:ascii="Times New Roman" w:eastAsia="Times New Roman" w:hAnsi="Times New Roman"/>
          <w:sz w:val="28"/>
          <w:szCs w:val="20"/>
          <w:lang w:val="lv-LV" w:eastAsia="lv-LV"/>
        </w:rPr>
        <w:t xml:space="preserve"> ziņojum</w:t>
      </w:r>
      <w:r w:rsidR="00244E1D">
        <w:rPr>
          <w:rFonts w:ascii="Times New Roman" w:eastAsia="Times New Roman" w:hAnsi="Times New Roman"/>
          <w:sz w:val="28"/>
          <w:szCs w:val="20"/>
          <w:lang w:val="lv-LV" w:eastAsia="lv-LV"/>
        </w:rPr>
        <w:t>u</w:t>
      </w:r>
      <w:r w:rsidR="00B77104">
        <w:rPr>
          <w:rFonts w:ascii="Times New Roman" w:eastAsia="Times New Roman" w:hAnsi="Times New Roman"/>
          <w:sz w:val="28"/>
          <w:szCs w:val="20"/>
          <w:lang w:val="lv-LV" w:eastAsia="lv-LV"/>
        </w:rPr>
        <w:t xml:space="preserve"> "</w:t>
      </w:r>
      <w:r w:rsidR="00B77104" w:rsidRPr="00B77104">
        <w:rPr>
          <w:rFonts w:ascii="Times New Roman" w:eastAsia="Times New Roman" w:hAnsi="Times New Roman"/>
          <w:sz w:val="28"/>
          <w:szCs w:val="20"/>
          <w:lang w:val="lv-LV" w:eastAsia="lv-LV"/>
        </w:rPr>
        <w:t xml:space="preserve">Par Eiropas Savienības programmas </w:t>
      </w:r>
      <w:proofErr w:type="spellStart"/>
      <w:r w:rsidR="00B77104" w:rsidRPr="00B77104">
        <w:rPr>
          <w:rFonts w:ascii="Times New Roman" w:eastAsia="Times New Roman" w:hAnsi="Times New Roman"/>
          <w:sz w:val="28"/>
          <w:szCs w:val="20"/>
          <w:lang w:val="lv-LV" w:eastAsia="lv-LV"/>
        </w:rPr>
        <w:t>Erasmus</w:t>
      </w:r>
      <w:proofErr w:type="spellEnd"/>
      <w:r w:rsidR="00B77104" w:rsidRPr="00B77104">
        <w:rPr>
          <w:rFonts w:ascii="Times New Roman" w:eastAsia="Times New Roman" w:hAnsi="Times New Roman"/>
          <w:sz w:val="28"/>
          <w:szCs w:val="20"/>
          <w:lang w:val="lv-LV" w:eastAsia="lv-LV"/>
        </w:rPr>
        <w:t xml:space="preserve">+ atbalsta pasākuma dalība Ekonomiskās sadarbības un attīstības organizācijas OECD Starptautiskā mācību vides pētījumā TALIS </w:t>
      </w:r>
      <w:r w:rsidR="00B77104" w:rsidRPr="00B77104">
        <w:rPr>
          <w:rFonts w:ascii="Times New Roman" w:eastAsia="Times New Roman" w:hAnsi="Times New Roman"/>
          <w:i/>
          <w:iCs/>
          <w:sz w:val="28"/>
          <w:szCs w:val="20"/>
          <w:lang w:val="lv-LV" w:eastAsia="lv-LV"/>
        </w:rPr>
        <w:t>(</w:t>
      </w:r>
      <w:proofErr w:type="spellStart"/>
      <w:r w:rsidR="00B77104" w:rsidRPr="00B77104">
        <w:rPr>
          <w:rFonts w:ascii="Times New Roman" w:eastAsia="Times New Roman" w:hAnsi="Times New Roman"/>
          <w:i/>
          <w:iCs/>
          <w:sz w:val="28"/>
          <w:szCs w:val="20"/>
          <w:lang w:val="lv-LV" w:eastAsia="lv-LV"/>
        </w:rPr>
        <w:t>Teaching</w:t>
      </w:r>
      <w:proofErr w:type="spellEnd"/>
      <w:r w:rsidR="00B77104" w:rsidRPr="00B77104">
        <w:rPr>
          <w:rFonts w:ascii="Times New Roman" w:eastAsia="Times New Roman" w:hAnsi="Times New Roman"/>
          <w:i/>
          <w:iCs/>
          <w:sz w:val="28"/>
          <w:szCs w:val="20"/>
          <w:lang w:val="lv-LV" w:eastAsia="lv-LV"/>
        </w:rPr>
        <w:t xml:space="preserve"> and </w:t>
      </w:r>
      <w:proofErr w:type="spellStart"/>
      <w:r w:rsidR="00B77104" w:rsidRPr="00B77104">
        <w:rPr>
          <w:rFonts w:ascii="Times New Roman" w:eastAsia="Times New Roman" w:hAnsi="Times New Roman"/>
          <w:i/>
          <w:iCs/>
          <w:sz w:val="28"/>
          <w:szCs w:val="20"/>
          <w:lang w:val="lv-LV" w:eastAsia="lv-LV"/>
        </w:rPr>
        <w:t>Learning</w:t>
      </w:r>
      <w:proofErr w:type="spellEnd"/>
      <w:r w:rsidR="00B77104" w:rsidRPr="00B77104">
        <w:rPr>
          <w:rFonts w:ascii="Times New Roman" w:eastAsia="Times New Roman" w:hAnsi="Times New Roman"/>
          <w:i/>
          <w:iCs/>
          <w:sz w:val="28"/>
          <w:szCs w:val="20"/>
          <w:lang w:val="lv-LV" w:eastAsia="lv-LV"/>
        </w:rPr>
        <w:t xml:space="preserve"> </w:t>
      </w:r>
      <w:proofErr w:type="spellStart"/>
      <w:r w:rsidR="00B77104" w:rsidRPr="00B77104">
        <w:rPr>
          <w:rFonts w:ascii="Times New Roman" w:eastAsia="Times New Roman" w:hAnsi="Times New Roman"/>
          <w:i/>
          <w:iCs/>
          <w:sz w:val="28"/>
          <w:szCs w:val="20"/>
          <w:lang w:val="lv-LV" w:eastAsia="lv-LV"/>
        </w:rPr>
        <w:t>International</w:t>
      </w:r>
      <w:proofErr w:type="spellEnd"/>
      <w:r w:rsidR="00B77104" w:rsidRPr="00B77104">
        <w:rPr>
          <w:rFonts w:ascii="Times New Roman" w:eastAsia="Times New Roman" w:hAnsi="Times New Roman"/>
          <w:i/>
          <w:iCs/>
          <w:sz w:val="28"/>
          <w:szCs w:val="20"/>
          <w:lang w:val="lv-LV" w:eastAsia="lv-LV"/>
        </w:rPr>
        <w:t xml:space="preserve"> </w:t>
      </w:r>
      <w:proofErr w:type="spellStart"/>
      <w:r w:rsidR="00B77104" w:rsidRPr="00B77104">
        <w:rPr>
          <w:rFonts w:ascii="Times New Roman" w:eastAsia="Times New Roman" w:hAnsi="Times New Roman"/>
          <w:i/>
          <w:iCs/>
          <w:sz w:val="28"/>
          <w:szCs w:val="20"/>
          <w:lang w:val="lv-LV" w:eastAsia="lv-LV"/>
        </w:rPr>
        <w:t>Survey</w:t>
      </w:r>
      <w:proofErr w:type="spellEnd"/>
      <w:r w:rsidR="00B77104" w:rsidRPr="00B77104">
        <w:rPr>
          <w:rFonts w:ascii="Times New Roman" w:eastAsia="Times New Roman" w:hAnsi="Times New Roman"/>
          <w:i/>
          <w:iCs/>
          <w:sz w:val="28"/>
          <w:szCs w:val="20"/>
          <w:lang w:val="lv-LV" w:eastAsia="lv-LV"/>
        </w:rPr>
        <w:t>)</w:t>
      </w:r>
      <w:r w:rsidR="00B77104" w:rsidRPr="00B77104">
        <w:rPr>
          <w:rFonts w:ascii="Times New Roman" w:eastAsia="Times New Roman" w:hAnsi="Times New Roman"/>
          <w:sz w:val="28"/>
          <w:szCs w:val="20"/>
          <w:lang w:val="lv-LV" w:eastAsia="lv-LV"/>
        </w:rPr>
        <w:t xml:space="preserve"> dalības maksas nodrošināšanai nepieciešamo </w:t>
      </w:r>
      <w:proofErr w:type="spellStart"/>
      <w:r w:rsidR="00B77104" w:rsidRPr="00B77104">
        <w:rPr>
          <w:rFonts w:ascii="Times New Roman" w:eastAsia="Times New Roman" w:hAnsi="Times New Roman"/>
          <w:sz w:val="28"/>
          <w:szCs w:val="20"/>
          <w:lang w:val="lv-LV" w:eastAsia="lv-LV"/>
        </w:rPr>
        <w:t>priekšfinansējumu</w:t>
      </w:r>
      <w:proofErr w:type="spellEnd"/>
      <w:r w:rsidR="00B77104" w:rsidRPr="00B77104">
        <w:rPr>
          <w:rFonts w:ascii="Times New Roman" w:eastAsia="Times New Roman" w:hAnsi="Times New Roman"/>
          <w:sz w:val="28"/>
          <w:szCs w:val="20"/>
          <w:lang w:val="lv-LV" w:eastAsia="lv-LV"/>
        </w:rPr>
        <w:t xml:space="preserve"> 2023.-2024. gadam</w:t>
      </w:r>
      <w:r w:rsidR="00B77104">
        <w:rPr>
          <w:rFonts w:ascii="Times New Roman" w:eastAsia="Times New Roman" w:hAnsi="Times New Roman"/>
          <w:sz w:val="28"/>
          <w:szCs w:val="20"/>
          <w:lang w:val="lv-LV" w:eastAsia="lv-LV"/>
        </w:rPr>
        <w:t>"</w:t>
      </w:r>
      <w:r w:rsidR="00A937F5">
        <w:rPr>
          <w:rFonts w:ascii="Times New Roman" w:eastAsia="Times New Roman" w:hAnsi="Times New Roman"/>
          <w:sz w:val="28"/>
          <w:szCs w:val="20"/>
          <w:lang w:val="lv-LV" w:eastAsia="lv-LV"/>
        </w:rPr>
        <w:t>, tiesību akta lietas numurs 23-TA-1009</w:t>
      </w:r>
      <w:r w:rsidR="00607004">
        <w:rPr>
          <w:rFonts w:ascii="Times New Roman" w:eastAsia="Times New Roman" w:hAnsi="Times New Roman"/>
          <w:sz w:val="28"/>
          <w:szCs w:val="20"/>
          <w:lang w:val="lv-LV" w:eastAsia="lv-LV"/>
        </w:rPr>
        <w:t>)</w:t>
      </w:r>
      <w:r w:rsidR="00BD1AEA">
        <w:rPr>
          <w:rStyle w:val="FootnoteReference"/>
          <w:rFonts w:ascii="Times New Roman" w:eastAsia="Times New Roman" w:hAnsi="Times New Roman"/>
          <w:sz w:val="28"/>
          <w:szCs w:val="20"/>
          <w:lang w:val="lv-LV" w:eastAsia="lv-LV"/>
        </w:rPr>
        <w:footnoteReference w:id="1"/>
      </w:r>
      <w:r w:rsidR="002E2166">
        <w:rPr>
          <w:rFonts w:ascii="Times New Roman" w:eastAsia="Times New Roman" w:hAnsi="Times New Roman"/>
          <w:sz w:val="28"/>
          <w:szCs w:val="20"/>
          <w:lang w:val="lv-LV" w:eastAsia="lv-LV"/>
        </w:rPr>
        <w:t xml:space="preserve">, </w:t>
      </w:r>
      <w:r w:rsidR="00244E1D">
        <w:rPr>
          <w:rFonts w:ascii="Times New Roman" w:eastAsia="Times New Roman" w:hAnsi="Times New Roman"/>
          <w:sz w:val="28"/>
          <w:szCs w:val="20"/>
          <w:lang w:val="lv-LV" w:eastAsia="lv-LV"/>
        </w:rPr>
        <w:t>kā rezultāt</w:t>
      </w:r>
      <w:r w:rsidR="007D4EA2">
        <w:rPr>
          <w:rFonts w:ascii="Times New Roman" w:eastAsia="Times New Roman" w:hAnsi="Times New Roman"/>
          <w:sz w:val="28"/>
          <w:szCs w:val="20"/>
          <w:lang w:val="lv-LV" w:eastAsia="lv-LV"/>
        </w:rPr>
        <w:t>ā</w:t>
      </w:r>
      <w:r w:rsidR="00244E1D">
        <w:rPr>
          <w:rFonts w:ascii="Times New Roman" w:eastAsia="Times New Roman" w:hAnsi="Times New Roman"/>
          <w:sz w:val="28"/>
          <w:szCs w:val="20"/>
          <w:lang w:val="lv-LV" w:eastAsia="lv-LV"/>
        </w:rPr>
        <w:t xml:space="preserve"> </w:t>
      </w:r>
      <w:r w:rsidR="00B77104">
        <w:rPr>
          <w:rFonts w:ascii="Times New Roman" w:eastAsia="Times New Roman" w:hAnsi="Times New Roman"/>
          <w:sz w:val="28"/>
          <w:szCs w:val="20"/>
          <w:lang w:val="lv-LV" w:eastAsia="lv-LV"/>
        </w:rPr>
        <w:t>nepieciešam</w:t>
      </w:r>
      <w:r w:rsidR="00244E1D">
        <w:rPr>
          <w:rFonts w:ascii="Times New Roman" w:eastAsia="Times New Roman" w:hAnsi="Times New Roman"/>
          <w:sz w:val="28"/>
          <w:szCs w:val="20"/>
          <w:lang w:val="lv-LV" w:eastAsia="lv-LV"/>
        </w:rPr>
        <w:t>ais</w:t>
      </w:r>
      <w:r w:rsidR="00F12146">
        <w:rPr>
          <w:rFonts w:ascii="Times New Roman" w:eastAsia="Times New Roman" w:hAnsi="Times New Roman"/>
          <w:sz w:val="28"/>
          <w:szCs w:val="20"/>
          <w:lang w:val="lv-LV" w:eastAsia="lv-LV"/>
        </w:rPr>
        <w:t xml:space="preserve"> </w:t>
      </w:r>
      <w:r w:rsidR="002E2166">
        <w:rPr>
          <w:rFonts w:ascii="Times New Roman" w:eastAsia="Times New Roman" w:hAnsi="Times New Roman"/>
          <w:sz w:val="28"/>
          <w:szCs w:val="20"/>
          <w:lang w:val="lv-LV" w:eastAsia="lv-LV"/>
        </w:rPr>
        <w:t>finan</w:t>
      </w:r>
      <w:r w:rsidR="00244E1D">
        <w:rPr>
          <w:rFonts w:ascii="Times New Roman" w:eastAsia="Times New Roman" w:hAnsi="Times New Roman"/>
          <w:sz w:val="28"/>
          <w:szCs w:val="20"/>
          <w:lang w:val="lv-LV" w:eastAsia="lv-LV"/>
        </w:rPr>
        <w:t>sējums</w:t>
      </w:r>
      <w:r w:rsidR="002E2166">
        <w:rPr>
          <w:rFonts w:ascii="Times New Roman" w:eastAsia="Times New Roman" w:hAnsi="Times New Roman"/>
          <w:sz w:val="28"/>
          <w:szCs w:val="20"/>
          <w:lang w:val="lv-LV" w:eastAsia="lv-LV"/>
        </w:rPr>
        <w:t xml:space="preserve"> </w:t>
      </w:r>
      <w:r w:rsidR="00244E1D">
        <w:rPr>
          <w:rFonts w:ascii="Times New Roman" w:eastAsia="Times New Roman" w:hAnsi="Times New Roman"/>
          <w:sz w:val="28"/>
          <w:szCs w:val="20"/>
          <w:lang w:val="lv-LV" w:eastAsia="lv-LV"/>
        </w:rPr>
        <w:t xml:space="preserve">TALIS dalības maksas </w:t>
      </w:r>
      <w:r w:rsidR="00A67FC8">
        <w:rPr>
          <w:rFonts w:ascii="Times New Roman" w:eastAsia="Times New Roman" w:hAnsi="Times New Roman"/>
          <w:sz w:val="28"/>
          <w:szCs w:val="20"/>
          <w:lang w:val="lv-LV" w:eastAsia="lv-LV"/>
        </w:rPr>
        <w:t xml:space="preserve">atlikušās daļas </w:t>
      </w:r>
      <w:r w:rsidR="00F12146">
        <w:rPr>
          <w:rFonts w:ascii="Times New Roman" w:eastAsia="Times New Roman" w:hAnsi="Times New Roman"/>
          <w:sz w:val="28"/>
          <w:szCs w:val="20"/>
          <w:lang w:val="lv-LV" w:eastAsia="lv-LV"/>
        </w:rPr>
        <w:t>saistīb</w:t>
      </w:r>
      <w:r w:rsidR="00244E1D">
        <w:rPr>
          <w:rFonts w:ascii="Times New Roman" w:eastAsia="Times New Roman" w:hAnsi="Times New Roman"/>
          <w:sz w:val="28"/>
          <w:szCs w:val="20"/>
          <w:lang w:val="lv-LV" w:eastAsia="lv-LV"/>
        </w:rPr>
        <w:t>ām</w:t>
      </w:r>
      <w:r w:rsidR="00F12146">
        <w:rPr>
          <w:rFonts w:ascii="Times New Roman" w:eastAsia="Times New Roman" w:hAnsi="Times New Roman"/>
          <w:sz w:val="28"/>
          <w:szCs w:val="20"/>
          <w:lang w:val="lv-LV" w:eastAsia="lv-LV"/>
        </w:rPr>
        <w:t xml:space="preserve"> </w:t>
      </w:r>
      <w:r w:rsidR="00F7386B">
        <w:rPr>
          <w:rFonts w:ascii="Times New Roman" w:eastAsia="Times New Roman" w:hAnsi="Times New Roman"/>
          <w:sz w:val="28"/>
          <w:szCs w:val="20"/>
          <w:lang w:val="lv-LV" w:eastAsia="lv-LV"/>
        </w:rPr>
        <w:t>4.2.2.5. pasākumā līdz vienošanās ar CFLA noslēgšanai</w:t>
      </w:r>
      <w:r w:rsidR="00F12146">
        <w:rPr>
          <w:rFonts w:ascii="Times New Roman" w:eastAsia="Times New Roman" w:hAnsi="Times New Roman"/>
          <w:sz w:val="28"/>
          <w:szCs w:val="20"/>
          <w:lang w:val="lv-LV" w:eastAsia="lv-LV"/>
        </w:rPr>
        <w:t xml:space="preserve"> </w:t>
      </w:r>
      <w:r w:rsidR="00881554">
        <w:rPr>
          <w:rFonts w:ascii="Times New Roman" w:eastAsia="Times New Roman" w:hAnsi="Times New Roman"/>
          <w:sz w:val="28"/>
          <w:szCs w:val="20"/>
          <w:lang w:val="lv-LV" w:eastAsia="lv-LV"/>
        </w:rPr>
        <w:t>ir</w:t>
      </w:r>
      <w:r w:rsidR="00244E1D">
        <w:rPr>
          <w:rFonts w:ascii="Times New Roman" w:eastAsia="Times New Roman" w:hAnsi="Times New Roman"/>
          <w:sz w:val="28"/>
          <w:szCs w:val="20"/>
          <w:lang w:val="lv-LV" w:eastAsia="lv-LV"/>
        </w:rPr>
        <w:t xml:space="preserve"> </w:t>
      </w:r>
      <w:r w:rsidR="002E2166">
        <w:rPr>
          <w:rFonts w:ascii="Times New Roman" w:eastAsia="Times New Roman" w:hAnsi="Times New Roman"/>
          <w:sz w:val="28"/>
          <w:szCs w:val="20"/>
          <w:lang w:val="lv-LV" w:eastAsia="lv-LV"/>
        </w:rPr>
        <w:t xml:space="preserve">7 019 </w:t>
      </w:r>
      <w:proofErr w:type="spellStart"/>
      <w:r w:rsidR="00F12146">
        <w:rPr>
          <w:rFonts w:ascii="Times New Roman" w:eastAsia="Times New Roman" w:hAnsi="Times New Roman"/>
          <w:i/>
          <w:iCs/>
          <w:sz w:val="28"/>
          <w:szCs w:val="20"/>
          <w:lang w:val="lv-LV" w:eastAsia="lv-LV"/>
        </w:rPr>
        <w:t>euro</w:t>
      </w:r>
      <w:proofErr w:type="spellEnd"/>
      <w:r w:rsidR="00186EBE">
        <w:rPr>
          <w:rFonts w:ascii="Times New Roman" w:eastAsia="Times New Roman" w:hAnsi="Times New Roman"/>
          <w:sz w:val="28"/>
          <w:szCs w:val="20"/>
          <w:lang w:val="lv-LV" w:eastAsia="lv-LV"/>
        </w:rPr>
        <w:t>, attiecinot uz 4.2.2.5. pasākumu</w:t>
      </w:r>
      <w:r w:rsidR="00244E1D">
        <w:rPr>
          <w:rFonts w:ascii="Times New Roman" w:eastAsia="Times New Roman" w:hAnsi="Times New Roman"/>
          <w:sz w:val="28"/>
          <w:szCs w:val="20"/>
          <w:lang w:val="lv-LV" w:eastAsia="lv-LV"/>
        </w:rPr>
        <w:t>;</w:t>
      </w:r>
    </w:p>
    <w:p w14:paraId="25D00AE3" w14:textId="7576A1A9" w:rsidR="006D6A31" w:rsidRPr="00784375" w:rsidRDefault="003C711E"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sidRPr="00784375">
        <w:rPr>
          <w:rFonts w:ascii="Times New Roman" w:eastAsia="Times New Roman" w:hAnsi="Times New Roman"/>
          <w:sz w:val="28"/>
          <w:szCs w:val="20"/>
          <w:lang w:val="lv-LV" w:eastAsia="lv-LV"/>
        </w:rPr>
        <w:lastRenderedPageBreak/>
        <w:t>dalības maksa</w:t>
      </w:r>
      <w:r w:rsidR="00E406FD" w:rsidRPr="00784375">
        <w:rPr>
          <w:rFonts w:ascii="Times New Roman" w:eastAsia="Times New Roman" w:hAnsi="Times New Roman"/>
          <w:sz w:val="28"/>
          <w:szCs w:val="20"/>
          <w:lang w:val="lv-LV" w:eastAsia="lv-LV"/>
        </w:rPr>
        <w:t>s</w:t>
      </w:r>
      <w:r w:rsidRPr="00784375">
        <w:rPr>
          <w:rFonts w:ascii="Times New Roman" w:eastAsia="Times New Roman" w:hAnsi="Times New Roman"/>
          <w:sz w:val="28"/>
          <w:szCs w:val="20"/>
          <w:lang w:val="lv-LV" w:eastAsia="lv-LV"/>
        </w:rPr>
        <w:t xml:space="preserve"> </w:t>
      </w:r>
      <w:r w:rsidR="00F12146" w:rsidRPr="00784375">
        <w:rPr>
          <w:rFonts w:ascii="Times New Roman" w:eastAsia="Times New Roman" w:hAnsi="Times New Roman"/>
          <w:sz w:val="28"/>
          <w:szCs w:val="20"/>
          <w:lang w:val="lv-LV" w:eastAsia="lv-LV"/>
        </w:rPr>
        <w:t xml:space="preserve">OECD </w:t>
      </w:r>
      <w:r w:rsidR="00F12146" w:rsidRPr="00784375">
        <w:rPr>
          <w:rFonts w:ascii="Times New Roman" w:hAnsi="Times New Roman"/>
          <w:sz w:val="28"/>
          <w:szCs w:val="28"/>
          <w:lang w:val="lv-LV"/>
        </w:rPr>
        <w:t>Izglītības pētniecības un inovāciju centra īstenotās darbības programmas</w:t>
      </w:r>
      <w:r w:rsidR="00F12146" w:rsidRPr="00784375">
        <w:rPr>
          <w:rFonts w:ascii="Times New Roman" w:hAnsi="Times New Roman"/>
          <w:sz w:val="28"/>
          <w:szCs w:val="28"/>
        </w:rPr>
        <w:t xml:space="preserve"> </w:t>
      </w:r>
      <w:r w:rsidR="00F12146" w:rsidRPr="00784375">
        <w:rPr>
          <w:rFonts w:ascii="Times New Roman" w:hAnsi="Times New Roman"/>
          <w:i/>
          <w:iCs/>
          <w:sz w:val="28"/>
          <w:szCs w:val="28"/>
        </w:rPr>
        <w:t xml:space="preserve">(Centre for Educational Research and Innovation) </w:t>
      </w:r>
      <w:r w:rsidR="00F12146" w:rsidRPr="00784375">
        <w:rPr>
          <w:rFonts w:ascii="Times New Roman" w:hAnsi="Times New Roman"/>
          <w:sz w:val="28"/>
          <w:szCs w:val="28"/>
        </w:rPr>
        <w:t>(</w:t>
      </w:r>
      <w:proofErr w:type="spellStart"/>
      <w:r w:rsidR="00F12146" w:rsidRPr="00784375">
        <w:rPr>
          <w:rFonts w:ascii="Times New Roman" w:hAnsi="Times New Roman"/>
          <w:sz w:val="28"/>
          <w:szCs w:val="28"/>
        </w:rPr>
        <w:t>turpmāk</w:t>
      </w:r>
      <w:proofErr w:type="spellEnd"/>
      <w:r w:rsidR="00F12146" w:rsidRPr="00784375">
        <w:rPr>
          <w:rFonts w:ascii="Times New Roman" w:hAnsi="Times New Roman"/>
          <w:sz w:val="28"/>
          <w:szCs w:val="28"/>
        </w:rPr>
        <w:t xml:space="preserve"> – CERI) </w:t>
      </w:r>
      <w:proofErr w:type="spellStart"/>
      <w:r w:rsidR="00F12146" w:rsidRPr="00784375">
        <w:rPr>
          <w:rFonts w:ascii="Times New Roman" w:hAnsi="Times New Roman"/>
          <w:sz w:val="28"/>
          <w:szCs w:val="28"/>
        </w:rPr>
        <w:t>ikgadēj</w:t>
      </w:r>
      <w:r w:rsidRPr="00784375">
        <w:rPr>
          <w:rFonts w:ascii="Times New Roman" w:hAnsi="Times New Roman"/>
          <w:sz w:val="28"/>
          <w:szCs w:val="28"/>
        </w:rPr>
        <w:t>ais</w:t>
      </w:r>
      <w:proofErr w:type="spellEnd"/>
      <w:r w:rsidRPr="00784375">
        <w:rPr>
          <w:rFonts w:ascii="Times New Roman" w:hAnsi="Times New Roman"/>
          <w:sz w:val="28"/>
          <w:szCs w:val="28"/>
        </w:rPr>
        <w:t xml:space="preserve"> </w:t>
      </w:r>
      <w:r w:rsidR="00F12146" w:rsidRPr="00784375">
        <w:rPr>
          <w:rFonts w:ascii="Times New Roman" w:hAnsi="Times New Roman"/>
          <w:sz w:val="28"/>
          <w:szCs w:val="28"/>
        </w:rPr>
        <w:t xml:space="preserve"> </w:t>
      </w:r>
      <w:r w:rsidR="00E406FD" w:rsidRPr="00784375">
        <w:rPr>
          <w:rFonts w:ascii="Times New Roman" w:hAnsi="Times New Roman"/>
          <w:sz w:val="28"/>
          <w:szCs w:val="28"/>
        </w:rPr>
        <w:t xml:space="preserve"> </w:t>
      </w:r>
      <w:proofErr w:type="spellStart"/>
      <w:r w:rsidRPr="00784375">
        <w:rPr>
          <w:rFonts w:ascii="Times New Roman" w:hAnsi="Times New Roman"/>
          <w:sz w:val="28"/>
          <w:szCs w:val="28"/>
        </w:rPr>
        <w:t>maksājums</w:t>
      </w:r>
      <w:proofErr w:type="spellEnd"/>
      <w:r w:rsidRPr="00784375">
        <w:rPr>
          <w:rFonts w:ascii="Times New Roman" w:hAnsi="Times New Roman"/>
          <w:sz w:val="28"/>
          <w:szCs w:val="28"/>
        </w:rPr>
        <w:t xml:space="preserve"> </w:t>
      </w:r>
      <w:r w:rsidR="00784375">
        <w:rPr>
          <w:rFonts w:ascii="Times New Roman" w:hAnsi="Times New Roman"/>
          <w:sz w:val="28"/>
          <w:szCs w:val="28"/>
        </w:rPr>
        <w:t>2023</w:t>
      </w:r>
      <w:r w:rsidRPr="00784375">
        <w:rPr>
          <w:rFonts w:ascii="Times New Roman" w:hAnsi="Times New Roman"/>
          <w:sz w:val="28"/>
          <w:szCs w:val="28"/>
        </w:rPr>
        <w:t xml:space="preserve">. </w:t>
      </w:r>
      <w:proofErr w:type="spellStart"/>
      <w:r w:rsidRPr="00784375">
        <w:rPr>
          <w:rFonts w:ascii="Times New Roman" w:hAnsi="Times New Roman"/>
          <w:sz w:val="28"/>
          <w:szCs w:val="28"/>
        </w:rPr>
        <w:t>gad</w:t>
      </w:r>
      <w:r w:rsidR="00E406FD" w:rsidRPr="00784375">
        <w:rPr>
          <w:rFonts w:ascii="Times New Roman" w:hAnsi="Times New Roman"/>
          <w:sz w:val="28"/>
          <w:szCs w:val="28"/>
        </w:rPr>
        <w:t>am</w:t>
      </w:r>
      <w:proofErr w:type="spellEnd"/>
      <w:r w:rsidRPr="00784375">
        <w:rPr>
          <w:rFonts w:ascii="Times New Roman" w:hAnsi="Times New Roman"/>
          <w:sz w:val="28"/>
          <w:szCs w:val="28"/>
        </w:rPr>
        <w:t xml:space="preserve"> </w:t>
      </w:r>
      <w:proofErr w:type="gramStart"/>
      <w:r w:rsidR="006D6A31" w:rsidRPr="00784375">
        <w:rPr>
          <w:rFonts w:ascii="Times New Roman" w:eastAsia="Times New Roman" w:hAnsi="Times New Roman"/>
          <w:sz w:val="28"/>
          <w:szCs w:val="20"/>
          <w:lang w:val="lv-LV" w:eastAsia="lv-LV"/>
        </w:rPr>
        <w:t>35</w:t>
      </w:r>
      <w:r w:rsidR="00A36E46">
        <w:rPr>
          <w:rFonts w:ascii="Times New Roman" w:eastAsia="Times New Roman" w:hAnsi="Times New Roman"/>
          <w:sz w:val="28"/>
          <w:szCs w:val="20"/>
          <w:lang w:val="lv-LV" w:eastAsia="lv-LV"/>
        </w:rPr>
        <w:t> </w:t>
      </w:r>
      <w:r w:rsidR="006D6A31" w:rsidRPr="00784375">
        <w:rPr>
          <w:rFonts w:ascii="Times New Roman" w:eastAsia="Times New Roman" w:hAnsi="Times New Roman"/>
          <w:sz w:val="28"/>
          <w:szCs w:val="20"/>
          <w:lang w:val="lv-LV" w:eastAsia="lv-LV"/>
        </w:rPr>
        <w:t xml:space="preserve">325 </w:t>
      </w:r>
      <w:proofErr w:type="spellStart"/>
      <w:r w:rsidR="006D6A31" w:rsidRPr="00784375">
        <w:rPr>
          <w:rFonts w:ascii="Times New Roman" w:eastAsia="Times New Roman" w:hAnsi="Times New Roman"/>
          <w:i/>
          <w:iCs/>
          <w:sz w:val="28"/>
          <w:szCs w:val="20"/>
          <w:lang w:val="lv-LV" w:eastAsia="lv-LV"/>
        </w:rPr>
        <w:t>euro</w:t>
      </w:r>
      <w:proofErr w:type="spellEnd"/>
      <w:proofErr w:type="gramEnd"/>
      <w:r w:rsidR="008964AD" w:rsidRPr="00784375">
        <w:rPr>
          <w:rFonts w:ascii="Times New Roman" w:eastAsia="Times New Roman" w:hAnsi="Times New Roman"/>
          <w:i/>
          <w:iCs/>
          <w:sz w:val="28"/>
          <w:szCs w:val="20"/>
          <w:lang w:val="lv-LV" w:eastAsia="lv-LV"/>
        </w:rPr>
        <w:t xml:space="preserve"> </w:t>
      </w:r>
      <w:r w:rsidRPr="00784375">
        <w:rPr>
          <w:rFonts w:ascii="Times New Roman" w:eastAsia="Times New Roman" w:hAnsi="Times New Roman"/>
          <w:sz w:val="28"/>
          <w:szCs w:val="20"/>
          <w:lang w:val="lv-LV" w:eastAsia="lv-LV"/>
        </w:rPr>
        <w:t xml:space="preserve">apmērā saskaņā ar </w:t>
      </w:r>
      <w:r w:rsidR="008964AD" w:rsidRPr="00784375">
        <w:rPr>
          <w:rFonts w:ascii="Times New Roman" w:eastAsia="Times New Roman" w:hAnsi="Times New Roman"/>
          <w:sz w:val="28"/>
          <w:szCs w:val="20"/>
          <w:lang w:val="lv-LV" w:eastAsia="lv-LV"/>
        </w:rPr>
        <w:t>OECD rēķin</w:t>
      </w:r>
      <w:r w:rsidRPr="00784375">
        <w:rPr>
          <w:rFonts w:ascii="Times New Roman" w:eastAsia="Times New Roman" w:hAnsi="Times New Roman"/>
          <w:sz w:val="28"/>
          <w:szCs w:val="20"/>
          <w:lang w:val="lv-LV" w:eastAsia="lv-LV"/>
        </w:rPr>
        <w:t>u</w:t>
      </w:r>
      <w:r w:rsidR="00EF039B" w:rsidRPr="00784375">
        <w:rPr>
          <w:rFonts w:ascii="Times New Roman" w:eastAsia="Times New Roman" w:hAnsi="Times New Roman"/>
          <w:sz w:val="28"/>
          <w:szCs w:val="20"/>
          <w:lang w:val="lv-LV" w:eastAsia="lv-LV"/>
        </w:rPr>
        <w:t xml:space="preserve"> (</w:t>
      </w:r>
      <w:r w:rsidR="00784375">
        <w:rPr>
          <w:rFonts w:ascii="Times New Roman" w:eastAsia="Times New Roman" w:hAnsi="Times New Roman"/>
          <w:sz w:val="28"/>
          <w:szCs w:val="20"/>
          <w:lang w:val="lv-LV" w:eastAsia="lv-LV"/>
        </w:rPr>
        <w:t>reģistrēts ministrijas lietvedībā 2023. gada 20. martā ar Nr. 4</w:t>
      </w:r>
      <w:r w:rsidR="00784375">
        <w:rPr>
          <w:rFonts w:ascii="Times New Roman" w:eastAsia="Times New Roman" w:hAnsi="Times New Roman"/>
          <w:sz w:val="28"/>
          <w:szCs w:val="20"/>
          <w:lang w:val="lv-LV" w:eastAsia="lv-LV"/>
        </w:rPr>
        <w:noBreakHyphen/>
        <w:t>13.2/23/1919)</w:t>
      </w:r>
      <w:r w:rsidR="00186EBE">
        <w:rPr>
          <w:rFonts w:ascii="Times New Roman" w:eastAsia="Times New Roman" w:hAnsi="Times New Roman"/>
          <w:sz w:val="28"/>
          <w:szCs w:val="20"/>
          <w:lang w:val="lv-LV" w:eastAsia="lv-LV"/>
        </w:rPr>
        <w:t>, attiecinot uz 4.2.2.5. pasākumu</w:t>
      </w:r>
      <w:r w:rsidRPr="00784375">
        <w:rPr>
          <w:rFonts w:ascii="Times New Roman" w:eastAsia="Times New Roman" w:hAnsi="Times New Roman"/>
          <w:sz w:val="28"/>
          <w:szCs w:val="20"/>
          <w:lang w:val="lv-LV" w:eastAsia="lv-LV"/>
        </w:rPr>
        <w:t>;</w:t>
      </w:r>
      <w:r w:rsidR="008964AD" w:rsidRPr="00784375" w:rsidDel="008964AD">
        <w:rPr>
          <w:rFonts w:ascii="Times New Roman" w:eastAsia="Times New Roman" w:hAnsi="Times New Roman"/>
          <w:sz w:val="28"/>
          <w:szCs w:val="20"/>
          <w:lang w:val="lv-LV" w:eastAsia="lv-LV"/>
        </w:rPr>
        <w:t xml:space="preserve"> </w:t>
      </w:r>
    </w:p>
    <w:p w14:paraId="3C90CD86" w14:textId="19EAC70B" w:rsidR="006D6A31" w:rsidRPr="00BE1F4E" w:rsidRDefault="009F6B58"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Pr>
          <w:rFonts w:ascii="Times New Roman" w:hAnsi="Times New Roman"/>
          <w:sz w:val="28"/>
          <w:szCs w:val="28"/>
          <w:lang w:val="lv-LV"/>
        </w:rPr>
        <w:t xml:space="preserve">dalības maksa </w:t>
      </w:r>
      <w:r w:rsidR="00F12146" w:rsidRPr="00F12146">
        <w:rPr>
          <w:rFonts w:ascii="Times New Roman" w:hAnsi="Times New Roman"/>
          <w:sz w:val="28"/>
          <w:szCs w:val="28"/>
          <w:lang w:val="lv-LV"/>
        </w:rPr>
        <w:t xml:space="preserve">Starptautiskās izglītības sasniegumu un novērtēšanas asociācijas </w:t>
      </w:r>
      <w:r w:rsidR="00F12146" w:rsidRPr="00F12146">
        <w:rPr>
          <w:rFonts w:ascii="Times New Roman" w:hAnsi="Times New Roman"/>
          <w:i/>
          <w:iCs/>
          <w:sz w:val="28"/>
          <w:szCs w:val="28"/>
          <w:lang w:val="lv-LV"/>
        </w:rPr>
        <w:t>(</w:t>
      </w:r>
      <w:proofErr w:type="spellStart"/>
      <w:r w:rsidR="00F12146" w:rsidRPr="00F12146">
        <w:rPr>
          <w:rFonts w:ascii="Times New Roman" w:hAnsi="Times New Roman"/>
          <w:i/>
          <w:iCs/>
          <w:sz w:val="28"/>
          <w:szCs w:val="28"/>
          <w:lang w:val="lv-LV"/>
        </w:rPr>
        <w:t>International</w:t>
      </w:r>
      <w:proofErr w:type="spellEnd"/>
      <w:r w:rsidR="00F12146" w:rsidRPr="00F12146">
        <w:rPr>
          <w:rFonts w:ascii="Times New Roman" w:hAnsi="Times New Roman"/>
          <w:i/>
          <w:iCs/>
          <w:sz w:val="28"/>
          <w:szCs w:val="28"/>
          <w:lang w:val="lv-LV"/>
        </w:rPr>
        <w:t xml:space="preserve"> Association </w:t>
      </w:r>
      <w:proofErr w:type="spellStart"/>
      <w:r w:rsidR="00F12146" w:rsidRPr="00F12146">
        <w:rPr>
          <w:rFonts w:ascii="Times New Roman" w:hAnsi="Times New Roman"/>
          <w:i/>
          <w:iCs/>
          <w:sz w:val="28"/>
          <w:szCs w:val="28"/>
          <w:lang w:val="lv-LV"/>
        </w:rPr>
        <w:t>for</w:t>
      </w:r>
      <w:proofErr w:type="spellEnd"/>
      <w:r w:rsidR="00F12146" w:rsidRPr="00F12146">
        <w:rPr>
          <w:rFonts w:ascii="Times New Roman" w:hAnsi="Times New Roman"/>
          <w:i/>
          <w:iCs/>
          <w:sz w:val="28"/>
          <w:szCs w:val="28"/>
          <w:lang w:val="lv-LV"/>
        </w:rPr>
        <w:t xml:space="preserve"> </w:t>
      </w:r>
      <w:proofErr w:type="spellStart"/>
      <w:r w:rsidR="00F12146" w:rsidRPr="00F12146">
        <w:rPr>
          <w:rFonts w:ascii="Times New Roman" w:hAnsi="Times New Roman"/>
          <w:i/>
          <w:iCs/>
          <w:sz w:val="28"/>
          <w:szCs w:val="28"/>
          <w:lang w:val="lv-LV"/>
        </w:rPr>
        <w:t>the</w:t>
      </w:r>
      <w:proofErr w:type="spellEnd"/>
      <w:r w:rsidR="00F12146" w:rsidRPr="00F12146">
        <w:rPr>
          <w:rFonts w:ascii="Times New Roman" w:hAnsi="Times New Roman"/>
          <w:i/>
          <w:iCs/>
          <w:sz w:val="28"/>
          <w:szCs w:val="28"/>
          <w:lang w:val="lv-LV"/>
        </w:rPr>
        <w:t xml:space="preserve"> </w:t>
      </w:r>
      <w:proofErr w:type="spellStart"/>
      <w:r w:rsidR="00F12146" w:rsidRPr="00F12146">
        <w:rPr>
          <w:rFonts w:ascii="Times New Roman" w:hAnsi="Times New Roman"/>
          <w:i/>
          <w:iCs/>
          <w:sz w:val="28"/>
          <w:szCs w:val="28"/>
          <w:lang w:val="lv-LV"/>
        </w:rPr>
        <w:t>Evaluation</w:t>
      </w:r>
      <w:proofErr w:type="spellEnd"/>
      <w:r w:rsidR="00F12146" w:rsidRPr="00F12146">
        <w:rPr>
          <w:rFonts w:ascii="Times New Roman" w:hAnsi="Times New Roman"/>
          <w:i/>
          <w:iCs/>
          <w:sz w:val="28"/>
          <w:szCs w:val="28"/>
          <w:lang w:val="lv-LV"/>
        </w:rPr>
        <w:t xml:space="preserve"> </w:t>
      </w:r>
      <w:proofErr w:type="spellStart"/>
      <w:r w:rsidR="00F12146" w:rsidRPr="00F12146">
        <w:rPr>
          <w:rFonts w:ascii="Times New Roman" w:hAnsi="Times New Roman"/>
          <w:i/>
          <w:iCs/>
          <w:sz w:val="28"/>
          <w:szCs w:val="28"/>
          <w:lang w:val="lv-LV"/>
        </w:rPr>
        <w:t>of</w:t>
      </w:r>
      <w:proofErr w:type="spellEnd"/>
      <w:r w:rsidR="00F12146" w:rsidRPr="00F12146">
        <w:rPr>
          <w:rFonts w:ascii="Times New Roman" w:hAnsi="Times New Roman"/>
          <w:i/>
          <w:iCs/>
          <w:sz w:val="28"/>
          <w:szCs w:val="28"/>
          <w:lang w:val="lv-LV"/>
        </w:rPr>
        <w:t xml:space="preserve"> </w:t>
      </w:r>
      <w:proofErr w:type="spellStart"/>
      <w:r w:rsidR="00F12146" w:rsidRPr="00F12146">
        <w:rPr>
          <w:rFonts w:ascii="Times New Roman" w:hAnsi="Times New Roman"/>
          <w:i/>
          <w:iCs/>
          <w:sz w:val="28"/>
          <w:szCs w:val="28"/>
          <w:lang w:val="lv-LV"/>
        </w:rPr>
        <w:t>Educational</w:t>
      </w:r>
      <w:proofErr w:type="spellEnd"/>
      <w:r w:rsidR="00F12146" w:rsidRPr="00F12146">
        <w:rPr>
          <w:rFonts w:ascii="Times New Roman" w:hAnsi="Times New Roman"/>
          <w:i/>
          <w:iCs/>
          <w:sz w:val="28"/>
          <w:szCs w:val="28"/>
          <w:lang w:val="lv-LV"/>
        </w:rPr>
        <w:t xml:space="preserve"> </w:t>
      </w:r>
      <w:proofErr w:type="spellStart"/>
      <w:r w:rsidR="00F12146" w:rsidRPr="00F12146">
        <w:rPr>
          <w:rFonts w:ascii="Times New Roman" w:hAnsi="Times New Roman"/>
          <w:i/>
          <w:iCs/>
          <w:sz w:val="28"/>
          <w:szCs w:val="28"/>
          <w:lang w:val="lv-LV"/>
        </w:rPr>
        <w:t>Achievement</w:t>
      </w:r>
      <w:proofErr w:type="spellEnd"/>
      <w:r w:rsidR="00F12146" w:rsidRPr="00F12146">
        <w:rPr>
          <w:rFonts w:ascii="Times New Roman" w:hAnsi="Times New Roman"/>
          <w:i/>
          <w:iCs/>
          <w:sz w:val="28"/>
          <w:szCs w:val="28"/>
          <w:lang w:val="lv-LV"/>
        </w:rPr>
        <w:t>)</w:t>
      </w:r>
      <w:r w:rsidR="00F12146" w:rsidRPr="00F12146">
        <w:rPr>
          <w:rFonts w:ascii="Times New Roman" w:hAnsi="Times New Roman"/>
          <w:sz w:val="28"/>
          <w:szCs w:val="28"/>
          <w:lang w:val="lv-LV"/>
        </w:rPr>
        <w:t xml:space="preserve"> (turpmāk – IEA</w:t>
      </w:r>
      <w:r w:rsidR="00F12146">
        <w:rPr>
          <w:rFonts w:ascii="Times New Roman" w:hAnsi="Times New Roman"/>
          <w:sz w:val="28"/>
          <w:szCs w:val="28"/>
          <w:lang w:val="lv-LV"/>
        </w:rPr>
        <w:t xml:space="preserve">) </w:t>
      </w:r>
      <w:r w:rsidR="00943DCE" w:rsidRPr="00943DCE">
        <w:rPr>
          <w:rFonts w:ascii="Times New Roman" w:eastAsia="Times New Roman" w:hAnsi="Times New Roman"/>
          <w:sz w:val="28"/>
          <w:szCs w:val="20"/>
          <w:lang w:val="lv-LV" w:eastAsia="lv-LV"/>
        </w:rPr>
        <w:t>Starptautiskā matemātikas un dabaszinātņu izglītības attīstības tendenču pētījum</w:t>
      </w:r>
      <w:r w:rsidR="003176D2">
        <w:rPr>
          <w:rFonts w:ascii="Times New Roman" w:eastAsia="Times New Roman" w:hAnsi="Times New Roman"/>
          <w:sz w:val="28"/>
          <w:szCs w:val="20"/>
          <w:lang w:val="lv-LV" w:eastAsia="lv-LV"/>
        </w:rPr>
        <w:t>a</w:t>
      </w:r>
      <w:r w:rsidR="00943DCE" w:rsidRPr="00943DCE">
        <w:rPr>
          <w:rFonts w:ascii="Times New Roman" w:eastAsia="Times New Roman" w:hAnsi="Times New Roman"/>
          <w:sz w:val="28"/>
          <w:szCs w:val="20"/>
          <w:lang w:val="lv-LV" w:eastAsia="lv-LV"/>
        </w:rPr>
        <w:t xml:space="preserve"> </w:t>
      </w:r>
      <w:r w:rsidR="00F12146">
        <w:rPr>
          <w:rFonts w:ascii="Times New Roman" w:hAnsi="Times New Roman"/>
          <w:i/>
          <w:iCs/>
          <w:sz w:val="28"/>
          <w:szCs w:val="28"/>
        </w:rPr>
        <w:t xml:space="preserve">(Trends in International Mathematics and Science Study) </w:t>
      </w:r>
      <w:r w:rsidR="00F12146">
        <w:rPr>
          <w:rFonts w:ascii="Times New Roman" w:hAnsi="Times New Roman"/>
          <w:sz w:val="28"/>
          <w:szCs w:val="28"/>
        </w:rPr>
        <w:t>(</w:t>
      </w:r>
      <w:proofErr w:type="spellStart"/>
      <w:r w:rsidR="00F12146">
        <w:rPr>
          <w:rFonts w:ascii="Times New Roman" w:hAnsi="Times New Roman"/>
          <w:sz w:val="28"/>
          <w:szCs w:val="28"/>
        </w:rPr>
        <w:t>turpmāk</w:t>
      </w:r>
      <w:proofErr w:type="spellEnd"/>
      <w:r w:rsidR="00F12146">
        <w:rPr>
          <w:rFonts w:ascii="Times New Roman" w:hAnsi="Times New Roman"/>
          <w:sz w:val="28"/>
          <w:szCs w:val="28"/>
        </w:rPr>
        <w:t xml:space="preserve"> – </w:t>
      </w:r>
      <w:r w:rsidR="00F12146" w:rsidRPr="00256FDC">
        <w:rPr>
          <w:rFonts w:ascii="Times New Roman" w:hAnsi="Times New Roman"/>
          <w:sz w:val="28"/>
          <w:szCs w:val="28"/>
        </w:rPr>
        <w:t>TIMSS</w:t>
      </w:r>
      <w:r w:rsidR="00F12146">
        <w:rPr>
          <w:rFonts w:ascii="Times New Roman" w:hAnsi="Times New Roman"/>
          <w:sz w:val="28"/>
          <w:szCs w:val="28"/>
        </w:rPr>
        <w:t xml:space="preserve">) </w:t>
      </w:r>
      <w:r w:rsidR="006D6A31" w:rsidRPr="006D6A31">
        <w:rPr>
          <w:rFonts w:ascii="Times New Roman" w:eastAsia="Times New Roman" w:hAnsi="Times New Roman"/>
          <w:sz w:val="28"/>
          <w:szCs w:val="20"/>
          <w:lang w:val="lv-LV" w:eastAsia="lv-LV"/>
        </w:rPr>
        <w:t>2023</w:t>
      </w:r>
      <w:r w:rsidR="00F12146">
        <w:rPr>
          <w:rFonts w:ascii="Times New Roman" w:eastAsia="Times New Roman" w:hAnsi="Times New Roman"/>
          <w:sz w:val="28"/>
          <w:szCs w:val="20"/>
          <w:lang w:val="lv-LV" w:eastAsia="lv-LV"/>
        </w:rPr>
        <w:t>. gada ciklā</w:t>
      </w:r>
      <w:r w:rsidR="006D6A31" w:rsidRPr="006D6A31">
        <w:rPr>
          <w:rFonts w:ascii="Times New Roman" w:eastAsia="Times New Roman" w:hAnsi="Times New Roman"/>
          <w:sz w:val="28"/>
          <w:szCs w:val="20"/>
          <w:lang w:val="lv-LV" w:eastAsia="lv-LV"/>
        </w:rPr>
        <w:t xml:space="preserve"> 81 630 </w:t>
      </w:r>
      <w:proofErr w:type="spellStart"/>
      <w:r w:rsidR="006D6A31" w:rsidRPr="00943DCE">
        <w:rPr>
          <w:rFonts w:ascii="Times New Roman" w:eastAsia="Times New Roman" w:hAnsi="Times New Roman"/>
          <w:i/>
          <w:iCs/>
          <w:sz w:val="28"/>
          <w:szCs w:val="20"/>
          <w:lang w:val="lv-LV" w:eastAsia="lv-LV"/>
        </w:rPr>
        <w:t>euro</w:t>
      </w:r>
      <w:proofErr w:type="spellEnd"/>
      <w:r>
        <w:rPr>
          <w:rFonts w:ascii="Times New Roman" w:eastAsia="Times New Roman" w:hAnsi="Times New Roman"/>
          <w:i/>
          <w:iCs/>
          <w:sz w:val="28"/>
          <w:szCs w:val="20"/>
          <w:lang w:val="lv-LV" w:eastAsia="lv-LV"/>
        </w:rPr>
        <w:t xml:space="preserve"> </w:t>
      </w:r>
      <w:r>
        <w:rPr>
          <w:rFonts w:ascii="Times New Roman" w:eastAsia="Times New Roman" w:hAnsi="Times New Roman"/>
          <w:sz w:val="28"/>
          <w:szCs w:val="20"/>
          <w:lang w:val="lv-LV" w:eastAsia="lv-LV"/>
        </w:rPr>
        <w:t>apmērā saskaņā ar  ministrijā</w:t>
      </w:r>
      <w:r w:rsidR="00DA4B56">
        <w:rPr>
          <w:rFonts w:ascii="Times New Roman" w:eastAsia="Times New Roman" w:hAnsi="Times New Roman"/>
          <w:sz w:val="28"/>
          <w:szCs w:val="20"/>
          <w:lang w:val="lv-LV" w:eastAsia="lv-LV"/>
        </w:rPr>
        <w:t xml:space="preserve"> </w:t>
      </w:r>
      <w:r w:rsidR="00F12146">
        <w:rPr>
          <w:rFonts w:ascii="Times New Roman" w:eastAsia="Times New Roman" w:hAnsi="Times New Roman"/>
          <w:sz w:val="28"/>
          <w:szCs w:val="20"/>
          <w:lang w:val="lv-LV" w:eastAsia="lv-LV"/>
        </w:rPr>
        <w:t>2023. gada 17. mart</w:t>
      </w:r>
      <w:r>
        <w:rPr>
          <w:rFonts w:ascii="Times New Roman" w:eastAsia="Times New Roman" w:hAnsi="Times New Roman"/>
          <w:sz w:val="28"/>
          <w:szCs w:val="20"/>
          <w:lang w:val="lv-LV" w:eastAsia="lv-LV"/>
        </w:rPr>
        <w:t>ā</w:t>
      </w:r>
      <w:r w:rsidR="00F12146">
        <w:rPr>
          <w:rFonts w:ascii="Times New Roman" w:eastAsia="Times New Roman" w:hAnsi="Times New Roman"/>
          <w:sz w:val="28"/>
          <w:szCs w:val="20"/>
          <w:lang w:val="lv-LV" w:eastAsia="lv-LV"/>
        </w:rPr>
        <w:t xml:space="preserve"> </w:t>
      </w:r>
      <w:r>
        <w:rPr>
          <w:rFonts w:ascii="Times New Roman" w:eastAsia="Times New Roman" w:hAnsi="Times New Roman"/>
          <w:sz w:val="28"/>
          <w:szCs w:val="20"/>
          <w:lang w:val="lv-LV" w:eastAsia="lv-LV"/>
        </w:rPr>
        <w:t xml:space="preserve">saņemtajiem </w:t>
      </w:r>
      <w:r w:rsidR="00BE1F4E">
        <w:rPr>
          <w:rFonts w:ascii="Times New Roman" w:eastAsia="Times New Roman" w:hAnsi="Times New Roman"/>
          <w:sz w:val="28"/>
          <w:szCs w:val="20"/>
          <w:lang w:val="lv-LV" w:eastAsia="lv-LV"/>
        </w:rPr>
        <w:t xml:space="preserve">diviem </w:t>
      </w:r>
      <w:r>
        <w:rPr>
          <w:rFonts w:ascii="Times New Roman" w:eastAsia="Times New Roman" w:hAnsi="Times New Roman"/>
          <w:sz w:val="28"/>
          <w:szCs w:val="20"/>
          <w:lang w:val="lv-LV" w:eastAsia="lv-LV"/>
        </w:rPr>
        <w:t xml:space="preserve">IEA </w:t>
      </w:r>
      <w:r w:rsidR="00F12146">
        <w:rPr>
          <w:rFonts w:ascii="Times New Roman" w:eastAsia="Times New Roman" w:hAnsi="Times New Roman"/>
          <w:sz w:val="28"/>
          <w:szCs w:val="20"/>
          <w:lang w:val="lv-LV" w:eastAsia="lv-LV"/>
        </w:rPr>
        <w:t>rēķiniem</w:t>
      </w:r>
      <w:r w:rsidR="00BE1F4E">
        <w:rPr>
          <w:rFonts w:ascii="Times New Roman" w:eastAsia="Times New Roman" w:hAnsi="Times New Roman"/>
          <w:sz w:val="28"/>
          <w:szCs w:val="20"/>
          <w:lang w:val="lv-LV" w:eastAsia="lv-LV"/>
        </w:rPr>
        <w:t xml:space="preserve">: viens </w:t>
      </w:r>
      <w:r w:rsidR="00056654">
        <w:rPr>
          <w:rFonts w:ascii="Times New Roman" w:eastAsia="Times New Roman" w:hAnsi="Times New Roman"/>
          <w:sz w:val="28"/>
          <w:szCs w:val="20"/>
          <w:lang w:val="lv-LV" w:eastAsia="lv-LV"/>
        </w:rPr>
        <w:t xml:space="preserve">42 400 </w:t>
      </w:r>
      <w:proofErr w:type="spellStart"/>
      <w:r w:rsidR="00BE1F4E">
        <w:rPr>
          <w:rFonts w:ascii="Times New Roman" w:eastAsia="Times New Roman" w:hAnsi="Times New Roman"/>
          <w:i/>
          <w:iCs/>
          <w:sz w:val="28"/>
          <w:szCs w:val="20"/>
          <w:lang w:val="lv-LV" w:eastAsia="lv-LV"/>
        </w:rPr>
        <w:t>euro</w:t>
      </w:r>
      <w:proofErr w:type="spellEnd"/>
      <w:r w:rsidR="00BE1F4E">
        <w:rPr>
          <w:rFonts w:ascii="Times New Roman" w:eastAsia="Times New Roman" w:hAnsi="Times New Roman"/>
          <w:i/>
          <w:iCs/>
          <w:sz w:val="28"/>
          <w:szCs w:val="20"/>
          <w:lang w:val="lv-LV" w:eastAsia="lv-LV"/>
        </w:rPr>
        <w:t xml:space="preserve"> </w:t>
      </w:r>
      <w:r w:rsidR="00BE1F4E">
        <w:rPr>
          <w:rFonts w:ascii="Times New Roman" w:eastAsia="Times New Roman" w:hAnsi="Times New Roman"/>
          <w:sz w:val="28"/>
          <w:szCs w:val="20"/>
          <w:lang w:val="lv-LV" w:eastAsia="lv-LV"/>
        </w:rPr>
        <w:t xml:space="preserve">(rēķina Nr. 2023-10071) un otrs </w:t>
      </w:r>
      <w:r w:rsidR="00056654">
        <w:rPr>
          <w:rFonts w:ascii="Times New Roman" w:eastAsia="Times New Roman" w:hAnsi="Times New Roman"/>
          <w:sz w:val="28"/>
          <w:szCs w:val="20"/>
          <w:lang w:val="lv-LV" w:eastAsia="lv-LV"/>
        </w:rPr>
        <w:t xml:space="preserve">42 400 </w:t>
      </w:r>
      <w:r w:rsidR="00BE1F4E">
        <w:rPr>
          <w:rFonts w:ascii="Times New Roman" w:eastAsia="Times New Roman" w:hAnsi="Times New Roman"/>
          <w:sz w:val="28"/>
          <w:szCs w:val="20"/>
          <w:lang w:val="lv-LV" w:eastAsia="lv-LV"/>
        </w:rPr>
        <w:t>ASV dolār</w:t>
      </w:r>
      <w:r w:rsidR="00056654">
        <w:rPr>
          <w:rFonts w:ascii="Times New Roman" w:eastAsia="Times New Roman" w:hAnsi="Times New Roman"/>
          <w:sz w:val="28"/>
          <w:szCs w:val="20"/>
          <w:lang w:val="lv-LV" w:eastAsia="lv-LV"/>
        </w:rPr>
        <w:t>i</w:t>
      </w:r>
      <w:r w:rsidR="00BE1F4E">
        <w:rPr>
          <w:rFonts w:ascii="Times New Roman" w:eastAsia="Times New Roman" w:hAnsi="Times New Roman"/>
          <w:sz w:val="28"/>
          <w:szCs w:val="20"/>
          <w:lang w:val="lv-LV" w:eastAsia="lv-LV"/>
        </w:rPr>
        <w:t xml:space="preserve"> (</w:t>
      </w:r>
      <w:r w:rsidR="007160B5">
        <w:rPr>
          <w:rFonts w:ascii="Times New Roman" w:eastAsia="Times New Roman" w:hAnsi="Times New Roman"/>
          <w:sz w:val="28"/>
          <w:szCs w:val="20"/>
          <w:lang w:val="lv-LV" w:eastAsia="lv-LV"/>
        </w:rPr>
        <w:t>jeb 39 2</w:t>
      </w:r>
      <w:r w:rsidR="00C07E0D">
        <w:rPr>
          <w:rFonts w:ascii="Times New Roman" w:eastAsia="Times New Roman" w:hAnsi="Times New Roman"/>
          <w:sz w:val="28"/>
          <w:szCs w:val="20"/>
          <w:lang w:val="lv-LV" w:eastAsia="lv-LV"/>
        </w:rPr>
        <w:t>3</w:t>
      </w:r>
      <w:r w:rsidR="007160B5">
        <w:rPr>
          <w:rFonts w:ascii="Times New Roman" w:eastAsia="Times New Roman" w:hAnsi="Times New Roman"/>
          <w:sz w:val="28"/>
          <w:szCs w:val="20"/>
          <w:lang w:val="lv-LV" w:eastAsia="lv-LV"/>
        </w:rPr>
        <w:t xml:space="preserve">0 </w:t>
      </w:r>
      <w:proofErr w:type="spellStart"/>
      <w:r w:rsidR="007160B5">
        <w:rPr>
          <w:rFonts w:ascii="Times New Roman" w:eastAsia="Times New Roman" w:hAnsi="Times New Roman"/>
          <w:i/>
          <w:iCs/>
          <w:sz w:val="28"/>
          <w:szCs w:val="20"/>
          <w:lang w:val="lv-LV" w:eastAsia="lv-LV"/>
        </w:rPr>
        <w:t>euro</w:t>
      </w:r>
      <w:proofErr w:type="spellEnd"/>
      <w:r w:rsidR="007160B5">
        <w:rPr>
          <w:rFonts w:ascii="Times New Roman" w:eastAsia="Times New Roman" w:hAnsi="Times New Roman"/>
          <w:sz w:val="28"/>
          <w:szCs w:val="20"/>
          <w:lang w:val="lv-LV" w:eastAsia="lv-LV"/>
        </w:rPr>
        <w:t>)</w:t>
      </w:r>
      <w:r w:rsidR="007160B5">
        <w:rPr>
          <w:rFonts w:ascii="Times New Roman" w:eastAsia="Times New Roman" w:hAnsi="Times New Roman"/>
          <w:i/>
          <w:iCs/>
          <w:sz w:val="28"/>
          <w:szCs w:val="20"/>
          <w:lang w:val="lv-LV" w:eastAsia="lv-LV"/>
        </w:rPr>
        <w:t xml:space="preserve"> </w:t>
      </w:r>
      <w:r w:rsidR="007160B5">
        <w:rPr>
          <w:rFonts w:ascii="Times New Roman" w:eastAsia="Times New Roman" w:hAnsi="Times New Roman"/>
          <w:sz w:val="28"/>
          <w:szCs w:val="20"/>
          <w:lang w:val="lv-LV" w:eastAsia="lv-LV"/>
        </w:rPr>
        <w:t>(</w:t>
      </w:r>
      <w:r w:rsidR="00BE1F4E">
        <w:rPr>
          <w:rFonts w:ascii="Times New Roman" w:eastAsia="Times New Roman" w:hAnsi="Times New Roman"/>
          <w:sz w:val="28"/>
          <w:szCs w:val="20"/>
          <w:lang w:val="lv-LV" w:eastAsia="lv-LV"/>
        </w:rPr>
        <w:t>rēķina Nr. 2023-10072)</w:t>
      </w:r>
      <w:r w:rsidR="00186EBE">
        <w:rPr>
          <w:rFonts w:ascii="Times New Roman" w:eastAsia="Times New Roman" w:hAnsi="Times New Roman"/>
          <w:sz w:val="28"/>
          <w:szCs w:val="20"/>
          <w:lang w:val="lv-LV" w:eastAsia="lv-LV"/>
        </w:rPr>
        <w:t>, attiecinot uz 4.2.2.5. pasākumu</w:t>
      </w:r>
      <w:r w:rsidR="001D4C62" w:rsidRPr="00BE1F4E">
        <w:rPr>
          <w:rFonts w:ascii="Times New Roman" w:eastAsia="Times New Roman" w:hAnsi="Times New Roman"/>
          <w:sz w:val="28"/>
          <w:szCs w:val="20"/>
          <w:lang w:val="lv-LV" w:eastAsia="lv-LV"/>
        </w:rPr>
        <w:t>;</w:t>
      </w:r>
      <w:r w:rsidR="008964AD" w:rsidRPr="00BE1F4E">
        <w:rPr>
          <w:rFonts w:ascii="Times New Roman" w:eastAsia="Times New Roman" w:hAnsi="Times New Roman"/>
          <w:sz w:val="28"/>
          <w:szCs w:val="20"/>
          <w:lang w:val="lv-LV" w:eastAsia="lv-LV"/>
        </w:rPr>
        <w:t xml:space="preserve"> </w:t>
      </w:r>
    </w:p>
    <w:p w14:paraId="4A3C768C" w14:textId="09FC284A" w:rsidR="006D6A31" w:rsidRPr="00051E84" w:rsidRDefault="006D6A31"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 </w:t>
      </w:r>
      <w:r w:rsidR="001D4C62">
        <w:rPr>
          <w:rFonts w:ascii="Times New Roman" w:eastAsia="Times New Roman" w:hAnsi="Times New Roman"/>
          <w:sz w:val="28"/>
          <w:szCs w:val="20"/>
          <w:lang w:val="lv-LV" w:eastAsia="lv-LV"/>
        </w:rPr>
        <w:t xml:space="preserve">dalības </w:t>
      </w:r>
      <w:r w:rsidR="001D4C62">
        <w:rPr>
          <w:rFonts w:ascii="Times New Roman" w:hAnsi="Times New Roman"/>
          <w:sz w:val="28"/>
          <w:szCs w:val="28"/>
          <w:lang w:val="lv-LV"/>
        </w:rPr>
        <w:t xml:space="preserve">maksa </w:t>
      </w:r>
      <w:r w:rsidR="003C48E2">
        <w:rPr>
          <w:rFonts w:ascii="Times New Roman" w:eastAsia="Times New Roman" w:hAnsi="Times New Roman"/>
          <w:sz w:val="28"/>
          <w:szCs w:val="20"/>
          <w:lang w:val="lv-LV" w:eastAsia="lv-LV"/>
        </w:rPr>
        <w:t xml:space="preserve">IEA </w:t>
      </w:r>
      <w:r w:rsidR="00943DCE" w:rsidRPr="00943DCE">
        <w:rPr>
          <w:rFonts w:ascii="Times New Roman" w:eastAsia="Times New Roman" w:hAnsi="Times New Roman"/>
          <w:sz w:val="28"/>
          <w:szCs w:val="20"/>
          <w:lang w:val="lv-LV" w:eastAsia="lv-LV"/>
        </w:rPr>
        <w:t>Starptautisk</w:t>
      </w:r>
      <w:r w:rsidR="003C48E2">
        <w:rPr>
          <w:rFonts w:ascii="Times New Roman" w:eastAsia="Times New Roman" w:hAnsi="Times New Roman"/>
          <w:sz w:val="28"/>
          <w:szCs w:val="20"/>
          <w:lang w:val="lv-LV" w:eastAsia="lv-LV"/>
        </w:rPr>
        <w:t>ā</w:t>
      </w:r>
      <w:r w:rsidR="00943DCE" w:rsidRPr="00943DCE">
        <w:rPr>
          <w:rFonts w:ascii="Times New Roman" w:eastAsia="Times New Roman" w:hAnsi="Times New Roman"/>
          <w:sz w:val="28"/>
          <w:szCs w:val="20"/>
          <w:lang w:val="lv-LV" w:eastAsia="lv-LV"/>
        </w:rPr>
        <w:t xml:space="preserve"> </w:t>
      </w:r>
      <w:proofErr w:type="spellStart"/>
      <w:r w:rsidR="00943DCE" w:rsidRPr="00943DCE">
        <w:rPr>
          <w:rFonts w:ascii="Times New Roman" w:eastAsia="Times New Roman" w:hAnsi="Times New Roman"/>
          <w:sz w:val="28"/>
          <w:szCs w:val="20"/>
          <w:lang w:val="lv-LV" w:eastAsia="lv-LV"/>
        </w:rPr>
        <w:t>datorprasmju</w:t>
      </w:r>
      <w:proofErr w:type="spellEnd"/>
      <w:r w:rsidR="00943DCE" w:rsidRPr="00943DCE">
        <w:rPr>
          <w:rFonts w:ascii="Times New Roman" w:eastAsia="Times New Roman" w:hAnsi="Times New Roman"/>
          <w:sz w:val="28"/>
          <w:szCs w:val="20"/>
          <w:lang w:val="lv-LV" w:eastAsia="lv-LV"/>
        </w:rPr>
        <w:t xml:space="preserve"> un </w:t>
      </w:r>
      <w:proofErr w:type="spellStart"/>
      <w:r w:rsidR="00943DCE" w:rsidRPr="00943DCE">
        <w:rPr>
          <w:rFonts w:ascii="Times New Roman" w:eastAsia="Times New Roman" w:hAnsi="Times New Roman"/>
          <w:sz w:val="28"/>
          <w:szCs w:val="20"/>
          <w:lang w:val="lv-LV" w:eastAsia="lv-LV"/>
        </w:rPr>
        <w:t>informācijpratības</w:t>
      </w:r>
      <w:proofErr w:type="spellEnd"/>
      <w:r w:rsidR="00943DCE" w:rsidRPr="00943DCE">
        <w:rPr>
          <w:rFonts w:ascii="Times New Roman" w:eastAsia="Times New Roman" w:hAnsi="Times New Roman"/>
          <w:sz w:val="28"/>
          <w:szCs w:val="20"/>
          <w:lang w:val="lv-LV" w:eastAsia="lv-LV"/>
        </w:rPr>
        <w:t xml:space="preserve"> pētījum</w:t>
      </w:r>
      <w:r w:rsidR="001D4C62">
        <w:rPr>
          <w:rFonts w:ascii="Times New Roman" w:eastAsia="Times New Roman" w:hAnsi="Times New Roman"/>
          <w:sz w:val="28"/>
          <w:szCs w:val="20"/>
          <w:lang w:val="lv-LV" w:eastAsia="lv-LV"/>
        </w:rPr>
        <w:t>a</w:t>
      </w:r>
      <w:r w:rsidR="003C48E2">
        <w:rPr>
          <w:rFonts w:ascii="Times New Roman" w:eastAsia="Times New Roman" w:hAnsi="Times New Roman"/>
          <w:sz w:val="28"/>
          <w:szCs w:val="20"/>
          <w:lang w:val="lv-LV" w:eastAsia="lv-LV"/>
        </w:rPr>
        <w:t xml:space="preserve"> </w:t>
      </w:r>
      <w:r w:rsidR="003C48E2">
        <w:rPr>
          <w:rFonts w:ascii="Times New Roman" w:hAnsi="Times New Roman"/>
          <w:i/>
          <w:iCs/>
          <w:sz w:val="28"/>
          <w:szCs w:val="28"/>
        </w:rPr>
        <w:t xml:space="preserve">(International Computer and Information Literacy Study) </w:t>
      </w:r>
      <w:r w:rsidR="003C48E2">
        <w:rPr>
          <w:rFonts w:ascii="Times New Roman" w:hAnsi="Times New Roman"/>
          <w:sz w:val="28"/>
          <w:szCs w:val="28"/>
        </w:rPr>
        <w:t>(</w:t>
      </w:r>
      <w:proofErr w:type="spellStart"/>
      <w:r w:rsidR="003C48E2">
        <w:rPr>
          <w:rFonts w:ascii="Times New Roman" w:hAnsi="Times New Roman"/>
          <w:sz w:val="28"/>
          <w:szCs w:val="28"/>
        </w:rPr>
        <w:t>turpmāk</w:t>
      </w:r>
      <w:proofErr w:type="spellEnd"/>
      <w:r w:rsidR="003C48E2">
        <w:rPr>
          <w:rFonts w:ascii="Times New Roman" w:hAnsi="Times New Roman"/>
          <w:sz w:val="28"/>
          <w:szCs w:val="28"/>
        </w:rPr>
        <w:t xml:space="preserve"> – </w:t>
      </w:r>
      <w:r w:rsidR="003C48E2" w:rsidRPr="00256FDC">
        <w:rPr>
          <w:rFonts w:ascii="Times New Roman" w:hAnsi="Times New Roman"/>
          <w:sz w:val="28"/>
          <w:szCs w:val="28"/>
        </w:rPr>
        <w:t>ICILS</w:t>
      </w:r>
      <w:r w:rsidR="003C48E2">
        <w:rPr>
          <w:rFonts w:ascii="Times New Roman" w:hAnsi="Times New Roman"/>
          <w:sz w:val="28"/>
          <w:szCs w:val="28"/>
        </w:rPr>
        <w:t>)</w:t>
      </w:r>
      <w:r w:rsidR="00943DCE" w:rsidRPr="00943DCE">
        <w:rPr>
          <w:rFonts w:ascii="Times New Roman" w:eastAsia="Times New Roman" w:hAnsi="Times New Roman"/>
          <w:sz w:val="28"/>
          <w:szCs w:val="20"/>
          <w:lang w:val="lv-LV" w:eastAsia="lv-LV"/>
        </w:rPr>
        <w:t xml:space="preserve"> 202</w:t>
      </w:r>
      <w:r w:rsidR="00943DCE">
        <w:rPr>
          <w:rFonts w:ascii="Times New Roman" w:eastAsia="Times New Roman" w:hAnsi="Times New Roman"/>
          <w:sz w:val="28"/>
          <w:szCs w:val="20"/>
          <w:lang w:val="lv-LV" w:eastAsia="lv-LV"/>
        </w:rPr>
        <w:t>3</w:t>
      </w:r>
      <w:r w:rsidR="003C48E2">
        <w:rPr>
          <w:rFonts w:ascii="Times New Roman" w:eastAsia="Times New Roman" w:hAnsi="Times New Roman"/>
          <w:sz w:val="28"/>
          <w:szCs w:val="20"/>
          <w:lang w:val="lv-LV" w:eastAsia="lv-LV"/>
        </w:rPr>
        <w:t>. gada cikl</w:t>
      </w:r>
      <w:r w:rsidR="001D4C62">
        <w:rPr>
          <w:rFonts w:ascii="Times New Roman" w:eastAsia="Times New Roman" w:hAnsi="Times New Roman"/>
          <w:sz w:val="28"/>
          <w:szCs w:val="20"/>
          <w:lang w:val="lv-LV" w:eastAsia="lv-LV"/>
        </w:rPr>
        <w:t>am</w:t>
      </w:r>
      <w:r w:rsidRPr="006D6A31">
        <w:rPr>
          <w:rFonts w:ascii="Times New Roman" w:eastAsia="Times New Roman" w:hAnsi="Times New Roman"/>
          <w:sz w:val="28"/>
          <w:szCs w:val="20"/>
          <w:lang w:val="lv-LV" w:eastAsia="lv-LV"/>
        </w:rPr>
        <w:t xml:space="preserve"> </w:t>
      </w:r>
      <w:r w:rsidR="007C1610">
        <w:rPr>
          <w:rFonts w:ascii="Times New Roman" w:eastAsia="Times New Roman" w:hAnsi="Times New Roman"/>
          <w:sz w:val="28"/>
          <w:szCs w:val="20"/>
          <w:lang w:val="lv-LV" w:eastAsia="lv-LV"/>
        </w:rPr>
        <w:t xml:space="preserve">11 934 </w:t>
      </w:r>
      <w:proofErr w:type="spellStart"/>
      <w:r w:rsidRPr="00943DCE">
        <w:rPr>
          <w:rFonts w:ascii="Times New Roman" w:eastAsia="Times New Roman" w:hAnsi="Times New Roman"/>
          <w:i/>
          <w:iCs/>
          <w:sz w:val="28"/>
          <w:szCs w:val="20"/>
          <w:lang w:val="lv-LV" w:eastAsia="lv-LV"/>
        </w:rPr>
        <w:t>euro</w:t>
      </w:r>
      <w:proofErr w:type="spellEnd"/>
      <w:r w:rsidR="001D4C62">
        <w:rPr>
          <w:rFonts w:ascii="Times New Roman" w:eastAsia="Times New Roman" w:hAnsi="Times New Roman"/>
          <w:i/>
          <w:iCs/>
          <w:sz w:val="28"/>
          <w:szCs w:val="20"/>
          <w:lang w:val="lv-LV" w:eastAsia="lv-LV"/>
        </w:rPr>
        <w:t xml:space="preserve"> </w:t>
      </w:r>
      <w:r w:rsidR="001D4C62">
        <w:rPr>
          <w:rFonts w:ascii="Times New Roman" w:eastAsia="Times New Roman" w:hAnsi="Times New Roman"/>
          <w:sz w:val="28"/>
          <w:szCs w:val="20"/>
          <w:lang w:val="lv-LV" w:eastAsia="lv-LV"/>
        </w:rPr>
        <w:t>apmērā</w:t>
      </w:r>
      <w:r w:rsidR="005630E2">
        <w:rPr>
          <w:rFonts w:ascii="Times New Roman" w:eastAsia="Times New Roman" w:hAnsi="Times New Roman"/>
          <w:sz w:val="28"/>
          <w:szCs w:val="20"/>
          <w:lang w:val="lv-LV" w:eastAsia="lv-LV"/>
        </w:rPr>
        <w:t>, kura kopsumm</w:t>
      </w:r>
      <w:r w:rsidR="00113844">
        <w:rPr>
          <w:rFonts w:ascii="Times New Roman" w:eastAsia="Times New Roman" w:hAnsi="Times New Roman"/>
          <w:sz w:val="28"/>
          <w:szCs w:val="20"/>
          <w:lang w:val="lv-LV" w:eastAsia="lv-LV"/>
        </w:rPr>
        <w:t>a</w:t>
      </w:r>
      <w:r w:rsidR="001D4C62">
        <w:rPr>
          <w:rFonts w:ascii="Times New Roman" w:eastAsia="Times New Roman" w:hAnsi="Times New Roman"/>
          <w:sz w:val="28"/>
          <w:szCs w:val="20"/>
          <w:lang w:val="lv-LV" w:eastAsia="lv-LV"/>
        </w:rPr>
        <w:t xml:space="preserve"> </w:t>
      </w:r>
      <w:r w:rsidR="005630E2">
        <w:rPr>
          <w:rFonts w:ascii="Times New Roman" w:eastAsia="Times New Roman" w:hAnsi="Times New Roman"/>
          <w:sz w:val="28"/>
          <w:szCs w:val="20"/>
          <w:lang w:val="lv-LV" w:eastAsia="lv-LV"/>
        </w:rPr>
        <w:t xml:space="preserve">ICILS pētījuma 2023. gada ciklam </w:t>
      </w:r>
      <w:r w:rsidR="001D4C62">
        <w:rPr>
          <w:rFonts w:ascii="Times New Roman" w:eastAsia="Times New Roman" w:hAnsi="Times New Roman"/>
          <w:sz w:val="28"/>
          <w:szCs w:val="20"/>
          <w:lang w:val="lv-LV" w:eastAsia="lv-LV"/>
        </w:rPr>
        <w:t xml:space="preserve">saskaņā ar ministrijā </w:t>
      </w:r>
      <w:r w:rsidR="00DA4B56">
        <w:rPr>
          <w:rFonts w:ascii="Times New Roman" w:eastAsia="Times New Roman" w:hAnsi="Times New Roman"/>
          <w:sz w:val="28"/>
          <w:szCs w:val="20"/>
          <w:lang w:val="lv-LV" w:eastAsia="lv-LV"/>
        </w:rPr>
        <w:t xml:space="preserve">2023. gada 24. martā </w:t>
      </w:r>
      <w:r w:rsidR="001D4C62">
        <w:rPr>
          <w:rFonts w:ascii="Times New Roman" w:eastAsia="Times New Roman" w:hAnsi="Times New Roman"/>
          <w:sz w:val="28"/>
          <w:szCs w:val="20"/>
          <w:lang w:val="lv-LV" w:eastAsia="lv-LV"/>
        </w:rPr>
        <w:t xml:space="preserve">saņemtajiem </w:t>
      </w:r>
      <w:r w:rsidR="00BE1F4E">
        <w:rPr>
          <w:rFonts w:ascii="Times New Roman" w:eastAsia="Times New Roman" w:hAnsi="Times New Roman"/>
          <w:sz w:val="28"/>
          <w:szCs w:val="20"/>
          <w:lang w:val="lv-LV" w:eastAsia="lv-LV"/>
        </w:rPr>
        <w:t xml:space="preserve">diviem </w:t>
      </w:r>
      <w:r w:rsidR="001D4C62">
        <w:rPr>
          <w:rFonts w:ascii="Times New Roman" w:eastAsia="Times New Roman" w:hAnsi="Times New Roman"/>
          <w:sz w:val="28"/>
          <w:szCs w:val="20"/>
          <w:lang w:val="lv-LV" w:eastAsia="lv-LV"/>
        </w:rPr>
        <w:t xml:space="preserve">IEA </w:t>
      </w:r>
      <w:r w:rsidR="00DA4B56">
        <w:rPr>
          <w:rFonts w:ascii="Times New Roman" w:eastAsia="Times New Roman" w:hAnsi="Times New Roman"/>
          <w:sz w:val="28"/>
          <w:szCs w:val="20"/>
          <w:lang w:val="lv-LV" w:eastAsia="lv-LV"/>
        </w:rPr>
        <w:t>rēķin</w:t>
      </w:r>
      <w:r w:rsidR="007C1610">
        <w:rPr>
          <w:rFonts w:ascii="Times New Roman" w:eastAsia="Times New Roman" w:hAnsi="Times New Roman"/>
          <w:sz w:val="28"/>
          <w:szCs w:val="20"/>
          <w:lang w:val="lv-LV" w:eastAsia="lv-LV"/>
        </w:rPr>
        <w:t>iem</w:t>
      </w:r>
      <w:r w:rsidR="00517295">
        <w:rPr>
          <w:rFonts w:ascii="Times New Roman" w:eastAsia="Times New Roman" w:hAnsi="Times New Roman"/>
          <w:sz w:val="28"/>
          <w:szCs w:val="20"/>
          <w:lang w:val="lv-LV" w:eastAsia="lv-LV"/>
        </w:rPr>
        <w:t xml:space="preserve">: viens 41 100 </w:t>
      </w:r>
      <w:proofErr w:type="spellStart"/>
      <w:r w:rsidR="00517295">
        <w:rPr>
          <w:rFonts w:ascii="Times New Roman" w:eastAsia="Times New Roman" w:hAnsi="Times New Roman"/>
          <w:i/>
          <w:iCs/>
          <w:sz w:val="28"/>
          <w:szCs w:val="20"/>
          <w:lang w:val="lv-LV" w:eastAsia="lv-LV"/>
        </w:rPr>
        <w:t>euro</w:t>
      </w:r>
      <w:proofErr w:type="spellEnd"/>
      <w:r w:rsidR="00517295">
        <w:rPr>
          <w:rFonts w:ascii="Times New Roman" w:eastAsia="Times New Roman" w:hAnsi="Times New Roman"/>
          <w:sz w:val="28"/>
          <w:szCs w:val="20"/>
          <w:lang w:val="lv-LV" w:eastAsia="lv-LV"/>
        </w:rPr>
        <w:t xml:space="preserve"> (rēķina Nr. 2023-10213) un otrs 41 100</w:t>
      </w:r>
      <w:r w:rsidR="001D4C62">
        <w:rPr>
          <w:rFonts w:ascii="Times New Roman" w:eastAsia="Times New Roman" w:hAnsi="Times New Roman"/>
          <w:sz w:val="28"/>
          <w:szCs w:val="20"/>
          <w:lang w:val="lv-LV" w:eastAsia="lv-LV"/>
        </w:rPr>
        <w:t xml:space="preserve"> </w:t>
      </w:r>
      <w:r w:rsidR="00517295">
        <w:rPr>
          <w:rFonts w:ascii="Times New Roman" w:eastAsia="Times New Roman" w:hAnsi="Times New Roman"/>
          <w:sz w:val="28"/>
          <w:szCs w:val="20"/>
          <w:lang w:val="lv-LV" w:eastAsia="lv-LV"/>
        </w:rPr>
        <w:t xml:space="preserve">ASV dolāros (rēķina Nr. 2023-10214). </w:t>
      </w:r>
      <w:r w:rsidR="00BA28F2">
        <w:rPr>
          <w:rFonts w:ascii="Times New Roman" w:eastAsia="Times New Roman" w:hAnsi="Times New Roman"/>
          <w:sz w:val="28"/>
          <w:szCs w:val="20"/>
          <w:lang w:val="lv-LV" w:eastAsia="lv-LV"/>
        </w:rPr>
        <w:t>Minēto rēķinu ASV dolāros Nr. 2023-10214 ministrija apmaksāja 2023. gada 16. jūnijā, ievērojot Ministru kabineta 2022. gada 17. maija sēdē pieņemto lēmumu (protokols Nr. 27 33§. 2. punkts)</w:t>
      </w:r>
      <w:r w:rsidR="00BA28F2">
        <w:rPr>
          <w:rStyle w:val="FootnoteReference"/>
          <w:rFonts w:ascii="Times New Roman" w:eastAsia="Times New Roman" w:hAnsi="Times New Roman"/>
          <w:sz w:val="28"/>
          <w:szCs w:val="20"/>
          <w:lang w:val="lv-LV" w:eastAsia="lv-LV"/>
        </w:rPr>
        <w:footnoteReference w:id="2"/>
      </w:r>
      <w:r w:rsidR="00BA28F2">
        <w:rPr>
          <w:rFonts w:ascii="Times New Roman" w:eastAsia="Times New Roman" w:hAnsi="Times New Roman"/>
          <w:sz w:val="28"/>
          <w:szCs w:val="20"/>
          <w:lang w:val="lv-LV" w:eastAsia="lv-LV"/>
        </w:rPr>
        <w:t>, izskatot  informatīvo ziņojumu  "</w:t>
      </w:r>
      <w:r w:rsidR="00BA28F2" w:rsidRPr="00607004">
        <w:rPr>
          <w:rFonts w:ascii="Times New Roman" w:eastAsia="Times New Roman" w:hAnsi="Times New Roman"/>
          <w:sz w:val="28"/>
          <w:szCs w:val="20"/>
          <w:lang w:val="lv-LV" w:eastAsia="lv-LV"/>
        </w:rPr>
        <w:t>Par Eiropas Savienības kohēzijas politikas programmas 2021.-2027.</w:t>
      </w:r>
      <w:r w:rsidR="00BA28F2">
        <w:rPr>
          <w:rFonts w:ascii="Times New Roman" w:eastAsia="Times New Roman" w:hAnsi="Times New Roman"/>
          <w:sz w:val="28"/>
          <w:szCs w:val="20"/>
          <w:lang w:val="lv-LV" w:eastAsia="lv-LV"/>
        </w:rPr>
        <w:t> </w:t>
      </w:r>
      <w:r w:rsidR="00BA28F2" w:rsidRPr="00607004">
        <w:rPr>
          <w:rFonts w:ascii="Times New Roman" w:eastAsia="Times New Roman" w:hAnsi="Times New Roman"/>
          <w:sz w:val="28"/>
          <w:szCs w:val="20"/>
          <w:lang w:val="lv-LV" w:eastAsia="lv-LV"/>
        </w:rPr>
        <w:t>gadam 4.2.2.</w:t>
      </w:r>
      <w:r w:rsidR="00BA28F2">
        <w:rPr>
          <w:rFonts w:ascii="Times New Roman" w:eastAsia="Times New Roman" w:hAnsi="Times New Roman"/>
          <w:sz w:val="28"/>
          <w:szCs w:val="20"/>
          <w:lang w:val="lv-LV" w:eastAsia="lv-LV"/>
        </w:rPr>
        <w:t> </w:t>
      </w:r>
      <w:r w:rsidR="00BA28F2" w:rsidRPr="00607004">
        <w:rPr>
          <w:rFonts w:ascii="Times New Roman" w:eastAsia="Times New Roman" w:hAnsi="Times New Roman"/>
          <w:sz w:val="28"/>
          <w:szCs w:val="20"/>
          <w:lang w:val="lv-LV" w:eastAsia="lv-LV"/>
        </w:rPr>
        <w:t xml:space="preserve">specifiskā atbalsta mērķa </w:t>
      </w:r>
      <w:r w:rsidR="00BA28F2">
        <w:rPr>
          <w:rFonts w:ascii="Times New Roman" w:eastAsia="Times New Roman" w:hAnsi="Times New Roman"/>
          <w:sz w:val="28"/>
          <w:szCs w:val="20"/>
          <w:lang w:val="lv-LV" w:eastAsia="lv-LV"/>
        </w:rPr>
        <w:t>"</w:t>
      </w:r>
      <w:r w:rsidR="00BA28F2" w:rsidRPr="00607004">
        <w:rPr>
          <w:rFonts w:ascii="Times New Roman" w:eastAsia="Times New Roman" w:hAnsi="Times New Roman"/>
          <w:sz w:val="28"/>
          <w:szCs w:val="20"/>
          <w:lang w:val="lv-LV" w:eastAsia="lv-LV"/>
        </w:rPr>
        <w:t xml:space="preserve">Uzlabot izglītības un mācību sistēmu kvalitāti, </w:t>
      </w:r>
      <w:proofErr w:type="spellStart"/>
      <w:r w:rsidR="00BA28F2" w:rsidRPr="00607004">
        <w:rPr>
          <w:rFonts w:ascii="Times New Roman" w:eastAsia="Times New Roman" w:hAnsi="Times New Roman"/>
          <w:sz w:val="28"/>
          <w:szCs w:val="20"/>
          <w:lang w:val="lv-LV" w:eastAsia="lv-LV"/>
        </w:rPr>
        <w:t>iekļautību</w:t>
      </w:r>
      <w:proofErr w:type="spellEnd"/>
      <w:r w:rsidR="00BA28F2" w:rsidRPr="00607004">
        <w:rPr>
          <w:rFonts w:ascii="Times New Roman" w:eastAsia="Times New Roman" w:hAnsi="Times New Roman"/>
          <w:sz w:val="28"/>
          <w:szCs w:val="20"/>
          <w:lang w:val="lv-LV" w:eastAsia="lv-LV"/>
        </w:rPr>
        <w:t xml:space="preserve">, efektivitāti un nozīmīgumu darba tirgū, tostarp ar neformālās </w:t>
      </w:r>
      <w:r w:rsidR="00BA28F2" w:rsidRPr="00464D36">
        <w:rPr>
          <w:rFonts w:ascii="Times New Roman" w:eastAsia="Times New Roman" w:hAnsi="Times New Roman"/>
          <w:sz w:val="28"/>
          <w:szCs w:val="20"/>
          <w:lang w:val="lv-LV" w:eastAsia="lv-LV"/>
        </w:rPr>
        <w:t xml:space="preserve">un </w:t>
      </w:r>
      <w:proofErr w:type="spellStart"/>
      <w:r w:rsidR="00BA28F2" w:rsidRPr="00464D36">
        <w:rPr>
          <w:rFonts w:ascii="Times New Roman" w:eastAsia="Times New Roman" w:hAnsi="Times New Roman"/>
          <w:sz w:val="28"/>
          <w:szCs w:val="20"/>
          <w:lang w:val="lv-LV" w:eastAsia="lv-LV"/>
        </w:rPr>
        <w:t>ikdienējās</w:t>
      </w:r>
      <w:proofErr w:type="spellEnd"/>
      <w:r w:rsidR="00BA28F2" w:rsidRPr="00464D36">
        <w:rPr>
          <w:rFonts w:ascii="Times New Roman" w:eastAsia="Times New Roman" w:hAnsi="Times New Roman"/>
          <w:sz w:val="28"/>
          <w:szCs w:val="20"/>
          <w:lang w:val="lv-LV" w:eastAsia="lv-LV"/>
        </w:rPr>
        <w:t xml:space="preserve"> mācīšanās validēšanas palīdzību, lai atbalstītu </w:t>
      </w:r>
      <w:proofErr w:type="spellStart"/>
      <w:r w:rsidR="00BA28F2" w:rsidRPr="00464D36">
        <w:rPr>
          <w:rFonts w:ascii="Times New Roman" w:eastAsia="Times New Roman" w:hAnsi="Times New Roman"/>
          <w:sz w:val="28"/>
          <w:szCs w:val="20"/>
          <w:lang w:val="lv-LV" w:eastAsia="lv-LV"/>
        </w:rPr>
        <w:t>pamatkompetenču</w:t>
      </w:r>
      <w:proofErr w:type="spellEnd"/>
      <w:r w:rsidR="00BA28F2" w:rsidRPr="00464D36">
        <w:rPr>
          <w:rFonts w:ascii="Times New Roman" w:eastAsia="Times New Roman" w:hAnsi="Times New Roman"/>
          <w:sz w:val="28"/>
          <w:szCs w:val="20"/>
          <w:lang w:val="lv-LV" w:eastAsia="lv-LV"/>
        </w:rPr>
        <w:t xml:space="preserve">, tostarp uzņēmējdarbības un digitālo prasmju, apguvi, un sekmējot duālo mācību sistēmu un māceklības ieviešanu" 4.2.2.5. pasākuma "Dalība starptautiskos izglītības pētījumos izglītības kvalitātes monitoringa sistēmas attīstībai un nodrošināšanai" īstenošanu" (tiesību akta lietas numurs 22-TA-349) (turpmāk – </w:t>
      </w:r>
      <w:r w:rsidR="009D0D4C">
        <w:rPr>
          <w:rFonts w:ascii="Times New Roman" w:eastAsia="Times New Roman" w:hAnsi="Times New Roman"/>
          <w:sz w:val="28"/>
          <w:szCs w:val="20"/>
          <w:lang w:val="lv-LV" w:eastAsia="lv-LV"/>
        </w:rPr>
        <w:t xml:space="preserve">4.2.2.5. pasākuma </w:t>
      </w:r>
      <w:r w:rsidR="00BA28F2" w:rsidRPr="00464D36">
        <w:rPr>
          <w:rFonts w:ascii="Times New Roman" w:eastAsia="Times New Roman" w:hAnsi="Times New Roman"/>
          <w:sz w:val="28"/>
          <w:szCs w:val="20"/>
          <w:lang w:val="lv-LV" w:eastAsia="lv-LV"/>
        </w:rPr>
        <w:t xml:space="preserve">informatīvais ziņojums). </w:t>
      </w:r>
      <w:r w:rsidR="00464D36" w:rsidRPr="00464D36">
        <w:rPr>
          <w:rFonts w:ascii="Times New Roman" w:eastAsia="Times New Roman" w:hAnsi="Times New Roman"/>
          <w:sz w:val="28"/>
          <w:szCs w:val="20"/>
          <w:lang w:val="lv-LV" w:eastAsia="lv-LV"/>
        </w:rPr>
        <w:t>Savukārt a</w:t>
      </w:r>
      <w:r w:rsidR="00BA28F2" w:rsidRPr="00464D36">
        <w:rPr>
          <w:rFonts w:ascii="Times New Roman" w:eastAsia="Times New Roman" w:hAnsi="Times New Roman"/>
          <w:sz w:val="28"/>
          <w:szCs w:val="20"/>
          <w:lang w:val="lv-LV" w:eastAsia="lv-LV"/>
        </w:rPr>
        <w:t xml:space="preserve">ttiecībā uz pirmo rēķinu 41 100 </w:t>
      </w:r>
      <w:proofErr w:type="spellStart"/>
      <w:r w:rsidR="00BA28F2" w:rsidRPr="00464D36">
        <w:rPr>
          <w:rFonts w:ascii="Times New Roman" w:eastAsia="Times New Roman" w:hAnsi="Times New Roman"/>
          <w:i/>
          <w:iCs/>
          <w:sz w:val="28"/>
          <w:szCs w:val="20"/>
          <w:lang w:val="lv-LV" w:eastAsia="lv-LV"/>
        </w:rPr>
        <w:t>euro</w:t>
      </w:r>
      <w:proofErr w:type="spellEnd"/>
      <w:r w:rsidR="00BA28F2" w:rsidRPr="00464D36">
        <w:rPr>
          <w:rFonts w:ascii="Times New Roman" w:eastAsia="Times New Roman" w:hAnsi="Times New Roman"/>
          <w:i/>
          <w:iCs/>
          <w:sz w:val="28"/>
          <w:szCs w:val="20"/>
          <w:lang w:val="lv-LV" w:eastAsia="lv-LV"/>
        </w:rPr>
        <w:t xml:space="preserve"> </w:t>
      </w:r>
      <w:r w:rsidR="00464D36" w:rsidRPr="00464D36">
        <w:rPr>
          <w:rFonts w:ascii="Times New Roman" w:eastAsia="Times New Roman" w:hAnsi="Times New Roman"/>
          <w:sz w:val="28"/>
          <w:szCs w:val="20"/>
          <w:lang w:val="lv-LV" w:eastAsia="lv-LV"/>
        </w:rPr>
        <w:t xml:space="preserve">summa samazināma atbilstoši </w:t>
      </w:r>
      <w:r w:rsidR="00607004" w:rsidRPr="00464D36">
        <w:rPr>
          <w:rFonts w:ascii="Times New Roman" w:eastAsia="Times New Roman" w:hAnsi="Times New Roman"/>
          <w:sz w:val="28"/>
          <w:szCs w:val="20"/>
          <w:lang w:val="lv-LV" w:eastAsia="lv-LV"/>
        </w:rPr>
        <w:t xml:space="preserve">Eiropas Savienības programmas </w:t>
      </w:r>
      <w:proofErr w:type="spellStart"/>
      <w:r w:rsidR="00607004" w:rsidRPr="00464D36">
        <w:rPr>
          <w:rFonts w:ascii="Times New Roman" w:eastAsia="Times New Roman" w:hAnsi="Times New Roman"/>
          <w:sz w:val="28"/>
          <w:szCs w:val="20"/>
          <w:lang w:val="lv-LV" w:eastAsia="lv-LV"/>
        </w:rPr>
        <w:t>Erasmus</w:t>
      </w:r>
      <w:proofErr w:type="spellEnd"/>
      <w:r w:rsidR="00607004" w:rsidRPr="00464D36">
        <w:rPr>
          <w:rFonts w:ascii="Times New Roman" w:eastAsia="Times New Roman" w:hAnsi="Times New Roman"/>
          <w:sz w:val="28"/>
          <w:szCs w:val="20"/>
          <w:lang w:val="lv-LV" w:eastAsia="lv-LV"/>
        </w:rPr>
        <w:t xml:space="preserve">+ atbalsta pasākuma </w:t>
      </w:r>
      <w:r w:rsidR="007B637E" w:rsidRPr="00464D36">
        <w:rPr>
          <w:rFonts w:ascii="Times New Roman" w:eastAsia="Times New Roman" w:hAnsi="Times New Roman"/>
          <w:sz w:val="28"/>
          <w:szCs w:val="20"/>
          <w:lang w:val="lv-LV" w:eastAsia="lv-LV"/>
        </w:rPr>
        <w:t xml:space="preserve">ietvaros </w:t>
      </w:r>
      <w:r w:rsidR="00464D36" w:rsidRPr="00464D36">
        <w:rPr>
          <w:rFonts w:ascii="Times New Roman" w:eastAsia="Times New Roman" w:hAnsi="Times New Roman"/>
          <w:sz w:val="28"/>
          <w:szCs w:val="20"/>
          <w:lang w:val="lv-LV" w:eastAsia="lv-LV"/>
        </w:rPr>
        <w:t xml:space="preserve">piešķirtā finansējuma dalības maksas nodrošināšanai </w:t>
      </w:r>
      <w:r w:rsidR="00B23E4E">
        <w:rPr>
          <w:rFonts w:ascii="Times New Roman" w:eastAsia="Times New Roman" w:hAnsi="Times New Roman"/>
          <w:sz w:val="28"/>
          <w:szCs w:val="20"/>
          <w:lang w:val="lv-LV" w:eastAsia="lv-LV"/>
        </w:rPr>
        <w:t xml:space="preserve">apmēram </w:t>
      </w:r>
      <w:r w:rsidR="00607004" w:rsidRPr="00464D36">
        <w:rPr>
          <w:rFonts w:ascii="Times New Roman" w:eastAsia="Times New Roman" w:hAnsi="Times New Roman"/>
          <w:sz w:val="28"/>
          <w:szCs w:val="20"/>
          <w:lang w:val="lv-LV" w:eastAsia="lv-LV"/>
        </w:rPr>
        <w:t>(</w:t>
      </w:r>
      <w:r w:rsidR="00113844" w:rsidRPr="00464D36">
        <w:rPr>
          <w:rFonts w:ascii="Times New Roman" w:eastAsia="Times New Roman" w:hAnsi="Times New Roman"/>
          <w:sz w:val="28"/>
          <w:szCs w:val="20"/>
          <w:lang w:val="lv-LV" w:eastAsia="lv-LV"/>
        </w:rPr>
        <w:t xml:space="preserve">Ministru kabineta </w:t>
      </w:r>
      <w:r w:rsidR="00607004" w:rsidRPr="00464D36">
        <w:rPr>
          <w:rFonts w:ascii="Times New Roman" w:eastAsia="Times New Roman" w:hAnsi="Times New Roman"/>
          <w:sz w:val="28"/>
          <w:szCs w:val="20"/>
          <w:lang w:val="lv-LV" w:eastAsia="lv-LV"/>
        </w:rPr>
        <w:t>2023. gada 12. septembr</w:t>
      </w:r>
      <w:r w:rsidR="00113844" w:rsidRPr="00464D36">
        <w:rPr>
          <w:rFonts w:ascii="Times New Roman" w:eastAsia="Times New Roman" w:hAnsi="Times New Roman"/>
          <w:sz w:val="28"/>
          <w:szCs w:val="20"/>
          <w:lang w:val="lv-LV" w:eastAsia="lv-LV"/>
        </w:rPr>
        <w:t>a</w:t>
      </w:r>
      <w:r w:rsidR="00607004" w:rsidRPr="00464D36">
        <w:rPr>
          <w:rFonts w:ascii="Times New Roman" w:eastAsia="Times New Roman" w:hAnsi="Times New Roman"/>
          <w:sz w:val="28"/>
          <w:szCs w:val="20"/>
          <w:lang w:val="lv-LV" w:eastAsia="lv-LV"/>
        </w:rPr>
        <w:t xml:space="preserve"> </w:t>
      </w:r>
      <w:r w:rsidR="00113844" w:rsidRPr="00464D36">
        <w:rPr>
          <w:rFonts w:ascii="Times New Roman" w:eastAsia="Times New Roman" w:hAnsi="Times New Roman"/>
          <w:sz w:val="28"/>
          <w:szCs w:val="20"/>
          <w:lang w:val="lv-LV" w:eastAsia="lv-LV"/>
        </w:rPr>
        <w:t xml:space="preserve">sēdē </w:t>
      </w:r>
      <w:r w:rsidR="00607004" w:rsidRPr="00464D36">
        <w:rPr>
          <w:rFonts w:ascii="Times New Roman" w:eastAsia="Times New Roman" w:hAnsi="Times New Roman"/>
          <w:sz w:val="28"/>
          <w:szCs w:val="20"/>
          <w:lang w:val="lv-LV" w:eastAsia="lv-LV"/>
        </w:rPr>
        <w:t>pieņemta</w:t>
      </w:r>
      <w:r w:rsidR="00113844" w:rsidRPr="00464D36">
        <w:rPr>
          <w:rFonts w:ascii="Times New Roman" w:eastAsia="Times New Roman" w:hAnsi="Times New Roman"/>
          <w:sz w:val="28"/>
          <w:szCs w:val="20"/>
          <w:lang w:val="lv-LV" w:eastAsia="lv-LV"/>
        </w:rPr>
        <w:t>is</w:t>
      </w:r>
      <w:r w:rsidR="00607004" w:rsidRPr="00464D36">
        <w:rPr>
          <w:rFonts w:ascii="Times New Roman" w:eastAsia="Times New Roman" w:hAnsi="Times New Roman"/>
          <w:sz w:val="28"/>
          <w:szCs w:val="20"/>
          <w:lang w:val="lv-LV" w:eastAsia="lv-LV"/>
        </w:rPr>
        <w:t xml:space="preserve"> </w:t>
      </w:r>
      <w:r w:rsidR="00113844" w:rsidRPr="00464D36">
        <w:rPr>
          <w:rFonts w:ascii="Times New Roman" w:eastAsia="Times New Roman" w:hAnsi="Times New Roman"/>
          <w:sz w:val="28"/>
          <w:szCs w:val="20"/>
          <w:lang w:val="lv-LV" w:eastAsia="lv-LV"/>
        </w:rPr>
        <w:t>lēmums</w:t>
      </w:r>
      <w:r w:rsidR="00D612DF" w:rsidRPr="00464D36">
        <w:rPr>
          <w:rFonts w:ascii="Times New Roman" w:eastAsia="Times New Roman" w:hAnsi="Times New Roman"/>
          <w:sz w:val="28"/>
          <w:szCs w:val="20"/>
          <w:lang w:val="lv-LV" w:eastAsia="lv-LV"/>
        </w:rPr>
        <w:t xml:space="preserve"> (prot</w:t>
      </w:r>
      <w:r w:rsidR="00051E84">
        <w:rPr>
          <w:rFonts w:ascii="Times New Roman" w:eastAsia="Times New Roman" w:hAnsi="Times New Roman"/>
          <w:sz w:val="28"/>
          <w:szCs w:val="20"/>
          <w:lang w:val="lv-LV" w:eastAsia="lv-LV"/>
        </w:rPr>
        <w:t>okols</w:t>
      </w:r>
      <w:r w:rsidR="00D612DF" w:rsidRPr="00464D36">
        <w:rPr>
          <w:rFonts w:ascii="Times New Roman" w:eastAsia="Times New Roman" w:hAnsi="Times New Roman"/>
          <w:sz w:val="28"/>
          <w:szCs w:val="20"/>
          <w:lang w:val="lv-LV" w:eastAsia="lv-LV"/>
        </w:rPr>
        <w:t xml:space="preserve"> Nr</w:t>
      </w:r>
      <w:r w:rsidR="00051E84">
        <w:rPr>
          <w:rFonts w:ascii="Times New Roman" w:eastAsia="Times New Roman" w:hAnsi="Times New Roman"/>
          <w:sz w:val="28"/>
          <w:szCs w:val="20"/>
          <w:lang w:val="lv-LV" w:eastAsia="lv-LV"/>
        </w:rPr>
        <w:t>. 44 53</w:t>
      </w:r>
      <w:r w:rsidR="00D612DF" w:rsidRPr="00464D36">
        <w:rPr>
          <w:rFonts w:ascii="Times New Roman" w:eastAsia="Times New Roman" w:hAnsi="Times New Roman"/>
          <w:sz w:val="28"/>
          <w:szCs w:val="20"/>
          <w:lang w:val="lv-LV" w:eastAsia="lv-LV"/>
        </w:rPr>
        <w:t>.§)</w:t>
      </w:r>
      <w:r w:rsidR="00113844" w:rsidRPr="00464D36">
        <w:rPr>
          <w:rFonts w:ascii="Times New Roman" w:eastAsia="Times New Roman" w:hAnsi="Times New Roman"/>
          <w:sz w:val="28"/>
          <w:szCs w:val="20"/>
          <w:lang w:val="lv-LV" w:eastAsia="lv-LV"/>
        </w:rPr>
        <w:t xml:space="preserve">, izskatot </w:t>
      </w:r>
      <w:r w:rsidR="00607004" w:rsidRPr="00464D36">
        <w:rPr>
          <w:rFonts w:ascii="Times New Roman" w:eastAsia="Times New Roman" w:hAnsi="Times New Roman"/>
          <w:sz w:val="28"/>
          <w:szCs w:val="20"/>
          <w:lang w:val="lv-LV" w:eastAsia="lv-LV"/>
        </w:rPr>
        <w:t>informatīv</w:t>
      </w:r>
      <w:r w:rsidR="00113844" w:rsidRPr="00464D36">
        <w:rPr>
          <w:rFonts w:ascii="Times New Roman" w:eastAsia="Times New Roman" w:hAnsi="Times New Roman"/>
          <w:sz w:val="28"/>
          <w:szCs w:val="20"/>
          <w:lang w:val="lv-LV" w:eastAsia="lv-LV"/>
        </w:rPr>
        <w:t>o</w:t>
      </w:r>
      <w:r w:rsidR="00607004" w:rsidRPr="00464D36">
        <w:rPr>
          <w:rFonts w:ascii="Times New Roman" w:eastAsia="Times New Roman" w:hAnsi="Times New Roman"/>
          <w:sz w:val="28"/>
          <w:szCs w:val="20"/>
          <w:lang w:val="lv-LV" w:eastAsia="lv-LV"/>
        </w:rPr>
        <w:t xml:space="preserve"> ziņojum</w:t>
      </w:r>
      <w:r w:rsidR="00113844" w:rsidRPr="00464D36">
        <w:rPr>
          <w:rFonts w:ascii="Times New Roman" w:eastAsia="Times New Roman" w:hAnsi="Times New Roman"/>
          <w:sz w:val="28"/>
          <w:szCs w:val="20"/>
          <w:lang w:val="lv-LV" w:eastAsia="lv-LV"/>
        </w:rPr>
        <w:t>u</w:t>
      </w:r>
      <w:r w:rsidR="00607004" w:rsidRPr="00464D36">
        <w:rPr>
          <w:rFonts w:ascii="Times New Roman" w:eastAsia="Times New Roman" w:hAnsi="Times New Roman"/>
          <w:sz w:val="28"/>
          <w:szCs w:val="20"/>
          <w:lang w:val="lv-LV" w:eastAsia="lv-LV"/>
        </w:rPr>
        <w:t xml:space="preserve"> "Par Eiropas Savienības programmu </w:t>
      </w:r>
      <w:proofErr w:type="spellStart"/>
      <w:r w:rsidR="00607004" w:rsidRPr="00464D36">
        <w:rPr>
          <w:rFonts w:ascii="Times New Roman" w:eastAsia="Times New Roman" w:hAnsi="Times New Roman"/>
          <w:sz w:val="28"/>
          <w:szCs w:val="20"/>
          <w:lang w:val="lv-LV" w:eastAsia="lv-LV"/>
        </w:rPr>
        <w:t>Erasmus</w:t>
      </w:r>
      <w:proofErr w:type="spellEnd"/>
      <w:r w:rsidR="00607004" w:rsidRPr="00464D36">
        <w:rPr>
          <w:rFonts w:ascii="Times New Roman" w:eastAsia="Times New Roman" w:hAnsi="Times New Roman"/>
          <w:sz w:val="28"/>
          <w:szCs w:val="20"/>
          <w:lang w:val="lv-LV" w:eastAsia="lv-LV"/>
        </w:rPr>
        <w:t>+ un Eiropas Solidaritātes korpuss īstenošanai nepieciešamo papildu finansējumu 2023. un 2024. gadā"</w:t>
      </w:r>
      <w:r w:rsidR="00113844" w:rsidRPr="00464D36">
        <w:rPr>
          <w:rFonts w:ascii="Times New Roman" w:eastAsia="Times New Roman" w:hAnsi="Times New Roman"/>
          <w:sz w:val="28"/>
          <w:szCs w:val="20"/>
          <w:lang w:val="lv-LV" w:eastAsia="lv-LV"/>
        </w:rPr>
        <w:t>, tiesību</w:t>
      </w:r>
      <w:r w:rsidR="00113844" w:rsidRPr="00BA28F2">
        <w:rPr>
          <w:rFonts w:ascii="Times New Roman" w:eastAsia="Times New Roman" w:hAnsi="Times New Roman"/>
          <w:sz w:val="28"/>
          <w:szCs w:val="20"/>
          <w:lang w:eastAsia="lv-LV"/>
        </w:rPr>
        <w:t xml:space="preserve"> </w:t>
      </w:r>
      <w:r w:rsidR="00113844" w:rsidRPr="004D1AE4">
        <w:rPr>
          <w:rFonts w:ascii="Times New Roman" w:eastAsia="Times New Roman" w:hAnsi="Times New Roman"/>
          <w:sz w:val="28"/>
          <w:szCs w:val="20"/>
          <w:lang w:val="lv-LV" w:eastAsia="lv-LV"/>
        </w:rPr>
        <w:t>akta lietas numurs</w:t>
      </w:r>
      <w:r w:rsidR="00113844" w:rsidRPr="00BA28F2">
        <w:rPr>
          <w:rFonts w:ascii="Times New Roman" w:eastAsia="Times New Roman" w:hAnsi="Times New Roman"/>
          <w:sz w:val="28"/>
          <w:szCs w:val="20"/>
          <w:lang w:eastAsia="lv-LV"/>
        </w:rPr>
        <w:t xml:space="preserve"> 23-TA-1785</w:t>
      </w:r>
      <w:r w:rsidR="00607004" w:rsidRPr="00BA28F2">
        <w:rPr>
          <w:rFonts w:ascii="Times New Roman" w:eastAsia="Times New Roman" w:hAnsi="Times New Roman"/>
          <w:sz w:val="28"/>
          <w:szCs w:val="20"/>
          <w:lang w:eastAsia="lv-LV"/>
        </w:rPr>
        <w:t>)</w:t>
      </w:r>
      <w:r w:rsidR="00113844">
        <w:rPr>
          <w:rStyle w:val="FootnoteReference"/>
          <w:rFonts w:ascii="Times New Roman" w:eastAsia="Times New Roman" w:hAnsi="Times New Roman"/>
          <w:sz w:val="28"/>
          <w:szCs w:val="20"/>
          <w:lang w:val="lv-LV" w:eastAsia="lv-LV"/>
        </w:rPr>
        <w:footnoteReference w:id="3"/>
      </w:r>
      <w:r w:rsidR="00051E84">
        <w:rPr>
          <w:rFonts w:ascii="Times New Roman" w:eastAsia="Times New Roman" w:hAnsi="Times New Roman"/>
          <w:sz w:val="28"/>
          <w:szCs w:val="20"/>
          <w:lang w:eastAsia="lv-LV"/>
        </w:rPr>
        <w:t xml:space="preserve">, </w:t>
      </w:r>
      <w:r w:rsidR="00051E84" w:rsidRPr="00051E84">
        <w:rPr>
          <w:rFonts w:ascii="Times New Roman" w:eastAsia="Times New Roman" w:hAnsi="Times New Roman"/>
          <w:sz w:val="28"/>
          <w:szCs w:val="20"/>
          <w:lang w:val="lv-LV" w:eastAsia="lv-LV"/>
        </w:rPr>
        <w:t xml:space="preserve">kā rezultātā nepieciešamais finansējums ICILS dalības maksas atlikušās daļas saistībām 4.2.2.5. pasākumā </w:t>
      </w:r>
      <w:r w:rsidR="00051E84" w:rsidRPr="00051E84">
        <w:rPr>
          <w:rFonts w:ascii="Times New Roman" w:eastAsia="Times New Roman" w:hAnsi="Times New Roman"/>
          <w:sz w:val="28"/>
          <w:szCs w:val="20"/>
          <w:lang w:val="lv-LV" w:eastAsia="lv-LV"/>
        </w:rPr>
        <w:lastRenderedPageBreak/>
        <w:t xml:space="preserve">līdz vienošanās ar CFLA noslēgšanai ir </w:t>
      </w:r>
      <w:r w:rsidR="00033083" w:rsidRPr="00051E84">
        <w:rPr>
          <w:rFonts w:ascii="Times New Roman" w:eastAsia="Times New Roman" w:hAnsi="Times New Roman"/>
          <w:sz w:val="28"/>
          <w:szCs w:val="20"/>
          <w:lang w:val="lv-LV" w:eastAsia="lv-LV"/>
        </w:rPr>
        <w:t xml:space="preserve">11 934 </w:t>
      </w:r>
      <w:proofErr w:type="spellStart"/>
      <w:r w:rsidR="00607004" w:rsidRPr="00051E84">
        <w:rPr>
          <w:rFonts w:ascii="Times New Roman" w:eastAsia="Times New Roman" w:hAnsi="Times New Roman"/>
          <w:i/>
          <w:iCs/>
          <w:sz w:val="28"/>
          <w:szCs w:val="20"/>
          <w:lang w:val="lv-LV" w:eastAsia="lv-LV"/>
        </w:rPr>
        <w:t>euro</w:t>
      </w:r>
      <w:proofErr w:type="spellEnd"/>
      <w:r w:rsidR="00186EBE">
        <w:rPr>
          <w:rFonts w:ascii="Times New Roman" w:eastAsia="Times New Roman" w:hAnsi="Times New Roman"/>
          <w:sz w:val="28"/>
          <w:szCs w:val="20"/>
          <w:lang w:val="lv-LV" w:eastAsia="lv-LV"/>
        </w:rPr>
        <w:t>, attiecinot uz 4.2.2.5. pasākumu</w:t>
      </w:r>
      <w:r w:rsidR="002F637C" w:rsidRPr="00051E84">
        <w:rPr>
          <w:rFonts w:ascii="Times New Roman" w:eastAsia="Times New Roman" w:hAnsi="Times New Roman"/>
          <w:sz w:val="28"/>
          <w:szCs w:val="20"/>
          <w:lang w:val="lv-LV" w:eastAsia="lv-LV"/>
        </w:rPr>
        <w:t>;</w:t>
      </w:r>
    </w:p>
    <w:p w14:paraId="0C9CAD4F" w14:textId="178F06C9" w:rsidR="006D6A31" w:rsidRDefault="006D6A31"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sidRPr="006D6A31">
        <w:rPr>
          <w:rFonts w:ascii="Times New Roman" w:eastAsia="Times New Roman" w:hAnsi="Times New Roman"/>
          <w:sz w:val="28"/>
          <w:szCs w:val="20"/>
          <w:lang w:val="lv-LV" w:eastAsia="lv-LV"/>
        </w:rPr>
        <w:t xml:space="preserve"> </w:t>
      </w:r>
      <w:r w:rsidR="002F637C">
        <w:rPr>
          <w:rFonts w:ascii="Times New Roman" w:eastAsia="Times New Roman" w:hAnsi="Times New Roman"/>
          <w:sz w:val="28"/>
          <w:szCs w:val="20"/>
          <w:lang w:val="lv-LV" w:eastAsia="lv-LV"/>
        </w:rPr>
        <w:t xml:space="preserve">dalības maksa </w:t>
      </w:r>
      <w:r w:rsidR="00607004">
        <w:rPr>
          <w:rFonts w:ascii="Times New Roman" w:eastAsia="Times New Roman" w:hAnsi="Times New Roman"/>
          <w:sz w:val="28"/>
          <w:szCs w:val="20"/>
          <w:lang w:val="lv-LV" w:eastAsia="lv-LV"/>
        </w:rPr>
        <w:t xml:space="preserve">IEA </w:t>
      </w:r>
      <w:r w:rsidR="00943DCE" w:rsidRPr="00943DCE">
        <w:rPr>
          <w:rFonts w:ascii="Times New Roman" w:eastAsia="Times New Roman" w:hAnsi="Times New Roman"/>
          <w:sz w:val="28"/>
          <w:szCs w:val="20"/>
          <w:lang w:val="lv-LV" w:eastAsia="lv-LV"/>
        </w:rPr>
        <w:t>Starptautiskā lasītprasmes novērtēšanas pētījum</w:t>
      </w:r>
      <w:r w:rsidR="002F637C">
        <w:rPr>
          <w:rFonts w:ascii="Times New Roman" w:eastAsia="Times New Roman" w:hAnsi="Times New Roman"/>
          <w:sz w:val="28"/>
          <w:szCs w:val="20"/>
          <w:lang w:val="lv-LV" w:eastAsia="lv-LV"/>
        </w:rPr>
        <w:t>a</w:t>
      </w:r>
      <w:r w:rsidR="00607004">
        <w:rPr>
          <w:rFonts w:ascii="Times New Roman" w:eastAsia="Times New Roman" w:hAnsi="Times New Roman"/>
          <w:sz w:val="28"/>
          <w:szCs w:val="20"/>
          <w:lang w:val="lv-LV" w:eastAsia="lv-LV"/>
        </w:rPr>
        <w:t xml:space="preserve"> </w:t>
      </w:r>
      <w:r w:rsidR="00607004">
        <w:rPr>
          <w:rFonts w:ascii="Times New Roman" w:hAnsi="Times New Roman"/>
          <w:i/>
          <w:iCs/>
          <w:sz w:val="28"/>
          <w:szCs w:val="28"/>
        </w:rPr>
        <w:t>(</w:t>
      </w:r>
      <w:r w:rsidR="00903D55" w:rsidRPr="00903D55">
        <w:rPr>
          <w:rFonts w:ascii="Times New Roman" w:hAnsi="Times New Roman"/>
          <w:i/>
          <w:iCs/>
          <w:sz w:val="28"/>
          <w:szCs w:val="28"/>
        </w:rPr>
        <w:t>Progress in International Reading Literacy Study</w:t>
      </w:r>
      <w:r w:rsidR="00607004">
        <w:rPr>
          <w:rFonts w:ascii="Times New Roman" w:hAnsi="Times New Roman"/>
          <w:i/>
          <w:iCs/>
          <w:sz w:val="28"/>
          <w:szCs w:val="28"/>
        </w:rPr>
        <w:t xml:space="preserve">) </w:t>
      </w:r>
      <w:r w:rsidR="00607004">
        <w:rPr>
          <w:rFonts w:ascii="Times New Roman" w:hAnsi="Times New Roman"/>
          <w:sz w:val="28"/>
          <w:szCs w:val="28"/>
        </w:rPr>
        <w:t>(</w:t>
      </w:r>
      <w:r w:rsidR="00607004" w:rsidRPr="004D1AE4">
        <w:rPr>
          <w:rFonts w:ascii="Times New Roman" w:hAnsi="Times New Roman"/>
          <w:sz w:val="28"/>
          <w:szCs w:val="28"/>
          <w:lang w:val="lv-LV"/>
        </w:rPr>
        <w:t xml:space="preserve">turpmāk </w:t>
      </w:r>
      <w:r w:rsidR="00607004">
        <w:rPr>
          <w:rFonts w:ascii="Times New Roman" w:hAnsi="Times New Roman"/>
          <w:sz w:val="28"/>
          <w:szCs w:val="28"/>
        </w:rPr>
        <w:t xml:space="preserve">– </w:t>
      </w:r>
      <w:r w:rsidR="00607004" w:rsidRPr="00256FDC">
        <w:rPr>
          <w:rFonts w:ascii="Times New Roman" w:hAnsi="Times New Roman"/>
          <w:sz w:val="28"/>
          <w:szCs w:val="28"/>
        </w:rPr>
        <w:t>PIRLS</w:t>
      </w:r>
      <w:r w:rsidR="00607004">
        <w:rPr>
          <w:rFonts w:ascii="Times New Roman" w:hAnsi="Times New Roman"/>
          <w:sz w:val="28"/>
          <w:szCs w:val="28"/>
        </w:rPr>
        <w:t>)</w:t>
      </w:r>
      <w:r w:rsidR="00943DCE" w:rsidRPr="00943DCE">
        <w:rPr>
          <w:rFonts w:ascii="Times New Roman" w:eastAsia="Times New Roman" w:hAnsi="Times New Roman"/>
          <w:sz w:val="28"/>
          <w:szCs w:val="20"/>
          <w:lang w:val="lv-LV" w:eastAsia="lv-LV"/>
        </w:rPr>
        <w:t xml:space="preserve"> 2026</w:t>
      </w:r>
      <w:r w:rsidR="00607004">
        <w:rPr>
          <w:rFonts w:ascii="Times New Roman" w:eastAsia="Times New Roman" w:hAnsi="Times New Roman"/>
          <w:sz w:val="28"/>
          <w:szCs w:val="20"/>
          <w:lang w:val="lv-LV" w:eastAsia="lv-LV"/>
        </w:rPr>
        <w:t xml:space="preserve">. gada </w:t>
      </w:r>
      <w:r w:rsidR="00DA4B56">
        <w:rPr>
          <w:rFonts w:ascii="Times New Roman" w:eastAsia="Times New Roman" w:hAnsi="Times New Roman"/>
          <w:sz w:val="28"/>
          <w:szCs w:val="20"/>
          <w:lang w:val="lv-LV" w:eastAsia="lv-LV"/>
        </w:rPr>
        <w:t>ciklā</w:t>
      </w:r>
      <w:r w:rsidRPr="006D6A31">
        <w:rPr>
          <w:rFonts w:ascii="Times New Roman" w:eastAsia="Times New Roman" w:hAnsi="Times New Roman"/>
          <w:sz w:val="28"/>
          <w:szCs w:val="20"/>
          <w:lang w:val="lv-LV" w:eastAsia="lv-LV"/>
        </w:rPr>
        <w:t xml:space="preserve"> 62 089 </w:t>
      </w:r>
      <w:proofErr w:type="spellStart"/>
      <w:r w:rsidRPr="00943DCE">
        <w:rPr>
          <w:rFonts w:ascii="Times New Roman" w:eastAsia="Times New Roman" w:hAnsi="Times New Roman"/>
          <w:i/>
          <w:iCs/>
          <w:sz w:val="28"/>
          <w:szCs w:val="20"/>
          <w:lang w:val="lv-LV" w:eastAsia="lv-LV"/>
        </w:rPr>
        <w:t>euro</w:t>
      </w:r>
      <w:proofErr w:type="spellEnd"/>
      <w:r w:rsidR="002F637C">
        <w:rPr>
          <w:rFonts w:ascii="Times New Roman" w:eastAsia="Times New Roman" w:hAnsi="Times New Roman"/>
          <w:i/>
          <w:iCs/>
          <w:sz w:val="28"/>
          <w:szCs w:val="20"/>
          <w:lang w:val="lv-LV" w:eastAsia="lv-LV"/>
        </w:rPr>
        <w:t xml:space="preserve"> </w:t>
      </w:r>
      <w:r w:rsidR="002F637C">
        <w:rPr>
          <w:rFonts w:ascii="Times New Roman" w:eastAsia="Times New Roman" w:hAnsi="Times New Roman"/>
          <w:sz w:val="28"/>
          <w:szCs w:val="20"/>
          <w:lang w:val="lv-LV" w:eastAsia="lv-LV"/>
        </w:rPr>
        <w:t xml:space="preserve">apmērā </w:t>
      </w:r>
      <w:r w:rsidR="009079F1">
        <w:rPr>
          <w:rFonts w:ascii="Times New Roman" w:eastAsia="Times New Roman" w:hAnsi="Times New Roman"/>
          <w:sz w:val="28"/>
          <w:szCs w:val="20"/>
          <w:lang w:val="lv-LV" w:eastAsia="lv-LV"/>
        </w:rPr>
        <w:t xml:space="preserve">atbilstoši </w:t>
      </w:r>
      <w:r w:rsidR="00DA4B56">
        <w:rPr>
          <w:rFonts w:ascii="Times New Roman" w:eastAsia="Times New Roman" w:hAnsi="Times New Roman"/>
          <w:sz w:val="28"/>
          <w:szCs w:val="20"/>
          <w:lang w:val="lv-LV" w:eastAsia="lv-LV"/>
        </w:rPr>
        <w:t xml:space="preserve">2023. gada 14. jūnijā </w:t>
      </w:r>
      <w:r w:rsidR="00071406">
        <w:rPr>
          <w:rFonts w:ascii="Times New Roman" w:eastAsia="Times New Roman" w:hAnsi="Times New Roman"/>
          <w:sz w:val="28"/>
          <w:szCs w:val="20"/>
          <w:lang w:val="lv-LV" w:eastAsia="lv-LV"/>
        </w:rPr>
        <w:t xml:space="preserve">ministrijas un </w:t>
      </w:r>
      <w:r w:rsidR="00DA4B56">
        <w:rPr>
          <w:rFonts w:ascii="Times New Roman" w:eastAsia="Times New Roman" w:hAnsi="Times New Roman"/>
          <w:sz w:val="28"/>
          <w:szCs w:val="20"/>
          <w:lang w:val="lv-LV" w:eastAsia="lv-LV"/>
        </w:rPr>
        <w:t>IEA noslēgtā dalības līgum</w:t>
      </w:r>
      <w:r w:rsidR="009079F1">
        <w:rPr>
          <w:rFonts w:ascii="Times New Roman" w:eastAsia="Times New Roman" w:hAnsi="Times New Roman"/>
          <w:sz w:val="28"/>
          <w:szCs w:val="20"/>
          <w:lang w:val="lv-LV" w:eastAsia="lv-LV"/>
        </w:rPr>
        <w:t>ā</w:t>
      </w:r>
      <w:r w:rsidR="002F637C">
        <w:rPr>
          <w:rFonts w:ascii="Times New Roman" w:eastAsia="Times New Roman" w:hAnsi="Times New Roman"/>
          <w:sz w:val="28"/>
          <w:szCs w:val="20"/>
          <w:lang w:val="lv-LV" w:eastAsia="lv-LV"/>
        </w:rPr>
        <w:t xml:space="preserve"> Nr. </w:t>
      </w:r>
      <w:r w:rsidR="00A071D0">
        <w:rPr>
          <w:rFonts w:ascii="Times New Roman" w:eastAsia="Times New Roman" w:hAnsi="Times New Roman"/>
          <w:sz w:val="28"/>
          <w:szCs w:val="20"/>
          <w:lang w:val="lv-LV" w:eastAsia="lv-LV"/>
        </w:rPr>
        <w:t>2-4/23/8</w:t>
      </w:r>
      <w:r w:rsidR="002F637C">
        <w:rPr>
          <w:rFonts w:ascii="Times New Roman" w:eastAsia="Times New Roman" w:hAnsi="Times New Roman"/>
          <w:sz w:val="28"/>
          <w:szCs w:val="20"/>
          <w:lang w:val="lv-LV" w:eastAsia="lv-LV"/>
        </w:rPr>
        <w:t xml:space="preserve">  </w:t>
      </w:r>
      <w:r w:rsidR="00A071D0">
        <w:rPr>
          <w:rFonts w:ascii="Times New Roman" w:eastAsia="Times New Roman" w:hAnsi="Times New Roman"/>
          <w:sz w:val="28"/>
          <w:szCs w:val="20"/>
          <w:lang w:val="lv-LV" w:eastAsia="lv-LV"/>
        </w:rPr>
        <w:t xml:space="preserve">paredzētajām dalības maksām: viena  32 250 </w:t>
      </w:r>
      <w:proofErr w:type="spellStart"/>
      <w:r w:rsidR="00A071D0">
        <w:rPr>
          <w:rFonts w:ascii="Times New Roman" w:eastAsia="Times New Roman" w:hAnsi="Times New Roman"/>
          <w:i/>
          <w:iCs/>
          <w:sz w:val="28"/>
          <w:szCs w:val="20"/>
          <w:lang w:val="lv-LV" w:eastAsia="lv-LV"/>
        </w:rPr>
        <w:t>euro</w:t>
      </w:r>
      <w:proofErr w:type="spellEnd"/>
      <w:r w:rsidR="00A071D0">
        <w:rPr>
          <w:rFonts w:ascii="Times New Roman" w:eastAsia="Times New Roman" w:hAnsi="Times New Roman"/>
          <w:sz w:val="28"/>
          <w:szCs w:val="20"/>
          <w:lang w:val="lv-LV" w:eastAsia="lv-LV"/>
        </w:rPr>
        <w:t>, otra 32 250 ASV dolāros</w:t>
      </w:r>
      <w:r w:rsidR="00DA771F">
        <w:rPr>
          <w:rFonts w:ascii="Times New Roman" w:eastAsia="Times New Roman" w:hAnsi="Times New Roman"/>
          <w:sz w:val="28"/>
          <w:szCs w:val="20"/>
          <w:lang w:val="lv-LV" w:eastAsia="lv-LV"/>
        </w:rPr>
        <w:t xml:space="preserve"> (jeb 29 839 </w:t>
      </w:r>
      <w:proofErr w:type="spellStart"/>
      <w:r w:rsidR="00DA771F">
        <w:rPr>
          <w:rFonts w:ascii="Times New Roman" w:eastAsia="Times New Roman" w:hAnsi="Times New Roman"/>
          <w:i/>
          <w:iCs/>
          <w:sz w:val="28"/>
          <w:szCs w:val="20"/>
          <w:lang w:val="lv-LV" w:eastAsia="lv-LV"/>
        </w:rPr>
        <w:t>euro</w:t>
      </w:r>
      <w:proofErr w:type="spellEnd"/>
      <w:r w:rsidR="00DA771F">
        <w:rPr>
          <w:rFonts w:ascii="Times New Roman" w:eastAsia="Times New Roman" w:hAnsi="Times New Roman"/>
          <w:sz w:val="28"/>
          <w:szCs w:val="20"/>
          <w:lang w:val="lv-LV" w:eastAsia="lv-LV"/>
        </w:rPr>
        <w:t>)</w:t>
      </w:r>
      <w:r w:rsidR="00186EBE">
        <w:rPr>
          <w:rFonts w:ascii="Times New Roman" w:eastAsia="Times New Roman" w:hAnsi="Times New Roman"/>
          <w:sz w:val="28"/>
          <w:szCs w:val="20"/>
          <w:lang w:val="lv-LV" w:eastAsia="lv-LV"/>
        </w:rPr>
        <w:t xml:space="preserve">, </w:t>
      </w:r>
      <w:r w:rsidR="007701D2">
        <w:rPr>
          <w:rFonts w:ascii="Times New Roman" w:eastAsia="Times New Roman" w:hAnsi="Times New Roman"/>
          <w:sz w:val="28"/>
          <w:szCs w:val="20"/>
          <w:lang w:val="lv-LV" w:eastAsia="lv-LV"/>
        </w:rPr>
        <w:t xml:space="preserve">tiek segta no </w:t>
      </w:r>
      <w:r w:rsidR="00186EBE">
        <w:rPr>
          <w:rFonts w:ascii="Times New Roman" w:eastAsia="Times New Roman" w:hAnsi="Times New Roman"/>
          <w:sz w:val="28"/>
          <w:szCs w:val="20"/>
          <w:lang w:val="lv-LV" w:eastAsia="lv-LV"/>
        </w:rPr>
        <w:t>8.3.6.1. p</w:t>
      </w:r>
      <w:r w:rsidR="007701D2">
        <w:rPr>
          <w:rFonts w:ascii="Times New Roman" w:eastAsia="Times New Roman" w:hAnsi="Times New Roman"/>
          <w:sz w:val="28"/>
          <w:szCs w:val="20"/>
          <w:lang w:val="lv-LV" w:eastAsia="lv-LV"/>
        </w:rPr>
        <w:t>asākuma, nodrošinot abu projektu sinerģiju un pēctecību, tādējādi atslogojot 4.2.2.5. pasākumu</w:t>
      </w:r>
      <w:r w:rsidR="007160B5">
        <w:rPr>
          <w:rFonts w:ascii="Times New Roman" w:eastAsia="Times New Roman" w:hAnsi="Times New Roman"/>
          <w:sz w:val="28"/>
          <w:szCs w:val="20"/>
          <w:lang w:val="lv-LV" w:eastAsia="lv-LV"/>
        </w:rPr>
        <w:t>;</w:t>
      </w:r>
    </w:p>
    <w:p w14:paraId="49F4D7DA" w14:textId="28C9D9A7" w:rsidR="007160B5" w:rsidRDefault="007160B5"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 šī informatīvā ziņojuma 2.4. apakšpunktā norādīt</w:t>
      </w:r>
      <w:r w:rsidR="00D95154">
        <w:rPr>
          <w:rFonts w:ascii="Times New Roman" w:eastAsia="Times New Roman" w:hAnsi="Times New Roman"/>
          <w:sz w:val="28"/>
          <w:szCs w:val="20"/>
          <w:lang w:val="lv-LV" w:eastAsia="lv-LV"/>
        </w:rPr>
        <w:t>o</w:t>
      </w:r>
      <w:r>
        <w:rPr>
          <w:rFonts w:ascii="Times New Roman" w:eastAsia="Times New Roman" w:hAnsi="Times New Roman"/>
          <w:sz w:val="28"/>
          <w:szCs w:val="20"/>
          <w:lang w:val="lv-LV" w:eastAsia="lv-LV"/>
        </w:rPr>
        <w:t xml:space="preserve"> IEA dalības maks</w:t>
      </w:r>
      <w:r w:rsidR="00D95154">
        <w:rPr>
          <w:rFonts w:ascii="Times New Roman" w:eastAsia="Times New Roman" w:hAnsi="Times New Roman"/>
          <w:sz w:val="28"/>
          <w:szCs w:val="20"/>
          <w:lang w:val="lv-LV" w:eastAsia="lv-LV"/>
        </w:rPr>
        <w:t>u</w:t>
      </w:r>
      <w:r>
        <w:rPr>
          <w:rFonts w:ascii="Times New Roman" w:eastAsia="Times New Roman" w:hAnsi="Times New Roman"/>
          <w:sz w:val="28"/>
          <w:szCs w:val="20"/>
          <w:lang w:val="lv-LV" w:eastAsia="lv-LV"/>
        </w:rPr>
        <w:t xml:space="preserve"> daļ</w:t>
      </w:r>
      <w:r w:rsidR="00D95154">
        <w:rPr>
          <w:rFonts w:ascii="Times New Roman" w:eastAsia="Times New Roman" w:hAnsi="Times New Roman"/>
          <w:sz w:val="28"/>
          <w:szCs w:val="20"/>
          <w:lang w:val="lv-LV" w:eastAsia="lv-LV"/>
        </w:rPr>
        <w:t>u</w:t>
      </w:r>
      <w:r>
        <w:rPr>
          <w:rFonts w:ascii="Times New Roman" w:eastAsia="Times New Roman" w:hAnsi="Times New Roman"/>
          <w:sz w:val="28"/>
          <w:szCs w:val="20"/>
          <w:lang w:val="lv-LV" w:eastAsia="lv-LV"/>
        </w:rPr>
        <w:t xml:space="preserve">  ASV dolāros</w:t>
      </w:r>
      <w:r w:rsidR="00D95154">
        <w:rPr>
          <w:rFonts w:ascii="Times New Roman" w:eastAsia="Times New Roman" w:hAnsi="Times New Roman"/>
          <w:sz w:val="28"/>
          <w:szCs w:val="20"/>
          <w:lang w:val="lv-LV" w:eastAsia="lv-LV"/>
        </w:rPr>
        <w:t xml:space="preserve"> pārrēķinam </w:t>
      </w:r>
      <w:proofErr w:type="spellStart"/>
      <w:r w:rsidR="00D95154" w:rsidRPr="00F300D1">
        <w:rPr>
          <w:rFonts w:ascii="Times New Roman" w:eastAsia="Times New Roman" w:hAnsi="Times New Roman"/>
          <w:i/>
          <w:iCs/>
          <w:sz w:val="28"/>
          <w:szCs w:val="20"/>
          <w:lang w:val="lv-LV" w:eastAsia="lv-LV"/>
        </w:rPr>
        <w:t>euro</w:t>
      </w:r>
      <w:proofErr w:type="spellEnd"/>
      <w:r w:rsidR="00D95154">
        <w:rPr>
          <w:rFonts w:ascii="Times New Roman" w:eastAsia="Times New Roman" w:hAnsi="Times New Roman"/>
          <w:sz w:val="28"/>
          <w:szCs w:val="20"/>
          <w:lang w:val="lv-LV" w:eastAsia="lv-LV"/>
        </w:rPr>
        <w:t xml:space="preserve"> </w:t>
      </w:r>
      <w:r>
        <w:rPr>
          <w:rFonts w:ascii="Times New Roman" w:eastAsia="Times New Roman" w:hAnsi="Times New Roman"/>
          <w:sz w:val="28"/>
          <w:szCs w:val="20"/>
          <w:lang w:val="lv-LV" w:eastAsia="lv-LV"/>
        </w:rPr>
        <w:t xml:space="preserve">piemērots Eiropas Centrālās bankas publicētais </w:t>
      </w:r>
      <w:proofErr w:type="spellStart"/>
      <w:r w:rsidRPr="00F845AD">
        <w:rPr>
          <w:rFonts w:ascii="Times New Roman" w:eastAsia="Times New Roman" w:hAnsi="Times New Roman"/>
          <w:i/>
          <w:iCs/>
          <w:sz w:val="28"/>
          <w:szCs w:val="20"/>
          <w:lang w:val="lv-LV" w:eastAsia="lv-LV"/>
        </w:rPr>
        <w:t>euro</w:t>
      </w:r>
      <w:proofErr w:type="spellEnd"/>
      <w:r>
        <w:rPr>
          <w:rFonts w:ascii="Times New Roman" w:eastAsia="Times New Roman" w:hAnsi="Times New Roman"/>
          <w:sz w:val="28"/>
          <w:szCs w:val="20"/>
          <w:lang w:val="lv-LV" w:eastAsia="lv-LV"/>
        </w:rPr>
        <w:t xml:space="preserve"> atsauces kurss 2023. gada 28. augustam 1,0808 USD/EUR</w:t>
      </w:r>
      <w:r>
        <w:rPr>
          <w:rStyle w:val="FootnoteReference"/>
          <w:rFonts w:ascii="Times New Roman" w:eastAsia="Times New Roman" w:hAnsi="Times New Roman"/>
          <w:sz w:val="28"/>
          <w:szCs w:val="20"/>
          <w:lang w:val="lv-LV" w:eastAsia="lv-LV"/>
        </w:rPr>
        <w:footnoteReference w:id="4"/>
      </w:r>
      <w:r>
        <w:rPr>
          <w:rFonts w:ascii="Times New Roman" w:eastAsia="Times New Roman" w:hAnsi="Times New Roman"/>
          <w:sz w:val="28"/>
          <w:szCs w:val="20"/>
          <w:lang w:val="lv-LV" w:eastAsia="lv-LV"/>
        </w:rPr>
        <w:t xml:space="preserve">, jo šajā datumā tika rēķināts ministrijas kā finansējuma saņēmēja saistību apjoms, iesniedzot 4.2.2.5. pasākuma projekta iesniegumu CFLA izsludinātajai </w:t>
      </w:r>
      <w:r w:rsidRPr="00BE1F4E">
        <w:rPr>
          <w:rFonts w:ascii="Times New Roman" w:eastAsia="Times New Roman" w:hAnsi="Times New Roman"/>
          <w:sz w:val="28"/>
          <w:szCs w:val="20"/>
          <w:lang w:val="lv-LV" w:eastAsia="lv-LV"/>
        </w:rPr>
        <w:t>atlasei</w:t>
      </w:r>
      <w:r>
        <w:rPr>
          <w:rFonts w:ascii="Times New Roman" w:eastAsia="Times New Roman" w:hAnsi="Times New Roman"/>
          <w:sz w:val="28"/>
          <w:szCs w:val="20"/>
          <w:lang w:val="lv-LV" w:eastAsia="lv-LV"/>
        </w:rPr>
        <w:t>.</w:t>
      </w:r>
    </w:p>
    <w:p w14:paraId="3CEC0F98" w14:textId="23EB433A" w:rsidR="00F43AAF" w:rsidRDefault="007701D2" w:rsidP="00DD443F">
      <w:pPr>
        <w:pStyle w:val="ListParagraph"/>
        <w:numPr>
          <w:ilvl w:val="1"/>
          <w:numId w:val="41"/>
        </w:numPr>
        <w:spacing w:after="0" w:line="240" w:lineRule="auto"/>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šī informatīvā ziņojuma 2.6. apakšpunktā norādīto IEA dalības maksu daļu ASV dolāros pārrēķinam </w:t>
      </w:r>
      <w:proofErr w:type="spellStart"/>
      <w:r>
        <w:rPr>
          <w:rFonts w:ascii="Times New Roman" w:eastAsia="Times New Roman" w:hAnsi="Times New Roman"/>
          <w:i/>
          <w:iCs/>
          <w:sz w:val="28"/>
          <w:szCs w:val="20"/>
          <w:lang w:val="lv-LV" w:eastAsia="lv-LV"/>
        </w:rPr>
        <w:t>euro</w:t>
      </w:r>
      <w:proofErr w:type="spellEnd"/>
      <w:r>
        <w:rPr>
          <w:rFonts w:ascii="Times New Roman" w:eastAsia="Times New Roman" w:hAnsi="Times New Roman"/>
          <w:sz w:val="28"/>
          <w:szCs w:val="20"/>
          <w:lang w:val="lv-LV" w:eastAsia="lv-LV"/>
        </w:rPr>
        <w:t xml:space="preserve"> arī piemērots šī informatīvā ziņojuma 2.7. apakšpunktā minētais atsauces kurss.</w:t>
      </w:r>
    </w:p>
    <w:p w14:paraId="491D94D4" w14:textId="77777777" w:rsidR="00DD443F" w:rsidRPr="00DD443F" w:rsidRDefault="00DD443F" w:rsidP="00DD443F">
      <w:pPr>
        <w:spacing w:after="0" w:line="240" w:lineRule="auto"/>
        <w:ind w:left="360"/>
        <w:jc w:val="both"/>
        <w:rPr>
          <w:rFonts w:ascii="Times New Roman" w:eastAsia="Times New Roman" w:hAnsi="Times New Roman"/>
          <w:sz w:val="28"/>
          <w:szCs w:val="20"/>
          <w:lang w:eastAsia="lv-LV"/>
        </w:rPr>
      </w:pPr>
    </w:p>
    <w:p w14:paraId="3A48B85C" w14:textId="18CD3520" w:rsidR="00943DCE" w:rsidRDefault="00F7386B" w:rsidP="00DD443F">
      <w:pPr>
        <w:pStyle w:val="ListParagraph"/>
        <w:numPr>
          <w:ilvl w:val="0"/>
          <w:numId w:val="41"/>
        </w:numPr>
        <w:spacing w:after="0" w:line="240" w:lineRule="auto"/>
        <w:ind w:left="357" w:hanging="357"/>
        <w:contextualSpacing w:val="0"/>
        <w:jc w:val="both"/>
        <w:rPr>
          <w:rFonts w:ascii="Times New Roman" w:eastAsia="Times New Roman" w:hAnsi="Times New Roman"/>
          <w:sz w:val="28"/>
          <w:szCs w:val="20"/>
          <w:lang w:val="lv-LV" w:eastAsia="lv-LV"/>
        </w:rPr>
      </w:pPr>
      <w:r w:rsidRPr="00A46404">
        <w:rPr>
          <w:rFonts w:ascii="Times New Roman" w:eastAsia="Times New Roman" w:hAnsi="Times New Roman"/>
          <w:sz w:val="28"/>
          <w:szCs w:val="28"/>
          <w:lang w:val="lv-LV" w:eastAsia="lv-LV"/>
        </w:rPr>
        <w:t>MK n</w:t>
      </w:r>
      <w:r w:rsidR="00943DCE" w:rsidRPr="00A46404">
        <w:rPr>
          <w:rFonts w:ascii="Times New Roman" w:eastAsia="Times New Roman" w:hAnsi="Times New Roman"/>
          <w:sz w:val="28"/>
          <w:szCs w:val="28"/>
          <w:lang w:val="lv-LV" w:eastAsia="lv-LV"/>
        </w:rPr>
        <w:t>oteikumu</w:t>
      </w:r>
      <w:r w:rsidRPr="00A46404">
        <w:rPr>
          <w:rFonts w:ascii="Times New Roman" w:eastAsia="Times New Roman" w:hAnsi="Times New Roman"/>
          <w:sz w:val="28"/>
          <w:szCs w:val="28"/>
          <w:lang w:val="lv-LV" w:eastAsia="lv-LV"/>
        </w:rPr>
        <w:t xml:space="preserve"> Nr. 374</w:t>
      </w:r>
      <w:r w:rsidR="00943DCE" w:rsidRPr="00A46404">
        <w:rPr>
          <w:rFonts w:ascii="Times New Roman" w:eastAsia="Times New Roman" w:hAnsi="Times New Roman"/>
          <w:sz w:val="28"/>
          <w:szCs w:val="28"/>
          <w:lang w:val="lv-LV" w:eastAsia="lv-LV"/>
        </w:rPr>
        <w:t xml:space="preserve"> 5.3. apakšpunktā </w:t>
      </w:r>
      <w:r w:rsidR="00943DCE" w:rsidRPr="002615E9">
        <w:rPr>
          <w:rFonts w:ascii="Times New Roman" w:eastAsia="Times New Roman" w:hAnsi="Times New Roman"/>
          <w:sz w:val="28"/>
          <w:szCs w:val="28"/>
          <w:lang w:val="lv-LV" w:eastAsia="lv-LV"/>
        </w:rPr>
        <w:t>paredzēt</w:t>
      </w:r>
      <w:r w:rsidR="00532CCF" w:rsidRPr="002615E9">
        <w:rPr>
          <w:rFonts w:ascii="Times New Roman" w:eastAsia="Times New Roman" w:hAnsi="Times New Roman"/>
          <w:sz w:val="28"/>
          <w:szCs w:val="28"/>
          <w:lang w:val="lv-LV" w:eastAsia="lv-LV"/>
        </w:rPr>
        <w:t>o</w:t>
      </w:r>
      <w:r w:rsidR="00943DCE" w:rsidRPr="002615E9">
        <w:rPr>
          <w:rFonts w:ascii="Times New Roman" w:eastAsia="Times New Roman" w:hAnsi="Times New Roman"/>
          <w:sz w:val="28"/>
          <w:szCs w:val="28"/>
          <w:lang w:val="lv-LV" w:eastAsia="lv-LV"/>
        </w:rPr>
        <w:t xml:space="preserve"> </w:t>
      </w:r>
      <w:r w:rsidR="00A46404" w:rsidRPr="00F300D1">
        <w:rPr>
          <w:rFonts w:ascii="Times New Roman" w:hAnsi="Times New Roman"/>
          <w:sz w:val="28"/>
          <w:szCs w:val="28"/>
          <w:shd w:val="clear" w:color="auto" w:fill="FFFFFF"/>
          <w:lang w:val="lv-LV"/>
        </w:rPr>
        <w:t>pētījumu ciklos iegūto datu sekundārās izpētēs</w:t>
      </w:r>
      <w:r w:rsidR="00A46404" w:rsidRPr="00A46404">
        <w:rPr>
          <w:rFonts w:ascii="Times New Roman" w:eastAsia="Times New Roman" w:hAnsi="Times New Roman"/>
          <w:sz w:val="28"/>
          <w:szCs w:val="28"/>
          <w:lang w:val="lv-LV" w:eastAsia="lv-LV"/>
        </w:rPr>
        <w:t xml:space="preserve"> </w:t>
      </w:r>
      <w:r w:rsidR="00843969">
        <w:rPr>
          <w:rFonts w:ascii="Times New Roman" w:eastAsia="Times New Roman" w:hAnsi="Times New Roman"/>
          <w:sz w:val="28"/>
          <w:szCs w:val="28"/>
          <w:lang w:val="lv-LV" w:eastAsia="lv-LV"/>
        </w:rPr>
        <w:t xml:space="preserve">(turpmāk – sekundārā analītika) </w:t>
      </w:r>
      <w:r w:rsidR="00943DCE">
        <w:rPr>
          <w:rFonts w:ascii="Times New Roman" w:eastAsia="Times New Roman" w:hAnsi="Times New Roman"/>
          <w:sz w:val="28"/>
          <w:szCs w:val="20"/>
          <w:lang w:val="lv-LV" w:eastAsia="lv-LV"/>
        </w:rPr>
        <w:t>izsludin</w:t>
      </w:r>
      <w:r w:rsidR="00A46404">
        <w:rPr>
          <w:rFonts w:ascii="Times New Roman" w:eastAsia="Times New Roman" w:hAnsi="Times New Roman"/>
          <w:sz w:val="28"/>
          <w:szCs w:val="20"/>
          <w:lang w:val="lv-LV" w:eastAsia="lv-LV"/>
        </w:rPr>
        <w:t>āmas</w:t>
      </w:r>
      <w:r w:rsidR="00943DCE">
        <w:rPr>
          <w:rFonts w:ascii="Times New Roman" w:eastAsia="Times New Roman" w:hAnsi="Times New Roman"/>
          <w:sz w:val="28"/>
          <w:szCs w:val="20"/>
          <w:lang w:val="lv-LV" w:eastAsia="lv-LV"/>
        </w:rPr>
        <w:t xml:space="preserve">  </w:t>
      </w:r>
      <w:r w:rsidR="00A46404">
        <w:rPr>
          <w:rFonts w:ascii="Times New Roman" w:eastAsia="Times New Roman" w:hAnsi="Times New Roman"/>
          <w:sz w:val="28"/>
          <w:szCs w:val="20"/>
          <w:lang w:val="lv-LV" w:eastAsia="lv-LV"/>
        </w:rPr>
        <w:t xml:space="preserve">vēl </w:t>
      </w:r>
      <w:r w:rsidR="00943DCE">
        <w:rPr>
          <w:rFonts w:ascii="Times New Roman" w:eastAsia="Times New Roman" w:hAnsi="Times New Roman"/>
          <w:sz w:val="28"/>
          <w:szCs w:val="20"/>
          <w:lang w:val="lv-LV" w:eastAsia="lv-LV"/>
        </w:rPr>
        <w:t>2023. gadā</w:t>
      </w:r>
      <w:r w:rsidR="00D321E5">
        <w:rPr>
          <w:rFonts w:ascii="Times New Roman" w:eastAsia="Times New Roman" w:hAnsi="Times New Roman"/>
          <w:sz w:val="28"/>
          <w:szCs w:val="20"/>
          <w:lang w:val="lv-LV" w:eastAsia="lv-LV"/>
        </w:rPr>
        <w:t xml:space="preserve">, attiecīgi </w:t>
      </w:r>
      <w:r w:rsidR="00A46404">
        <w:rPr>
          <w:rFonts w:ascii="Times New Roman" w:eastAsia="Times New Roman" w:hAnsi="Times New Roman"/>
          <w:sz w:val="28"/>
          <w:szCs w:val="20"/>
          <w:lang w:val="lv-LV" w:eastAsia="lv-LV"/>
        </w:rPr>
        <w:t xml:space="preserve">nodrošinot </w:t>
      </w:r>
      <w:r w:rsidR="00363235">
        <w:rPr>
          <w:rFonts w:ascii="Times New Roman" w:eastAsia="Times New Roman" w:hAnsi="Times New Roman"/>
          <w:sz w:val="28"/>
          <w:szCs w:val="20"/>
          <w:lang w:val="lv-LV" w:eastAsia="lv-LV"/>
        </w:rPr>
        <w:t xml:space="preserve"> </w:t>
      </w:r>
      <w:r w:rsidR="00A46404">
        <w:rPr>
          <w:rFonts w:ascii="Times New Roman" w:eastAsia="Times New Roman" w:hAnsi="Times New Roman"/>
          <w:sz w:val="28"/>
          <w:szCs w:val="20"/>
          <w:lang w:val="lv-LV" w:eastAsia="lv-LV"/>
        </w:rPr>
        <w:t>MK</w:t>
      </w:r>
      <w:r w:rsidR="00D321E5">
        <w:rPr>
          <w:rFonts w:ascii="Times New Roman" w:eastAsia="Times New Roman" w:hAnsi="Times New Roman"/>
          <w:sz w:val="28"/>
          <w:szCs w:val="20"/>
          <w:lang w:val="lv-LV" w:eastAsia="lv-LV"/>
        </w:rPr>
        <w:t xml:space="preserve"> noteikumu Nr. 374 </w:t>
      </w:r>
      <w:r w:rsidR="00363235">
        <w:rPr>
          <w:rFonts w:ascii="Times New Roman" w:eastAsia="Times New Roman" w:hAnsi="Times New Roman"/>
          <w:sz w:val="28"/>
          <w:szCs w:val="20"/>
          <w:lang w:val="lv-LV" w:eastAsia="lv-LV"/>
        </w:rPr>
        <w:t xml:space="preserve">13.3. apakšpunktā </w:t>
      </w:r>
      <w:r w:rsidR="00D321E5">
        <w:rPr>
          <w:rFonts w:ascii="Times New Roman" w:eastAsia="Times New Roman" w:hAnsi="Times New Roman"/>
          <w:sz w:val="28"/>
          <w:szCs w:val="20"/>
          <w:lang w:val="lv-LV" w:eastAsia="lv-LV"/>
        </w:rPr>
        <w:t xml:space="preserve">minēto </w:t>
      </w:r>
      <w:r w:rsidR="00363235">
        <w:rPr>
          <w:rFonts w:ascii="Times New Roman" w:eastAsia="Times New Roman" w:hAnsi="Times New Roman"/>
          <w:sz w:val="28"/>
          <w:szCs w:val="20"/>
          <w:lang w:val="lv-LV" w:eastAsia="lv-LV"/>
        </w:rPr>
        <w:t xml:space="preserve">sadarbības partneru </w:t>
      </w:r>
      <w:r w:rsidR="00D321E5">
        <w:rPr>
          <w:rFonts w:ascii="Times New Roman" w:eastAsia="Times New Roman" w:hAnsi="Times New Roman"/>
          <w:sz w:val="28"/>
          <w:szCs w:val="20"/>
          <w:lang w:val="lv-LV" w:eastAsia="lv-LV"/>
        </w:rPr>
        <w:t xml:space="preserve">iesaistīšanu, </w:t>
      </w:r>
      <w:r w:rsidR="00943DCE">
        <w:rPr>
          <w:rFonts w:ascii="Times New Roman" w:eastAsia="Times New Roman" w:hAnsi="Times New Roman"/>
          <w:sz w:val="28"/>
          <w:szCs w:val="20"/>
          <w:lang w:val="lv-LV" w:eastAsia="lv-LV"/>
        </w:rPr>
        <w:t xml:space="preserve">līdz ar </w:t>
      </w:r>
      <w:r w:rsidR="00D321E5">
        <w:rPr>
          <w:rFonts w:ascii="Times New Roman" w:eastAsia="Times New Roman" w:hAnsi="Times New Roman"/>
          <w:sz w:val="28"/>
          <w:szCs w:val="20"/>
          <w:lang w:val="lv-LV" w:eastAsia="lv-LV"/>
        </w:rPr>
        <w:t>ko</w:t>
      </w:r>
      <w:r w:rsidR="00943DCE">
        <w:rPr>
          <w:rFonts w:ascii="Times New Roman" w:eastAsia="Times New Roman" w:hAnsi="Times New Roman"/>
          <w:sz w:val="28"/>
          <w:szCs w:val="20"/>
          <w:lang w:val="lv-LV" w:eastAsia="lv-LV"/>
        </w:rPr>
        <w:t xml:space="preserve"> ir nepieciešams </w:t>
      </w:r>
      <w:r w:rsidR="00DA771F">
        <w:rPr>
          <w:rFonts w:ascii="Times New Roman" w:eastAsia="Times New Roman" w:hAnsi="Times New Roman"/>
          <w:sz w:val="28"/>
          <w:szCs w:val="20"/>
          <w:lang w:val="lv-LV" w:eastAsia="lv-LV"/>
        </w:rPr>
        <w:t xml:space="preserve">finansējums </w:t>
      </w:r>
      <w:r w:rsidR="00943DCE">
        <w:rPr>
          <w:rFonts w:ascii="Times New Roman" w:eastAsia="Times New Roman" w:hAnsi="Times New Roman"/>
          <w:sz w:val="28"/>
          <w:szCs w:val="20"/>
          <w:lang w:val="lv-LV" w:eastAsia="lv-LV"/>
        </w:rPr>
        <w:t>šo aktivitāšu īstenošanas uzsākšanai</w:t>
      </w:r>
      <w:r w:rsidR="005357F6">
        <w:rPr>
          <w:rFonts w:ascii="Times New Roman" w:eastAsia="Times New Roman" w:hAnsi="Times New Roman"/>
          <w:sz w:val="28"/>
          <w:szCs w:val="20"/>
          <w:lang w:val="lv-LV" w:eastAsia="lv-LV"/>
        </w:rPr>
        <w:t xml:space="preserve"> </w:t>
      </w:r>
      <w:r w:rsidR="00186EBE">
        <w:rPr>
          <w:rFonts w:ascii="Times New Roman" w:eastAsia="Times New Roman" w:hAnsi="Times New Roman"/>
          <w:sz w:val="28"/>
          <w:szCs w:val="20"/>
          <w:lang w:val="lv-LV" w:eastAsia="lv-LV"/>
        </w:rPr>
        <w:t xml:space="preserve">4.2.2.5. pasākumā </w:t>
      </w:r>
      <w:r w:rsidR="005357F6">
        <w:rPr>
          <w:rFonts w:ascii="Times New Roman" w:eastAsia="Times New Roman" w:hAnsi="Times New Roman"/>
          <w:sz w:val="28"/>
          <w:szCs w:val="20"/>
          <w:lang w:val="lv-LV" w:eastAsia="lv-LV"/>
        </w:rPr>
        <w:t>sekojošā apmērā 2023. gadam</w:t>
      </w:r>
      <w:r w:rsidR="00943DCE">
        <w:rPr>
          <w:rFonts w:ascii="Times New Roman" w:eastAsia="Times New Roman" w:hAnsi="Times New Roman"/>
          <w:sz w:val="28"/>
          <w:szCs w:val="20"/>
          <w:lang w:val="lv-LV" w:eastAsia="lv-LV"/>
        </w:rPr>
        <w:t>:</w:t>
      </w:r>
    </w:p>
    <w:p w14:paraId="71596F78" w14:textId="5E8F7B92" w:rsidR="00943DCE" w:rsidRPr="00943DCE" w:rsidRDefault="00943DCE" w:rsidP="00DD443F">
      <w:pPr>
        <w:pStyle w:val="ListParagraph"/>
        <w:numPr>
          <w:ilvl w:val="1"/>
          <w:numId w:val="41"/>
        </w:numPr>
        <w:spacing w:after="0" w:line="240" w:lineRule="auto"/>
        <w:ind w:left="851" w:hanging="494"/>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 xml:space="preserve"> </w:t>
      </w:r>
      <w:r w:rsidR="00843969">
        <w:rPr>
          <w:rFonts w:ascii="Times New Roman" w:eastAsia="Times New Roman" w:hAnsi="Times New Roman"/>
          <w:sz w:val="28"/>
          <w:szCs w:val="20"/>
          <w:lang w:val="lv-LV" w:eastAsia="lv-LV"/>
        </w:rPr>
        <w:t>s</w:t>
      </w:r>
      <w:r w:rsidRPr="00943DCE">
        <w:rPr>
          <w:rFonts w:ascii="Times New Roman" w:eastAsia="Times New Roman" w:hAnsi="Times New Roman"/>
          <w:sz w:val="28"/>
          <w:szCs w:val="20"/>
          <w:lang w:val="lv-LV" w:eastAsia="lv-LV"/>
        </w:rPr>
        <w:t xml:space="preserve">ekundārās analītikas uzsākšanai TIMSS 2019 </w:t>
      </w:r>
      <w:r w:rsidR="00363235">
        <w:rPr>
          <w:rFonts w:ascii="Times New Roman" w:eastAsia="Times New Roman" w:hAnsi="Times New Roman"/>
          <w:sz w:val="28"/>
          <w:szCs w:val="20"/>
          <w:lang w:val="lv-LV" w:eastAsia="lv-LV"/>
        </w:rPr>
        <w:t xml:space="preserve">9 </w:t>
      </w:r>
      <w:r w:rsidRPr="00943DCE">
        <w:rPr>
          <w:rFonts w:ascii="Times New Roman" w:eastAsia="Times New Roman" w:hAnsi="Times New Roman"/>
          <w:sz w:val="28"/>
          <w:szCs w:val="20"/>
          <w:lang w:val="lv-LV" w:eastAsia="lv-LV"/>
        </w:rPr>
        <w:t xml:space="preserve">000 </w:t>
      </w:r>
      <w:proofErr w:type="spellStart"/>
      <w:r w:rsidRPr="00943DCE">
        <w:rPr>
          <w:rFonts w:ascii="Times New Roman" w:eastAsia="Times New Roman" w:hAnsi="Times New Roman"/>
          <w:i/>
          <w:iCs/>
          <w:sz w:val="28"/>
          <w:szCs w:val="20"/>
          <w:lang w:val="lv-LV" w:eastAsia="lv-LV"/>
        </w:rPr>
        <w:t>euro</w:t>
      </w:r>
      <w:proofErr w:type="spellEnd"/>
      <w:r w:rsidRPr="00943DCE">
        <w:rPr>
          <w:rFonts w:ascii="Times New Roman" w:eastAsia="Times New Roman" w:hAnsi="Times New Roman"/>
          <w:sz w:val="28"/>
          <w:szCs w:val="20"/>
          <w:lang w:val="lv-LV" w:eastAsia="lv-LV"/>
        </w:rPr>
        <w:t xml:space="preserve"> apmērā</w:t>
      </w:r>
      <w:r w:rsidR="00F3098C">
        <w:rPr>
          <w:rFonts w:ascii="Times New Roman" w:eastAsia="Times New Roman" w:hAnsi="Times New Roman"/>
          <w:sz w:val="28"/>
          <w:szCs w:val="20"/>
          <w:lang w:val="lv-LV" w:eastAsia="lv-LV"/>
        </w:rPr>
        <w:t xml:space="preserve"> jeb avansa maksājums </w:t>
      </w:r>
      <w:r w:rsidR="00363235">
        <w:rPr>
          <w:rFonts w:ascii="Times New Roman" w:eastAsia="Times New Roman" w:hAnsi="Times New Roman"/>
          <w:sz w:val="28"/>
          <w:szCs w:val="20"/>
          <w:lang w:val="lv-LV" w:eastAsia="lv-LV"/>
        </w:rPr>
        <w:t>20</w:t>
      </w:r>
      <w:r w:rsidR="00F3098C">
        <w:rPr>
          <w:rFonts w:ascii="Times New Roman" w:eastAsia="Times New Roman" w:hAnsi="Times New Roman"/>
          <w:sz w:val="28"/>
          <w:szCs w:val="20"/>
          <w:lang w:val="lv-LV" w:eastAsia="lv-LV"/>
        </w:rPr>
        <w:t>% apmēr</w:t>
      </w:r>
      <w:r w:rsidR="00532CCF">
        <w:rPr>
          <w:rFonts w:ascii="Times New Roman" w:eastAsia="Times New Roman" w:hAnsi="Times New Roman"/>
          <w:sz w:val="28"/>
          <w:szCs w:val="20"/>
          <w:lang w:val="lv-LV" w:eastAsia="lv-LV"/>
        </w:rPr>
        <w:t>ā no plānotā k</w:t>
      </w:r>
      <w:r w:rsidR="00363235">
        <w:rPr>
          <w:rFonts w:ascii="Times New Roman" w:eastAsia="Times New Roman" w:hAnsi="Times New Roman"/>
          <w:sz w:val="28"/>
          <w:szCs w:val="20"/>
          <w:lang w:val="lv-LV" w:eastAsia="lv-LV"/>
        </w:rPr>
        <w:t>opēj</w:t>
      </w:r>
      <w:r w:rsidR="00532CCF">
        <w:rPr>
          <w:rFonts w:ascii="Times New Roman" w:eastAsia="Times New Roman" w:hAnsi="Times New Roman"/>
          <w:sz w:val="28"/>
          <w:szCs w:val="20"/>
          <w:lang w:val="lv-LV" w:eastAsia="lv-LV"/>
        </w:rPr>
        <w:t>ā</w:t>
      </w:r>
      <w:r w:rsidR="00363235">
        <w:rPr>
          <w:rFonts w:ascii="Times New Roman" w:eastAsia="Times New Roman" w:hAnsi="Times New Roman"/>
          <w:sz w:val="28"/>
          <w:szCs w:val="20"/>
          <w:lang w:val="lv-LV" w:eastAsia="lv-LV"/>
        </w:rPr>
        <w:t xml:space="preserve"> sekundārās analītikas  maksājum</w:t>
      </w:r>
      <w:r w:rsidR="00532CCF">
        <w:rPr>
          <w:rFonts w:ascii="Times New Roman" w:eastAsia="Times New Roman" w:hAnsi="Times New Roman"/>
          <w:sz w:val="28"/>
          <w:szCs w:val="20"/>
          <w:lang w:val="lv-LV" w:eastAsia="lv-LV"/>
        </w:rPr>
        <w:t>a</w:t>
      </w:r>
      <w:r w:rsidR="00363235">
        <w:rPr>
          <w:rFonts w:ascii="Times New Roman" w:eastAsia="Times New Roman" w:hAnsi="Times New Roman"/>
          <w:sz w:val="28"/>
          <w:szCs w:val="20"/>
          <w:lang w:val="lv-LV" w:eastAsia="lv-LV"/>
        </w:rPr>
        <w:t xml:space="preserve"> </w:t>
      </w:r>
      <w:r w:rsidR="00DA771F">
        <w:rPr>
          <w:rFonts w:ascii="Times New Roman" w:eastAsia="Times New Roman" w:hAnsi="Times New Roman"/>
          <w:sz w:val="28"/>
          <w:szCs w:val="20"/>
          <w:lang w:val="lv-LV" w:eastAsia="lv-LV"/>
        </w:rPr>
        <w:t xml:space="preserve"> </w:t>
      </w:r>
      <w:r w:rsidR="00363235">
        <w:rPr>
          <w:rFonts w:ascii="Times New Roman" w:eastAsia="Times New Roman" w:hAnsi="Times New Roman"/>
          <w:sz w:val="28"/>
          <w:szCs w:val="20"/>
          <w:lang w:val="lv-LV" w:eastAsia="lv-LV"/>
        </w:rPr>
        <w:t xml:space="preserve">45 000 </w:t>
      </w:r>
      <w:proofErr w:type="spellStart"/>
      <w:r w:rsidR="00363235">
        <w:rPr>
          <w:rFonts w:ascii="Times New Roman" w:eastAsia="Times New Roman" w:hAnsi="Times New Roman"/>
          <w:i/>
          <w:iCs/>
          <w:sz w:val="28"/>
          <w:szCs w:val="20"/>
          <w:lang w:val="lv-LV" w:eastAsia="lv-LV"/>
        </w:rPr>
        <w:t>euro</w:t>
      </w:r>
      <w:proofErr w:type="spellEnd"/>
      <w:r w:rsidR="00532CCF">
        <w:rPr>
          <w:rFonts w:ascii="Times New Roman" w:eastAsia="Times New Roman" w:hAnsi="Times New Roman"/>
          <w:i/>
          <w:iCs/>
          <w:sz w:val="28"/>
          <w:szCs w:val="20"/>
          <w:lang w:val="lv-LV" w:eastAsia="lv-LV"/>
        </w:rPr>
        <w:t xml:space="preserve"> </w:t>
      </w:r>
      <w:r w:rsidR="00532CCF" w:rsidRPr="00F845AD">
        <w:rPr>
          <w:rFonts w:ascii="Times New Roman" w:eastAsia="Times New Roman" w:hAnsi="Times New Roman"/>
          <w:sz w:val="28"/>
          <w:szCs w:val="20"/>
          <w:lang w:val="lv-LV" w:eastAsia="lv-LV"/>
        </w:rPr>
        <w:t>apmēr</w:t>
      </w:r>
      <w:r w:rsidR="002615E9">
        <w:rPr>
          <w:rFonts w:ascii="Times New Roman" w:eastAsia="Times New Roman" w:hAnsi="Times New Roman"/>
          <w:sz w:val="28"/>
          <w:szCs w:val="20"/>
          <w:lang w:val="lv-LV" w:eastAsia="lv-LV"/>
        </w:rPr>
        <w:t>ā</w:t>
      </w:r>
      <w:r w:rsidRPr="00943DCE">
        <w:rPr>
          <w:rFonts w:ascii="Times New Roman" w:eastAsia="Times New Roman" w:hAnsi="Times New Roman"/>
          <w:sz w:val="28"/>
          <w:szCs w:val="20"/>
          <w:lang w:val="lv-LV" w:eastAsia="lv-LV"/>
        </w:rPr>
        <w:t>;</w:t>
      </w:r>
    </w:p>
    <w:p w14:paraId="657ADE32" w14:textId="279DCE3A" w:rsidR="00943DCE" w:rsidRDefault="00B075E8" w:rsidP="00DD443F">
      <w:pPr>
        <w:pStyle w:val="ListParagraph"/>
        <w:numPr>
          <w:ilvl w:val="1"/>
          <w:numId w:val="41"/>
        </w:numPr>
        <w:spacing w:after="0" w:line="240" w:lineRule="auto"/>
        <w:ind w:left="851" w:hanging="494"/>
        <w:contextualSpacing w:val="0"/>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s</w:t>
      </w:r>
      <w:r w:rsidR="00943DCE" w:rsidRPr="00943DCE">
        <w:rPr>
          <w:rFonts w:ascii="Times New Roman" w:eastAsia="Times New Roman" w:hAnsi="Times New Roman"/>
          <w:sz w:val="28"/>
          <w:szCs w:val="20"/>
          <w:lang w:val="lv-LV" w:eastAsia="lv-LV"/>
        </w:rPr>
        <w:t xml:space="preserve">ekundārās analītikas uzsākšanai PIRLS 2021 </w:t>
      </w:r>
      <w:r w:rsidR="00363235">
        <w:rPr>
          <w:rFonts w:ascii="Times New Roman" w:eastAsia="Times New Roman" w:hAnsi="Times New Roman"/>
          <w:sz w:val="28"/>
          <w:szCs w:val="20"/>
          <w:lang w:val="lv-LV" w:eastAsia="lv-LV"/>
        </w:rPr>
        <w:t xml:space="preserve">9 000 </w:t>
      </w:r>
      <w:proofErr w:type="spellStart"/>
      <w:r w:rsidR="00363235">
        <w:rPr>
          <w:rFonts w:ascii="Times New Roman" w:eastAsia="Times New Roman" w:hAnsi="Times New Roman"/>
          <w:i/>
          <w:iCs/>
          <w:sz w:val="28"/>
          <w:szCs w:val="20"/>
          <w:lang w:val="lv-LV" w:eastAsia="lv-LV"/>
        </w:rPr>
        <w:t>euro</w:t>
      </w:r>
      <w:proofErr w:type="spellEnd"/>
      <w:r w:rsidR="00363235">
        <w:rPr>
          <w:rFonts w:ascii="Times New Roman" w:eastAsia="Times New Roman" w:hAnsi="Times New Roman"/>
          <w:i/>
          <w:iCs/>
          <w:sz w:val="28"/>
          <w:szCs w:val="20"/>
          <w:lang w:val="lv-LV" w:eastAsia="lv-LV"/>
        </w:rPr>
        <w:t xml:space="preserve"> </w:t>
      </w:r>
      <w:r w:rsidR="00363235">
        <w:rPr>
          <w:rFonts w:ascii="Times New Roman" w:eastAsia="Times New Roman" w:hAnsi="Times New Roman"/>
          <w:sz w:val="28"/>
          <w:szCs w:val="20"/>
          <w:lang w:val="lv-LV" w:eastAsia="lv-LV"/>
        </w:rPr>
        <w:t>apmērā jeb avansa maksājums 20% apmēr</w:t>
      </w:r>
      <w:r>
        <w:rPr>
          <w:rFonts w:ascii="Times New Roman" w:eastAsia="Times New Roman" w:hAnsi="Times New Roman"/>
          <w:sz w:val="28"/>
          <w:szCs w:val="20"/>
          <w:lang w:val="lv-LV" w:eastAsia="lv-LV"/>
        </w:rPr>
        <w:t>ā no plānotā k</w:t>
      </w:r>
      <w:r w:rsidR="00363235">
        <w:rPr>
          <w:rFonts w:ascii="Times New Roman" w:eastAsia="Times New Roman" w:hAnsi="Times New Roman"/>
          <w:sz w:val="28"/>
          <w:szCs w:val="20"/>
          <w:lang w:val="lv-LV" w:eastAsia="lv-LV"/>
        </w:rPr>
        <w:t>opēj</w:t>
      </w:r>
      <w:r>
        <w:rPr>
          <w:rFonts w:ascii="Times New Roman" w:eastAsia="Times New Roman" w:hAnsi="Times New Roman"/>
          <w:sz w:val="28"/>
          <w:szCs w:val="20"/>
          <w:lang w:val="lv-LV" w:eastAsia="lv-LV"/>
        </w:rPr>
        <w:t>ā</w:t>
      </w:r>
      <w:r w:rsidR="00363235">
        <w:rPr>
          <w:rFonts w:ascii="Times New Roman" w:eastAsia="Times New Roman" w:hAnsi="Times New Roman"/>
          <w:sz w:val="28"/>
          <w:szCs w:val="20"/>
          <w:lang w:val="lv-LV" w:eastAsia="lv-LV"/>
        </w:rPr>
        <w:t xml:space="preserve"> sekundārās analītikas  maksājum</w:t>
      </w:r>
      <w:r>
        <w:rPr>
          <w:rFonts w:ascii="Times New Roman" w:eastAsia="Times New Roman" w:hAnsi="Times New Roman"/>
          <w:sz w:val="28"/>
          <w:szCs w:val="20"/>
          <w:lang w:val="lv-LV" w:eastAsia="lv-LV"/>
        </w:rPr>
        <w:t>a</w:t>
      </w:r>
      <w:r w:rsidR="00363235">
        <w:rPr>
          <w:rFonts w:ascii="Times New Roman" w:eastAsia="Times New Roman" w:hAnsi="Times New Roman"/>
          <w:sz w:val="28"/>
          <w:szCs w:val="20"/>
          <w:lang w:val="lv-LV" w:eastAsia="lv-LV"/>
        </w:rPr>
        <w:t xml:space="preserve">  </w:t>
      </w:r>
      <w:r w:rsidR="00DA771F">
        <w:rPr>
          <w:rFonts w:ascii="Times New Roman" w:eastAsia="Times New Roman" w:hAnsi="Times New Roman"/>
          <w:sz w:val="28"/>
          <w:szCs w:val="20"/>
          <w:lang w:val="lv-LV" w:eastAsia="lv-LV"/>
        </w:rPr>
        <w:t xml:space="preserve"> </w:t>
      </w:r>
      <w:r w:rsidR="00363235">
        <w:rPr>
          <w:rFonts w:ascii="Times New Roman" w:eastAsia="Times New Roman" w:hAnsi="Times New Roman"/>
          <w:sz w:val="28"/>
          <w:szCs w:val="20"/>
          <w:lang w:val="lv-LV" w:eastAsia="lv-LV"/>
        </w:rPr>
        <w:t xml:space="preserve">45 000 </w:t>
      </w:r>
      <w:proofErr w:type="spellStart"/>
      <w:r w:rsidR="00363235">
        <w:rPr>
          <w:rFonts w:ascii="Times New Roman" w:eastAsia="Times New Roman" w:hAnsi="Times New Roman"/>
          <w:i/>
          <w:iCs/>
          <w:sz w:val="28"/>
          <w:szCs w:val="20"/>
          <w:lang w:val="lv-LV" w:eastAsia="lv-LV"/>
        </w:rPr>
        <w:t>euro</w:t>
      </w:r>
      <w:proofErr w:type="spellEnd"/>
      <w:r>
        <w:rPr>
          <w:rFonts w:ascii="Times New Roman" w:eastAsia="Times New Roman" w:hAnsi="Times New Roman"/>
          <w:i/>
          <w:iCs/>
          <w:sz w:val="28"/>
          <w:szCs w:val="20"/>
          <w:lang w:val="lv-LV" w:eastAsia="lv-LV"/>
        </w:rPr>
        <w:t xml:space="preserve"> </w:t>
      </w:r>
      <w:r>
        <w:rPr>
          <w:rFonts w:ascii="Times New Roman" w:eastAsia="Times New Roman" w:hAnsi="Times New Roman"/>
          <w:sz w:val="28"/>
          <w:szCs w:val="20"/>
          <w:lang w:val="lv-LV" w:eastAsia="lv-LV"/>
        </w:rPr>
        <w:t>apmēr</w:t>
      </w:r>
      <w:r w:rsidR="00E66599">
        <w:rPr>
          <w:rFonts w:ascii="Times New Roman" w:eastAsia="Times New Roman" w:hAnsi="Times New Roman"/>
          <w:sz w:val="28"/>
          <w:szCs w:val="20"/>
          <w:lang w:val="lv-LV" w:eastAsia="lv-LV"/>
        </w:rPr>
        <w:t>ā</w:t>
      </w:r>
      <w:r w:rsidR="00363235">
        <w:rPr>
          <w:rFonts w:ascii="Times New Roman" w:eastAsia="Times New Roman" w:hAnsi="Times New Roman"/>
          <w:sz w:val="28"/>
          <w:szCs w:val="20"/>
          <w:lang w:val="lv-LV" w:eastAsia="lv-LV"/>
        </w:rPr>
        <w:t>.</w:t>
      </w:r>
    </w:p>
    <w:p w14:paraId="3E234D13" w14:textId="77777777" w:rsidR="00DD443F" w:rsidRPr="00DD443F" w:rsidRDefault="00DD443F" w:rsidP="00DD443F">
      <w:pPr>
        <w:spacing w:after="0" w:line="240" w:lineRule="auto"/>
        <w:jc w:val="both"/>
        <w:rPr>
          <w:rFonts w:ascii="Times New Roman" w:eastAsia="Times New Roman" w:hAnsi="Times New Roman"/>
          <w:sz w:val="28"/>
          <w:szCs w:val="20"/>
          <w:lang w:eastAsia="lv-LV"/>
        </w:rPr>
      </w:pPr>
    </w:p>
    <w:p w14:paraId="3522ED9A" w14:textId="40EC93DC" w:rsidR="00943DCE" w:rsidRDefault="00363235" w:rsidP="00DD443F">
      <w:pPr>
        <w:pStyle w:val="ListParagraph"/>
        <w:numPr>
          <w:ilvl w:val="0"/>
          <w:numId w:val="41"/>
        </w:numPr>
        <w:spacing w:after="0" w:line="240" w:lineRule="auto"/>
        <w:ind w:left="426" w:hanging="426"/>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I</w:t>
      </w:r>
      <w:r w:rsidRPr="00363235">
        <w:rPr>
          <w:rFonts w:ascii="Times New Roman" w:eastAsia="Times New Roman" w:hAnsi="Times New Roman"/>
          <w:sz w:val="28"/>
          <w:szCs w:val="20"/>
          <w:lang w:val="lv-LV" w:eastAsia="lv-LV"/>
        </w:rPr>
        <w:t xml:space="preserve">evērojot </w:t>
      </w:r>
      <w:r w:rsidR="00283A3F">
        <w:rPr>
          <w:rFonts w:ascii="Times New Roman" w:eastAsia="Times New Roman" w:hAnsi="Times New Roman"/>
          <w:sz w:val="28"/>
          <w:szCs w:val="20"/>
          <w:lang w:val="lv-LV" w:eastAsia="lv-LV"/>
        </w:rPr>
        <w:t xml:space="preserve">4.2.2.5. pasākuma </w:t>
      </w:r>
      <w:r>
        <w:rPr>
          <w:rFonts w:ascii="Times New Roman" w:eastAsia="Times New Roman" w:hAnsi="Times New Roman"/>
          <w:sz w:val="28"/>
          <w:szCs w:val="20"/>
          <w:lang w:val="lv-LV" w:eastAsia="lv-LV"/>
        </w:rPr>
        <w:t xml:space="preserve">informatīvajā </w:t>
      </w:r>
      <w:r w:rsidRPr="00363235">
        <w:rPr>
          <w:rFonts w:ascii="Times New Roman" w:eastAsia="Times New Roman" w:hAnsi="Times New Roman"/>
          <w:sz w:val="28"/>
          <w:szCs w:val="20"/>
          <w:lang w:val="lv-LV" w:eastAsia="lv-LV"/>
        </w:rPr>
        <w:t xml:space="preserve">ziņojumā noteikto, </w:t>
      </w:r>
      <w:r w:rsidR="00283A3F">
        <w:rPr>
          <w:rFonts w:ascii="Times New Roman" w:eastAsia="Times New Roman" w:hAnsi="Times New Roman"/>
          <w:sz w:val="28"/>
          <w:szCs w:val="20"/>
          <w:lang w:val="lv-LV" w:eastAsia="lv-LV"/>
        </w:rPr>
        <w:t>2023. gada 2. janvārī a</w:t>
      </w:r>
      <w:r w:rsidR="00670FD9">
        <w:rPr>
          <w:rFonts w:ascii="Times New Roman" w:eastAsia="Times New Roman" w:hAnsi="Times New Roman"/>
          <w:sz w:val="28"/>
          <w:szCs w:val="20"/>
          <w:lang w:val="lv-LV" w:eastAsia="lv-LV"/>
        </w:rPr>
        <w:t>r</w:t>
      </w:r>
      <w:r w:rsidR="00283A3F">
        <w:rPr>
          <w:rFonts w:ascii="Times New Roman" w:eastAsia="Times New Roman" w:hAnsi="Times New Roman"/>
          <w:sz w:val="28"/>
          <w:szCs w:val="20"/>
          <w:lang w:val="lv-LV" w:eastAsia="lv-LV"/>
        </w:rPr>
        <w:t xml:space="preserve"> Latvijas Universitāti </w:t>
      </w:r>
      <w:r w:rsidR="00670FD9">
        <w:rPr>
          <w:rFonts w:ascii="Times New Roman" w:eastAsia="Times New Roman" w:hAnsi="Times New Roman"/>
          <w:sz w:val="28"/>
          <w:szCs w:val="20"/>
          <w:lang w:val="lv-LV" w:eastAsia="lv-LV"/>
        </w:rPr>
        <w:t xml:space="preserve">noslēgta </w:t>
      </w:r>
      <w:r w:rsidR="00283A3F">
        <w:rPr>
          <w:rFonts w:ascii="Times New Roman" w:eastAsia="Times New Roman" w:hAnsi="Times New Roman"/>
          <w:sz w:val="28"/>
          <w:szCs w:val="20"/>
          <w:lang w:val="lv-LV" w:eastAsia="lv-LV"/>
        </w:rPr>
        <w:t>vienošanās "</w:t>
      </w:r>
      <w:r w:rsidR="00283A3F" w:rsidRPr="00DA4B56">
        <w:rPr>
          <w:rFonts w:ascii="Times New Roman" w:eastAsia="Times New Roman" w:hAnsi="Times New Roman"/>
          <w:sz w:val="28"/>
          <w:szCs w:val="20"/>
          <w:lang w:val="lv-LV" w:eastAsia="lv-LV"/>
        </w:rPr>
        <w:t>Vienošanās par sadarbību 4.2.2.5</w:t>
      </w:r>
      <w:r w:rsidR="004B6FEB">
        <w:rPr>
          <w:rFonts w:ascii="Times New Roman" w:eastAsia="Times New Roman" w:hAnsi="Times New Roman"/>
          <w:sz w:val="28"/>
          <w:szCs w:val="20"/>
          <w:lang w:val="lv-LV" w:eastAsia="lv-LV"/>
        </w:rPr>
        <w:t>.</w:t>
      </w:r>
      <w:r w:rsidR="00283A3F" w:rsidRPr="00DA4B56">
        <w:rPr>
          <w:rFonts w:ascii="Times New Roman" w:eastAsia="Times New Roman" w:hAnsi="Times New Roman"/>
          <w:sz w:val="28"/>
          <w:szCs w:val="20"/>
          <w:lang w:val="lv-LV" w:eastAsia="lv-LV"/>
        </w:rPr>
        <w:t xml:space="preserve"> pasākuma </w:t>
      </w:r>
      <w:r w:rsidR="00283A3F">
        <w:rPr>
          <w:rFonts w:ascii="Times New Roman" w:eastAsia="Times New Roman" w:hAnsi="Times New Roman"/>
          <w:sz w:val="28"/>
          <w:szCs w:val="20"/>
          <w:lang w:val="lv-LV" w:eastAsia="lv-LV"/>
        </w:rPr>
        <w:t>"</w:t>
      </w:r>
      <w:r w:rsidR="00283A3F" w:rsidRPr="00DA4B56">
        <w:rPr>
          <w:rFonts w:ascii="Times New Roman" w:eastAsia="Times New Roman" w:hAnsi="Times New Roman"/>
          <w:sz w:val="28"/>
          <w:szCs w:val="20"/>
          <w:lang w:val="lv-LV" w:eastAsia="lv-LV"/>
        </w:rPr>
        <w:t>Dalība starptautiskos izglītības pētījumos izglītības kvalitātes monitoringa sistēmas attīstībai un nodrošināšanai</w:t>
      </w:r>
      <w:r w:rsidR="00283A3F">
        <w:rPr>
          <w:rFonts w:ascii="Times New Roman" w:eastAsia="Times New Roman" w:hAnsi="Times New Roman"/>
          <w:sz w:val="28"/>
          <w:szCs w:val="20"/>
          <w:lang w:val="lv-LV" w:eastAsia="lv-LV"/>
        </w:rPr>
        <w:t>"</w:t>
      </w:r>
      <w:r w:rsidR="00283A3F" w:rsidRPr="00DA4B56">
        <w:rPr>
          <w:rFonts w:ascii="Times New Roman" w:eastAsia="Times New Roman" w:hAnsi="Times New Roman"/>
          <w:sz w:val="28"/>
          <w:szCs w:val="20"/>
          <w:lang w:val="lv-LV" w:eastAsia="lv-LV"/>
        </w:rPr>
        <w:t xml:space="preserve"> projekta īstenošanu</w:t>
      </w:r>
      <w:r w:rsidR="00283A3F">
        <w:rPr>
          <w:rFonts w:ascii="Times New Roman" w:eastAsia="Times New Roman" w:hAnsi="Times New Roman"/>
          <w:sz w:val="28"/>
          <w:szCs w:val="20"/>
          <w:lang w:val="lv-LV" w:eastAsia="lv-LV"/>
        </w:rPr>
        <w:t>"</w:t>
      </w:r>
      <w:r w:rsidR="00283A3F" w:rsidRPr="00DA4B56">
        <w:rPr>
          <w:rFonts w:ascii="Times New Roman" w:eastAsia="Times New Roman" w:hAnsi="Times New Roman"/>
          <w:sz w:val="28"/>
          <w:szCs w:val="20"/>
          <w:lang w:val="lv-LV" w:eastAsia="lv-LV"/>
        </w:rPr>
        <w:t xml:space="preserve"> </w:t>
      </w:r>
      <w:r w:rsidR="00283A3F">
        <w:rPr>
          <w:rFonts w:ascii="Times New Roman" w:eastAsia="Times New Roman" w:hAnsi="Times New Roman"/>
          <w:sz w:val="28"/>
          <w:szCs w:val="20"/>
          <w:lang w:val="lv-LV" w:eastAsia="lv-LV"/>
        </w:rPr>
        <w:t xml:space="preserve">(ministrijas lietvedības reģistrācijas Nr. 2-2e/22/497) </w:t>
      </w:r>
      <w:r w:rsidR="00670FD9">
        <w:rPr>
          <w:rFonts w:ascii="Times New Roman" w:eastAsia="Times New Roman" w:hAnsi="Times New Roman"/>
          <w:sz w:val="28"/>
          <w:szCs w:val="20"/>
          <w:lang w:val="lv-LV" w:eastAsia="lv-LV"/>
        </w:rPr>
        <w:t xml:space="preserve">un </w:t>
      </w:r>
      <w:r w:rsidRPr="00363235">
        <w:rPr>
          <w:rFonts w:ascii="Times New Roman" w:eastAsia="Times New Roman" w:hAnsi="Times New Roman"/>
          <w:sz w:val="28"/>
          <w:szCs w:val="20"/>
          <w:lang w:val="lv-LV" w:eastAsia="lv-LV"/>
        </w:rPr>
        <w:t xml:space="preserve">uzsākta </w:t>
      </w:r>
      <w:r w:rsidR="00065365">
        <w:rPr>
          <w:rFonts w:ascii="Times New Roman" w:eastAsia="Times New Roman" w:hAnsi="Times New Roman"/>
          <w:sz w:val="28"/>
          <w:szCs w:val="20"/>
          <w:lang w:val="lv-LV" w:eastAsia="lv-LV"/>
        </w:rPr>
        <w:t xml:space="preserve">TALIS 2024. gada cikla un TIMSS 2023. gada cikla </w:t>
      </w:r>
      <w:r w:rsidRPr="00363235">
        <w:rPr>
          <w:rFonts w:ascii="Times New Roman" w:eastAsia="Times New Roman" w:hAnsi="Times New Roman"/>
          <w:sz w:val="28"/>
          <w:szCs w:val="20"/>
          <w:lang w:val="lv-LV" w:eastAsia="lv-LV"/>
        </w:rPr>
        <w:t>darbību īstenošana</w:t>
      </w:r>
      <w:r w:rsidR="00065365">
        <w:rPr>
          <w:rFonts w:ascii="Times New Roman" w:eastAsia="Times New Roman" w:hAnsi="Times New Roman"/>
          <w:sz w:val="28"/>
          <w:szCs w:val="20"/>
          <w:lang w:val="lv-LV" w:eastAsia="lv-LV"/>
        </w:rPr>
        <w:t xml:space="preserve">. </w:t>
      </w:r>
      <w:r w:rsidR="004E27E8">
        <w:rPr>
          <w:rFonts w:ascii="Times New Roman" w:eastAsia="Times New Roman" w:hAnsi="Times New Roman"/>
          <w:sz w:val="28"/>
          <w:szCs w:val="20"/>
          <w:lang w:val="lv-LV" w:eastAsia="lv-LV"/>
        </w:rPr>
        <w:t>A</w:t>
      </w:r>
      <w:r w:rsidR="00065365">
        <w:rPr>
          <w:rFonts w:ascii="Times New Roman" w:eastAsia="Times New Roman" w:hAnsi="Times New Roman"/>
          <w:sz w:val="28"/>
          <w:szCs w:val="20"/>
          <w:lang w:val="lv-LV" w:eastAsia="lv-LV"/>
        </w:rPr>
        <w:t xml:space="preserve">rī </w:t>
      </w:r>
      <w:r w:rsidR="004E27E8">
        <w:rPr>
          <w:rFonts w:ascii="Times New Roman" w:eastAsia="Times New Roman" w:hAnsi="Times New Roman"/>
          <w:sz w:val="28"/>
          <w:szCs w:val="20"/>
          <w:lang w:val="lv-LV" w:eastAsia="lv-LV"/>
        </w:rPr>
        <w:t xml:space="preserve">vienošanās ar Latvijas Universitāti </w:t>
      </w:r>
      <w:r w:rsidR="00065365">
        <w:rPr>
          <w:rFonts w:ascii="Times New Roman" w:eastAsia="Times New Roman" w:hAnsi="Times New Roman"/>
          <w:sz w:val="28"/>
          <w:szCs w:val="20"/>
          <w:lang w:val="lv-LV" w:eastAsia="lv-LV"/>
        </w:rPr>
        <w:t xml:space="preserve"> gadījumā avansa maksājum</w:t>
      </w:r>
      <w:r w:rsidR="004E27E8">
        <w:rPr>
          <w:rFonts w:ascii="Times New Roman" w:eastAsia="Times New Roman" w:hAnsi="Times New Roman"/>
          <w:sz w:val="28"/>
          <w:szCs w:val="20"/>
          <w:lang w:val="lv-LV" w:eastAsia="lv-LV"/>
        </w:rPr>
        <w:t>s</w:t>
      </w:r>
      <w:r w:rsidR="00065365">
        <w:rPr>
          <w:rFonts w:ascii="Times New Roman" w:eastAsia="Times New Roman" w:hAnsi="Times New Roman"/>
          <w:sz w:val="28"/>
          <w:szCs w:val="20"/>
          <w:lang w:val="lv-LV" w:eastAsia="lv-LV"/>
        </w:rPr>
        <w:t xml:space="preserve"> </w:t>
      </w:r>
      <w:r w:rsidR="004E27E8">
        <w:rPr>
          <w:rFonts w:ascii="Times New Roman" w:eastAsia="Times New Roman" w:hAnsi="Times New Roman"/>
          <w:sz w:val="28"/>
          <w:szCs w:val="20"/>
          <w:lang w:val="lv-LV" w:eastAsia="lv-LV"/>
        </w:rPr>
        <w:t xml:space="preserve"> bija plānots </w:t>
      </w:r>
      <w:r w:rsidR="00065365">
        <w:rPr>
          <w:rFonts w:ascii="Times New Roman" w:eastAsia="Times New Roman" w:hAnsi="Times New Roman"/>
          <w:sz w:val="28"/>
          <w:szCs w:val="20"/>
          <w:lang w:val="lv-LV" w:eastAsia="lv-LV"/>
        </w:rPr>
        <w:t xml:space="preserve">2023. gada III ceturksnī, veicot atbilstošos grozījumus </w:t>
      </w:r>
      <w:r w:rsidR="004E27E8">
        <w:rPr>
          <w:rFonts w:ascii="Times New Roman" w:eastAsia="Times New Roman" w:hAnsi="Times New Roman"/>
          <w:sz w:val="28"/>
          <w:szCs w:val="20"/>
          <w:lang w:val="lv-LV" w:eastAsia="lv-LV"/>
        </w:rPr>
        <w:t xml:space="preserve">vienošanos </w:t>
      </w:r>
      <w:r w:rsidR="00065365">
        <w:rPr>
          <w:rFonts w:ascii="Times New Roman" w:eastAsia="Times New Roman" w:hAnsi="Times New Roman"/>
          <w:sz w:val="28"/>
          <w:szCs w:val="20"/>
          <w:lang w:val="lv-LV" w:eastAsia="lv-LV"/>
        </w:rPr>
        <w:t>ar Latvijas Universitāti. Noslēgtā</w:t>
      </w:r>
      <w:r w:rsidR="004E27E8">
        <w:rPr>
          <w:rFonts w:ascii="Times New Roman" w:eastAsia="Times New Roman" w:hAnsi="Times New Roman"/>
          <w:sz w:val="28"/>
          <w:szCs w:val="20"/>
          <w:lang w:val="lv-LV" w:eastAsia="lv-LV"/>
        </w:rPr>
        <w:t>s</w:t>
      </w:r>
      <w:r w:rsidR="00065365">
        <w:rPr>
          <w:rFonts w:ascii="Times New Roman" w:eastAsia="Times New Roman" w:hAnsi="Times New Roman"/>
          <w:sz w:val="28"/>
          <w:szCs w:val="20"/>
          <w:lang w:val="lv-LV" w:eastAsia="lv-LV"/>
        </w:rPr>
        <w:t xml:space="preserve"> </w:t>
      </w:r>
      <w:r w:rsidR="004E27E8">
        <w:rPr>
          <w:rFonts w:ascii="Times New Roman" w:eastAsia="Times New Roman" w:hAnsi="Times New Roman"/>
          <w:sz w:val="28"/>
          <w:szCs w:val="20"/>
          <w:lang w:val="lv-LV" w:eastAsia="lv-LV"/>
        </w:rPr>
        <w:t xml:space="preserve">vienošanos </w:t>
      </w:r>
      <w:r w:rsidR="00DA4B56" w:rsidRPr="00DA4B56">
        <w:rPr>
          <w:rFonts w:ascii="Times New Roman" w:eastAsia="Times New Roman" w:hAnsi="Times New Roman"/>
          <w:sz w:val="28"/>
          <w:szCs w:val="20"/>
          <w:lang w:val="lv-LV" w:eastAsia="lv-LV"/>
        </w:rPr>
        <w:t>ietvaros</w:t>
      </w:r>
      <w:r w:rsidR="00DA4B56">
        <w:rPr>
          <w:rFonts w:ascii="Times New Roman" w:eastAsia="Times New Roman" w:hAnsi="Times New Roman"/>
          <w:sz w:val="28"/>
          <w:szCs w:val="20"/>
          <w:lang w:val="lv-LV" w:eastAsia="lv-LV"/>
        </w:rPr>
        <w:t xml:space="preserve"> Latvijas Universitāte veikusi </w:t>
      </w:r>
      <w:r w:rsidR="00943DCE">
        <w:rPr>
          <w:rFonts w:ascii="Times New Roman" w:eastAsia="Times New Roman" w:hAnsi="Times New Roman"/>
          <w:sz w:val="28"/>
          <w:szCs w:val="20"/>
          <w:lang w:val="lv-LV" w:eastAsia="lv-LV"/>
        </w:rPr>
        <w:t xml:space="preserve">TIMSS 2023 un TALIS 2024 </w:t>
      </w:r>
      <w:r w:rsidR="008F7B47">
        <w:rPr>
          <w:rFonts w:ascii="Times New Roman" w:eastAsia="Times New Roman" w:hAnsi="Times New Roman"/>
          <w:sz w:val="28"/>
          <w:szCs w:val="20"/>
          <w:lang w:val="lv-LV" w:eastAsia="lv-LV"/>
        </w:rPr>
        <w:t xml:space="preserve">plānoto aktivitāšu </w:t>
      </w:r>
      <w:proofErr w:type="spellStart"/>
      <w:r w:rsidR="00943DCE">
        <w:rPr>
          <w:rFonts w:ascii="Times New Roman" w:eastAsia="Times New Roman" w:hAnsi="Times New Roman"/>
          <w:sz w:val="28"/>
          <w:szCs w:val="20"/>
          <w:lang w:val="lv-LV" w:eastAsia="lv-LV"/>
        </w:rPr>
        <w:t>priekšfinansēšanu</w:t>
      </w:r>
      <w:proofErr w:type="spellEnd"/>
      <w:r w:rsidR="00402FA8">
        <w:rPr>
          <w:rFonts w:ascii="Times New Roman" w:eastAsia="Times New Roman" w:hAnsi="Times New Roman"/>
          <w:sz w:val="28"/>
          <w:szCs w:val="20"/>
          <w:lang w:val="lv-LV" w:eastAsia="lv-LV"/>
        </w:rPr>
        <w:t>, kā rezultātā</w:t>
      </w:r>
      <w:r w:rsidR="00943DCE">
        <w:rPr>
          <w:rFonts w:ascii="Times New Roman" w:eastAsia="Times New Roman" w:hAnsi="Times New Roman"/>
          <w:sz w:val="28"/>
          <w:szCs w:val="20"/>
          <w:lang w:val="lv-LV" w:eastAsia="lv-LV"/>
        </w:rPr>
        <w:t xml:space="preserve"> </w:t>
      </w:r>
      <w:r w:rsidR="00DA4B56">
        <w:rPr>
          <w:rFonts w:ascii="Times New Roman" w:eastAsia="Times New Roman" w:hAnsi="Times New Roman"/>
          <w:sz w:val="28"/>
          <w:szCs w:val="20"/>
          <w:lang w:val="lv-LV" w:eastAsia="lv-LV"/>
        </w:rPr>
        <w:t>avansē</w:t>
      </w:r>
      <w:r w:rsidR="00402FA8">
        <w:rPr>
          <w:rFonts w:ascii="Times New Roman" w:eastAsia="Times New Roman" w:hAnsi="Times New Roman"/>
          <w:sz w:val="28"/>
          <w:szCs w:val="20"/>
          <w:lang w:val="lv-LV" w:eastAsia="lv-LV"/>
        </w:rPr>
        <w:t>jami</w:t>
      </w:r>
      <w:r w:rsidR="00DA4B56">
        <w:rPr>
          <w:rFonts w:ascii="Times New Roman" w:eastAsia="Times New Roman" w:hAnsi="Times New Roman"/>
          <w:sz w:val="28"/>
          <w:szCs w:val="20"/>
          <w:lang w:val="lv-LV" w:eastAsia="lv-LV"/>
        </w:rPr>
        <w:t xml:space="preserve"> </w:t>
      </w:r>
      <w:r w:rsidR="00DA4B56">
        <w:rPr>
          <w:rFonts w:ascii="Times New Roman" w:eastAsia="Times New Roman" w:hAnsi="Times New Roman"/>
          <w:sz w:val="28"/>
          <w:szCs w:val="20"/>
          <w:lang w:val="lv-LV" w:eastAsia="lv-LV"/>
        </w:rPr>
        <w:lastRenderedPageBreak/>
        <w:t xml:space="preserve">Latvijas Universitātes </w:t>
      </w:r>
      <w:r w:rsidR="00402FA8">
        <w:rPr>
          <w:rFonts w:ascii="Times New Roman" w:eastAsia="Times New Roman" w:hAnsi="Times New Roman"/>
          <w:sz w:val="28"/>
          <w:szCs w:val="20"/>
          <w:lang w:val="lv-LV" w:eastAsia="lv-LV"/>
        </w:rPr>
        <w:t xml:space="preserve">līdz 2023. gada </w:t>
      </w:r>
      <w:r w:rsidR="00A85977">
        <w:rPr>
          <w:rFonts w:ascii="Times New Roman" w:eastAsia="Times New Roman" w:hAnsi="Times New Roman"/>
          <w:sz w:val="28"/>
          <w:szCs w:val="20"/>
          <w:lang w:val="lv-LV" w:eastAsia="lv-LV"/>
        </w:rPr>
        <w:t>3</w:t>
      </w:r>
      <w:r w:rsidR="00402FA8">
        <w:rPr>
          <w:rFonts w:ascii="Times New Roman" w:eastAsia="Times New Roman" w:hAnsi="Times New Roman"/>
          <w:sz w:val="28"/>
          <w:szCs w:val="20"/>
          <w:lang w:val="lv-LV" w:eastAsia="lv-LV"/>
        </w:rPr>
        <w:t xml:space="preserve">1. augustam veiktie </w:t>
      </w:r>
      <w:r w:rsidR="00DA4B56">
        <w:rPr>
          <w:rFonts w:ascii="Times New Roman" w:eastAsia="Times New Roman" w:hAnsi="Times New Roman"/>
          <w:sz w:val="28"/>
          <w:szCs w:val="20"/>
          <w:lang w:val="lv-LV" w:eastAsia="lv-LV"/>
        </w:rPr>
        <w:t>izdevum</w:t>
      </w:r>
      <w:r w:rsidR="00402FA8">
        <w:rPr>
          <w:rFonts w:ascii="Times New Roman" w:eastAsia="Times New Roman" w:hAnsi="Times New Roman"/>
          <w:sz w:val="28"/>
          <w:szCs w:val="20"/>
          <w:lang w:val="lv-LV" w:eastAsia="lv-LV"/>
        </w:rPr>
        <w:t>i</w:t>
      </w:r>
      <w:r w:rsidR="00DA4B56">
        <w:rPr>
          <w:rFonts w:ascii="Times New Roman" w:eastAsia="Times New Roman" w:hAnsi="Times New Roman"/>
          <w:sz w:val="28"/>
          <w:szCs w:val="20"/>
          <w:lang w:val="lv-LV" w:eastAsia="lv-LV"/>
        </w:rPr>
        <w:t xml:space="preserve"> </w:t>
      </w:r>
      <w:r w:rsidR="0062040A">
        <w:rPr>
          <w:rFonts w:ascii="Times New Roman" w:eastAsia="Times New Roman" w:hAnsi="Times New Roman"/>
          <w:sz w:val="28"/>
          <w:szCs w:val="20"/>
          <w:lang w:val="lv-LV" w:eastAsia="lv-LV"/>
        </w:rPr>
        <w:t>(pielikums)</w:t>
      </w:r>
      <w:r w:rsidR="00402FA8">
        <w:rPr>
          <w:rFonts w:ascii="Times New Roman" w:eastAsia="Times New Roman" w:hAnsi="Times New Roman"/>
          <w:sz w:val="28"/>
          <w:szCs w:val="20"/>
          <w:lang w:val="lv-LV" w:eastAsia="lv-LV"/>
        </w:rPr>
        <w:t xml:space="preserve">  šādā apmērā</w:t>
      </w:r>
      <w:r w:rsidR="00943DCE">
        <w:rPr>
          <w:rFonts w:ascii="Times New Roman" w:eastAsia="Times New Roman" w:hAnsi="Times New Roman"/>
          <w:sz w:val="28"/>
          <w:szCs w:val="20"/>
          <w:lang w:val="lv-LV" w:eastAsia="lv-LV"/>
        </w:rPr>
        <w:t>:</w:t>
      </w:r>
    </w:p>
    <w:p w14:paraId="313F30DD" w14:textId="2AEB44C5" w:rsidR="00943DCE" w:rsidRPr="00943DCE" w:rsidRDefault="00CE2937" w:rsidP="00DD443F">
      <w:pPr>
        <w:pStyle w:val="ListParagraph"/>
        <w:numPr>
          <w:ilvl w:val="1"/>
          <w:numId w:val="41"/>
        </w:numPr>
        <w:spacing w:after="0" w:line="240" w:lineRule="auto"/>
        <w:ind w:left="993" w:hanging="567"/>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d</w:t>
      </w:r>
      <w:r w:rsidR="00943DCE" w:rsidRPr="00943DCE">
        <w:rPr>
          <w:rFonts w:ascii="Times New Roman" w:eastAsia="Times New Roman" w:hAnsi="Times New Roman"/>
          <w:sz w:val="28"/>
          <w:szCs w:val="20"/>
          <w:lang w:val="lv-LV" w:eastAsia="lv-LV"/>
        </w:rPr>
        <w:t>atu savākšanas posmam (</w:t>
      </w:r>
      <w:proofErr w:type="spellStart"/>
      <w:r w:rsidR="00943DCE" w:rsidRPr="00943DCE">
        <w:rPr>
          <w:rFonts w:ascii="Times New Roman" w:eastAsia="Times New Roman" w:hAnsi="Times New Roman"/>
          <w:sz w:val="28"/>
          <w:szCs w:val="20"/>
          <w:lang w:val="lv-LV" w:eastAsia="lv-LV"/>
        </w:rPr>
        <w:t>pamatpētījums</w:t>
      </w:r>
      <w:proofErr w:type="spellEnd"/>
      <w:r w:rsidR="00943DCE" w:rsidRPr="00943DCE">
        <w:rPr>
          <w:rFonts w:ascii="Times New Roman" w:eastAsia="Times New Roman" w:hAnsi="Times New Roman"/>
          <w:sz w:val="28"/>
          <w:szCs w:val="20"/>
          <w:lang w:val="lv-LV" w:eastAsia="lv-LV"/>
        </w:rPr>
        <w:t xml:space="preserve">) TIMSS 2023 </w:t>
      </w:r>
      <w:r w:rsidR="0062040A">
        <w:rPr>
          <w:rFonts w:ascii="Times New Roman" w:eastAsia="Times New Roman" w:hAnsi="Times New Roman"/>
          <w:sz w:val="28"/>
          <w:szCs w:val="20"/>
          <w:lang w:val="lv-LV" w:eastAsia="lv-LV"/>
        </w:rPr>
        <w:t xml:space="preserve">69 </w:t>
      </w:r>
      <w:r w:rsidR="007B2FFF">
        <w:rPr>
          <w:rFonts w:ascii="Times New Roman" w:eastAsia="Times New Roman" w:hAnsi="Times New Roman"/>
          <w:sz w:val="28"/>
          <w:szCs w:val="20"/>
          <w:lang w:val="lv-LV" w:eastAsia="lv-LV"/>
        </w:rPr>
        <w:t>023</w:t>
      </w:r>
      <w:r w:rsidR="0062040A">
        <w:rPr>
          <w:rFonts w:ascii="Times New Roman" w:eastAsia="Times New Roman" w:hAnsi="Times New Roman"/>
          <w:sz w:val="28"/>
          <w:szCs w:val="20"/>
          <w:lang w:val="lv-LV" w:eastAsia="lv-LV"/>
        </w:rPr>
        <w:t xml:space="preserve"> </w:t>
      </w:r>
      <w:proofErr w:type="spellStart"/>
      <w:r w:rsidR="00943DCE" w:rsidRPr="00943DCE">
        <w:rPr>
          <w:rFonts w:ascii="Times New Roman" w:eastAsia="Times New Roman" w:hAnsi="Times New Roman"/>
          <w:i/>
          <w:iCs/>
          <w:sz w:val="28"/>
          <w:szCs w:val="20"/>
          <w:lang w:val="lv-LV" w:eastAsia="lv-LV"/>
        </w:rPr>
        <w:t>euro</w:t>
      </w:r>
      <w:proofErr w:type="spellEnd"/>
      <w:r>
        <w:rPr>
          <w:rFonts w:ascii="Times New Roman" w:eastAsia="Times New Roman" w:hAnsi="Times New Roman"/>
          <w:sz w:val="28"/>
          <w:szCs w:val="20"/>
          <w:lang w:val="lv-LV" w:eastAsia="lv-LV"/>
        </w:rPr>
        <w:t xml:space="preserve"> apmērā</w:t>
      </w:r>
      <w:r w:rsidR="00943DCE" w:rsidRPr="00943DCE">
        <w:rPr>
          <w:rFonts w:ascii="Times New Roman" w:eastAsia="Times New Roman" w:hAnsi="Times New Roman"/>
          <w:sz w:val="28"/>
          <w:szCs w:val="20"/>
          <w:lang w:val="lv-LV" w:eastAsia="lv-LV"/>
        </w:rPr>
        <w:t>;</w:t>
      </w:r>
    </w:p>
    <w:p w14:paraId="4F9145EF" w14:textId="1EB9F476" w:rsidR="00943DCE" w:rsidRDefault="00CE2937" w:rsidP="00DD443F">
      <w:pPr>
        <w:pStyle w:val="ListParagraph"/>
        <w:numPr>
          <w:ilvl w:val="1"/>
          <w:numId w:val="41"/>
        </w:numPr>
        <w:spacing w:after="0" w:line="240" w:lineRule="auto"/>
        <w:ind w:left="992" w:hanging="567"/>
        <w:jc w:val="both"/>
        <w:rPr>
          <w:rFonts w:ascii="Times New Roman" w:eastAsia="Times New Roman" w:hAnsi="Times New Roman"/>
          <w:sz w:val="28"/>
          <w:szCs w:val="20"/>
          <w:lang w:val="lv-LV" w:eastAsia="lv-LV"/>
        </w:rPr>
      </w:pPr>
      <w:r>
        <w:rPr>
          <w:rFonts w:ascii="Times New Roman" w:eastAsia="Times New Roman" w:hAnsi="Times New Roman"/>
          <w:sz w:val="28"/>
          <w:szCs w:val="20"/>
          <w:lang w:val="lv-LV" w:eastAsia="lv-LV"/>
        </w:rPr>
        <w:t>d</w:t>
      </w:r>
      <w:r w:rsidR="00943DCE" w:rsidRPr="00943DCE">
        <w:rPr>
          <w:rFonts w:ascii="Times New Roman" w:eastAsia="Times New Roman" w:hAnsi="Times New Roman"/>
          <w:sz w:val="28"/>
          <w:szCs w:val="20"/>
          <w:lang w:val="lv-LV" w:eastAsia="lv-LV"/>
        </w:rPr>
        <w:t xml:space="preserve">atu savākšanas posmam (izmēģinājuma pētījums) TALIS 2024 </w:t>
      </w:r>
      <w:r w:rsidR="0062040A">
        <w:rPr>
          <w:rFonts w:ascii="Times New Roman" w:eastAsia="Times New Roman" w:hAnsi="Times New Roman"/>
          <w:sz w:val="28"/>
          <w:szCs w:val="20"/>
          <w:lang w:val="lv-LV" w:eastAsia="lv-LV"/>
        </w:rPr>
        <w:t xml:space="preserve">39 </w:t>
      </w:r>
      <w:r w:rsidR="007B2FFF">
        <w:rPr>
          <w:rFonts w:ascii="Times New Roman" w:eastAsia="Times New Roman" w:hAnsi="Times New Roman"/>
          <w:sz w:val="28"/>
          <w:szCs w:val="20"/>
          <w:lang w:val="lv-LV" w:eastAsia="lv-LV"/>
        </w:rPr>
        <w:t>364</w:t>
      </w:r>
      <w:r w:rsidR="0062040A">
        <w:rPr>
          <w:rFonts w:ascii="Times New Roman" w:eastAsia="Times New Roman" w:hAnsi="Times New Roman"/>
          <w:sz w:val="28"/>
          <w:szCs w:val="20"/>
          <w:lang w:val="lv-LV" w:eastAsia="lv-LV"/>
        </w:rPr>
        <w:t xml:space="preserve"> </w:t>
      </w:r>
      <w:proofErr w:type="spellStart"/>
      <w:r w:rsidR="00943DCE" w:rsidRPr="00943DCE">
        <w:rPr>
          <w:rFonts w:ascii="Times New Roman" w:eastAsia="Times New Roman" w:hAnsi="Times New Roman"/>
          <w:i/>
          <w:iCs/>
          <w:sz w:val="28"/>
          <w:szCs w:val="20"/>
          <w:lang w:val="lv-LV" w:eastAsia="lv-LV"/>
        </w:rPr>
        <w:t>euro</w:t>
      </w:r>
      <w:proofErr w:type="spellEnd"/>
      <w:r>
        <w:rPr>
          <w:rFonts w:ascii="Times New Roman" w:eastAsia="Times New Roman" w:hAnsi="Times New Roman"/>
          <w:i/>
          <w:iCs/>
          <w:sz w:val="28"/>
          <w:szCs w:val="20"/>
          <w:lang w:val="lv-LV" w:eastAsia="lv-LV"/>
        </w:rPr>
        <w:t xml:space="preserve"> </w:t>
      </w:r>
      <w:r>
        <w:rPr>
          <w:rFonts w:ascii="Times New Roman" w:eastAsia="Times New Roman" w:hAnsi="Times New Roman"/>
          <w:sz w:val="28"/>
          <w:szCs w:val="20"/>
          <w:lang w:val="lv-LV" w:eastAsia="lv-LV"/>
        </w:rPr>
        <w:t>apmērā</w:t>
      </w:r>
      <w:r w:rsidR="00943DCE">
        <w:rPr>
          <w:rFonts w:ascii="Times New Roman" w:eastAsia="Times New Roman" w:hAnsi="Times New Roman"/>
          <w:sz w:val="28"/>
          <w:szCs w:val="20"/>
          <w:lang w:val="lv-LV" w:eastAsia="lv-LV"/>
        </w:rPr>
        <w:t>.</w:t>
      </w:r>
    </w:p>
    <w:p w14:paraId="6717991A" w14:textId="77777777" w:rsidR="00DD443F" w:rsidRPr="00DD443F" w:rsidRDefault="00DD443F" w:rsidP="00DD443F">
      <w:pPr>
        <w:spacing w:after="0" w:line="240" w:lineRule="auto"/>
        <w:jc w:val="both"/>
        <w:rPr>
          <w:rFonts w:ascii="Times New Roman" w:eastAsia="Times New Roman" w:hAnsi="Times New Roman"/>
          <w:sz w:val="28"/>
          <w:szCs w:val="20"/>
          <w:lang w:eastAsia="lv-LV"/>
        </w:rPr>
      </w:pPr>
    </w:p>
    <w:p w14:paraId="02E99828" w14:textId="2B13AC0D" w:rsidR="00B309FC" w:rsidRDefault="00363235" w:rsidP="00DD443F">
      <w:pPr>
        <w:pStyle w:val="ListParagraph"/>
        <w:numPr>
          <w:ilvl w:val="0"/>
          <w:numId w:val="41"/>
        </w:numPr>
        <w:tabs>
          <w:tab w:val="left" w:pos="993"/>
          <w:tab w:val="left" w:pos="1418"/>
          <w:tab w:val="left" w:pos="1560"/>
        </w:tabs>
        <w:spacing w:after="0" w:line="240" w:lineRule="auto"/>
        <w:contextualSpacing w:val="0"/>
        <w:jc w:val="both"/>
        <w:rPr>
          <w:rFonts w:ascii="Times New Roman" w:eastAsia="Times New Roman" w:hAnsi="Times New Roman"/>
          <w:sz w:val="28"/>
          <w:szCs w:val="28"/>
          <w:lang w:val="lv-LV" w:eastAsia="lv-LV"/>
        </w:rPr>
      </w:pPr>
      <w:r w:rsidRPr="00363235">
        <w:rPr>
          <w:rFonts w:ascii="Times New Roman" w:eastAsia="Times New Roman" w:hAnsi="Times New Roman"/>
          <w:sz w:val="28"/>
          <w:szCs w:val="28"/>
          <w:lang w:val="lv-LV" w:eastAsia="lv-LV"/>
        </w:rPr>
        <w:t>Ņemot vērā iepriekš minēto, kā arī ievērojot nepieciešamību uzsākt 4.2.2.5.</w:t>
      </w:r>
      <w:r w:rsidR="00065365">
        <w:rPr>
          <w:rFonts w:ascii="Times New Roman" w:eastAsia="Times New Roman" w:hAnsi="Times New Roman"/>
          <w:sz w:val="28"/>
          <w:szCs w:val="28"/>
          <w:lang w:val="lv-LV" w:eastAsia="lv-LV"/>
        </w:rPr>
        <w:t xml:space="preserve"> </w:t>
      </w:r>
      <w:r w:rsidRPr="00363235">
        <w:rPr>
          <w:rFonts w:ascii="Times New Roman" w:eastAsia="Times New Roman" w:hAnsi="Times New Roman"/>
          <w:sz w:val="28"/>
          <w:szCs w:val="28"/>
          <w:lang w:val="lv-LV" w:eastAsia="lv-LV"/>
        </w:rPr>
        <w:t>pasākuma projektu priekšlaikus</w:t>
      </w:r>
      <w:r w:rsidR="000D5B11">
        <w:rPr>
          <w:rFonts w:ascii="Times New Roman" w:eastAsia="Times New Roman" w:hAnsi="Times New Roman"/>
          <w:sz w:val="28"/>
          <w:szCs w:val="28"/>
          <w:lang w:val="lv-LV" w:eastAsia="lv-LV"/>
        </w:rPr>
        <w:t>, tas ir pirms vienošanās par Eiropas Savienības fonda projekta īstenošanu noslēgšanas ar C</w:t>
      </w:r>
      <w:r w:rsidR="00271313">
        <w:rPr>
          <w:rFonts w:ascii="Times New Roman" w:eastAsia="Times New Roman" w:hAnsi="Times New Roman"/>
          <w:sz w:val="28"/>
          <w:szCs w:val="28"/>
          <w:lang w:val="lv-LV" w:eastAsia="lv-LV"/>
        </w:rPr>
        <w:t>FLA</w:t>
      </w:r>
      <w:r w:rsidRPr="00363235">
        <w:rPr>
          <w:rFonts w:ascii="Times New Roman" w:eastAsia="Times New Roman" w:hAnsi="Times New Roman"/>
          <w:sz w:val="28"/>
          <w:szCs w:val="28"/>
          <w:lang w:val="lv-LV" w:eastAsia="lv-LV"/>
        </w:rPr>
        <w:t xml:space="preserve">, ir nepieciešams Ministru kabineta </w:t>
      </w:r>
      <w:proofErr w:type="spellStart"/>
      <w:r w:rsidRPr="00363235">
        <w:rPr>
          <w:rFonts w:ascii="Times New Roman" w:eastAsia="Times New Roman" w:hAnsi="Times New Roman"/>
          <w:sz w:val="28"/>
          <w:szCs w:val="28"/>
          <w:lang w:val="lv-LV" w:eastAsia="lv-LV"/>
        </w:rPr>
        <w:t>protokollēmumā</w:t>
      </w:r>
      <w:proofErr w:type="spellEnd"/>
      <w:r w:rsidRPr="00363235">
        <w:rPr>
          <w:rFonts w:ascii="Times New Roman" w:eastAsia="Times New Roman" w:hAnsi="Times New Roman"/>
          <w:sz w:val="28"/>
          <w:szCs w:val="28"/>
          <w:lang w:val="lv-LV" w:eastAsia="lv-LV"/>
        </w:rPr>
        <w:t xml:space="preserve"> noteikt</w:t>
      </w:r>
      <w:r w:rsidR="00065365">
        <w:rPr>
          <w:rFonts w:ascii="Times New Roman" w:eastAsia="Times New Roman" w:hAnsi="Times New Roman"/>
          <w:sz w:val="28"/>
          <w:szCs w:val="28"/>
          <w:lang w:val="lv-LV" w:eastAsia="lv-LV"/>
        </w:rPr>
        <w:t>, ka</w:t>
      </w:r>
      <w:r w:rsidR="00757DD3" w:rsidRPr="00363235">
        <w:rPr>
          <w:rFonts w:ascii="Times New Roman" w:eastAsia="Times New Roman" w:hAnsi="Times New Roman"/>
          <w:sz w:val="28"/>
          <w:szCs w:val="28"/>
          <w:lang w:val="lv-LV" w:eastAsia="lv-LV"/>
        </w:rPr>
        <w:t xml:space="preserve"> normatīvajos aktos noteiktā kārtībā, kādā veic gadskārtējā valsts budžeta likumā noteiktās apropriācijas izmaiņas, </w:t>
      </w:r>
      <w:r w:rsidR="007B35EF">
        <w:rPr>
          <w:rFonts w:ascii="Times New Roman" w:eastAsia="Times New Roman" w:hAnsi="Times New Roman"/>
          <w:sz w:val="28"/>
          <w:szCs w:val="28"/>
          <w:lang w:val="lv-LV" w:eastAsia="lv-LV"/>
        </w:rPr>
        <w:t xml:space="preserve">ministrija </w:t>
      </w:r>
      <w:r w:rsidR="00757DD3" w:rsidRPr="00363235">
        <w:rPr>
          <w:rFonts w:ascii="Times New Roman" w:eastAsia="Times New Roman" w:hAnsi="Times New Roman"/>
          <w:sz w:val="28"/>
          <w:szCs w:val="28"/>
          <w:lang w:val="lv-LV" w:eastAsia="lv-LV"/>
        </w:rPr>
        <w:t>lū</w:t>
      </w:r>
      <w:r w:rsidR="007B35EF">
        <w:rPr>
          <w:rFonts w:ascii="Times New Roman" w:eastAsia="Times New Roman" w:hAnsi="Times New Roman"/>
          <w:sz w:val="28"/>
          <w:szCs w:val="28"/>
          <w:lang w:val="lv-LV" w:eastAsia="lv-LV"/>
        </w:rPr>
        <w:t>dz</w:t>
      </w:r>
      <w:r w:rsidR="00757DD3" w:rsidRPr="00363235">
        <w:rPr>
          <w:rFonts w:ascii="Times New Roman" w:eastAsia="Times New Roman" w:hAnsi="Times New Roman"/>
          <w:sz w:val="28"/>
          <w:szCs w:val="28"/>
          <w:lang w:val="lv-LV" w:eastAsia="lv-LV"/>
        </w:rPr>
        <w:t xml:space="preserve"> 2023. gada valsts budžeta ietvaros pārdalīt </w:t>
      </w:r>
      <w:r w:rsidR="008F7B47">
        <w:rPr>
          <w:rFonts w:ascii="Times New Roman" w:eastAsia="Times New Roman" w:hAnsi="Times New Roman"/>
          <w:sz w:val="28"/>
          <w:szCs w:val="28"/>
          <w:lang w:val="lv-LV" w:eastAsia="lv-LV"/>
        </w:rPr>
        <w:t xml:space="preserve">384 227 </w:t>
      </w:r>
      <w:proofErr w:type="spellStart"/>
      <w:r w:rsidR="008F7B47">
        <w:rPr>
          <w:rFonts w:ascii="Times New Roman" w:eastAsia="Times New Roman" w:hAnsi="Times New Roman"/>
          <w:i/>
          <w:iCs/>
          <w:sz w:val="28"/>
          <w:szCs w:val="28"/>
          <w:lang w:val="lv-LV" w:eastAsia="lv-LV"/>
        </w:rPr>
        <w:t>euro</w:t>
      </w:r>
      <w:proofErr w:type="spellEnd"/>
      <w:r w:rsidR="008F7B47">
        <w:rPr>
          <w:rFonts w:ascii="Times New Roman" w:eastAsia="Times New Roman" w:hAnsi="Times New Roman"/>
          <w:i/>
          <w:iCs/>
          <w:sz w:val="28"/>
          <w:szCs w:val="28"/>
          <w:lang w:val="lv-LV" w:eastAsia="lv-LV"/>
        </w:rPr>
        <w:t xml:space="preserve"> </w:t>
      </w:r>
      <w:r w:rsidR="00757DD3" w:rsidRPr="00363235">
        <w:rPr>
          <w:rFonts w:ascii="Times New Roman" w:eastAsia="Times New Roman" w:hAnsi="Times New Roman"/>
          <w:sz w:val="28"/>
          <w:szCs w:val="28"/>
          <w:lang w:val="lv-LV" w:eastAsia="lv-LV"/>
        </w:rPr>
        <w:t xml:space="preserve">no budžeta resora </w:t>
      </w:r>
      <w:r w:rsidR="0062040A" w:rsidRPr="00363235">
        <w:rPr>
          <w:rFonts w:ascii="Times New Roman" w:eastAsia="Times New Roman" w:hAnsi="Times New Roman"/>
          <w:sz w:val="28"/>
          <w:szCs w:val="28"/>
          <w:lang w:val="lv-LV" w:eastAsia="lv-LV"/>
        </w:rPr>
        <w:t>"</w:t>
      </w:r>
      <w:r w:rsidR="00757DD3" w:rsidRPr="00363235">
        <w:rPr>
          <w:rFonts w:ascii="Times New Roman" w:eastAsia="Times New Roman" w:hAnsi="Times New Roman"/>
          <w:sz w:val="28"/>
          <w:szCs w:val="28"/>
          <w:lang w:val="lv-LV" w:eastAsia="lv-LV"/>
        </w:rPr>
        <w:t>74. Gadskārtējā valsts budžeta izpildes procesā pārdalāmais finansējums</w:t>
      </w:r>
      <w:r w:rsidR="0062040A" w:rsidRPr="00363235">
        <w:rPr>
          <w:rFonts w:ascii="Times New Roman" w:eastAsia="Times New Roman" w:hAnsi="Times New Roman"/>
          <w:sz w:val="28"/>
          <w:szCs w:val="28"/>
          <w:lang w:val="lv-LV" w:eastAsia="lv-LV"/>
        </w:rPr>
        <w:t>"</w:t>
      </w:r>
      <w:r w:rsidR="00757DD3" w:rsidRPr="00363235">
        <w:rPr>
          <w:rFonts w:ascii="Times New Roman" w:eastAsia="Times New Roman" w:hAnsi="Times New Roman"/>
          <w:sz w:val="28"/>
          <w:szCs w:val="28"/>
          <w:lang w:val="lv-LV" w:eastAsia="lv-LV"/>
        </w:rPr>
        <w:t xml:space="preserve"> budžeta programmas 80.00.00 </w:t>
      </w:r>
      <w:r w:rsidR="0062040A" w:rsidRPr="00363235">
        <w:rPr>
          <w:rFonts w:ascii="Times New Roman" w:eastAsia="Times New Roman" w:hAnsi="Times New Roman"/>
          <w:sz w:val="28"/>
          <w:szCs w:val="28"/>
          <w:lang w:val="lv-LV" w:eastAsia="lv-LV"/>
        </w:rPr>
        <w:t>"</w:t>
      </w:r>
      <w:r w:rsidR="00757DD3" w:rsidRPr="00363235">
        <w:rPr>
          <w:rFonts w:ascii="Times New Roman" w:eastAsia="Times New Roman" w:hAnsi="Times New Roman"/>
          <w:sz w:val="28"/>
          <w:szCs w:val="28"/>
          <w:lang w:val="lv-LV" w:eastAsia="lv-LV"/>
        </w:rPr>
        <w:t>Nesadalītais finansējums Eiropas Savienības politiku instrumentu un pārējās ārvalstu finanšu palīdzības līdzfinansēto projektu un pasākumu īstenošanai</w:t>
      </w:r>
      <w:r w:rsidR="0062040A" w:rsidRPr="00363235">
        <w:rPr>
          <w:rFonts w:ascii="Times New Roman" w:eastAsia="Times New Roman" w:hAnsi="Times New Roman"/>
          <w:sz w:val="28"/>
          <w:szCs w:val="28"/>
          <w:lang w:val="lv-LV" w:eastAsia="lv-LV"/>
        </w:rPr>
        <w:t>"</w:t>
      </w:r>
      <w:r w:rsidR="00757DD3" w:rsidRPr="00363235">
        <w:rPr>
          <w:rFonts w:ascii="Times New Roman" w:eastAsia="Times New Roman" w:hAnsi="Times New Roman"/>
          <w:sz w:val="28"/>
          <w:szCs w:val="28"/>
          <w:lang w:val="lv-LV" w:eastAsia="lv-LV"/>
        </w:rPr>
        <w:t>.</w:t>
      </w:r>
    </w:p>
    <w:p w14:paraId="1BEB7CE6" w14:textId="77777777" w:rsidR="00DD443F" w:rsidRPr="00DD443F" w:rsidRDefault="00DD443F" w:rsidP="00DD443F">
      <w:pPr>
        <w:tabs>
          <w:tab w:val="left" w:pos="993"/>
          <w:tab w:val="left" w:pos="1418"/>
          <w:tab w:val="left" w:pos="1560"/>
        </w:tabs>
        <w:spacing w:after="0" w:line="240" w:lineRule="auto"/>
        <w:jc w:val="both"/>
        <w:rPr>
          <w:rFonts w:ascii="Times New Roman" w:eastAsia="Times New Roman" w:hAnsi="Times New Roman"/>
          <w:sz w:val="28"/>
          <w:szCs w:val="28"/>
          <w:lang w:eastAsia="lv-LV"/>
        </w:rPr>
      </w:pPr>
    </w:p>
    <w:p w14:paraId="4219CD6F" w14:textId="13B2F9EB" w:rsidR="00A36E46" w:rsidRDefault="00A36E46" w:rsidP="00DD443F">
      <w:pPr>
        <w:pStyle w:val="ListParagraph"/>
        <w:numPr>
          <w:ilvl w:val="0"/>
          <w:numId w:val="41"/>
        </w:numPr>
        <w:tabs>
          <w:tab w:val="left" w:pos="993"/>
          <w:tab w:val="left" w:pos="1418"/>
          <w:tab w:val="left" w:pos="1560"/>
        </w:tabs>
        <w:spacing w:after="0" w:line="240" w:lineRule="auto"/>
        <w:ind w:left="357" w:hanging="357"/>
        <w:contextualSpacing w:val="0"/>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Kopumā 4.2.2.5. pasākuma</w:t>
      </w:r>
      <w:r w:rsidR="00186EBE">
        <w:rPr>
          <w:rFonts w:ascii="Times New Roman" w:eastAsia="Times New Roman" w:hAnsi="Times New Roman"/>
          <w:sz w:val="28"/>
          <w:szCs w:val="28"/>
          <w:lang w:val="lv-LV" w:eastAsia="lv-LV"/>
        </w:rPr>
        <w:t xml:space="preserve"> un 8.3.6.1. </w:t>
      </w:r>
      <w:r w:rsidR="007701D2">
        <w:rPr>
          <w:rFonts w:ascii="Times New Roman" w:eastAsia="Times New Roman" w:hAnsi="Times New Roman"/>
          <w:sz w:val="28"/>
          <w:szCs w:val="28"/>
          <w:lang w:val="lv-LV" w:eastAsia="lv-LV"/>
        </w:rPr>
        <w:t>pasākuma</w:t>
      </w:r>
      <w:r>
        <w:rPr>
          <w:rFonts w:ascii="Times New Roman" w:eastAsia="Times New Roman" w:hAnsi="Times New Roman"/>
          <w:sz w:val="28"/>
          <w:szCs w:val="28"/>
          <w:lang w:val="lv-LV" w:eastAsia="lv-LV"/>
        </w:rPr>
        <w:t xml:space="preserve"> darbību nodrošināšanai 2023. gadā ir nepieciešams valsts budžeta finansējums 533 127 </w:t>
      </w:r>
      <w:proofErr w:type="spellStart"/>
      <w:r w:rsidRPr="00A36E46">
        <w:rPr>
          <w:rFonts w:ascii="Times New Roman" w:eastAsia="Times New Roman" w:hAnsi="Times New Roman"/>
          <w:i/>
          <w:iCs/>
          <w:sz w:val="28"/>
          <w:szCs w:val="28"/>
          <w:lang w:val="lv-LV" w:eastAsia="lv-LV"/>
        </w:rPr>
        <w:t>euro</w:t>
      </w:r>
      <w:proofErr w:type="spellEnd"/>
      <w:r>
        <w:rPr>
          <w:rFonts w:ascii="Times New Roman" w:eastAsia="Times New Roman" w:hAnsi="Times New Roman"/>
          <w:sz w:val="28"/>
          <w:szCs w:val="28"/>
          <w:lang w:val="lv-LV" w:eastAsia="lv-LV"/>
        </w:rPr>
        <w:t xml:space="preserve"> apmērā: </w:t>
      </w:r>
    </w:p>
    <w:p w14:paraId="790955BF" w14:textId="77777777" w:rsidR="00A36E46" w:rsidRDefault="00A36E46" w:rsidP="00DD443F">
      <w:pPr>
        <w:pStyle w:val="ListParagraph"/>
        <w:numPr>
          <w:ilvl w:val="1"/>
          <w:numId w:val="41"/>
        </w:numPr>
        <w:spacing w:after="0" w:line="240" w:lineRule="auto"/>
        <w:jc w:val="both"/>
        <w:rPr>
          <w:rFonts w:ascii="Times New Roman" w:eastAsia="Times New Roman" w:hAnsi="Times New Roman"/>
          <w:sz w:val="28"/>
          <w:szCs w:val="28"/>
          <w:lang w:val="lv-LV" w:eastAsia="lv-LV"/>
        </w:rPr>
      </w:pPr>
      <w:r w:rsidRPr="00A36E46">
        <w:rPr>
          <w:rFonts w:ascii="Times New Roman" w:eastAsia="Times New Roman" w:hAnsi="Times New Roman"/>
          <w:sz w:val="28"/>
          <w:szCs w:val="28"/>
          <w:lang w:val="lv-LV" w:eastAsia="lv-LV"/>
        </w:rPr>
        <w:t xml:space="preserve"> Ministru kabineta 2022. gada 17. maija sēdes protokola Nr. 27 33.§ 2. punktā atbalstītajam valsts budžeta finansējumam 18 803 </w:t>
      </w:r>
      <w:proofErr w:type="spellStart"/>
      <w:r w:rsidRPr="00A36E46">
        <w:rPr>
          <w:rFonts w:ascii="Times New Roman" w:eastAsia="Times New Roman" w:hAnsi="Times New Roman"/>
          <w:i/>
          <w:iCs/>
          <w:sz w:val="28"/>
          <w:szCs w:val="28"/>
          <w:lang w:val="lv-LV" w:eastAsia="lv-LV"/>
        </w:rPr>
        <w:t>euro</w:t>
      </w:r>
      <w:proofErr w:type="spellEnd"/>
      <w:r w:rsidRPr="00A36E46">
        <w:rPr>
          <w:rFonts w:ascii="Times New Roman" w:eastAsia="Times New Roman" w:hAnsi="Times New Roman"/>
          <w:sz w:val="28"/>
          <w:szCs w:val="28"/>
          <w:lang w:val="lv-LV" w:eastAsia="lv-LV"/>
        </w:rPr>
        <w:t xml:space="preserve"> apmērā;</w:t>
      </w:r>
    </w:p>
    <w:p w14:paraId="65D00750" w14:textId="650603B9" w:rsidR="00A36E46" w:rsidRPr="00A36E46" w:rsidRDefault="00A36E46" w:rsidP="00DD443F">
      <w:pPr>
        <w:pStyle w:val="ListParagraph"/>
        <w:numPr>
          <w:ilvl w:val="1"/>
          <w:numId w:val="41"/>
        </w:numPr>
        <w:spacing w:after="0" w:line="240" w:lineRule="auto"/>
        <w:jc w:val="both"/>
        <w:rPr>
          <w:rFonts w:ascii="Times New Roman" w:eastAsia="Times New Roman" w:hAnsi="Times New Roman"/>
          <w:sz w:val="28"/>
          <w:szCs w:val="28"/>
          <w:lang w:val="lv-LV" w:eastAsia="lv-LV"/>
        </w:rPr>
      </w:pPr>
      <w:r w:rsidRPr="00441D33">
        <w:rPr>
          <w:rFonts w:ascii="Times New Roman" w:hAnsi="Times New Roman"/>
          <w:sz w:val="28"/>
          <w:szCs w:val="28"/>
          <w:lang w:val="lv-LV"/>
        </w:rPr>
        <w:t xml:space="preserve">Ministru kabineta 2023. gada 4. jūlija sēdes protokola Nr. 35 27.§. 3. punktā atbalstītajam finansējumam 130 097 </w:t>
      </w:r>
      <w:proofErr w:type="spellStart"/>
      <w:r w:rsidRPr="00441D33">
        <w:rPr>
          <w:rFonts w:ascii="Times New Roman" w:hAnsi="Times New Roman"/>
          <w:i/>
          <w:iCs/>
          <w:sz w:val="28"/>
          <w:szCs w:val="28"/>
          <w:lang w:val="lv-LV"/>
        </w:rPr>
        <w:t>euro</w:t>
      </w:r>
      <w:proofErr w:type="spellEnd"/>
      <w:r w:rsidRPr="00441D33">
        <w:rPr>
          <w:rFonts w:ascii="Times New Roman" w:hAnsi="Times New Roman"/>
          <w:sz w:val="28"/>
          <w:szCs w:val="28"/>
          <w:lang w:val="lv-LV"/>
        </w:rPr>
        <w:t xml:space="preserve"> apmērā</w:t>
      </w:r>
      <w:r>
        <w:rPr>
          <w:rFonts w:ascii="Times New Roman" w:hAnsi="Times New Roman"/>
          <w:sz w:val="28"/>
          <w:szCs w:val="28"/>
          <w:lang w:val="lv-LV"/>
        </w:rPr>
        <w:t>;</w:t>
      </w:r>
    </w:p>
    <w:p w14:paraId="7DD25CED" w14:textId="2A5EBFEB" w:rsidR="00A36E46" w:rsidRPr="00DD443F" w:rsidRDefault="00A36E46" w:rsidP="00DD443F">
      <w:pPr>
        <w:pStyle w:val="ListParagraph"/>
        <w:numPr>
          <w:ilvl w:val="1"/>
          <w:numId w:val="41"/>
        </w:numPr>
        <w:spacing w:after="0" w:line="240" w:lineRule="auto"/>
        <w:ind w:left="788" w:hanging="431"/>
        <w:jc w:val="both"/>
        <w:rPr>
          <w:rFonts w:ascii="Times New Roman" w:eastAsia="Times New Roman" w:hAnsi="Times New Roman"/>
          <w:sz w:val="28"/>
          <w:szCs w:val="28"/>
          <w:lang w:val="lv-LV" w:eastAsia="lv-LV"/>
        </w:rPr>
      </w:pPr>
      <w:r>
        <w:rPr>
          <w:rFonts w:ascii="Times New Roman" w:hAnsi="Times New Roman"/>
          <w:sz w:val="28"/>
          <w:szCs w:val="28"/>
          <w:lang w:val="lv-LV"/>
        </w:rPr>
        <w:t xml:space="preserve">Šajā informatīvajā ziņojumā uzskaitīto darbību nodrošināšanai 384 227 </w:t>
      </w:r>
      <w:proofErr w:type="spellStart"/>
      <w:r>
        <w:rPr>
          <w:rFonts w:ascii="Times New Roman" w:hAnsi="Times New Roman"/>
          <w:i/>
          <w:iCs/>
          <w:sz w:val="28"/>
          <w:szCs w:val="28"/>
          <w:lang w:val="lv-LV"/>
        </w:rPr>
        <w:t>euro</w:t>
      </w:r>
      <w:proofErr w:type="spellEnd"/>
      <w:r>
        <w:rPr>
          <w:rFonts w:ascii="Times New Roman" w:hAnsi="Times New Roman"/>
          <w:i/>
          <w:iCs/>
          <w:sz w:val="28"/>
          <w:szCs w:val="28"/>
          <w:lang w:val="lv-LV"/>
        </w:rPr>
        <w:t xml:space="preserve"> </w:t>
      </w:r>
      <w:r>
        <w:rPr>
          <w:rFonts w:ascii="Times New Roman" w:hAnsi="Times New Roman"/>
          <w:sz w:val="28"/>
          <w:szCs w:val="28"/>
          <w:lang w:val="lv-LV"/>
        </w:rPr>
        <w:t>apmērā.</w:t>
      </w:r>
    </w:p>
    <w:p w14:paraId="1E1CF056" w14:textId="77777777" w:rsidR="00DD443F" w:rsidRPr="00DD443F" w:rsidRDefault="00DD443F" w:rsidP="00DD443F">
      <w:pPr>
        <w:spacing w:after="0" w:line="240" w:lineRule="auto"/>
        <w:jc w:val="both"/>
        <w:rPr>
          <w:rFonts w:ascii="Times New Roman" w:eastAsia="Times New Roman" w:hAnsi="Times New Roman"/>
          <w:sz w:val="28"/>
          <w:szCs w:val="28"/>
          <w:lang w:eastAsia="lv-LV"/>
        </w:rPr>
      </w:pPr>
    </w:p>
    <w:p w14:paraId="66A4A2A7" w14:textId="77777777" w:rsidR="006B6E67" w:rsidRDefault="0062040A" w:rsidP="00DD443F">
      <w:pPr>
        <w:pStyle w:val="ListParagraph"/>
        <w:numPr>
          <w:ilvl w:val="0"/>
          <w:numId w:val="41"/>
        </w:numPr>
        <w:tabs>
          <w:tab w:val="left" w:pos="993"/>
          <w:tab w:val="left" w:pos="1418"/>
          <w:tab w:val="left" w:pos="1560"/>
        </w:tabs>
        <w:spacing w:after="0" w:line="240" w:lineRule="auto"/>
        <w:contextualSpacing w:val="0"/>
        <w:jc w:val="both"/>
        <w:rPr>
          <w:rFonts w:ascii="Times New Roman" w:eastAsia="Times New Roman" w:hAnsi="Times New Roman"/>
          <w:sz w:val="28"/>
          <w:szCs w:val="28"/>
          <w:lang w:val="lv-LV" w:eastAsia="lv-LV"/>
        </w:rPr>
      </w:pPr>
      <w:r w:rsidRPr="0062040A">
        <w:rPr>
          <w:rFonts w:ascii="Times New Roman" w:eastAsia="Times New Roman" w:hAnsi="Times New Roman"/>
          <w:sz w:val="28"/>
          <w:szCs w:val="28"/>
          <w:lang w:val="lv-LV" w:eastAsia="lv-LV"/>
        </w:rPr>
        <w:t xml:space="preserve">Izglītības un zinātnes ministrija nekavējoties </w:t>
      </w:r>
      <w:r w:rsidR="00F3098C" w:rsidRPr="0062040A">
        <w:rPr>
          <w:rFonts w:ascii="Times New Roman" w:eastAsia="Times New Roman" w:hAnsi="Times New Roman"/>
          <w:sz w:val="28"/>
          <w:szCs w:val="28"/>
          <w:lang w:val="lv-LV" w:eastAsia="lv-LV"/>
        </w:rPr>
        <w:t>informē</w:t>
      </w:r>
      <w:r w:rsidR="00F3098C">
        <w:rPr>
          <w:rFonts w:ascii="Times New Roman" w:eastAsia="Times New Roman" w:hAnsi="Times New Roman"/>
          <w:sz w:val="28"/>
          <w:szCs w:val="28"/>
          <w:lang w:val="lv-LV" w:eastAsia="lv-LV"/>
        </w:rPr>
        <w:t>s</w:t>
      </w:r>
      <w:r w:rsidR="00F3098C" w:rsidRPr="0062040A">
        <w:rPr>
          <w:rFonts w:ascii="Times New Roman" w:eastAsia="Times New Roman" w:hAnsi="Times New Roman"/>
          <w:sz w:val="28"/>
          <w:szCs w:val="28"/>
          <w:lang w:val="lv-LV" w:eastAsia="lv-LV"/>
        </w:rPr>
        <w:t xml:space="preserve"> </w:t>
      </w:r>
      <w:r w:rsidRPr="0062040A">
        <w:rPr>
          <w:rFonts w:ascii="Times New Roman" w:eastAsia="Times New Roman" w:hAnsi="Times New Roman"/>
          <w:sz w:val="28"/>
          <w:szCs w:val="28"/>
          <w:lang w:val="lv-LV" w:eastAsia="lv-LV"/>
        </w:rPr>
        <w:t xml:space="preserve">Ministru kabinetu, ja izmaksas, kas 4.2.2.5. pasākumā veiktas pirms projekta iesnieguma apstiprināšanas, varētu netikt vai netiek attiecinātas finansēšanai no Eiropas Sociālā fonda Plus, sagatavojot attiecīgu informatīvo ziņojumu, kurā norādīs </w:t>
      </w:r>
      <w:r w:rsidR="00F3098C" w:rsidRPr="0062040A">
        <w:rPr>
          <w:rFonts w:ascii="Times New Roman" w:eastAsia="Times New Roman" w:hAnsi="Times New Roman"/>
          <w:sz w:val="28"/>
          <w:szCs w:val="28"/>
          <w:lang w:val="lv-LV" w:eastAsia="lv-LV"/>
        </w:rPr>
        <w:t>detalizēt</w:t>
      </w:r>
      <w:r w:rsidR="00F3098C">
        <w:rPr>
          <w:rFonts w:ascii="Times New Roman" w:eastAsia="Times New Roman" w:hAnsi="Times New Roman"/>
          <w:sz w:val="28"/>
          <w:szCs w:val="28"/>
          <w:lang w:val="lv-LV" w:eastAsia="lv-LV"/>
        </w:rPr>
        <w:t>u</w:t>
      </w:r>
      <w:r w:rsidR="00F3098C" w:rsidRPr="0062040A">
        <w:rPr>
          <w:rFonts w:ascii="Times New Roman" w:eastAsia="Times New Roman" w:hAnsi="Times New Roman"/>
          <w:sz w:val="28"/>
          <w:szCs w:val="28"/>
          <w:lang w:val="lv-LV" w:eastAsia="lv-LV"/>
        </w:rPr>
        <w:t xml:space="preserve"> aprakst</w:t>
      </w:r>
      <w:r w:rsidR="00F3098C">
        <w:rPr>
          <w:rFonts w:ascii="Times New Roman" w:eastAsia="Times New Roman" w:hAnsi="Times New Roman"/>
          <w:sz w:val="28"/>
          <w:szCs w:val="28"/>
          <w:lang w:val="lv-LV" w:eastAsia="lv-LV"/>
        </w:rPr>
        <w:t>u</w:t>
      </w:r>
      <w:r w:rsidR="00F3098C" w:rsidRPr="0062040A">
        <w:rPr>
          <w:rFonts w:ascii="Times New Roman" w:eastAsia="Times New Roman" w:hAnsi="Times New Roman"/>
          <w:sz w:val="28"/>
          <w:szCs w:val="28"/>
          <w:lang w:val="lv-LV" w:eastAsia="lv-LV"/>
        </w:rPr>
        <w:t xml:space="preserve"> </w:t>
      </w:r>
      <w:r w:rsidRPr="0062040A">
        <w:rPr>
          <w:rFonts w:ascii="Times New Roman" w:eastAsia="Times New Roman" w:hAnsi="Times New Roman"/>
          <w:sz w:val="28"/>
          <w:szCs w:val="28"/>
          <w:lang w:val="lv-LV" w:eastAsia="lv-LV"/>
        </w:rPr>
        <w:t>par radušos situāciju, neatbilstības rašanās cēloņiem, finansiālo ietekmi, un snieg</w:t>
      </w:r>
      <w:r w:rsidR="00F3098C">
        <w:rPr>
          <w:rFonts w:ascii="Times New Roman" w:eastAsia="Times New Roman" w:hAnsi="Times New Roman"/>
          <w:sz w:val="28"/>
          <w:szCs w:val="28"/>
          <w:lang w:val="lv-LV" w:eastAsia="lv-LV"/>
        </w:rPr>
        <w:t>s</w:t>
      </w:r>
      <w:r w:rsidRPr="0062040A">
        <w:rPr>
          <w:rFonts w:ascii="Times New Roman" w:eastAsia="Times New Roman" w:hAnsi="Times New Roman"/>
          <w:sz w:val="28"/>
          <w:szCs w:val="28"/>
          <w:lang w:val="lv-LV" w:eastAsia="lv-LV"/>
        </w:rPr>
        <w:t xml:space="preserve"> fiskāli neitrālu priekšlikumu</w:t>
      </w:r>
      <w:r w:rsidR="007B35EF">
        <w:rPr>
          <w:rFonts w:ascii="Times New Roman" w:eastAsia="Times New Roman" w:hAnsi="Times New Roman"/>
          <w:sz w:val="28"/>
          <w:szCs w:val="28"/>
          <w:lang w:val="lv-LV" w:eastAsia="lv-LV"/>
        </w:rPr>
        <w:t xml:space="preserve"> vai </w:t>
      </w:r>
      <w:r w:rsidRPr="0062040A">
        <w:rPr>
          <w:rFonts w:ascii="Times New Roman" w:eastAsia="Times New Roman" w:hAnsi="Times New Roman"/>
          <w:sz w:val="28"/>
          <w:szCs w:val="28"/>
          <w:lang w:val="lv-LV" w:eastAsia="lv-LV"/>
        </w:rPr>
        <w:t xml:space="preserve">aprakstu situācijas risinājumam, lai turpinātu </w:t>
      </w:r>
      <w:r w:rsidR="007B35EF">
        <w:rPr>
          <w:rFonts w:ascii="Times New Roman" w:eastAsia="Times New Roman" w:hAnsi="Times New Roman"/>
          <w:sz w:val="28"/>
          <w:szCs w:val="28"/>
          <w:lang w:val="lv-LV" w:eastAsia="lv-LV"/>
        </w:rPr>
        <w:t xml:space="preserve">4.2.2.5. pasākuma </w:t>
      </w:r>
      <w:r w:rsidRPr="0062040A">
        <w:rPr>
          <w:rFonts w:ascii="Times New Roman" w:eastAsia="Times New Roman" w:hAnsi="Times New Roman"/>
          <w:sz w:val="28"/>
          <w:szCs w:val="28"/>
          <w:lang w:val="lv-LV" w:eastAsia="lv-LV"/>
        </w:rPr>
        <w:t>projekta īstenošanu.</w:t>
      </w:r>
    </w:p>
    <w:p w14:paraId="37AEF980" w14:textId="77777777" w:rsidR="00DD443F" w:rsidRPr="00C678C3" w:rsidRDefault="00DD443F" w:rsidP="00DD443F">
      <w:pPr>
        <w:spacing w:after="0" w:line="240" w:lineRule="auto"/>
        <w:jc w:val="both"/>
        <w:rPr>
          <w:rFonts w:ascii="Times New Roman" w:hAnsi="Times New Roman" w:cs="Times New Roman"/>
          <w:sz w:val="28"/>
          <w:szCs w:val="28"/>
        </w:rPr>
      </w:pPr>
    </w:p>
    <w:p w14:paraId="2F07BB2C" w14:textId="5F694904" w:rsidR="007B5820" w:rsidRPr="00C678C3" w:rsidRDefault="0089658D" w:rsidP="00DD443F">
      <w:pPr>
        <w:spacing w:after="0" w:line="24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Izglītības un zinātnes ministre</w:t>
      </w:r>
      <w:r w:rsidR="007B5820" w:rsidRPr="00C678C3">
        <w:rPr>
          <w:rFonts w:ascii="Times New Roman" w:eastAsia="Times New Roman" w:hAnsi="Times New Roman" w:cs="Times New Roman"/>
          <w:sz w:val="28"/>
          <w:szCs w:val="28"/>
        </w:rPr>
        <w:tab/>
      </w:r>
      <w:r w:rsidR="007B5820" w:rsidRPr="00C678C3">
        <w:rPr>
          <w:rFonts w:ascii="Times New Roman" w:eastAsia="Times New Roman" w:hAnsi="Times New Roman" w:cs="Times New Roman"/>
          <w:sz w:val="28"/>
          <w:szCs w:val="28"/>
        </w:rPr>
        <w:tab/>
      </w:r>
      <w:r w:rsidR="007B5820" w:rsidRPr="00C678C3">
        <w:rPr>
          <w:rFonts w:ascii="Times New Roman" w:eastAsia="Times New Roman" w:hAnsi="Times New Roman" w:cs="Times New Roman"/>
          <w:sz w:val="28"/>
          <w:szCs w:val="28"/>
        </w:rPr>
        <w:tab/>
      </w:r>
      <w:r w:rsidR="007B5820" w:rsidRPr="00C678C3">
        <w:rPr>
          <w:rFonts w:ascii="Times New Roman" w:eastAsia="Times New Roman" w:hAnsi="Times New Roman" w:cs="Times New Roman"/>
          <w:sz w:val="28"/>
          <w:szCs w:val="28"/>
        </w:rPr>
        <w:tab/>
      </w:r>
      <w:r w:rsidR="007B5820" w:rsidRPr="00C678C3">
        <w:rPr>
          <w:rFonts w:ascii="Times New Roman" w:eastAsia="Times New Roman" w:hAnsi="Times New Roman" w:cs="Times New Roman"/>
          <w:sz w:val="28"/>
          <w:szCs w:val="28"/>
        </w:rPr>
        <w:tab/>
      </w:r>
      <w:r w:rsidR="007B5820" w:rsidRPr="00C678C3">
        <w:rPr>
          <w:rFonts w:ascii="Times New Roman" w:eastAsia="Times New Roman" w:hAnsi="Times New Roman" w:cs="Times New Roman"/>
          <w:sz w:val="28"/>
          <w:szCs w:val="28"/>
        </w:rPr>
        <w:tab/>
      </w:r>
      <w:r>
        <w:rPr>
          <w:rFonts w:ascii="Times New Roman" w:eastAsia="Times New Roman" w:hAnsi="Times New Roman" w:cs="Times New Roman"/>
          <w:sz w:val="28"/>
          <w:szCs w:val="28"/>
        </w:rPr>
        <w:t>A. Čakša</w:t>
      </w:r>
    </w:p>
    <w:p w14:paraId="56A45309" w14:textId="3D0F8B48" w:rsidR="007B5820" w:rsidRDefault="007B5820" w:rsidP="00DD443F">
      <w:pPr>
        <w:spacing w:after="0" w:line="240" w:lineRule="auto"/>
        <w:jc w:val="both"/>
        <w:rPr>
          <w:rFonts w:ascii="Times New Roman" w:eastAsia="Times New Roman" w:hAnsi="Times New Roman" w:cs="Times New Roman"/>
          <w:sz w:val="28"/>
          <w:szCs w:val="28"/>
        </w:rPr>
      </w:pPr>
    </w:p>
    <w:p w14:paraId="6EC6FE20" w14:textId="77777777" w:rsidR="007701D2" w:rsidRDefault="007701D2" w:rsidP="00DD443F">
      <w:pPr>
        <w:autoSpaceDE w:val="0"/>
        <w:autoSpaceDN w:val="0"/>
        <w:adjustRightInd w:val="0"/>
        <w:spacing w:after="0" w:line="240" w:lineRule="auto"/>
        <w:rPr>
          <w:rFonts w:ascii="Times New Roman" w:eastAsia="Times New Roman" w:hAnsi="Times New Roman" w:cs="Times New Roman"/>
          <w:sz w:val="28"/>
          <w:szCs w:val="28"/>
        </w:rPr>
      </w:pPr>
    </w:p>
    <w:p w14:paraId="4680C4A7" w14:textId="0455E88C" w:rsidR="0062040A" w:rsidRPr="0062040A" w:rsidRDefault="0062040A" w:rsidP="00DD443F">
      <w:pPr>
        <w:autoSpaceDE w:val="0"/>
        <w:autoSpaceDN w:val="0"/>
        <w:adjustRightInd w:val="0"/>
        <w:spacing w:after="0" w:line="240" w:lineRule="auto"/>
        <w:rPr>
          <w:rFonts w:ascii="Times New Roman" w:hAnsi="Times New Roman"/>
          <w:bCs/>
          <w:sz w:val="20"/>
          <w:szCs w:val="20"/>
        </w:rPr>
      </w:pPr>
      <w:r w:rsidRPr="0062040A">
        <w:rPr>
          <w:rFonts w:ascii="Times New Roman" w:hAnsi="Times New Roman"/>
          <w:bCs/>
          <w:sz w:val="20"/>
          <w:szCs w:val="20"/>
        </w:rPr>
        <w:t>Kalsone 6704 7931</w:t>
      </w:r>
    </w:p>
    <w:p w14:paraId="745BEDBB" w14:textId="70C8F5EE" w:rsidR="0089658D" w:rsidRPr="00C678C3" w:rsidRDefault="0062040A" w:rsidP="00DD443F">
      <w:pPr>
        <w:autoSpaceDE w:val="0"/>
        <w:autoSpaceDN w:val="0"/>
        <w:adjustRightInd w:val="0"/>
        <w:spacing w:after="0" w:line="240" w:lineRule="auto"/>
        <w:rPr>
          <w:rFonts w:ascii="Times New Roman" w:eastAsia="Times New Roman" w:hAnsi="Times New Roman" w:cs="Times New Roman"/>
          <w:sz w:val="20"/>
          <w:szCs w:val="20"/>
        </w:rPr>
      </w:pPr>
      <w:r w:rsidRPr="0062040A">
        <w:rPr>
          <w:rFonts w:ascii="Times New Roman" w:hAnsi="Times New Roman"/>
          <w:bCs/>
          <w:sz w:val="20"/>
          <w:szCs w:val="20"/>
        </w:rPr>
        <w:t>dace.kalsone@izm.gov.lv</w:t>
      </w:r>
    </w:p>
    <w:sectPr w:rsidR="0089658D" w:rsidRPr="00C678C3" w:rsidSect="00925922">
      <w:headerReference w:type="default" r:id="rId11"/>
      <w:footerReference w:type="default" r:id="rId12"/>
      <w:footerReference w:type="first" r:id="rId13"/>
      <w:pgSz w:w="12240" w:h="15840"/>
      <w:pgMar w:top="993" w:right="1183" w:bottom="993"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4300" w14:textId="77777777" w:rsidR="00826E42" w:rsidRDefault="00826E42" w:rsidP="00742970">
      <w:pPr>
        <w:spacing w:after="0" w:line="240" w:lineRule="auto"/>
      </w:pPr>
      <w:r>
        <w:separator/>
      </w:r>
    </w:p>
  </w:endnote>
  <w:endnote w:type="continuationSeparator" w:id="0">
    <w:p w14:paraId="17D740A7" w14:textId="77777777" w:rsidR="00826E42" w:rsidRDefault="00826E42" w:rsidP="0074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6B60" w14:textId="2F6EF166" w:rsidR="005331D5" w:rsidRPr="007B3254" w:rsidRDefault="002F344A" w:rsidP="00556A7B">
    <w:pPr>
      <w:pStyle w:val="Footer"/>
      <w:rPr>
        <w:rFonts w:ascii="Times New Roman" w:hAnsi="Times New Roman" w:cs="Times New Roman"/>
      </w:rPr>
    </w:pPr>
    <w:r w:rsidRPr="007B3254">
      <w:rPr>
        <w:rFonts w:ascii="Times New Roman" w:hAnsi="Times New Roman" w:cs="Times New Roman"/>
        <w:noProof/>
      </w:rPr>
      <w:fldChar w:fldCharType="begin"/>
    </w:r>
    <w:r w:rsidRPr="007B3254">
      <w:rPr>
        <w:rFonts w:ascii="Times New Roman" w:hAnsi="Times New Roman" w:cs="Times New Roman"/>
        <w:noProof/>
      </w:rPr>
      <w:instrText xml:space="preserve"> FILENAME \* MERGEFORMAT </w:instrText>
    </w:r>
    <w:r w:rsidRPr="007B3254">
      <w:rPr>
        <w:rFonts w:ascii="Times New Roman" w:hAnsi="Times New Roman" w:cs="Times New Roman"/>
        <w:noProof/>
      </w:rPr>
      <w:fldChar w:fldCharType="separate"/>
    </w:r>
    <w:r w:rsidR="00DD443F">
      <w:rPr>
        <w:rFonts w:ascii="Times New Roman" w:hAnsi="Times New Roman" w:cs="Times New Roman"/>
        <w:noProof/>
      </w:rPr>
      <w:t>IZMInfoZin_SIP_190923</w:t>
    </w:r>
    <w:r w:rsidRPr="007B3254">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1C43" w14:textId="65E4772B" w:rsidR="005331D5" w:rsidRPr="007B3254" w:rsidRDefault="008717C0" w:rsidP="0031319A">
    <w:pPr>
      <w:pStyle w:val="Footer"/>
      <w:tabs>
        <w:tab w:val="clear" w:pos="4513"/>
        <w:tab w:val="clear" w:pos="9026"/>
        <w:tab w:val="left" w:pos="5575"/>
      </w:tabs>
      <w:rPr>
        <w:rFonts w:ascii="Times New Roman" w:hAnsi="Times New Roman" w:cs="Times New Roman"/>
        <w:sz w:val="20"/>
        <w:szCs w:val="20"/>
      </w:rPr>
    </w:pPr>
    <w:r w:rsidRPr="007B3254">
      <w:rPr>
        <w:rFonts w:ascii="Times New Roman" w:hAnsi="Times New Roman" w:cs="Times New Roman"/>
        <w:sz w:val="20"/>
        <w:szCs w:val="20"/>
      </w:rPr>
      <w:fldChar w:fldCharType="begin"/>
    </w:r>
    <w:r w:rsidRPr="007B3254">
      <w:rPr>
        <w:rFonts w:ascii="Times New Roman" w:hAnsi="Times New Roman" w:cs="Times New Roman"/>
        <w:sz w:val="20"/>
        <w:szCs w:val="20"/>
      </w:rPr>
      <w:instrText xml:space="preserve"> FILENAME \* MERGEFORMAT </w:instrText>
    </w:r>
    <w:r w:rsidRPr="007B3254">
      <w:rPr>
        <w:rFonts w:ascii="Times New Roman" w:hAnsi="Times New Roman" w:cs="Times New Roman"/>
        <w:sz w:val="20"/>
        <w:szCs w:val="20"/>
      </w:rPr>
      <w:fldChar w:fldCharType="separate"/>
    </w:r>
    <w:r w:rsidR="00DD443F">
      <w:rPr>
        <w:rFonts w:ascii="Times New Roman" w:hAnsi="Times New Roman" w:cs="Times New Roman"/>
        <w:noProof/>
        <w:sz w:val="20"/>
        <w:szCs w:val="20"/>
      </w:rPr>
      <w:t>IZMInfoZin_SIP_190923</w:t>
    </w:r>
    <w:r w:rsidRPr="007B3254">
      <w:rPr>
        <w:rFonts w:ascii="Times New Roman" w:hAnsi="Times New Roman" w:cs="Times New Roman"/>
        <w:sz w:val="20"/>
        <w:szCs w:val="20"/>
      </w:rPr>
      <w:fldChar w:fldCharType="end"/>
    </w:r>
    <w:r w:rsidR="0031319A">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245AD" w14:textId="77777777" w:rsidR="00826E42" w:rsidRDefault="00826E42" w:rsidP="00742970">
      <w:pPr>
        <w:spacing w:after="0" w:line="240" w:lineRule="auto"/>
      </w:pPr>
      <w:r>
        <w:separator/>
      </w:r>
    </w:p>
  </w:footnote>
  <w:footnote w:type="continuationSeparator" w:id="0">
    <w:p w14:paraId="232F6A9D" w14:textId="77777777" w:rsidR="00826E42" w:rsidRDefault="00826E42" w:rsidP="00742970">
      <w:pPr>
        <w:spacing w:after="0" w:line="240" w:lineRule="auto"/>
      </w:pPr>
      <w:r>
        <w:continuationSeparator/>
      </w:r>
    </w:p>
  </w:footnote>
  <w:footnote w:id="1">
    <w:p w14:paraId="0F320161" w14:textId="771A2E7C" w:rsidR="00BD1AEA" w:rsidRPr="00F845AD" w:rsidRDefault="00BD1AEA">
      <w:pPr>
        <w:pStyle w:val="FootnoteText"/>
        <w:rPr>
          <w:rFonts w:ascii="Times New Roman" w:hAnsi="Times New Roman" w:cs="Times New Roman"/>
          <w:lang w:val="en-GB"/>
        </w:rPr>
      </w:pPr>
      <w:r w:rsidRPr="00F845AD">
        <w:rPr>
          <w:rStyle w:val="FootnoteReference"/>
          <w:rFonts w:ascii="Times New Roman" w:hAnsi="Times New Roman" w:cs="Times New Roman"/>
        </w:rPr>
        <w:footnoteRef/>
      </w:r>
      <w:r w:rsidRPr="00F845AD">
        <w:rPr>
          <w:rFonts w:ascii="Times New Roman" w:hAnsi="Times New Roman" w:cs="Times New Roman"/>
        </w:rPr>
        <w:t xml:space="preserve"> https://www.vestnesis.lv/op/2023/116.7</w:t>
      </w:r>
    </w:p>
  </w:footnote>
  <w:footnote w:id="2">
    <w:p w14:paraId="43696A74" w14:textId="77777777" w:rsidR="00BA28F2" w:rsidRPr="00F845AD" w:rsidRDefault="00BA28F2" w:rsidP="00BA28F2">
      <w:pPr>
        <w:pStyle w:val="FootnoteText"/>
        <w:contextualSpacing/>
        <w:rPr>
          <w:lang w:val="en-GB"/>
        </w:rPr>
      </w:pPr>
      <w:r w:rsidRPr="00F845AD">
        <w:rPr>
          <w:rStyle w:val="FootnoteReference"/>
          <w:rFonts w:ascii="Times New Roman" w:hAnsi="Times New Roman" w:cs="Times New Roman"/>
        </w:rPr>
        <w:footnoteRef/>
      </w:r>
      <w:r w:rsidRPr="00F845AD">
        <w:rPr>
          <w:rFonts w:ascii="Times New Roman" w:hAnsi="Times New Roman" w:cs="Times New Roman"/>
        </w:rPr>
        <w:t xml:space="preserve"> </w:t>
      </w:r>
      <w:r w:rsidRPr="00F845AD">
        <w:rPr>
          <w:rFonts w:ascii="Times New Roman" w:hAnsi="Times New Roman" w:cs="Times New Roman"/>
        </w:rPr>
        <w:t>https://www.vestnesis.lv/op/2022/97.12</w:t>
      </w:r>
    </w:p>
  </w:footnote>
  <w:footnote w:id="3">
    <w:p w14:paraId="1F10730E" w14:textId="2F49066E" w:rsidR="00113844" w:rsidRPr="00F845AD" w:rsidRDefault="00113844">
      <w:pPr>
        <w:pStyle w:val="FootnoteText"/>
        <w:contextualSpacing/>
        <w:rPr>
          <w:rFonts w:ascii="Times New Roman" w:hAnsi="Times New Roman" w:cs="Times New Roman"/>
          <w:lang w:val="en-GB"/>
        </w:rPr>
      </w:pPr>
      <w:r w:rsidRPr="00F845AD">
        <w:rPr>
          <w:rStyle w:val="FootnoteReference"/>
          <w:rFonts w:ascii="Times New Roman" w:hAnsi="Times New Roman" w:cs="Times New Roman"/>
        </w:rPr>
        <w:footnoteRef/>
      </w:r>
      <w:r w:rsidRPr="00F845AD">
        <w:rPr>
          <w:rFonts w:ascii="Times New Roman" w:hAnsi="Times New Roman" w:cs="Times New Roman"/>
        </w:rPr>
        <w:t xml:space="preserve"> </w:t>
      </w:r>
      <w:r w:rsidRPr="000015CA">
        <w:rPr>
          <w:rFonts w:ascii="Times New Roman" w:hAnsi="Times New Roman" w:cs="Times New Roman"/>
        </w:rPr>
        <w:t>https://www.vestnesis.lv/op/2023</w:t>
      </w:r>
      <w:r w:rsidR="006B6E67">
        <w:rPr>
          <w:rFonts w:ascii="Times New Roman" w:hAnsi="Times New Roman" w:cs="Times New Roman"/>
        </w:rPr>
        <w:t>/</w:t>
      </w:r>
      <w:r w:rsidR="006B6E67" w:rsidRPr="006B6E67">
        <w:rPr>
          <w:rFonts w:ascii="Times New Roman" w:hAnsi="Times New Roman" w:cs="Times New Roman"/>
        </w:rPr>
        <w:t>180.8</w:t>
      </w:r>
    </w:p>
  </w:footnote>
  <w:footnote w:id="4">
    <w:p w14:paraId="7A0DE246" w14:textId="77777777" w:rsidR="007160B5" w:rsidRPr="00F845AD" w:rsidRDefault="007160B5" w:rsidP="007160B5">
      <w:pPr>
        <w:pStyle w:val="FootnoteText"/>
        <w:rPr>
          <w:rFonts w:ascii="Times New Roman" w:hAnsi="Times New Roman" w:cs="Times New Roman"/>
          <w:lang w:val="en-GB"/>
        </w:rPr>
      </w:pPr>
      <w:r w:rsidRPr="00F845AD">
        <w:rPr>
          <w:rStyle w:val="FootnoteReference"/>
          <w:rFonts w:ascii="Times New Roman" w:hAnsi="Times New Roman" w:cs="Times New Roman"/>
        </w:rPr>
        <w:footnoteRef/>
      </w:r>
      <w:r w:rsidRPr="00F845AD">
        <w:rPr>
          <w:rFonts w:ascii="Times New Roman" w:hAnsi="Times New Roman" w:cs="Times New Roman"/>
        </w:rPr>
        <w:t xml:space="preserve"> </w:t>
      </w:r>
      <w:r w:rsidRPr="00F845AD">
        <w:rPr>
          <w:rFonts w:ascii="Times New Roman" w:hAnsi="Times New Roman" w:cs="Times New Roman"/>
        </w:rPr>
        <w:t>https://www.bank.lv/statistika/dati-statistika/valutu-kursi/aktualie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987707"/>
      <w:docPartObj>
        <w:docPartGallery w:val="Page Numbers (Top of Page)"/>
        <w:docPartUnique/>
      </w:docPartObj>
    </w:sdtPr>
    <w:sdtEndPr>
      <w:rPr>
        <w:rFonts w:ascii="Times New Roman" w:hAnsi="Times New Roman" w:cs="Times New Roman"/>
        <w:noProof/>
      </w:rPr>
    </w:sdtEndPr>
    <w:sdtContent>
      <w:p w14:paraId="3669BB84" w14:textId="563E2312" w:rsidR="00794D97" w:rsidRDefault="00794D97" w:rsidP="005D1126">
        <w:pPr>
          <w:pStyle w:val="Header"/>
          <w:jc w:val="center"/>
        </w:pPr>
        <w:r w:rsidRPr="005D1126">
          <w:rPr>
            <w:rFonts w:ascii="Times New Roman" w:hAnsi="Times New Roman" w:cs="Times New Roman"/>
          </w:rPr>
          <w:fldChar w:fldCharType="begin"/>
        </w:r>
        <w:r w:rsidRPr="005D1126">
          <w:rPr>
            <w:rFonts w:ascii="Times New Roman" w:hAnsi="Times New Roman" w:cs="Times New Roman"/>
          </w:rPr>
          <w:instrText xml:space="preserve"> PAGE   \* MERGEFORMAT </w:instrText>
        </w:r>
        <w:r w:rsidRPr="005D1126">
          <w:rPr>
            <w:rFonts w:ascii="Times New Roman" w:hAnsi="Times New Roman" w:cs="Times New Roman"/>
          </w:rPr>
          <w:fldChar w:fldCharType="separate"/>
        </w:r>
        <w:r w:rsidR="00C678C3">
          <w:rPr>
            <w:rFonts w:ascii="Times New Roman" w:hAnsi="Times New Roman" w:cs="Times New Roman"/>
            <w:noProof/>
          </w:rPr>
          <w:t>4</w:t>
        </w:r>
        <w:r w:rsidRPr="005D112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6FD8"/>
    <w:multiLevelType w:val="hybridMultilevel"/>
    <w:tmpl w:val="ADBA5CCA"/>
    <w:lvl w:ilvl="0" w:tplc="1D84A57A">
      <w:start w:val="1"/>
      <w:numFmt w:val="decimal"/>
      <w:lvlText w:val="%1."/>
      <w:lvlJc w:val="left"/>
      <w:pPr>
        <w:ind w:left="207" w:hanging="360"/>
      </w:pPr>
      <w:rPr>
        <w:rFonts w:eastAsiaTheme="minorHAnsi" w:hint="default"/>
      </w:rPr>
    </w:lvl>
    <w:lvl w:ilvl="1" w:tplc="04260019" w:tentative="1">
      <w:start w:val="1"/>
      <w:numFmt w:val="lowerLetter"/>
      <w:lvlText w:val="%2."/>
      <w:lvlJc w:val="left"/>
      <w:pPr>
        <w:ind w:left="927" w:hanging="360"/>
      </w:pPr>
    </w:lvl>
    <w:lvl w:ilvl="2" w:tplc="0426001B" w:tentative="1">
      <w:start w:val="1"/>
      <w:numFmt w:val="lowerRoman"/>
      <w:lvlText w:val="%3."/>
      <w:lvlJc w:val="right"/>
      <w:pPr>
        <w:ind w:left="1647" w:hanging="180"/>
      </w:pPr>
    </w:lvl>
    <w:lvl w:ilvl="3" w:tplc="0426000F" w:tentative="1">
      <w:start w:val="1"/>
      <w:numFmt w:val="decimal"/>
      <w:lvlText w:val="%4."/>
      <w:lvlJc w:val="left"/>
      <w:pPr>
        <w:ind w:left="2367" w:hanging="360"/>
      </w:pPr>
    </w:lvl>
    <w:lvl w:ilvl="4" w:tplc="04260019" w:tentative="1">
      <w:start w:val="1"/>
      <w:numFmt w:val="lowerLetter"/>
      <w:lvlText w:val="%5."/>
      <w:lvlJc w:val="left"/>
      <w:pPr>
        <w:ind w:left="3087" w:hanging="360"/>
      </w:pPr>
    </w:lvl>
    <w:lvl w:ilvl="5" w:tplc="0426001B" w:tentative="1">
      <w:start w:val="1"/>
      <w:numFmt w:val="lowerRoman"/>
      <w:lvlText w:val="%6."/>
      <w:lvlJc w:val="right"/>
      <w:pPr>
        <w:ind w:left="3807" w:hanging="180"/>
      </w:pPr>
    </w:lvl>
    <w:lvl w:ilvl="6" w:tplc="0426000F" w:tentative="1">
      <w:start w:val="1"/>
      <w:numFmt w:val="decimal"/>
      <w:lvlText w:val="%7."/>
      <w:lvlJc w:val="left"/>
      <w:pPr>
        <w:ind w:left="4527" w:hanging="360"/>
      </w:pPr>
    </w:lvl>
    <w:lvl w:ilvl="7" w:tplc="04260019" w:tentative="1">
      <w:start w:val="1"/>
      <w:numFmt w:val="lowerLetter"/>
      <w:lvlText w:val="%8."/>
      <w:lvlJc w:val="left"/>
      <w:pPr>
        <w:ind w:left="5247" w:hanging="360"/>
      </w:pPr>
    </w:lvl>
    <w:lvl w:ilvl="8" w:tplc="0426001B" w:tentative="1">
      <w:start w:val="1"/>
      <w:numFmt w:val="lowerRoman"/>
      <w:lvlText w:val="%9."/>
      <w:lvlJc w:val="right"/>
      <w:pPr>
        <w:ind w:left="5967" w:hanging="180"/>
      </w:pPr>
    </w:lvl>
  </w:abstractNum>
  <w:abstractNum w:abstractNumId="1" w15:restartNumberingAfterBreak="0">
    <w:nsid w:val="066754F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F5511"/>
    <w:multiLevelType w:val="hybridMultilevel"/>
    <w:tmpl w:val="45C287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64113"/>
    <w:multiLevelType w:val="hybridMultilevel"/>
    <w:tmpl w:val="5BEAB6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4D7925"/>
    <w:multiLevelType w:val="hybridMultilevel"/>
    <w:tmpl w:val="A038FD1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 w15:restartNumberingAfterBreak="0">
    <w:nsid w:val="1D003610"/>
    <w:multiLevelType w:val="hybridMultilevel"/>
    <w:tmpl w:val="BB043AE6"/>
    <w:lvl w:ilvl="0" w:tplc="D0F6E536">
      <w:start w:val="1"/>
      <w:numFmt w:val="decimal"/>
      <w:lvlText w:val="%1."/>
      <w:lvlJc w:val="left"/>
      <w:pPr>
        <w:ind w:left="1778" w:hanging="360"/>
      </w:pPr>
      <w:rPr>
        <w:rFonts w:hint="default"/>
        <w:u w:val="none"/>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6" w15:restartNumberingAfterBreak="0">
    <w:nsid w:val="204B1251"/>
    <w:multiLevelType w:val="hybridMultilevel"/>
    <w:tmpl w:val="FD3A55CA"/>
    <w:lvl w:ilvl="0" w:tplc="03CA9C5C">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 w15:restartNumberingAfterBreak="0">
    <w:nsid w:val="23077132"/>
    <w:multiLevelType w:val="hybridMultilevel"/>
    <w:tmpl w:val="813445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3344812"/>
    <w:multiLevelType w:val="multilevel"/>
    <w:tmpl w:val="F20A25D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6925C9B"/>
    <w:multiLevelType w:val="hybridMultilevel"/>
    <w:tmpl w:val="E7F09306"/>
    <w:lvl w:ilvl="0" w:tplc="E6AE29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2C9D4073"/>
    <w:multiLevelType w:val="hybridMultilevel"/>
    <w:tmpl w:val="5CE05F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CC24078"/>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D111D1"/>
    <w:multiLevelType w:val="multilevel"/>
    <w:tmpl w:val="D9A06C62"/>
    <w:lvl w:ilvl="0">
      <w:start w:val="3"/>
      <w:numFmt w:val="decimal"/>
      <w:lvlText w:val="%1."/>
      <w:lvlJc w:val="left"/>
      <w:pPr>
        <w:ind w:left="450" w:hanging="450"/>
      </w:pPr>
      <w:rPr>
        <w:rFonts w:eastAsiaTheme="minorHAnsi" w:hint="default"/>
      </w:rPr>
    </w:lvl>
    <w:lvl w:ilvl="1">
      <w:start w:val="2"/>
      <w:numFmt w:val="decimal"/>
      <w:lvlText w:val="%1.%2."/>
      <w:lvlJc w:val="left"/>
      <w:pPr>
        <w:ind w:left="1287" w:hanging="72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781" w:hanging="108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4275" w:hanging="1440"/>
      </w:pPr>
      <w:rPr>
        <w:rFonts w:eastAsiaTheme="minorHAnsi" w:hint="default"/>
      </w:rPr>
    </w:lvl>
    <w:lvl w:ilvl="6">
      <w:start w:val="1"/>
      <w:numFmt w:val="decimal"/>
      <w:lvlText w:val="%1.%2.%3.%4.%5.%6.%7."/>
      <w:lvlJc w:val="left"/>
      <w:pPr>
        <w:ind w:left="5202" w:hanging="1800"/>
      </w:pPr>
      <w:rPr>
        <w:rFonts w:eastAsiaTheme="minorHAnsi" w:hint="default"/>
      </w:rPr>
    </w:lvl>
    <w:lvl w:ilvl="7">
      <w:start w:val="1"/>
      <w:numFmt w:val="decimal"/>
      <w:lvlText w:val="%1.%2.%3.%4.%5.%6.%7.%8."/>
      <w:lvlJc w:val="left"/>
      <w:pPr>
        <w:ind w:left="5769" w:hanging="1800"/>
      </w:pPr>
      <w:rPr>
        <w:rFonts w:eastAsiaTheme="minorHAnsi" w:hint="default"/>
      </w:rPr>
    </w:lvl>
    <w:lvl w:ilvl="8">
      <w:start w:val="1"/>
      <w:numFmt w:val="decimal"/>
      <w:lvlText w:val="%1.%2.%3.%4.%5.%6.%7.%8.%9."/>
      <w:lvlJc w:val="left"/>
      <w:pPr>
        <w:ind w:left="6696" w:hanging="2160"/>
      </w:pPr>
      <w:rPr>
        <w:rFonts w:eastAsiaTheme="minorHAnsi" w:hint="default"/>
      </w:rPr>
    </w:lvl>
  </w:abstractNum>
  <w:abstractNum w:abstractNumId="13" w15:restartNumberingAfterBreak="0">
    <w:nsid w:val="30EB6856"/>
    <w:multiLevelType w:val="hybridMultilevel"/>
    <w:tmpl w:val="2D30F9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91221B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35207B"/>
    <w:multiLevelType w:val="hybridMultilevel"/>
    <w:tmpl w:val="B0C4E20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6" w15:restartNumberingAfterBreak="0">
    <w:nsid w:val="3FB41C26"/>
    <w:multiLevelType w:val="hybridMultilevel"/>
    <w:tmpl w:val="180005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D762F8"/>
    <w:multiLevelType w:val="hybridMultilevel"/>
    <w:tmpl w:val="C6AE9096"/>
    <w:lvl w:ilvl="0" w:tplc="A90249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400C4D19"/>
    <w:multiLevelType w:val="hybridMultilevel"/>
    <w:tmpl w:val="059C77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53128A6"/>
    <w:multiLevelType w:val="hybridMultilevel"/>
    <w:tmpl w:val="3F88AAB8"/>
    <w:lvl w:ilvl="0" w:tplc="04260001">
      <w:start w:val="1"/>
      <w:numFmt w:val="bullet"/>
      <w:lvlText w:val=""/>
      <w:lvlJc w:val="left"/>
      <w:pPr>
        <w:ind w:left="1515" w:hanging="360"/>
      </w:pPr>
      <w:rPr>
        <w:rFonts w:ascii="Symbol" w:hAnsi="Symbol"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20" w15:restartNumberingAfterBreak="0">
    <w:nsid w:val="4834302D"/>
    <w:multiLevelType w:val="hybridMultilevel"/>
    <w:tmpl w:val="E084BD4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4DF56FF8"/>
    <w:multiLevelType w:val="hybridMultilevel"/>
    <w:tmpl w:val="7B3E89D6"/>
    <w:lvl w:ilvl="0" w:tplc="33E8ACBA">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FB525BF"/>
    <w:multiLevelType w:val="hybridMultilevel"/>
    <w:tmpl w:val="E1B6C784"/>
    <w:lvl w:ilvl="0" w:tplc="B1F243EA">
      <w:start w:val="16"/>
      <w:numFmt w:val="bullet"/>
      <w:lvlText w:val="-"/>
      <w:lvlJc w:val="left"/>
      <w:pPr>
        <w:ind w:left="720" w:hanging="360"/>
      </w:pPr>
      <w:rPr>
        <w:rFonts w:ascii="Times New Roman" w:eastAsia="Verdan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04103B2"/>
    <w:multiLevelType w:val="hybridMultilevel"/>
    <w:tmpl w:val="69D22D80"/>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51196F3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F61D30"/>
    <w:multiLevelType w:val="multilevel"/>
    <w:tmpl w:val="F8DCA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3868F6"/>
    <w:multiLevelType w:val="hybridMultilevel"/>
    <w:tmpl w:val="D13099BE"/>
    <w:lvl w:ilvl="0" w:tplc="0046E06A">
      <w:numFmt w:val="bullet"/>
      <w:lvlText w:val="-"/>
      <w:lvlJc w:val="left"/>
      <w:pPr>
        <w:ind w:left="1069" w:hanging="360"/>
      </w:pPr>
      <w:rPr>
        <w:rFonts w:ascii="Times New Roman" w:eastAsia="Times New Roman" w:hAnsi="Times New Roman" w:cs="Times New Roman" w:hint="default"/>
        <w:color w:val="00000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7" w15:restartNumberingAfterBreak="0">
    <w:nsid w:val="55671D09"/>
    <w:multiLevelType w:val="hybridMultilevel"/>
    <w:tmpl w:val="91D667CA"/>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9857FFE"/>
    <w:multiLevelType w:val="hybridMultilevel"/>
    <w:tmpl w:val="E020B04A"/>
    <w:lvl w:ilvl="0" w:tplc="CDB4E80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CBF582E"/>
    <w:multiLevelType w:val="hybridMultilevel"/>
    <w:tmpl w:val="26E47EF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CFC68EB"/>
    <w:multiLevelType w:val="hybridMultilevel"/>
    <w:tmpl w:val="AEFA17D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6399287C"/>
    <w:multiLevelType w:val="hybridMultilevel"/>
    <w:tmpl w:val="F4B8EC0E"/>
    <w:lvl w:ilvl="0" w:tplc="2C6C9926">
      <w:start w:val="1"/>
      <w:numFmt w:val="decimal"/>
      <w:lvlText w:val="%1)"/>
      <w:lvlJc w:val="left"/>
      <w:pPr>
        <w:ind w:left="1002" w:hanging="360"/>
      </w:pPr>
      <w:rPr>
        <w:rFonts w:hint="default"/>
      </w:rPr>
    </w:lvl>
    <w:lvl w:ilvl="1" w:tplc="04260019" w:tentative="1">
      <w:start w:val="1"/>
      <w:numFmt w:val="lowerLetter"/>
      <w:lvlText w:val="%2."/>
      <w:lvlJc w:val="left"/>
      <w:pPr>
        <w:ind w:left="1722" w:hanging="360"/>
      </w:pPr>
    </w:lvl>
    <w:lvl w:ilvl="2" w:tplc="0426001B" w:tentative="1">
      <w:start w:val="1"/>
      <w:numFmt w:val="lowerRoman"/>
      <w:lvlText w:val="%3."/>
      <w:lvlJc w:val="right"/>
      <w:pPr>
        <w:ind w:left="2442" w:hanging="180"/>
      </w:pPr>
    </w:lvl>
    <w:lvl w:ilvl="3" w:tplc="0426000F" w:tentative="1">
      <w:start w:val="1"/>
      <w:numFmt w:val="decimal"/>
      <w:lvlText w:val="%4."/>
      <w:lvlJc w:val="left"/>
      <w:pPr>
        <w:ind w:left="3162" w:hanging="360"/>
      </w:pPr>
    </w:lvl>
    <w:lvl w:ilvl="4" w:tplc="04260019" w:tentative="1">
      <w:start w:val="1"/>
      <w:numFmt w:val="lowerLetter"/>
      <w:lvlText w:val="%5."/>
      <w:lvlJc w:val="left"/>
      <w:pPr>
        <w:ind w:left="3882" w:hanging="360"/>
      </w:pPr>
    </w:lvl>
    <w:lvl w:ilvl="5" w:tplc="0426001B" w:tentative="1">
      <w:start w:val="1"/>
      <w:numFmt w:val="lowerRoman"/>
      <w:lvlText w:val="%6."/>
      <w:lvlJc w:val="right"/>
      <w:pPr>
        <w:ind w:left="4602" w:hanging="180"/>
      </w:pPr>
    </w:lvl>
    <w:lvl w:ilvl="6" w:tplc="0426000F" w:tentative="1">
      <w:start w:val="1"/>
      <w:numFmt w:val="decimal"/>
      <w:lvlText w:val="%7."/>
      <w:lvlJc w:val="left"/>
      <w:pPr>
        <w:ind w:left="5322" w:hanging="360"/>
      </w:pPr>
    </w:lvl>
    <w:lvl w:ilvl="7" w:tplc="04260019" w:tentative="1">
      <w:start w:val="1"/>
      <w:numFmt w:val="lowerLetter"/>
      <w:lvlText w:val="%8."/>
      <w:lvlJc w:val="left"/>
      <w:pPr>
        <w:ind w:left="6042" w:hanging="360"/>
      </w:pPr>
    </w:lvl>
    <w:lvl w:ilvl="8" w:tplc="0426001B" w:tentative="1">
      <w:start w:val="1"/>
      <w:numFmt w:val="lowerRoman"/>
      <w:lvlText w:val="%9."/>
      <w:lvlJc w:val="right"/>
      <w:pPr>
        <w:ind w:left="6762" w:hanging="180"/>
      </w:pPr>
    </w:lvl>
  </w:abstractNum>
  <w:abstractNum w:abstractNumId="32" w15:restartNumberingAfterBreak="0">
    <w:nsid w:val="65A66A9C"/>
    <w:multiLevelType w:val="hybridMultilevel"/>
    <w:tmpl w:val="5BF64F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3">
      <w:start w:val="1"/>
      <w:numFmt w:val="bullet"/>
      <w:lvlText w:val="o"/>
      <w:lvlJc w:val="left"/>
      <w:pPr>
        <w:ind w:left="2160" w:hanging="360"/>
      </w:pPr>
      <w:rPr>
        <w:rFonts w:ascii="Courier New" w:hAnsi="Courier New" w:cs="Courier New"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728263B"/>
    <w:multiLevelType w:val="hybridMultilevel"/>
    <w:tmpl w:val="C96488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79A4D8E"/>
    <w:multiLevelType w:val="hybridMultilevel"/>
    <w:tmpl w:val="0730117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7D8233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9EB28A0"/>
    <w:multiLevelType w:val="hybridMultilevel"/>
    <w:tmpl w:val="7A7EB990"/>
    <w:lvl w:ilvl="0" w:tplc="0B6C9D6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9F226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481915"/>
    <w:multiLevelType w:val="hybridMultilevel"/>
    <w:tmpl w:val="BEBAA006"/>
    <w:lvl w:ilvl="0" w:tplc="F0EC1BDA">
      <w:numFmt w:val="bullet"/>
      <w:lvlText w:val="-"/>
      <w:lvlJc w:val="left"/>
      <w:pPr>
        <w:ind w:left="435" w:hanging="360"/>
      </w:pPr>
      <w:rPr>
        <w:rFonts w:ascii="Times New Roman" w:eastAsiaTheme="minorHAnsi" w:hAnsi="Times New Roman" w:cs="Times New Roman" w:hint="default"/>
      </w:rPr>
    </w:lvl>
    <w:lvl w:ilvl="1" w:tplc="04260003" w:tentative="1">
      <w:start w:val="1"/>
      <w:numFmt w:val="bullet"/>
      <w:lvlText w:val="o"/>
      <w:lvlJc w:val="left"/>
      <w:pPr>
        <w:ind w:left="1155" w:hanging="360"/>
      </w:pPr>
      <w:rPr>
        <w:rFonts w:ascii="Courier New" w:hAnsi="Courier New" w:cs="Courier New" w:hint="default"/>
      </w:rPr>
    </w:lvl>
    <w:lvl w:ilvl="2" w:tplc="04260005" w:tentative="1">
      <w:start w:val="1"/>
      <w:numFmt w:val="bullet"/>
      <w:lvlText w:val=""/>
      <w:lvlJc w:val="left"/>
      <w:pPr>
        <w:ind w:left="1875" w:hanging="360"/>
      </w:pPr>
      <w:rPr>
        <w:rFonts w:ascii="Wingdings" w:hAnsi="Wingdings" w:hint="default"/>
      </w:rPr>
    </w:lvl>
    <w:lvl w:ilvl="3" w:tplc="04260001" w:tentative="1">
      <w:start w:val="1"/>
      <w:numFmt w:val="bullet"/>
      <w:lvlText w:val=""/>
      <w:lvlJc w:val="left"/>
      <w:pPr>
        <w:ind w:left="2595" w:hanging="360"/>
      </w:pPr>
      <w:rPr>
        <w:rFonts w:ascii="Symbol" w:hAnsi="Symbol" w:hint="default"/>
      </w:rPr>
    </w:lvl>
    <w:lvl w:ilvl="4" w:tplc="04260003" w:tentative="1">
      <w:start w:val="1"/>
      <w:numFmt w:val="bullet"/>
      <w:lvlText w:val="o"/>
      <w:lvlJc w:val="left"/>
      <w:pPr>
        <w:ind w:left="3315" w:hanging="360"/>
      </w:pPr>
      <w:rPr>
        <w:rFonts w:ascii="Courier New" w:hAnsi="Courier New" w:cs="Courier New" w:hint="default"/>
      </w:rPr>
    </w:lvl>
    <w:lvl w:ilvl="5" w:tplc="04260005" w:tentative="1">
      <w:start w:val="1"/>
      <w:numFmt w:val="bullet"/>
      <w:lvlText w:val=""/>
      <w:lvlJc w:val="left"/>
      <w:pPr>
        <w:ind w:left="4035" w:hanging="360"/>
      </w:pPr>
      <w:rPr>
        <w:rFonts w:ascii="Wingdings" w:hAnsi="Wingdings" w:hint="default"/>
      </w:rPr>
    </w:lvl>
    <w:lvl w:ilvl="6" w:tplc="04260001" w:tentative="1">
      <w:start w:val="1"/>
      <w:numFmt w:val="bullet"/>
      <w:lvlText w:val=""/>
      <w:lvlJc w:val="left"/>
      <w:pPr>
        <w:ind w:left="4755" w:hanging="360"/>
      </w:pPr>
      <w:rPr>
        <w:rFonts w:ascii="Symbol" w:hAnsi="Symbol" w:hint="default"/>
      </w:rPr>
    </w:lvl>
    <w:lvl w:ilvl="7" w:tplc="04260003" w:tentative="1">
      <w:start w:val="1"/>
      <w:numFmt w:val="bullet"/>
      <w:lvlText w:val="o"/>
      <w:lvlJc w:val="left"/>
      <w:pPr>
        <w:ind w:left="5475" w:hanging="360"/>
      </w:pPr>
      <w:rPr>
        <w:rFonts w:ascii="Courier New" w:hAnsi="Courier New" w:cs="Courier New" w:hint="default"/>
      </w:rPr>
    </w:lvl>
    <w:lvl w:ilvl="8" w:tplc="04260005" w:tentative="1">
      <w:start w:val="1"/>
      <w:numFmt w:val="bullet"/>
      <w:lvlText w:val=""/>
      <w:lvlJc w:val="left"/>
      <w:pPr>
        <w:ind w:left="6195" w:hanging="360"/>
      </w:pPr>
      <w:rPr>
        <w:rFonts w:ascii="Wingdings" w:hAnsi="Wingdings" w:hint="default"/>
      </w:rPr>
    </w:lvl>
  </w:abstractNum>
  <w:abstractNum w:abstractNumId="39" w15:restartNumberingAfterBreak="0">
    <w:nsid w:val="6CF55008"/>
    <w:multiLevelType w:val="multilevel"/>
    <w:tmpl w:val="FCBEAB4C"/>
    <w:lvl w:ilvl="0">
      <w:start w:val="1"/>
      <w:numFmt w:val="decimal"/>
      <w:lvlText w:val="%1."/>
      <w:lvlJc w:val="left"/>
      <w:pPr>
        <w:ind w:left="360" w:hanging="360"/>
      </w:pPr>
      <w:rPr>
        <w:rFonts w:ascii="Times New Roman" w:hAnsi="Times New Roman" w:cs="Times New Roman" w:hint="default"/>
        <w:b w:val="0"/>
        <w:i w:val="0"/>
      </w:rPr>
    </w:lvl>
    <w:lvl w:ilvl="1">
      <w:start w:val="1"/>
      <w:numFmt w:val="decimal"/>
      <w:isLgl/>
      <w:lvlText w:val="%1.%2."/>
      <w:lvlJc w:val="left"/>
      <w:pPr>
        <w:ind w:left="1429" w:hanging="720"/>
      </w:pPr>
      <w:rPr>
        <w:rFonts w:ascii="Times New Roman" w:hAnsi="Times New Roman" w:cs="Times New Roman"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40" w15:restartNumberingAfterBreak="0">
    <w:nsid w:val="70C92804"/>
    <w:multiLevelType w:val="multilevel"/>
    <w:tmpl w:val="27426B8A"/>
    <w:lvl w:ilvl="0">
      <w:start w:val="1"/>
      <w:numFmt w:val="decimal"/>
      <w:pStyle w:val="1pakapesvirsraksts"/>
      <w:lvlText w:val="%1."/>
      <w:lvlJc w:val="left"/>
      <w:pPr>
        <w:ind w:left="720" w:hanging="360"/>
      </w:pPr>
      <w:rPr>
        <w:rFonts w:cs="Times New Roman" w:hint="default"/>
      </w:rPr>
    </w:lvl>
    <w:lvl w:ilvl="1">
      <w:start w:val="1"/>
      <w:numFmt w:val="decimal"/>
      <w:pStyle w:val="2pakapesvirsraksts"/>
      <w:isLgl/>
      <w:lvlText w:val="%1.%2."/>
      <w:lvlJc w:val="left"/>
      <w:pPr>
        <w:ind w:left="405" w:hanging="405"/>
      </w:pPr>
      <w:rPr>
        <w:rFonts w:cs="Times New Roman" w:hint="default"/>
      </w:rPr>
    </w:lvl>
    <w:lvl w:ilvl="2">
      <w:start w:val="1"/>
      <w:numFmt w:val="decimal"/>
      <w:pStyle w:val="3pakapesvirsraksts"/>
      <w:isLgl/>
      <w:lvlText w:val="%1.%2.%3."/>
      <w:lvlJc w:val="left"/>
      <w:pPr>
        <w:ind w:left="1004" w:hanging="720"/>
      </w:pPr>
      <w:rPr>
        <w:rFonts w:cs="Times New Roman" w:hint="default"/>
      </w:rPr>
    </w:lvl>
    <w:lvl w:ilvl="3">
      <w:start w:val="1"/>
      <w:numFmt w:val="decimal"/>
      <w:pStyle w:val="4pakapesvirsraksts"/>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7126103A"/>
    <w:multiLevelType w:val="hybridMultilevel"/>
    <w:tmpl w:val="4F420F5C"/>
    <w:lvl w:ilvl="0" w:tplc="04260001">
      <w:start w:val="1"/>
      <w:numFmt w:val="bullet"/>
      <w:lvlText w:val=""/>
      <w:lvlJc w:val="left"/>
      <w:pPr>
        <w:ind w:left="1785" w:hanging="360"/>
      </w:pPr>
      <w:rPr>
        <w:rFonts w:ascii="Symbol" w:hAnsi="Symbol" w:hint="default"/>
      </w:rPr>
    </w:lvl>
    <w:lvl w:ilvl="1" w:tplc="04260003" w:tentative="1">
      <w:start w:val="1"/>
      <w:numFmt w:val="bullet"/>
      <w:lvlText w:val="o"/>
      <w:lvlJc w:val="left"/>
      <w:pPr>
        <w:ind w:left="2505" w:hanging="360"/>
      </w:pPr>
      <w:rPr>
        <w:rFonts w:ascii="Courier New" w:hAnsi="Courier New" w:cs="Courier New" w:hint="default"/>
      </w:rPr>
    </w:lvl>
    <w:lvl w:ilvl="2" w:tplc="04260005" w:tentative="1">
      <w:start w:val="1"/>
      <w:numFmt w:val="bullet"/>
      <w:lvlText w:val=""/>
      <w:lvlJc w:val="left"/>
      <w:pPr>
        <w:ind w:left="3225" w:hanging="360"/>
      </w:pPr>
      <w:rPr>
        <w:rFonts w:ascii="Wingdings" w:hAnsi="Wingdings" w:hint="default"/>
      </w:rPr>
    </w:lvl>
    <w:lvl w:ilvl="3" w:tplc="04260001">
      <w:start w:val="1"/>
      <w:numFmt w:val="bullet"/>
      <w:lvlText w:val=""/>
      <w:lvlJc w:val="left"/>
      <w:pPr>
        <w:ind w:left="3945" w:hanging="360"/>
      </w:pPr>
      <w:rPr>
        <w:rFonts w:ascii="Symbol" w:hAnsi="Symbol" w:hint="default"/>
      </w:rPr>
    </w:lvl>
    <w:lvl w:ilvl="4" w:tplc="04260003" w:tentative="1">
      <w:start w:val="1"/>
      <w:numFmt w:val="bullet"/>
      <w:lvlText w:val="o"/>
      <w:lvlJc w:val="left"/>
      <w:pPr>
        <w:ind w:left="4665" w:hanging="360"/>
      </w:pPr>
      <w:rPr>
        <w:rFonts w:ascii="Courier New" w:hAnsi="Courier New" w:cs="Courier New" w:hint="default"/>
      </w:rPr>
    </w:lvl>
    <w:lvl w:ilvl="5" w:tplc="04260005" w:tentative="1">
      <w:start w:val="1"/>
      <w:numFmt w:val="bullet"/>
      <w:lvlText w:val=""/>
      <w:lvlJc w:val="left"/>
      <w:pPr>
        <w:ind w:left="5385" w:hanging="360"/>
      </w:pPr>
      <w:rPr>
        <w:rFonts w:ascii="Wingdings" w:hAnsi="Wingdings" w:hint="default"/>
      </w:rPr>
    </w:lvl>
    <w:lvl w:ilvl="6" w:tplc="04260001" w:tentative="1">
      <w:start w:val="1"/>
      <w:numFmt w:val="bullet"/>
      <w:lvlText w:val=""/>
      <w:lvlJc w:val="left"/>
      <w:pPr>
        <w:ind w:left="6105" w:hanging="360"/>
      </w:pPr>
      <w:rPr>
        <w:rFonts w:ascii="Symbol" w:hAnsi="Symbol" w:hint="default"/>
      </w:rPr>
    </w:lvl>
    <w:lvl w:ilvl="7" w:tplc="04260003" w:tentative="1">
      <w:start w:val="1"/>
      <w:numFmt w:val="bullet"/>
      <w:lvlText w:val="o"/>
      <w:lvlJc w:val="left"/>
      <w:pPr>
        <w:ind w:left="6825" w:hanging="360"/>
      </w:pPr>
      <w:rPr>
        <w:rFonts w:ascii="Courier New" w:hAnsi="Courier New" w:cs="Courier New" w:hint="default"/>
      </w:rPr>
    </w:lvl>
    <w:lvl w:ilvl="8" w:tplc="04260005" w:tentative="1">
      <w:start w:val="1"/>
      <w:numFmt w:val="bullet"/>
      <w:lvlText w:val=""/>
      <w:lvlJc w:val="left"/>
      <w:pPr>
        <w:ind w:left="7545" w:hanging="360"/>
      </w:pPr>
      <w:rPr>
        <w:rFonts w:ascii="Wingdings" w:hAnsi="Wingdings" w:hint="default"/>
      </w:rPr>
    </w:lvl>
  </w:abstractNum>
  <w:abstractNum w:abstractNumId="42" w15:restartNumberingAfterBreak="0">
    <w:nsid w:val="73316A87"/>
    <w:multiLevelType w:val="hybridMultilevel"/>
    <w:tmpl w:val="066A5D4C"/>
    <w:lvl w:ilvl="0" w:tplc="04260001">
      <w:start w:val="1"/>
      <w:numFmt w:val="bullet"/>
      <w:lvlText w:val=""/>
      <w:lvlJc w:val="left"/>
      <w:pPr>
        <w:ind w:left="720" w:hanging="360"/>
      </w:pPr>
      <w:rPr>
        <w:rFonts w:ascii="Symbol" w:hAnsi="Symbol" w:hint="default"/>
      </w:rPr>
    </w:lvl>
    <w:lvl w:ilvl="1" w:tplc="32B80916">
      <w:start w:val="1"/>
      <w:numFmt w:val="bullet"/>
      <w:lvlText w:val=""/>
      <w:lvlJc w:val="left"/>
      <w:pPr>
        <w:ind w:left="1440" w:hanging="360"/>
      </w:pPr>
      <w:rPr>
        <w:rFonts w:ascii="Symbol" w:hAnsi="Symbol" w:hint="default"/>
      </w:rPr>
    </w:lvl>
    <w:lvl w:ilvl="2" w:tplc="04260003">
      <w:start w:val="1"/>
      <w:numFmt w:val="bullet"/>
      <w:lvlText w:val="o"/>
      <w:lvlJc w:val="left"/>
      <w:pPr>
        <w:ind w:left="2160" w:hanging="360"/>
      </w:pPr>
      <w:rPr>
        <w:rFonts w:ascii="Courier New" w:hAnsi="Courier New" w:cs="Courier New"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4D67B86"/>
    <w:multiLevelType w:val="hybridMultilevel"/>
    <w:tmpl w:val="27F06FB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4" w15:restartNumberingAfterBreak="0">
    <w:nsid w:val="75A05B0A"/>
    <w:multiLevelType w:val="hybridMultilevel"/>
    <w:tmpl w:val="723E0D06"/>
    <w:lvl w:ilvl="0" w:tplc="04260003">
      <w:start w:val="1"/>
      <w:numFmt w:val="bullet"/>
      <w:lvlText w:val="o"/>
      <w:lvlJc w:val="left"/>
      <w:pPr>
        <w:ind w:left="720" w:hanging="360"/>
      </w:pPr>
      <w:rPr>
        <w:rFonts w:ascii="Courier New" w:hAnsi="Courier New" w:cs="Courier New"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83B33EA"/>
    <w:multiLevelType w:val="hybridMultilevel"/>
    <w:tmpl w:val="C03E8F26"/>
    <w:lvl w:ilvl="0" w:tplc="668224C4">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DA5E0A"/>
    <w:multiLevelType w:val="hybridMultilevel"/>
    <w:tmpl w:val="D0A26D6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765346788">
    <w:abstractNumId w:val="40"/>
  </w:num>
  <w:num w:numId="2" w16cid:durableId="2139029963">
    <w:abstractNumId w:val="22"/>
  </w:num>
  <w:num w:numId="3" w16cid:durableId="187184748">
    <w:abstractNumId w:val="5"/>
  </w:num>
  <w:num w:numId="4" w16cid:durableId="643506514">
    <w:abstractNumId w:val="16"/>
  </w:num>
  <w:num w:numId="5" w16cid:durableId="1813132349">
    <w:abstractNumId w:val="27"/>
  </w:num>
  <w:num w:numId="6" w16cid:durableId="1161309024">
    <w:abstractNumId w:val="45"/>
  </w:num>
  <w:num w:numId="7" w16cid:durableId="1728528770">
    <w:abstractNumId w:val="41"/>
  </w:num>
  <w:num w:numId="8" w16cid:durableId="1406878749">
    <w:abstractNumId w:val="15"/>
  </w:num>
  <w:num w:numId="9" w16cid:durableId="11735758">
    <w:abstractNumId w:val="31"/>
  </w:num>
  <w:num w:numId="10" w16cid:durableId="1311787218">
    <w:abstractNumId w:val="9"/>
  </w:num>
  <w:num w:numId="11" w16cid:durableId="1425765145">
    <w:abstractNumId w:val="17"/>
  </w:num>
  <w:num w:numId="12" w16cid:durableId="1874688338">
    <w:abstractNumId w:val="19"/>
  </w:num>
  <w:num w:numId="13" w16cid:durableId="963728738">
    <w:abstractNumId w:val="13"/>
  </w:num>
  <w:num w:numId="14" w16cid:durableId="1453405427">
    <w:abstractNumId w:val="8"/>
  </w:num>
  <w:num w:numId="15" w16cid:durableId="395319411">
    <w:abstractNumId w:val="34"/>
  </w:num>
  <w:num w:numId="16" w16cid:durableId="374282851">
    <w:abstractNumId w:val="11"/>
  </w:num>
  <w:num w:numId="17" w16cid:durableId="1208948830">
    <w:abstractNumId w:val="26"/>
  </w:num>
  <w:num w:numId="18" w16cid:durableId="546339770">
    <w:abstractNumId w:val="0"/>
  </w:num>
  <w:num w:numId="19" w16cid:durableId="1479834879">
    <w:abstractNumId w:val="4"/>
  </w:num>
  <w:num w:numId="20" w16cid:durableId="320350997">
    <w:abstractNumId w:val="12"/>
  </w:num>
  <w:num w:numId="21" w16cid:durableId="1307931921">
    <w:abstractNumId w:val="21"/>
  </w:num>
  <w:num w:numId="22" w16cid:durableId="794104390">
    <w:abstractNumId w:val="6"/>
  </w:num>
  <w:num w:numId="23" w16cid:durableId="1753698070">
    <w:abstractNumId w:val="24"/>
  </w:num>
  <w:num w:numId="24" w16cid:durableId="1399204448">
    <w:abstractNumId w:val="33"/>
  </w:num>
  <w:num w:numId="25" w16cid:durableId="580026246">
    <w:abstractNumId w:val="1"/>
  </w:num>
  <w:num w:numId="26" w16cid:durableId="1343556728">
    <w:abstractNumId w:val="29"/>
  </w:num>
  <w:num w:numId="27" w16cid:durableId="1051491208">
    <w:abstractNumId w:val="35"/>
  </w:num>
  <w:num w:numId="28" w16cid:durableId="407652472">
    <w:abstractNumId w:val="2"/>
  </w:num>
  <w:num w:numId="29" w16cid:durableId="1216703484">
    <w:abstractNumId w:val="7"/>
  </w:num>
  <w:num w:numId="30" w16cid:durableId="146284706">
    <w:abstractNumId w:val="36"/>
  </w:num>
  <w:num w:numId="31" w16cid:durableId="1967421419">
    <w:abstractNumId w:val="3"/>
  </w:num>
  <w:num w:numId="32" w16cid:durableId="161161053">
    <w:abstractNumId w:val="25"/>
  </w:num>
  <w:num w:numId="33" w16cid:durableId="1928079885">
    <w:abstractNumId w:val="32"/>
  </w:num>
  <w:num w:numId="34" w16cid:durableId="260257518">
    <w:abstractNumId w:val="18"/>
  </w:num>
  <w:num w:numId="35" w16cid:durableId="1150907561">
    <w:abstractNumId w:val="44"/>
  </w:num>
  <w:num w:numId="36" w16cid:durableId="475299350">
    <w:abstractNumId w:val="30"/>
  </w:num>
  <w:num w:numId="37" w16cid:durableId="1794136533">
    <w:abstractNumId w:val="46"/>
  </w:num>
  <w:num w:numId="38" w16cid:durableId="852650927">
    <w:abstractNumId w:val="20"/>
  </w:num>
  <w:num w:numId="39" w16cid:durableId="2006472275">
    <w:abstractNumId w:val="43"/>
  </w:num>
  <w:num w:numId="40" w16cid:durableId="1033382321">
    <w:abstractNumId w:val="23"/>
  </w:num>
  <w:num w:numId="41" w16cid:durableId="679239071">
    <w:abstractNumId w:val="37"/>
  </w:num>
  <w:num w:numId="42" w16cid:durableId="873351408">
    <w:abstractNumId w:val="42"/>
  </w:num>
  <w:num w:numId="43" w16cid:durableId="724335068">
    <w:abstractNumId w:val="14"/>
  </w:num>
  <w:num w:numId="44" w16cid:durableId="13967044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1351309">
    <w:abstractNumId w:val="28"/>
  </w:num>
  <w:num w:numId="46" w16cid:durableId="1654020561">
    <w:abstractNumId w:val="38"/>
  </w:num>
  <w:num w:numId="47" w16cid:durableId="180677087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0"/>
  <w:activeWritingStyle w:appName="MSWord" w:lang="en-AU"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970"/>
    <w:rsid w:val="0000072F"/>
    <w:rsid w:val="000015CA"/>
    <w:rsid w:val="00001672"/>
    <w:rsid w:val="000020A5"/>
    <w:rsid w:val="00003851"/>
    <w:rsid w:val="00003AC5"/>
    <w:rsid w:val="00003D1C"/>
    <w:rsid w:val="00003E60"/>
    <w:rsid w:val="00003F9A"/>
    <w:rsid w:val="000048D3"/>
    <w:rsid w:val="00004B91"/>
    <w:rsid w:val="00005A73"/>
    <w:rsid w:val="0000645E"/>
    <w:rsid w:val="000071C3"/>
    <w:rsid w:val="000071E0"/>
    <w:rsid w:val="00007886"/>
    <w:rsid w:val="00007AC5"/>
    <w:rsid w:val="00010103"/>
    <w:rsid w:val="00010B16"/>
    <w:rsid w:val="000119D2"/>
    <w:rsid w:val="0001242B"/>
    <w:rsid w:val="0001297D"/>
    <w:rsid w:val="00013599"/>
    <w:rsid w:val="00013E38"/>
    <w:rsid w:val="00014B3F"/>
    <w:rsid w:val="0001682A"/>
    <w:rsid w:val="000201EB"/>
    <w:rsid w:val="00020BDE"/>
    <w:rsid w:val="00020E09"/>
    <w:rsid w:val="00021EBC"/>
    <w:rsid w:val="000224B6"/>
    <w:rsid w:val="00022F0F"/>
    <w:rsid w:val="00023A9C"/>
    <w:rsid w:val="00024EC4"/>
    <w:rsid w:val="00025DB2"/>
    <w:rsid w:val="00026537"/>
    <w:rsid w:val="00026C21"/>
    <w:rsid w:val="00026D3C"/>
    <w:rsid w:val="00032EE2"/>
    <w:rsid w:val="00033083"/>
    <w:rsid w:val="000346BA"/>
    <w:rsid w:val="00035846"/>
    <w:rsid w:val="000366C4"/>
    <w:rsid w:val="00040C38"/>
    <w:rsid w:val="00040F43"/>
    <w:rsid w:val="00041641"/>
    <w:rsid w:val="000416C8"/>
    <w:rsid w:val="00042F79"/>
    <w:rsid w:val="000444B0"/>
    <w:rsid w:val="0004742E"/>
    <w:rsid w:val="00047710"/>
    <w:rsid w:val="0005001E"/>
    <w:rsid w:val="0005043F"/>
    <w:rsid w:val="00050591"/>
    <w:rsid w:val="00050ED4"/>
    <w:rsid w:val="00051E84"/>
    <w:rsid w:val="00051F9A"/>
    <w:rsid w:val="000522D5"/>
    <w:rsid w:val="0005280E"/>
    <w:rsid w:val="00052B54"/>
    <w:rsid w:val="00052D53"/>
    <w:rsid w:val="000549A5"/>
    <w:rsid w:val="00056617"/>
    <w:rsid w:val="00056654"/>
    <w:rsid w:val="00056AB6"/>
    <w:rsid w:val="00057EEA"/>
    <w:rsid w:val="0006091E"/>
    <w:rsid w:val="00060DFA"/>
    <w:rsid w:val="00061ADF"/>
    <w:rsid w:val="000634A3"/>
    <w:rsid w:val="00063B55"/>
    <w:rsid w:val="0006512E"/>
    <w:rsid w:val="000652D9"/>
    <w:rsid w:val="00065365"/>
    <w:rsid w:val="00065C89"/>
    <w:rsid w:val="0006625D"/>
    <w:rsid w:val="00066578"/>
    <w:rsid w:val="00067527"/>
    <w:rsid w:val="00067C35"/>
    <w:rsid w:val="00067FF0"/>
    <w:rsid w:val="00070BBB"/>
    <w:rsid w:val="00071406"/>
    <w:rsid w:val="00071469"/>
    <w:rsid w:val="0007155A"/>
    <w:rsid w:val="0007279D"/>
    <w:rsid w:val="000733A6"/>
    <w:rsid w:val="00073902"/>
    <w:rsid w:val="00073A85"/>
    <w:rsid w:val="00075944"/>
    <w:rsid w:val="00077F89"/>
    <w:rsid w:val="000809F7"/>
    <w:rsid w:val="0008128F"/>
    <w:rsid w:val="00081969"/>
    <w:rsid w:val="0008420B"/>
    <w:rsid w:val="00084C1D"/>
    <w:rsid w:val="000854B0"/>
    <w:rsid w:val="00086CCD"/>
    <w:rsid w:val="00086F27"/>
    <w:rsid w:val="0008741B"/>
    <w:rsid w:val="00087F5D"/>
    <w:rsid w:val="000910BC"/>
    <w:rsid w:val="00091464"/>
    <w:rsid w:val="00091548"/>
    <w:rsid w:val="000924CD"/>
    <w:rsid w:val="000926A2"/>
    <w:rsid w:val="00093262"/>
    <w:rsid w:val="00093CF8"/>
    <w:rsid w:val="00093D99"/>
    <w:rsid w:val="00094494"/>
    <w:rsid w:val="00094F60"/>
    <w:rsid w:val="00096930"/>
    <w:rsid w:val="000978EF"/>
    <w:rsid w:val="00097959"/>
    <w:rsid w:val="000A09F9"/>
    <w:rsid w:val="000A0E74"/>
    <w:rsid w:val="000A0EEB"/>
    <w:rsid w:val="000A1E59"/>
    <w:rsid w:val="000A439A"/>
    <w:rsid w:val="000A482C"/>
    <w:rsid w:val="000A4EFD"/>
    <w:rsid w:val="000A64A7"/>
    <w:rsid w:val="000B2EAB"/>
    <w:rsid w:val="000B2F48"/>
    <w:rsid w:val="000B5110"/>
    <w:rsid w:val="000B6EBC"/>
    <w:rsid w:val="000B7440"/>
    <w:rsid w:val="000C23EA"/>
    <w:rsid w:val="000C2DE2"/>
    <w:rsid w:val="000C3129"/>
    <w:rsid w:val="000C49D1"/>
    <w:rsid w:val="000C5929"/>
    <w:rsid w:val="000C7D46"/>
    <w:rsid w:val="000D07E8"/>
    <w:rsid w:val="000D12D8"/>
    <w:rsid w:val="000D1FCE"/>
    <w:rsid w:val="000D3974"/>
    <w:rsid w:val="000D46A9"/>
    <w:rsid w:val="000D5B11"/>
    <w:rsid w:val="000D6659"/>
    <w:rsid w:val="000E1554"/>
    <w:rsid w:val="000E2A59"/>
    <w:rsid w:val="000E38A3"/>
    <w:rsid w:val="000E3DDC"/>
    <w:rsid w:val="000E3FC0"/>
    <w:rsid w:val="000E5CC0"/>
    <w:rsid w:val="000E643F"/>
    <w:rsid w:val="000E6CE9"/>
    <w:rsid w:val="000E6FF1"/>
    <w:rsid w:val="000F1937"/>
    <w:rsid w:val="000F22AC"/>
    <w:rsid w:val="000F2A23"/>
    <w:rsid w:val="000F3CEF"/>
    <w:rsid w:val="000F4B03"/>
    <w:rsid w:val="000F72F5"/>
    <w:rsid w:val="000F7535"/>
    <w:rsid w:val="000F76A5"/>
    <w:rsid w:val="0010124E"/>
    <w:rsid w:val="00101B33"/>
    <w:rsid w:val="0010247D"/>
    <w:rsid w:val="001051B9"/>
    <w:rsid w:val="0010546C"/>
    <w:rsid w:val="00106C66"/>
    <w:rsid w:val="00107173"/>
    <w:rsid w:val="00107905"/>
    <w:rsid w:val="001107E6"/>
    <w:rsid w:val="001113E5"/>
    <w:rsid w:val="00111C7B"/>
    <w:rsid w:val="001135CF"/>
    <w:rsid w:val="00113844"/>
    <w:rsid w:val="00113AEA"/>
    <w:rsid w:val="001146CB"/>
    <w:rsid w:val="00114CF3"/>
    <w:rsid w:val="001168E6"/>
    <w:rsid w:val="00117E61"/>
    <w:rsid w:val="00121348"/>
    <w:rsid w:val="00121874"/>
    <w:rsid w:val="00121C3D"/>
    <w:rsid w:val="00122386"/>
    <w:rsid w:val="00123EF4"/>
    <w:rsid w:val="00124B13"/>
    <w:rsid w:val="0012628F"/>
    <w:rsid w:val="0012689E"/>
    <w:rsid w:val="00130AE3"/>
    <w:rsid w:val="00131545"/>
    <w:rsid w:val="00131EB2"/>
    <w:rsid w:val="001326F6"/>
    <w:rsid w:val="001334F4"/>
    <w:rsid w:val="001367F1"/>
    <w:rsid w:val="00136FBA"/>
    <w:rsid w:val="00140338"/>
    <w:rsid w:val="00140933"/>
    <w:rsid w:val="00141342"/>
    <w:rsid w:val="00141B04"/>
    <w:rsid w:val="00142294"/>
    <w:rsid w:val="0014335A"/>
    <w:rsid w:val="00143DDD"/>
    <w:rsid w:val="00144087"/>
    <w:rsid w:val="00144162"/>
    <w:rsid w:val="001456D2"/>
    <w:rsid w:val="00147498"/>
    <w:rsid w:val="00147729"/>
    <w:rsid w:val="001506A7"/>
    <w:rsid w:val="0015101B"/>
    <w:rsid w:val="0015428F"/>
    <w:rsid w:val="0015523E"/>
    <w:rsid w:val="001555E1"/>
    <w:rsid w:val="00156A31"/>
    <w:rsid w:val="00160316"/>
    <w:rsid w:val="00162B6E"/>
    <w:rsid w:val="001630C6"/>
    <w:rsid w:val="00163924"/>
    <w:rsid w:val="0016541D"/>
    <w:rsid w:val="00166E18"/>
    <w:rsid w:val="00167568"/>
    <w:rsid w:val="00167AF4"/>
    <w:rsid w:val="00167E62"/>
    <w:rsid w:val="001715C8"/>
    <w:rsid w:val="0017236F"/>
    <w:rsid w:val="00172F65"/>
    <w:rsid w:val="001740A1"/>
    <w:rsid w:val="00174655"/>
    <w:rsid w:val="00175D17"/>
    <w:rsid w:val="00176637"/>
    <w:rsid w:val="00176856"/>
    <w:rsid w:val="001772C4"/>
    <w:rsid w:val="0017754C"/>
    <w:rsid w:val="00177B31"/>
    <w:rsid w:val="00177C7E"/>
    <w:rsid w:val="00177F3B"/>
    <w:rsid w:val="001805A5"/>
    <w:rsid w:val="001807C9"/>
    <w:rsid w:val="00180838"/>
    <w:rsid w:val="00180E29"/>
    <w:rsid w:val="00181979"/>
    <w:rsid w:val="00182F34"/>
    <w:rsid w:val="0018353F"/>
    <w:rsid w:val="00183547"/>
    <w:rsid w:val="0018355E"/>
    <w:rsid w:val="00183E50"/>
    <w:rsid w:val="0018413E"/>
    <w:rsid w:val="001866BF"/>
    <w:rsid w:val="00186B9D"/>
    <w:rsid w:val="00186EBE"/>
    <w:rsid w:val="00190B3E"/>
    <w:rsid w:val="00191301"/>
    <w:rsid w:val="00192A30"/>
    <w:rsid w:val="00195226"/>
    <w:rsid w:val="00195CED"/>
    <w:rsid w:val="00196761"/>
    <w:rsid w:val="001970F3"/>
    <w:rsid w:val="0019769D"/>
    <w:rsid w:val="001A2144"/>
    <w:rsid w:val="001A2BF5"/>
    <w:rsid w:val="001A3A6D"/>
    <w:rsid w:val="001A4415"/>
    <w:rsid w:val="001A75C0"/>
    <w:rsid w:val="001A7B70"/>
    <w:rsid w:val="001A7B79"/>
    <w:rsid w:val="001A7F0B"/>
    <w:rsid w:val="001B17E8"/>
    <w:rsid w:val="001B235F"/>
    <w:rsid w:val="001B246E"/>
    <w:rsid w:val="001B2B49"/>
    <w:rsid w:val="001B3270"/>
    <w:rsid w:val="001B3D8E"/>
    <w:rsid w:val="001B4493"/>
    <w:rsid w:val="001B45E1"/>
    <w:rsid w:val="001B4F13"/>
    <w:rsid w:val="001B53DD"/>
    <w:rsid w:val="001B5B49"/>
    <w:rsid w:val="001B5F27"/>
    <w:rsid w:val="001C040F"/>
    <w:rsid w:val="001C104A"/>
    <w:rsid w:val="001C5B74"/>
    <w:rsid w:val="001D0434"/>
    <w:rsid w:val="001D07CB"/>
    <w:rsid w:val="001D1C2F"/>
    <w:rsid w:val="001D2FB6"/>
    <w:rsid w:val="001D31C5"/>
    <w:rsid w:val="001D3685"/>
    <w:rsid w:val="001D4C62"/>
    <w:rsid w:val="001D52F1"/>
    <w:rsid w:val="001D59DB"/>
    <w:rsid w:val="001D5E16"/>
    <w:rsid w:val="001D65DA"/>
    <w:rsid w:val="001D76D0"/>
    <w:rsid w:val="001E043E"/>
    <w:rsid w:val="001E0D16"/>
    <w:rsid w:val="001E260D"/>
    <w:rsid w:val="001E46C5"/>
    <w:rsid w:val="001E4A52"/>
    <w:rsid w:val="001E4D0A"/>
    <w:rsid w:val="001E78F0"/>
    <w:rsid w:val="001E79B3"/>
    <w:rsid w:val="001E7AEC"/>
    <w:rsid w:val="001F01AB"/>
    <w:rsid w:val="001F065A"/>
    <w:rsid w:val="001F21AA"/>
    <w:rsid w:val="001F289F"/>
    <w:rsid w:val="001F32AC"/>
    <w:rsid w:val="001F331F"/>
    <w:rsid w:val="001F6E0A"/>
    <w:rsid w:val="001F7A44"/>
    <w:rsid w:val="002003FF"/>
    <w:rsid w:val="002025E5"/>
    <w:rsid w:val="00202EE7"/>
    <w:rsid w:val="00203283"/>
    <w:rsid w:val="002032B4"/>
    <w:rsid w:val="0020372C"/>
    <w:rsid w:val="00204B4B"/>
    <w:rsid w:val="00204DC1"/>
    <w:rsid w:val="00206C2C"/>
    <w:rsid w:val="00207D90"/>
    <w:rsid w:val="002120B3"/>
    <w:rsid w:val="00212ECB"/>
    <w:rsid w:val="00213256"/>
    <w:rsid w:val="002134A0"/>
    <w:rsid w:val="00213755"/>
    <w:rsid w:val="00214865"/>
    <w:rsid w:val="00215BD2"/>
    <w:rsid w:val="00216B1A"/>
    <w:rsid w:val="00216CCF"/>
    <w:rsid w:val="00217405"/>
    <w:rsid w:val="00217A33"/>
    <w:rsid w:val="00220A1B"/>
    <w:rsid w:val="0022120A"/>
    <w:rsid w:val="00221DA8"/>
    <w:rsid w:val="00223416"/>
    <w:rsid w:val="00223616"/>
    <w:rsid w:val="00224E19"/>
    <w:rsid w:val="002305FA"/>
    <w:rsid w:val="0023083C"/>
    <w:rsid w:val="00230E6B"/>
    <w:rsid w:val="002336D4"/>
    <w:rsid w:val="00234B48"/>
    <w:rsid w:val="002370DE"/>
    <w:rsid w:val="002415BF"/>
    <w:rsid w:val="00241FF7"/>
    <w:rsid w:val="00243B92"/>
    <w:rsid w:val="00244B5C"/>
    <w:rsid w:val="00244E1D"/>
    <w:rsid w:val="00245344"/>
    <w:rsid w:val="00245BA0"/>
    <w:rsid w:val="002465DA"/>
    <w:rsid w:val="00246D9F"/>
    <w:rsid w:val="00250DA2"/>
    <w:rsid w:val="00250DC5"/>
    <w:rsid w:val="002518FC"/>
    <w:rsid w:val="00251FC1"/>
    <w:rsid w:val="00252681"/>
    <w:rsid w:val="0025333C"/>
    <w:rsid w:val="00253AAC"/>
    <w:rsid w:val="00253C53"/>
    <w:rsid w:val="0025493B"/>
    <w:rsid w:val="00254AB7"/>
    <w:rsid w:val="00255561"/>
    <w:rsid w:val="002615BC"/>
    <w:rsid w:val="002615E9"/>
    <w:rsid w:val="00261765"/>
    <w:rsid w:val="00262B3E"/>
    <w:rsid w:val="0026321E"/>
    <w:rsid w:val="00263AFA"/>
    <w:rsid w:val="00263CF1"/>
    <w:rsid w:val="00264A0D"/>
    <w:rsid w:val="002663FD"/>
    <w:rsid w:val="002672C2"/>
    <w:rsid w:val="00267810"/>
    <w:rsid w:val="00267D0F"/>
    <w:rsid w:val="00271313"/>
    <w:rsid w:val="0027251E"/>
    <w:rsid w:val="00272FD7"/>
    <w:rsid w:val="00274CA2"/>
    <w:rsid w:val="00276BCE"/>
    <w:rsid w:val="00280735"/>
    <w:rsid w:val="002817DD"/>
    <w:rsid w:val="0028188D"/>
    <w:rsid w:val="002825D9"/>
    <w:rsid w:val="002826C6"/>
    <w:rsid w:val="00283896"/>
    <w:rsid w:val="00283A3F"/>
    <w:rsid w:val="00285B16"/>
    <w:rsid w:val="002875A4"/>
    <w:rsid w:val="00287F37"/>
    <w:rsid w:val="00287FDB"/>
    <w:rsid w:val="0029091C"/>
    <w:rsid w:val="00291D09"/>
    <w:rsid w:val="002932A5"/>
    <w:rsid w:val="0029381E"/>
    <w:rsid w:val="002946CF"/>
    <w:rsid w:val="002954E0"/>
    <w:rsid w:val="002956D5"/>
    <w:rsid w:val="00295B93"/>
    <w:rsid w:val="00295FB8"/>
    <w:rsid w:val="002969C0"/>
    <w:rsid w:val="002A0BB2"/>
    <w:rsid w:val="002A15CA"/>
    <w:rsid w:val="002A18A3"/>
    <w:rsid w:val="002A1C8C"/>
    <w:rsid w:val="002A3CDC"/>
    <w:rsid w:val="002A3E00"/>
    <w:rsid w:val="002A442F"/>
    <w:rsid w:val="002A7813"/>
    <w:rsid w:val="002B0D40"/>
    <w:rsid w:val="002B342D"/>
    <w:rsid w:val="002B3745"/>
    <w:rsid w:val="002B392A"/>
    <w:rsid w:val="002B501C"/>
    <w:rsid w:val="002B58AD"/>
    <w:rsid w:val="002B5B37"/>
    <w:rsid w:val="002B7258"/>
    <w:rsid w:val="002B7BCC"/>
    <w:rsid w:val="002C1279"/>
    <w:rsid w:val="002C183C"/>
    <w:rsid w:val="002C2CA5"/>
    <w:rsid w:val="002C2CB3"/>
    <w:rsid w:val="002C2E71"/>
    <w:rsid w:val="002C30B7"/>
    <w:rsid w:val="002C37BB"/>
    <w:rsid w:val="002C3AFB"/>
    <w:rsid w:val="002C5096"/>
    <w:rsid w:val="002C6A53"/>
    <w:rsid w:val="002D2D71"/>
    <w:rsid w:val="002D6C55"/>
    <w:rsid w:val="002D703E"/>
    <w:rsid w:val="002D7D45"/>
    <w:rsid w:val="002E2166"/>
    <w:rsid w:val="002E5739"/>
    <w:rsid w:val="002E6368"/>
    <w:rsid w:val="002E6F10"/>
    <w:rsid w:val="002F0138"/>
    <w:rsid w:val="002F0A58"/>
    <w:rsid w:val="002F12DF"/>
    <w:rsid w:val="002F2DC0"/>
    <w:rsid w:val="002F344A"/>
    <w:rsid w:val="002F36CF"/>
    <w:rsid w:val="002F3C81"/>
    <w:rsid w:val="002F3D94"/>
    <w:rsid w:val="002F5001"/>
    <w:rsid w:val="002F56D9"/>
    <w:rsid w:val="002F637C"/>
    <w:rsid w:val="002F704B"/>
    <w:rsid w:val="002F7E15"/>
    <w:rsid w:val="00300463"/>
    <w:rsid w:val="00302C80"/>
    <w:rsid w:val="0030363B"/>
    <w:rsid w:val="00303706"/>
    <w:rsid w:val="00303EB1"/>
    <w:rsid w:val="00304E08"/>
    <w:rsid w:val="003058A8"/>
    <w:rsid w:val="00305C5A"/>
    <w:rsid w:val="00306004"/>
    <w:rsid w:val="003064B0"/>
    <w:rsid w:val="003071C3"/>
    <w:rsid w:val="00310016"/>
    <w:rsid w:val="003127D7"/>
    <w:rsid w:val="00312DA7"/>
    <w:rsid w:val="0031319A"/>
    <w:rsid w:val="003136B2"/>
    <w:rsid w:val="00313C90"/>
    <w:rsid w:val="003149F8"/>
    <w:rsid w:val="00314C34"/>
    <w:rsid w:val="003176D2"/>
    <w:rsid w:val="00320295"/>
    <w:rsid w:val="003204E1"/>
    <w:rsid w:val="003206E7"/>
    <w:rsid w:val="00320720"/>
    <w:rsid w:val="003226DC"/>
    <w:rsid w:val="00322A57"/>
    <w:rsid w:val="00322B47"/>
    <w:rsid w:val="0032724A"/>
    <w:rsid w:val="00327AE5"/>
    <w:rsid w:val="00327D77"/>
    <w:rsid w:val="003314E3"/>
    <w:rsid w:val="0033486B"/>
    <w:rsid w:val="003354D0"/>
    <w:rsid w:val="003355D5"/>
    <w:rsid w:val="0033571A"/>
    <w:rsid w:val="0033574C"/>
    <w:rsid w:val="003357CF"/>
    <w:rsid w:val="00335A06"/>
    <w:rsid w:val="0033675C"/>
    <w:rsid w:val="00343E8A"/>
    <w:rsid w:val="0034726E"/>
    <w:rsid w:val="00352524"/>
    <w:rsid w:val="003535E4"/>
    <w:rsid w:val="00353EF8"/>
    <w:rsid w:val="003551EF"/>
    <w:rsid w:val="0035679C"/>
    <w:rsid w:val="00356E33"/>
    <w:rsid w:val="00357CD2"/>
    <w:rsid w:val="003610C4"/>
    <w:rsid w:val="00363235"/>
    <w:rsid w:val="003632BE"/>
    <w:rsid w:val="003639EB"/>
    <w:rsid w:val="00364C21"/>
    <w:rsid w:val="00364F83"/>
    <w:rsid w:val="00366090"/>
    <w:rsid w:val="00367A10"/>
    <w:rsid w:val="00371949"/>
    <w:rsid w:val="00371F16"/>
    <w:rsid w:val="00372188"/>
    <w:rsid w:val="00376876"/>
    <w:rsid w:val="003771CD"/>
    <w:rsid w:val="0037755C"/>
    <w:rsid w:val="00377578"/>
    <w:rsid w:val="00377D0F"/>
    <w:rsid w:val="00381C81"/>
    <w:rsid w:val="003825C6"/>
    <w:rsid w:val="003839DB"/>
    <w:rsid w:val="00391136"/>
    <w:rsid w:val="00391509"/>
    <w:rsid w:val="00391D0D"/>
    <w:rsid w:val="00392119"/>
    <w:rsid w:val="00392495"/>
    <w:rsid w:val="00392B7C"/>
    <w:rsid w:val="00394838"/>
    <w:rsid w:val="00394C5F"/>
    <w:rsid w:val="003951BE"/>
    <w:rsid w:val="003956BE"/>
    <w:rsid w:val="00395BAB"/>
    <w:rsid w:val="00396C47"/>
    <w:rsid w:val="003975DD"/>
    <w:rsid w:val="0039762E"/>
    <w:rsid w:val="00397905"/>
    <w:rsid w:val="00397FCF"/>
    <w:rsid w:val="003A004D"/>
    <w:rsid w:val="003A0BF0"/>
    <w:rsid w:val="003A1660"/>
    <w:rsid w:val="003A21FD"/>
    <w:rsid w:val="003A284D"/>
    <w:rsid w:val="003A2A8F"/>
    <w:rsid w:val="003A2CC3"/>
    <w:rsid w:val="003A42C0"/>
    <w:rsid w:val="003A4C6F"/>
    <w:rsid w:val="003A58A8"/>
    <w:rsid w:val="003A5D43"/>
    <w:rsid w:val="003A70AA"/>
    <w:rsid w:val="003B01C3"/>
    <w:rsid w:val="003B0A27"/>
    <w:rsid w:val="003B21C2"/>
    <w:rsid w:val="003B2B44"/>
    <w:rsid w:val="003B35E0"/>
    <w:rsid w:val="003B46CA"/>
    <w:rsid w:val="003B4BAD"/>
    <w:rsid w:val="003B4BCC"/>
    <w:rsid w:val="003B64D3"/>
    <w:rsid w:val="003B6D2C"/>
    <w:rsid w:val="003B6DC4"/>
    <w:rsid w:val="003B73AD"/>
    <w:rsid w:val="003C0338"/>
    <w:rsid w:val="003C1FEE"/>
    <w:rsid w:val="003C26EB"/>
    <w:rsid w:val="003C28DA"/>
    <w:rsid w:val="003C35D8"/>
    <w:rsid w:val="003C4176"/>
    <w:rsid w:val="003C4267"/>
    <w:rsid w:val="003C48E2"/>
    <w:rsid w:val="003C4A7C"/>
    <w:rsid w:val="003C56D8"/>
    <w:rsid w:val="003C598A"/>
    <w:rsid w:val="003C6193"/>
    <w:rsid w:val="003C67B8"/>
    <w:rsid w:val="003C711E"/>
    <w:rsid w:val="003D0D07"/>
    <w:rsid w:val="003D2069"/>
    <w:rsid w:val="003D224C"/>
    <w:rsid w:val="003D4722"/>
    <w:rsid w:val="003D4AE5"/>
    <w:rsid w:val="003D751C"/>
    <w:rsid w:val="003D765D"/>
    <w:rsid w:val="003D7D19"/>
    <w:rsid w:val="003E05C5"/>
    <w:rsid w:val="003E095A"/>
    <w:rsid w:val="003E0CAE"/>
    <w:rsid w:val="003E0ECF"/>
    <w:rsid w:val="003E18EC"/>
    <w:rsid w:val="003E1FF2"/>
    <w:rsid w:val="003E2419"/>
    <w:rsid w:val="003E2C8D"/>
    <w:rsid w:val="003E2FC5"/>
    <w:rsid w:val="003E4A59"/>
    <w:rsid w:val="003E57E7"/>
    <w:rsid w:val="003E6124"/>
    <w:rsid w:val="003F0989"/>
    <w:rsid w:val="003F1C46"/>
    <w:rsid w:val="003F20F2"/>
    <w:rsid w:val="003F33C9"/>
    <w:rsid w:val="003F357D"/>
    <w:rsid w:val="003F5469"/>
    <w:rsid w:val="003F5D31"/>
    <w:rsid w:val="003F6184"/>
    <w:rsid w:val="0040099D"/>
    <w:rsid w:val="004018CD"/>
    <w:rsid w:val="004023CA"/>
    <w:rsid w:val="004023DC"/>
    <w:rsid w:val="004029EB"/>
    <w:rsid w:val="00402FA8"/>
    <w:rsid w:val="004046B9"/>
    <w:rsid w:val="00406CF9"/>
    <w:rsid w:val="00406D87"/>
    <w:rsid w:val="00410288"/>
    <w:rsid w:val="004109FB"/>
    <w:rsid w:val="00410B23"/>
    <w:rsid w:val="0041153B"/>
    <w:rsid w:val="00411D15"/>
    <w:rsid w:val="00413BB0"/>
    <w:rsid w:val="00413F59"/>
    <w:rsid w:val="004140A0"/>
    <w:rsid w:val="00415054"/>
    <w:rsid w:val="00416E91"/>
    <w:rsid w:val="004172CA"/>
    <w:rsid w:val="00420742"/>
    <w:rsid w:val="00420971"/>
    <w:rsid w:val="00421E82"/>
    <w:rsid w:val="0042270D"/>
    <w:rsid w:val="0042410D"/>
    <w:rsid w:val="00425051"/>
    <w:rsid w:val="00425276"/>
    <w:rsid w:val="00425FF8"/>
    <w:rsid w:val="00426BC0"/>
    <w:rsid w:val="0042715D"/>
    <w:rsid w:val="00427EC0"/>
    <w:rsid w:val="00427FAC"/>
    <w:rsid w:val="00432435"/>
    <w:rsid w:val="0043295A"/>
    <w:rsid w:val="00433B4E"/>
    <w:rsid w:val="004352E6"/>
    <w:rsid w:val="00436B5C"/>
    <w:rsid w:val="00441933"/>
    <w:rsid w:val="00441D33"/>
    <w:rsid w:val="00442606"/>
    <w:rsid w:val="0044282D"/>
    <w:rsid w:val="00443E65"/>
    <w:rsid w:val="00446C39"/>
    <w:rsid w:val="00446E82"/>
    <w:rsid w:val="0044710F"/>
    <w:rsid w:val="00447BC4"/>
    <w:rsid w:val="00450C0D"/>
    <w:rsid w:val="00451051"/>
    <w:rsid w:val="004517E0"/>
    <w:rsid w:val="00453519"/>
    <w:rsid w:val="00455CB3"/>
    <w:rsid w:val="00455EC4"/>
    <w:rsid w:val="004572F3"/>
    <w:rsid w:val="00460358"/>
    <w:rsid w:val="00461E30"/>
    <w:rsid w:val="004622DA"/>
    <w:rsid w:val="00462DB2"/>
    <w:rsid w:val="00463077"/>
    <w:rsid w:val="004633CF"/>
    <w:rsid w:val="004635CC"/>
    <w:rsid w:val="00464353"/>
    <w:rsid w:val="004644AC"/>
    <w:rsid w:val="00464D36"/>
    <w:rsid w:val="00467335"/>
    <w:rsid w:val="00470B7C"/>
    <w:rsid w:val="00470DA6"/>
    <w:rsid w:val="00471112"/>
    <w:rsid w:val="00472784"/>
    <w:rsid w:val="00472FE4"/>
    <w:rsid w:val="00473B87"/>
    <w:rsid w:val="00473D36"/>
    <w:rsid w:val="00475544"/>
    <w:rsid w:val="00475AD2"/>
    <w:rsid w:val="004765DD"/>
    <w:rsid w:val="00476A8A"/>
    <w:rsid w:val="00476BE2"/>
    <w:rsid w:val="00477BAB"/>
    <w:rsid w:val="00477F74"/>
    <w:rsid w:val="0048094D"/>
    <w:rsid w:val="0048188A"/>
    <w:rsid w:val="00481C84"/>
    <w:rsid w:val="00482199"/>
    <w:rsid w:val="00482ED0"/>
    <w:rsid w:val="00483621"/>
    <w:rsid w:val="00483803"/>
    <w:rsid w:val="00484131"/>
    <w:rsid w:val="00484712"/>
    <w:rsid w:val="00484AD0"/>
    <w:rsid w:val="00484D99"/>
    <w:rsid w:val="00484E58"/>
    <w:rsid w:val="00485055"/>
    <w:rsid w:val="00486313"/>
    <w:rsid w:val="00486A08"/>
    <w:rsid w:val="004878C2"/>
    <w:rsid w:val="00490712"/>
    <w:rsid w:val="0049316C"/>
    <w:rsid w:val="00494BC5"/>
    <w:rsid w:val="004A04E2"/>
    <w:rsid w:val="004A06A9"/>
    <w:rsid w:val="004A20C3"/>
    <w:rsid w:val="004A3672"/>
    <w:rsid w:val="004A3CE4"/>
    <w:rsid w:val="004A44A1"/>
    <w:rsid w:val="004A5103"/>
    <w:rsid w:val="004A5DEF"/>
    <w:rsid w:val="004A68AD"/>
    <w:rsid w:val="004A68D5"/>
    <w:rsid w:val="004A70DB"/>
    <w:rsid w:val="004A7B28"/>
    <w:rsid w:val="004B07CB"/>
    <w:rsid w:val="004B0AD6"/>
    <w:rsid w:val="004B1AB6"/>
    <w:rsid w:val="004B1BF6"/>
    <w:rsid w:val="004B1C7C"/>
    <w:rsid w:val="004B264C"/>
    <w:rsid w:val="004B26A5"/>
    <w:rsid w:val="004B37DB"/>
    <w:rsid w:val="004B3E85"/>
    <w:rsid w:val="004B51FA"/>
    <w:rsid w:val="004B522C"/>
    <w:rsid w:val="004B5790"/>
    <w:rsid w:val="004B6FEB"/>
    <w:rsid w:val="004B7599"/>
    <w:rsid w:val="004B79C3"/>
    <w:rsid w:val="004B7A09"/>
    <w:rsid w:val="004C0725"/>
    <w:rsid w:val="004C0CC8"/>
    <w:rsid w:val="004C1238"/>
    <w:rsid w:val="004C1683"/>
    <w:rsid w:val="004C1826"/>
    <w:rsid w:val="004C2C29"/>
    <w:rsid w:val="004C32CB"/>
    <w:rsid w:val="004C3680"/>
    <w:rsid w:val="004C3A75"/>
    <w:rsid w:val="004C4287"/>
    <w:rsid w:val="004C44AE"/>
    <w:rsid w:val="004C4CFA"/>
    <w:rsid w:val="004C4E3D"/>
    <w:rsid w:val="004C56DD"/>
    <w:rsid w:val="004C582C"/>
    <w:rsid w:val="004C5F9A"/>
    <w:rsid w:val="004C777D"/>
    <w:rsid w:val="004D045B"/>
    <w:rsid w:val="004D142A"/>
    <w:rsid w:val="004D1AE4"/>
    <w:rsid w:val="004D2D0F"/>
    <w:rsid w:val="004D344B"/>
    <w:rsid w:val="004D34FD"/>
    <w:rsid w:val="004D3E0D"/>
    <w:rsid w:val="004D610A"/>
    <w:rsid w:val="004D68BE"/>
    <w:rsid w:val="004D6BEA"/>
    <w:rsid w:val="004D7ECA"/>
    <w:rsid w:val="004E27E8"/>
    <w:rsid w:val="004E288E"/>
    <w:rsid w:val="004E3578"/>
    <w:rsid w:val="004E470B"/>
    <w:rsid w:val="004E6192"/>
    <w:rsid w:val="004E74AE"/>
    <w:rsid w:val="004E74EB"/>
    <w:rsid w:val="004E76F4"/>
    <w:rsid w:val="004E7A6A"/>
    <w:rsid w:val="004F0F7D"/>
    <w:rsid w:val="004F1123"/>
    <w:rsid w:val="004F1302"/>
    <w:rsid w:val="004F32D2"/>
    <w:rsid w:val="004F35D3"/>
    <w:rsid w:val="004F4406"/>
    <w:rsid w:val="004F48F4"/>
    <w:rsid w:val="004F687A"/>
    <w:rsid w:val="004F7DFD"/>
    <w:rsid w:val="004F7F06"/>
    <w:rsid w:val="00500646"/>
    <w:rsid w:val="00502490"/>
    <w:rsid w:val="00502FB4"/>
    <w:rsid w:val="005038A7"/>
    <w:rsid w:val="00504EF9"/>
    <w:rsid w:val="005057AE"/>
    <w:rsid w:val="0050605C"/>
    <w:rsid w:val="00506B66"/>
    <w:rsid w:val="00506D2B"/>
    <w:rsid w:val="00507D5A"/>
    <w:rsid w:val="00507FCD"/>
    <w:rsid w:val="00511D2B"/>
    <w:rsid w:val="005128DA"/>
    <w:rsid w:val="00512FC3"/>
    <w:rsid w:val="00513084"/>
    <w:rsid w:val="00514827"/>
    <w:rsid w:val="00515040"/>
    <w:rsid w:val="005150B1"/>
    <w:rsid w:val="00515704"/>
    <w:rsid w:val="00516910"/>
    <w:rsid w:val="00516A96"/>
    <w:rsid w:val="00516DF4"/>
    <w:rsid w:val="00517295"/>
    <w:rsid w:val="00520650"/>
    <w:rsid w:val="00520B43"/>
    <w:rsid w:val="00521633"/>
    <w:rsid w:val="00522DF1"/>
    <w:rsid w:val="00522E2C"/>
    <w:rsid w:val="00523C3D"/>
    <w:rsid w:val="0052426D"/>
    <w:rsid w:val="00524687"/>
    <w:rsid w:val="00524F76"/>
    <w:rsid w:val="005321E1"/>
    <w:rsid w:val="0053275C"/>
    <w:rsid w:val="00532CCF"/>
    <w:rsid w:val="005331D5"/>
    <w:rsid w:val="005347BD"/>
    <w:rsid w:val="005357F6"/>
    <w:rsid w:val="00535B4B"/>
    <w:rsid w:val="00536906"/>
    <w:rsid w:val="00537C7E"/>
    <w:rsid w:val="0054055F"/>
    <w:rsid w:val="00540B01"/>
    <w:rsid w:val="0054152A"/>
    <w:rsid w:val="00541E19"/>
    <w:rsid w:val="0054477F"/>
    <w:rsid w:val="00544AF3"/>
    <w:rsid w:val="00544BEF"/>
    <w:rsid w:val="00545AA6"/>
    <w:rsid w:val="005477AF"/>
    <w:rsid w:val="005503A2"/>
    <w:rsid w:val="0055096B"/>
    <w:rsid w:val="00550B98"/>
    <w:rsid w:val="005514E2"/>
    <w:rsid w:val="00552B74"/>
    <w:rsid w:val="00554ED4"/>
    <w:rsid w:val="00555B66"/>
    <w:rsid w:val="00555DAB"/>
    <w:rsid w:val="00556A7B"/>
    <w:rsid w:val="00560A88"/>
    <w:rsid w:val="005613FB"/>
    <w:rsid w:val="00561A71"/>
    <w:rsid w:val="00562214"/>
    <w:rsid w:val="005630E2"/>
    <w:rsid w:val="00564D98"/>
    <w:rsid w:val="005656BE"/>
    <w:rsid w:val="00566F3F"/>
    <w:rsid w:val="00567612"/>
    <w:rsid w:val="00570AFD"/>
    <w:rsid w:val="00570E37"/>
    <w:rsid w:val="005713DE"/>
    <w:rsid w:val="00571C63"/>
    <w:rsid w:val="00571CCD"/>
    <w:rsid w:val="005723C3"/>
    <w:rsid w:val="00572814"/>
    <w:rsid w:val="00573493"/>
    <w:rsid w:val="00574860"/>
    <w:rsid w:val="0057645C"/>
    <w:rsid w:val="00580E23"/>
    <w:rsid w:val="00581AAA"/>
    <w:rsid w:val="00584553"/>
    <w:rsid w:val="00584917"/>
    <w:rsid w:val="00591306"/>
    <w:rsid w:val="00592212"/>
    <w:rsid w:val="00592833"/>
    <w:rsid w:val="00592BEC"/>
    <w:rsid w:val="005931F2"/>
    <w:rsid w:val="00593352"/>
    <w:rsid w:val="0059581C"/>
    <w:rsid w:val="00596132"/>
    <w:rsid w:val="00596684"/>
    <w:rsid w:val="005A0947"/>
    <w:rsid w:val="005A0E40"/>
    <w:rsid w:val="005A329D"/>
    <w:rsid w:val="005A3AB1"/>
    <w:rsid w:val="005A55A6"/>
    <w:rsid w:val="005A5B75"/>
    <w:rsid w:val="005A7331"/>
    <w:rsid w:val="005A7B7D"/>
    <w:rsid w:val="005A7C2F"/>
    <w:rsid w:val="005B3294"/>
    <w:rsid w:val="005B351A"/>
    <w:rsid w:val="005B39B1"/>
    <w:rsid w:val="005B3A2C"/>
    <w:rsid w:val="005B4179"/>
    <w:rsid w:val="005B4D71"/>
    <w:rsid w:val="005B4FDC"/>
    <w:rsid w:val="005B5190"/>
    <w:rsid w:val="005B5D06"/>
    <w:rsid w:val="005B605F"/>
    <w:rsid w:val="005B66AD"/>
    <w:rsid w:val="005B7BF4"/>
    <w:rsid w:val="005C0E93"/>
    <w:rsid w:val="005C23E2"/>
    <w:rsid w:val="005C3415"/>
    <w:rsid w:val="005C3470"/>
    <w:rsid w:val="005C391F"/>
    <w:rsid w:val="005C41F8"/>
    <w:rsid w:val="005C4466"/>
    <w:rsid w:val="005C4636"/>
    <w:rsid w:val="005C473E"/>
    <w:rsid w:val="005C4A39"/>
    <w:rsid w:val="005C5EA5"/>
    <w:rsid w:val="005C63F8"/>
    <w:rsid w:val="005C6A0C"/>
    <w:rsid w:val="005C6B86"/>
    <w:rsid w:val="005C6DEC"/>
    <w:rsid w:val="005C6EB9"/>
    <w:rsid w:val="005C705F"/>
    <w:rsid w:val="005D1126"/>
    <w:rsid w:val="005D1F45"/>
    <w:rsid w:val="005D255B"/>
    <w:rsid w:val="005D2D9A"/>
    <w:rsid w:val="005D2E17"/>
    <w:rsid w:val="005D322A"/>
    <w:rsid w:val="005D362C"/>
    <w:rsid w:val="005D4EA3"/>
    <w:rsid w:val="005D5E8E"/>
    <w:rsid w:val="005E0495"/>
    <w:rsid w:val="005E1632"/>
    <w:rsid w:val="005E1867"/>
    <w:rsid w:val="005E2C59"/>
    <w:rsid w:val="005E30C5"/>
    <w:rsid w:val="005E31BE"/>
    <w:rsid w:val="005E4EF7"/>
    <w:rsid w:val="005E561D"/>
    <w:rsid w:val="005E680B"/>
    <w:rsid w:val="005F0A18"/>
    <w:rsid w:val="005F2DEA"/>
    <w:rsid w:val="005F3D59"/>
    <w:rsid w:val="005F58F7"/>
    <w:rsid w:val="005F6EBF"/>
    <w:rsid w:val="00601E1A"/>
    <w:rsid w:val="00601FD1"/>
    <w:rsid w:val="006020EA"/>
    <w:rsid w:val="00603E06"/>
    <w:rsid w:val="00603E09"/>
    <w:rsid w:val="006042D3"/>
    <w:rsid w:val="0060611D"/>
    <w:rsid w:val="00607004"/>
    <w:rsid w:val="00607583"/>
    <w:rsid w:val="00607F0A"/>
    <w:rsid w:val="00611B7E"/>
    <w:rsid w:val="006122B8"/>
    <w:rsid w:val="00613835"/>
    <w:rsid w:val="00613A38"/>
    <w:rsid w:val="00614BE6"/>
    <w:rsid w:val="00617636"/>
    <w:rsid w:val="00617D72"/>
    <w:rsid w:val="0062040A"/>
    <w:rsid w:val="0062063F"/>
    <w:rsid w:val="00622419"/>
    <w:rsid w:val="00622D1E"/>
    <w:rsid w:val="00622DF5"/>
    <w:rsid w:val="006235CB"/>
    <w:rsid w:val="00623C91"/>
    <w:rsid w:val="006240D2"/>
    <w:rsid w:val="00625E09"/>
    <w:rsid w:val="00630660"/>
    <w:rsid w:val="00630AB7"/>
    <w:rsid w:val="00632759"/>
    <w:rsid w:val="00632B23"/>
    <w:rsid w:val="0063358B"/>
    <w:rsid w:val="00633A54"/>
    <w:rsid w:val="00633A59"/>
    <w:rsid w:val="00633BDF"/>
    <w:rsid w:val="00634F76"/>
    <w:rsid w:val="00635AFA"/>
    <w:rsid w:val="00635CFF"/>
    <w:rsid w:val="00635FD9"/>
    <w:rsid w:val="0063614F"/>
    <w:rsid w:val="0063663A"/>
    <w:rsid w:val="00636F0E"/>
    <w:rsid w:val="00637062"/>
    <w:rsid w:val="006370C8"/>
    <w:rsid w:val="00640D98"/>
    <w:rsid w:val="006414A0"/>
    <w:rsid w:val="00641609"/>
    <w:rsid w:val="00645747"/>
    <w:rsid w:val="006458DF"/>
    <w:rsid w:val="00646962"/>
    <w:rsid w:val="00647770"/>
    <w:rsid w:val="00647EBC"/>
    <w:rsid w:val="0065366C"/>
    <w:rsid w:val="00653D1C"/>
    <w:rsid w:val="00654E44"/>
    <w:rsid w:val="00656208"/>
    <w:rsid w:val="00656FCC"/>
    <w:rsid w:val="0066018F"/>
    <w:rsid w:val="0066058E"/>
    <w:rsid w:val="00661173"/>
    <w:rsid w:val="00663BC1"/>
    <w:rsid w:val="0066406E"/>
    <w:rsid w:val="006644F1"/>
    <w:rsid w:val="006654CF"/>
    <w:rsid w:val="006658FD"/>
    <w:rsid w:val="00666198"/>
    <w:rsid w:val="00667376"/>
    <w:rsid w:val="00670E7A"/>
    <w:rsid w:val="00670FD9"/>
    <w:rsid w:val="00671120"/>
    <w:rsid w:val="00671B8E"/>
    <w:rsid w:val="00671F05"/>
    <w:rsid w:val="00673CD6"/>
    <w:rsid w:val="0067436F"/>
    <w:rsid w:val="006749A8"/>
    <w:rsid w:val="006757A1"/>
    <w:rsid w:val="00675F1C"/>
    <w:rsid w:val="006772BF"/>
    <w:rsid w:val="006779AC"/>
    <w:rsid w:val="00677B59"/>
    <w:rsid w:val="00677CF0"/>
    <w:rsid w:val="006804F3"/>
    <w:rsid w:val="00680771"/>
    <w:rsid w:val="006822C7"/>
    <w:rsid w:val="0068241D"/>
    <w:rsid w:val="00684B02"/>
    <w:rsid w:val="0068674A"/>
    <w:rsid w:val="006905AA"/>
    <w:rsid w:val="006912C4"/>
    <w:rsid w:val="00692512"/>
    <w:rsid w:val="006943E9"/>
    <w:rsid w:val="006953D7"/>
    <w:rsid w:val="006977A6"/>
    <w:rsid w:val="006A1185"/>
    <w:rsid w:val="006A17B5"/>
    <w:rsid w:val="006A251C"/>
    <w:rsid w:val="006A322C"/>
    <w:rsid w:val="006A3A29"/>
    <w:rsid w:val="006A3B18"/>
    <w:rsid w:val="006A4046"/>
    <w:rsid w:val="006A5379"/>
    <w:rsid w:val="006A5996"/>
    <w:rsid w:val="006A5E19"/>
    <w:rsid w:val="006A6375"/>
    <w:rsid w:val="006B018C"/>
    <w:rsid w:val="006B0C6B"/>
    <w:rsid w:val="006B1782"/>
    <w:rsid w:val="006B37B6"/>
    <w:rsid w:val="006B4AE2"/>
    <w:rsid w:val="006B6E67"/>
    <w:rsid w:val="006B75DA"/>
    <w:rsid w:val="006B77E2"/>
    <w:rsid w:val="006B7899"/>
    <w:rsid w:val="006C1A18"/>
    <w:rsid w:val="006C51F1"/>
    <w:rsid w:val="006C5967"/>
    <w:rsid w:val="006C67FF"/>
    <w:rsid w:val="006C692F"/>
    <w:rsid w:val="006C706A"/>
    <w:rsid w:val="006D076E"/>
    <w:rsid w:val="006D125C"/>
    <w:rsid w:val="006D262F"/>
    <w:rsid w:val="006D4CFA"/>
    <w:rsid w:val="006D6A20"/>
    <w:rsid w:val="006D6A31"/>
    <w:rsid w:val="006D76F6"/>
    <w:rsid w:val="006D7E41"/>
    <w:rsid w:val="006E12E7"/>
    <w:rsid w:val="006E24D5"/>
    <w:rsid w:val="006E3593"/>
    <w:rsid w:val="006E4B90"/>
    <w:rsid w:val="006E62E7"/>
    <w:rsid w:val="006E6905"/>
    <w:rsid w:val="006F1064"/>
    <w:rsid w:val="006F1106"/>
    <w:rsid w:val="006F1FAB"/>
    <w:rsid w:val="006F2E02"/>
    <w:rsid w:val="006F2F1A"/>
    <w:rsid w:val="006F341C"/>
    <w:rsid w:val="006F3811"/>
    <w:rsid w:val="006F684D"/>
    <w:rsid w:val="006F7868"/>
    <w:rsid w:val="006F7B48"/>
    <w:rsid w:val="007028D0"/>
    <w:rsid w:val="00703CB6"/>
    <w:rsid w:val="00703F7D"/>
    <w:rsid w:val="0070423D"/>
    <w:rsid w:val="007052E3"/>
    <w:rsid w:val="00705447"/>
    <w:rsid w:val="00705E35"/>
    <w:rsid w:val="00705E3F"/>
    <w:rsid w:val="0071006E"/>
    <w:rsid w:val="007135DB"/>
    <w:rsid w:val="007137F8"/>
    <w:rsid w:val="00713C58"/>
    <w:rsid w:val="007160B5"/>
    <w:rsid w:val="00716A46"/>
    <w:rsid w:val="00720350"/>
    <w:rsid w:val="00721B4B"/>
    <w:rsid w:val="0072307B"/>
    <w:rsid w:val="007233E7"/>
    <w:rsid w:val="00723491"/>
    <w:rsid w:val="007242E8"/>
    <w:rsid w:val="007260C5"/>
    <w:rsid w:val="007267F2"/>
    <w:rsid w:val="00726EF8"/>
    <w:rsid w:val="007318C2"/>
    <w:rsid w:val="0073202E"/>
    <w:rsid w:val="007321E1"/>
    <w:rsid w:val="007325B7"/>
    <w:rsid w:val="0073300C"/>
    <w:rsid w:val="007333CC"/>
    <w:rsid w:val="00733E86"/>
    <w:rsid w:val="0073635A"/>
    <w:rsid w:val="00737CB1"/>
    <w:rsid w:val="00742970"/>
    <w:rsid w:val="00743A06"/>
    <w:rsid w:val="00744000"/>
    <w:rsid w:val="00751273"/>
    <w:rsid w:val="00752027"/>
    <w:rsid w:val="00755627"/>
    <w:rsid w:val="00755D3D"/>
    <w:rsid w:val="00756797"/>
    <w:rsid w:val="00756F66"/>
    <w:rsid w:val="00756FCE"/>
    <w:rsid w:val="00757AA0"/>
    <w:rsid w:val="00757DD3"/>
    <w:rsid w:val="007600FA"/>
    <w:rsid w:val="007608DE"/>
    <w:rsid w:val="0076109C"/>
    <w:rsid w:val="00761891"/>
    <w:rsid w:val="00762749"/>
    <w:rsid w:val="00762B92"/>
    <w:rsid w:val="00763B98"/>
    <w:rsid w:val="00764790"/>
    <w:rsid w:val="007649C4"/>
    <w:rsid w:val="00765009"/>
    <w:rsid w:val="0076506D"/>
    <w:rsid w:val="00765C98"/>
    <w:rsid w:val="00765E41"/>
    <w:rsid w:val="007670C4"/>
    <w:rsid w:val="00767A7E"/>
    <w:rsid w:val="00767D76"/>
    <w:rsid w:val="007701D2"/>
    <w:rsid w:val="007738AF"/>
    <w:rsid w:val="00773E8E"/>
    <w:rsid w:val="00774BFA"/>
    <w:rsid w:val="00775384"/>
    <w:rsid w:val="00775546"/>
    <w:rsid w:val="00775879"/>
    <w:rsid w:val="0077676F"/>
    <w:rsid w:val="00776A16"/>
    <w:rsid w:val="00776AE9"/>
    <w:rsid w:val="00776E10"/>
    <w:rsid w:val="00777D7D"/>
    <w:rsid w:val="0078028B"/>
    <w:rsid w:val="00781B4C"/>
    <w:rsid w:val="007821D3"/>
    <w:rsid w:val="00783A5F"/>
    <w:rsid w:val="00784375"/>
    <w:rsid w:val="00784B55"/>
    <w:rsid w:val="0078582A"/>
    <w:rsid w:val="00785B1F"/>
    <w:rsid w:val="00786DA8"/>
    <w:rsid w:val="00787F5A"/>
    <w:rsid w:val="007934B9"/>
    <w:rsid w:val="0079405C"/>
    <w:rsid w:val="00794D97"/>
    <w:rsid w:val="00795AB4"/>
    <w:rsid w:val="00795F40"/>
    <w:rsid w:val="00796F3E"/>
    <w:rsid w:val="00797351"/>
    <w:rsid w:val="007A1653"/>
    <w:rsid w:val="007A233D"/>
    <w:rsid w:val="007A28E0"/>
    <w:rsid w:val="007A2D8D"/>
    <w:rsid w:val="007A2DE9"/>
    <w:rsid w:val="007A3470"/>
    <w:rsid w:val="007A3FA0"/>
    <w:rsid w:val="007A54FF"/>
    <w:rsid w:val="007A623D"/>
    <w:rsid w:val="007A68F5"/>
    <w:rsid w:val="007A7BC7"/>
    <w:rsid w:val="007B00F9"/>
    <w:rsid w:val="007B2FFF"/>
    <w:rsid w:val="007B3254"/>
    <w:rsid w:val="007B35EF"/>
    <w:rsid w:val="007B3A84"/>
    <w:rsid w:val="007B4A93"/>
    <w:rsid w:val="007B53C3"/>
    <w:rsid w:val="007B53EE"/>
    <w:rsid w:val="007B5820"/>
    <w:rsid w:val="007B6106"/>
    <w:rsid w:val="007B624D"/>
    <w:rsid w:val="007B637E"/>
    <w:rsid w:val="007B7393"/>
    <w:rsid w:val="007C1208"/>
    <w:rsid w:val="007C1610"/>
    <w:rsid w:val="007C1A3E"/>
    <w:rsid w:val="007C1EF7"/>
    <w:rsid w:val="007C34A8"/>
    <w:rsid w:val="007C3A5A"/>
    <w:rsid w:val="007C3FDA"/>
    <w:rsid w:val="007C4692"/>
    <w:rsid w:val="007C5326"/>
    <w:rsid w:val="007C6D2A"/>
    <w:rsid w:val="007C79FA"/>
    <w:rsid w:val="007D1ACC"/>
    <w:rsid w:val="007D2B33"/>
    <w:rsid w:val="007D3FE8"/>
    <w:rsid w:val="007D42B6"/>
    <w:rsid w:val="007D48C1"/>
    <w:rsid w:val="007D4E33"/>
    <w:rsid w:val="007D4EA2"/>
    <w:rsid w:val="007D6939"/>
    <w:rsid w:val="007D6AB3"/>
    <w:rsid w:val="007E0015"/>
    <w:rsid w:val="007E0293"/>
    <w:rsid w:val="007E1A1A"/>
    <w:rsid w:val="007E1F77"/>
    <w:rsid w:val="007E24E3"/>
    <w:rsid w:val="007E3023"/>
    <w:rsid w:val="007E3176"/>
    <w:rsid w:val="007E3876"/>
    <w:rsid w:val="007E3D9A"/>
    <w:rsid w:val="007E48C5"/>
    <w:rsid w:val="007E4EA9"/>
    <w:rsid w:val="007E500D"/>
    <w:rsid w:val="007E5DF1"/>
    <w:rsid w:val="007E65EF"/>
    <w:rsid w:val="007E6917"/>
    <w:rsid w:val="007E773B"/>
    <w:rsid w:val="007F02C1"/>
    <w:rsid w:val="007F392F"/>
    <w:rsid w:val="007F39A4"/>
    <w:rsid w:val="007F51A8"/>
    <w:rsid w:val="007F6088"/>
    <w:rsid w:val="008010AD"/>
    <w:rsid w:val="008039A0"/>
    <w:rsid w:val="00803CF0"/>
    <w:rsid w:val="008049DF"/>
    <w:rsid w:val="00804D67"/>
    <w:rsid w:val="008050F0"/>
    <w:rsid w:val="00805560"/>
    <w:rsid w:val="00805607"/>
    <w:rsid w:val="00813B49"/>
    <w:rsid w:val="00813E96"/>
    <w:rsid w:val="008146D4"/>
    <w:rsid w:val="00820AB0"/>
    <w:rsid w:val="00820EB1"/>
    <w:rsid w:val="0082260B"/>
    <w:rsid w:val="00823491"/>
    <w:rsid w:val="0082447D"/>
    <w:rsid w:val="00824D85"/>
    <w:rsid w:val="00825064"/>
    <w:rsid w:val="00826E42"/>
    <w:rsid w:val="008277D0"/>
    <w:rsid w:val="00832E36"/>
    <w:rsid w:val="00833D61"/>
    <w:rsid w:val="008355F7"/>
    <w:rsid w:val="00836052"/>
    <w:rsid w:val="00837079"/>
    <w:rsid w:val="00837A15"/>
    <w:rsid w:val="0084008F"/>
    <w:rsid w:val="008437BA"/>
    <w:rsid w:val="00843969"/>
    <w:rsid w:val="0084417B"/>
    <w:rsid w:val="008442E8"/>
    <w:rsid w:val="00846B21"/>
    <w:rsid w:val="00846CC9"/>
    <w:rsid w:val="00847746"/>
    <w:rsid w:val="008517DD"/>
    <w:rsid w:val="008531C8"/>
    <w:rsid w:val="00854779"/>
    <w:rsid w:val="008547DF"/>
    <w:rsid w:val="008549EA"/>
    <w:rsid w:val="008558CF"/>
    <w:rsid w:val="00855FA6"/>
    <w:rsid w:val="008565C5"/>
    <w:rsid w:val="00856BA7"/>
    <w:rsid w:val="008615E1"/>
    <w:rsid w:val="00863396"/>
    <w:rsid w:val="008634F9"/>
    <w:rsid w:val="008638B6"/>
    <w:rsid w:val="008638F7"/>
    <w:rsid w:val="00863ADA"/>
    <w:rsid w:val="00864D54"/>
    <w:rsid w:val="008651DF"/>
    <w:rsid w:val="0086718D"/>
    <w:rsid w:val="0087116E"/>
    <w:rsid w:val="008717C0"/>
    <w:rsid w:val="00871AA7"/>
    <w:rsid w:val="008727E2"/>
    <w:rsid w:val="0087312D"/>
    <w:rsid w:val="008731A5"/>
    <w:rsid w:val="0087401D"/>
    <w:rsid w:val="0087486C"/>
    <w:rsid w:val="00874F6C"/>
    <w:rsid w:val="00876E3E"/>
    <w:rsid w:val="00877005"/>
    <w:rsid w:val="00880545"/>
    <w:rsid w:val="008806B2"/>
    <w:rsid w:val="00881554"/>
    <w:rsid w:val="00881F9E"/>
    <w:rsid w:val="008820FA"/>
    <w:rsid w:val="008824D7"/>
    <w:rsid w:val="00882F23"/>
    <w:rsid w:val="008833E7"/>
    <w:rsid w:val="0088422A"/>
    <w:rsid w:val="0088496B"/>
    <w:rsid w:val="00886879"/>
    <w:rsid w:val="00886FB7"/>
    <w:rsid w:val="00887128"/>
    <w:rsid w:val="00887313"/>
    <w:rsid w:val="00890C9E"/>
    <w:rsid w:val="0089189F"/>
    <w:rsid w:val="00892B20"/>
    <w:rsid w:val="008964AD"/>
    <w:rsid w:val="0089658D"/>
    <w:rsid w:val="008A0E37"/>
    <w:rsid w:val="008A10C7"/>
    <w:rsid w:val="008A10ED"/>
    <w:rsid w:val="008A1C96"/>
    <w:rsid w:val="008A2D58"/>
    <w:rsid w:val="008A2E40"/>
    <w:rsid w:val="008A3C65"/>
    <w:rsid w:val="008A42DD"/>
    <w:rsid w:val="008A7127"/>
    <w:rsid w:val="008A7D56"/>
    <w:rsid w:val="008B00E9"/>
    <w:rsid w:val="008B062F"/>
    <w:rsid w:val="008B2424"/>
    <w:rsid w:val="008B3CE3"/>
    <w:rsid w:val="008B53E7"/>
    <w:rsid w:val="008B592D"/>
    <w:rsid w:val="008B66C4"/>
    <w:rsid w:val="008C2A48"/>
    <w:rsid w:val="008C2D06"/>
    <w:rsid w:val="008C369D"/>
    <w:rsid w:val="008C435F"/>
    <w:rsid w:val="008C4E0C"/>
    <w:rsid w:val="008C5320"/>
    <w:rsid w:val="008C657C"/>
    <w:rsid w:val="008C6BCD"/>
    <w:rsid w:val="008D03CC"/>
    <w:rsid w:val="008D10D5"/>
    <w:rsid w:val="008D3F6D"/>
    <w:rsid w:val="008D4C07"/>
    <w:rsid w:val="008D5271"/>
    <w:rsid w:val="008D6006"/>
    <w:rsid w:val="008E0893"/>
    <w:rsid w:val="008E2D15"/>
    <w:rsid w:val="008E45E3"/>
    <w:rsid w:val="008E52C3"/>
    <w:rsid w:val="008E5730"/>
    <w:rsid w:val="008E62D4"/>
    <w:rsid w:val="008E69F8"/>
    <w:rsid w:val="008E7257"/>
    <w:rsid w:val="008E7421"/>
    <w:rsid w:val="008E7E1A"/>
    <w:rsid w:val="008F00C7"/>
    <w:rsid w:val="008F0C98"/>
    <w:rsid w:val="008F2CA6"/>
    <w:rsid w:val="008F4208"/>
    <w:rsid w:val="008F4E49"/>
    <w:rsid w:val="008F5B23"/>
    <w:rsid w:val="008F66FF"/>
    <w:rsid w:val="008F6821"/>
    <w:rsid w:val="008F7052"/>
    <w:rsid w:val="008F79F7"/>
    <w:rsid w:val="008F7B47"/>
    <w:rsid w:val="009000F3"/>
    <w:rsid w:val="009004C4"/>
    <w:rsid w:val="00900665"/>
    <w:rsid w:val="00900747"/>
    <w:rsid w:val="009007E4"/>
    <w:rsid w:val="0090195F"/>
    <w:rsid w:val="00901BE9"/>
    <w:rsid w:val="00902013"/>
    <w:rsid w:val="00902333"/>
    <w:rsid w:val="00902DF6"/>
    <w:rsid w:val="00903D55"/>
    <w:rsid w:val="00904576"/>
    <w:rsid w:val="00905723"/>
    <w:rsid w:val="00906800"/>
    <w:rsid w:val="00906871"/>
    <w:rsid w:val="00906F5B"/>
    <w:rsid w:val="00907487"/>
    <w:rsid w:val="009079F1"/>
    <w:rsid w:val="009114EB"/>
    <w:rsid w:val="009117C9"/>
    <w:rsid w:val="0091204F"/>
    <w:rsid w:val="009124F9"/>
    <w:rsid w:val="00912C0D"/>
    <w:rsid w:val="00913020"/>
    <w:rsid w:val="00915D96"/>
    <w:rsid w:val="00915F21"/>
    <w:rsid w:val="009160CC"/>
    <w:rsid w:val="009204B6"/>
    <w:rsid w:val="00921B16"/>
    <w:rsid w:val="00923892"/>
    <w:rsid w:val="00923CC6"/>
    <w:rsid w:val="00924AEC"/>
    <w:rsid w:val="00925922"/>
    <w:rsid w:val="009264DE"/>
    <w:rsid w:val="009267AC"/>
    <w:rsid w:val="009268C2"/>
    <w:rsid w:val="009269EA"/>
    <w:rsid w:val="00926A2D"/>
    <w:rsid w:val="00926AAE"/>
    <w:rsid w:val="00927CD9"/>
    <w:rsid w:val="00927E43"/>
    <w:rsid w:val="009302D4"/>
    <w:rsid w:val="00930BA8"/>
    <w:rsid w:val="009328FC"/>
    <w:rsid w:val="00934ACA"/>
    <w:rsid w:val="00935B27"/>
    <w:rsid w:val="00937641"/>
    <w:rsid w:val="009377AE"/>
    <w:rsid w:val="009405EA"/>
    <w:rsid w:val="00940D29"/>
    <w:rsid w:val="009414CC"/>
    <w:rsid w:val="00941653"/>
    <w:rsid w:val="009416B0"/>
    <w:rsid w:val="00943DCE"/>
    <w:rsid w:val="00944C4A"/>
    <w:rsid w:val="00944C9A"/>
    <w:rsid w:val="00944ECB"/>
    <w:rsid w:val="00945071"/>
    <w:rsid w:val="009460BE"/>
    <w:rsid w:val="0095075F"/>
    <w:rsid w:val="00950B21"/>
    <w:rsid w:val="00951558"/>
    <w:rsid w:val="00951846"/>
    <w:rsid w:val="00951D41"/>
    <w:rsid w:val="0095350A"/>
    <w:rsid w:val="009539AF"/>
    <w:rsid w:val="0095430E"/>
    <w:rsid w:val="00954814"/>
    <w:rsid w:val="00955DCC"/>
    <w:rsid w:val="0095650E"/>
    <w:rsid w:val="009566EB"/>
    <w:rsid w:val="00960196"/>
    <w:rsid w:val="00960B8C"/>
    <w:rsid w:val="00960DF3"/>
    <w:rsid w:val="009628FF"/>
    <w:rsid w:val="00962CD4"/>
    <w:rsid w:val="00962D94"/>
    <w:rsid w:val="00963717"/>
    <w:rsid w:val="009639C1"/>
    <w:rsid w:val="00964689"/>
    <w:rsid w:val="00964BD6"/>
    <w:rsid w:val="00964D12"/>
    <w:rsid w:val="0096582B"/>
    <w:rsid w:val="00966597"/>
    <w:rsid w:val="00967C8A"/>
    <w:rsid w:val="00967F6D"/>
    <w:rsid w:val="00970158"/>
    <w:rsid w:val="009701C5"/>
    <w:rsid w:val="009719C3"/>
    <w:rsid w:val="009726D3"/>
    <w:rsid w:val="009727CF"/>
    <w:rsid w:val="00973605"/>
    <w:rsid w:val="0097488C"/>
    <w:rsid w:val="009749AF"/>
    <w:rsid w:val="009749EF"/>
    <w:rsid w:val="009769BB"/>
    <w:rsid w:val="00983A53"/>
    <w:rsid w:val="00984FF6"/>
    <w:rsid w:val="009863DB"/>
    <w:rsid w:val="00986CBA"/>
    <w:rsid w:val="009878C2"/>
    <w:rsid w:val="0098797D"/>
    <w:rsid w:val="00990068"/>
    <w:rsid w:val="00990362"/>
    <w:rsid w:val="00991325"/>
    <w:rsid w:val="00992C9F"/>
    <w:rsid w:val="0099353C"/>
    <w:rsid w:val="00993659"/>
    <w:rsid w:val="00995BB0"/>
    <w:rsid w:val="009963B9"/>
    <w:rsid w:val="009971DA"/>
    <w:rsid w:val="00997DC7"/>
    <w:rsid w:val="009A0C5E"/>
    <w:rsid w:val="009A1DED"/>
    <w:rsid w:val="009A2712"/>
    <w:rsid w:val="009A2716"/>
    <w:rsid w:val="009A2936"/>
    <w:rsid w:val="009A2C5A"/>
    <w:rsid w:val="009A3370"/>
    <w:rsid w:val="009A3A6C"/>
    <w:rsid w:val="009A3A82"/>
    <w:rsid w:val="009A4636"/>
    <w:rsid w:val="009A4925"/>
    <w:rsid w:val="009A62D2"/>
    <w:rsid w:val="009A71A4"/>
    <w:rsid w:val="009A7AFC"/>
    <w:rsid w:val="009B193F"/>
    <w:rsid w:val="009B201B"/>
    <w:rsid w:val="009B2BFF"/>
    <w:rsid w:val="009B3409"/>
    <w:rsid w:val="009B3FC9"/>
    <w:rsid w:val="009B4720"/>
    <w:rsid w:val="009B4866"/>
    <w:rsid w:val="009B5C4C"/>
    <w:rsid w:val="009B700D"/>
    <w:rsid w:val="009C10D1"/>
    <w:rsid w:val="009C1AE6"/>
    <w:rsid w:val="009C1D2F"/>
    <w:rsid w:val="009C25E4"/>
    <w:rsid w:val="009C2889"/>
    <w:rsid w:val="009C3331"/>
    <w:rsid w:val="009C3EB7"/>
    <w:rsid w:val="009C4BDB"/>
    <w:rsid w:val="009C69C1"/>
    <w:rsid w:val="009D07D5"/>
    <w:rsid w:val="009D0D4C"/>
    <w:rsid w:val="009D3497"/>
    <w:rsid w:val="009D368A"/>
    <w:rsid w:val="009E031B"/>
    <w:rsid w:val="009E3A1D"/>
    <w:rsid w:val="009E3A65"/>
    <w:rsid w:val="009E4645"/>
    <w:rsid w:val="009E50AF"/>
    <w:rsid w:val="009E512E"/>
    <w:rsid w:val="009E7003"/>
    <w:rsid w:val="009F03EE"/>
    <w:rsid w:val="009F0FCA"/>
    <w:rsid w:val="009F1C10"/>
    <w:rsid w:val="009F2ABA"/>
    <w:rsid w:val="009F350E"/>
    <w:rsid w:val="009F394C"/>
    <w:rsid w:val="009F3B6B"/>
    <w:rsid w:val="009F512B"/>
    <w:rsid w:val="009F5617"/>
    <w:rsid w:val="009F6B58"/>
    <w:rsid w:val="009F7247"/>
    <w:rsid w:val="00A0007C"/>
    <w:rsid w:val="00A00655"/>
    <w:rsid w:val="00A00E52"/>
    <w:rsid w:val="00A02D3F"/>
    <w:rsid w:val="00A03EF2"/>
    <w:rsid w:val="00A0553D"/>
    <w:rsid w:val="00A056F9"/>
    <w:rsid w:val="00A05C19"/>
    <w:rsid w:val="00A06179"/>
    <w:rsid w:val="00A071D0"/>
    <w:rsid w:val="00A07D8F"/>
    <w:rsid w:val="00A115C7"/>
    <w:rsid w:val="00A12ADA"/>
    <w:rsid w:val="00A13426"/>
    <w:rsid w:val="00A158C3"/>
    <w:rsid w:val="00A17B31"/>
    <w:rsid w:val="00A17E97"/>
    <w:rsid w:val="00A17EEC"/>
    <w:rsid w:val="00A20646"/>
    <w:rsid w:val="00A210D7"/>
    <w:rsid w:val="00A2162A"/>
    <w:rsid w:val="00A21E55"/>
    <w:rsid w:val="00A21EA7"/>
    <w:rsid w:val="00A222A3"/>
    <w:rsid w:val="00A225C9"/>
    <w:rsid w:val="00A22B70"/>
    <w:rsid w:val="00A257C2"/>
    <w:rsid w:val="00A31CCF"/>
    <w:rsid w:val="00A31F7A"/>
    <w:rsid w:val="00A33AD1"/>
    <w:rsid w:val="00A346A4"/>
    <w:rsid w:val="00A36349"/>
    <w:rsid w:val="00A3673A"/>
    <w:rsid w:val="00A36A7F"/>
    <w:rsid w:val="00A36E46"/>
    <w:rsid w:val="00A37CA7"/>
    <w:rsid w:val="00A410DE"/>
    <w:rsid w:val="00A43146"/>
    <w:rsid w:val="00A442C0"/>
    <w:rsid w:val="00A462AE"/>
    <w:rsid w:val="00A46360"/>
    <w:rsid w:val="00A46404"/>
    <w:rsid w:val="00A4651C"/>
    <w:rsid w:val="00A46F80"/>
    <w:rsid w:val="00A54174"/>
    <w:rsid w:val="00A54CFB"/>
    <w:rsid w:val="00A557BA"/>
    <w:rsid w:val="00A56226"/>
    <w:rsid w:val="00A56CA3"/>
    <w:rsid w:val="00A57075"/>
    <w:rsid w:val="00A574F8"/>
    <w:rsid w:val="00A579B4"/>
    <w:rsid w:val="00A61A16"/>
    <w:rsid w:val="00A62063"/>
    <w:rsid w:val="00A6284B"/>
    <w:rsid w:val="00A631F6"/>
    <w:rsid w:val="00A63E4E"/>
    <w:rsid w:val="00A6443A"/>
    <w:rsid w:val="00A65DAF"/>
    <w:rsid w:val="00A663B3"/>
    <w:rsid w:val="00A67FC8"/>
    <w:rsid w:val="00A70445"/>
    <w:rsid w:val="00A711B5"/>
    <w:rsid w:val="00A7385A"/>
    <w:rsid w:val="00A73D26"/>
    <w:rsid w:val="00A769A2"/>
    <w:rsid w:val="00A769FA"/>
    <w:rsid w:val="00A77DCA"/>
    <w:rsid w:val="00A77E7B"/>
    <w:rsid w:val="00A824B8"/>
    <w:rsid w:val="00A846CF"/>
    <w:rsid w:val="00A84D7C"/>
    <w:rsid w:val="00A84E8A"/>
    <w:rsid w:val="00A853FD"/>
    <w:rsid w:val="00A85977"/>
    <w:rsid w:val="00A86179"/>
    <w:rsid w:val="00A92572"/>
    <w:rsid w:val="00A937CB"/>
    <w:rsid w:val="00A937F5"/>
    <w:rsid w:val="00A94435"/>
    <w:rsid w:val="00A95805"/>
    <w:rsid w:val="00A966D7"/>
    <w:rsid w:val="00A97519"/>
    <w:rsid w:val="00A97C41"/>
    <w:rsid w:val="00AA00F5"/>
    <w:rsid w:val="00AA157F"/>
    <w:rsid w:val="00AA191B"/>
    <w:rsid w:val="00AA1CCA"/>
    <w:rsid w:val="00AA2C47"/>
    <w:rsid w:val="00AA35BF"/>
    <w:rsid w:val="00AA377A"/>
    <w:rsid w:val="00AA6BDD"/>
    <w:rsid w:val="00AA7E40"/>
    <w:rsid w:val="00AB1992"/>
    <w:rsid w:val="00AB1CF9"/>
    <w:rsid w:val="00AB2395"/>
    <w:rsid w:val="00AB4024"/>
    <w:rsid w:val="00AB4A08"/>
    <w:rsid w:val="00AB4A24"/>
    <w:rsid w:val="00AB68E7"/>
    <w:rsid w:val="00AB740E"/>
    <w:rsid w:val="00AB761B"/>
    <w:rsid w:val="00AB7749"/>
    <w:rsid w:val="00AB7ABB"/>
    <w:rsid w:val="00AC0EF1"/>
    <w:rsid w:val="00AC1616"/>
    <w:rsid w:val="00AC1B42"/>
    <w:rsid w:val="00AC44C7"/>
    <w:rsid w:val="00AC451F"/>
    <w:rsid w:val="00AC4BD8"/>
    <w:rsid w:val="00AC4E15"/>
    <w:rsid w:val="00AC51CF"/>
    <w:rsid w:val="00AC5589"/>
    <w:rsid w:val="00AC620C"/>
    <w:rsid w:val="00AD00AE"/>
    <w:rsid w:val="00AD0E09"/>
    <w:rsid w:val="00AD14B2"/>
    <w:rsid w:val="00AD1FA7"/>
    <w:rsid w:val="00AD29C6"/>
    <w:rsid w:val="00AD2E4B"/>
    <w:rsid w:val="00AD32B2"/>
    <w:rsid w:val="00AD348B"/>
    <w:rsid w:val="00AD3930"/>
    <w:rsid w:val="00AD3DF1"/>
    <w:rsid w:val="00AD40F5"/>
    <w:rsid w:val="00AD473A"/>
    <w:rsid w:val="00AD5028"/>
    <w:rsid w:val="00AD5E58"/>
    <w:rsid w:val="00AD69DC"/>
    <w:rsid w:val="00AE2975"/>
    <w:rsid w:val="00AE65E3"/>
    <w:rsid w:val="00AE762E"/>
    <w:rsid w:val="00AE7CCF"/>
    <w:rsid w:val="00AE7E00"/>
    <w:rsid w:val="00AF0101"/>
    <w:rsid w:val="00AF03C1"/>
    <w:rsid w:val="00AF0BDA"/>
    <w:rsid w:val="00AF121B"/>
    <w:rsid w:val="00AF213C"/>
    <w:rsid w:val="00AF2486"/>
    <w:rsid w:val="00AF298A"/>
    <w:rsid w:val="00AF41EC"/>
    <w:rsid w:val="00AF48F3"/>
    <w:rsid w:val="00AF4BC4"/>
    <w:rsid w:val="00AF5B6A"/>
    <w:rsid w:val="00AF5DDF"/>
    <w:rsid w:val="00AF6A06"/>
    <w:rsid w:val="00AF6CBC"/>
    <w:rsid w:val="00AF6DC4"/>
    <w:rsid w:val="00AF6EF1"/>
    <w:rsid w:val="00AF7BC0"/>
    <w:rsid w:val="00B012C8"/>
    <w:rsid w:val="00B016E0"/>
    <w:rsid w:val="00B020C4"/>
    <w:rsid w:val="00B022BB"/>
    <w:rsid w:val="00B02CB4"/>
    <w:rsid w:val="00B03485"/>
    <w:rsid w:val="00B037F4"/>
    <w:rsid w:val="00B0414E"/>
    <w:rsid w:val="00B053EA"/>
    <w:rsid w:val="00B061D2"/>
    <w:rsid w:val="00B0623B"/>
    <w:rsid w:val="00B06B43"/>
    <w:rsid w:val="00B075E8"/>
    <w:rsid w:val="00B07897"/>
    <w:rsid w:val="00B07B2E"/>
    <w:rsid w:val="00B10150"/>
    <w:rsid w:val="00B13B14"/>
    <w:rsid w:val="00B15286"/>
    <w:rsid w:val="00B1685C"/>
    <w:rsid w:val="00B17626"/>
    <w:rsid w:val="00B21002"/>
    <w:rsid w:val="00B21D39"/>
    <w:rsid w:val="00B22652"/>
    <w:rsid w:val="00B22E35"/>
    <w:rsid w:val="00B23170"/>
    <w:rsid w:val="00B23E4E"/>
    <w:rsid w:val="00B23EEF"/>
    <w:rsid w:val="00B24978"/>
    <w:rsid w:val="00B26211"/>
    <w:rsid w:val="00B2795F"/>
    <w:rsid w:val="00B309D2"/>
    <w:rsid w:val="00B309FC"/>
    <w:rsid w:val="00B32062"/>
    <w:rsid w:val="00B329C1"/>
    <w:rsid w:val="00B32E61"/>
    <w:rsid w:val="00B3396F"/>
    <w:rsid w:val="00B34F72"/>
    <w:rsid w:val="00B401CD"/>
    <w:rsid w:val="00B40BB9"/>
    <w:rsid w:val="00B40CF1"/>
    <w:rsid w:val="00B433A7"/>
    <w:rsid w:val="00B445EA"/>
    <w:rsid w:val="00B45666"/>
    <w:rsid w:val="00B46130"/>
    <w:rsid w:val="00B472F5"/>
    <w:rsid w:val="00B51D1B"/>
    <w:rsid w:val="00B55C3E"/>
    <w:rsid w:val="00B56D6E"/>
    <w:rsid w:val="00B57220"/>
    <w:rsid w:val="00B62558"/>
    <w:rsid w:val="00B6457F"/>
    <w:rsid w:val="00B66B0D"/>
    <w:rsid w:val="00B67694"/>
    <w:rsid w:val="00B67722"/>
    <w:rsid w:val="00B67FB6"/>
    <w:rsid w:val="00B70269"/>
    <w:rsid w:val="00B7091E"/>
    <w:rsid w:val="00B70CA6"/>
    <w:rsid w:val="00B70D1C"/>
    <w:rsid w:val="00B70DF6"/>
    <w:rsid w:val="00B727A7"/>
    <w:rsid w:val="00B72A13"/>
    <w:rsid w:val="00B73728"/>
    <w:rsid w:val="00B7398B"/>
    <w:rsid w:val="00B75E51"/>
    <w:rsid w:val="00B76224"/>
    <w:rsid w:val="00B76A9A"/>
    <w:rsid w:val="00B77104"/>
    <w:rsid w:val="00B81108"/>
    <w:rsid w:val="00B811EB"/>
    <w:rsid w:val="00B829AD"/>
    <w:rsid w:val="00B83DF4"/>
    <w:rsid w:val="00B84CFC"/>
    <w:rsid w:val="00B86406"/>
    <w:rsid w:val="00B865B5"/>
    <w:rsid w:val="00B86790"/>
    <w:rsid w:val="00B86990"/>
    <w:rsid w:val="00B86C8F"/>
    <w:rsid w:val="00B92584"/>
    <w:rsid w:val="00B952E2"/>
    <w:rsid w:val="00B95678"/>
    <w:rsid w:val="00B95DF0"/>
    <w:rsid w:val="00B9639B"/>
    <w:rsid w:val="00B96EC0"/>
    <w:rsid w:val="00BA0264"/>
    <w:rsid w:val="00BA1D75"/>
    <w:rsid w:val="00BA2433"/>
    <w:rsid w:val="00BA28F2"/>
    <w:rsid w:val="00BA46F1"/>
    <w:rsid w:val="00BA5551"/>
    <w:rsid w:val="00BA5A29"/>
    <w:rsid w:val="00BA6F98"/>
    <w:rsid w:val="00BA749E"/>
    <w:rsid w:val="00BA7D1C"/>
    <w:rsid w:val="00BB0235"/>
    <w:rsid w:val="00BB1161"/>
    <w:rsid w:val="00BB12EE"/>
    <w:rsid w:val="00BB2368"/>
    <w:rsid w:val="00BB3BBA"/>
    <w:rsid w:val="00BB54BF"/>
    <w:rsid w:val="00BB585B"/>
    <w:rsid w:val="00BB7009"/>
    <w:rsid w:val="00BB7399"/>
    <w:rsid w:val="00BB77E5"/>
    <w:rsid w:val="00BB796A"/>
    <w:rsid w:val="00BB7B14"/>
    <w:rsid w:val="00BC0740"/>
    <w:rsid w:val="00BC088B"/>
    <w:rsid w:val="00BC0F2F"/>
    <w:rsid w:val="00BC3087"/>
    <w:rsid w:val="00BC3413"/>
    <w:rsid w:val="00BC35BF"/>
    <w:rsid w:val="00BC7204"/>
    <w:rsid w:val="00BD1AEA"/>
    <w:rsid w:val="00BD365B"/>
    <w:rsid w:val="00BD37BD"/>
    <w:rsid w:val="00BD493C"/>
    <w:rsid w:val="00BD510D"/>
    <w:rsid w:val="00BD52F0"/>
    <w:rsid w:val="00BD53DE"/>
    <w:rsid w:val="00BD5A19"/>
    <w:rsid w:val="00BD5A5B"/>
    <w:rsid w:val="00BD5FE2"/>
    <w:rsid w:val="00BD73D7"/>
    <w:rsid w:val="00BD7D1D"/>
    <w:rsid w:val="00BE044B"/>
    <w:rsid w:val="00BE1F0A"/>
    <w:rsid w:val="00BE1F4E"/>
    <w:rsid w:val="00BE1F7C"/>
    <w:rsid w:val="00BE3875"/>
    <w:rsid w:val="00BE3F8B"/>
    <w:rsid w:val="00BE42E5"/>
    <w:rsid w:val="00BE4DFD"/>
    <w:rsid w:val="00BE52AA"/>
    <w:rsid w:val="00BE57C4"/>
    <w:rsid w:val="00BE69B3"/>
    <w:rsid w:val="00BF0E76"/>
    <w:rsid w:val="00BF15F3"/>
    <w:rsid w:val="00BF227B"/>
    <w:rsid w:val="00BF4962"/>
    <w:rsid w:val="00BF5B21"/>
    <w:rsid w:val="00BF7FDE"/>
    <w:rsid w:val="00C01384"/>
    <w:rsid w:val="00C02F47"/>
    <w:rsid w:val="00C031AB"/>
    <w:rsid w:val="00C036FA"/>
    <w:rsid w:val="00C03CF5"/>
    <w:rsid w:val="00C047AB"/>
    <w:rsid w:val="00C06A0E"/>
    <w:rsid w:val="00C07E0D"/>
    <w:rsid w:val="00C109D8"/>
    <w:rsid w:val="00C10C46"/>
    <w:rsid w:val="00C138CE"/>
    <w:rsid w:val="00C15B06"/>
    <w:rsid w:val="00C162B5"/>
    <w:rsid w:val="00C169EE"/>
    <w:rsid w:val="00C17A96"/>
    <w:rsid w:val="00C17E4C"/>
    <w:rsid w:val="00C17F58"/>
    <w:rsid w:val="00C2252E"/>
    <w:rsid w:val="00C27FD7"/>
    <w:rsid w:val="00C30C1E"/>
    <w:rsid w:val="00C30C20"/>
    <w:rsid w:val="00C31FE9"/>
    <w:rsid w:val="00C331E7"/>
    <w:rsid w:val="00C33F8B"/>
    <w:rsid w:val="00C374C6"/>
    <w:rsid w:val="00C37968"/>
    <w:rsid w:val="00C40C8F"/>
    <w:rsid w:val="00C41337"/>
    <w:rsid w:val="00C432E5"/>
    <w:rsid w:val="00C44ACA"/>
    <w:rsid w:val="00C45867"/>
    <w:rsid w:val="00C476FE"/>
    <w:rsid w:val="00C47A87"/>
    <w:rsid w:val="00C50FC5"/>
    <w:rsid w:val="00C53FF4"/>
    <w:rsid w:val="00C5599A"/>
    <w:rsid w:val="00C559AC"/>
    <w:rsid w:val="00C55ADB"/>
    <w:rsid w:val="00C55AE1"/>
    <w:rsid w:val="00C55BC3"/>
    <w:rsid w:val="00C55F4E"/>
    <w:rsid w:val="00C56384"/>
    <w:rsid w:val="00C56EEF"/>
    <w:rsid w:val="00C57046"/>
    <w:rsid w:val="00C606E8"/>
    <w:rsid w:val="00C6103D"/>
    <w:rsid w:val="00C61BD5"/>
    <w:rsid w:val="00C62DEE"/>
    <w:rsid w:val="00C65EB0"/>
    <w:rsid w:val="00C678C3"/>
    <w:rsid w:val="00C67F56"/>
    <w:rsid w:val="00C7165A"/>
    <w:rsid w:val="00C7165D"/>
    <w:rsid w:val="00C71A58"/>
    <w:rsid w:val="00C722FF"/>
    <w:rsid w:val="00C729D7"/>
    <w:rsid w:val="00C73BFA"/>
    <w:rsid w:val="00C74DB2"/>
    <w:rsid w:val="00C75583"/>
    <w:rsid w:val="00C76818"/>
    <w:rsid w:val="00C76D78"/>
    <w:rsid w:val="00C77521"/>
    <w:rsid w:val="00C77881"/>
    <w:rsid w:val="00C77E43"/>
    <w:rsid w:val="00C80F13"/>
    <w:rsid w:val="00C83D36"/>
    <w:rsid w:val="00C85085"/>
    <w:rsid w:val="00C85EB6"/>
    <w:rsid w:val="00C87ACD"/>
    <w:rsid w:val="00C909BE"/>
    <w:rsid w:val="00C91EB9"/>
    <w:rsid w:val="00C931E2"/>
    <w:rsid w:val="00C938E3"/>
    <w:rsid w:val="00C949A2"/>
    <w:rsid w:val="00C95031"/>
    <w:rsid w:val="00C95A6C"/>
    <w:rsid w:val="00C967DF"/>
    <w:rsid w:val="00C96D6C"/>
    <w:rsid w:val="00C96EC9"/>
    <w:rsid w:val="00CA078A"/>
    <w:rsid w:val="00CA2DE3"/>
    <w:rsid w:val="00CA3647"/>
    <w:rsid w:val="00CA444D"/>
    <w:rsid w:val="00CA5E47"/>
    <w:rsid w:val="00CA6088"/>
    <w:rsid w:val="00CA7516"/>
    <w:rsid w:val="00CA7DD4"/>
    <w:rsid w:val="00CB047E"/>
    <w:rsid w:val="00CB0D90"/>
    <w:rsid w:val="00CB1387"/>
    <w:rsid w:val="00CB3668"/>
    <w:rsid w:val="00CB36E9"/>
    <w:rsid w:val="00CB5749"/>
    <w:rsid w:val="00CB5C67"/>
    <w:rsid w:val="00CB62A1"/>
    <w:rsid w:val="00CB72D0"/>
    <w:rsid w:val="00CC001D"/>
    <w:rsid w:val="00CC061A"/>
    <w:rsid w:val="00CC0DFE"/>
    <w:rsid w:val="00CC1BC1"/>
    <w:rsid w:val="00CC2334"/>
    <w:rsid w:val="00CC406D"/>
    <w:rsid w:val="00CC63A7"/>
    <w:rsid w:val="00CC65DA"/>
    <w:rsid w:val="00CC67CA"/>
    <w:rsid w:val="00CC6DE7"/>
    <w:rsid w:val="00CC7194"/>
    <w:rsid w:val="00CD0464"/>
    <w:rsid w:val="00CD135E"/>
    <w:rsid w:val="00CD1D69"/>
    <w:rsid w:val="00CD1FC6"/>
    <w:rsid w:val="00CD28B0"/>
    <w:rsid w:val="00CD48EE"/>
    <w:rsid w:val="00CD4FF3"/>
    <w:rsid w:val="00CD5016"/>
    <w:rsid w:val="00CD6323"/>
    <w:rsid w:val="00CD71A2"/>
    <w:rsid w:val="00CD750D"/>
    <w:rsid w:val="00CE2937"/>
    <w:rsid w:val="00CE3151"/>
    <w:rsid w:val="00CE3BBE"/>
    <w:rsid w:val="00CE3FC9"/>
    <w:rsid w:val="00CE4877"/>
    <w:rsid w:val="00CE5702"/>
    <w:rsid w:val="00CE5DFB"/>
    <w:rsid w:val="00CE7272"/>
    <w:rsid w:val="00CE729E"/>
    <w:rsid w:val="00CE77B3"/>
    <w:rsid w:val="00CE7D07"/>
    <w:rsid w:val="00CF02A5"/>
    <w:rsid w:val="00CF0744"/>
    <w:rsid w:val="00CF193D"/>
    <w:rsid w:val="00CF19D9"/>
    <w:rsid w:val="00CF1B26"/>
    <w:rsid w:val="00CF2979"/>
    <w:rsid w:val="00CF2D2F"/>
    <w:rsid w:val="00CF3317"/>
    <w:rsid w:val="00CF3B3A"/>
    <w:rsid w:val="00CF3E9E"/>
    <w:rsid w:val="00CF5392"/>
    <w:rsid w:val="00CF7CB0"/>
    <w:rsid w:val="00D00285"/>
    <w:rsid w:val="00D00C17"/>
    <w:rsid w:val="00D00D12"/>
    <w:rsid w:val="00D04C43"/>
    <w:rsid w:val="00D05787"/>
    <w:rsid w:val="00D05826"/>
    <w:rsid w:val="00D072F9"/>
    <w:rsid w:val="00D07FF2"/>
    <w:rsid w:val="00D10269"/>
    <w:rsid w:val="00D11514"/>
    <w:rsid w:val="00D12F0F"/>
    <w:rsid w:val="00D1326B"/>
    <w:rsid w:val="00D1445F"/>
    <w:rsid w:val="00D152DE"/>
    <w:rsid w:val="00D20EEF"/>
    <w:rsid w:val="00D21717"/>
    <w:rsid w:val="00D24BC3"/>
    <w:rsid w:val="00D26E3B"/>
    <w:rsid w:val="00D271CF"/>
    <w:rsid w:val="00D272A9"/>
    <w:rsid w:val="00D27F18"/>
    <w:rsid w:val="00D321E5"/>
    <w:rsid w:val="00D32D01"/>
    <w:rsid w:val="00D361A8"/>
    <w:rsid w:val="00D36DF4"/>
    <w:rsid w:val="00D36F20"/>
    <w:rsid w:val="00D37078"/>
    <w:rsid w:val="00D37D85"/>
    <w:rsid w:val="00D4187D"/>
    <w:rsid w:val="00D41DC6"/>
    <w:rsid w:val="00D41EA7"/>
    <w:rsid w:val="00D43BCD"/>
    <w:rsid w:val="00D46321"/>
    <w:rsid w:val="00D506DD"/>
    <w:rsid w:val="00D52232"/>
    <w:rsid w:val="00D5324E"/>
    <w:rsid w:val="00D54D53"/>
    <w:rsid w:val="00D56D2E"/>
    <w:rsid w:val="00D60692"/>
    <w:rsid w:val="00D60D1A"/>
    <w:rsid w:val="00D612DF"/>
    <w:rsid w:val="00D6158F"/>
    <w:rsid w:val="00D64275"/>
    <w:rsid w:val="00D64D54"/>
    <w:rsid w:val="00D64FD4"/>
    <w:rsid w:val="00D666B7"/>
    <w:rsid w:val="00D71640"/>
    <w:rsid w:val="00D71D14"/>
    <w:rsid w:val="00D722B3"/>
    <w:rsid w:val="00D72AAE"/>
    <w:rsid w:val="00D75974"/>
    <w:rsid w:val="00D75D6F"/>
    <w:rsid w:val="00D76359"/>
    <w:rsid w:val="00D80666"/>
    <w:rsid w:val="00D815C1"/>
    <w:rsid w:val="00D82070"/>
    <w:rsid w:val="00D837DE"/>
    <w:rsid w:val="00D83BAA"/>
    <w:rsid w:val="00D840A6"/>
    <w:rsid w:val="00D8500F"/>
    <w:rsid w:val="00D869FC"/>
    <w:rsid w:val="00D86C35"/>
    <w:rsid w:val="00D915C9"/>
    <w:rsid w:val="00D91D58"/>
    <w:rsid w:val="00D929D7"/>
    <w:rsid w:val="00D9406F"/>
    <w:rsid w:val="00D95154"/>
    <w:rsid w:val="00D95BDF"/>
    <w:rsid w:val="00D97A4C"/>
    <w:rsid w:val="00DA13D1"/>
    <w:rsid w:val="00DA1CBD"/>
    <w:rsid w:val="00DA24DD"/>
    <w:rsid w:val="00DA32CA"/>
    <w:rsid w:val="00DA4A2F"/>
    <w:rsid w:val="00DA4B56"/>
    <w:rsid w:val="00DA4C64"/>
    <w:rsid w:val="00DA6535"/>
    <w:rsid w:val="00DA743B"/>
    <w:rsid w:val="00DA771F"/>
    <w:rsid w:val="00DB0181"/>
    <w:rsid w:val="00DB01CF"/>
    <w:rsid w:val="00DB06C1"/>
    <w:rsid w:val="00DB1CC1"/>
    <w:rsid w:val="00DB2E1A"/>
    <w:rsid w:val="00DB3492"/>
    <w:rsid w:val="00DB353E"/>
    <w:rsid w:val="00DB3644"/>
    <w:rsid w:val="00DB4A46"/>
    <w:rsid w:val="00DB4E0E"/>
    <w:rsid w:val="00DB5E39"/>
    <w:rsid w:val="00DB6A0A"/>
    <w:rsid w:val="00DB72A0"/>
    <w:rsid w:val="00DB73D6"/>
    <w:rsid w:val="00DB78DE"/>
    <w:rsid w:val="00DC0A81"/>
    <w:rsid w:val="00DC2C02"/>
    <w:rsid w:val="00DC381F"/>
    <w:rsid w:val="00DC3900"/>
    <w:rsid w:val="00DC4968"/>
    <w:rsid w:val="00DC6A98"/>
    <w:rsid w:val="00DC6C69"/>
    <w:rsid w:val="00DC6F5A"/>
    <w:rsid w:val="00DC710A"/>
    <w:rsid w:val="00DC7725"/>
    <w:rsid w:val="00DC7C30"/>
    <w:rsid w:val="00DC7C3F"/>
    <w:rsid w:val="00DD075F"/>
    <w:rsid w:val="00DD0FDB"/>
    <w:rsid w:val="00DD1628"/>
    <w:rsid w:val="00DD31C8"/>
    <w:rsid w:val="00DD3C11"/>
    <w:rsid w:val="00DD443F"/>
    <w:rsid w:val="00DD6091"/>
    <w:rsid w:val="00DD61AE"/>
    <w:rsid w:val="00DE10E8"/>
    <w:rsid w:val="00DE134D"/>
    <w:rsid w:val="00DE1404"/>
    <w:rsid w:val="00DE196A"/>
    <w:rsid w:val="00DE19B3"/>
    <w:rsid w:val="00DE1DE5"/>
    <w:rsid w:val="00DE292F"/>
    <w:rsid w:val="00DE46C5"/>
    <w:rsid w:val="00DE58FA"/>
    <w:rsid w:val="00DE67EB"/>
    <w:rsid w:val="00DE72D2"/>
    <w:rsid w:val="00DE7726"/>
    <w:rsid w:val="00DE7CB4"/>
    <w:rsid w:val="00DF010E"/>
    <w:rsid w:val="00DF1EDD"/>
    <w:rsid w:val="00DF456D"/>
    <w:rsid w:val="00DF6B76"/>
    <w:rsid w:val="00DF7031"/>
    <w:rsid w:val="00DF7896"/>
    <w:rsid w:val="00E006E4"/>
    <w:rsid w:val="00E008CE"/>
    <w:rsid w:val="00E00914"/>
    <w:rsid w:val="00E01542"/>
    <w:rsid w:val="00E01854"/>
    <w:rsid w:val="00E01F97"/>
    <w:rsid w:val="00E03486"/>
    <w:rsid w:val="00E03BC3"/>
    <w:rsid w:val="00E0415F"/>
    <w:rsid w:val="00E072D8"/>
    <w:rsid w:val="00E10082"/>
    <w:rsid w:val="00E105D9"/>
    <w:rsid w:val="00E111EC"/>
    <w:rsid w:val="00E12849"/>
    <w:rsid w:val="00E14251"/>
    <w:rsid w:val="00E142C4"/>
    <w:rsid w:val="00E14824"/>
    <w:rsid w:val="00E1655F"/>
    <w:rsid w:val="00E17347"/>
    <w:rsid w:val="00E17D03"/>
    <w:rsid w:val="00E20D69"/>
    <w:rsid w:val="00E23C21"/>
    <w:rsid w:val="00E2434A"/>
    <w:rsid w:val="00E246D1"/>
    <w:rsid w:val="00E24BA5"/>
    <w:rsid w:val="00E253D3"/>
    <w:rsid w:val="00E256B8"/>
    <w:rsid w:val="00E25FDF"/>
    <w:rsid w:val="00E26C40"/>
    <w:rsid w:val="00E31C1D"/>
    <w:rsid w:val="00E354C0"/>
    <w:rsid w:val="00E37D25"/>
    <w:rsid w:val="00E37EA1"/>
    <w:rsid w:val="00E37EEB"/>
    <w:rsid w:val="00E406FD"/>
    <w:rsid w:val="00E41835"/>
    <w:rsid w:val="00E451CF"/>
    <w:rsid w:val="00E46DAB"/>
    <w:rsid w:val="00E520B7"/>
    <w:rsid w:val="00E528F5"/>
    <w:rsid w:val="00E5291E"/>
    <w:rsid w:val="00E529F6"/>
    <w:rsid w:val="00E54096"/>
    <w:rsid w:val="00E545C4"/>
    <w:rsid w:val="00E5477F"/>
    <w:rsid w:val="00E54D8B"/>
    <w:rsid w:val="00E554F7"/>
    <w:rsid w:val="00E57790"/>
    <w:rsid w:val="00E5798F"/>
    <w:rsid w:val="00E61647"/>
    <w:rsid w:val="00E63432"/>
    <w:rsid w:val="00E6443A"/>
    <w:rsid w:val="00E64717"/>
    <w:rsid w:val="00E64C32"/>
    <w:rsid w:val="00E66236"/>
    <w:rsid w:val="00E66599"/>
    <w:rsid w:val="00E672BE"/>
    <w:rsid w:val="00E675DA"/>
    <w:rsid w:val="00E709F7"/>
    <w:rsid w:val="00E717F7"/>
    <w:rsid w:val="00E73234"/>
    <w:rsid w:val="00E73D87"/>
    <w:rsid w:val="00E749FC"/>
    <w:rsid w:val="00E74EC0"/>
    <w:rsid w:val="00E7510F"/>
    <w:rsid w:val="00E77578"/>
    <w:rsid w:val="00E77DDE"/>
    <w:rsid w:val="00E80157"/>
    <w:rsid w:val="00E81FA7"/>
    <w:rsid w:val="00E837EE"/>
    <w:rsid w:val="00E83B26"/>
    <w:rsid w:val="00E86842"/>
    <w:rsid w:val="00E86AEE"/>
    <w:rsid w:val="00E8785E"/>
    <w:rsid w:val="00E91473"/>
    <w:rsid w:val="00E929D3"/>
    <w:rsid w:val="00E92BAE"/>
    <w:rsid w:val="00E949E9"/>
    <w:rsid w:val="00E95F9C"/>
    <w:rsid w:val="00E96106"/>
    <w:rsid w:val="00E96BFC"/>
    <w:rsid w:val="00E96D3D"/>
    <w:rsid w:val="00E97875"/>
    <w:rsid w:val="00EA0CA3"/>
    <w:rsid w:val="00EA11A6"/>
    <w:rsid w:val="00EA1283"/>
    <w:rsid w:val="00EA36DE"/>
    <w:rsid w:val="00EA3B7C"/>
    <w:rsid w:val="00EA3E61"/>
    <w:rsid w:val="00EA445A"/>
    <w:rsid w:val="00EA4679"/>
    <w:rsid w:val="00EA7B04"/>
    <w:rsid w:val="00EB2822"/>
    <w:rsid w:val="00EB32C9"/>
    <w:rsid w:val="00EB517E"/>
    <w:rsid w:val="00EB68D7"/>
    <w:rsid w:val="00EB6978"/>
    <w:rsid w:val="00EC04F5"/>
    <w:rsid w:val="00EC0AC6"/>
    <w:rsid w:val="00EC1BD2"/>
    <w:rsid w:val="00EC27AC"/>
    <w:rsid w:val="00EC3D0D"/>
    <w:rsid w:val="00EC5675"/>
    <w:rsid w:val="00EC5864"/>
    <w:rsid w:val="00EC5FD1"/>
    <w:rsid w:val="00EC6306"/>
    <w:rsid w:val="00EC71E8"/>
    <w:rsid w:val="00EC7DAF"/>
    <w:rsid w:val="00ED04CC"/>
    <w:rsid w:val="00ED06EA"/>
    <w:rsid w:val="00ED08DB"/>
    <w:rsid w:val="00ED2403"/>
    <w:rsid w:val="00ED27FE"/>
    <w:rsid w:val="00ED4416"/>
    <w:rsid w:val="00ED44FA"/>
    <w:rsid w:val="00ED5E7D"/>
    <w:rsid w:val="00ED745A"/>
    <w:rsid w:val="00ED7F39"/>
    <w:rsid w:val="00EE2469"/>
    <w:rsid w:val="00EE3674"/>
    <w:rsid w:val="00EE544E"/>
    <w:rsid w:val="00EE58E8"/>
    <w:rsid w:val="00EE5F59"/>
    <w:rsid w:val="00EE5FEC"/>
    <w:rsid w:val="00EE63DF"/>
    <w:rsid w:val="00EE6583"/>
    <w:rsid w:val="00EF039B"/>
    <w:rsid w:val="00EF11B3"/>
    <w:rsid w:val="00EF1D98"/>
    <w:rsid w:val="00EF2020"/>
    <w:rsid w:val="00EF2328"/>
    <w:rsid w:val="00EF256A"/>
    <w:rsid w:val="00EF3FD2"/>
    <w:rsid w:val="00EF47C0"/>
    <w:rsid w:val="00EF5320"/>
    <w:rsid w:val="00EF5427"/>
    <w:rsid w:val="00EF65CD"/>
    <w:rsid w:val="00EF70CB"/>
    <w:rsid w:val="00EF73E5"/>
    <w:rsid w:val="00EF7AE4"/>
    <w:rsid w:val="00EF7FEA"/>
    <w:rsid w:val="00F00071"/>
    <w:rsid w:val="00F00611"/>
    <w:rsid w:val="00F006C2"/>
    <w:rsid w:val="00F007BB"/>
    <w:rsid w:val="00F0099C"/>
    <w:rsid w:val="00F01784"/>
    <w:rsid w:val="00F01AF0"/>
    <w:rsid w:val="00F0248A"/>
    <w:rsid w:val="00F03422"/>
    <w:rsid w:val="00F03958"/>
    <w:rsid w:val="00F05565"/>
    <w:rsid w:val="00F057E2"/>
    <w:rsid w:val="00F05C17"/>
    <w:rsid w:val="00F05E40"/>
    <w:rsid w:val="00F066CF"/>
    <w:rsid w:val="00F10418"/>
    <w:rsid w:val="00F106D2"/>
    <w:rsid w:val="00F106DC"/>
    <w:rsid w:val="00F12048"/>
    <w:rsid w:val="00F12146"/>
    <w:rsid w:val="00F13CAE"/>
    <w:rsid w:val="00F13D5A"/>
    <w:rsid w:val="00F14B5C"/>
    <w:rsid w:val="00F1614F"/>
    <w:rsid w:val="00F165F0"/>
    <w:rsid w:val="00F16A9D"/>
    <w:rsid w:val="00F17D6C"/>
    <w:rsid w:val="00F20F78"/>
    <w:rsid w:val="00F242B4"/>
    <w:rsid w:val="00F2558B"/>
    <w:rsid w:val="00F26F26"/>
    <w:rsid w:val="00F27EC5"/>
    <w:rsid w:val="00F3008D"/>
    <w:rsid w:val="00F300D1"/>
    <w:rsid w:val="00F3037D"/>
    <w:rsid w:val="00F303CC"/>
    <w:rsid w:val="00F30523"/>
    <w:rsid w:val="00F3098C"/>
    <w:rsid w:val="00F3126F"/>
    <w:rsid w:val="00F31A99"/>
    <w:rsid w:val="00F33B7E"/>
    <w:rsid w:val="00F340C0"/>
    <w:rsid w:val="00F34678"/>
    <w:rsid w:val="00F346FC"/>
    <w:rsid w:val="00F34B99"/>
    <w:rsid w:val="00F35A99"/>
    <w:rsid w:val="00F37A8B"/>
    <w:rsid w:val="00F37D08"/>
    <w:rsid w:val="00F40803"/>
    <w:rsid w:val="00F41045"/>
    <w:rsid w:val="00F4113E"/>
    <w:rsid w:val="00F414A3"/>
    <w:rsid w:val="00F43229"/>
    <w:rsid w:val="00F43AAF"/>
    <w:rsid w:val="00F45053"/>
    <w:rsid w:val="00F46247"/>
    <w:rsid w:val="00F50156"/>
    <w:rsid w:val="00F50309"/>
    <w:rsid w:val="00F504B0"/>
    <w:rsid w:val="00F508B3"/>
    <w:rsid w:val="00F50E1F"/>
    <w:rsid w:val="00F51948"/>
    <w:rsid w:val="00F51C63"/>
    <w:rsid w:val="00F51D7E"/>
    <w:rsid w:val="00F51E7C"/>
    <w:rsid w:val="00F538E2"/>
    <w:rsid w:val="00F53A46"/>
    <w:rsid w:val="00F548A1"/>
    <w:rsid w:val="00F55CF6"/>
    <w:rsid w:val="00F56841"/>
    <w:rsid w:val="00F56EB5"/>
    <w:rsid w:val="00F57FF6"/>
    <w:rsid w:val="00F61CBF"/>
    <w:rsid w:val="00F634E5"/>
    <w:rsid w:val="00F63DDE"/>
    <w:rsid w:val="00F640F7"/>
    <w:rsid w:val="00F655A5"/>
    <w:rsid w:val="00F65B9E"/>
    <w:rsid w:val="00F66FD3"/>
    <w:rsid w:val="00F717FE"/>
    <w:rsid w:val="00F71FB0"/>
    <w:rsid w:val="00F7386B"/>
    <w:rsid w:val="00F7422A"/>
    <w:rsid w:val="00F74355"/>
    <w:rsid w:val="00F74690"/>
    <w:rsid w:val="00F750A2"/>
    <w:rsid w:val="00F75425"/>
    <w:rsid w:val="00F754B5"/>
    <w:rsid w:val="00F77105"/>
    <w:rsid w:val="00F80484"/>
    <w:rsid w:val="00F80EF1"/>
    <w:rsid w:val="00F81A28"/>
    <w:rsid w:val="00F845AD"/>
    <w:rsid w:val="00F85653"/>
    <w:rsid w:val="00F86089"/>
    <w:rsid w:val="00F860CC"/>
    <w:rsid w:val="00F871A3"/>
    <w:rsid w:val="00F8744D"/>
    <w:rsid w:val="00F87A35"/>
    <w:rsid w:val="00F91542"/>
    <w:rsid w:val="00F91701"/>
    <w:rsid w:val="00F91F21"/>
    <w:rsid w:val="00F9451B"/>
    <w:rsid w:val="00F9467D"/>
    <w:rsid w:val="00F95152"/>
    <w:rsid w:val="00F95D61"/>
    <w:rsid w:val="00F965EA"/>
    <w:rsid w:val="00F968D5"/>
    <w:rsid w:val="00F97997"/>
    <w:rsid w:val="00FA07C6"/>
    <w:rsid w:val="00FA19FC"/>
    <w:rsid w:val="00FA1D26"/>
    <w:rsid w:val="00FA302E"/>
    <w:rsid w:val="00FA34B0"/>
    <w:rsid w:val="00FA3D33"/>
    <w:rsid w:val="00FA3D8C"/>
    <w:rsid w:val="00FA4A73"/>
    <w:rsid w:val="00FA71B2"/>
    <w:rsid w:val="00FA7950"/>
    <w:rsid w:val="00FA7A0E"/>
    <w:rsid w:val="00FA7D70"/>
    <w:rsid w:val="00FB0627"/>
    <w:rsid w:val="00FB42B8"/>
    <w:rsid w:val="00FB44C1"/>
    <w:rsid w:val="00FB466F"/>
    <w:rsid w:val="00FB5905"/>
    <w:rsid w:val="00FB5D9A"/>
    <w:rsid w:val="00FB6631"/>
    <w:rsid w:val="00FB7EB9"/>
    <w:rsid w:val="00FC03F6"/>
    <w:rsid w:val="00FC0817"/>
    <w:rsid w:val="00FC0A75"/>
    <w:rsid w:val="00FC1059"/>
    <w:rsid w:val="00FC235A"/>
    <w:rsid w:val="00FC3594"/>
    <w:rsid w:val="00FC410B"/>
    <w:rsid w:val="00FC4C38"/>
    <w:rsid w:val="00FC5431"/>
    <w:rsid w:val="00FC6877"/>
    <w:rsid w:val="00FC6AD6"/>
    <w:rsid w:val="00FD0FAA"/>
    <w:rsid w:val="00FD0FD6"/>
    <w:rsid w:val="00FD136B"/>
    <w:rsid w:val="00FD3627"/>
    <w:rsid w:val="00FD3BA7"/>
    <w:rsid w:val="00FD4DDA"/>
    <w:rsid w:val="00FD6C09"/>
    <w:rsid w:val="00FD71F1"/>
    <w:rsid w:val="00FD7A96"/>
    <w:rsid w:val="00FE2AF5"/>
    <w:rsid w:val="00FE400C"/>
    <w:rsid w:val="00FE58E0"/>
    <w:rsid w:val="00FE7DAA"/>
    <w:rsid w:val="00FF2427"/>
    <w:rsid w:val="00FF42E8"/>
    <w:rsid w:val="00FF43FE"/>
    <w:rsid w:val="00FF4941"/>
    <w:rsid w:val="00FF5699"/>
    <w:rsid w:val="00FF58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5753"/>
  <w15:docId w15:val="{65C51267-BB60-43DE-ACB6-E196A612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0F2"/>
    <w:rPr>
      <w:lang w:val="lv-LV"/>
    </w:rPr>
  </w:style>
  <w:style w:type="paragraph" w:styleId="Heading1">
    <w:name w:val="heading 1"/>
    <w:basedOn w:val="Normal"/>
    <w:next w:val="Normal"/>
    <w:link w:val="Heading1Char"/>
    <w:uiPriority w:val="9"/>
    <w:qFormat/>
    <w:rsid w:val="00FA30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3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13B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Numbered Para 1,Dot pt,List Paragraph Char Char Char,Indicator Text,List Paragraph1,Bullet 1,Bullet Points,MAIN CONTENT,IFCL - List Paragraph,List Paragraph12,OBC Bullet,F5 List Paragraph,Strip,Punkti ar numuriem"/>
    <w:basedOn w:val="Normal"/>
    <w:link w:val="ListParagraphChar"/>
    <w:uiPriority w:val="34"/>
    <w:qFormat/>
    <w:rsid w:val="00742970"/>
    <w:pPr>
      <w:ind w:left="720"/>
      <w:contextualSpacing/>
    </w:pPr>
    <w:rPr>
      <w:rFonts w:ascii="Calibri" w:eastAsia="Calibri" w:hAnsi="Calibri" w:cs="Times New Roman"/>
      <w:lang w:val="en-US"/>
    </w:rPr>
  </w:style>
  <w:style w:type="character" w:customStyle="1" w:styleId="ListParagraphChar">
    <w:name w:val="List Paragraph Char"/>
    <w:aliases w:val="2 Char,Akapit z listą BS Char,Numbered Para 1 Char,Dot pt Char,List Paragraph Char Char Char Char,Indicator Text Char,List Paragraph1 Char,Bullet 1 Char,Bullet Points Char,MAIN CONTENT Char,IFCL - List Paragraph Char,OBC Bullet Char"/>
    <w:link w:val="ListParagraph"/>
    <w:uiPriority w:val="34"/>
    <w:qFormat/>
    <w:locked/>
    <w:rsid w:val="00742970"/>
    <w:rPr>
      <w:rFonts w:ascii="Calibri" w:eastAsia="Calibri" w:hAnsi="Calibri" w:cs="Times New Roman"/>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742970"/>
    <w:pPr>
      <w:spacing w:after="0" w:line="240" w:lineRule="auto"/>
    </w:pPr>
    <w:rPr>
      <w:sz w:val="20"/>
      <w:szCs w:val="20"/>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rsid w:val="00742970"/>
    <w:rPr>
      <w:sz w:val="20"/>
      <w:szCs w:val="20"/>
      <w:lang w:val="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link w:val="Char2"/>
    <w:uiPriority w:val="99"/>
    <w:unhideWhenUsed/>
    <w:qFormat/>
    <w:rsid w:val="00742970"/>
    <w:rPr>
      <w:vertAlign w:val="superscript"/>
    </w:rPr>
  </w:style>
  <w:style w:type="paragraph" w:customStyle="1" w:styleId="Char2">
    <w:name w:val="Char2"/>
    <w:aliases w:val="Char Char Char Char"/>
    <w:basedOn w:val="Normal"/>
    <w:next w:val="Normal"/>
    <w:link w:val="FootnoteReference"/>
    <w:uiPriority w:val="99"/>
    <w:rsid w:val="00742970"/>
    <w:pPr>
      <w:spacing w:after="160" w:line="240" w:lineRule="exact"/>
      <w:jc w:val="both"/>
      <w:textAlignment w:val="baseline"/>
    </w:pPr>
    <w:rPr>
      <w:vertAlign w:val="superscript"/>
      <w:lang w:val="en-US"/>
    </w:rPr>
  </w:style>
  <w:style w:type="paragraph" w:styleId="BalloonText">
    <w:name w:val="Balloon Text"/>
    <w:basedOn w:val="Normal"/>
    <w:link w:val="BalloonTextChar"/>
    <w:uiPriority w:val="99"/>
    <w:semiHidden/>
    <w:unhideWhenUsed/>
    <w:rsid w:val="00742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970"/>
    <w:rPr>
      <w:rFonts w:ascii="Tahoma" w:hAnsi="Tahoma" w:cs="Tahoma"/>
      <w:sz w:val="16"/>
      <w:szCs w:val="16"/>
      <w:lang w:val="lv-LV"/>
    </w:rPr>
  </w:style>
  <w:style w:type="paragraph" w:customStyle="1" w:styleId="tv2132">
    <w:name w:val="tv2132"/>
    <w:basedOn w:val="Normal"/>
    <w:rsid w:val="00245344"/>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rsid w:val="0024534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245344"/>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Header">
    <w:name w:val="header"/>
    <w:basedOn w:val="Normal"/>
    <w:link w:val="HeaderChar"/>
    <w:uiPriority w:val="99"/>
    <w:unhideWhenUsed/>
    <w:rsid w:val="00ED2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2403"/>
    <w:rPr>
      <w:lang w:val="lv-LV"/>
    </w:rPr>
  </w:style>
  <w:style w:type="paragraph" w:styleId="Footer">
    <w:name w:val="footer"/>
    <w:basedOn w:val="Normal"/>
    <w:link w:val="FooterChar"/>
    <w:uiPriority w:val="99"/>
    <w:unhideWhenUsed/>
    <w:rsid w:val="00ED2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2403"/>
    <w:rPr>
      <w:lang w:val="lv-LV"/>
    </w:rPr>
  </w:style>
  <w:style w:type="character" w:styleId="CommentReference">
    <w:name w:val="annotation reference"/>
    <w:basedOn w:val="DefaultParagraphFont"/>
    <w:uiPriority w:val="99"/>
    <w:semiHidden/>
    <w:unhideWhenUsed/>
    <w:rsid w:val="00291D09"/>
    <w:rPr>
      <w:sz w:val="16"/>
      <w:szCs w:val="16"/>
    </w:rPr>
  </w:style>
  <w:style w:type="paragraph" w:styleId="CommentText">
    <w:name w:val="annotation text"/>
    <w:basedOn w:val="Normal"/>
    <w:link w:val="CommentTextChar"/>
    <w:uiPriority w:val="99"/>
    <w:unhideWhenUsed/>
    <w:rsid w:val="00291D09"/>
    <w:pPr>
      <w:spacing w:line="240" w:lineRule="auto"/>
    </w:pPr>
    <w:rPr>
      <w:sz w:val="20"/>
      <w:szCs w:val="20"/>
    </w:rPr>
  </w:style>
  <w:style w:type="character" w:customStyle="1" w:styleId="CommentTextChar">
    <w:name w:val="Comment Text Char"/>
    <w:basedOn w:val="DefaultParagraphFont"/>
    <w:link w:val="CommentText"/>
    <w:uiPriority w:val="99"/>
    <w:rsid w:val="00291D09"/>
    <w:rPr>
      <w:sz w:val="20"/>
      <w:szCs w:val="20"/>
      <w:lang w:val="lv-LV"/>
    </w:rPr>
  </w:style>
  <w:style w:type="paragraph" w:styleId="CommentSubject">
    <w:name w:val="annotation subject"/>
    <w:basedOn w:val="CommentText"/>
    <w:next w:val="CommentText"/>
    <w:link w:val="CommentSubjectChar"/>
    <w:uiPriority w:val="99"/>
    <w:semiHidden/>
    <w:unhideWhenUsed/>
    <w:rsid w:val="00291D09"/>
    <w:rPr>
      <w:b/>
      <w:bCs/>
    </w:rPr>
  </w:style>
  <w:style w:type="character" w:customStyle="1" w:styleId="CommentSubjectChar">
    <w:name w:val="Comment Subject Char"/>
    <w:basedOn w:val="CommentTextChar"/>
    <w:link w:val="CommentSubject"/>
    <w:uiPriority w:val="99"/>
    <w:semiHidden/>
    <w:rsid w:val="00291D09"/>
    <w:rPr>
      <w:b/>
      <w:bCs/>
      <w:sz w:val="20"/>
      <w:szCs w:val="20"/>
      <w:lang w:val="lv-LV"/>
    </w:rPr>
  </w:style>
  <w:style w:type="character" w:customStyle="1" w:styleId="Heading1Char">
    <w:name w:val="Heading 1 Char"/>
    <w:basedOn w:val="DefaultParagraphFont"/>
    <w:link w:val="Heading1"/>
    <w:uiPriority w:val="9"/>
    <w:rsid w:val="00FA302E"/>
    <w:rPr>
      <w:rFonts w:asciiTheme="majorHAnsi" w:eastAsiaTheme="majorEastAsia" w:hAnsiTheme="majorHAnsi" w:cstheme="majorBidi"/>
      <w:color w:val="365F91" w:themeColor="accent1" w:themeShade="BF"/>
      <w:sz w:val="32"/>
      <w:szCs w:val="32"/>
      <w:lang w:val="lv-LV"/>
    </w:rPr>
  </w:style>
  <w:style w:type="character" w:customStyle="1" w:styleId="Heading2Char">
    <w:name w:val="Heading 2 Char"/>
    <w:basedOn w:val="DefaultParagraphFont"/>
    <w:link w:val="Heading2"/>
    <w:uiPriority w:val="9"/>
    <w:rsid w:val="00FA302E"/>
    <w:rPr>
      <w:rFonts w:asciiTheme="majorHAnsi" w:eastAsiaTheme="majorEastAsia" w:hAnsiTheme="majorHAnsi" w:cstheme="majorBidi"/>
      <w:color w:val="365F91" w:themeColor="accent1" w:themeShade="BF"/>
      <w:sz w:val="26"/>
      <w:szCs w:val="26"/>
      <w:lang w:val="lv-LV"/>
    </w:rPr>
  </w:style>
  <w:style w:type="paragraph" w:styleId="NormalWeb">
    <w:name w:val="Normal (Web)"/>
    <w:basedOn w:val="Normal"/>
    <w:link w:val="NormalWebChar"/>
    <w:uiPriority w:val="99"/>
    <w:unhideWhenUsed/>
    <w:rsid w:val="007F392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1pakapesvirsraksts">
    <w:name w:val="1. pakapes virsraksts"/>
    <w:basedOn w:val="Normal"/>
    <w:rsid w:val="00BD53DE"/>
    <w:pPr>
      <w:numPr>
        <w:numId w:val="1"/>
      </w:numPr>
    </w:pPr>
  </w:style>
  <w:style w:type="paragraph" w:customStyle="1" w:styleId="2pakapesvirsraksts">
    <w:name w:val="2. pakapes virsraksts"/>
    <w:basedOn w:val="Normal"/>
    <w:rsid w:val="00BD53DE"/>
    <w:pPr>
      <w:numPr>
        <w:ilvl w:val="1"/>
        <w:numId w:val="1"/>
      </w:numPr>
      <w:ind w:left="547"/>
    </w:pPr>
  </w:style>
  <w:style w:type="paragraph" w:customStyle="1" w:styleId="3pakapesvirsraksts">
    <w:name w:val="3. pakapes virsraksts"/>
    <w:basedOn w:val="Normal"/>
    <w:rsid w:val="00BD53DE"/>
    <w:pPr>
      <w:numPr>
        <w:ilvl w:val="2"/>
        <w:numId w:val="1"/>
      </w:numPr>
    </w:pPr>
  </w:style>
  <w:style w:type="paragraph" w:customStyle="1" w:styleId="4pakapesvirsraksts">
    <w:name w:val="4. pakapes virsraksts"/>
    <w:basedOn w:val="Normal"/>
    <w:rsid w:val="00BD53DE"/>
    <w:pPr>
      <w:numPr>
        <w:ilvl w:val="3"/>
        <w:numId w:val="1"/>
      </w:numPr>
    </w:pPr>
  </w:style>
  <w:style w:type="character" w:customStyle="1" w:styleId="apple-converted-space">
    <w:name w:val="apple-converted-space"/>
    <w:basedOn w:val="DefaultParagraphFont"/>
    <w:rsid w:val="00050ED4"/>
  </w:style>
  <w:style w:type="character" w:styleId="Hyperlink">
    <w:name w:val="Hyperlink"/>
    <w:basedOn w:val="DefaultParagraphFont"/>
    <w:uiPriority w:val="99"/>
    <w:unhideWhenUsed/>
    <w:rsid w:val="00050ED4"/>
    <w:rPr>
      <w:color w:val="0000FF"/>
      <w:u w:val="single"/>
    </w:rPr>
  </w:style>
  <w:style w:type="paragraph" w:styleId="NoSpacing">
    <w:name w:val="No Spacing"/>
    <w:aliases w:val="Normal1,No Spacing1,Parastais"/>
    <w:link w:val="NoSpacingChar"/>
    <w:uiPriority w:val="1"/>
    <w:qFormat/>
    <w:rsid w:val="00050ED4"/>
    <w:pPr>
      <w:spacing w:after="0" w:line="240" w:lineRule="auto"/>
    </w:pPr>
    <w:rPr>
      <w:rFonts w:ascii="Calibri" w:eastAsia="Calibri" w:hAnsi="Calibri" w:cs="DokChampa"/>
      <w:lang w:val="lv-LV"/>
    </w:rPr>
  </w:style>
  <w:style w:type="character" w:customStyle="1" w:styleId="NoSpacingChar">
    <w:name w:val="No Spacing Char"/>
    <w:aliases w:val="Normal1 Char,No Spacing1 Char,Parastais Char"/>
    <w:link w:val="NoSpacing"/>
    <w:uiPriority w:val="1"/>
    <w:rsid w:val="00050ED4"/>
    <w:rPr>
      <w:rFonts w:ascii="Calibri" w:eastAsia="Calibri" w:hAnsi="Calibri" w:cs="DokChampa"/>
      <w:lang w:val="lv-LV"/>
    </w:rPr>
  </w:style>
  <w:style w:type="character" w:customStyle="1" w:styleId="Heading3Char">
    <w:name w:val="Heading 3 Char"/>
    <w:basedOn w:val="DefaultParagraphFont"/>
    <w:link w:val="Heading3"/>
    <w:uiPriority w:val="9"/>
    <w:rsid w:val="00B13B14"/>
    <w:rPr>
      <w:rFonts w:asciiTheme="majorHAnsi" w:eastAsiaTheme="majorEastAsia" w:hAnsiTheme="majorHAnsi" w:cstheme="majorBidi"/>
      <w:color w:val="243F60" w:themeColor="accent1" w:themeShade="7F"/>
      <w:sz w:val="24"/>
      <w:szCs w:val="24"/>
      <w:lang w:val="lv-LV"/>
    </w:rPr>
  </w:style>
  <w:style w:type="paragraph" w:customStyle="1" w:styleId="xmsonormal">
    <w:name w:val="x_msonormal"/>
    <w:basedOn w:val="Normal"/>
    <w:rsid w:val="006804F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dytext">
    <w:name w:val="Body text_"/>
    <w:basedOn w:val="DefaultParagraphFont"/>
    <w:link w:val="BodyText1"/>
    <w:locked/>
    <w:rsid w:val="00DE67EB"/>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rsid w:val="00DE67EB"/>
    <w:pPr>
      <w:widowControl w:val="0"/>
      <w:shd w:val="clear" w:color="auto" w:fill="FFFFFF"/>
      <w:spacing w:before="360" w:after="120" w:line="0" w:lineRule="atLeast"/>
      <w:ind w:hanging="360"/>
      <w:jc w:val="right"/>
    </w:pPr>
    <w:rPr>
      <w:rFonts w:ascii="Times New Roman" w:eastAsia="Times New Roman" w:hAnsi="Times New Roman" w:cs="Times New Roman"/>
      <w:sz w:val="23"/>
      <w:szCs w:val="23"/>
      <w:lang w:val="en-US"/>
    </w:rPr>
  </w:style>
  <w:style w:type="character" w:customStyle="1" w:styleId="FontStyle20">
    <w:name w:val="Font Style20"/>
    <w:uiPriority w:val="99"/>
    <w:rsid w:val="00DE67EB"/>
    <w:rPr>
      <w:rFonts w:ascii="Times New Roman" w:hAnsi="Times New Roman" w:cs="Times New Roman" w:hint="default"/>
      <w:b/>
      <w:bCs/>
      <w:sz w:val="24"/>
      <w:szCs w:val="24"/>
    </w:rPr>
  </w:style>
  <w:style w:type="character" w:customStyle="1" w:styleId="UnresolvedMention1">
    <w:name w:val="Unresolved Mention1"/>
    <w:basedOn w:val="DefaultParagraphFont"/>
    <w:uiPriority w:val="99"/>
    <w:semiHidden/>
    <w:unhideWhenUsed/>
    <w:rsid w:val="001D65DA"/>
    <w:rPr>
      <w:color w:val="808080"/>
      <w:shd w:val="clear" w:color="auto" w:fill="E6E6E6"/>
    </w:rPr>
  </w:style>
  <w:style w:type="paragraph" w:styleId="BodyText2">
    <w:name w:val="Body Text 2"/>
    <w:basedOn w:val="Normal"/>
    <w:link w:val="BodyText2Char"/>
    <w:uiPriority w:val="99"/>
    <w:semiHidden/>
    <w:unhideWhenUsed/>
    <w:rsid w:val="00DA32CA"/>
    <w:pPr>
      <w:spacing w:after="120" w:line="480" w:lineRule="auto"/>
    </w:pPr>
  </w:style>
  <w:style w:type="character" w:customStyle="1" w:styleId="BodyText2Char">
    <w:name w:val="Body Text 2 Char"/>
    <w:basedOn w:val="DefaultParagraphFont"/>
    <w:link w:val="BodyText2"/>
    <w:uiPriority w:val="99"/>
    <w:semiHidden/>
    <w:rsid w:val="00DA32CA"/>
    <w:rPr>
      <w:lang w:val="lv-LV"/>
    </w:rPr>
  </w:style>
  <w:style w:type="paragraph" w:customStyle="1" w:styleId="pamattekststabul">
    <w:name w:val="pamattekststabul"/>
    <w:basedOn w:val="Normal"/>
    <w:rsid w:val="001772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F3B3A"/>
    <w:rPr>
      <w:b/>
      <w:bCs/>
    </w:rPr>
  </w:style>
  <w:style w:type="paragraph" w:styleId="BodyText3">
    <w:name w:val="Body Text 3"/>
    <w:basedOn w:val="Normal"/>
    <w:link w:val="BodyText3Char"/>
    <w:uiPriority w:val="99"/>
    <w:unhideWhenUsed/>
    <w:rsid w:val="00CB72D0"/>
    <w:pPr>
      <w:spacing w:after="120"/>
    </w:pPr>
    <w:rPr>
      <w:sz w:val="16"/>
      <w:szCs w:val="16"/>
    </w:rPr>
  </w:style>
  <w:style w:type="character" w:customStyle="1" w:styleId="BodyText3Char">
    <w:name w:val="Body Text 3 Char"/>
    <w:basedOn w:val="DefaultParagraphFont"/>
    <w:link w:val="BodyText3"/>
    <w:uiPriority w:val="99"/>
    <w:rsid w:val="00CB72D0"/>
    <w:rPr>
      <w:sz w:val="16"/>
      <w:szCs w:val="16"/>
      <w:lang w:val="lv-LV"/>
    </w:rPr>
  </w:style>
  <w:style w:type="paragraph" w:styleId="BodyTextIndent">
    <w:name w:val="Body Text Indent"/>
    <w:basedOn w:val="Normal"/>
    <w:link w:val="BodyTextIndentChar"/>
    <w:uiPriority w:val="99"/>
    <w:semiHidden/>
    <w:unhideWhenUsed/>
    <w:rsid w:val="00CB72D0"/>
    <w:pPr>
      <w:spacing w:after="120"/>
      <w:ind w:left="283"/>
    </w:pPr>
  </w:style>
  <w:style w:type="character" w:customStyle="1" w:styleId="BodyTextIndentChar">
    <w:name w:val="Body Text Indent Char"/>
    <w:basedOn w:val="DefaultParagraphFont"/>
    <w:link w:val="BodyTextIndent"/>
    <w:uiPriority w:val="99"/>
    <w:semiHidden/>
    <w:rsid w:val="00CB72D0"/>
    <w:rPr>
      <w:lang w:val="lv-LV"/>
    </w:rPr>
  </w:style>
  <w:style w:type="character" w:customStyle="1" w:styleId="NormalWebChar">
    <w:name w:val="Normal (Web) Char"/>
    <w:link w:val="NormalWeb"/>
    <w:rsid w:val="003127D7"/>
    <w:rPr>
      <w:rFonts w:ascii="Times New Roman" w:eastAsia="Times New Roman" w:hAnsi="Times New Roman" w:cs="Times New Roman"/>
      <w:sz w:val="24"/>
      <w:szCs w:val="24"/>
      <w:lang w:val="lv-LV" w:eastAsia="lv-LV"/>
    </w:rPr>
  </w:style>
  <w:style w:type="paragraph" w:customStyle="1" w:styleId="naislab">
    <w:name w:val="naislab"/>
    <w:basedOn w:val="Normal"/>
    <w:rsid w:val="003354D0"/>
    <w:pPr>
      <w:spacing w:before="75" w:after="75" w:line="240" w:lineRule="auto"/>
      <w:jc w:val="right"/>
    </w:pPr>
    <w:rPr>
      <w:rFonts w:ascii="Times New Roman" w:eastAsia="Times New Roman" w:hAnsi="Times New Roman" w:cs="Times New Roman"/>
      <w:sz w:val="24"/>
      <w:szCs w:val="24"/>
      <w:lang w:eastAsia="lv-LV"/>
    </w:rPr>
  </w:style>
  <w:style w:type="paragraph" w:customStyle="1" w:styleId="Funkcijasbold">
    <w:name w:val="Funkcijas_bold"/>
    <w:basedOn w:val="Normal"/>
    <w:qFormat/>
    <w:rsid w:val="00021EBC"/>
    <w:pPr>
      <w:spacing w:after="0" w:line="240" w:lineRule="auto"/>
      <w:jc w:val="both"/>
    </w:pPr>
    <w:rPr>
      <w:rFonts w:ascii="Times New Roman" w:eastAsia="Times New Roman" w:hAnsi="Times New Roman" w:cs="Times New Roman"/>
      <w:b/>
      <w:bCs/>
      <w:sz w:val="24"/>
      <w:szCs w:val="20"/>
    </w:rPr>
  </w:style>
  <w:style w:type="table" w:customStyle="1" w:styleId="TableGrid2">
    <w:name w:val="Table Grid2"/>
    <w:basedOn w:val="TableNormal"/>
    <w:next w:val="TableGrid"/>
    <w:uiPriority w:val="39"/>
    <w:rsid w:val="00B329C1"/>
    <w:pPr>
      <w:spacing w:after="0" w:line="240" w:lineRule="auto"/>
      <w:ind w:firstLine="567"/>
      <w:jc w:val="both"/>
    </w:pPr>
    <w:rPr>
      <w:rFonts w:ascii="Times New Roman" w:eastAsia="Calibri" w:hAnsi="Times New Roman" w:cs="Times New Roman"/>
      <w:sz w:val="24"/>
      <w:szCs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A225C9"/>
    <w:rPr>
      <w:color w:val="605E5C"/>
      <w:shd w:val="clear" w:color="auto" w:fill="E1DFDD"/>
    </w:rPr>
  </w:style>
  <w:style w:type="paragraph" w:styleId="Revision">
    <w:name w:val="Revision"/>
    <w:hidden/>
    <w:uiPriority w:val="99"/>
    <w:semiHidden/>
    <w:rsid w:val="00DB3492"/>
    <w:pPr>
      <w:spacing w:after="0" w:line="240" w:lineRule="auto"/>
    </w:pPr>
    <w:rPr>
      <w:lang w:val="lv-LV"/>
    </w:rPr>
  </w:style>
  <w:style w:type="character" w:styleId="Emphasis">
    <w:name w:val="Emphasis"/>
    <w:basedOn w:val="DefaultParagraphFont"/>
    <w:uiPriority w:val="20"/>
    <w:qFormat/>
    <w:rsid w:val="009117C9"/>
    <w:rPr>
      <w:i/>
      <w:iCs/>
    </w:rPr>
  </w:style>
  <w:style w:type="character" w:styleId="UnresolvedMention">
    <w:name w:val="Unresolved Mention"/>
    <w:basedOn w:val="DefaultParagraphFont"/>
    <w:uiPriority w:val="99"/>
    <w:semiHidden/>
    <w:unhideWhenUsed/>
    <w:rsid w:val="00896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1306">
      <w:bodyDiv w:val="1"/>
      <w:marLeft w:val="0"/>
      <w:marRight w:val="0"/>
      <w:marTop w:val="0"/>
      <w:marBottom w:val="0"/>
      <w:divBdr>
        <w:top w:val="none" w:sz="0" w:space="0" w:color="auto"/>
        <w:left w:val="none" w:sz="0" w:space="0" w:color="auto"/>
        <w:bottom w:val="none" w:sz="0" w:space="0" w:color="auto"/>
        <w:right w:val="none" w:sz="0" w:space="0" w:color="auto"/>
      </w:divBdr>
    </w:div>
    <w:div w:id="28066359">
      <w:bodyDiv w:val="1"/>
      <w:marLeft w:val="0"/>
      <w:marRight w:val="0"/>
      <w:marTop w:val="0"/>
      <w:marBottom w:val="0"/>
      <w:divBdr>
        <w:top w:val="none" w:sz="0" w:space="0" w:color="auto"/>
        <w:left w:val="none" w:sz="0" w:space="0" w:color="auto"/>
        <w:bottom w:val="none" w:sz="0" w:space="0" w:color="auto"/>
        <w:right w:val="none" w:sz="0" w:space="0" w:color="auto"/>
      </w:divBdr>
    </w:div>
    <w:div w:id="71859112">
      <w:bodyDiv w:val="1"/>
      <w:marLeft w:val="0"/>
      <w:marRight w:val="0"/>
      <w:marTop w:val="0"/>
      <w:marBottom w:val="0"/>
      <w:divBdr>
        <w:top w:val="none" w:sz="0" w:space="0" w:color="auto"/>
        <w:left w:val="none" w:sz="0" w:space="0" w:color="auto"/>
        <w:bottom w:val="none" w:sz="0" w:space="0" w:color="auto"/>
        <w:right w:val="none" w:sz="0" w:space="0" w:color="auto"/>
      </w:divBdr>
    </w:div>
    <w:div w:id="87386676">
      <w:bodyDiv w:val="1"/>
      <w:marLeft w:val="0"/>
      <w:marRight w:val="0"/>
      <w:marTop w:val="0"/>
      <w:marBottom w:val="0"/>
      <w:divBdr>
        <w:top w:val="none" w:sz="0" w:space="0" w:color="auto"/>
        <w:left w:val="none" w:sz="0" w:space="0" w:color="auto"/>
        <w:bottom w:val="none" w:sz="0" w:space="0" w:color="auto"/>
        <w:right w:val="none" w:sz="0" w:space="0" w:color="auto"/>
      </w:divBdr>
      <w:divsChild>
        <w:div w:id="1606230730">
          <w:marLeft w:val="547"/>
          <w:marRight w:val="0"/>
          <w:marTop w:val="0"/>
          <w:marBottom w:val="0"/>
          <w:divBdr>
            <w:top w:val="none" w:sz="0" w:space="0" w:color="auto"/>
            <w:left w:val="none" w:sz="0" w:space="0" w:color="auto"/>
            <w:bottom w:val="none" w:sz="0" w:space="0" w:color="auto"/>
            <w:right w:val="none" w:sz="0" w:space="0" w:color="auto"/>
          </w:divBdr>
        </w:div>
        <w:div w:id="100995237">
          <w:marLeft w:val="547"/>
          <w:marRight w:val="0"/>
          <w:marTop w:val="0"/>
          <w:marBottom w:val="0"/>
          <w:divBdr>
            <w:top w:val="none" w:sz="0" w:space="0" w:color="auto"/>
            <w:left w:val="none" w:sz="0" w:space="0" w:color="auto"/>
            <w:bottom w:val="none" w:sz="0" w:space="0" w:color="auto"/>
            <w:right w:val="none" w:sz="0" w:space="0" w:color="auto"/>
          </w:divBdr>
        </w:div>
      </w:divsChild>
    </w:div>
    <w:div w:id="95294936">
      <w:bodyDiv w:val="1"/>
      <w:marLeft w:val="0"/>
      <w:marRight w:val="0"/>
      <w:marTop w:val="0"/>
      <w:marBottom w:val="0"/>
      <w:divBdr>
        <w:top w:val="none" w:sz="0" w:space="0" w:color="auto"/>
        <w:left w:val="none" w:sz="0" w:space="0" w:color="auto"/>
        <w:bottom w:val="none" w:sz="0" w:space="0" w:color="auto"/>
        <w:right w:val="none" w:sz="0" w:space="0" w:color="auto"/>
      </w:divBdr>
    </w:div>
    <w:div w:id="134034404">
      <w:bodyDiv w:val="1"/>
      <w:marLeft w:val="0"/>
      <w:marRight w:val="0"/>
      <w:marTop w:val="0"/>
      <w:marBottom w:val="0"/>
      <w:divBdr>
        <w:top w:val="none" w:sz="0" w:space="0" w:color="auto"/>
        <w:left w:val="none" w:sz="0" w:space="0" w:color="auto"/>
        <w:bottom w:val="none" w:sz="0" w:space="0" w:color="auto"/>
        <w:right w:val="none" w:sz="0" w:space="0" w:color="auto"/>
      </w:divBdr>
    </w:div>
    <w:div w:id="151338884">
      <w:bodyDiv w:val="1"/>
      <w:marLeft w:val="0"/>
      <w:marRight w:val="0"/>
      <w:marTop w:val="0"/>
      <w:marBottom w:val="0"/>
      <w:divBdr>
        <w:top w:val="none" w:sz="0" w:space="0" w:color="auto"/>
        <w:left w:val="none" w:sz="0" w:space="0" w:color="auto"/>
        <w:bottom w:val="none" w:sz="0" w:space="0" w:color="auto"/>
        <w:right w:val="none" w:sz="0" w:space="0" w:color="auto"/>
      </w:divBdr>
    </w:div>
    <w:div w:id="158883551">
      <w:bodyDiv w:val="1"/>
      <w:marLeft w:val="0"/>
      <w:marRight w:val="0"/>
      <w:marTop w:val="0"/>
      <w:marBottom w:val="0"/>
      <w:divBdr>
        <w:top w:val="none" w:sz="0" w:space="0" w:color="auto"/>
        <w:left w:val="none" w:sz="0" w:space="0" w:color="auto"/>
        <w:bottom w:val="none" w:sz="0" w:space="0" w:color="auto"/>
        <w:right w:val="none" w:sz="0" w:space="0" w:color="auto"/>
      </w:divBdr>
    </w:div>
    <w:div w:id="190995251">
      <w:bodyDiv w:val="1"/>
      <w:marLeft w:val="0"/>
      <w:marRight w:val="0"/>
      <w:marTop w:val="0"/>
      <w:marBottom w:val="0"/>
      <w:divBdr>
        <w:top w:val="none" w:sz="0" w:space="0" w:color="auto"/>
        <w:left w:val="none" w:sz="0" w:space="0" w:color="auto"/>
        <w:bottom w:val="none" w:sz="0" w:space="0" w:color="auto"/>
        <w:right w:val="none" w:sz="0" w:space="0" w:color="auto"/>
      </w:divBdr>
    </w:div>
    <w:div w:id="207377392">
      <w:bodyDiv w:val="1"/>
      <w:marLeft w:val="0"/>
      <w:marRight w:val="0"/>
      <w:marTop w:val="0"/>
      <w:marBottom w:val="0"/>
      <w:divBdr>
        <w:top w:val="none" w:sz="0" w:space="0" w:color="auto"/>
        <w:left w:val="none" w:sz="0" w:space="0" w:color="auto"/>
        <w:bottom w:val="none" w:sz="0" w:space="0" w:color="auto"/>
        <w:right w:val="none" w:sz="0" w:space="0" w:color="auto"/>
      </w:divBdr>
      <w:divsChild>
        <w:div w:id="956913605">
          <w:marLeft w:val="547"/>
          <w:marRight w:val="0"/>
          <w:marTop w:val="0"/>
          <w:marBottom w:val="0"/>
          <w:divBdr>
            <w:top w:val="none" w:sz="0" w:space="0" w:color="auto"/>
            <w:left w:val="none" w:sz="0" w:space="0" w:color="auto"/>
            <w:bottom w:val="none" w:sz="0" w:space="0" w:color="auto"/>
            <w:right w:val="none" w:sz="0" w:space="0" w:color="auto"/>
          </w:divBdr>
        </w:div>
        <w:div w:id="1158113684">
          <w:marLeft w:val="547"/>
          <w:marRight w:val="0"/>
          <w:marTop w:val="0"/>
          <w:marBottom w:val="0"/>
          <w:divBdr>
            <w:top w:val="none" w:sz="0" w:space="0" w:color="auto"/>
            <w:left w:val="none" w:sz="0" w:space="0" w:color="auto"/>
            <w:bottom w:val="none" w:sz="0" w:space="0" w:color="auto"/>
            <w:right w:val="none" w:sz="0" w:space="0" w:color="auto"/>
          </w:divBdr>
        </w:div>
      </w:divsChild>
    </w:div>
    <w:div w:id="224337649">
      <w:bodyDiv w:val="1"/>
      <w:marLeft w:val="0"/>
      <w:marRight w:val="0"/>
      <w:marTop w:val="0"/>
      <w:marBottom w:val="0"/>
      <w:divBdr>
        <w:top w:val="none" w:sz="0" w:space="0" w:color="auto"/>
        <w:left w:val="none" w:sz="0" w:space="0" w:color="auto"/>
        <w:bottom w:val="none" w:sz="0" w:space="0" w:color="auto"/>
        <w:right w:val="none" w:sz="0" w:space="0" w:color="auto"/>
      </w:divBdr>
    </w:div>
    <w:div w:id="244875101">
      <w:bodyDiv w:val="1"/>
      <w:marLeft w:val="0"/>
      <w:marRight w:val="0"/>
      <w:marTop w:val="0"/>
      <w:marBottom w:val="0"/>
      <w:divBdr>
        <w:top w:val="none" w:sz="0" w:space="0" w:color="auto"/>
        <w:left w:val="none" w:sz="0" w:space="0" w:color="auto"/>
        <w:bottom w:val="none" w:sz="0" w:space="0" w:color="auto"/>
        <w:right w:val="none" w:sz="0" w:space="0" w:color="auto"/>
      </w:divBdr>
    </w:div>
    <w:div w:id="250967254">
      <w:bodyDiv w:val="1"/>
      <w:marLeft w:val="0"/>
      <w:marRight w:val="0"/>
      <w:marTop w:val="0"/>
      <w:marBottom w:val="0"/>
      <w:divBdr>
        <w:top w:val="none" w:sz="0" w:space="0" w:color="auto"/>
        <w:left w:val="none" w:sz="0" w:space="0" w:color="auto"/>
        <w:bottom w:val="none" w:sz="0" w:space="0" w:color="auto"/>
        <w:right w:val="none" w:sz="0" w:space="0" w:color="auto"/>
      </w:divBdr>
    </w:div>
    <w:div w:id="251550286">
      <w:bodyDiv w:val="1"/>
      <w:marLeft w:val="0"/>
      <w:marRight w:val="0"/>
      <w:marTop w:val="0"/>
      <w:marBottom w:val="0"/>
      <w:divBdr>
        <w:top w:val="none" w:sz="0" w:space="0" w:color="auto"/>
        <w:left w:val="none" w:sz="0" w:space="0" w:color="auto"/>
        <w:bottom w:val="none" w:sz="0" w:space="0" w:color="auto"/>
        <w:right w:val="none" w:sz="0" w:space="0" w:color="auto"/>
      </w:divBdr>
    </w:div>
    <w:div w:id="301621439">
      <w:bodyDiv w:val="1"/>
      <w:marLeft w:val="0"/>
      <w:marRight w:val="0"/>
      <w:marTop w:val="0"/>
      <w:marBottom w:val="0"/>
      <w:divBdr>
        <w:top w:val="none" w:sz="0" w:space="0" w:color="auto"/>
        <w:left w:val="none" w:sz="0" w:space="0" w:color="auto"/>
        <w:bottom w:val="none" w:sz="0" w:space="0" w:color="auto"/>
        <w:right w:val="none" w:sz="0" w:space="0" w:color="auto"/>
      </w:divBdr>
      <w:divsChild>
        <w:div w:id="1834905538">
          <w:marLeft w:val="547"/>
          <w:marRight w:val="0"/>
          <w:marTop w:val="0"/>
          <w:marBottom w:val="0"/>
          <w:divBdr>
            <w:top w:val="none" w:sz="0" w:space="0" w:color="auto"/>
            <w:left w:val="none" w:sz="0" w:space="0" w:color="auto"/>
            <w:bottom w:val="none" w:sz="0" w:space="0" w:color="auto"/>
            <w:right w:val="none" w:sz="0" w:space="0" w:color="auto"/>
          </w:divBdr>
        </w:div>
      </w:divsChild>
    </w:div>
    <w:div w:id="323820538">
      <w:bodyDiv w:val="1"/>
      <w:marLeft w:val="0"/>
      <w:marRight w:val="0"/>
      <w:marTop w:val="0"/>
      <w:marBottom w:val="0"/>
      <w:divBdr>
        <w:top w:val="none" w:sz="0" w:space="0" w:color="auto"/>
        <w:left w:val="none" w:sz="0" w:space="0" w:color="auto"/>
        <w:bottom w:val="none" w:sz="0" w:space="0" w:color="auto"/>
        <w:right w:val="none" w:sz="0" w:space="0" w:color="auto"/>
      </w:divBdr>
    </w:div>
    <w:div w:id="410004538">
      <w:bodyDiv w:val="1"/>
      <w:marLeft w:val="0"/>
      <w:marRight w:val="0"/>
      <w:marTop w:val="0"/>
      <w:marBottom w:val="0"/>
      <w:divBdr>
        <w:top w:val="none" w:sz="0" w:space="0" w:color="auto"/>
        <w:left w:val="none" w:sz="0" w:space="0" w:color="auto"/>
        <w:bottom w:val="none" w:sz="0" w:space="0" w:color="auto"/>
        <w:right w:val="none" w:sz="0" w:space="0" w:color="auto"/>
      </w:divBdr>
    </w:div>
    <w:div w:id="413286896">
      <w:bodyDiv w:val="1"/>
      <w:marLeft w:val="0"/>
      <w:marRight w:val="0"/>
      <w:marTop w:val="0"/>
      <w:marBottom w:val="0"/>
      <w:divBdr>
        <w:top w:val="none" w:sz="0" w:space="0" w:color="auto"/>
        <w:left w:val="none" w:sz="0" w:space="0" w:color="auto"/>
        <w:bottom w:val="none" w:sz="0" w:space="0" w:color="auto"/>
        <w:right w:val="none" w:sz="0" w:space="0" w:color="auto"/>
      </w:divBdr>
      <w:divsChild>
        <w:div w:id="36703721">
          <w:marLeft w:val="0"/>
          <w:marRight w:val="0"/>
          <w:marTop w:val="480"/>
          <w:marBottom w:val="240"/>
          <w:divBdr>
            <w:top w:val="none" w:sz="0" w:space="0" w:color="auto"/>
            <w:left w:val="none" w:sz="0" w:space="0" w:color="auto"/>
            <w:bottom w:val="none" w:sz="0" w:space="0" w:color="auto"/>
            <w:right w:val="none" w:sz="0" w:space="0" w:color="auto"/>
          </w:divBdr>
        </w:div>
        <w:div w:id="884876528">
          <w:marLeft w:val="0"/>
          <w:marRight w:val="0"/>
          <w:marTop w:val="0"/>
          <w:marBottom w:val="567"/>
          <w:divBdr>
            <w:top w:val="none" w:sz="0" w:space="0" w:color="auto"/>
            <w:left w:val="none" w:sz="0" w:space="0" w:color="auto"/>
            <w:bottom w:val="none" w:sz="0" w:space="0" w:color="auto"/>
            <w:right w:val="none" w:sz="0" w:space="0" w:color="auto"/>
          </w:divBdr>
        </w:div>
      </w:divsChild>
    </w:div>
    <w:div w:id="422917069">
      <w:bodyDiv w:val="1"/>
      <w:marLeft w:val="0"/>
      <w:marRight w:val="0"/>
      <w:marTop w:val="0"/>
      <w:marBottom w:val="0"/>
      <w:divBdr>
        <w:top w:val="none" w:sz="0" w:space="0" w:color="auto"/>
        <w:left w:val="none" w:sz="0" w:space="0" w:color="auto"/>
        <w:bottom w:val="none" w:sz="0" w:space="0" w:color="auto"/>
        <w:right w:val="none" w:sz="0" w:space="0" w:color="auto"/>
      </w:divBdr>
    </w:div>
    <w:div w:id="505246405">
      <w:bodyDiv w:val="1"/>
      <w:marLeft w:val="0"/>
      <w:marRight w:val="0"/>
      <w:marTop w:val="0"/>
      <w:marBottom w:val="0"/>
      <w:divBdr>
        <w:top w:val="none" w:sz="0" w:space="0" w:color="auto"/>
        <w:left w:val="none" w:sz="0" w:space="0" w:color="auto"/>
        <w:bottom w:val="none" w:sz="0" w:space="0" w:color="auto"/>
        <w:right w:val="none" w:sz="0" w:space="0" w:color="auto"/>
      </w:divBdr>
    </w:div>
    <w:div w:id="507445390">
      <w:bodyDiv w:val="1"/>
      <w:marLeft w:val="0"/>
      <w:marRight w:val="0"/>
      <w:marTop w:val="0"/>
      <w:marBottom w:val="0"/>
      <w:divBdr>
        <w:top w:val="none" w:sz="0" w:space="0" w:color="auto"/>
        <w:left w:val="none" w:sz="0" w:space="0" w:color="auto"/>
        <w:bottom w:val="none" w:sz="0" w:space="0" w:color="auto"/>
        <w:right w:val="none" w:sz="0" w:space="0" w:color="auto"/>
      </w:divBdr>
      <w:divsChild>
        <w:div w:id="437457678">
          <w:marLeft w:val="0"/>
          <w:marRight w:val="0"/>
          <w:marTop w:val="0"/>
          <w:marBottom w:val="0"/>
          <w:divBdr>
            <w:top w:val="none" w:sz="0" w:space="0" w:color="auto"/>
            <w:left w:val="none" w:sz="0" w:space="0" w:color="auto"/>
            <w:bottom w:val="none" w:sz="0" w:space="0" w:color="auto"/>
            <w:right w:val="none" w:sz="0" w:space="0" w:color="auto"/>
          </w:divBdr>
          <w:divsChild>
            <w:div w:id="343560238">
              <w:marLeft w:val="0"/>
              <w:marRight w:val="0"/>
              <w:marTop w:val="0"/>
              <w:marBottom w:val="0"/>
              <w:divBdr>
                <w:top w:val="none" w:sz="0" w:space="0" w:color="auto"/>
                <w:left w:val="none" w:sz="0" w:space="0" w:color="auto"/>
                <w:bottom w:val="none" w:sz="0" w:space="0" w:color="auto"/>
                <w:right w:val="none" w:sz="0" w:space="0" w:color="auto"/>
              </w:divBdr>
              <w:divsChild>
                <w:div w:id="524713233">
                  <w:marLeft w:val="0"/>
                  <w:marRight w:val="0"/>
                  <w:marTop w:val="0"/>
                  <w:marBottom w:val="0"/>
                  <w:divBdr>
                    <w:top w:val="none" w:sz="0" w:space="0" w:color="auto"/>
                    <w:left w:val="none" w:sz="0" w:space="0" w:color="auto"/>
                    <w:bottom w:val="none" w:sz="0" w:space="0" w:color="auto"/>
                    <w:right w:val="none" w:sz="0" w:space="0" w:color="auto"/>
                  </w:divBdr>
                  <w:divsChild>
                    <w:div w:id="999118107">
                      <w:marLeft w:val="0"/>
                      <w:marRight w:val="0"/>
                      <w:marTop w:val="0"/>
                      <w:marBottom w:val="0"/>
                      <w:divBdr>
                        <w:top w:val="none" w:sz="0" w:space="0" w:color="auto"/>
                        <w:left w:val="none" w:sz="0" w:space="0" w:color="auto"/>
                        <w:bottom w:val="none" w:sz="0" w:space="0" w:color="auto"/>
                        <w:right w:val="none" w:sz="0" w:space="0" w:color="auto"/>
                      </w:divBdr>
                      <w:divsChild>
                        <w:div w:id="1211112201">
                          <w:marLeft w:val="0"/>
                          <w:marRight w:val="0"/>
                          <w:marTop w:val="0"/>
                          <w:marBottom w:val="0"/>
                          <w:divBdr>
                            <w:top w:val="none" w:sz="0" w:space="0" w:color="auto"/>
                            <w:left w:val="none" w:sz="0" w:space="0" w:color="auto"/>
                            <w:bottom w:val="none" w:sz="0" w:space="0" w:color="auto"/>
                            <w:right w:val="none" w:sz="0" w:space="0" w:color="auto"/>
                          </w:divBdr>
                          <w:divsChild>
                            <w:div w:id="343754458">
                              <w:marLeft w:val="0"/>
                              <w:marRight w:val="0"/>
                              <w:marTop w:val="0"/>
                              <w:marBottom w:val="0"/>
                              <w:divBdr>
                                <w:top w:val="none" w:sz="0" w:space="0" w:color="auto"/>
                                <w:left w:val="none" w:sz="0" w:space="0" w:color="auto"/>
                                <w:bottom w:val="none" w:sz="0" w:space="0" w:color="auto"/>
                                <w:right w:val="none" w:sz="0" w:space="0" w:color="auto"/>
                              </w:divBdr>
                              <w:divsChild>
                                <w:div w:id="728848040">
                                  <w:marLeft w:val="0"/>
                                  <w:marRight w:val="0"/>
                                  <w:marTop w:val="0"/>
                                  <w:marBottom w:val="0"/>
                                  <w:divBdr>
                                    <w:top w:val="none" w:sz="0" w:space="0" w:color="auto"/>
                                    <w:left w:val="none" w:sz="0" w:space="0" w:color="auto"/>
                                    <w:bottom w:val="none" w:sz="0" w:space="0" w:color="auto"/>
                                    <w:right w:val="none" w:sz="0" w:space="0" w:color="auto"/>
                                  </w:divBdr>
                                  <w:divsChild>
                                    <w:div w:id="1256748522">
                                      <w:marLeft w:val="0"/>
                                      <w:marRight w:val="0"/>
                                      <w:marTop w:val="0"/>
                                      <w:marBottom w:val="0"/>
                                      <w:divBdr>
                                        <w:top w:val="none" w:sz="0" w:space="0" w:color="auto"/>
                                        <w:left w:val="none" w:sz="0" w:space="0" w:color="auto"/>
                                        <w:bottom w:val="none" w:sz="0" w:space="0" w:color="auto"/>
                                        <w:right w:val="none" w:sz="0" w:space="0" w:color="auto"/>
                                      </w:divBdr>
                                      <w:divsChild>
                                        <w:div w:id="1339776352">
                                          <w:marLeft w:val="0"/>
                                          <w:marRight w:val="0"/>
                                          <w:marTop w:val="0"/>
                                          <w:marBottom w:val="0"/>
                                          <w:divBdr>
                                            <w:top w:val="none" w:sz="0" w:space="0" w:color="auto"/>
                                            <w:left w:val="none" w:sz="0" w:space="0" w:color="auto"/>
                                            <w:bottom w:val="none" w:sz="0" w:space="0" w:color="auto"/>
                                            <w:right w:val="none" w:sz="0" w:space="0" w:color="auto"/>
                                          </w:divBdr>
                                          <w:divsChild>
                                            <w:div w:id="1764643357">
                                              <w:marLeft w:val="0"/>
                                              <w:marRight w:val="0"/>
                                              <w:marTop w:val="0"/>
                                              <w:marBottom w:val="0"/>
                                              <w:divBdr>
                                                <w:top w:val="none" w:sz="0" w:space="0" w:color="auto"/>
                                                <w:left w:val="none" w:sz="0" w:space="0" w:color="auto"/>
                                                <w:bottom w:val="none" w:sz="0" w:space="0" w:color="auto"/>
                                                <w:right w:val="none" w:sz="0" w:space="0" w:color="auto"/>
                                              </w:divBdr>
                                              <w:divsChild>
                                                <w:div w:id="1246496851">
                                                  <w:marLeft w:val="0"/>
                                                  <w:marRight w:val="0"/>
                                                  <w:marTop w:val="0"/>
                                                  <w:marBottom w:val="0"/>
                                                  <w:divBdr>
                                                    <w:top w:val="none" w:sz="0" w:space="0" w:color="auto"/>
                                                    <w:left w:val="none" w:sz="0" w:space="0" w:color="auto"/>
                                                    <w:bottom w:val="none" w:sz="0" w:space="0" w:color="auto"/>
                                                    <w:right w:val="none" w:sz="0" w:space="0" w:color="auto"/>
                                                  </w:divBdr>
                                                  <w:divsChild>
                                                    <w:div w:id="876161132">
                                                      <w:marLeft w:val="0"/>
                                                      <w:marRight w:val="0"/>
                                                      <w:marTop w:val="0"/>
                                                      <w:marBottom w:val="0"/>
                                                      <w:divBdr>
                                                        <w:top w:val="none" w:sz="0" w:space="0" w:color="auto"/>
                                                        <w:left w:val="none" w:sz="0" w:space="0" w:color="auto"/>
                                                        <w:bottom w:val="none" w:sz="0" w:space="0" w:color="auto"/>
                                                        <w:right w:val="none" w:sz="0" w:space="0" w:color="auto"/>
                                                      </w:divBdr>
                                                      <w:divsChild>
                                                        <w:div w:id="421537716">
                                                          <w:marLeft w:val="0"/>
                                                          <w:marRight w:val="0"/>
                                                          <w:marTop w:val="0"/>
                                                          <w:marBottom w:val="0"/>
                                                          <w:divBdr>
                                                            <w:top w:val="none" w:sz="0" w:space="0" w:color="auto"/>
                                                            <w:left w:val="none" w:sz="0" w:space="0" w:color="auto"/>
                                                            <w:bottom w:val="none" w:sz="0" w:space="0" w:color="auto"/>
                                                            <w:right w:val="none" w:sz="0" w:space="0" w:color="auto"/>
                                                          </w:divBdr>
                                                          <w:divsChild>
                                                            <w:div w:id="367880497">
                                                              <w:marLeft w:val="0"/>
                                                              <w:marRight w:val="0"/>
                                                              <w:marTop w:val="0"/>
                                                              <w:marBottom w:val="0"/>
                                                              <w:divBdr>
                                                                <w:top w:val="none" w:sz="0" w:space="0" w:color="auto"/>
                                                                <w:left w:val="none" w:sz="0" w:space="0" w:color="auto"/>
                                                                <w:bottom w:val="none" w:sz="0" w:space="0" w:color="auto"/>
                                                                <w:right w:val="none" w:sz="0" w:space="0" w:color="auto"/>
                                                              </w:divBdr>
                                                              <w:divsChild>
                                                                <w:div w:id="1742672197">
                                                                  <w:marLeft w:val="0"/>
                                                                  <w:marRight w:val="0"/>
                                                                  <w:marTop w:val="0"/>
                                                                  <w:marBottom w:val="0"/>
                                                                  <w:divBdr>
                                                                    <w:top w:val="none" w:sz="0" w:space="0" w:color="auto"/>
                                                                    <w:left w:val="none" w:sz="0" w:space="0" w:color="auto"/>
                                                                    <w:bottom w:val="none" w:sz="0" w:space="0" w:color="auto"/>
                                                                    <w:right w:val="none" w:sz="0" w:space="0" w:color="auto"/>
                                                                  </w:divBdr>
                                                                  <w:divsChild>
                                                                    <w:div w:id="2106924410">
                                                                      <w:marLeft w:val="0"/>
                                                                      <w:marRight w:val="0"/>
                                                                      <w:marTop w:val="0"/>
                                                                      <w:marBottom w:val="0"/>
                                                                      <w:divBdr>
                                                                        <w:top w:val="none" w:sz="0" w:space="0" w:color="auto"/>
                                                                        <w:left w:val="none" w:sz="0" w:space="0" w:color="auto"/>
                                                                        <w:bottom w:val="none" w:sz="0" w:space="0" w:color="auto"/>
                                                                        <w:right w:val="none" w:sz="0" w:space="0" w:color="auto"/>
                                                                      </w:divBdr>
                                                                      <w:divsChild>
                                                                        <w:div w:id="1457913952">
                                                                          <w:marLeft w:val="0"/>
                                                                          <w:marRight w:val="0"/>
                                                                          <w:marTop w:val="0"/>
                                                                          <w:marBottom w:val="0"/>
                                                                          <w:divBdr>
                                                                            <w:top w:val="none" w:sz="0" w:space="0" w:color="auto"/>
                                                                            <w:left w:val="none" w:sz="0" w:space="0" w:color="auto"/>
                                                                            <w:bottom w:val="none" w:sz="0" w:space="0" w:color="auto"/>
                                                                            <w:right w:val="none" w:sz="0" w:space="0" w:color="auto"/>
                                                                          </w:divBdr>
                                                                          <w:divsChild>
                                                                            <w:div w:id="213929324">
                                                                              <w:marLeft w:val="0"/>
                                                                              <w:marRight w:val="0"/>
                                                                              <w:marTop w:val="0"/>
                                                                              <w:marBottom w:val="0"/>
                                                                              <w:divBdr>
                                                                                <w:top w:val="none" w:sz="0" w:space="0" w:color="auto"/>
                                                                                <w:left w:val="none" w:sz="0" w:space="0" w:color="auto"/>
                                                                                <w:bottom w:val="none" w:sz="0" w:space="0" w:color="auto"/>
                                                                                <w:right w:val="none" w:sz="0" w:space="0" w:color="auto"/>
                                                                              </w:divBdr>
                                                                              <w:divsChild>
                                                                                <w:div w:id="2051808125">
                                                                                  <w:marLeft w:val="0"/>
                                                                                  <w:marRight w:val="0"/>
                                                                                  <w:marTop w:val="0"/>
                                                                                  <w:marBottom w:val="0"/>
                                                                                  <w:divBdr>
                                                                                    <w:top w:val="none" w:sz="0" w:space="0" w:color="auto"/>
                                                                                    <w:left w:val="none" w:sz="0" w:space="0" w:color="auto"/>
                                                                                    <w:bottom w:val="none" w:sz="0" w:space="0" w:color="auto"/>
                                                                                    <w:right w:val="none" w:sz="0" w:space="0" w:color="auto"/>
                                                                                  </w:divBdr>
                                                                                  <w:divsChild>
                                                                                    <w:div w:id="959261785">
                                                                                      <w:marLeft w:val="0"/>
                                                                                      <w:marRight w:val="0"/>
                                                                                      <w:marTop w:val="0"/>
                                                                                      <w:marBottom w:val="0"/>
                                                                                      <w:divBdr>
                                                                                        <w:top w:val="none" w:sz="0" w:space="0" w:color="auto"/>
                                                                                        <w:left w:val="none" w:sz="0" w:space="0" w:color="auto"/>
                                                                                        <w:bottom w:val="none" w:sz="0" w:space="0" w:color="auto"/>
                                                                                        <w:right w:val="none" w:sz="0" w:space="0" w:color="auto"/>
                                                                                      </w:divBdr>
                                                                                      <w:divsChild>
                                                                                        <w:div w:id="1873766375">
                                                                                          <w:marLeft w:val="0"/>
                                                                                          <w:marRight w:val="0"/>
                                                                                          <w:marTop w:val="0"/>
                                                                                          <w:marBottom w:val="0"/>
                                                                                          <w:divBdr>
                                                                                            <w:top w:val="none" w:sz="0" w:space="0" w:color="auto"/>
                                                                                            <w:left w:val="none" w:sz="0" w:space="0" w:color="auto"/>
                                                                                            <w:bottom w:val="none" w:sz="0" w:space="0" w:color="auto"/>
                                                                                            <w:right w:val="none" w:sz="0" w:space="0" w:color="auto"/>
                                                                                          </w:divBdr>
                                                                                          <w:divsChild>
                                                                                            <w:div w:id="592662249">
                                                                                              <w:marLeft w:val="0"/>
                                                                                              <w:marRight w:val="0"/>
                                                                                              <w:marTop w:val="0"/>
                                                                                              <w:marBottom w:val="0"/>
                                                                                              <w:divBdr>
                                                                                                <w:top w:val="none" w:sz="0" w:space="0" w:color="auto"/>
                                                                                                <w:left w:val="none" w:sz="0" w:space="0" w:color="auto"/>
                                                                                                <w:bottom w:val="none" w:sz="0" w:space="0" w:color="auto"/>
                                                                                                <w:right w:val="none" w:sz="0" w:space="0" w:color="auto"/>
                                                                                              </w:divBdr>
                                                                                              <w:divsChild>
                                                                                                <w:div w:id="194807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3008910">
      <w:bodyDiv w:val="1"/>
      <w:marLeft w:val="0"/>
      <w:marRight w:val="0"/>
      <w:marTop w:val="0"/>
      <w:marBottom w:val="0"/>
      <w:divBdr>
        <w:top w:val="none" w:sz="0" w:space="0" w:color="auto"/>
        <w:left w:val="none" w:sz="0" w:space="0" w:color="auto"/>
        <w:bottom w:val="none" w:sz="0" w:space="0" w:color="auto"/>
        <w:right w:val="none" w:sz="0" w:space="0" w:color="auto"/>
      </w:divBdr>
    </w:div>
    <w:div w:id="566653872">
      <w:bodyDiv w:val="1"/>
      <w:marLeft w:val="0"/>
      <w:marRight w:val="0"/>
      <w:marTop w:val="0"/>
      <w:marBottom w:val="0"/>
      <w:divBdr>
        <w:top w:val="none" w:sz="0" w:space="0" w:color="auto"/>
        <w:left w:val="none" w:sz="0" w:space="0" w:color="auto"/>
        <w:bottom w:val="none" w:sz="0" w:space="0" w:color="auto"/>
        <w:right w:val="none" w:sz="0" w:space="0" w:color="auto"/>
      </w:divBdr>
    </w:div>
    <w:div w:id="577053327">
      <w:bodyDiv w:val="1"/>
      <w:marLeft w:val="0"/>
      <w:marRight w:val="0"/>
      <w:marTop w:val="0"/>
      <w:marBottom w:val="0"/>
      <w:divBdr>
        <w:top w:val="none" w:sz="0" w:space="0" w:color="auto"/>
        <w:left w:val="none" w:sz="0" w:space="0" w:color="auto"/>
        <w:bottom w:val="none" w:sz="0" w:space="0" w:color="auto"/>
        <w:right w:val="none" w:sz="0" w:space="0" w:color="auto"/>
      </w:divBdr>
    </w:div>
    <w:div w:id="588849082">
      <w:bodyDiv w:val="1"/>
      <w:marLeft w:val="0"/>
      <w:marRight w:val="0"/>
      <w:marTop w:val="0"/>
      <w:marBottom w:val="0"/>
      <w:divBdr>
        <w:top w:val="none" w:sz="0" w:space="0" w:color="auto"/>
        <w:left w:val="none" w:sz="0" w:space="0" w:color="auto"/>
        <w:bottom w:val="none" w:sz="0" w:space="0" w:color="auto"/>
        <w:right w:val="none" w:sz="0" w:space="0" w:color="auto"/>
      </w:divBdr>
    </w:div>
    <w:div w:id="588999070">
      <w:bodyDiv w:val="1"/>
      <w:marLeft w:val="0"/>
      <w:marRight w:val="0"/>
      <w:marTop w:val="0"/>
      <w:marBottom w:val="0"/>
      <w:divBdr>
        <w:top w:val="none" w:sz="0" w:space="0" w:color="auto"/>
        <w:left w:val="none" w:sz="0" w:space="0" w:color="auto"/>
        <w:bottom w:val="none" w:sz="0" w:space="0" w:color="auto"/>
        <w:right w:val="none" w:sz="0" w:space="0" w:color="auto"/>
      </w:divBdr>
    </w:div>
    <w:div w:id="599725653">
      <w:bodyDiv w:val="1"/>
      <w:marLeft w:val="0"/>
      <w:marRight w:val="0"/>
      <w:marTop w:val="0"/>
      <w:marBottom w:val="0"/>
      <w:divBdr>
        <w:top w:val="none" w:sz="0" w:space="0" w:color="auto"/>
        <w:left w:val="none" w:sz="0" w:space="0" w:color="auto"/>
        <w:bottom w:val="none" w:sz="0" w:space="0" w:color="auto"/>
        <w:right w:val="none" w:sz="0" w:space="0" w:color="auto"/>
      </w:divBdr>
    </w:div>
    <w:div w:id="611665277">
      <w:bodyDiv w:val="1"/>
      <w:marLeft w:val="0"/>
      <w:marRight w:val="0"/>
      <w:marTop w:val="0"/>
      <w:marBottom w:val="0"/>
      <w:divBdr>
        <w:top w:val="none" w:sz="0" w:space="0" w:color="auto"/>
        <w:left w:val="none" w:sz="0" w:space="0" w:color="auto"/>
        <w:bottom w:val="none" w:sz="0" w:space="0" w:color="auto"/>
        <w:right w:val="none" w:sz="0" w:space="0" w:color="auto"/>
      </w:divBdr>
    </w:div>
    <w:div w:id="643433697">
      <w:bodyDiv w:val="1"/>
      <w:marLeft w:val="0"/>
      <w:marRight w:val="0"/>
      <w:marTop w:val="0"/>
      <w:marBottom w:val="0"/>
      <w:divBdr>
        <w:top w:val="none" w:sz="0" w:space="0" w:color="auto"/>
        <w:left w:val="none" w:sz="0" w:space="0" w:color="auto"/>
        <w:bottom w:val="none" w:sz="0" w:space="0" w:color="auto"/>
        <w:right w:val="none" w:sz="0" w:space="0" w:color="auto"/>
      </w:divBdr>
    </w:div>
    <w:div w:id="661465838">
      <w:bodyDiv w:val="1"/>
      <w:marLeft w:val="0"/>
      <w:marRight w:val="0"/>
      <w:marTop w:val="0"/>
      <w:marBottom w:val="0"/>
      <w:divBdr>
        <w:top w:val="none" w:sz="0" w:space="0" w:color="auto"/>
        <w:left w:val="none" w:sz="0" w:space="0" w:color="auto"/>
        <w:bottom w:val="none" w:sz="0" w:space="0" w:color="auto"/>
        <w:right w:val="none" w:sz="0" w:space="0" w:color="auto"/>
      </w:divBdr>
    </w:div>
    <w:div w:id="713696077">
      <w:bodyDiv w:val="1"/>
      <w:marLeft w:val="0"/>
      <w:marRight w:val="0"/>
      <w:marTop w:val="0"/>
      <w:marBottom w:val="0"/>
      <w:divBdr>
        <w:top w:val="none" w:sz="0" w:space="0" w:color="auto"/>
        <w:left w:val="none" w:sz="0" w:space="0" w:color="auto"/>
        <w:bottom w:val="none" w:sz="0" w:space="0" w:color="auto"/>
        <w:right w:val="none" w:sz="0" w:space="0" w:color="auto"/>
      </w:divBdr>
    </w:div>
    <w:div w:id="745342228">
      <w:bodyDiv w:val="1"/>
      <w:marLeft w:val="0"/>
      <w:marRight w:val="0"/>
      <w:marTop w:val="0"/>
      <w:marBottom w:val="0"/>
      <w:divBdr>
        <w:top w:val="none" w:sz="0" w:space="0" w:color="auto"/>
        <w:left w:val="none" w:sz="0" w:space="0" w:color="auto"/>
        <w:bottom w:val="none" w:sz="0" w:space="0" w:color="auto"/>
        <w:right w:val="none" w:sz="0" w:space="0" w:color="auto"/>
      </w:divBdr>
    </w:div>
    <w:div w:id="752822870">
      <w:bodyDiv w:val="1"/>
      <w:marLeft w:val="0"/>
      <w:marRight w:val="0"/>
      <w:marTop w:val="0"/>
      <w:marBottom w:val="0"/>
      <w:divBdr>
        <w:top w:val="none" w:sz="0" w:space="0" w:color="auto"/>
        <w:left w:val="none" w:sz="0" w:space="0" w:color="auto"/>
        <w:bottom w:val="none" w:sz="0" w:space="0" w:color="auto"/>
        <w:right w:val="none" w:sz="0" w:space="0" w:color="auto"/>
      </w:divBdr>
      <w:divsChild>
        <w:div w:id="1948997899">
          <w:marLeft w:val="547"/>
          <w:marRight w:val="0"/>
          <w:marTop w:val="0"/>
          <w:marBottom w:val="0"/>
          <w:divBdr>
            <w:top w:val="none" w:sz="0" w:space="0" w:color="auto"/>
            <w:left w:val="none" w:sz="0" w:space="0" w:color="auto"/>
            <w:bottom w:val="none" w:sz="0" w:space="0" w:color="auto"/>
            <w:right w:val="none" w:sz="0" w:space="0" w:color="auto"/>
          </w:divBdr>
        </w:div>
      </w:divsChild>
    </w:div>
    <w:div w:id="793325234">
      <w:bodyDiv w:val="1"/>
      <w:marLeft w:val="0"/>
      <w:marRight w:val="0"/>
      <w:marTop w:val="0"/>
      <w:marBottom w:val="0"/>
      <w:divBdr>
        <w:top w:val="none" w:sz="0" w:space="0" w:color="auto"/>
        <w:left w:val="none" w:sz="0" w:space="0" w:color="auto"/>
        <w:bottom w:val="none" w:sz="0" w:space="0" w:color="auto"/>
        <w:right w:val="none" w:sz="0" w:space="0" w:color="auto"/>
      </w:divBdr>
    </w:div>
    <w:div w:id="831606542">
      <w:bodyDiv w:val="1"/>
      <w:marLeft w:val="0"/>
      <w:marRight w:val="0"/>
      <w:marTop w:val="0"/>
      <w:marBottom w:val="0"/>
      <w:divBdr>
        <w:top w:val="none" w:sz="0" w:space="0" w:color="auto"/>
        <w:left w:val="none" w:sz="0" w:space="0" w:color="auto"/>
        <w:bottom w:val="none" w:sz="0" w:space="0" w:color="auto"/>
        <w:right w:val="none" w:sz="0" w:space="0" w:color="auto"/>
      </w:divBdr>
    </w:div>
    <w:div w:id="836188068">
      <w:bodyDiv w:val="1"/>
      <w:marLeft w:val="0"/>
      <w:marRight w:val="0"/>
      <w:marTop w:val="0"/>
      <w:marBottom w:val="0"/>
      <w:divBdr>
        <w:top w:val="none" w:sz="0" w:space="0" w:color="auto"/>
        <w:left w:val="none" w:sz="0" w:space="0" w:color="auto"/>
        <w:bottom w:val="none" w:sz="0" w:space="0" w:color="auto"/>
        <w:right w:val="none" w:sz="0" w:space="0" w:color="auto"/>
      </w:divBdr>
    </w:div>
    <w:div w:id="836264132">
      <w:bodyDiv w:val="1"/>
      <w:marLeft w:val="0"/>
      <w:marRight w:val="0"/>
      <w:marTop w:val="0"/>
      <w:marBottom w:val="0"/>
      <w:divBdr>
        <w:top w:val="none" w:sz="0" w:space="0" w:color="auto"/>
        <w:left w:val="none" w:sz="0" w:space="0" w:color="auto"/>
        <w:bottom w:val="none" w:sz="0" w:space="0" w:color="auto"/>
        <w:right w:val="none" w:sz="0" w:space="0" w:color="auto"/>
      </w:divBdr>
    </w:div>
    <w:div w:id="840968783">
      <w:bodyDiv w:val="1"/>
      <w:marLeft w:val="0"/>
      <w:marRight w:val="0"/>
      <w:marTop w:val="0"/>
      <w:marBottom w:val="0"/>
      <w:divBdr>
        <w:top w:val="none" w:sz="0" w:space="0" w:color="auto"/>
        <w:left w:val="none" w:sz="0" w:space="0" w:color="auto"/>
        <w:bottom w:val="none" w:sz="0" w:space="0" w:color="auto"/>
        <w:right w:val="none" w:sz="0" w:space="0" w:color="auto"/>
      </w:divBdr>
    </w:div>
    <w:div w:id="852383543">
      <w:bodyDiv w:val="1"/>
      <w:marLeft w:val="0"/>
      <w:marRight w:val="0"/>
      <w:marTop w:val="0"/>
      <w:marBottom w:val="0"/>
      <w:divBdr>
        <w:top w:val="none" w:sz="0" w:space="0" w:color="auto"/>
        <w:left w:val="none" w:sz="0" w:space="0" w:color="auto"/>
        <w:bottom w:val="none" w:sz="0" w:space="0" w:color="auto"/>
        <w:right w:val="none" w:sz="0" w:space="0" w:color="auto"/>
      </w:divBdr>
    </w:div>
    <w:div w:id="858201439">
      <w:bodyDiv w:val="1"/>
      <w:marLeft w:val="0"/>
      <w:marRight w:val="0"/>
      <w:marTop w:val="0"/>
      <w:marBottom w:val="0"/>
      <w:divBdr>
        <w:top w:val="none" w:sz="0" w:space="0" w:color="auto"/>
        <w:left w:val="none" w:sz="0" w:space="0" w:color="auto"/>
        <w:bottom w:val="none" w:sz="0" w:space="0" w:color="auto"/>
        <w:right w:val="none" w:sz="0" w:space="0" w:color="auto"/>
      </w:divBdr>
    </w:div>
    <w:div w:id="863635224">
      <w:bodyDiv w:val="1"/>
      <w:marLeft w:val="0"/>
      <w:marRight w:val="0"/>
      <w:marTop w:val="0"/>
      <w:marBottom w:val="0"/>
      <w:divBdr>
        <w:top w:val="none" w:sz="0" w:space="0" w:color="auto"/>
        <w:left w:val="none" w:sz="0" w:space="0" w:color="auto"/>
        <w:bottom w:val="none" w:sz="0" w:space="0" w:color="auto"/>
        <w:right w:val="none" w:sz="0" w:space="0" w:color="auto"/>
      </w:divBdr>
    </w:div>
    <w:div w:id="920680743">
      <w:bodyDiv w:val="1"/>
      <w:marLeft w:val="0"/>
      <w:marRight w:val="0"/>
      <w:marTop w:val="0"/>
      <w:marBottom w:val="0"/>
      <w:divBdr>
        <w:top w:val="none" w:sz="0" w:space="0" w:color="auto"/>
        <w:left w:val="none" w:sz="0" w:space="0" w:color="auto"/>
        <w:bottom w:val="none" w:sz="0" w:space="0" w:color="auto"/>
        <w:right w:val="none" w:sz="0" w:space="0" w:color="auto"/>
      </w:divBdr>
    </w:div>
    <w:div w:id="927469757">
      <w:bodyDiv w:val="1"/>
      <w:marLeft w:val="0"/>
      <w:marRight w:val="0"/>
      <w:marTop w:val="0"/>
      <w:marBottom w:val="0"/>
      <w:divBdr>
        <w:top w:val="none" w:sz="0" w:space="0" w:color="auto"/>
        <w:left w:val="none" w:sz="0" w:space="0" w:color="auto"/>
        <w:bottom w:val="none" w:sz="0" w:space="0" w:color="auto"/>
        <w:right w:val="none" w:sz="0" w:space="0" w:color="auto"/>
      </w:divBdr>
    </w:div>
    <w:div w:id="969358757">
      <w:bodyDiv w:val="1"/>
      <w:marLeft w:val="0"/>
      <w:marRight w:val="0"/>
      <w:marTop w:val="0"/>
      <w:marBottom w:val="0"/>
      <w:divBdr>
        <w:top w:val="none" w:sz="0" w:space="0" w:color="auto"/>
        <w:left w:val="none" w:sz="0" w:space="0" w:color="auto"/>
        <w:bottom w:val="none" w:sz="0" w:space="0" w:color="auto"/>
        <w:right w:val="none" w:sz="0" w:space="0" w:color="auto"/>
      </w:divBdr>
    </w:div>
    <w:div w:id="994914397">
      <w:bodyDiv w:val="1"/>
      <w:marLeft w:val="0"/>
      <w:marRight w:val="0"/>
      <w:marTop w:val="0"/>
      <w:marBottom w:val="0"/>
      <w:divBdr>
        <w:top w:val="none" w:sz="0" w:space="0" w:color="auto"/>
        <w:left w:val="none" w:sz="0" w:space="0" w:color="auto"/>
        <w:bottom w:val="none" w:sz="0" w:space="0" w:color="auto"/>
        <w:right w:val="none" w:sz="0" w:space="0" w:color="auto"/>
      </w:divBdr>
    </w:div>
    <w:div w:id="1082603691">
      <w:bodyDiv w:val="1"/>
      <w:marLeft w:val="0"/>
      <w:marRight w:val="0"/>
      <w:marTop w:val="0"/>
      <w:marBottom w:val="0"/>
      <w:divBdr>
        <w:top w:val="none" w:sz="0" w:space="0" w:color="auto"/>
        <w:left w:val="none" w:sz="0" w:space="0" w:color="auto"/>
        <w:bottom w:val="none" w:sz="0" w:space="0" w:color="auto"/>
        <w:right w:val="none" w:sz="0" w:space="0" w:color="auto"/>
      </w:divBdr>
    </w:div>
    <w:div w:id="1086683198">
      <w:bodyDiv w:val="1"/>
      <w:marLeft w:val="0"/>
      <w:marRight w:val="0"/>
      <w:marTop w:val="0"/>
      <w:marBottom w:val="0"/>
      <w:divBdr>
        <w:top w:val="none" w:sz="0" w:space="0" w:color="auto"/>
        <w:left w:val="none" w:sz="0" w:space="0" w:color="auto"/>
        <w:bottom w:val="none" w:sz="0" w:space="0" w:color="auto"/>
        <w:right w:val="none" w:sz="0" w:space="0" w:color="auto"/>
      </w:divBdr>
    </w:div>
    <w:div w:id="1116681686">
      <w:bodyDiv w:val="1"/>
      <w:marLeft w:val="0"/>
      <w:marRight w:val="0"/>
      <w:marTop w:val="0"/>
      <w:marBottom w:val="0"/>
      <w:divBdr>
        <w:top w:val="none" w:sz="0" w:space="0" w:color="auto"/>
        <w:left w:val="none" w:sz="0" w:space="0" w:color="auto"/>
        <w:bottom w:val="none" w:sz="0" w:space="0" w:color="auto"/>
        <w:right w:val="none" w:sz="0" w:space="0" w:color="auto"/>
      </w:divBdr>
    </w:div>
    <w:div w:id="1128010481">
      <w:bodyDiv w:val="1"/>
      <w:marLeft w:val="0"/>
      <w:marRight w:val="0"/>
      <w:marTop w:val="0"/>
      <w:marBottom w:val="0"/>
      <w:divBdr>
        <w:top w:val="none" w:sz="0" w:space="0" w:color="auto"/>
        <w:left w:val="none" w:sz="0" w:space="0" w:color="auto"/>
        <w:bottom w:val="none" w:sz="0" w:space="0" w:color="auto"/>
        <w:right w:val="none" w:sz="0" w:space="0" w:color="auto"/>
      </w:divBdr>
    </w:div>
    <w:div w:id="1143549203">
      <w:bodyDiv w:val="1"/>
      <w:marLeft w:val="0"/>
      <w:marRight w:val="0"/>
      <w:marTop w:val="0"/>
      <w:marBottom w:val="0"/>
      <w:divBdr>
        <w:top w:val="none" w:sz="0" w:space="0" w:color="auto"/>
        <w:left w:val="none" w:sz="0" w:space="0" w:color="auto"/>
        <w:bottom w:val="none" w:sz="0" w:space="0" w:color="auto"/>
        <w:right w:val="none" w:sz="0" w:space="0" w:color="auto"/>
      </w:divBdr>
    </w:div>
    <w:div w:id="1149712826">
      <w:bodyDiv w:val="1"/>
      <w:marLeft w:val="0"/>
      <w:marRight w:val="0"/>
      <w:marTop w:val="0"/>
      <w:marBottom w:val="0"/>
      <w:divBdr>
        <w:top w:val="none" w:sz="0" w:space="0" w:color="auto"/>
        <w:left w:val="none" w:sz="0" w:space="0" w:color="auto"/>
        <w:bottom w:val="none" w:sz="0" w:space="0" w:color="auto"/>
        <w:right w:val="none" w:sz="0" w:space="0" w:color="auto"/>
      </w:divBdr>
    </w:div>
    <w:div w:id="1173960373">
      <w:bodyDiv w:val="1"/>
      <w:marLeft w:val="0"/>
      <w:marRight w:val="0"/>
      <w:marTop w:val="0"/>
      <w:marBottom w:val="0"/>
      <w:divBdr>
        <w:top w:val="none" w:sz="0" w:space="0" w:color="auto"/>
        <w:left w:val="none" w:sz="0" w:space="0" w:color="auto"/>
        <w:bottom w:val="none" w:sz="0" w:space="0" w:color="auto"/>
        <w:right w:val="none" w:sz="0" w:space="0" w:color="auto"/>
      </w:divBdr>
    </w:div>
    <w:div w:id="1228876369">
      <w:bodyDiv w:val="1"/>
      <w:marLeft w:val="0"/>
      <w:marRight w:val="0"/>
      <w:marTop w:val="0"/>
      <w:marBottom w:val="0"/>
      <w:divBdr>
        <w:top w:val="none" w:sz="0" w:space="0" w:color="auto"/>
        <w:left w:val="none" w:sz="0" w:space="0" w:color="auto"/>
        <w:bottom w:val="none" w:sz="0" w:space="0" w:color="auto"/>
        <w:right w:val="none" w:sz="0" w:space="0" w:color="auto"/>
      </w:divBdr>
      <w:divsChild>
        <w:div w:id="753819807">
          <w:marLeft w:val="547"/>
          <w:marRight w:val="0"/>
          <w:marTop w:val="144"/>
          <w:marBottom w:val="0"/>
          <w:divBdr>
            <w:top w:val="none" w:sz="0" w:space="0" w:color="auto"/>
            <w:left w:val="none" w:sz="0" w:space="0" w:color="auto"/>
            <w:bottom w:val="none" w:sz="0" w:space="0" w:color="auto"/>
            <w:right w:val="none" w:sz="0" w:space="0" w:color="auto"/>
          </w:divBdr>
        </w:div>
      </w:divsChild>
    </w:div>
    <w:div w:id="1245724128">
      <w:bodyDiv w:val="1"/>
      <w:marLeft w:val="0"/>
      <w:marRight w:val="0"/>
      <w:marTop w:val="0"/>
      <w:marBottom w:val="0"/>
      <w:divBdr>
        <w:top w:val="none" w:sz="0" w:space="0" w:color="auto"/>
        <w:left w:val="none" w:sz="0" w:space="0" w:color="auto"/>
        <w:bottom w:val="none" w:sz="0" w:space="0" w:color="auto"/>
        <w:right w:val="none" w:sz="0" w:space="0" w:color="auto"/>
      </w:divBdr>
      <w:divsChild>
        <w:div w:id="135030359">
          <w:marLeft w:val="547"/>
          <w:marRight w:val="0"/>
          <w:marTop w:val="0"/>
          <w:marBottom w:val="0"/>
          <w:divBdr>
            <w:top w:val="none" w:sz="0" w:space="0" w:color="auto"/>
            <w:left w:val="none" w:sz="0" w:space="0" w:color="auto"/>
            <w:bottom w:val="none" w:sz="0" w:space="0" w:color="auto"/>
            <w:right w:val="none" w:sz="0" w:space="0" w:color="auto"/>
          </w:divBdr>
        </w:div>
      </w:divsChild>
    </w:div>
    <w:div w:id="1313100924">
      <w:bodyDiv w:val="1"/>
      <w:marLeft w:val="0"/>
      <w:marRight w:val="0"/>
      <w:marTop w:val="0"/>
      <w:marBottom w:val="0"/>
      <w:divBdr>
        <w:top w:val="none" w:sz="0" w:space="0" w:color="auto"/>
        <w:left w:val="none" w:sz="0" w:space="0" w:color="auto"/>
        <w:bottom w:val="none" w:sz="0" w:space="0" w:color="auto"/>
        <w:right w:val="none" w:sz="0" w:space="0" w:color="auto"/>
      </w:divBdr>
    </w:div>
    <w:div w:id="1331643278">
      <w:bodyDiv w:val="1"/>
      <w:marLeft w:val="0"/>
      <w:marRight w:val="0"/>
      <w:marTop w:val="0"/>
      <w:marBottom w:val="0"/>
      <w:divBdr>
        <w:top w:val="none" w:sz="0" w:space="0" w:color="auto"/>
        <w:left w:val="none" w:sz="0" w:space="0" w:color="auto"/>
        <w:bottom w:val="none" w:sz="0" w:space="0" w:color="auto"/>
        <w:right w:val="none" w:sz="0" w:space="0" w:color="auto"/>
      </w:divBdr>
    </w:div>
    <w:div w:id="1360424744">
      <w:bodyDiv w:val="1"/>
      <w:marLeft w:val="0"/>
      <w:marRight w:val="0"/>
      <w:marTop w:val="0"/>
      <w:marBottom w:val="0"/>
      <w:divBdr>
        <w:top w:val="none" w:sz="0" w:space="0" w:color="auto"/>
        <w:left w:val="none" w:sz="0" w:space="0" w:color="auto"/>
        <w:bottom w:val="none" w:sz="0" w:space="0" w:color="auto"/>
        <w:right w:val="none" w:sz="0" w:space="0" w:color="auto"/>
      </w:divBdr>
    </w:div>
    <w:div w:id="1379013435">
      <w:bodyDiv w:val="1"/>
      <w:marLeft w:val="0"/>
      <w:marRight w:val="0"/>
      <w:marTop w:val="0"/>
      <w:marBottom w:val="0"/>
      <w:divBdr>
        <w:top w:val="none" w:sz="0" w:space="0" w:color="auto"/>
        <w:left w:val="none" w:sz="0" w:space="0" w:color="auto"/>
        <w:bottom w:val="none" w:sz="0" w:space="0" w:color="auto"/>
        <w:right w:val="none" w:sz="0" w:space="0" w:color="auto"/>
      </w:divBdr>
    </w:div>
    <w:div w:id="1381786219">
      <w:bodyDiv w:val="1"/>
      <w:marLeft w:val="0"/>
      <w:marRight w:val="0"/>
      <w:marTop w:val="0"/>
      <w:marBottom w:val="0"/>
      <w:divBdr>
        <w:top w:val="none" w:sz="0" w:space="0" w:color="auto"/>
        <w:left w:val="none" w:sz="0" w:space="0" w:color="auto"/>
        <w:bottom w:val="none" w:sz="0" w:space="0" w:color="auto"/>
        <w:right w:val="none" w:sz="0" w:space="0" w:color="auto"/>
      </w:divBdr>
      <w:divsChild>
        <w:div w:id="1323270025">
          <w:marLeft w:val="0"/>
          <w:marRight w:val="0"/>
          <w:marTop w:val="0"/>
          <w:marBottom w:val="0"/>
          <w:divBdr>
            <w:top w:val="none" w:sz="0" w:space="0" w:color="auto"/>
            <w:left w:val="none" w:sz="0" w:space="0" w:color="auto"/>
            <w:bottom w:val="none" w:sz="0" w:space="0" w:color="auto"/>
            <w:right w:val="none" w:sz="0" w:space="0" w:color="auto"/>
          </w:divBdr>
        </w:div>
        <w:div w:id="1355155001">
          <w:marLeft w:val="0"/>
          <w:marRight w:val="0"/>
          <w:marTop w:val="0"/>
          <w:marBottom w:val="0"/>
          <w:divBdr>
            <w:top w:val="none" w:sz="0" w:space="0" w:color="auto"/>
            <w:left w:val="none" w:sz="0" w:space="0" w:color="auto"/>
            <w:bottom w:val="none" w:sz="0" w:space="0" w:color="auto"/>
            <w:right w:val="none" w:sz="0" w:space="0" w:color="auto"/>
          </w:divBdr>
        </w:div>
        <w:div w:id="1274439775">
          <w:marLeft w:val="0"/>
          <w:marRight w:val="0"/>
          <w:marTop w:val="0"/>
          <w:marBottom w:val="0"/>
          <w:divBdr>
            <w:top w:val="none" w:sz="0" w:space="0" w:color="auto"/>
            <w:left w:val="none" w:sz="0" w:space="0" w:color="auto"/>
            <w:bottom w:val="none" w:sz="0" w:space="0" w:color="auto"/>
            <w:right w:val="none" w:sz="0" w:space="0" w:color="auto"/>
          </w:divBdr>
        </w:div>
        <w:div w:id="929848555">
          <w:marLeft w:val="0"/>
          <w:marRight w:val="0"/>
          <w:marTop w:val="0"/>
          <w:marBottom w:val="0"/>
          <w:divBdr>
            <w:top w:val="none" w:sz="0" w:space="0" w:color="auto"/>
            <w:left w:val="none" w:sz="0" w:space="0" w:color="auto"/>
            <w:bottom w:val="none" w:sz="0" w:space="0" w:color="auto"/>
            <w:right w:val="none" w:sz="0" w:space="0" w:color="auto"/>
          </w:divBdr>
        </w:div>
        <w:div w:id="1076323245">
          <w:marLeft w:val="0"/>
          <w:marRight w:val="0"/>
          <w:marTop w:val="0"/>
          <w:marBottom w:val="0"/>
          <w:divBdr>
            <w:top w:val="none" w:sz="0" w:space="0" w:color="auto"/>
            <w:left w:val="none" w:sz="0" w:space="0" w:color="auto"/>
            <w:bottom w:val="none" w:sz="0" w:space="0" w:color="auto"/>
            <w:right w:val="none" w:sz="0" w:space="0" w:color="auto"/>
          </w:divBdr>
        </w:div>
        <w:div w:id="265815202">
          <w:marLeft w:val="0"/>
          <w:marRight w:val="0"/>
          <w:marTop w:val="0"/>
          <w:marBottom w:val="0"/>
          <w:divBdr>
            <w:top w:val="none" w:sz="0" w:space="0" w:color="auto"/>
            <w:left w:val="none" w:sz="0" w:space="0" w:color="auto"/>
            <w:bottom w:val="none" w:sz="0" w:space="0" w:color="auto"/>
            <w:right w:val="none" w:sz="0" w:space="0" w:color="auto"/>
          </w:divBdr>
        </w:div>
        <w:div w:id="1142119316">
          <w:marLeft w:val="0"/>
          <w:marRight w:val="0"/>
          <w:marTop w:val="0"/>
          <w:marBottom w:val="0"/>
          <w:divBdr>
            <w:top w:val="none" w:sz="0" w:space="0" w:color="auto"/>
            <w:left w:val="none" w:sz="0" w:space="0" w:color="auto"/>
            <w:bottom w:val="none" w:sz="0" w:space="0" w:color="auto"/>
            <w:right w:val="none" w:sz="0" w:space="0" w:color="auto"/>
          </w:divBdr>
        </w:div>
      </w:divsChild>
    </w:div>
    <w:div w:id="1428190103">
      <w:bodyDiv w:val="1"/>
      <w:marLeft w:val="0"/>
      <w:marRight w:val="0"/>
      <w:marTop w:val="0"/>
      <w:marBottom w:val="0"/>
      <w:divBdr>
        <w:top w:val="none" w:sz="0" w:space="0" w:color="auto"/>
        <w:left w:val="none" w:sz="0" w:space="0" w:color="auto"/>
        <w:bottom w:val="none" w:sz="0" w:space="0" w:color="auto"/>
        <w:right w:val="none" w:sz="0" w:space="0" w:color="auto"/>
      </w:divBdr>
    </w:div>
    <w:div w:id="1429888864">
      <w:bodyDiv w:val="1"/>
      <w:marLeft w:val="0"/>
      <w:marRight w:val="0"/>
      <w:marTop w:val="0"/>
      <w:marBottom w:val="0"/>
      <w:divBdr>
        <w:top w:val="none" w:sz="0" w:space="0" w:color="auto"/>
        <w:left w:val="none" w:sz="0" w:space="0" w:color="auto"/>
        <w:bottom w:val="none" w:sz="0" w:space="0" w:color="auto"/>
        <w:right w:val="none" w:sz="0" w:space="0" w:color="auto"/>
      </w:divBdr>
    </w:div>
    <w:div w:id="1463156849">
      <w:bodyDiv w:val="1"/>
      <w:marLeft w:val="0"/>
      <w:marRight w:val="0"/>
      <w:marTop w:val="0"/>
      <w:marBottom w:val="0"/>
      <w:divBdr>
        <w:top w:val="none" w:sz="0" w:space="0" w:color="auto"/>
        <w:left w:val="none" w:sz="0" w:space="0" w:color="auto"/>
        <w:bottom w:val="none" w:sz="0" w:space="0" w:color="auto"/>
        <w:right w:val="none" w:sz="0" w:space="0" w:color="auto"/>
      </w:divBdr>
      <w:divsChild>
        <w:div w:id="2025355858">
          <w:marLeft w:val="547"/>
          <w:marRight w:val="0"/>
          <w:marTop w:val="0"/>
          <w:marBottom w:val="0"/>
          <w:divBdr>
            <w:top w:val="none" w:sz="0" w:space="0" w:color="auto"/>
            <w:left w:val="none" w:sz="0" w:space="0" w:color="auto"/>
            <w:bottom w:val="none" w:sz="0" w:space="0" w:color="auto"/>
            <w:right w:val="none" w:sz="0" w:space="0" w:color="auto"/>
          </w:divBdr>
        </w:div>
      </w:divsChild>
    </w:div>
    <w:div w:id="1483740126">
      <w:bodyDiv w:val="1"/>
      <w:marLeft w:val="0"/>
      <w:marRight w:val="0"/>
      <w:marTop w:val="0"/>
      <w:marBottom w:val="0"/>
      <w:divBdr>
        <w:top w:val="none" w:sz="0" w:space="0" w:color="auto"/>
        <w:left w:val="none" w:sz="0" w:space="0" w:color="auto"/>
        <w:bottom w:val="none" w:sz="0" w:space="0" w:color="auto"/>
        <w:right w:val="none" w:sz="0" w:space="0" w:color="auto"/>
      </w:divBdr>
    </w:div>
    <w:div w:id="1488135787">
      <w:bodyDiv w:val="1"/>
      <w:marLeft w:val="0"/>
      <w:marRight w:val="0"/>
      <w:marTop w:val="0"/>
      <w:marBottom w:val="0"/>
      <w:divBdr>
        <w:top w:val="none" w:sz="0" w:space="0" w:color="auto"/>
        <w:left w:val="none" w:sz="0" w:space="0" w:color="auto"/>
        <w:bottom w:val="none" w:sz="0" w:space="0" w:color="auto"/>
        <w:right w:val="none" w:sz="0" w:space="0" w:color="auto"/>
      </w:divBdr>
    </w:div>
    <w:div w:id="1510951850">
      <w:bodyDiv w:val="1"/>
      <w:marLeft w:val="0"/>
      <w:marRight w:val="0"/>
      <w:marTop w:val="0"/>
      <w:marBottom w:val="0"/>
      <w:divBdr>
        <w:top w:val="none" w:sz="0" w:space="0" w:color="auto"/>
        <w:left w:val="none" w:sz="0" w:space="0" w:color="auto"/>
        <w:bottom w:val="none" w:sz="0" w:space="0" w:color="auto"/>
        <w:right w:val="none" w:sz="0" w:space="0" w:color="auto"/>
      </w:divBdr>
    </w:div>
    <w:div w:id="1526752985">
      <w:bodyDiv w:val="1"/>
      <w:marLeft w:val="0"/>
      <w:marRight w:val="0"/>
      <w:marTop w:val="0"/>
      <w:marBottom w:val="0"/>
      <w:divBdr>
        <w:top w:val="none" w:sz="0" w:space="0" w:color="auto"/>
        <w:left w:val="none" w:sz="0" w:space="0" w:color="auto"/>
        <w:bottom w:val="none" w:sz="0" w:space="0" w:color="auto"/>
        <w:right w:val="none" w:sz="0" w:space="0" w:color="auto"/>
      </w:divBdr>
    </w:div>
    <w:div w:id="1549026263">
      <w:bodyDiv w:val="1"/>
      <w:marLeft w:val="0"/>
      <w:marRight w:val="0"/>
      <w:marTop w:val="0"/>
      <w:marBottom w:val="0"/>
      <w:divBdr>
        <w:top w:val="none" w:sz="0" w:space="0" w:color="auto"/>
        <w:left w:val="none" w:sz="0" w:space="0" w:color="auto"/>
        <w:bottom w:val="none" w:sz="0" w:space="0" w:color="auto"/>
        <w:right w:val="none" w:sz="0" w:space="0" w:color="auto"/>
      </w:divBdr>
    </w:div>
    <w:div w:id="1589729983">
      <w:bodyDiv w:val="1"/>
      <w:marLeft w:val="0"/>
      <w:marRight w:val="0"/>
      <w:marTop w:val="0"/>
      <w:marBottom w:val="0"/>
      <w:divBdr>
        <w:top w:val="none" w:sz="0" w:space="0" w:color="auto"/>
        <w:left w:val="none" w:sz="0" w:space="0" w:color="auto"/>
        <w:bottom w:val="none" w:sz="0" w:space="0" w:color="auto"/>
        <w:right w:val="none" w:sz="0" w:space="0" w:color="auto"/>
      </w:divBdr>
    </w:div>
    <w:div w:id="1601985850">
      <w:bodyDiv w:val="1"/>
      <w:marLeft w:val="0"/>
      <w:marRight w:val="0"/>
      <w:marTop w:val="0"/>
      <w:marBottom w:val="0"/>
      <w:divBdr>
        <w:top w:val="none" w:sz="0" w:space="0" w:color="auto"/>
        <w:left w:val="none" w:sz="0" w:space="0" w:color="auto"/>
        <w:bottom w:val="none" w:sz="0" w:space="0" w:color="auto"/>
        <w:right w:val="none" w:sz="0" w:space="0" w:color="auto"/>
      </w:divBdr>
    </w:div>
    <w:div w:id="1604729446">
      <w:bodyDiv w:val="1"/>
      <w:marLeft w:val="0"/>
      <w:marRight w:val="0"/>
      <w:marTop w:val="0"/>
      <w:marBottom w:val="0"/>
      <w:divBdr>
        <w:top w:val="none" w:sz="0" w:space="0" w:color="auto"/>
        <w:left w:val="none" w:sz="0" w:space="0" w:color="auto"/>
        <w:bottom w:val="none" w:sz="0" w:space="0" w:color="auto"/>
        <w:right w:val="none" w:sz="0" w:space="0" w:color="auto"/>
      </w:divBdr>
    </w:div>
    <w:div w:id="1639529332">
      <w:bodyDiv w:val="1"/>
      <w:marLeft w:val="0"/>
      <w:marRight w:val="0"/>
      <w:marTop w:val="0"/>
      <w:marBottom w:val="0"/>
      <w:divBdr>
        <w:top w:val="none" w:sz="0" w:space="0" w:color="auto"/>
        <w:left w:val="none" w:sz="0" w:space="0" w:color="auto"/>
        <w:bottom w:val="none" w:sz="0" w:space="0" w:color="auto"/>
        <w:right w:val="none" w:sz="0" w:space="0" w:color="auto"/>
      </w:divBdr>
    </w:div>
    <w:div w:id="1646541554">
      <w:bodyDiv w:val="1"/>
      <w:marLeft w:val="0"/>
      <w:marRight w:val="0"/>
      <w:marTop w:val="0"/>
      <w:marBottom w:val="0"/>
      <w:divBdr>
        <w:top w:val="none" w:sz="0" w:space="0" w:color="auto"/>
        <w:left w:val="none" w:sz="0" w:space="0" w:color="auto"/>
        <w:bottom w:val="none" w:sz="0" w:space="0" w:color="auto"/>
        <w:right w:val="none" w:sz="0" w:space="0" w:color="auto"/>
      </w:divBdr>
      <w:divsChild>
        <w:div w:id="1851095730">
          <w:marLeft w:val="0"/>
          <w:marRight w:val="0"/>
          <w:marTop w:val="0"/>
          <w:marBottom w:val="0"/>
          <w:divBdr>
            <w:top w:val="none" w:sz="0" w:space="0" w:color="auto"/>
            <w:left w:val="none" w:sz="0" w:space="0" w:color="auto"/>
            <w:bottom w:val="none" w:sz="0" w:space="0" w:color="auto"/>
            <w:right w:val="none" w:sz="0" w:space="0" w:color="auto"/>
          </w:divBdr>
        </w:div>
        <w:div w:id="1773353540">
          <w:marLeft w:val="0"/>
          <w:marRight w:val="0"/>
          <w:marTop w:val="0"/>
          <w:marBottom w:val="0"/>
          <w:divBdr>
            <w:top w:val="none" w:sz="0" w:space="0" w:color="auto"/>
            <w:left w:val="none" w:sz="0" w:space="0" w:color="auto"/>
            <w:bottom w:val="none" w:sz="0" w:space="0" w:color="auto"/>
            <w:right w:val="none" w:sz="0" w:space="0" w:color="auto"/>
          </w:divBdr>
        </w:div>
      </w:divsChild>
    </w:div>
    <w:div w:id="1747875831">
      <w:bodyDiv w:val="1"/>
      <w:marLeft w:val="0"/>
      <w:marRight w:val="0"/>
      <w:marTop w:val="0"/>
      <w:marBottom w:val="0"/>
      <w:divBdr>
        <w:top w:val="none" w:sz="0" w:space="0" w:color="auto"/>
        <w:left w:val="none" w:sz="0" w:space="0" w:color="auto"/>
        <w:bottom w:val="none" w:sz="0" w:space="0" w:color="auto"/>
        <w:right w:val="none" w:sz="0" w:space="0" w:color="auto"/>
      </w:divBdr>
    </w:div>
    <w:div w:id="1787115494">
      <w:bodyDiv w:val="1"/>
      <w:marLeft w:val="0"/>
      <w:marRight w:val="0"/>
      <w:marTop w:val="0"/>
      <w:marBottom w:val="0"/>
      <w:divBdr>
        <w:top w:val="none" w:sz="0" w:space="0" w:color="auto"/>
        <w:left w:val="none" w:sz="0" w:space="0" w:color="auto"/>
        <w:bottom w:val="none" w:sz="0" w:space="0" w:color="auto"/>
        <w:right w:val="none" w:sz="0" w:space="0" w:color="auto"/>
      </w:divBdr>
    </w:div>
    <w:div w:id="1815490932">
      <w:bodyDiv w:val="1"/>
      <w:marLeft w:val="0"/>
      <w:marRight w:val="0"/>
      <w:marTop w:val="0"/>
      <w:marBottom w:val="0"/>
      <w:divBdr>
        <w:top w:val="none" w:sz="0" w:space="0" w:color="auto"/>
        <w:left w:val="none" w:sz="0" w:space="0" w:color="auto"/>
        <w:bottom w:val="none" w:sz="0" w:space="0" w:color="auto"/>
        <w:right w:val="none" w:sz="0" w:space="0" w:color="auto"/>
      </w:divBdr>
    </w:div>
    <w:div w:id="1820803485">
      <w:bodyDiv w:val="1"/>
      <w:marLeft w:val="0"/>
      <w:marRight w:val="0"/>
      <w:marTop w:val="0"/>
      <w:marBottom w:val="0"/>
      <w:divBdr>
        <w:top w:val="none" w:sz="0" w:space="0" w:color="auto"/>
        <w:left w:val="none" w:sz="0" w:space="0" w:color="auto"/>
        <w:bottom w:val="none" w:sz="0" w:space="0" w:color="auto"/>
        <w:right w:val="none" w:sz="0" w:space="0" w:color="auto"/>
      </w:divBdr>
    </w:div>
    <w:div w:id="1863932805">
      <w:bodyDiv w:val="1"/>
      <w:marLeft w:val="0"/>
      <w:marRight w:val="0"/>
      <w:marTop w:val="0"/>
      <w:marBottom w:val="0"/>
      <w:divBdr>
        <w:top w:val="none" w:sz="0" w:space="0" w:color="auto"/>
        <w:left w:val="none" w:sz="0" w:space="0" w:color="auto"/>
        <w:bottom w:val="none" w:sz="0" w:space="0" w:color="auto"/>
        <w:right w:val="none" w:sz="0" w:space="0" w:color="auto"/>
      </w:divBdr>
    </w:div>
    <w:div w:id="1869027653">
      <w:bodyDiv w:val="1"/>
      <w:marLeft w:val="0"/>
      <w:marRight w:val="0"/>
      <w:marTop w:val="0"/>
      <w:marBottom w:val="0"/>
      <w:divBdr>
        <w:top w:val="none" w:sz="0" w:space="0" w:color="auto"/>
        <w:left w:val="none" w:sz="0" w:space="0" w:color="auto"/>
        <w:bottom w:val="none" w:sz="0" w:space="0" w:color="auto"/>
        <w:right w:val="none" w:sz="0" w:space="0" w:color="auto"/>
      </w:divBdr>
    </w:div>
    <w:div w:id="1880170107">
      <w:bodyDiv w:val="1"/>
      <w:marLeft w:val="0"/>
      <w:marRight w:val="0"/>
      <w:marTop w:val="0"/>
      <w:marBottom w:val="0"/>
      <w:divBdr>
        <w:top w:val="none" w:sz="0" w:space="0" w:color="auto"/>
        <w:left w:val="none" w:sz="0" w:space="0" w:color="auto"/>
        <w:bottom w:val="none" w:sz="0" w:space="0" w:color="auto"/>
        <w:right w:val="none" w:sz="0" w:space="0" w:color="auto"/>
      </w:divBdr>
    </w:div>
    <w:div w:id="1923560258">
      <w:bodyDiv w:val="1"/>
      <w:marLeft w:val="0"/>
      <w:marRight w:val="0"/>
      <w:marTop w:val="0"/>
      <w:marBottom w:val="0"/>
      <w:divBdr>
        <w:top w:val="none" w:sz="0" w:space="0" w:color="auto"/>
        <w:left w:val="none" w:sz="0" w:space="0" w:color="auto"/>
        <w:bottom w:val="none" w:sz="0" w:space="0" w:color="auto"/>
        <w:right w:val="none" w:sz="0" w:space="0" w:color="auto"/>
      </w:divBdr>
    </w:div>
    <w:div w:id="1960719655">
      <w:bodyDiv w:val="1"/>
      <w:marLeft w:val="0"/>
      <w:marRight w:val="0"/>
      <w:marTop w:val="0"/>
      <w:marBottom w:val="0"/>
      <w:divBdr>
        <w:top w:val="none" w:sz="0" w:space="0" w:color="auto"/>
        <w:left w:val="none" w:sz="0" w:space="0" w:color="auto"/>
        <w:bottom w:val="none" w:sz="0" w:space="0" w:color="auto"/>
        <w:right w:val="none" w:sz="0" w:space="0" w:color="auto"/>
      </w:divBdr>
    </w:div>
    <w:div w:id="1964997987">
      <w:bodyDiv w:val="1"/>
      <w:marLeft w:val="0"/>
      <w:marRight w:val="0"/>
      <w:marTop w:val="0"/>
      <w:marBottom w:val="0"/>
      <w:divBdr>
        <w:top w:val="none" w:sz="0" w:space="0" w:color="auto"/>
        <w:left w:val="none" w:sz="0" w:space="0" w:color="auto"/>
        <w:bottom w:val="none" w:sz="0" w:space="0" w:color="auto"/>
        <w:right w:val="none" w:sz="0" w:space="0" w:color="auto"/>
      </w:divBdr>
      <w:divsChild>
        <w:div w:id="1094473497">
          <w:marLeft w:val="547"/>
          <w:marRight w:val="0"/>
          <w:marTop w:val="96"/>
          <w:marBottom w:val="0"/>
          <w:divBdr>
            <w:top w:val="none" w:sz="0" w:space="0" w:color="auto"/>
            <w:left w:val="none" w:sz="0" w:space="0" w:color="auto"/>
            <w:bottom w:val="none" w:sz="0" w:space="0" w:color="auto"/>
            <w:right w:val="none" w:sz="0" w:space="0" w:color="auto"/>
          </w:divBdr>
        </w:div>
      </w:divsChild>
    </w:div>
    <w:div w:id="2001032411">
      <w:bodyDiv w:val="1"/>
      <w:marLeft w:val="0"/>
      <w:marRight w:val="0"/>
      <w:marTop w:val="0"/>
      <w:marBottom w:val="0"/>
      <w:divBdr>
        <w:top w:val="none" w:sz="0" w:space="0" w:color="auto"/>
        <w:left w:val="none" w:sz="0" w:space="0" w:color="auto"/>
        <w:bottom w:val="none" w:sz="0" w:space="0" w:color="auto"/>
        <w:right w:val="none" w:sz="0" w:space="0" w:color="auto"/>
      </w:divBdr>
    </w:div>
    <w:div w:id="2005012209">
      <w:bodyDiv w:val="1"/>
      <w:marLeft w:val="0"/>
      <w:marRight w:val="0"/>
      <w:marTop w:val="0"/>
      <w:marBottom w:val="0"/>
      <w:divBdr>
        <w:top w:val="none" w:sz="0" w:space="0" w:color="auto"/>
        <w:left w:val="none" w:sz="0" w:space="0" w:color="auto"/>
        <w:bottom w:val="none" w:sz="0" w:space="0" w:color="auto"/>
        <w:right w:val="none" w:sz="0" w:space="0" w:color="auto"/>
      </w:divBdr>
    </w:div>
    <w:div w:id="2013213507">
      <w:bodyDiv w:val="1"/>
      <w:marLeft w:val="0"/>
      <w:marRight w:val="0"/>
      <w:marTop w:val="0"/>
      <w:marBottom w:val="0"/>
      <w:divBdr>
        <w:top w:val="none" w:sz="0" w:space="0" w:color="auto"/>
        <w:left w:val="none" w:sz="0" w:space="0" w:color="auto"/>
        <w:bottom w:val="none" w:sz="0" w:space="0" w:color="auto"/>
        <w:right w:val="none" w:sz="0" w:space="0" w:color="auto"/>
      </w:divBdr>
    </w:div>
    <w:div w:id="2057505935">
      <w:bodyDiv w:val="1"/>
      <w:marLeft w:val="0"/>
      <w:marRight w:val="0"/>
      <w:marTop w:val="0"/>
      <w:marBottom w:val="0"/>
      <w:divBdr>
        <w:top w:val="none" w:sz="0" w:space="0" w:color="auto"/>
        <w:left w:val="none" w:sz="0" w:space="0" w:color="auto"/>
        <w:bottom w:val="none" w:sz="0" w:space="0" w:color="auto"/>
        <w:right w:val="none" w:sz="0" w:space="0" w:color="auto"/>
      </w:divBdr>
    </w:div>
    <w:div w:id="2069451169">
      <w:bodyDiv w:val="1"/>
      <w:marLeft w:val="0"/>
      <w:marRight w:val="0"/>
      <w:marTop w:val="0"/>
      <w:marBottom w:val="0"/>
      <w:divBdr>
        <w:top w:val="none" w:sz="0" w:space="0" w:color="auto"/>
        <w:left w:val="none" w:sz="0" w:space="0" w:color="auto"/>
        <w:bottom w:val="none" w:sz="0" w:space="0" w:color="auto"/>
        <w:right w:val="none" w:sz="0" w:space="0" w:color="auto"/>
      </w:divBdr>
      <w:divsChild>
        <w:div w:id="1297761920">
          <w:marLeft w:val="547"/>
          <w:marRight w:val="0"/>
          <w:marTop w:val="0"/>
          <w:marBottom w:val="0"/>
          <w:divBdr>
            <w:top w:val="none" w:sz="0" w:space="0" w:color="auto"/>
            <w:left w:val="none" w:sz="0" w:space="0" w:color="auto"/>
            <w:bottom w:val="none" w:sz="0" w:space="0" w:color="auto"/>
            <w:right w:val="none" w:sz="0" w:space="0" w:color="auto"/>
          </w:divBdr>
        </w:div>
        <w:div w:id="144607243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c7dffec-1135-407c-be41-798ad3f12d7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98B9D56BCAE3264C9D3B235DC9FA55C2" ma:contentTypeVersion="16" ma:contentTypeDescription="Izveidot jaunu dokumentu." ma:contentTypeScope="" ma:versionID="b5bfe227489676af9d95acf606432cd1">
  <xsd:schema xmlns:xsd="http://www.w3.org/2001/XMLSchema" xmlns:xs="http://www.w3.org/2001/XMLSchema" xmlns:p="http://schemas.microsoft.com/office/2006/metadata/properties" xmlns:ns3="ec7dffec-1135-407c-be41-798ad3f12d79" xmlns:ns4="b5fcd1e6-b3fe-42a2-8621-5eeefd3d48cb" targetNamespace="http://schemas.microsoft.com/office/2006/metadata/properties" ma:root="true" ma:fieldsID="c24d8471b1c26af5c19210138ad7588c" ns3:_="" ns4:_="">
    <xsd:import namespace="ec7dffec-1135-407c-be41-798ad3f12d79"/>
    <xsd:import namespace="b5fcd1e6-b3fe-42a2-8621-5eeefd3d48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dffec-1135-407c-be41-798ad3f1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cd1e6-b3fe-42a2-8621-5eeefd3d48c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B089F6-DAD3-4F31-8331-0FCF1779E639}">
  <ds:schemaRefs>
    <ds:schemaRef ds:uri="http://schemas.microsoft.com/office/2006/metadata/properties"/>
    <ds:schemaRef ds:uri="http://schemas.microsoft.com/office/infopath/2007/PartnerControls"/>
    <ds:schemaRef ds:uri="ec7dffec-1135-407c-be41-798ad3f12d79"/>
  </ds:schemaRefs>
</ds:datastoreItem>
</file>

<file path=customXml/itemProps2.xml><?xml version="1.0" encoding="utf-8"?>
<ds:datastoreItem xmlns:ds="http://schemas.openxmlformats.org/officeDocument/2006/customXml" ds:itemID="{E4E1D3EC-D0AC-400B-B1B0-F531F5DD770C}">
  <ds:schemaRefs>
    <ds:schemaRef ds:uri="http://schemas.openxmlformats.org/officeDocument/2006/bibliography"/>
  </ds:schemaRefs>
</ds:datastoreItem>
</file>

<file path=customXml/itemProps3.xml><?xml version="1.0" encoding="utf-8"?>
<ds:datastoreItem xmlns:ds="http://schemas.openxmlformats.org/officeDocument/2006/customXml" ds:itemID="{FC447ACB-5D01-48F3-8778-7C2B0B937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dffec-1135-407c-be41-798ad3f12d79"/>
    <ds:schemaRef ds:uri="b5fcd1e6-b3fe-42a2-8621-5eeefd3d48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72792-5F76-4F45-A2D8-8FE94F5FA9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8659</Words>
  <Characters>4937</Characters>
  <Application>Microsoft Office Word</Application>
  <DocSecurity>0</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Izglītības un zinātnes ministrija</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Informatīvais ziņojums</dc:subject>
  <dc:creator>Dace Kalsone</dc:creator>
  <cp:keywords/>
  <dc:description>dace.kalsone@izm.gov.lv, tārl. 67047931, Politikas iniciatīvu un attīstības departamenta vadošā vecākā eksperte-projektu vadītāja</dc:description>
  <cp:lastModifiedBy>Dace Kalsone</cp:lastModifiedBy>
  <cp:revision>2</cp:revision>
  <cp:lastPrinted>2021-07-29T08:57:00Z</cp:lastPrinted>
  <dcterms:created xsi:type="dcterms:W3CDTF">2023-10-27T09:28:00Z</dcterms:created>
  <dcterms:modified xsi:type="dcterms:W3CDTF">2023-10-27T09:28:00Z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0x01010098B9D56BCAE3264C9D3B235DC9FA55C2</vt:lpwstr>
  </property>
</Properties>
</file>