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B42A9" w14:textId="68F9227F" w:rsidR="00A63BAF" w:rsidRPr="007D23FF" w:rsidRDefault="00A63BAF" w:rsidP="00AB0A5E">
      <w:pPr>
        <w:spacing w:beforeLines="40" w:before="96" w:afterLines="40" w:after="96" w:line="240" w:lineRule="auto"/>
        <w:jc w:val="center"/>
        <w:rPr>
          <w:rFonts w:ascii="Times New Roman" w:eastAsia="Times New Roman" w:hAnsi="Times New Roman" w:cs="Times New Roman"/>
          <w:b/>
          <w:bCs/>
          <w:sz w:val="24"/>
          <w:szCs w:val="24"/>
          <w:lang w:eastAsia="lv-LV"/>
        </w:rPr>
      </w:pPr>
      <w:r w:rsidRPr="007D23FF">
        <w:rPr>
          <w:rFonts w:ascii="Times New Roman" w:eastAsia="Times New Roman" w:hAnsi="Times New Roman" w:cs="Times New Roman"/>
          <w:b/>
          <w:bCs/>
          <w:sz w:val="24"/>
          <w:szCs w:val="24"/>
          <w:lang w:eastAsia="lv-LV"/>
        </w:rPr>
        <w:t>Informatīvais ziņojums</w:t>
      </w:r>
    </w:p>
    <w:p w14:paraId="33D947C1" w14:textId="77777777" w:rsidR="00A63BAF" w:rsidRPr="007D23FF" w:rsidRDefault="00A63BAF" w:rsidP="00623006">
      <w:pPr>
        <w:spacing w:beforeLines="40" w:before="96" w:afterLines="40" w:after="96" w:line="240" w:lineRule="auto"/>
        <w:jc w:val="center"/>
        <w:rPr>
          <w:rFonts w:ascii="Times New Roman" w:eastAsia="Times New Roman" w:hAnsi="Times New Roman" w:cs="Times New Roman"/>
          <w:b/>
          <w:bCs/>
          <w:sz w:val="24"/>
          <w:szCs w:val="24"/>
          <w:lang w:eastAsia="lv-LV"/>
        </w:rPr>
      </w:pPr>
      <w:r w:rsidRPr="007D23FF">
        <w:rPr>
          <w:rFonts w:ascii="Times New Roman" w:eastAsia="Times New Roman" w:hAnsi="Times New Roman" w:cs="Times New Roman"/>
          <w:b/>
          <w:bCs/>
          <w:sz w:val="24"/>
          <w:szCs w:val="24"/>
          <w:lang w:eastAsia="lv-LV"/>
        </w:rPr>
        <w:t>“</w:t>
      </w:r>
      <w:r w:rsidRPr="007D23FF">
        <w:rPr>
          <w:rFonts w:ascii="Times New Roman" w:hAnsi="Times New Roman" w:cs="Times New Roman"/>
          <w:b/>
          <w:sz w:val="24"/>
          <w:szCs w:val="24"/>
        </w:rPr>
        <w:t>Par Latvijas iesaisti Ukrainas, jo īpaši Čerņihivas apgabala, rekonstrukcijā</w:t>
      </w:r>
      <w:r w:rsidRPr="007D23FF">
        <w:rPr>
          <w:rFonts w:ascii="Times New Roman" w:eastAsia="Times New Roman" w:hAnsi="Times New Roman" w:cs="Times New Roman"/>
          <w:b/>
          <w:bCs/>
          <w:sz w:val="24"/>
          <w:szCs w:val="24"/>
          <w:lang w:eastAsia="lv-LV"/>
        </w:rPr>
        <w:t>”</w:t>
      </w:r>
    </w:p>
    <w:p w14:paraId="31A28258" w14:textId="77777777" w:rsidR="00662463" w:rsidRPr="007D23FF" w:rsidRDefault="00662463" w:rsidP="00623006">
      <w:pPr>
        <w:spacing w:beforeLines="40" w:before="96" w:afterLines="40" w:after="96" w:line="240" w:lineRule="auto"/>
        <w:jc w:val="both"/>
        <w:rPr>
          <w:rFonts w:ascii="Times New Roman" w:hAnsi="Times New Roman" w:cs="Times New Roman"/>
          <w:sz w:val="24"/>
          <w:szCs w:val="24"/>
        </w:rPr>
      </w:pPr>
    </w:p>
    <w:p w14:paraId="540F23C4" w14:textId="112FEF96" w:rsidR="00623006" w:rsidRPr="007D23FF" w:rsidRDefault="00B972FF"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Informatīvais ziņojums tiek gatavots ar mērķi turpināt Latvijas iesaisti Ukrainas rekonstrukcijā 2024.</w:t>
      </w:r>
      <w:r w:rsidR="00051E38">
        <w:rPr>
          <w:rFonts w:ascii="Times New Roman" w:hAnsi="Times New Roman" w:cs="Times New Roman"/>
          <w:sz w:val="24"/>
          <w:szCs w:val="24"/>
        </w:rPr>
        <w:t> </w:t>
      </w:r>
      <w:r w:rsidRPr="007D23FF">
        <w:rPr>
          <w:rFonts w:ascii="Times New Roman" w:hAnsi="Times New Roman" w:cs="Times New Roman"/>
          <w:sz w:val="24"/>
          <w:szCs w:val="24"/>
        </w:rPr>
        <w:t xml:space="preserve">gadā. </w:t>
      </w:r>
    </w:p>
    <w:p w14:paraId="2B17A4B9" w14:textId="77777777" w:rsidR="00623006" w:rsidRPr="007D23FF" w:rsidRDefault="00404641"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 xml:space="preserve">Latvijas iesaiste Ukrainas rekonstrukcijā ir balstīta Ukrainas, jo īpaši Čerņihivas apgabala, vajadzībās, kā arī ņemot vērā Latvijas iespējas, esošās iestrādnes un attīstības sadarbības prioritāros virzienus: </w:t>
      </w:r>
      <w:r w:rsidR="00DE6B56" w:rsidRPr="007D23FF">
        <w:rPr>
          <w:rFonts w:ascii="Times New Roman" w:hAnsi="Times New Roman" w:cs="Times New Roman"/>
          <w:sz w:val="24"/>
          <w:szCs w:val="24"/>
        </w:rPr>
        <w:t xml:space="preserve">digitalizācija, </w:t>
      </w:r>
      <w:r w:rsidRPr="007D23FF">
        <w:rPr>
          <w:rFonts w:ascii="Times New Roman" w:hAnsi="Times New Roman" w:cs="Times New Roman"/>
          <w:sz w:val="24"/>
          <w:szCs w:val="24"/>
        </w:rPr>
        <w:t>laba pārvaldība, dzimumu līdztiesība, izglītība, ekonomiskā izaugsme un klimata pārmaiņas. Atbalsta mērķis ir pamatpakalpojumu nodrošināšana iedzīvotājiem, kara radīto traumu pārvarēšana un Čerņihivas apgabala sociālekonomiskā attīstība.</w:t>
      </w:r>
    </w:p>
    <w:p w14:paraId="3DE5D7C6" w14:textId="69C3AF2E" w:rsidR="00404641" w:rsidRPr="007D23FF" w:rsidRDefault="00FE540E"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 xml:space="preserve">Krievijas agresijas rezultātā Čerņihivas apgabalā ir izpostīti vairāk nekā 20 000 objektu, t.sk. kritiskās un sociālās infrastruktūras. </w:t>
      </w:r>
      <w:r w:rsidR="00D667FA" w:rsidRPr="007D23FF">
        <w:rPr>
          <w:rFonts w:ascii="Times New Roman" w:hAnsi="Times New Roman" w:cs="Times New Roman"/>
          <w:sz w:val="24"/>
          <w:szCs w:val="24"/>
        </w:rPr>
        <w:t xml:space="preserve">Tāpat karš ir būtiski ietekmējis iedzīvotāju psiholoģisko stāvokli, radījis traumas, kuru risināšanās nepieciešams tūlītējs atbalsts. </w:t>
      </w:r>
      <w:r w:rsidR="00BB1E46" w:rsidRPr="007D23FF">
        <w:rPr>
          <w:rFonts w:ascii="Times New Roman" w:hAnsi="Times New Roman" w:cs="Times New Roman"/>
          <w:sz w:val="24"/>
          <w:szCs w:val="24"/>
        </w:rPr>
        <w:t>Latvijai i</w:t>
      </w:r>
      <w:r w:rsidR="00565AEF" w:rsidRPr="007D23FF">
        <w:rPr>
          <w:rFonts w:ascii="Times New Roman" w:hAnsi="Times New Roman" w:cs="Times New Roman"/>
          <w:sz w:val="24"/>
          <w:szCs w:val="24"/>
        </w:rPr>
        <w:t xml:space="preserve">esaistoties Ukrainas rekonstrukcijā, tiek veicināta iedzīvotāju dzīves kvalitāte, kas tieši uzlabo noturību un dod cerību labākai rītdienai, kas kara laikā ir ļoti svarīgi. </w:t>
      </w:r>
    </w:p>
    <w:p w14:paraId="359398D4" w14:textId="77071AF7" w:rsidR="000C5F06" w:rsidRPr="007D23FF" w:rsidRDefault="000C5F06" w:rsidP="00623006">
      <w:pPr>
        <w:spacing w:beforeLines="40" w:before="96" w:afterLines="40" w:after="96" w:line="240" w:lineRule="auto"/>
        <w:jc w:val="both"/>
        <w:rPr>
          <w:rFonts w:ascii="Times New Roman" w:hAnsi="Times New Roman" w:cs="Times New Roman"/>
          <w:b/>
          <w:sz w:val="24"/>
          <w:szCs w:val="24"/>
        </w:rPr>
      </w:pPr>
      <w:r w:rsidRPr="007D23FF">
        <w:rPr>
          <w:rFonts w:ascii="Times New Roman" w:hAnsi="Times New Roman" w:cs="Times New Roman"/>
          <w:b/>
          <w:sz w:val="24"/>
          <w:szCs w:val="24"/>
        </w:rPr>
        <w:t>Paveiktais</w:t>
      </w:r>
      <w:r w:rsidR="000E2EF8" w:rsidRPr="007D23FF">
        <w:rPr>
          <w:rFonts w:ascii="Times New Roman" w:hAnsi="Times New Roman" w:cs="Times New Roman"/>
          <w:b/>
          <w:sz w:val="24"/>
          <w:szCs w:val="24"/>
        </w:rPr>
        <w:t xml:space="preserve"> 2022. un 2023.</w:t>
      </w:r>
      <w:r w:rsidR="00051E38">
        <w:rPr>
          <w:rFonts w:ascii="Times New Roman" w:hAnsi="Times New Roman" w:cs="Times New Roman"/>
          <w:b/>
          <w:sz w:val="24"/>
          <w:szCs w:val="24"/>
        </w:rPr>
        <w:t> </w:t>
      </w:r>
      <w:r w:rsidR="000E2EF8" w:rsidRPr="007D23FF">
        <w:rPr>
          <w:rFonts w:ascii="Times New Roman" w:hAnsi="Times New Roman" w:cs="Times New Roman"/>
          <w:b/>
          <w:sz w:val="24"/>
          <w:szCs w:val="24"/>
        </w:rPr>
        <w:t>gadā</w:t>
      </w:r>
    </w:p>
    <w:p w14:paraId="4205EE1E" w14:textId="4D4B121E" w:rsidR="00AF3C9C" w:rsidRPr="007D23FF" w:rsidRDefault="00AF3C9C" w:rsidP="00623006">
      <w:pPr>
        <w:spacing w:beforeLines="40" w:before="96" w:afterLines="40" w:after="96" w:line="240" w:lineRule="auto"/>
        <w:jc w:val="both"/>
        <w:rPr>
          <w:rFonts w:ascii="Times New Roman" w:hAnsi="Times New Roman" w:cs="Times New Roman"/>
          <w:sz w:val="24"/>
          <w:szCs w:val="24"/>
        </w:rPr>
      </w:pPr>
      <w:r w:rsidRPr="00542013">
        <w:rPr>
          <w:rFonts w:ascii="Times New Roman" w:hAnsi="Times New Roman" w:cs="Times New Roman"/>
          <w:sz w:val="24"/>
          <w:szCs w:val="24"/>
        </w:rPr>
        <w:t xml:space="preserve">Latvijas līdzšinējais kopējais atbalsts (militārais, humānais, civilais un rekonstrukcijas) Ukrainai </w:t>
      </w:r>
      <w:r w:rsidR="00982EC2" w:rsidRPr="00542013">
        <w:rPr>
          <w:rFonts w:ascii="Times New Roman" w:hAnsi="Times New Roman" w:cs="Times New Roman"/>
          <w:sz w:val="24"/>
          <w:szCs w:val="24"/>
        </w:rPr>
        <w:t xml:space="preserve">kopš kara sākuma </w:t>
      </w:r>
      <w:r w:rsidRPr="00542013">
        <w:rPr>
          <w:rFonts w:ascii="Times New Roman" w:hAnsi="Times New Roman" w:cs="Times New Roman"/>
          <w:sz w:val="24"/>
          <w:szCs w:val="24"/>
        </w:rPr>
        <w:t xml:space="preserve">sasniedz </w:t>
      </w:r>
      <w:r w:rsidR="006F462F" w:rsidRPr="00542013">
        <w:rPr>
          <w:rFonts w:ascii="Times New Roman" w:hAnsi="Times New Roman" w:cs="Times New Roman"/>
          <w:sz w:val="24"/>
          <w:szCs w:val="24"/>
        </w:rPr>
        <w:t>aptuveni 650</w:t>
      </w:r>
      <w:r w:rsidRPr="00542013">
        <w:rPr>
          <w:rFonts w:ascii="Times New Roman" w:hAnsi="Times New Roman" w:cs="Times New Roman"/>
          <w:sz w:val="24"/>
          <w:szCs w:val="24"/>
        </w:rPr>
        <w:t xml:space="preserve"> miljonus </w:t>
      </w:r>
      <w:bookmarkStart w:id="0" w:name="_GoBack"/>
      <w:r w:rsidR="004239DB" w:rsidRPr="00542013">
        <w:rPr>
          <w:rFonts w:ascii="Times New Roman" w:hAnsi="Times New Roman" w:cs="Times New Roman"/>
          <w:i/>
          <w:sz w:val="24"/>
          <w:szCs w:val="24"/>
        </w:rPr>
        <w:t>euro</w:t>
      </w:r>
      <w:bookmarkEnd w:id="0"/>
      <w:r w:rsidRPr="00542013">
        <w:rPr>
          <w:rFonts w:ascii="Times New Roman" w:hAnsi="Times New Roman" w:cs="Times New Roman"/>
          <w:sz w:val="24"/>
          <w:szCs w:val="24"/>
        </w:rPr>
        <w:t>.</w:t>
      </w:r>
      <w:r w:rsidR="00542013">
        <w:rPr>
          <w:rFonts w:ascii="Times New Roman" w:hAnsi="Times New Roman" w:cs="Times New Roman"/>
          <w:sz w:val="24"/>
          <w:szCs w:val="24"/>
        </w:rPr>
        <w:t xml:space="preserve"> </w:t>
      </w:r>
    </w:p>
    <w:p w14:paraId="7A5AC4F2" w14:textId="61C138DC" w:rsidR="00A63BAF" w:rsidRPr="007D23FF" w:rsidRDefault="004D29F0"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Latvija</w:t>
      </w:r>
      <w:r w:rsidR="004E1BAD" w:rsidRPr="007D23FF">
        <w:rPr>
          <w:rFonts w:ascii="Times New Roman" w:hAnsi="Times New Roman" w:cs="Times New Roman"/>
          <w:sz w:val="24"/>
          <w:szCs w:val="24"/>
        </w:rPr>
        <w:t xml:space="preserve"> ir iesaistīta</w:t>
      </w:r>
      <w:r w:rsidRPr="007D23FF">
        <w:rPr>
          <w:rFonts w:ascii="Times New Roman" w:hAnsi="Times New Roman" w:cs="Times New Roman"/>
          <w:sz w:val="24"/>
          <w:szCs w:val="24"/>
        </w:rPr>
        <w:t xml:space="preserve"> Ukrainas atjaunošan</w:t>
      </w:r>
      <w:r w:rsidR="004E1BAD" w:rsidRPr="007D23FF">
        <w:rPr>
          <w:rFonts w:ascii="Times New Roman" w:hAnsi="Times New Roman" w:cs="Times New Roman"/>
          <w:sz w:val="24"/>
          <w:szCs w:val="24"/>
        </w:rPr>
        <w:t>as procesā kopš 2022.</w:t>
      </w:r>
      <w:r w:rsidR="00051E38">
        <w:rPr>
          <w:rFonts w:ascii="Times New Roman" w:hAnsi="Times New Roman" w:cs="Times New Roman"/>
          <w:sz w:val="24"/>
          <w:szCs w:val="24"/>
        </w:rPr>
        <w:t> </w:t>
      </w:r>
      <w:r w:rsidR="004E1BAD" w:rsidRPr="007D23FF">
        <w:rPr>
          <w:rFonts w:ascii="Times New Roman" w:hAnsi="Times New Roman" w:cs="Times New Roman"/>
          <w:sz w:val="24"/>
          <w:szCs w:val="24"/>
        </w:rPr>
        <w:t>gada</w:t>
      </w:r>
      <w:r w:rsidR="00DE6B56" w:rsidRPr="007D23FF">
        <w:rPr>
          <w:rFonts w:ascii="Times New Roman" w:hAnsi="Times New Roman" w:cs="Times New Roman"/>
          <w:sz w:val="24"/>
          <w:szCs w:val="24"/>
        </w:rPr>
        <w:t>. 2022.</w:t>
      </w:r>
      <w:r w:rsidR="00051E38">
        <w:rPr>
          <w:rFonts w:ascii="Times New Roman" w:hAnsi="Times New Roman" w:cs="Times New Roman"/>
          <w:sz w:val="24"/>
          <w:szCs w:val="24"/>
        </w:rPr>
        <w:t> </w:t>
      </w:r>
      <w:r w:rsidR="00DE6B56" w:rsidRPr="007D23FF">
        <w:rPr>
          <w:rFonts w:ascii="Times New Roman" w:hAnsi="Times New Roman" w:cs="Times New Roman"/>
          <w:sz w:val="24"/>
          <w:szCs w:val="24"/>
        </w:rPr>
        <w:t xml:space="preserve">gadā sadarbībā </w:t>
      </w:r>
      <w:r w:rsidR="009B0480" w:rsidRPr="007D23FF">
        <w:rPr>
          <w:rFonts w:ascii="Times New Roman" w:hAnsi="Times New Roman" w:cs="Times New Roman"/>
          <w:sz w:val="24"/>
          <w:szCs w:val="24"/>
        </w:rPr>
        <w:t xml:space="preserve">ar nodibinājumu </w:t>
      </w:r>
      <w:r w:rsidR="009B0480" w:rsidRPr="007D23FF">
        <w:rPr>
          <w:rFonts w:ascii="Times New Roman" w:hAnsi="Times New Roman" w:cs="Times New Roman"/>
          <w:i/>
          <w:sz w:val="24"/>
          <w:szCs w:val="24"/>
        </w:rPr>
        <w:t>“</w:t>
      </w:r>
      <w:proofErr w:type="spellStart"/>
      <w:r w:rsidR="009B0480" w:rsidRPr="00034975">
        <w:rPr>
          <w:rFonts w:ascii="Times New Roman" w:hAnsi="Times New Roman" w:cs="Times New Roman"/>
          <w:i/>
          <w:sz w:val="24"/>
          <w:szCs w:val="24"/>
        </w:rPr>
        <w:t>Entrepreneurs</w:t>
      </w:r>
      <w:proofErr w:type="spellEnd"/>
      <w:r w:rsidR="009B0480" w:rsidRPr="00034975">
        <w:rPr>
          <w:rFonts w:ascii="Times New Roman" w:hAnsi="Times New Roman" w:cs="Times New Roman"/>
          <w:i/>
          <w:sz w:val="24"/>
          <w:szCs w:val="24"/>
        </w:rPr>
        <w:t xml:space="preserve"> </w:t>
      </w:r>
      <w:proofErr w:type="spellStart"/>
      <w:r w:rsidR="009B0480" w:rsidRPr="00034975">
        <w:rPr>
          <w:rFonts w:ascii="Times New Roman" w:hAnsi="Times New Roman" w:cs="Times New Roman"/>
          <w:i/>
          <w:sz w:val="24"/>
          <w:szCs w:val="24"/>
        </w:rPr>
        <w:t>for</w:t>
      </w:r>
      <w:proofErr w:type="spellEnd"/>
      <w:r w:rsidR="009B0480" w:rsidRPr="00034975">
        <w:rPr>
          <w:rFonts w:ascii="Times New Roman" w:hAnsi="Times New Roman" w:cs="Times New Roman"/>
          <w:i/>
          <w:sz w:val="24"/>
          <w:szCs w:val="24"/>
        </w:rPr>
        <w:t xml:space="preserve"> </w:t>
      </w:r>
      <w:proofErr w:type="spellStart"/>
      <w:r w:rsidR="009B0480" w:rsidRPr="00034975">
        <w:rPr>
          <w:rFonts w:ascii="Times New Roman" w:hAnsi="Times New Roman" w:cs="Times New Roman"/>
          <w:i/>
          <w:sz w:val="24"/>
          <w:szCs w:val="24"/>
        </w:rPr>
        <w:t>Peace</w:t>
      </w:r>
      <w:proofErr w:type="spellEnd"/>
      <w:r w:rsidR="009B0480" w:rsidRPr="007D23FF">
        <w:rPr>
          <w:rFonts w:ascii="Times New Roman" w:hAnsi="Times New Roman" w:cs="Times New Roman"/>
          <w:i/>
          <w:sz w:val="24"/>
          <w:szCs w:val="24"/>
        </w:rPr>
        <w:t>”</w:t>
      </w:r>
      <w:r w:rsidR="0023726A">
        <w:rPr>
          <w:rFonts w:ascii="Times New Roman" w:hAnsi="Times New Roman" w:cs="Times New Roman"/>
          <w:i/>
          <w:sz w:val="24"/>
          <w:szCs w:val="24"/>
        </w:rPr>
        <w:t xml:space="preserve"> </w:t>
      </w:r>
      <w:r w:rsidR="0023726A">
        <w:rPr>
          <w:rFonts w:ascii="Times New Roman" w:hAnsi="Times New Roman" w:cs="Times New Roman"/>
          <w:sz w:val="24"/>
          <w:szCs w:val="24"/>
        </w:rPr>
        <w:t>(turpmāk – Nodibinājums)</w:t>
      </w:r>
      <w:r w:rsidR="009B0480" w:rsidRPr="007D23FF">
        <w:rPr>
          <w:rFonts w:ascii="Times New Roman" w:hAnsi="Times New Roman" w:cs="Times New Roman"/>
          <w:i/>
          <w:sz w:val="24"/>
          <w:szCs w:val="24"/>
        </w:rPr>
        <w:t xml:space="preserve"> </w:t>
      </w:r>
      <w:r w:rsidR="009B0480" w:rsidRPr="007D23FF">
        <w:rPr>
          <w:rFonts w:ascii="Times New Roman" w:hAnsi="Times New Roman" w:cs="Times New Roman"/>
          <w:sz w:val="24"/>
          <w:szCs w:val="24"/>
        </w:rPr>
        <w:t xml:space="preserve">tika sniegts ieguldījums </w:t>
      </w:r>
      <w:r w:rsidR="004E1BAD" w:rsidRPr="007D23FF">
        <w:rPr>
          <w:rFonts w:ascii="Times New Roman" w:hAnsi="Times New Roman" w:cs="Times New Roman"/>
          <w:sz w:val="24"/>
          <w:szCs w:val="24"/>
        </w:rPr>
        <w:t>Čerņihivas apgabala rekonstrukcijā, kā arī sadarbībā ar</w:t>
      </w:r>
      <w:r w:rsidR="00DD5154">
        <w:rPr>
          <w:rFonts w:ascii="Times New Roman" w:hAnsi="Times New Roman" w:cs="Times New Roman"/>
          <w:sz w:val="24"/>
          <w:szCs w:val="24"/>
        </w:rPr>
        <w:t xml:space="preserve"> biedrību</w:t>
      </w:r>
      <w:r w:rsidR="004E1BAD" w:rsidRPr="007D23FF">
        <w:rPr>
          <w:rFonts w:ascii="Times New Roman" w:hAnsi="Times New Roman" w:cs="Times New Roman"/>
          <w:sz w:val="24"/>
          <w:szCs w:val="24"/>
        </w:rPr>
        <w:t xml:space="preserve"> “Centr</w:t>
      </w:r>
      <w:r w:rsidR="00DD5154">
        <w:rPr>
          <w:rFonts w:ascii="Times New Roman" w:hAnsi="Times New Roman" w:cs="Times New Roman"/>
          <w:sz w:val="24"/>
          <w:szCs w:val="24"/>
        </w:rPr>
        <w:t>s</w:t>
      </w:r>
      <w:r w:rsidR="004E1BAD" w:rsidRPr="007D23FF">
        <w:rPr>
          <w:rFonts w:ascii="Times New Roman" w:hAnsi="Times New Roman" w:cs="Times New Roman"/>
          <w:sz w:val="24"/>
          <w:szCs w:val="24"/>
        </w:rPr>
        <w:t xml:space="preserve"> MARTA”</w:t>
      </w:r>
      <w:r w:rsidR="002D785E">
        <w:rPr>
          <w:rFonts w:ascii="Times New Roman" w:hAnsi="Times New Roman" w:cs="Times New Roman"/>
          <w:sz w:val="24"/>
          <w:szCs w:val="24"/>
        </w:rPr>
        <w:t xml:space="preserve"> (turpmāk – Centrs)</w:t>
      </w:r>
      <w:r w:rsidR="004E1BAD" w:rsidRPr="007D23FF">
        <w:rPr>
          <w:rFonts w:ascii="Times New Roman" w:hAnsi="Times New Roman" w:cs="Times New Roman"/>
          <w:sz w:val="24"/>
          <w:szCs w:val="24"/>
        </w:rPr>
        <w:t xml:space="preserve"> </w:t>
      </w:r>
      <w:proofErr w:type="spellStart"/>
      <w:r w:rsidR="004E1BAD" w:rsidRPr="007D23FF">
        <w:rPr>
          <w:rFonts w:ascii="Times New Roman" w:hAnsi="Times New Roman" w:cs="Times New Roman"/>
          <w:sz w:val="24"/>
          <w:szCs w:val="24"/>
        </w:rPr>
        <w:t>Ivanofrankivskas</w:t>
      </w:r>
      <w:proofErr w:type="spellEnd"/>
      <w:r w:rsidR="004E1BAD" w:rsidRPr="007D23FF">
        <w:rPr>
          <w:rFonts w:ascii="Times New Roman" w:hAnsi="Times New Roman" w:cs="Times New Roman"/>
          <w:sz w:val="24"/>
          <w:szCs w:val="24"/>
        </w:rPr>
        <w:t xml:space="preserve"> apgabalā tika izveidots rehabilitācijas centrs sievietēm. </w:t>
      </w:r>
    </w:p>
    <w:p w14:paraId="0B3F1E35" w14:textId="7937D49C" w:rsidR="00E446A1" w:rsidRPr="007D23FF" w:rsidRDefault="00E446A1"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Latvijas līdzšinējā iesaiste Ukrainas rekonstrukcijā balstīta uz 2022.</w:t>
      </w:r>
      <w:r w:rsidR="00051E38">
        <w:rPr>
          <w:rFonts w:ascii="Times New Roman" w:hAnsi="Times New Roman" w:cs="Times New Roman"/>
          <w:sz w:val="24"/>
          <w:szCs w:val="24"/>
        </w:rPr>
        <w:t> </w:t>
      </w:r>
      <w:r w:rsidRPr="007D23FF">
        <w:rPr>
          <w:rFonts w:ascii="Times New Roman" w:hAnsi="Times New Roman" w:cs="Times New Roman"/>
          <w:sz w:val="24"/>
          <w:szCs w:val="24"/>
        </w:rPr>
        <w:t>gada 6.</w:t>
      </w:r>
      <w:r w:rsidR="00051E38">
        <w:rPr>
          <w:rFonts w:ascii="Times New Roman" w:hAnsi="Times New Roman" w:cs="Times New Roman"/>
          <w:sz w:val="24"/>
          <w:szCs w:val="24"/>
        </w:rPr>
        <w:t> </w:t>
      </w:r>
      <w:r w:rsidRPr="007D23FF">
        <w:rPr>
          <w:rFonts w:ascii="Times New Roman" w:hAnsi="Times New Roman" w:cs="Times New Roman"/>
          <w:sz w:val="24"/>
          <w:szCs w:val="24"/>
        </w:rPr>
        <w:t xml:space="preserve">septembrī Ministru kabinetā apstiprināto Ārlietu ministrijas informatīvo ziņojumu “Latvijas iesaiste Ukrainas rekonstrukcijā”, kas </w:t>
      </w:r>
      <w:r w:rsidR="00673B49" w:rsidRPr="007D23FF">
        <w:rPr>
          <w:rFonts w:ascii="Times New Roman" w:hAnsi="Times New Roman" w:cs="Times New Roman"/>
          <w:sz w:val="24"/>
          <w:szCs w:val="24"/>
        </w:rPr>
        <w:t>noteica</w:t>
      </w:r>
      <w:r w:rsidRPr="007D23FF">
        <w:rPr>
          <w:rFonts w:ascii="Times New Roman" w:hAnsi="Times New Roman" w:cs="Times New Roman"/>
          <w:sz w:val="24"/>
          <w:szCs w:val="24"/>
        </w:rPr>
        <w:t>, ka Latvija prioritāri iesaistīsies Čerņihivas apgabala (Ukraina) rekonstrukcijā</w:t>
      </w:r>
      <w:r w:rsidR="00673B49" w:rsidRPr="007D23FF">
        <w:rPr>
          <w:rFonts w:ascii="Times New Roman" w:hAnsi="Times New Roman" w:cs="Times New Roman"/>
          <w:sz w:val="24"/>
          <w:szCs w:val="24"/>
        </w:rPr>
        <w:t>, kā arī 2023.</w:t>
      </w:r>
      <w:r w:rsidR="00051E38">
        <w:rPr>
          <w:rFonts w:ascii="Times New Roman" w:hAnsi="Times New Roman" w:cs="Times New Roman"/>
          <w:sz w:val="24"/>
          <w:szCs w:val="24"/>
        </w:rPr>
        <w:t> </w:t>
      </w:r>
      <w:r w:rsidR="00673B49" w:rsidRPr="007D23FF">
        <w:rPr>
          <w:rFonts w:ascii="Times New Roman" w:hAnsi="Times New Roman" w:cs="Times New Roman"/>
          <w:sz w:val="24"/>
          <w:szCs w:val="24"/>
        </w:rPr>
        <w:t>gada 1.</w:t>
      </w:r>
      <w:r w:rsidR="00051E38">
        <w:rPr>
          <w:rFonts w:ascii="Times New Roman" w:hAnsi="Times New Roman" w:cs="Times New Roman"/>
          <w:sz w:val="24"/>
          <w:szCs w:val="24"/>
        </w:rPr>
        <w:t> </w:t>
      </w:r>
      <w:r w:rsidR="00673B49" w:rsidRPr="007D23FF">
        <w:rPr>
          <w:rFonts w:ascii="Times New Roman" w:hAnsi="Times New Roman" w:cs="Times New Roman"/>
          <w:sz w:val="24"/>
          <w:szCs w:val="24"/>
        </w:rPr>
        <w:t>jūnijā Ministru kabinetā apstiprināto Ārlietu ministrijas informatīvo ziņojumu “Par Latvijas iesaisti Ukrainas, jo īpaši Čerņihivas apgabala, rekonstrukcijā”</w:t>
      </w:r>
      <w:r w:rsidR="005A1367" w:rsidRPr="007D23FF">
        <w:rPr>
          <w:rFonts w:ascii="Times New Roman" w:hAnsi="Times New Roman" w:cs="Times New Roman"/>
          <w:sz w:val="24"/>
          <w:szCs w:val="24"/>
        </w:rPr>
        <w:t>, kas noteica prioritāros virzienus.</w:t>
      </w:r>
    </w:p>
    <w:p w14:paraId="07426025" w14:textId="6DE4573C" w:rsidR="00247D6A" w:rsidRPr="007D23FF" w:rsidRDefault="00247D6A"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2023.</w:t>
      </w:r>
      <w:r w:rsidR="00051E38">
        <w:rPr>
          <w:rFonts w:ascii="Times New Roman" w:hAnsi="Times New Roman" w:cs="Times New Roman"/>
          <w:sz w:val="24"/>
          <w:szCs w:val="24"/>
        </w:rPr>
        <w:t> </w:t>
      </w:r>
      <w:r w:rsidRPr="007D23FF">
        <w:rPr>
          <w:rFonts w:ascii="Times New Roman" w:hAnsi="Times New Roman" w:cs="Times New Roman"/>
          <w:sz w:val="24"/>
          <w:szCs w:val="24"/>
        </w:rPr>
        <w:t>gadā atbalsts tika sniegts ciešā sadarbībā ar Ukrainas partneriem atbilstoši Ukrainas</w:t>
      </w:r>
      <w:r w:rsidR="006C4033" w:rsidRPr="007D23FF">
        <w:rPr>
          <w:rFonts w:ascii="Times New Roman" w:hAnsi="Times New Roman" w:cs="Times New Roman"/>
          <w:sz w:val="24"/>
          <w:szCs w:val="24"/>
        </w:rPr>
        <w:t xml:space="preserve"> puses</w:t>
      </w:r>
      <w:r w:rsidRPr="007D23FF">
        <w:rPr>
          <w:rFonts w:ascii="Times New Roman" w:hAnsi="Times New Roman" w:cs="Times New Roman"/>
          <w:sz w:val="24"/>
          <w:szCs w:val="24"/>
        </w:rPr>
        <w:t xml:space="preserve"> identificētajām vajadzībām, turpinot un paplašinot Latvijas iesākto jau 2022.</w:t>
      </w:r>
      <w:r w:rsidR="00051E38">
        <w:rPr>
          <w:rFonts w:ascii="Times New Roman" w:hAnsi="Times New Roman" w:cs="Times New Roman"/>
          <w:sz w:val="24"/>
          <w:szCs w:val="24"/>
        </w:rPr>
        <w:t> </w:t>
      </w:r>
      <w:r w:rsidRPr="007D23FF">
        <w:rPr>
          <w:rFonts w:ascii="Times New Roman" w:hAnsi="Times New Roman" w:cs="Times New Roman"/>
          <w:sz w:val="24"/>
          <w:szCs w:val="24"/>
        </w:rPr>
        <w:t>gadā. Ārlietu ministrija sadarbojās ar Ukrainas Kopienas attīstības, teritoriju un infrastruktūras attīstības ministriju</w:t>
      </w:r>
      <w:r w:rsidR="001D371A" w:rsidRPr="007D23FF">
        <w:rPr>
          <w:rFonts w:ascii="Times New Roman" w:hAnsi="Times New Roman" w:cs="Times New Roman"/>
          <w:sz w:val="24"/>
          <w:szCs w:val="24"/>
        </w:rPr>
        <w:t>, Rekonstrukcijas aģentūru</w:t>
      </w:r>
      <w:r w:rsidRPr="007D23FF">
        <w:rPr>
          <w:rFonts w:ascii="Times New Roman" w:hAnsi="Times New Roman" w:cs="Times New Roman"/>
          <w:sz w:val="24"/>
          <w:szCs w:val="24"/>
        </w:rPr>
        <w:t xml:space="preserve"> un Čerņihivas apgabala administrāciju</w:t>
      </w:r>
      <w:r w:rsidR="00D403B4" w:rsidRPr="007D23FF">
        <w:rPr>
          <w:rFonts w:ascii="Times New Roman" w:hAnsi="Times New Roman" w:cs="Times New Roman"/>
          <w:sz w:val="24"/>
          <w:szCs w:val="24"/>
        </w:rPr>
        <w:t>, kā arī vietējām nevalstiskajām organizācijām.</w:t>
      </w:r>
      <w:r w:rsidRPr="007D23FF">
        <w:rPr>
          <w:rFonts w:ascii="Times New Roman" w:hAnsi="Times New Roman" w:cs="Times New Roman"/>
          <w:sz w:val="24"/>
          <w:szCs w:val="24"/>
        </w:rPr>
        <w:t xml:space="preserve"> Tika izvērtēta līdzšinējā iesaiste Čerņihivas rekonstrukcijā un atbalsta sniegšanā Ukrainai, kā arī notika konsultācijas ar esošajiem sadarbības partneriem un citiem donoriem.</w:t>
      </w:r>
      <w:r w:rsidRPr="007D23FF" w:rsidDel="00E82A07">
        <w:rPr>
          <w:rFonts w:ascii="Times New Roman" w:hAnsi="Times New Roman" w:cs="Times New Roman"/>
          <w:sz w:val="24"/>
          <w:szCs w:val="24"/>
        </w:rPr>
        <w:t xml:space="preserve"> </w:t>
      </w:r>
    </w:p>
    <w:p w14:paraId="186F1208" w14:textId="0DA13774" w:rsidR="00247D6A" w:rsidRPr="007D23FF" w:rsidRDefault="00247D6A"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2023.</w:t>
      </w:r>
      <w:r w:rsidR="00051E38">
        <w:rPr>
          <w:rFonts w:ascii="Times New Roman" w:hAnsi="Times New Roman" w:cs="Times New Roman"/>
          <w:sz w:val="24"/>
          <w:szCs w:val="24"/>
        </w:rPr>
        <w:t> </w:t>
      </w:r>
      <w:r w:rsidRPr="007D23FF">
        <w:rPr>
          <w:rFonts w:ascii="Times New Roman" w:hAnsi="Times New Roman" w:cs="Times New Roman"/>
          <w:sz w:val="24"/>
          <w:szCs w:val="24"/>
        </w:rPr>
        <w:t>gadā atbalsts tika</w:t>
      </w:r>
      <w:r w:rsidR="00D15C22">
        <w:rPr>
          <w:rFonts w:ascii="Times New Roman" w:hAnsi="Times New Roman" w:cs="Times New Roman"/>
          <w:sz w:val="24"/>
          <w:szCs w:val="24"/>
        </w:rPr>
        <w:t xml:space="preserve"> sniegts</w:t>
      </w:r>
      <w:r w:rsidRPr="007D23FF">
        <w:rPr>
          <w:rFonts w:ascii="Times New Roman" w:hAnsi="Times New Roman" w:cs="Times New Roman"/>
          <w:sz w:val="24"/>
          <w:szCs w:val="24"/>
        </w:rPr>
        <w:t>, izmantojot atbilstošās procedūras kalendārā gada ietvaros</w:t>
      </w:r>
      <w:r w:rsidR="005F30EF" w:rsidRPr="007D23FF">
        <w:rPr>
          <w:rFonts w:ascii="Times New Roman" w:hAnsi="Times New Roman" w:cs="Times New Roman"/>
          <w:sz w:val="24"/>
          <w:szCs w:val="24"/>
        </w:rPr>
        <w:t xml:space="preserve">. </w:t>
      </w:r>
      <w:r w:rsidRPr="007D23FF">
        <w:rPr>
          <w:rFonts w:ascii="Times New Roman" w:hAnsi="Times New Roman" w:cs="Times New Roman"/>
          <w:sz w:val="24"/>
          <w:szCs w:val="24"/>
        </w:rPr>
        <w:t xml:space="preserve">Līgumi par konkrēto projektu izstrādi </w:t>
      </w:r>
      <w:r w:rsidR="0012186A" w:rsidRPr="007D23FF">
        <w:rPr>
          <w:rFonts w:ascii="Times New Roman" w:hAnsi="Times New Roman" w:cs="Times New Roman"/>
          <w:sz w:val="24"/>
          <w:szCs w:val="24"/>
        </w:rPr>
        <w:t>no</w:t>
      </w:r>
      <w:r w:rsidRPr="007D23FF">
        <w:rPr>
          <w:rFonts w:ascii="Times New Roman" w:hAnsi="Times New Roman" w:cs="Times New Roman"/>
          <w:sz w:val="24"/>
          <w:szCs w:val="24"/>
        </w:rPr>
        <w:t>slēgti, lai atbalsts tik</w:t>
      </w:r>
      <w:r w:rsidR="0098558D">
        <w:rPr>
          <w:rFonts w:ascii="Times New Roman" w:hAnsi="Times New Roman" w:cs="Times New Roman"/>
          <w:sz w:val="24"/>
          <w:szCs w:val="24"/>
        </w:rPr>
        <w:t>t</w:t>
      </w:r>
      <w:r w:rsidRPr="007D23FF">
        <w:rPr>
          <w:rFonts w:ascii="Times New Roman" w:hAnsi="Times New Roman" w:cs="Times New Roman"/>
          <w:sz w:val="24"/>
          <w:szCs w:val="24"/>
        </w:rPr>
        <w:t>u sniegts maksimāli efektīvi un ātri, vienlaikus ar minimāliem administratīviem izdevumiem un ievērojot labas pārvaldības un finansējuma caurspīdības principus.</w:t>
      </w:r>
      <w:r w:rsidR="0012186A" w:rsidRPr="007D23FF">
        <w:rPr>
          <w:rFonts w:ascii="Times New Roman" w:hAnsi="Times New Roman" w:cs="Times New Roman"/>
          <w:sz w:val="24"/>
          <w:szCs w:val="24"/>
        </w:rPr>
        <w:t xml:space="preserve"> Viens no izaicinājumiem bija efektīvi īstenot projektus īsā laika periodā</w:t>
      </w:r>
      <w:r w:rsidR="00C73E59" w:rsidRPr="007D23FF">
        <w:rPr>
          <w:rFonts w:ascii="Times New Roman" w:hAnsi="Times New Roman" w:cs="Times New Roman"/>
          <w:sz w:val="24"/>
          <w:szCs w:val="24"/>
        </w:rPr>
        <w:t xml:space="preserve"> (</w:t>
      </w:r>
      <w:r w:rsidR="0012186A" w:rsidRPr="007D23FF">
        <w:rPr>
          <w:rFonts w:ascii="Times New Roman" w:hAnsi="Times New Roman" w:cs="Times New Roman"/>
          <w:sz w:val="24"/>
          <w:szCs w:val="24"/>
        </w:rPr>
        <w:t>sešu mēnešu laikā</w:t>
      </w:r>
      <w:r w:rsidR="00C73E59" w:rsidRPr="007D23FF">
        <w:rPr>
          <w:rFonts w:ascii="Times New Roman" w:hAnsi="Times New Roman" w:cs="Times New Roman"/>
          <w:sz w:val="24"/>
          <w:szCs w:val="24"/>
        </w:rPr>
        <w:t>, iekļaujoties kalendārajā gadā)</w:t>
      </w:r>
      <w:r w:rsidR="0012186A" w:rsidRPr="007D23FF">
        <w:rPr>
          <w:rFonts w:ascii="Times New Roman" w:hAnsi="Times New Roman" w:cs="Times New Roman"/>
          <w:sz w:val="24"/>
          <w:szCs w:val="24"/>
        </w:rPr>
        <w:t>.</w:t>
      </w:r>
      <w:r w:rsidR="00DC5BFD" w:rsidRPr="007D23FF">
        <w:rPr>
          <w:rFonts w:ascii="Times New Roman" w:hAnsi="Times New Roman" w:cs="Times New Roman"/>
          <w:sz w:val="24"/>
          <w:szCs w:val="24"/>
        </w:rPr>
        <w:t xml:space="preserve"> </w:t>
      </w:r>
      <w:r w:rsidR="00DC5BFD" w:rsidRPr="007D23FF">
        <w:rPr>
          <w:rFonts w:ascii="Times New Roman" w:hAnsi="Times New Roman"/>
          <w:sz w:val="24"/>
          <w:szCs w:val="24"/>
        </w:rPr>
        <w:t>Iesaiste Ukrainas rekonstrukcijā ir laikietilpīgs process, tādēļ nepieciešams izvērtēt rekonstrukcijas budžeta plānošanu arī vidēja termiņa ietvarā, ne tikai kalendārā gada ietvaros.</w:t>
      </w:r>
    </w:p>
    <w:p w14:paraId="78138549" w14:textId="79B4B897" w:rsidR="00A63BAF" w:rsidRPr="007D23FF" w:rsidRDefault="004E1BAD"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2023.</w:t>
      </w:r>
      <w:r w:rsidR="00051E38">
        <w:rPr>
          <w:rFonts w:ascii="Times New Roman" w:hAnsi="Times New Roman" w:cs="Times New Roman"/>
          <w:sz w:val="24"/>
          <w:szCs w:val="24"/>
        </w:rPr>
        <w:t> </w:t>
      </w:r>
      <w:r w:rsidRPr="007D23FF">
        <w:rPr>
          <w:rFonts w:ascii="Times New Roman" w:hAnsi="Times New Roman" w:cs="Times New Roman"/>
          <w:sz w:val="24"/>
          <w:szCs w:val="24"/>
        </w:rPr>
        <w:t>gadā Ukrainas rekonstrukcijai tika piešķirti 5</w:t>
      </w:r>
      <w:r w:rsidR="000E7516" w:rsidRPr="007D23FF">
        <w:rPr>
          <w:rFonts w:ascii="Times New Roman" w:hAnsi="Times New Roman" w:cs="Times New Roman"/>
          <w:sz w:val="24"/>
          <w:szCs w:val="24"/>
        </w:rPr>
        <w:t> </w:t>
      </w:r>
      <w:r w:rsidR="005D42FE" w:rsidRPr="007D23FF">
        <w:rPr>
          <w:rFonts w:ascii="Times New Roman" w:hAnsi="Times New Roman" w:cs="Times New Roman"/>
          <w:sz w:val="24"/>
          <w:szCs w:val="24"/>
        </w:rPr>
        <w:t>103 3</w:t>
      </w:r>
      <w:r w:rsidR="00EA3418" w:rsidRPr="007D23FF">
        <w:rPr>
          <w:rFonts w:ascii="Times New Roman" w:hAnsi="Times New Roman" w:cs="Times New Roman"/>
          <w:sz w:val="24"/>
          <w:szCs w:val="24"/>
        </w:rPr>
        <w:t>00</w:t>
      </w:r>
      <w:r w:rsidRPr="007D23FF">
        <w:rPr>
          <w:rFonts w:ascii="Times New Roman" w:hAnsi="Times New Roman" w:cs="Times New Roman"/>
          <w:sz w:val="24"/>
          <w:szCs w:val="24"/>
        </w:rPr>
        <w:t xml:space="preserve"> </w:t>
      </w:r>
      <w:r w:rsidR="004239DB" w:rsidRPr="007D30C3">
        <w:rPr>
          <w:rFonts w:ascii="Times New Roman" w:hAnsi="Times New Roman" w:cs="Times New Roman"/>
          <w:i/>
          <w:sz w:val="24"/>
          <w:szCs w:val="24"/>
        </w:rPr>
        <w:t>euro</w:t>
      </w:r>
      <w:r w:rsidRPr="007D23FF">
        <w:rPr>
          <w:rFonts w:ascii="Times New Roman" w:hAnsi="Times New Roman" w:cs="Times New Roman"/>
          <w:sz w:val="24"/>
          <w:szCs w:val="24"/>
        </w:rPr>
        <w:t>, no kuriem 3</w:t>
      </w:r>
      <w:r w:rsidR="00051E38">
        <w:rPr>
          <w:rFonts w:ascii="Times New Roman" w:hAnsi="Times New Roman" w:cs="Times New Roman"/>
          <w:sz w:val="24"/>
          <w:szCs w:val="24"/>
        </w:rPr>
        <w:t> </w:t>
      </w:r>
      <w:r w:rsidR="002E777C" w:rsidRPr="007D23FF">
        <w:rPr>
          <w:rFonts w:ascii="Times New Roman" w:hAnsi="Times New Roman" w:cs="Times New Roman"/>
          <w:sz w:val="24"/>
          <w:szCs w:val="24"/>
        </w:rPr>
        <w:t>103</w:t>
      </w:r>
      <w:r w:rsidR="00051E38">
        <w:rPr>
          <w:rFonts w:ascii="Times New Roman" w:hAnsi="Times New Roman" w:cs="Times New Roman"/>
          <w:sz w:val="24"/>
          <w:szCs w:val="24"/>
        </w:rPr>
        <w:t> </w:t>
      </w:r>
      <w:r w:rsidR="002E777C" w:rsidRPr="007D23FF">
        <w:rPr>
          <w:rFonts w:ascii="Times New Roman" w:hAnsi="Times New Roman" w:cs="Times New Roman"/>
          <w:sz w:val="24"/>
          <w:szCs w:val="24"/>
        </w:rPr>
        <w:t>3</w:t>
      </w:r>
      <w:r w:rsidR="00EA3418" w:rsidRPr="007D23FF">
        <w:rPr>
          <w:rFonts w:ascii="Times New Roman" w:hAnsi="Times New Roman" w:cs="Times New Roman"/>
          <w:sz w:val="24"/>
          <w:szCs w:val="24"/>
        </w:rPr>
        <w:t>00</w:t>
      </w:r>
      <w:r w:rsidRPr="007D23FF">
        <w:rPr>
          <w:rFonts w:ascii="Times New Roman" w:hAnsi="Times New Roman" w:cs="Times New Roman"/>
          <w:sz w:val="24"/>
          <w:szCs w:val="24"/>
        </w:rPr>
        <w:t xml:space="preserve"> </w:t>
      </w:r>
      <w:r w:rsidR="004239DB" w:rsidRPr="007D30C3">
        <w:rPr>
          <w:rFonts w:ascii="Times New Roman" w:hAnsi="Times New Roman" w:cs="Times New Roman"/>
          <w:i/>
          <w:sz w:val="24"/>
          <w:szCs w:val="24"/>
        </w:rPr>
        <w:t>euro</w:t>
      </w:r>
      <w:r w:rsidRPr="007D23FF">
        <w:rPr>
          <w:rFonts w:ascii="Times New Roman" w:hAnsi="Times New Roman" w:cs="Times New Roman"/>
          <w:sz w:val="24"/>
          <w:szCs w:val="24"/>
        </w:rPr>
        <w:t xml:space="preserve"> tika piešķirti Ārlietu ministrijai, 2</w:t>
      </w:r>
      <w:r w:rsidR="000E7516" w:rsidRPr="007D23FF">
        <w:rPr>
          <w:rFonts w:ascii="Times New Roman" w:hAnsi="Times New Roman" w:cs="Times New Roman"/>
          <w:sz w:val="24"/>
          <w:szCs w:val="24"/>
        </w:rPr>
        <w:t> 000</w:t>
      </w:r>
      <w:r w:rsidR="00A94670" w:rsidRPr="007D23FF">
        <w:rPr>
          <w:rFonts w:ascii="Times New Roman" w:hAnsi="Times New Roman" w:cs="Times New Roman"/>
          <w:sz w:val="24"/>
          <w:szCs w:val="24"/>
        </w:rPr>
        <w:t> </w:t>
      </w:r>
      <w:r w:rsidR="000E7516" w:rsidRPr="007D23FF">
        <w:rPr>
          <w:rFonts w:ascii="Times New Roman" w:hAnsi="Times New Roman" w:cs="Times New Roman"/>
          <w:sz w:val="24"/>
          <w:szCs w:val="24"/>
        </w:rPr>
        <w:t>000</w:t>
      </w:r>
      <w:r w:rsidR="00A94670" w:rsidRPr="007D23FF">
        <w:rPr>
          <w:rFonts w:ascii="Times New Roman" w:hAnsi="Times New Roman" w:cs="Times New Roman"/>
          <w:sz w:val="24"/>
          <w:szCs w:val="24"/>
        </w:rPr>
        <w:t xml:space="preserve"> </w:t>
      </w:r>
      <w:r w:rsidR="004239DB" w:rsidRPr="007D30C3">
        <w:rPr>
          <w:rFonts w:ascii="Times New Roman" w:hAnsi="Times New Roman" w:cs="Times New Roman"/>
          <w:i/>
          <w:sz w:val="24"/>
          <w:szCs w:val="24"/>
        </w:rPr>
        <w:t>euro</w:t>
      </w:r>
      <w:r w:rsidRPr="007D23FF">
        <w:rPr>
          <w:rFonts w:ascii="Times New Roman" w:hAnsi="Times New Roman" w:cs="Times New Roman"/>
          <w:sz w:val="24"/>
          <w:szCs w:val="24"/>
        </w:rPr>
        <w:t xml:space="preserve"> Ekonomikas ministrijai. </w:t>
      </w:r>
    </w:p>
    <w:p w14:paraId="1FED2D32" w14:textId="16D51AFB" w:rsidR="000E7516" w:rsidRPr="007D23FF" w:rsidRDefault="003A70ED"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lastRenderedPageBreak/>
        <w:t>Saskaņā ar Ministru kabineta 2023.</w:t>
      </w:r>
      <w:r w:rsidR="00051E38">
        <w:rPr>
          <w:rFonts w:ascii="Times New Roman" w:hAnsi="Times New Roman" w:cs="Times New Roman"/>
          <w:sz w:val="24"/>
          <w:szCs w:val="24"/>
        </w:rPr>
        <w:t> </w:t>
      </w:r>
      <w:r w:rsidRPr="007D23FF">
        <w:rPr>
          <w:rFonts w:ascii="Times New Roman" w:hAnsi="Times New Roman" w:cs="Times New Roman"/>
          <w:sz w:val="24"/>
          <w:szCs w:val="24"/>
        </w:rPr>
        <w:t>gada 2.</w:t>
      </w:r>
      <w:r w:rsidR="00051E38">
        <w:rPr>
          <w:rFonts w:ascii="Times New Roman" w:hAnsi="Times New Roman" w:cs="Times New Roman"/>
          <w:sz w:val="24"/>
          <w:szCs w:val="24"/>
        </w:rPr>
        <w:t> </w:t>
      </w:r>
      <w:r w:rsidRPr="007D23FF">
        <w:rPr>
          <w:rFonts w:ascii="Times New Roman" w:hAnsi="Times New Roman" w:cs="Times New Roman"/>
          <w:sz w:val="24"/>
          <w:szCs w:val="24"/>
        </w:rPr>
        <w:t>jūnija rīkojum</w:t>
      </w:r>
      <w:r w:rsidR="001A65EA" w:rsidRPr="007D23FF">
        <w:rPr>
          <w:rFonts w:ascii="Times New Roman" w:hAnsi="Times New Roman" w:cs="Times New Roman"/>
          <w:sz w:val="24"/>
          <w:szCs w:val="24"/>
        </w:rPr>
        <w:t>u</w:t>
      </w:r>
      <w:r w:rsidRPr="007D23FF">
        <w:rPr>
          <w:rFonts w:ascii="Times New Roman" w:hAnsi="Times New Roman" w:cs="Times New Roman"/>
          <w:sz w:val="24"/>
          <w:szCs w:val="24"/>
        </w:rPr>
        <w:t xml:space="preserve"> Nr.</w:t>
      </w:r>
      <w:r w:rsidR="00051E38">
        <w:rPr>
          <w:rFonts w:ascii="Times New Roman" w:hAnsi="Times New Roman" w:cs="Times New Roman"/>
          <w:sz w:val="24"/>
          <w:szCs w:val="24"/>
        </w:rPr>
        <w:t> </w:t>
      </w:r>
      <w:r w:rsidRPr="007D23FF">
        <w:rPr>
          <w:rFonts w:ascii="Times New Roman" w:hAnsi="Times New Roman" w:cs="Times New Roman"/>
          <w:sz w:val="24"/>
          <w:szCs w:val="24"/>
        </w:rPr>
        <w:t>329 "Par apropriācijas pārdali no budžeta</w:t>
      </w:r>
      <w:r w:rsidR="00264345">
        <w:rPr>
          <w:rFonts w:ascii="Times New Roman" w:hAnsi="Times New Roman" w:cs="Times New Roman"/>
          <w:sz w:val="24"/>
          <w:szCs w:val="24"/>
        </w:rPr>
        <w:t xml:space="preserve"> resora</w:t>
      </w:r>
      <w:r w:rsidR="00C947DA">
        <w:rPr>
          <w:rFonts w:ascii="Times New Roman" w:hAnsi="Times New Roman" w:cs="Times New Roman"/>
          <w:sz w:val="24"/>
          <w:szCs w:val="24"/>
        </w:rPr>
        <w:t xml:space="preserve"> </w:t>
      </w:r>
      <w:r w:rsidRPr="007D23FF">
        <w:rPr>
          <w:rFonts w:ascii="Times New Roman" w:hAnsi="Times New Roman" w:cs="Times New Roman"/>
          <w:sz w:val="24"/>
          <w:szCs w:val="24"/>
        </w:rPr>
        <w:t>"74. Gadskārtējā valsts budžeta izpildes procesā pārdalāmais finansējums" programmas 18.00.00 "Finansējums valsts drošības stiprināšanas pasākumiem" uz Ārlietu ministrijas budžetu"</w:t>
      </w:r>
      <w:r w:rsidRPr="007D23FF">
        <w:rPr>
          <w:bCs/>
        </w:rPr>
        <w:t xml:space="preserve"> </w:t>
      </w:r>
      <w:r w:rsidR="000E7516" w:rsidRPr="007D23FF">
        <w:rPr>
          <w:rFonts w:ascii="Times New Roman" w:hAnsi="Times New Roman" w:cs="Times New Roman"/>
          <w:sz w:val="24"/>
          <w:szCs w:val="24"/>
        </w:rPr>
        <w:t xml:space="preserve">Ārlietu ministrijai piešķirtais finansējums tika izlietots </w:t>
      </w:r>
      <w:r w:rsidR="00053EAD">
        <w:rPr>
          <w:rFonts w:ascii="Times New Roman" w:hAnsi="Times New Roman" w:cs="Times New Roman"/>
          <w:sz w:val="24"/>
          <w:szCs w:val="24"/>
        </w:rPr>
        <w:t>šād</w:t>
      </w:r>
      <w:r w:rsidR="000E7516" w:rsidRPr="007D23FF">
        <w:rPr>
          <w:rFonts w:ascii="Times New Roman" w:hAnsi="Times New Roman" w:cs="Times New Roman"/>
          <w:sz w:val="24"/>
          <w:szCs w:val="24"/>
        </w:rPr>
        <w:t xml:space="preserve">i: </w:t>
      </w:r>
    </w:p>
    <w:p w14:paraId="68EB8B63" w14:textId="1910CE69" w:rsidR="000E7516" w:rsidRPr="007D23FF" w:rsidRDefault="000E7516" w:rsidP="00623006">
      <w:pPr>
        <w:pStyle w:val="ListParagraph"/>
        <w:numPr>
          <w:ilvl w:val="0"/>
          <w:numId w:val="1"/>
        </w:numPr>
        <w:spacing w:beforeLines="40" w:before="96" w:afterLines="40" w:after="96" w:line="240" w:lineRule="auto"/>
        <w:contextualSpacing w:val="0"/>
        <w:jc w:val="both"/>
        <w:rPr>
          <w:rFonts w:ascii="Times New Roman" w:hAnsi="Times New Roman" w:cs="Times New Roman"/>
          <w:sz w:val="24"/>
          <w:szCs w:val="24"/>
        </w:rPr>
      </w:pPr>
      <w:r w:rsidRPr="007D23FF">
        <w:rPr>
          <w:rFonts w:ascii="Times New Roman" w:hAnsi="Times New Roman" w:cs="Times New Roman"/>
          <w:iCs/>
          <w:sz w:val="24"/>
          <w:szCs w:val="24"/>
        </w:rPr>
        <w:t>2</w:t>
      </w:r>
      <w:r w:rsidR="00051E38">
        <w:rPr>
          <w:rFonts w:ascii="Times New Roman" w:hAnsi="Times New Roman" w:cs="Times New Roman"/>
          <w:iCs/>
          <w:sz w:val="24"/>
          <w:szCs w:val="24"/>
        </w:rPr>
        <w:t> </w:t>
      </w:r>
      <w:r w:rsidRPr="007D23FF">
        <w:rPr>
          <w:rFonts w:ascii="Times New Roman" w:hAnsi="Times New Roman" w:cs="Times New Roman"/>
          <w:iCs/>
          <w:sz w:val="24"/>
          <w:szCs w:val="24"/>
        </w:rPr>
        <w:t>000</w:t>
      </w:r>
      <w:r w:rsidR="00051E38">
        <w:rPr>
          <w:rFonts w:ascii="Times New Roman" w:hAnsi="Times New Roman" w:cs="Times New Roman"/>
          <w:iCs/>
          <w:sz w:val="24"/>
          <w:szCs w:val="24"/>
        </w:rPr>
        <w:t> </w:t>
      </w:r>
      <w:r w:rsidRPr="007D23FF">
        <w:rPr>
          <w:rFonts w:ascii="Times New Roman" w:hAnsi="Times New Roman" w:cs="Times New Roman"/>
          <w:iCs/>
          <w:sz w:val="24"/>
          <w:szCs w:val="24"/>
        </w:rPr>
        <w:t>000</w:t>
      </w:r>
      <w:r w:rsidR="00FC3E7D" w:rsidRPr="007D23FF">
        <w:rPr>
          <w:rFonts w:ascii="Times New Roman" w:hAnsi="Times New Roman" w:cs="Times New Roman"/>
          <w:iCs/>
          <w:sz w:val="24"/>
          <w:szCs w:val="24"/>
        </w:rPr>
        <w:t xml:space="preserve"> </w:t>
      </w:r>
      <w:r w:rsidR="004239DB" w:rsidRPr="005E3F73">
        <w:rPr>
          <w:rFonts w:ascii="Times New Roman" w:hAnsi="Times New Roman" w:cs="Times New Roman"/>
          <w:i/>
          <w:iCs/>
          <w:sz w:val="24"/>
          <w:szCs w:val="24"/>
        </w:rPr>
        <w:t>euro</w:t>
      </w:r>
      <w:r w:rsidR="00FC3E7D" w:rsidRPr="007D23FF">
        <w:rPr>
          <w:rFonts w:ascii="Times New Roman" w:hAnsi="Times New Roman" w:cs="Times New Roman"/>
          <w:iCs/>
          <w:sz w:val="24"/>
          <w:szCs w:val="24"/>
        </w:rPr>
        <w:t xml:space="preserve"> </w:t>
      </w:r>
      <w:r w:rsidRPr="007D23FF">
        <w:rPr>
          <w:rFonts w:ascii="Times New Roman" w:hAnsi="Times New Roman" w:cs="Times New Roman"/>
          <w:iCs/>
          <w:sz w:val="24"/>
          <w:szCs w:val="24"/>
        </w:rPr>
        <w:t xml:space="preserve">tika piešķirti ANO Attīstības programmai, lai </w:t>
      </w:r>
      <w:proofErr w:type="spellStart"/>
      <w:r w:rsidRPr="007D23FF">
        <w:rPr>
          <w:rFonts w:ascii="Times New Roman" w:hAnsi="Times New Roman" w:cs="Times New Roman"/>
          <w:iCs/>
          <w:sz w:val="24"/>
          <w:szCs w:val="24"/>
        </w:rPr>
        <w:t>Čerņihivā</w:t>
      </w:r>
      <w:proofErr w:type="spellEnd"/>
      <w:r w:rsidRPr="007D23FF">
        <w:rPr>
          <w:rFonts w:ascii="Times New Roman" w:hAnsi="Times New Roman" w:cs="Times New Roman"/>
          <w:iCs/>
          <w:sz w:val="24"/>
          <w:szCs w:val="24"/>
        </w:rPr>
        <w:t xml:space="preserve"> tiktu veikta 5 objektu rekonstrukcija (2 pirmsskolas izglītības iestādes, 2 skolas (liceji) un Čerņihivas Reģionālās bērnu slimnīcas ēdināšanas bloks);</w:t>
      </w:r>
    </w:p>
    <w:p w14:paraId="2F4F45F5" w14:textId="34CB5D73" w:rsidR="000E7516" w:rsidRPr="007D23FF" w:rsidRDefault="000E7516" w:rsidP="00623006">
      <w:pPr>
        <w:pStyle w:val="ListParagraph"/>
        <w:numPr>
          <w:ilvl w:val="0"/>
          <w:numId w:val="1"/>
        </w:numPr>
        <w:spacing w:beforeLines="40" w:before="96" w:afterLines="40" w:after="96" w:line="240" w:lineRule="auto"/>
        <w:contextualSpacing w:val="0"/>
        <w:jc w:val="both"/>
        <w:rPr>
          <w:rFonts w:ascii="Times New Roman" w:hAnsi="Times New Roman" w:cs="Times New Roman"/>
          <w:sz w:val="24"/>
          <w:szCs w:val="24"/>
        </w:rPr>
      </w:pPr>
      <w:r w:rsidRPr="007D23FF">
        <w:rPr>
          <w:rFonts w:ascii="Times New Roman" w:eastAsia="Times New Roman" w:hAnsi="Times New Roman" w:cs="Times New Roman"/>
          <w:color w:val="000000"/>
          <w:sz w:val="24"/>
          <w:szCs w:val="24"/>
          <w:lang w:eastAsia="lv-LV"/>
        </w:rPr>
        <w:t>477</w:t>
      </w:r>
      <w:r w:rsidR="00051E38">
        <w:rPr>
          <w:rFonts w:ascii="Times New Roman" w:eastAsia="Times New Roman" w:hAnsi="Times New Roman" w:cs="Times New Roman"/>
          <w:color w:val="000000"/>
          <w:sz w:val="24"/>
          <w:szCs w:val="24"/>
          <w:lang w:eastAsia="lv-LV"/>
        </w:rPr>
        <w:t> </w:t>
      </w:r>
      <w:r w:rsidRPr="007D23FF">
        <w:rPr>
          <w:rFonts w:ascii="Times New Roman" w:eastAsia="Times New Roman" w:hAnsi="Times New Roman" w:cs="Times New Roman"/>
          <w:color w:val="000000"/>
          <w:sz w:val="24"/>
          <w:szCs w:val="24"/>
          <w:lang w:eastAsia="lv-LV"/>
        </w:rPr>
        <w:t xml:space="preserve">354 </w:t>
      </w:r>
      <w:r w:rsidR="004239DB" w:rsidRPr="005E3F73">
        <w:rPr>
          <w:rFonts w:ascii="Times New Roman" w:eastAsia="Times New Roman" w:hAnsi="Times New Roman" w:cs="Times New Roman"/>
          <w:i/>
          <w:color w:val="000000"/>
          <w:sz w:val="24"/>
          <w:szCs w:val="24"/>
          <w:lang w:eastAsia="lv-LV"/>
        </w:rPr>
        <w:t>euro</w:t>
      </w:r>
      <w:r w:rsidRPr="007D23FF">
        <w:rPr>
          <w:rFonts w:ascii="Times New Roman" w:eastAsia="Times New Roman" w:hAnsi="Times New Roman" w:cs="Times New Roman"/>
          <w:color w:val="000000"/>
          <w:sz w:val="24"/>
          <w:szCs w:val="24"/>
          <w:lang w:eastAsia="lv-LV"/>
        </w:rPr>
        <w:t xml:space="preserve"> tika piešķirti </w:t>
      </w:r>
      <w:r w:rsidR="0023726A">
        <w:rPr>
          <w:rFonts w:ascii="Times New Roman" w:eastAsia="Times New Roman" w:hAnsi="Times New Roman" w:cs="Times New Roman"/>
          <w:color w:val="000000"/>
          <w:sz w:val="24"/>
          <w:szCs w:val="24"/>
          <w:lang w:eastAsia="lv-LV"/>
        </w:rPr>
        <w:t>N</w:t>
      </w:r>
      <w:r w:rsidRPr="007D23FF">
        <w:rPr>
          <w:rFonts w:ascii="Times New Roman" w:eastAsia="Times New Roman" w:hAnsi="Times New Roman" w:cs="Times New Roman"/>
          <w:color w:val="000000"/>
          <w:sz w:val="24"/>
          <w:szCs w:val="24"/>
          <w:lang w:eastAsia="lv-LV"/>
        </w:rPr>
        <w:t>odibinājuma</w:t>
      </w:r>
      <w:r w:rsidR="00333F32" w:rsidRPr="007D23FF">
        <w:rPr>
          <w:rFonts w:ascii="Times New Roman" w:hAnsi="Times New Roman" w:cs="Times New Roman"/>
          <w:i/>
          <w:sz w:val="24"/>
          <w:szCs w:val="24"/>
        </w:rPr>
        <w:t xml:space="preserve"> </w:t>
      </w:r>
      <w:r w:rsidR="00333F32" w:rsidRPr="007D23FF">
        <w:rPr>
          <w:rFonts w:ascii="Times New Roman" w:hAnsi="Times New Roman" w:cs="Times New Roman"/>
          <w:sz w:val="24"/>
          <w:szCs w:val="24"/>
        </w:rPr>
        <w:t>projektam</w:t>
      </w:r>
      <w:r w:rsidR="00587A8A" w:rsidRPr="007D23FF">
        <w:rPr>
          <w:rFonts w:ascii="Times New Roman" w:hAnsi="Times New Roman" w:cs="Times New Roman"/>
          <w:sz w:val="24"/>
          <w:szCs w:val="24"/>
        </w:rPr>
        <w:t xml:space="preserve"> “</w:t>
      </w:r>
      <w:proofErr w:type="spellStart"/>
      <w:r w:rsidR="00587A8A" w:rsidRPr="007D23FF">
        <w:rPr>
          <w:rFonts w:ascii="Times New Roman" w:eastAsia="Calibri" w:hAnsi="Times New Roman" w:cs="Times New Roman"/>
          <w:sz w:val="24"/>
          <w:szCs w:val="24"/>
        </w:rPr>
        <w:t>Jahidnes</w:t>
      </w:r>
      <w:proofErr w:type="spellEnd"/>
      <w:r w:rsidR="00587A8A" w:rsidRPr="007D23FF">
        <w:rPr>
          <w:rFonts w:ascii="Times New Roman" w:eastAsia="Calibri" w:hAnsi="Times New Roman" w:cs="Times New Roman"/>
          <w:sz w:val="24"/>
          <w:szCs w:val="24"/>
        </w:rPr>
        <w:t xml:space="preserve"> ciema mājokļu un kopienas centra atjaunošana</w:t>
      </w:r>
      <w:r w:rsidR="00587A8A" w:rsidRPr="007D23FF">
        <w:rPr>
          <w:rFonts w:ascii="Times New Roman" w:hAnsi="Times New Roman" w:cs="Times New Roman"/>
          <w:sz w:val="24"/>
          <w:szCs w:val="24"/>
        </w:rPr>
        <w:t>”</w:t>
      </w:r>
      <w:r w:rsidR="00220648" w:rsidRPr="007D23FF">
        <w:rPr>
          <w:rFonts w:ascii="Times New Roman" w:hAnsi="Times New Roman" w:cs="Times New Roman"/>
          <w:sz w:val="24"/>
          <w:szCs w:val="24"/>
        </w:rPr>
        <w:t xml:space="preserve">, lai Čerņihivas apgabala </w:t>
      </w:r>
      <w:proofErr w:type="spellStart"/>
      <w:r w:rsidR="00220648" w:rsidRPr="007D23FF">
        <w:rPr>
          <w:rFonts w:ascii="Times New Roman" w:hAnsi="Times New Roman" w:cs="Times New Roman"/>
          <w:sz w:val="24"/>
          <w:szCs w:val="24"/>
        </w:rPr>
        <w:t>Jahidnes</w:t>
      </w:r>
      <w:proofErr w:type="spellEnd"/>
      <w:r w:rsidR="00220648" w:rsidRPr="007D23FF">
        <w:rPr>
          <w:rFonts w:ascii="Times New Roman" w:hAnsi="Times New Roman" w:cs="Times New Roman"/>
          <w:sz w:val="24"/>
          <w:szCs w:val="24"/>
        </w:rPr>
        <w:t xml:space="preserve"> ciemā veiktu 6 māju rekonstrukciju un izstrādātu rekonstrukcijas projektu </w:t>
      </w:r>
      <w:proofErr w:type="spellStart"/>
      <w:r w:rsidR="00220648" w:rsidRPr="007D23FF">
        <w:rPr>
          <w:rFonts w:ascii="Times New Roman" w:hAnsi="Times New Roman" w:cs="Times New Roman"/>
          <w:sz w:val="24"/>
          <w:szCs w:val="24"/>
        </w:rPr>
        <w:t>Jahidnes</w:t>
      </w:r>
      <w:proofErr w:type="spellEnd"/>
      <w:r w:rsidR="00220648" w:rsidRPr="007D23FF">
        <w:rPr>
          <w:rFonts w:ascii="Times New Roman" w:hAnsi="Times New Roman" w:cs="Times New Roman"/>
          <w:sz w:val="24"/>
          <w:szCs w:val="24"/>
        </w:rPr>
        <w:t xml:space="preserve"> ciema kopienas centram;</w:t>
      </w:r>
    </w:p>
    <w:p w14:paraId="0F3B9E8D" w14:textId="55CC1B2D" w:rsidR="00220648" w:rsidRPr="007D23FF" w:rsidRDefault="008C5ABB" w:rsidP="00623006">
      <w:pPr>
        <w:pStyle w:val="ListParagraph"/>
        <w:numPr>
          <w:ilvl w:val="0"/>
          <w:numId w:val="1"/>
        </w:numPr>
        <w:spacing w:beforeLines="40" w:before="96" w:afterLines="40" w:after="96" w:line="240" w:lineRule="auto"/>
        <w:contextualSpacing w:val="0"/>
        <w:jc w:val="both"/>
        <w:rPr>
          <w:rFonts w:ascii="Times New Roman" w:hAnsi="Times New Roman" w:cs="Times New Roman"/>
          <w:sz w:val="24"/>
          <w:szCs w:val="24"/>
        </w:rPr>
      </w:pPr>
      <w:r w:rsidRPr="007D23FF">
        <w:rPr>
          <w:rFonts w:ascii="Times New Roman" w:hAnsi="Times New Roman" w:cs="Times New Roman"/>
          <w:sz w:val="24"/>
          <w:szCs w:val="24"/>
        </w:rPr>
        <w:t xml:space="preserve">336 309,46 </w:t>
      </w:r>
      <w:r w:rsidR="004239DB" w:rsidRPr="005E3F73">
        <w:rPr>
          <w:rFonts w:ascii="Times New Roman" w:hAnsi="Times New Roman" w:cs="Times New Roman"/>
          <w:i/>
          <w:sz w:val="24"/>
          <w:szCs w:val="24"/>
        </w:rPr>
        <w:t>eu</w:t>
      </w:r>
      <w:r w:rsidR="004239DB">
        <w:rPr>
          <w:rFonts w:ascii="Times New Roman" w:hAnsi="Times New Roman" w:cs="Times New Roman"/>
          <w:sz w:val="24"/>
          <w:szCs w:val="24"/>
        </w:rPr>
        <w:t>ro</w:t>
      </w:r>
      <w:r w:rsidRPr="007D23FF">
        <w:rPr>
          <w:rFonts w:ascii="Times New Roman" w:hAnsi="Times New Roman" w:cs="Times New Roman"/>
          <w:sz w:val="24"/>
          <w:szCs w:val="24"/>
        </w:rPr>
        <w:t xml:space="preserve"> </w:t>
      </w:r>
      <w:r w:rsidR="00333F32" w:rsidRPr="007D23FF">
        <w:rPr>
          <w:rFonts w:ascii="Times New Roman" w:hAnsi="Times New Roman" w:cs="Times New Roman"/>
          <w:sz w:val="24"/>
          <w:szCs w:val="24"/>
        </w:rPr>
        <w:t xml:space="preserve">tika piešķirti Centra </w:t>
      </w:r>
      <w:r w:rsidR="00DF681E" w:rsidRPr="007D23FF">
        <w:rPr>
          <w:rFonts w:ascii="Times New Roman" w:hAnsi="Times New Roman" w:cs="Times New Roman"/>
          <w:sz w:val="24"/>
          <w:szCs w:val="24"/>
        </w:rPr>
        <w:t>projekt</w:t>
      </w:r>
      <w:r w:rsidR="004F3515">
        <w:rPr>
          <w:rFonts w:ascii="Times New Roman" w:hAnsi="Times New Roman" w:cs="Times New Roman"/>
          <w:sz w:val="24"/>
          <w:szCs w:val="24"/>
        </w:rPr>
        <w:t>a</w:t>
      </w:r>
      <w:r w:rsidR="00DF681E" w:rsidRPr="007D23FF">
        <w:rPr>
          <w:rFonts w:ascii="Times New Roman" w:hAnsi="Times New Roman" w:cs="Times New Roman"/>
          <w:sz w:val="24"/>
          <w:szCs w:val="24"/>
        </w:rPr>
        <w:t>m</w:t>
      </w:r>
      <w:r w:rsidR="00587A8A" w:rsidRPr="007D23FF">
        <w:rPr>
          <w:rFonts w:ascii="Times New Roman" w:hAnsi="Times New Roman" w:cs="Times New Roman"/>
          <w:sz w:val="24"/>
          <w:szCs w:val="24"/>
        </w:rPr>
        <w:t xml:space="preserve"> “</w:t>
      </w:r>
      <w:proofErr w:type="spellStart"/>
      <w:r w:rsidR="00587A8A" w:rsidRPr="007D23FF">
        <w:rPr>
          <w:rFonts w:ascii="Times New Roman" w:eastAsia="Calibri" w:hAnsi="Times New Roman" w:cs="Times New Roman"/>
          <w:sz w:val="24"/>
          <w:szCs w:val="24"/>
        </w:rPr>
        <w:t>Čerņihiva</w:t>
      </w:r>
      <w:proofErr w:type="spellEnd"/>
      <w:r w:rsidR="00587A8A" w:rsidRPr="007D23FF">
        <w:rPr>
          <w:rFonts w:ascii="Times New Roman" w:eastAsia="Calibri" w:hAnsi="Times New Roman" w:cs="Times New Roman"/>
          <w:sz w:val="24"/>
          <w:szCs w:val="24"/>
        </w:rPr>
        <w:t>: karā cietušo sieviešu spēcināšana un atbalsts</w:t>
      </w:r>
      <w:r w:rsidR="00587A8A" w:rsidRPr="007D23FF">
        <w:rPr>
          <w:rFonts w:ascii="Times New Roman" w:hAnsi="Times New Roman" w:cs="Times New Roman"/>
          <w:sz w:val="24"/>
          <w:szCs w:val="24"/>
        </w:rPr>
        <w:t>”</w:t>
      </w:r>
      <w:r w:rsidR="00DF681E" w:rsidRPr="007D23FF">
        <w:rPr>
          <w:rFonts w:ascii="Times New Roman" w:hAnsi="Times New Roman" w:cs="Times New Roman"/>
          <w:sz w:val="24"/>
          <w:szCs w:val="24"/>
        </w:rPr>
        <w:t xml:space="preserve">, lai atvērtu divus </w:t>
      </w:r>
      <w:r w:rsidR="00AB0F99" w:rsidRPr="007D23FF">
        <w:rPr>
          <w:rFonts w:ascii="Times New Roman" w:hAnsi="Times New Roman" w:cs="Times New Roman"/>
          <w:sz w:val="24"/>
          <w:szCs w:val="24"/>
        </w:rPr>
        <w:t>atbalsta</w:t>
      </w:r>
      <w:r w:rsidR="00DF681E" w:rsidRPr="007D23FF">
        <w:rPr>
          <w:rFonts w:ascii="Times New Roman" w:hAnsi="Times New Roman" w:cs="Times New Roman"/>
          <w:sz w:val="24"/>
          <w:szCs w:val="24"/>
        </w:rPr>
        <w:t xml:space="preserve"> centrus sievietēm;</w:t>
      </w:r>
    </w:p>
    <w:p w14:paraId="7D3E32D4" w14:textId="10D3E2D5" w:rsidR="00F1555E" w:rsidRPr="007D23FF" w:rsidRDefault="0062326F" w:rsidP="00623006">
      <w:pPr>
        <w:pStyle w:val="ListParagraph"/>
        <w:numPr>
          <w:ilvl w:val="0"/>
          <w:numId w:val="1"/>
        </w:numPr>
        <w:spacing w:beforeLines="40" w:before="96" w:afterLines="40" w:after="96" w:line="240" w:lineRule="auto"/>
        <w:contextualSpacing w:val="0"/>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27 889</w:t>
      </w:r>
      <w:r w:rsidR="00F1555E" w:rsidRPr="007D23FF">
        <w:rPr>
          <w:rFonts w:ascii="Times New Roman" w:hAnsi="Times New Roman" w:cs="Times New Roman"/>
          <w:sz w:val="24"/>
          <w:szCs w:val="24"/>
        </w:rPr>
        <w:t xml:space="preserve"> </w:t>
      </w:r>
      <w:r w:rsidR="004239DB" w:rsidRPr="005E3F73">
        <w:rPr>
          <w:rFonts w:ascii="Times New Roman" w:hAnsi="Times New Roman" w:cs="Times New Roman"/>
          <w:i/>
          <w:sz w:val="24"/>
          <w:szCs w:val="24"/>
        </w:rPr>
        <w:t>euro</w:t>
      </w:r>
      <w:r w:rsidR="00F1555E" w:rsidRPr="007D23FF">
        <w:rPr>
          <w:rFonts w:ascii="Times New Roman" w:hAnsi="Times New Roman" w:cs="Times New Roman"/>
          <w:sz w:val="24"/>
          <w:szCs w:val="24"/>
        </w:rPr>
        <w:t xml:space="preserve"> tika piešķi</w:t>
      </w:r>
      <w:r w:rsidR="0026471B" w:rsidRPr="007D23FF">
        <w:rPr>
          <w:rFonts w:ascii="Times New Roman" w:hAnsi="Times New Roman" w:cs="Times New Roman"/>
          <w:sz w:val="24"/>
          <w:szCs w:val="24"/>
        </w:rPr>
        <w:t>r</w:t>
      </w:r>
      <w:r w:rsidR="00F1555E" w:rsidRPr="007D23FF">
        <w:rPr>
          <w:rFonts w:ascii="Times New Roman" w:hAnsi="Times New Roman" w:cs="Times New Roman"/>
          <w:sz w:val="24"/>
          <w:szCs w:val="24"/>
        </w:rPr>
        <w:t>ti Vides aizsardzības un reģionālās attīstības ministrijas</w:t>
      </w:r>
      <w:r w:rsidR="00212D5B" w:rsidRPr="007D23FF">
        <w:rPr>
          <w:rFonts w:ascii="Times New Roman" w:hAnsi="Times New Roman" w:cs="Times New Roman"/>
          <w:sz w:val="24"/>
          <w:szCs w:val="24"/>
        </w:rPr>
        <w:t xml:space="preserve"> (</w:t>
      </w:r>
      <w:r w:rsidR="00797A21">
        <w:rPr>
          <w:rFonts w:ascii="Times New Roman" w:hAnsi="Times New Roman" w:cs="Times New Roman"/>
          <w:sz w:val="24"/>
          <w:szCs w:val="24"/>
        </w:rPr>
        <w:t xml:space="preserve">turpmāk </w:t>
      </w:r>
      <w:r w:rsidR="0025698A">
        <w:rPr>
          <w:rFonts w:ascii="Times New Roman" w:hAnsi="Times New Roman" w:cs="Times New Roman"/>
          <w:sz w:val="24"/>
          <w:szCs w:val="24"/>
        </w:rPr>
        <w:t xml:space="preserve">– </w:t>
      </w:r>
      <w:r w:rsidR="00212D5B" w:rsidRPr="007D23FF">
        <w:rPr>
          <w:rFonts w:ascii="Times New Roman" w:hAnsi="Times New Roman" w:cs="Times New Roman"/>
          <w:sz w:val="24"/>
          <w:szCs w:val="24"/>
        </w:rPr>
        <w:t>VARAM)</w:t>
      </w:r>
      <w:r w:rsidR="00F1555E" w:rsidRPr="007D23FF">
        <w:rPr>
          <w:rFonts w:ascii="Times New Roman" w:hAnsi="Times New Roman" w:cs="Times New Roman"/>
          <w:sz w:val="24"/>
          <w:szCs w:val="24"/>
        </w:rPr>
        <w:t xml:space="preserve"> projektam “</w:t>
      </w:r>
      <w:r w:rsidR="00F1555E" w:rsidRPr="007D23FF">
        <w:rPr>
          <w:rFonts w:ascii="Times New Roman" w:eastAsia="Calibri" w:hAnsi="Times New Roman" w:cs="Times New Roman"/>
          <w:sz w:val="24"/>
          <w:szCs w:val="24"/>
        </w:rPr>
        <w:t xml:space="preserve">Metodisks atbalsts Ukrainas </w:t>
      </w:r>
      <w:r w:rsidR="00F1555E" w:rsidRPr="007D23FF">
        <w:rPr>
          <w:rFonts w:ascii="Times New Roman" w:hAnsi="Times New Roman" w:cs="Times New Roman"/>
          <w:sz w:val="24"/>
          <w:szCs w:val="24"/>
        </w:rPr>
        <w:t>Čerņihivas apgabala atjaunošanas programmas izstrādei”</w:t>
      </w:r>
      <w:r w:rsidR="003A70ED" w:rsidRPr="007D23FF">
        <w:rPr>
          <w:rFonts w:ascii="Times New Roman" w:hAnsi="Times New Roman" w:cs="Times New Roman"/>
          <w:sz w:val="24"/>
          <w:szCs w:val="24"/>
        </w:rPr>
        <w:t xml:space="preserve">, lai </w:t>
      </w:r>
      <w:r w:rsidR="00C666E6" w:rsidRPr="007D23FF">
        <w:rPr>
          <w:rFonts w:ascii="Times New Roman" w:hAnsi="Times New Roman" w:cs="Times New Roman"/>
          <w:sz w:val="24"/>
          <w:szCs w:val="24"/>
        </w:rPr>
        <w:t>stiprinātu Čerņihivas apgabala ekspertu kapacitāti attīstības plānošanas jautājumos</w:t>
      </w:r>
      <w:r w:rsidR="00F1555E" w:rsidRPr="007D23FF">
        <w:rPr>
          <w:rFonts w:ascii="Times New Roman" w:hAnsi="Times New Roman" w:cs="Times New Roman"/>
          <w:sz w:val="24"/>
          <w:szCs w:val="24"/>
        </w:rPr>
        <w:t>;</w:t>
      </w:r>
    </w:p>
    <w:p w14:paraId="5630E447" w14:textId="78CCCD4E" w:rsidR="00F1555E" w:rsidRPr="007D23FF" w:rsidRDefault="006A4364" w:rsidP="00623006">
      <w:pPr>
        <w:pStyle w:val="ListParagraph"/>
        <w:numPr>
          <w:ilvl w:val="0"/>
          <w:numId w:val="1"/>
        </w:numPr>
        <w:spacing w:beforeLines="40" w:before="96" w:afterLines="40" w:after="96" w:line="240" w:lineRule="auto"/>
        <w:contextualSpacing w:val="0"/>
        <w:jc w:val="both"/>
        <w:rPr>
          <w:rFonts w:ascii="Times New Roman" w:hAnsi="Times New Roman" w:cs="Times New Roman"/>
          <w:sz w:val="24"/>
          <w:szCs w:val="24"/>
        </w:rPr>
      </w:pPr>
      <w:r w:rsidRPr="007D23FF">
        <w:rPr>
          <w:rFonts w:ascii="Times New Roman" w:hAnsi="Times New Roman" w:cs="Times New Roman"/>
          <w:sz w:val="24"/>
          <w:szCs w:val="24"/>
        </w:rPr>
        <w:t>103</w:t>
      </w:r>
      <w:r w:rsidR="00051E38">
        <w:rPr>
          <w:rFonts w:ascii="Times New Roman" w:hAnsi="Times New Roman" w:cs="Times New Roman"/>
          <w:sz w:val="24"/>
          <w:szCs w:val="24"/>
        </w:rPr>
        <w:t> </w:t>
      </w:r>
      <w:r w:rsidRPr="007D23FF">
        <w:rPr>
          <w:rFonts w:ascii="Times New Roman" w:hAnsi="Times New Roman" w:cs="Times New Roman"/>
          <w:sz w:val="24"/>
          <w:szCs w:val="24"/>
        </w:rPr>
        <w:t>3</w:t>
      </w:r>
      <w:r w:rsidR="00EA3418" w:rsidRPr="007D23FF">
        <w:rPr>
          <w:rFonts w:ascii="Times New Roman" w:hAnsi="Times New Roman" w:cs="Times New Roman"/>
          <w:sz w:val="24"/>
          <w:szCs w:val="24"/>
        </w:rPr>
        <w:t>00</w:t>
      </w:r>
      <w:r w:rsidR="00F1555E" w:rsidRPr="007D23FF">
        <w:rPr>
          <w:rFonts w:ascii="Times New Roman" w:hAnsi="Times New Roman" w:cs="Times New Roman"/>
          <w:sz w:val="24"/>
          <w:szCs w:val="24"/>
        </w:rPr>
        <w:t xml:space="preserve"> </w:t>
      </w:r>
      <w:r w:rsidR="004239DB" w:rsidRPr="005E3F73">
        <w:rPr>
          <w:rFonts w:ascii="Times New Roman" w:hAnsi="Times New Roman" w:cs="Times New Roman"/>
          <w:i/>
          <w:sz w:val="24"/>
          <w:szCs w:val="24"/>
        </w:rPr>
        <w:t>euro</w:t>
      </w:r>
      <w:r w:rsidR="00F1555E" w:rsidRPr="007D23FF">
        <w:rPr>
          <w:rFonts w:ascii="Times New Roman" w:hAnsi="Times New Roman" w:cs="Times New Roman"/>
          <w:sz w:val="24"/>
          <w:szCs w:val="24"/>
        </w:rPr>
        <w:t xml:space="preserve"> tika piešķirti </w:t>
      </w:r>
      <w:r w:rsidR="00F1555E" w:rsidRPr="007D23FF">
        <w:rPr>
          <w:rFonts w:ascii="Times New Roman" w:hAnsi="Times New Roman" w:cs="Times New Roman"/>
          <w:iCs/>
          <w:sz w:val="24"/>
          <w:szCs w:val="24"/>
        </w:rPr>
        <w:t xml:space="preserve">Latvijas </w:t>
      </w:r>
      <w:proofErr w:type="spellStart"/>
      <w:r w:rsidR="00F1555E" w:rsidRPr="007D23FF">
        <w:rPr>
          <w:rFonts w:ascii="Times New Roman" w:hAnsi="Times New Roman" w:cs="Times New Roman"/>
          <w:iCs/>
          <w:sz w:val="24"/>
          <w:szCs w:val="24"/>
        </w:rPr>
        <w:t>sekondētā</w:t>
      </w:r>
      <w:proofErr w:type="spellEnd"/>
      <w:r w:rsidR="00F1555E" w:rsidRPr="007D23FF">
        <w:rPr>
          <w:rFonts w:ascii="Times New Roman" w:hAnsi="Times New Roman" w:cs="Times New Roman"/>
          <w:iCs/>
          <w:sz w:val="24"/>
          <w:szCs w:val="24"/>
        </w:rPr>
        <w:t xml:space="preserve"> eksperta darbam </w:t>
      </w:r>
      <w:r w:rsidR="004239DB">
        <w:rPr>
          <w:rFonts w:ascii="Times New Roman" w:hAnsi="Times New Roman" w:cs="Times New Roman"/>
          <w:iCs/>
          <w:sz w:val="24"/>
          <w:szCs w:val="24"/>
        </w:rPr>
        <w:t>Eiro</w:t>
      </w:r>
      <w:r w:rsidR="004239DB" w:rsidRPr="007D23FF">
        <w:rPr>
          <w:rFonts w:ascii="Times New Roman" w:hAnsi="Times New Roman" w:cs="Times New Roman"/>
          <w:iCs/>
          <w:sz w:val="24"/>
          <w:szCs w:val="24"/>
        </w:rPr>
        <w:t>pas</w:t>
      </w:r>
      <w:r w:rsidR="00F1555E" w:rsidRPr="007D23FF">
        <w:rPr>
          <w:rFonts w:ascii="Times New Roman" w:hAnsi="Times New Roman" w:cs="Times New Roman"/>
          <w:iCs/>
          <w:sz w:val="24"/>
          <w:szCs w:val="24"/>
        </w:rPr>
        <w:t xml:space="preserve"> </w:t>
      </w:r>
      <w:r w:rsidR="005F30EF" w:rsidRPr="007D23FF">
        <w:rPr>
          <w:rFonts w:ascii="Times New Roman" w:hAnsi="Times New Roman" w:cs="Times New Roman"/>
          <w:iCs/>
          <w:sz w:val="24"/>
          <w:szCs w:val="24"/>
        </w:rPr>
        <w:t xml:space="preserve">Komisijas </w:t>
      </w:r>
      <w:r w:rsidR="0025035B" w:rsidRPr="007D23FF">
        <w:rPr>
          <w:rFonts w:ascii="Times New Roman" w:hAnsi="Times New Roman" w:cs="Times New Roman"/>
          <w:iCs/>
          <w:sz w:val="24"/>
          <w:szCs w:val="24"/>
        </w:rPr>
        <w:t>K</w:t>
      </w:r>
      <w:r w:rsidR="005F30EF" w:rsidRPr="007D23FF">
        <w:rPr>
          <w:rFonts w:ascii="Times New Roman" w:hAnsi="Times New Roman" w:cs="Times New Roman"/>
          <w:iCs/>
          <w:sz w:val="24"/>
          <w:szCs w:val="24"/>
        </w:rPr>
        <w:t xml:space="preserve">aimiņattiecību </w:t>
      </w:r>
      <w:r w:rsidR="00765ECE" w:rsidRPr="007D23FF">
        <w:rPr>
          <w:rFonts w:ascii="Times New Roman" w:hAnsi="Times New Roman" w:cs="Times New Roman"/>
          <w:iCs/>
          <w:sz w:val="24"/>
          <w:szCs w:val="24"/>
        </w:rPr>
        <w:t>un paplašināšanās sarunu ģenerāldirektorā</w:t>
      </w:r>
      <w:r w:rsidR="0025035B" w:rsidRPr="007D23FF">
        <w:rPr>
          <w:rFonts w:ascii="Times New Roman" w:hAnsi="Times New Roman" w:cs="Times New Roman"/>
          <w:iCs/>
          <w:sz w:val="24"/>
          <w:szCs w:val="24"/>
        </w:rPr>
        <w:t xml:space="preserve">tā </w:t>
      </w:r>
      <w:r w:rsidR="00F1555E" w:rsidRPr="007D23FF">
        <w:rPr>
          <w:rFonts w:ascii="Times New Roman" w:hAnsi="Times New Roman" w:cs="Times New Roman"/>
          <w:iCs/>
          <w:sz w:val="24"/>
          <w:szCs w:val="24"/>
        </w:rPr>
        <w:t>par Ukrainas rekonstrukcijas jautājumiem.</w:t>
      </w:r>
    </w:p>
    <w:p w14:paraId="70C41081" w14:textId="2CBA236B" w:rsidR="00F36824" w:rsidRPr="00F36824" w:rsidRDefault="00F36824" w:rsidP="00623006">
      <w:pPr>
        <w:spacing w:beforeLines="40" w:before="96" w:afterLines="40" w:after="96" w:line="240" w:lineRule="auto"/>
        <w:jc w:val="both"/>
        <w:rPr>
          <w:rFonts w:ascii="Times New Roman" w:hAnsi="Times New Roman" w:cs="Times New Roman"/>
          <w:iCs/>
          <w:sz w:val="28"/>
          <w:szCs w:val="24"/>
        </w:rPr>
      </w:pPr>
      <w:r w:rsidRPr="00F36824">
        <w:rPr>
          <w:rFonts w:ascii="Times New Roman" w:hAnsi="Times New Roman" w:cs="Times New Roman"/>
          <w:sz w:val="24"/>
        </w:rPr>
        <w:t>Ekonomikas ministrijai piešķirtais 2 000 000 euro finansējums tika izmantots, lai sniegtu atbalstu Latvijas uzņēmēju iesaistei Čerņihivas rekonstrukcijā. Ekonomikas ministrija Čerņihivas pilsētai piegādāja 12 moduļu mājas, 88 inventāra vienības bērnu rotaļlaukumiem, 3300 mēbeļu vienības pirmsskolas izglītības iestādēm. Tāpat tika veiktas 32 ģeneratoru piegādes izglītības iestāžu darbības nepārtrauktības nodrošināšanai.</w:t>
      </w:r>
    </w:p>
    <w:p w14:paraId="517F33AD" w14:textId="42EC0618" w:rsidR="00F31287" w:rsidRPr="007D23FF" w:rsidRDefault="00126F54" w:rsidP="00623006">
      <w:pPr>
        <w:spacing w:beforeLines="40" w:before="96" w:afterLines="40" w:after="96" w:line="240" w:lineRule="auto"/>
        <w:jc w:val="both"/>
        <w:rPr>
          <w:rFonts w:ascii="Times New Roman" w:hAnsi="Times New Roman" w:cs="Times New Roman"/>
          <w:iCs/>
          <w:sz w:val="24"/>
          <w:szCs w:val="24"/>
        </w:rPr>
      </w:pPr>
      <w:r w:rsidRPr="007D23FF">
        <w:rPr>
          <w:rFonts w:ascii="Times New Roman" w:hAnsi="Times New Roman" w:cs="Times New Roman"/>
          <w:sz w:val="24"/>
          <w:szCs w:val="24"/>
        </w:rPr>
        <w:t>2023</w:t>
      </w:r>
      <w:r w:rsidR="00BB3268" w:rsidRPr="007D23FF">
        <w:rPr>
          <w:rFonts w:ascii="Times New Roman" w:hAnsi="Times New Roman" w:cs="Times New Roman"/>
          <w:sz w:val="24"/>
          <w:szCs w:val="24"/>
        </w:rPr>
        <w:t>.</w:t>
      </w:r>
      <w:r w:rsidR="00C74265">
        <w:rPr>
          <w:rFonts w:ascii="Times New Roman" w:hAnsi="Times New Roman" w:cs="Times New Roman"/>
          <w:sz w:val="24"/>
          <w:szCs w:val="24"/>
        </w:rPr>
        <w:t> </w:t>
      </w:r>
      <w:r w:rsidR="00BB3268" w:rsidRPr="007D23FF">
        <w:rPr>
          <w:rFonts w:ascii="Times New Roman" w:hAnsi="Times New Roman" w:cs="Times New Roman"/>
          <w:sz w:val="24"/>
          <w:szCs w:val="24"/>
        </w:rPr>
        <w:t xml:space="preserve">gadā </w:t>
      </w:r>
      <w:r w:rsidR="00266603">
        <w:rPr>
          <w:rFonts w:ascii="Times New Roman" w:hAnsi="Times New Roman" w:cs="Times New Roman"/>
          <w:sz w:val="24"/>
          <w:szCs w:val="24"/>
        </w:rPr>
        <w:t xml:space="preserve">Ministru kabinets apstiprināja </w:t>
      </w:r>
      <w:r w:rsidR="00854C91">
        <w:rPr>
          <w:rFonts w:ascii="Times New Roman" w:hAnsi="Times New Roman" w:cs="Times New Roman"/>
          <w:sz w:val="24"/>
          <w:szCs w:val="24"/>
          <w:lang w:eastAsia="lv-LV"/>
        </w:rPr>
        <w:t>starpvaldību</w:t>
      </w:r>
      <w:r w:rsidR="00BB3268" w:rsidRPr="007D23FF">
        <w:rPr>
          <w:rFonts w:ascii="Times New Roman" w:hAnsi="Times New Roman" w:cs="Times New Roman"/>
          <w:sz w:val="24"/>
          <w:szCs w:val="24"/>
          <w:lang w:eastAsia="lv-LV"/>
        </w:rPr>
        <w:t xml:space="preserve"> līgum</w:t>
      </w:r>
      <w:r w:rsidR="00B35DD6">
        <w:rPr>
          <w:rFonts w:ascii="Times New Roman" w:hAnsi="Times New Roman" w:cs="Times New Roman"/>
          <w:sz w:val="24"/>
          <w:szCs w:val="24"/>
          <w:lang w:eastAsia="lv-LV"/>
        </w:rPr>
        <w:t>u</w:t>
      </w:r>
      <w:r w:rsidR="00BB3268" w:rsidRPr="007D23FF">
        <w:rPr>
          <w:rFonts w:ascii="Times New Roman" w:hAnsi="Times New Roman" w:cs="Times New Roman"/>
          <w:sz w:val="24"/>
          <w:szCs w:val="24"/>
          <w:lang w:eastAsia="lv-LV"/>
        </w:rPr>
        <w:t xml:space="preserve"> par tehnisko un finansiālo sadarbību</w:t>
      </w:r>
      <w:r w:rsidR="006775C8">
        <w:rPr>
          <w:rFonts w:ascii="Times New Roman" w:hAnsi="Times New Roman" w:cs="Times New Roman"/>
          <w:sz w:val="24"/>
          <w:szCs w:val="24"/>
          <w:lang w:eastAsia="lv-LV"/>
        </w:rPr>
        <w:t xml:space="preserve"> (turpmāk – Līgums)</w:t>
      </w:r>
      <w:r w:rsidR="00822EB1">
        <w:rPr>
          <w:rFonts w:ascii="Times New Roman" w:hAnsi="Times New Roman" w:cs="Times New Roman"/>
          <w:sz w:val="24"/>
          <w:szCs w:val="24"/>
          <w:lang w:eastAsia="lv-LV"/>
        </w:rPr>
        <w:t>. Līgums tika parakstīts 2024.</w:t>
      </w:r>
      <w:r w:rsidR="00C74265">
        <w:rPr>
          <w:rFonts w:ascii="Times New Roman" w:hAnsi="Times New Roman" w:cs="Times New Roman"/>
          <w:sz w:val="24"/>
          <w:szCs w:val="24"/>
          <w:lang w:eastAsia="lv-LV"/>
        </w:rPr>
        <w:t> </w:t>
      </w:r>
      <w:r w:rsidR="00822EB1">
        <w:rPr>
          <w:rFonts w:ascii="Times New Roman" w:hAnsi="Times New Roman" w:cs="Times New Roman"/>
          <w:sz w:val="24"/>
          <w:szCs w:val="24"/>
          <w:lang w:eastAsia="lv-LV"/>
        </w:rPr>
        <w:t>gada 11.</w:t>
      </w:r>
      <w:r w:rsidR="00C74265">
        <w:rPr>
          <w:rFonts w:ascii="Times New Roman" w:hAnsi="Times New Roman" w:cs="Times New Roman"/>
          <w:sz w:val="24"/>
          <w:szCs w:val="24"/>
          <w:lang w:eastAsia="lv-LV"/>
        </w:rPr>
        <w:t> </w:t>
      </w:r>
      <w:r w:rsidR="00822EB1">
        <w:rPr>
          <w:rFonts w:ascii="Times New Roman" w:hAnsi="Times New Roman" w:cs="Times New Roman"/>
          <w:sz w:val="24"/>
          <w:szCs w:val="24"/>
          <w:lang w:eastAsia="lv-LV"/>
        </w:rPr>
        <w:t>janvārī Rīgā, Ukrainas pusē nepieciešama līguma ratifikācija Augstākajā Radā</w:t>
      </w:r>
      <w:r w:rsidR="002D7584">
        <w:rPr>
          <w:rFonts w:ascii="Times New Roman" w:hAnsi="Times New Roman" w:cs="Times New Roman"/>
          <w:sz w:val="24"/>
          <w:szCs w:val="24"/>
          <w:lang w:eastAsia="lv-LV"/>
        </w:rPr>
        <w:t>.</w:t>
      </w:r>
      <w:r w:rsidR="00BB3268" w:rsidRPr="007D23FF">
        <w:rPr>
          <w:rFonts w:ascii="Times New Roman" w:hAnsi="Times New Roman" w:cs="Times New Roman"/>
          <w:sz w:val="24"/>
          <w:szCs w:val="24"/>
          <w:lang w:eastAsia="lv-LV"/>
        </w:rPr>
        <w:t xml:space="preserve"> Līgums nodrošina juridisko ietvaru </w:t>
      </w:r>
      <w:r w:rsidR="00BB3268" w:rsidRPr="007D23FF">
        <w:rPr>
          <w:rFonts w:ascii="Times New Roman" w:hAnsi="Times New Roman" w:cs="Times New Roman"/>
          <w:iCs/>
          <w:sz w:val="24"/>
          <w:szCs w:val="24"/>
        </w:rPr>
        <w:t>programmu un projektu īstenošanai Ukrainā</w:t>
      </w:r>
      <w:r w:rsidR="00855D98" w:rsidRPr="007D23FF">
        <w:rPr>
          <w:rFonts w:ascii="Times New Roman" w:hAnsi="Times New Roman" w:cs="Times New Roman"/>
          <w:iCs/>
          <w:sz w:val="24"/>
          <w:szCs w:val="24"/>
        </w:rPr>
        <w:t xml:space="preserve">, </w:t>
      </w:r>
      <w:bookmarkStart w:id="1" w:name="_Hlk128649879"/>
      <w:r w:rsidR="00B5021A" w:rsidRPr="007D23FF">
        <w:rPr>
          <w:rFonts w:ascii="Times New Roman" w:hAnsi="Times New Roman" w:cs="Times New Roman"/>
          <w:iCs/>
          <w:sz w:val="24"/>
          <w:szCs w:val="24"/>
        </w:rPr>
        <w:t xml:space="preserve">atvieglojot tehniskās un finansiālās palīdzības nogādāšanu Ukrainā. Tehniskās un finansiālās palīdzības projektu ietvaros ievestās preces un pakalpojumi tiks atbrīvoti no nodokļiem, projektu līgumi tiks reģistrēti Ukrainas Ministru kabineta sekretariātā, kā arī Latvijas puses ekspertiem būs iespēja saņemt </w:t>
      </w:r>
      <w:proofErr w:type="spellStart"/>
      <w:r w:rsidR="00B5021A" w:rsidRPr="007D23FF">
        <w:rPr>
          <w:rFonts w:ascii="Times New Roman" w:hAnsi="Times New Roman" w:cs="Times New Roman"/>
          <w:iCs/>
          <w:sz w:val="24"/>
          <w:szCs w:val="24"/>
        </w:rPr>
        <w:t>termiņuzturēšanās</w:t>
      </w:r>
      <w:proofErr w:type="spellEnd"/>
      <w:r w:rsidR="00B5021A" w:rsidRPr="007D23FF">
        <w:rPr>
          <w:rFonts w:ascii="Times New Roman" w:hAnsi="Times New Roman" w:cs="Times New Roman"/>
          <w:iCs/>
          <w:sz w:val="24"/>
          <w:szCs w:val="24"/>
        </w:rPr>
        <w:t xml:space="preserve"> atļaujas. </w:t>
      </w:r>
      <w:bookmarkEnd w:id="1"/>
    </w:p>
    <w:p w14:paraId="17EE53FC" w14:textId="1EE2B313" w:rsidR="00247D6A" w:rsidRPr="007D23FF" w:rsidRDefault="00247D6A"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iCs/>
          <w:sz w:val="24"/>
          <w:szCs w:val="24"/>
        </w:rPr>
        <w:t xml:space="preserve">Tāpat Ārlietu ministrija </w:t>
      </w:r>
      <w:r w:rsidR="001952BF" w:rsidRPr="007D23FF">
        <w:rPr>
          <w:rFonts w:ascii="Times New Roman" w:hAnsi="Times New Roman" w:cs="Times New Roman"/>
          <w:iCs/>
          <w:sz w:val="24"/>
          <w:szCs w:val="24"/>
        </w:rPr>
        <w:t>turpinā</w:t>
      </w:r>
      <w:r w:rsidR="001952BF">
        <w:rPr>
          <w:rFonts w:ascii="Times New Roman" w:hAnsi="Times New Roman" w:cs="Times New Roman"/>
          <w:iCs/>
          <w:sz w:val="24"/>
          <w:szCs w:val="24"/>
        </w:rPr>
        <w:t>ja</w:t>
      </w:r>
      <w:r w:rsidRPr="007D23FF">
        <w:rPr>
          <w:rFonts w:ascii="Times New Roman" w:hAnsi="Times New Roman" w:cs="Times New Roman"/>
          <w:iCs/>
          <w:sz w:val="24"/>
          <w:szCs w:val="24"/>
        </w:rPr>
        <w:t xml:space="preserve"> attīstīt sadarbību ar citiem donoriem, kas sniedz atbalstu Čerņihivas apgabalam vai Ukrainā strādā</w:t>
      </w:r>
      <w:r w:rsidRPr="007D23FF">
        <w:rPr>
          <w:rFonts w:ascii="Times New Roman" w:hAnsi="Times New Roman" w:cs="Times New Roman"/>
          <w:sz w:val="24"/>
          <w:szCs w:val="24"/>
        </w:rPr>
        <w:t xml:space="preserve"> līdzīgos prioritāros rekonstrukcijas sektoros. </w:t>
      </w:r>
    </w:p>
    <w:p w14:paraId="7E4F85A2" w14:textId="73B2995D" w:rsidR="00063316" w:rsidRPr="007D23FF" w:rsidRDefault="00063316"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Ārlietu ministrijas pārstāvji 2023.</w:t>
      </w:r>
      <w:r w:rsidR="00C74265">
        <w:rPr>
          <w:rFonts w:ascii="Times New Roman" w:hAnsi="Times New Roman" w:cs="Times New Roman"/>
          <w:sz w:val="24"/>
          <w:szCs w:val="24"/>
        </w:rPr>
        <w:t> </w:t>
      </w:r>
      <w:r w:rsidRPr="007D23FF">
        <w:rPr>
          <w:rFonts w:ascii="Times New Roman" w:hAnsi="Times New Roman" w:cs="Times New Roman"/>
          <w:sz w:val="24"/>
          <w:szCs w:val="24"/>
        </w:rPr>
        <w:t>gada 7. līdz 9.</w:t>
      </w:r>
      <w:r w:rsidR="00C74265">
        <w:rPr>
          <w:rFonts w:ascii="Times New Roman" w:hAnsi="Times New Roman" w:cs="Times New Roman"/>
          <w:sz w:val="24"/>
          <w:szCs w:val="24"/>
        </w:rPr>
        <w:t> </w:t>
      </w:r>
      <w:r w:rsidRPr="007D23FF">
        <w:rPr>
          <w:rFonts w:ascii="Times New Roman" w:hAnsi="Times New Roman" w:cs="Times New Roman"/>
          <w:sz w:val="24"/>
          <w:szCs w:val="24"/>
        </w:rPr>
        <w:t xml:space="preserve">novembrī </w:t>
      </w:r>
      <w:r w:rsidR="006E7133" w:rsidRPr="007D23FF">
        <w:rPr>
          <w:rFonts w:ascii="Times New Roman" w:hAnsi="Times New Roman" w:cs="Times New Roman"/>
          <w:sz w:val="24"/>
          <w:szCs w:val="24"/>
        </w:rPr>
        <w:t>bija vizītē Ukrainā, lai apskatītu 2023.</w:t>
      </w:r>
      <w:r w:rsidR="00C74265">
        <w:rPr>
          <w:rFonts w:ascii="Times New Roman" w:hAnsi="Times New Roman" w:cs="Times New Roman"/>
          <w:sz w:val="24"/>
          <w:szCs w:val="24"/>
        </w:rPr>
        <w:t> </w:t>
      </w:r>
      <w:r w:rsidR="006E7133" w:rsidRPr="007D23FF">
        <w:rPr>
          <w:rFonts w:ascii="Times New Roman" w:hAnsi="Times New Roman" w:cs="Times New Roman"/>
          <w:sz w:val="24"/>
          <w:szCs w:val="24"/>
        </w:rPr>
        <w:t>gada rekonstrukcijas projektu</w:t>
      </w:r>
      <w:r w:rsidR="005C761C" w:rsidRPr="007D23FF">
        <w:rPr>
          <w:rFonts w:ascii="Times New Roman" w:hAnsi="Times New Roman" w:cs="Times New Roman"/>
          <w:sz w:val="24"/>
          <w:szCs w:val="24"/>
        </w:rPr>
        <w:t xml:space="preserve"> ieviešanas gaitu</w:t>
      </w:r>
      <w:r w:rsidR="006E7133" w:rsidRPr="007D23FF">
        <w:rPr>
          <w:rFonts w:ascii="Times New Roman" w:hAnsi="Times New Roman" w:cs="Times New Roman"/>
          <w:sz w:val="24"/>
          <w:szCs w:val="24"/>
        </w:rPr>
        <w:t>, kā arī apskatītu potenciāli rekonstruējamos objektus 2024.</w:t>
      </w:r>
      <w:r w:rsidR="00C74265">
        <w:rPr>
          <w:rFonts w:ascii="Times New Roman" w:hAnsi="Times New Roman" w:cs="Times New Roman"/>
          <w:sz w:val="24"/>
          <w:szCs w:val="24"/>
        </w:rPr>
        <w:t> </w:t>
      </w:r>
      <w:r w:rsidR="006E7133" w:rsidRPr="007D23FF">
        <w:rPr>
          <w:rFonts w:ascii="Times New Roman" w:hAnsi="Times New Roman" w:cs="Times New Roman"/>
          <w:sz w:val="24"/>
          <w:szCs w:val="24"/>
        </w:rPr>
        <w:t>gadam.</w:t>
      </w:r>
    </w:p>
    <w:p w14:paraId="59835CFB" w14:textId="25B26C0A" w:rsidR="00C236EC" w:rsidRPr="007D23FF" w:rsidRDefault="003A7E9C"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2023.</w:t>
      </w:r>
      <w:r w:rsidR="00C74265">
        <w:rPr>
          <w:rFonts w:ascii="Times New Roman" w:hAnsi="Times New Roman" w:cs="Times New Roman"/>
          <w:sz w:val="24"/>
          <w:szCs w:val="24"/>
        </w:rPr>
        <w:t> </w:t>
      </w:r>
      <w:r w:rsidRPr="007D23FF">
        <w:rPr>
          <w:rFonts w:ascii="Times New Roman" w:hAnsi="Times New Roman" w:cs="Times New Roman"/>
          <w:sz w:val="24"/>
          <w:szCs w:val="24"/>
        </w:rPr>
        <w:t>gada 29.</w:t>
      </w:r>
      <w:r w:rsidR="00C74265">
        <w:rPr>
          <w:rFonts w:ascii="Times New Roman" w:hAnsi="Times New Roman" w:cs="Times New Roman"/>
          <w:sz w:val="24"/>
          <w:szCs w:val="24"/>
        </w:rPr>
        <w:t> </w:t>
      </w:r>
      <w:r w:rsidRPr="007D23FF">
        <w:rPr>
          <w:rFonts w:ascii="Times New Roman" w:hAnsi="Times New Roman" w:cs="Times New Roman"/>
          <w:sz w:val="24"/>
          <w:szCs w:val="24"/>
        </w:rPr>
        <w:t>novembrī Ārlietu ministrijā notika seminārs “Latvijas iesaiste Ukrainas atjaunošanā: līdzšinējā pieredze un turpmākais”. Ukrainas un Latvijas valsts sektora, nevalstisko un starptautisko organizāciju pārstāvji, kā arī Latvijas uzņēmēji  dalījās viedokļiem par līdzšinējo pieredzi un gūtajām mācībām, kā arī diskutēja par Latvijas iesaistes Ukrainas atjaunošanā vajadzībām.</w:t>
      </w:r>
    </w:p>
    <w:p w14:paraId="57A09112" w14:textId="604F2755" w:rsidR="000C5F06" w:rsidRPr="007D23FF" w:rsidRDefault="000C5F06" w:rsidP="00623006">
      <w:pPr>
        <w:spacing w:beforeLines="40" w:before="96" w:afterLines="40" w:after="96" w:line="240" w:lineRule="auto"/>
        <w:jc w:val="both"/>
        <w:rPr>
          <w:rFonts w:ascii="Times New Roman" w:hAnsi="Times New Roman" w:cs="Times New Roman"/>
          <w:b/>
          <w:sz w:val="24"/>
          <w:szCs w:val="24"/>
        </w:rPr>
      </w:pPr>
      <w:r w:rsidRPr="007D23FF">
        <w:rPr>
          <w:rFonts w:ascii="Times New Roman" w:hAnsi="Times New Roman" w:cs="Times New Roman"/>
          <w:b/>
          <w:sz w:val="24"/>
          <w:szCs w:val="24"/>
        </w:rPr>
        <w:t>Plānotais 2024.</w:t>
      </w:r>
      <w:r w:rsidR="00051E38">
        <w:rPr>
          <w:rFonts w:ascii="Times New Roman" w:hAnsi="Times New Roman" w:cs="Times New Roman"/>
          <w:b/>
          <w:sz w:val="24"/>
          <w:szCs w:val="24"/>
        </w:rPr>
        <w:t> </w:t>
      </w:r>
      <w:r w:rsidRPr="007D23FF">
        <w:rPr>
          <w:rFonts w:ascii="Times New Roman" w:hAnsi="Times New Roman" w:cs="Times New Roman"/>
          <w:b/>
          <w:sz w:val="24"/>
          <w:szCs w:val="24"/>
        </w:rPr>
        <w:t>gadā</w:t>
      </w:r>
    </w:p>
    <w:p w14:paraId="0217D6C3" w14:textId="2C4E6BE5" w:rsidR="006E609E" w:rsidRPr="006E609E" w:rsidRDefault="006E609E" w:rsidP="006E609E">
      <w:pPr>
        <w:spacing w:beforeLines="40" w:before="96" w:afterLines="40" w:after="96" w:line="240" w:lineRule="auto"/>
        <w:jc w:val="both"/>
        <w:rPr>
          <w:rFonts w:ascii="Times New Roman" w:hAnsi="Times New Roman" w:cs="Times New Roman"/>
          <w:sz w:val="24"/>
          <w:szCs w:val="24"/>
        </w:rPr>
      </w:pPr>
      <w:r w:rsidRPr="006E609E">
        <w:rPr>
          <w:rFonts w:ascii="Times New Roman" w:hAnsi="Times New Roman" w:cs="Times New Roman"/>
          <w:sz w:val="24"/>
          <w:szCs w:val="24"/>
        </w:rPr>
        <w:t>Latvijas turpmākā iesaiste Ukrainas rekonstrukcijā plānota atbilstoši likumā “</w:t>
      </w:r>
      <w:r w:rsidRPr="006E609E">
        <w:rPr>
          <w:rFonts w:ascii="Times New Roman" w:eastAsia="Times New Roman" w:hAnsi="Times New Roman" w:cs="Times New Roman"/>
          <w:sz w:val="24"/>
          <w:szCs w:val="24"/>
          <w:lang w:eastAsia="lv-LV"/>
        </w:rPr>
        <w:t>Par valsts budžetu 2024. gadam un budžeta ietvaru 2024., 2025. un 2026. gadam</w:t>
      </w:r>
      <w:r w:rsidRPr="006E609E">
        <w:rPr>
          <w:rFonts w:ascii="Times New Roman" w:hAnsi="Times New Roman" w:cs="Times New Roman"/>
          <w:sz w:val="24"/>
          <w:szCs w:val="24"/>
        </w:rPr>
        <w:t xml:space="preserve">” </w:t>
      </w:r>
      <w:r w:rsidR="0098558D">
        <w:rPr>
          <w:rFonts w:ascii="Times New Roman" w:hAnsi="Times New Roman" w:cs="Times New Roman"/>
          <w:sz w:val="24"/>
          <w:szCs w:val="24"/>
        </w:rPr>
        <w:t>budžeta resora</w:t>
      </w:r>
      <w:r w:rsidRPr="006E609E">
        <w:rPr>
          <w:rFonts w:ascii="Times New Roman" w:hAnsi="Times New Roman" w:cs="Times New Roman"/>
          <w:sz w:val="24"/>
          <w:szCs w:val="24"/>
        </w:rPr>
        <w:t xml:space="preserve"> “74.Gadskārtējā valsts budžeta izpildes procesā pārdalāmais finansējums” programmā 18.00.00 ''Finansējums valsts drošības stiprināšanas pasākumiem'' prioritāram pasākumam </w:t>
      </w:r>
      <w:r w:rsidRPr="006E609E">
        <w:rPr>
          <w:rFonts w:ascii="Times New Roman" w:hAnsi="Times New Roman" w:cs="Times New Roman"/>
          <w:sz w:val="24"/>
          <w:szCs w:val="24"/>
        </w:rPr>
        <w:lastRenderedPageBreak/>
        <w:t xml:space="preserve">“Pasākumi Ukrainas atbalstam un globālās drošības veicināšanai (atbalsts Ukrainas rekonstrukcijai un iemaksas Ukrainas atbalstam)” rezervētā finansējuma ietvaros </w:t>
      </w:r>
      <w:r w:rsidR="00180E23" w:rsidRPr="00180E23">
        <w:rPr>
          <w:rFonts w:ascii="Times New Roman" w:hAnsi="Times New Roman" w:cs="Times New Roman"/>
          <w:sz w:val="24"/>
          <w:szCs w:val="24"/>
        </w:rPr>
        <w:t>5</w:t>
      </w:r>
      <w:r w:rsidR="00180E23">
        <w:rPr>
          <w:rFonts w:ascii="Times New Roman" w:hAnsi="Times New Roman" w:cs="Times New Roman"/>
          <w:sz w:val="24"/>
          <w:szCs w:val="24"/>
        </w:rPr>
        <w:t> </w:t>
      </w:r>
      <w:r w:rsidR="00180E23" w:rsidRPr="00180E23">
        <w:rPr>
          <w:rFonts w:ascii="Times New Roman" w:hAnsi="Times New Roman" w:cs="Times New Roman"/>
          <w:sz w:val="24"/>
          <w:szCs w:val="24"/>
        </w:rPr>
        <w:t>337</w:t>
      </w:r>
      <w:r w:rsidR="00180E23">
        <w:rPr>
          <w:rFonts w:ascii="Times New Roman" w:hAnsi="Times New Roman" w:cs="Times New Roman"/>
          <w:sz w:val="24"/>
          <w:szCs w:val="24"/>
        </w:rPr>
        <w:t> </w:t>
      </w:r>
      <w:r w:rsidR="00180E23" w:rsidRPr="00180E23">
        <w:rPr>
          <w:rFonts w:ascii="Times New Roman" w:hAnsi="Times New Roman" w:cs="Times New Roman"/>
          <w:sz w:val="24"/>
          <w:szCs w:val="24"/>
        </w:rPr>
        <w:t>753</w:t>
      </w:r>
      <w:r w:rsidR="00180E23">
        <w:rPr>
          <w:rFonts w:ascii="Times New Roman" w:hAnsi="Times New Roman" w:cs="Times New Roman"/>
          <w:iCs/>
          <w:sz w:val="24"/>
          <w:szCs w:val="24"/>
        </w:rPr>
        <w:t> </w:t>
      </w:r>
      <w:r w:rsidRPr="006E609E">
        <w:rPr>
          <w:rFonts w:ascii="Times New Roman" w:hAnsi="Times New Roman" w:cs="Times New Roman"/>
          <w:i/>
          <w:sz w:val="24"/>
          <w:szCs w:val="24"/>
        </w:rPr>
        <w:t>euro</w:t>
      </w:r>
      <w:r w:rsidRPr="006E609E">
        <w:rPr>
          <w:rFonts w:ascii="Times New Roman" w:hAnsi="Times New Roman" w:cs="Times New Roman"/>
          <w:sz w:val="24"/>
          <w:szCs w:val="24"/>
        </w:rPr>
        <w:t xml:space="preserve"> apmērā.</w:t>
      </w:r>
    </w:p>
    <w:p w14:paraId="45351515" w14:textId="4D121444" w:rsidR="007F1D62" w:rsidRPr="007D23FF" w:rsidRDefault="007F1D62"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Būtiski, lai</w:t>
      </w:r>
      <w:r w:rsidR="000B7349" w:rsidRPr="007D23FF">
        <w:rPr>
          <w:rFonts w:ascii="Times New Roman" w:hAnsi="Times New Roman" w:cs="Times New Roman"/>
          <w:sz w:val="24"/>
          <w:szCs w:val="24"/>
        </w:rPr>
        <w:t xml:space="preserve"> Latvija turpina sociālās infrastruktūras projektu īstenošanu un rekonstrukcijas darbu </w:t>
      </w:r>
      <w:r w:rsidR="0039720F" w:rsidRPr="007D23FF">
        <w:rPr>
          <w:rFonts w:ascii="Times New Roman" w:hAnsi="Times New Roman" w:cs="Times New Roman"/>
          <w:sz w:val="24"/>
          <w:szCs w:val="24"/>
        </w:rPr>
        <w:t xml:space="preserve">Ukrainā, jo īpaši </w:t>
      </w:r>
      <w:r w:rsidRPr="007D23FF">
        <w:rPr>
          <w:rFonts w:ascii="Times New Roman" w:hAnsi="Times New Roman" w:cs="Times New Roman"/>
          <w:sz w:val="24"/>
          <w:szCs w:val="24"/>
        </w:rPr>
        <w:t>Čerņihivas apgabalā</w:t>
      </w:r>
      <w:r w:rsidR="0039720F" w:rsidRPr="007D23FF">
        <w:rPr>
          <w:rFonts w:ascii="Times New Roman" w:hAnsi="Times New Roman" w:cs="Times New Roman"/>
          <w:sz w:val="24"/>
          <w:szCs w:val="24"/>
        </w:rPr>
        <w:t>,</w:t>
      </w:r>
      <w:r w:rsidR="00FB0E85" w:rsidRPr="007D23FF">
        <w:rPr>
          <w:rFonts w:ascii="Times New Roman" w:hAnsi="Times New Roman" w:cs="Times New Roman"/>
          <w:sz w:val="24"/>
          <w:szCs w:val="24"/>
        </w:rPr>
        <w:t xml:space="preserve"> ciešā </w:t>
      </w:r>
      <w:r w:rsidR="008A2A81" w:rsidRPr="007D23FF">
        <w:rPr>
          <w:rFonts w:ascii="Times New Roman" w:hAnsi="Times New Roman" w:cs="Times New Roman"/>
          <w:sz w:val="24"/>
          <w:szCs w:val="24"/>
        </w:rPr>
        <w:t>sadarbībā</w:t>
      </w:r>
      <w:r w:rsidR="00FB0E85" w:rsidRPr="007D23FF">
        <w:rPr>
          <w:rFonts w:ascii="Times New Roman" w:hAnsi="Times New Roman" w:cs="Times New Roman"/>
          <w:sz w:val="24"/>
          <w:szCs w:val="24"/>
        </w:rPr>
        <w:t xml:space="preserve"> ar Ukrainas partneriem, balstoties uz līdzšinējo pieredzi Ukrainas rekonstrukcijas darbā</w:t>
      </w:r>
      <w:r w:rsidR="000B7349" w:rsidRPr="007D23FF">
        <w:rPr>
          <w:rFonts w:ascii="Times New Roman" w:hAnsi="Times New Roman" w:cs="Times New Roman"/>
          <w:sz w:val="24"/>
          <w:szCs w:val="24"/>
        </w:rPr>
        <w:t xml:space="preserve">. </w:t>
      </w:r>
      <w:r w:rsidR="00FB0E85" w:rsidRPr="007D23FF">
        <w:rPr>
          <w:rFonts w:ascii="Times New Roman" w:hAnsi="Times New Roman" w:cs="Times New Roman"/>
          <w:sz w:val="24"/>
          <w:szCs w:val="24"/>
        </w:rPr>
        <w:t xml:space="preserve">Lai </w:t>
      </w:r>
      <w:r w:rsidR="00FB0E85" w:rsidRPr="007D23FF">
        <w:rPr>
          <w:rFonts w:ascii="Times New Roman" w:hAnsi="Times New Roman"/>
          <w:sz w:val="24"/>
          <w:szCs w:val="24"/>
        </w:rPr>
        <w:t>pilnvērtīgāk izmantot</w:t>
      </w:r>
      <w:r w:rsidR="008A2A81" w:rsidRPr="007D23FF">
        <w:rPr>
          <w:rFonts w:ascii="Times New Roman" w:hAnsi="Times New Roman"/>
          <w:sz w:val="24"/>
          <w:szCs w:val="24"/>
        </w:rPr>
        <w:t>u</w:t>
      </w:r>
      <w:r w:rsidR="00FB0E85" w:rsidRPr="007D23FF">
        <w:rPr>
          <w:rFonts w:ascii="Times New Roman" w:hAnsi="Times New Roman"/>
          <w:sz w:val="24"/>
          <w:szCs w:val="24"/>
        </w:rPr>
        <w:t xml:space="preserve"> Latvijā pieejamo ekspertīzi un risinājumus ilgtspējīgas palīdzības nodrošināšanā, rekomendējams </w:t>
      </w:r>
      <w:r w:rsidR="00E259E8" w:rsidRPr="007D23FF">
        <w:rPr>
          <w:rFonts w:ascii="Times New Roman" w:hAnsi="Times New Roman"/>
          <w:sz w:val="24"/>
          <w:szCs w:val="24"/>
        </w:rPr>
        <w:t>projektu vadību uzticēt</w:t>
      </w:r>
      <w:r w:rsidR="00FB0E85" w:rsidRPr="007D23FF">
        <w:rPr>
          <w:rFonts w:ascii="Times New Roman" w:hAnsi="Times New Roman"/>
          <w:sz w:val="24"/>
          <w:szCs w:val="24"/>
        </w:rPr>
        <w:t xml:space="preserve"> Latvijas ieviesējiem.</w:t>
      </w:r>
      <w:r w:rsidR="00AA4C8C" w:rsidRPr="007D23FF">
        <w:rPr>
          <w:rFonts w:ascii="Times New Roman" w:hAnsi="Times New Roman"/>
          <w:sz w:val="24"/>
          <w:szCs w:val="24"/>
        </w:rPr>
        <w:t xml:space="preserve"> </w:t>
      </w:r>
      <w:r w:rsidR="00E259E8" w:rsidRPr="007D23FF">
        <w:rPr>
          <w:rFonts w:ascii="Times New Roman" w:hAnsi="Times New Roman"/>
          <w:sz w:val="24"/>
          <w:szCs w:val="24"/>
        </w:rPr>
        <w:t xml:space="preserve">Tas nodrošinās labāku redzamību Latvijas projektiem, veicinās </w:t>
      </w:r>
      <w:r w:rsidR="00E259E8" w:rsidRPr="007D23FF">
        <w:rPr>
          <w:rFonts w:ascii="Times New Roman" w:hAnsi="Times New Roman" w:cs="Times New Roman"/>
          <w:sz w:val="24"/>
          <w:szCs w:val="24"/>
        </w:rPr>
        <w:t xml:space="preserve">tiešos kontaktus starp Latviju un Ukrainu, sniegs </w:t>
      </w:r>
      <w:r w:rsidR="00E259E8" w:rsidRPr="007D23FF">
        <w:rPr>
          <w:rFonts w:ascii="Times New Roman" w:hAnsi="Times New Roman"/>
          <w:sz w:val="24"/>
          <w:szCs w:val="24"/>
        </w:rPr>
        <w:t>jaunas iespējas Latvijas valsts institūcijām, pilsoniskās sabiedrības organizācijām un privātajam sektoram</w:t>
      </w:r>
      <w:r w:rsidR="00E259E8" w:rsidRPr="007D23FF">
        <w:rPr>
          <w:rFonts w:ascii="Times New Roman" w:hAnsi="Times New Roman" w:cs="Times New Roman"/>
          <w:sz w:val="24"/>
          <w:szCs w:val="24"/>
        </w:rPr>
        <w:t>, kā arī dos iespēju Latvijas ieviesējiem piesaistīt citu donoru finansējumu.</w:t>
      </w:r>
      <w:r w:rsidR="00C46C00" w:rsidRPr="007D23FF">
        <w:rPr>
          <w:rFonts w:ascii="Times New Roman" w:hAnsi="Times New Roman" w:cs="Times New Roman"/>
          <w:sz w:val="24"/>
          <w:szCs w:val="24"/>
        </w:rPr>
        <w:t xml:space="preserve"> Tāpat tiks veicināta Latvijas uzņēmēju iesaiste Ukrainas rekonstrukcijā un sadarbības attīstīšana ar </w:t>
      </w:r>
      <w:r w:rsidR="001D0ABC" w:rsidRPr="007D23FF">
        <w:rPr>
          <w:rFonts w:ascii="Times New Roman" w:hAnsi="Times New Roman" w:cs="Times New Roman"/>
          <w:sz w:val="24"/>
          <w:szCs w:val="24"/>
        </w:rPr>
        <w:t xml:space="preserve">partneriem </w:t>
      </w:r>
      <w:r w:rsidR="00C46C00" w:rsidRPr="007D23FF">
        <w:rPr>
          <w:rFonts w:ascii="Times New Roman" w:hAnsi="Times New Roman" w:cs="Times New Roman"/>
          <w:sz w:val="24"/>
          <w:szCs w:val="24"/>
        </w:rPr>
        <w:t>Ukrain</w:t>
      </w:r>
      <w:r w:rsidR="001D0ABC" w:rsidRPr="007D23FF">
        <w:rPr>
          <w:rFonts w:ascii="Times New Roman" w:hAnsi="Times New Roman" w:cs="Times New Roman"/>
          <w:sz w:val="24"/>
          <w:szCs w:val="24"/>
        </w:rPr>
        <w:t>ā</w:t>
      </w:r>
      <w:r w:rsidR="00C46C00" w:rsidRPr="007D23FF">
        <w:rPr>
          <w:rFonts w:ascii="Times New Roman" w:hAnsi="Times New Roman" w:cs="Times New Roman"/>
          <w:sz w:val="24"/>
          <w:szCs w:val="24"/>
        </w:rPr>
        <w:t>.</w:t>
      </w:r>
    </w:p>
    <w:p w14:paraId="2076AB69" w14:textId="3FAE5703" w:rsidR="009B0480" w:rsidRPr="0087705D" w:rsidRDefault="00A51E83" w:rsidP="00623006">
      <w:pPr>
        <w:spacing w:beforeLines="40" w:before="96" w:afterLines="40" w:after="96" w:line="240" w:lineRule="auto"/>
        <w:jc w:val="both"/>
        <w:rPr>
          <w:rFonts w:ascii="Times New Roman" w:hAnsi="Times New Roman"/>
          <w:sz w:val="24"/>
          <w:szCs w:val="24"/>
        </w:rPr>
      </w:pPr>
      <w:r w:rsidRPr="007D23FF">
        <w:rPr>
          <w:rFonts w:ascii="Times New Roman" w:hAnsi="Times New Roman" w:cs="Times New Roman"/>
          <w:sz w:val="24"/>
          <w:szCs w:val="24"/>
        </w:rPr>
        <w:t>Ārlietu ministrija</w:t>
      </w:r>
      <w:r w:rsidR="009B0480" w:rsidRPr="007D23FF">
        <w:rPr>
          <w:rFonts w:ascii="Times New Roman" w:hAnsi="Times New Roman" w:cs="Times New Roman"/>
          <w:sz w:val="24"/>
          <w:szCs w:val="24"/>
        </w:rPr>
        <w:t>s skatījumā Ukraina</w:t>
      </w:r>
      <w:r w:rsidR="007D1E3E" w:rsidRPr="007D23FF">
        <w:rPr>
          <w:rFonts w:ascii="Times New Roman" w:hAnsi="Times New Roman" w:cs="Times New Roman"/>
          <w:sz w:val="24"/>
          <w:szCs w:val="24"/>
        </w:rPr>
        <w:t>s</w:t>
      </w:r>
      <w:r w:rsidR="009B0480" w:rsidRPr="007D23FF">
        <w:rPr>
          <w:rFonts w:ascii="Times New Roman" w:hAnsi="Times New Roman" w:cs="Times New Roman"/>
          <w:sz w:val="24"/>
          <w:szCs w:val="24"/>
        </w:rPr>
        <w:t xml:space="preserve"> rekonstrukcijai paredzēto finansējumu 2024.</w:t>
      </w:r>
      <w:r w:rsidR="00C74265">
        <w:rPr>
          <w:rFonts w:ascii="Times New Roman" w:hAnsi="Times New Roman" w:cs="Times New Roman"/>
          <w:sz w:val="24"/>
          <w:szCs w:val="24"/>
        </w:rPr>
        <w:t> </w:t>
      </w:r>
      <w:r w:rsidR="009B0480" w:rsidRPr="00274E21">
        <w:rPr>
          <w:rFonts w:ascii="Times New Roman" w:hAnsi="Times New Roman" w:cs="Times New Roman"/>
          <w:sz w:val="24"/>
          <w:szCs w:val="24"/>
        </w:rPr>
        <w:t xml:space="preserve">gadā </w:t>
      </w:r>
      <w:r w:rsidR="00A03DE6" w:rsidRPr="0087705D">
        <w:rPr>
          <w:rFonts w:ascii="Times New Roman" w:hAnsi="Times New Roman" w:cs="Times New Roman"/>
          <w:sz w:val="24"/>
          <w:szCs w:val="24"/>
        </w:rPr>
        <w:t>būtu izlietojams</w:t>
      </w:r>
      <w:r w:rsidR="009B0480" w:rsidRPr="0087705D">
        <w:rPr>
          <w:rFonts w:ascii="Times New Roman" w:hAnsi="Times New Roman" w:cs="Times New Roman"/>
          <w:sz w:val="24"/>
          <w:szCs w:val="24"/>
        </w:rPr>
        <w:t xml:space="preserve"> </w:t>
      </w:r>
      <w:r w:rsidR="00546268">
        <w:rPr>
          <w:rFonts w:ascii="Times New Roman" w:hAnsi="Times New Roman" w:cs="Times New Roman"/>
          <w:sz w:val="24"/>
          <w:szCs w:val="24"/>
        </w:rPr>
        <w:t xml:space="preserve">šādos </w:t>
      </w:r>
      <w:r w:rsidR="009B0480" w:rsidRPr="0087705D">
        <w:rPr>
          <w:rFonts w:ascii="Times New Roman" w:hAnsi="Times New Roman" w:cs="Times New Roman"/>
          <w:sz w:val="24"/>
          <w:szCs w:val="24"/>
        </w:rPr>
        <w:t>virzienos:</w:t>
      </w:r>
    </w:p>
    <w:p w14:paraId="039A9A63" w14:textId="52524E76" w:rsidR="00247D6A" w:rsidRPr="0087705D" w:rsidRDefault="00A71C5C" w:rsidP="00623006">
      <w:pPr>
        <w:pStyle w:val="ListParagraph"/>
        <w:numPr>
          <w:ilvl w:val="0"/>
          <w:numId w:val="3"/>
        </w:numPr>
        <w:spacing w:beforeLines="40" w:before="96" w:afterLines="40" w:after="96" w:line="240" w:lineRule="auto"/>
        <w:contextualSpacing w:val="0"/>
        <w:rPr>
          <w:rFonts w:ascii="Times New Roman" w:hAnsi="Times New Roman" w:cs="Times New Roman"/>
          <w:b/>
          <w:sz w:val="24"/>
          <w:szCs w:val="24"/>
        </w:rPr>
      </w:pPr>
      <w:r w:rsidRPr="0087705D">
        <w:rPr>
          <w:rFonts w:ascii="Times New Roman" w:hAnsi="Times New Roman" w:cs="Times New Roman"/>
          <w:b/>
          <w:sz w:val="24"/>
          <w:szCs w:val="24"/>
        </w:rPr>
        <w:t>Latvijas 2023. gadā uzsāktā</w:t>
      </w:r>
      <w:r w:rsidR="00D31EA5" w:rsidRPr="0087705D">
        <w:rPr>
          <w:rFonts w:ascii="Times New Roman" w:hAnsi="Times New Roman" w:cs="Times New Roman"/>
          <w:b/>
          <w:sz w:val="24"/>
          <w:szCs w:val="24"/>
        </w:rPr>
        <w:t>s</w:t>
      </w:r>
      <w:r w:rsidRPr="0087705D">
        <w:rPr>
          <w:rFonts w:ascii="Times New Roman" w:hAnsi="Times New Roman" w:cs="Times New Roman"/>
          <w:b/>
          <w:sz w:val="24"/>
          <w:szCs w:val="24"/>
        </w:rPr>
        <w:t xml:space="preserve"> </w:t>
      </w:r>
      <w:r w:rsidR="00D31EA5" w:rsidRPr="0087705D">
        <w:rPr>
          <w:rFonts w:ascii="Times New Roman" w:hAnsi="Times New Roman" w:cs="Times New Roman"/>
          <w:b/>
          <w:sz w:val="24"/>
          <w:szCs w:val="24"/>
        </w:rPr>
        <w:t xml:space="preserve">Ukrainas rekonstrukcijas turpināšana un </w:t>
      </w:r>
      <w:r w:rsidRPr="0087705D">
        <w:rPr>
          <w:rFonts w:ascii="Times New Roman" w:hAnsi="Times New Roman" w:cs="Times New Roman"/>
          <w:b/>
          <w:sz w:val="24"/>
          <w:szCs w:val="24"/>
        </w:rPr>
        <w:t xml:space="preserve">paplašināšana </w:t>
      </w:r>
      <w:r w:rsidR="00313A91">
        <w:rPr>
          <w:rFonts w:ascii="Times New Roman" w:hAnsi="Times New Roman" w:cs="Times New Roman"/>
          <w:b/>
          <w:sz w:val="24"/>
          <w:szCs w:val="24"/>
        </w:rPr>
        <w:t>5</w:t>
      </w:r>
      <w:r w:rsidR="00313A91" w:rsidRPr="0087705D">
        <w:rPr>
          <w:rFonts w:ascii="Times New Roman" w:hAnsi="Times New Roman" w:cs="Times New Roman"/>
          <w:b/>
          <w:sz w:val="24"/>
          <w:szCs w:val="24"/>
        </w:rPr>
        <w:t> </w:t>
      </w:r>
      <w:r w:rsidR="001160E5" w:rsidRPr="0087705D">
        <w:rPr>
          <w:rFonts w:ascii="Times New Roman" w:hAnsi="Times New Roman" w:cs="Times New Roman"/>
          <w:b/>
          <w:sz w:val="24"/>
          <w:szCs w:val="24"/>
        </w:rPr>
        <w:t>000 000</w:t>
      </w:r>
      <w:r w:rsidR="005F486B" w:rsidRPr="0087705D">
        <w:rPr>
          <w:rFonts w:ascii="Times New Roman" w:hAnsi="Times New Roman" w:cs="Times New Roman"/>
          <w:b/>
          <w:sz w:val="24"/>
          <w:szCs w:val="24"/>
        </w:rPr>
        <w:t xml:space="preserve"> </w:t>
      </w:r>
      <w:r w:rsidR="004239DB" w:rsidRPr="0087705D">
        <w:rPr>
          <w:rFonts w:ascii="Times New Roman" w:hAnsi="Times New Roman" w:cs="Times New Roman"/>
          <w:b/>
          <w:i/>
          <w:sz w:val="24"/>
          <w:szCs w:val="24"/>
        </w:rPr>
        <w:t>euro</w:t>
      </w:r>
      <w:r w:rsidRPr="0087705D">
        <w:rPr>
          <w:rFonts w:ascii="Times New Roman" w:hAnsi="Times New Roman" w:cs="Times New Roman"/>
          <w:b/>
          <w:sz w:val="24"/>
          <w:szCs w:val="24"/>
        </w:rPr>
        <w:t xml:space="preserve"> apmērā</w:t>
      </w:r>
      <w:r w:rsidR="00C947DA">
        <w:rPr>
          <w:rFonts w:ascii="Times New Roman" w:hAnsi="Times New Roman" w:cs="Times New Roman"/>
          <w:b/>
          <w:sz w:val="24"/>
          <w:szCs w:val="24"/>
        </w:rPr>
        <w:t>.</w:t>
      </w:r>
      <w:r w:rsidRPr="0087705D">
        <w:rPr>
          <w:rFonts w:ascii="Times New Roman" w:hAnsi="Times New Roman" w:cs="Times New Roman"/>
          <w:b/>
          <w:sz w:val="24"/>
          <w:szCs w:val="24"/>
        </w:rPr>
        <w:t xml:space="preserve"> </w:t>
      </w:r>
    </w:p>
    <w:p w14:paraId="3EB84BD1" w14:textId="4FA51B16" w:rsidR="00D344F1" w:rsidRPr="00594962" w:rsidRDefault="00313A91" w:rsidP="00623006">
      <w:pPr>
        <w:spacing w:beforeLines="40" w:before="96" w:afterLines="40" w:after="96" w:line="240" w:lineRule="auto"/>
        <w:jc w:val="both"/>
        <w:rPr>
          <w:rFonts w:ascii="Times New Roman" w:hAnsi="Times New Roman" w:cs="Times New Roman"/>
          <w:sz w:val="24"/>
          <w:szCs w:val="24"/>
        </w:rPr>
      </w:pPr>
      <w:r w:rsidRPr="00000B22">
        <w:rPr>
          <w:rFonts w:ascii="Times New Roman" w:hAnsi="Times New Roman" w:cs="Times New Roman"/>
          <w:b/>
          <w:sz w:val="24"/>
          <w:szCs w:val="24"/>
        </w:rPr>
        <w:t xml:space="preserve">1.1. </w:t>
      </w:r>
      <w:r w:rsidR="006709F3">
        <w:rPr>
          <w:rFonts w:ascii="Times New Roman" w:hAnsi="Times New Roman" w:cs="Times New Roman"/>
          <w:b/>
          <w:sz w:val="24"/>
          <w:szCs w:val="24"/>
        </w:rPr>
        <w:t xml:space="preserve">Finanšu ministrijai </w:t>
      </w:r>
      <w:r w:rsidR="00B66E78">
        <w:rPr>
          <w:rFonts w:ascii="Times New Roman" w:hAnsi="Times New Roman" w:cs="Times New Roman"/>
          <w:b/>
          <w:sz w:val="24"/>
          <w:szCs w:val="24"/>
        </w:rPr>
        <w:t>(</w:t>
      </w:r>
      <w:r w:rsidR="00FE468D" w:rsidRPr="00000B22">
        <w:rPr>
          <w:rFonts w:ascii="Times New Roman" w:hAnsi="Times New Roman" w:cs="Times New Roman"/>
          <w:b/>
          <w:sz w:val="24"/>
          <w:szCs w:val="24"/>
        </w:rPr>
        <w:t>Centrālajai finanšu</w:t>
      </w:r>
      <w:r w:rsidR="00B66E78">
        <w:rPr>
          <w:rFonts w:ascii="Times New Roman" w:hAnsi="Times New Roman" w:cs="Times New Roman"/>
          <w:b/>
          <w:sz w:val="24"/>
          <w:szCs w:val="24"/>
        </w:rPr>
        <w:t xml:space="preserve"> un</w:t>
      </w:r>
      <w:r w:rsidR="00FE468D" w:rsidRPr="00000B22">
        <w:rPr>
          <w:rFonts w:ascii="Times New Roman" w:hAnsi="Times New Roman" w:cs="Times New Roman"/>
          <w:b/>
          <w:sz w:val="24"/>
          <w:szCs w:val="24"/>
        </w:rPr>
        <w:t xml:space="preserve"> līgumu aģentūrai</w:t>
      </w:r>
      <w:r w:rsidR="00580309">
        <w:rPr>
          <w:rFonts w:ascii="Times New Roman" w:hAnsi="Times New Roman" w:cs="Times New Roman"/>
          <w:b/>
          <w:sz w:val="24"/>
          <w:szCs w:val="24"/>
        </w:rPr>
        <w:t>)</w:t>
      </w:r>
      <w:r w:rsidR="00FE468D" w:rsidRPr="00000B22">
        <w:rPr>
          <w:rFonts w:ascii="Times New Roman" w:hAnsi="Times New Roman" w:cs="Times New Roman"/>
          <w:b/>
          <w:sz w:val="24"/>
          <w:szCs w:val="24"/>
        </w:rPr>
        <w:t xml:space="preserve"> (turpmāk – CFLA) piešķirt f</w:t>
      </w:r>
      <w:r w:rsidR="00087C52" w:rsidRPr="00000B22">
        <w:rPr>
          <w:rFonts w:ascii="Times New Roman" w:hAnsi="Times New Roman" w:cs="Times New Roman"/>
          <w:b/>
          <w:sz w:val="24"/>
          <w:szCs w:val="24"/>
        </w:rPr>
        <w:t xml:space="preserve">inansējumu </w:t>
      </w:r>
      <w:r w:rsidR="00A340C5" w:rsidRPr="00000B22">
        <w:rPr>
          <w:rFonts w:ascii="Times New Roman" w:hAnsi="Times New Roman" w:cs="Times New Roman"/>
          <w:b/>
          <w:sz w:val="24"/>
          <w:szCs w:val="24"/>
        </w:rPr>
        <w:t>2</w:t>
      </w:r>
      <w:r w:rsidR="00051E38" w:rsidRPr="00000B22">
        <w:rPr>
          <w:rFonts w:ascii="Times New Roman" w:hAnsi="Times New Roman" w:cs="Times New Roman"/>
          <w:b/>
          <w:sz w:val="24"/>
          <w:szCs w:val="24"/>
        </w:rPr>
        <w:t> </w:t>
      </w:r>
      <w:r w:rsidR="00594962" w:rsidRPr="00000B22">
        <w:rPr>
          <w:rFonts w:ascii="Times New Roman" w:hAnsi="Times New Roman" w:cs="Times New Roman"/>
          <w:b/>
          <w:sz w:val="24"/>
          <w:szCs w:val="24"/>
        </w:rPr>
        <w:t>9</w:t>
      </w:r>
      <w:r w:rsidR="008D2889" w:rsidRPr="00000B22">
        <w:rPr>
          <w:rFonts w:ascii="Times New Roman" w:hAnsi="Times New Roman" w:cs="Times New Roman"/>
          <w:b/>
          <w:sz w:val="24"/>
          <w:szCs w:val="24"/>
        </w:rPr>
        <w:t>00</w:t>
      </w:r>
      <w:r w:rsidR="00051E38" w:rsidRPr="00000B22">
        <w:rPr>
          <w:rFonts w:ascii="Times New Roman" w:hAnsi="Times New Roman" w:cs="Times New Roman"/>
          <w:b/>
          <w:sz w:val="24"/>
          <w:szCs w:val="24"/>
        </w:rPr>
        <w:t> </w:t>
      </w:r>
      <w:r w:rsidR="008D2889" w:rsidRPr="00000B22">
        <w:rPr>
          <w:rFonts w:ascii="Times New Roman" w:hAnsi="Times New Roman" w:cs="Times New Roman"/>
          <w:b/>
          <w:sz w:val="24"/>
          <w:szCs w:val="24"/>
        </w:rPr>
        <w:t>000</w:t>
      </w:r>
      <w:r w:rsidR="00E90FDA" w:rsidRPr="00000B22">
        <w:rPr>
          <w:rFonts w:ascii="Times New Roman" w:hAnsi="Times New Roman" w:cs="Times New Roman"/>
          <w:b/>
          <w:sz w:val="24"/>
          <w:szCs w:val="24"/>
        </w:rPr>
        <w:t xml:space="preserve"> </w:t>
      </w:r>
      <w:r w:rsidR="0002317C" w:rsidRPr="00000B22">
        <w:rPr>
          <w:rFonts w:ascii="Times New Roman" w:hAnsi="Times New Roman" w:cs="Times New Roman"/>
          <w:b/>
          <w:i/>
          <w:sz w:val="24"/>
          <w:szCs w:val="24"/>
        </w:rPr>
        <w:t>euro</w:t>
      </w:r>
      <w:r w:rsidR="00E90FDA" w:rsidRPr="00000B22">
        <w:rPr>
          <w:rFonts w:ascii="Times New Roman" w:hAnsi="Times New Roman" w:cs="Times New Roman"/>
          <w:b/>
          <w:sz w:val="24"/>
          <w:szCs w:val="24"/>
        </w:rPr>
        <w:t xml:space="preserve"> apmērā</w:t>
      </w:r>
      <w:r w:rsidR="00CD2B70" w:rsidRPr="0087705D">
        <w:rPr>
          <w:rFonts w:ascii="Times New Roman" w:hAnsi="Times New Roman" w:cs="Times New Roman"/>
          <w:sz w:val="24"/>
          <w:szCs w:val="24"/>
        </w:rPr>
        <w:t xml:space="preserve">, lai stiprinātu CFLA kā </w:t>
      </w:r>
      <w:r w:rsidR="001E6C84" w:rsidRPr="0087705D">
        <w:rPr>
          <w:rFonts w:ascii="Times New Roman" w:hAnsi="Times New Roman" w:cs="Times New Roman"/>
          <w:sz w:val="24"/>
          <w:szCs w:val="24"/>
        </w:rPr>
        <w:t xml:space="preserve">Latvijas </w:t>
      </w:r>
      <w:r w:rsidR="00CD2B70" w:rsidRPr="0087705D">
        <w:rPr>
          <w:rFonts w:ascii="Times New Roman" w:hAnsi="Times New Roman" w:cs="Times New Roman"/>
          <w:sz w:val="24"/>
          <w:szCs w:val="24"/>
        </w:rPr>
        <w:t>Attīstības sadarbības aģentūra</w:t>
      </w:r>
      <w:r w:rsidR="00003679" w:rsidRPr="0087705D">
        <w:rPr>
          <w:rFonts w:ascii="Times New Roman" w:hAnsi="Times New Roman" w:cs="Times New Roman"/>
          <w:sz w:val="24"/>
          <w:szCs w:val="24"/>
        </w:rPr>
        <w:t xml:space="preserve">s </w:t>
      </w:r>
      <w:r w:rsidR="00215B86" w:rsidRPr="0087705D">
        <w:rPr>
          <w:rFonts w:ascii="Times New Roman" w:hAnsi="Times New Roman" w:cs="Times New Roman"/>
          <w:sz w:val="24"/>
          <w:szCs w:val="24"/>
        </w:rPr>
        <w:t>kapacitāti</w:t>
      </w:r>
      <w:r w:rsidR="00087C52" w:rsidRPr="0087705D">
        <w:rPr>
          <w:rFonts w:ascii="Times New Roman" w:hAnsi="Times New Roman" w:cs="Times New Roman"/>
          <w:sz w:val="24"/>
          <w:szCs w:val="24"/>
        </w:rPr>
        <w:t>.</w:t>
      </w:r>
      <w:r w:rsidR="00BB740C" w:rsidRPr="0087705D">
        <w:rPr>
          <w:rFonts w:ascii="Times New Roman" w:hAnsi="Times New Roman" w:cs="Times New Roman"/>
          <w:sz w:val="24"/>
          <w:szCs w:val="24"/>
        </w:rPr>
        <w:t xml:space="preserve"> Iegūtā pieredze</w:t>
      </w:r>
      <w:r w:rsidR="00E9268D" w:rsidRPr="0087705D">
        <w:rPr>
          <w:rFonts w:ascii="Times New Roman" w:hAnsi="Times New Roman" w:cs="Times New Roman"/>
          <w:sz w:val="24"/>
          <w:szCs w:val="24"/>
        </w:rPr>
        <w:t xml:space="preserve">, iesaistoties Ukrainas rekonstrukcijas projektos, </w:t>
      </w:r>
      <w:r w:rsidR="00BB740C" w:rsidRPr="0087705D">
        <w:rPr>
          <w:rFonts w:ascii="Times New Roman" w:hAnsi="Times New Roman" w:cs="Times New Roman"/>
          <w:sz w:val="24"/>
          <w:szCs w:val="24"/>
        </w:rPr>
        <w:t>ir svarīga</w:t>
      </w:r>
      <w:r w:rsidR="00E9268D" w:rsidRPr="0087705D">
        <w:rPr>
          <w:rFonts w:ascii="Times New Roman" w:hAnsi="Times New Roman" w:cs="Times New Roman"/>
          <w:sz w:val="24"/>
          <w:szCs w:val="24"/>
        </w:rPr>
        <w:t xml:space="preserve">, lai CFLA </w:t>
      </w:r>
      <w:r w:rsidR="00D344F1" w:rsidRPr="0087705D">
        <w:rPr>
          <w:rFonts w:ascii="Times New Roman" w:hAnsi="Times New Roman" w:cs="Times New Roman"/>
          <w:sz w:val="24"/>
          <w:szCs w:val="24"/>
        </w:rPr>
        <w:t xml:space="preserve">varētu pieteikties </w:t>
      </w:r>
      <w:r w:rsidR="004239DB" w:rsidRPr="0087705D">
        <w:rPr>
          <w:rFonts w:ascii="Times New Roman" w:hAnsi="Times New Roman" w:cs="Times New Roman"/>
          <w:sz w:val="24"/>
          <w:szCs w:val="24"/>
        </w:rPr>
        <w:t>Eiropas</w:t>
      </w:r>
      <w:r w:rsidR="00D344F1" w:rsidRPr="0087705D">
        <w:rPr>
          <w:rFonts w:ascii="Times New Roman" w:hAnsi="Times New Roman" w:cs="Times New Roman"/>
          <w:sz w:val="24"/>
          <w:szCs w:val="24"/>
        </w:rPr>
        <w:t xml:space="preserve"> Komisijas u.c. donoru </w:t>
      </w:r>
      <w:r w:rsidR="00F15141" w:rsidRPr="0087705D">
        <w:rPr>
          <w:rFonts w:ascii="Times New Roman" w:hAnsi="Times New Roman" w:cs="Times New Roman"/>
          <w:sz w:val="24"/>
          <w:szCs w:val="24"/>
        </w:rPr>
        <w:t>projektu finansējumam</w:t>
      </w:r>
      <w:r w:rsidR="00D344F1" w:rsidRPr="0087705D">
        <w:rPr>
          <w:rFonts w:ascii="Times New Roman" w:hAnsi="Times New Roman" w:cs="Times New Roman"/>
          <w:sz w:val="24"/>
          <w:szCs w:val="24"/>
        </w:rPr>
        <w:t xml:space="preserve"> Ukrainas rekonstrukcijas jomā.</w:t>
      </w:r>
      <w:r w:rsidR="00F0501F" w:rsidRPr="0087705D">
        <w:rPr>
          <w:rFonts w:ascii="Times New Roman" w:hAnsi="Times New Roman" w:cs="Times New Roman"/>
          <w:sz w:val="24"/>
          <w:szCs w:val="24"/>
        </w:rPr>
        <w:t xml:space="preserve"> Nepieciešams koncentrēties uz</w:t>
      </w:r>
      <w:r w:rsidR="00F0501F" w:rsidRPr="007D23FF">
        <w:rPr>
          <w:rFonts w:ascii="Times New Roman" w:hAnsi="Times New Roman" w:cs="Times New Roman"/>
          <w:sz w:val="24"/>
          <w:szCs w:val="24"/>
        </w:rPr>
        <w:t xml:space="preserve"> sociālās infrastruktūras objektu (piemēram, skolas, slimnīcas) atjaunošan</w:t>
      </w:r>
      <w:r w:rsidR="00F0501F">
        <w:rPr>
          <w:rFonts w:ascii="Times New Roman" w:hAnsi="Times New Roman" w:cs="Times New Roman"/>
          <w:sz w:val="24"/>
          <w:szCs w:val="24"/>
        </w:rPr>
        <w:t>u.</w:t>
      </w:r>
    </w:p>
    <w:p w14:paraId="6A49DB8C" w14:textId="2E2F4236" w:rsidR="00A13E0F" w:rsidRPr="006B3018" w:rsidRDefault="00F0501F" w:rsidP="005B104F">
      <w:pPr>
        <w:pStyle w:val="ListParagraph"/>
        <w:numPr>
          <w:ilvl w:val="0"/>
          <w:numId w:val="19"/>
        </w:numPr>
        <w:spacing w:beforeLines="40" w:before="96" w:afterLines="40" w:after="96" w:line="240" w:lineRule="auto"/>
        <w:jc w:val="both"/>
        <w:rPr>
          <w:rFonts w:ascii="Times New Roman" w:hAnsi="Times New Roman" w:cs="Times New Roman"/>
          <w:sz w:val="24"/>
          <w:szCs w:val="24"/>
          <w:u w:val="single"/>
        </w:rPr>
      </w:pPr>
      <w:r w:rsidRPr="006B3018">
        <w:rPr>
          <w:rFonts w:ascii="Times New Roman" w:hAnsi="Times New Roman" w:cs="Times New Roman"/>
          <w:sz w:val="24"/>
          <w:szCs w:val="24"/>
          <w:u w:val="single"/>
        </w:rPr>
        <w:t>S</w:t>
      </w:r>
      <w:r w:rsidR="00A13E0F" w:rsidRPr="006B3018">
        <w:rPr>
          <w:rFonts w:ascii="Times New Roman" w:hAnsi="Times New Roman" w:cs="Times New Roman"/>
          <w:sz w:val="24"/>
          <w:szCs w:val="24"/>
          <w:u w:val="single"/>
        </w:rPr>
        <w:t>ociālās infrastruktūras objektu</w:t>
      </w:r>
      <w:r w:rsidR="00BB740C" w:rsidRPr="006B3018">
        <w:rPr>
          <w:rFonts w:ascii="Times New Roman" w:hAnsi="Times New Roman" w:cs="Times New Roman"/>
          <w:sz w:val="24"/>
          <w:szCs w:val="24"/>
          <w:u w:val="single"/>
        </w:rPr>
        <w:t xml:space="preserve"> </w:t>
      </w:r>
      <w:r w:rsidR="00A13E0F" w:rsidRPr="006B3018">
        <w:rPr>
          <w:rFonts w:ascii="Times New Roman" w:hAnsi="Times New Roman" w:cs="Times New Roman"/>
          <w:sz w:val="24"/>
          <w:szCs w:val="24"/>
          <w:u w:val="single"/>
        </w:rPr>
        <w:t>atjaunošana</w:t>
      </w:r>
      <w:r w:rsidR="008C0AFA" w:rsidRPr="006B3018">
        <w:rPr>
          <w:rFonts w:ascii="Times New Roman" w:hAnsi="Times New Roman" w:cs="Times New Roman"/>
          <w:sz w:val="24"/>
          <w:szCs w:val="24"/>
          <w:u w:val="single"/>
        </w:rPr>
        <w:t xml:space="preserve"> </w:t>
      </w:r>
      <w:r w:rsidR="00A13E0F" w:rsidRPr="006B3018">
        <w:rPr>
          <w:rFonts w:ascii="Times New Roman" w:hAnsi="Times New Roman" w:cs="Times New Roman"/>
          <w:sz w:val="24"/>
          <w:szCs w:val="24"/>
          <w:u w:val="single"/>
        </w:rPr>
        <w:t>Čerņihivas apgabalā 2 </w:t>
      </w:r>
      <w:r w:rsidR="00121407" w:rsidRPr="006B3018">
        <w:rPr>
          <w:rFonts w:ascii="Times New Roman" w:hAnsi="Times New Roman" w:cs="Times New Roman"/>
          <w:sz w:val="24"/>
          <w:szCs w:val="24"/>
          <w:u w:val="single"/>
        </w:rPr>
        <w:t>4</w:t>
      </w:r>
      <w:r w:rsidR="003D2FA2" w:rsidRPr="006B3018">
        <w:rPr>
          <w:rFonts w:ascii="Times New Roman" w:hAnsi="Times New Roman" w:cs="Times New Roman"/>
          <w:sz w:val="24"/>
          <w:szCs w:val="24"/>
          <w:u w:val="single"/>
        </w:rPr>
        <w:t>00 </w:t>
      </w:r>
      <w:r w:rsidR="00A13E0F" w:rsidRPr="006B3018">
        <w:rPr>
          <w:rFonts w:ascii="Times New Roman" w:hAnsi="Times New Roman" w:cs="Times New Roman"/>
          <w:sz w:val="24"/>
          <w:szCs w:val="24"/>
          <w:u w:val="single"/>
        </w:rPr>
        <w:t xml:space="preserve">000 </w:t>
      </w:r>
      <w:r w:rsidR="004239DB" w:rsidRPr="006B3018">
        <w:rPr>
          <w:rFonts w:ascii="Times New Roman" w:hAnsi="Times New Roman" w:cs="Times New Roman"/>
          <w:i/>
          <w:sz w:val="24"/>
          <w:szCs w:val="24"/>
          <w:u w:val="single"/>
        </w:rPr>
        <w:t>euro</w:t>
      </w:r>
      <w:r w:rsidR="00A13E0F" w:rsidRPr="006B3018">
        <w:rPr>
          <w:rFonts w:ascii="Times New Roman" w:hAnsi="Times New Roman" w:cs="Times New Roman"/>
          <w:sz w:val="24"/>
          <w:szCs w:val="24"/>
          <w:u w:val="single"/>
        </w:rPr>
        <w:t>.</w:t>
      </w:r>
    </w:p>
    <w:p w14:paraId="2E786C8B" w14:textId="4A12AC51" w:rsidR="003131B9" w:rsidRPr="006B3018" w:rsidRDefault="00A33A37" w:rsidP="00623006">
      <w:pPr>
        <w:spacing w:beforeLines="40" w:before="96" w:afterLines="40" w:after="96" w:line="240" w:lineRule="auto"/>
        <w:jc w:val="both"/>
        <w:rPr>
          <w:rFonts w:ascii="Times New Roman" w:hAnsi="Times New Roman" w:cs="Times New Roman"/>
          <w:sz w:val="24"/>
          <w:szCs w:val="24"/>
        </w:rPr>
      </w:pPr>
      <w:r w:rsidRPr="006B3018">
        <w:rPr>
          <w:rFonts w:ascii="Times New Roman" w:hAnsi="Times New Roman" w:cs="Times New Roman"/>
          <w:sz w:val="24"/>
          <w:szCs w:val="24"/>
        </w:rPr>
        <w:t>Čerņihivas apgabala</w:t>
      </w:r>
      <w:r w:rsidR="00F860A2">
        <w:rPr>
          <w:rFonts w:ascii="Times New Roman" w:hAnsi="Times New Roman" w:cs="Times New Roman"/>
          <w:sz w:val="24"/>
          <w:szCs w:val="24"/>
        </w:rPr>
        <w:t xml:space="preserve"> administrācijas</w:t>
      </w:r>
      <w:r w:rsidRPr="006B3018">
        <w:rPr>
          <w:rFonts w:ascii="Times New Roman" w:hAnsi="Times New Roman" w:cs="Times New Roman"/>
          <w:sz w:val="24"/>
          <w:szCs w:val="24"/>
        </w:rPr>
        <w:t xml:space="preserve"> pārstāvji </w:t>
      </w:r>
      <w:r w:rsidR="003131B9" w:rsidRPr="006B3018">
        <w:rPr>
          <w:rFonts w:ascii="Times New Roman" w:hAnsi="Times New Roman" w:cs="Times New Roman"/>
          <w:sz w:val="24"/>
          <w:szCs w:val="24"/>
        </w:rPr>
        <w:t>Ārlietu ministrijai ir</w:t>
      </w:r>
      <w:r w:rsidRPr="006B3018">
        <w:rPr>
          <w:rFonts w:ascii="Times New Roman" w:hAnsi="Times New Roman" w:cs="Times New Roman"/>
          <w:sz w:val="24"/>
          <w:szCs w:val="24"/>
        </w:rPr>
        <w:t xml:space="preserve"> snieguši informāciju par potenciālajiem rekonstrukcijas objektiem 2024.</w:t>
      </w:r>
      <w:r w:rsidR="00051E38" w:rsidRPr="006B3018">
        <w:rPr>
          <w:rFonts w:ascii="Times New Roman" w:hAnsi="Times New Roman" w:cs="Times New Roman"/>
          <w:sz w:val="24"/>
          <w:szCs w:val="24"/>
        </w:rPr>
        <w:t> </w:t>
      </w:r>
      <w:r w:rsidRPr="006B3018">
        <w:rPr>
          <w:rFonts w:ascii="Times New Roman" w:hAnsi="Times New Roman" w:cs="Times New Roman"/>
          <w:sz w:val="24"/>
          <w:szCs w:val="24"/>
        </w:rPr>
        <w:t>gad</w:t>
      </w:r>
      <w:r w:rsidR="00580CE0" w:rsidRPr="006B3018">
        <w:rPr>
          <w:rFonts w:ascii="Times New Roman" w:hAnsi="Times New Roman" w:cs="Times New Roman"/>
          <w:sz w:val="24"/>
          <w:szCs w:val="24"/>
        </w:rPr>
        <w:t>ā</w:t>
      </w:r>
      <w:r w:rsidR="005672DF" w:rsidRPr="006B3018">
        <w:rPr>
          <w:rFonts w:ascii="Times New Roman" w:hAnsi="Times New Roman" w:cs="Times New Roman"/>
          <w:sz w:val="24"/>
          <w:szCs w:val="24"/>
        </w:rPr>
        <w:t xml:space="preserve">: </w:t>
      </w:r>
    </w:p>
    <w:p w14:paraId="7D6450B0"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r w:rsidRPr="00386D9A">
        <w:rPr>
          <w:rFonts w:ascii="Times New Roman" w:hAnsi="Times New Roman" w:cs="Times New Roman"/>
          <w:sz w:val="24"/>
          <w:szCs w:val="28"/>
        </w:rPr>
        <w:t>Čerņihivas apgabala asinsdonoru centrs</w:t>
      </w:r>
    </w:p>
    <w:p w14:paraId="0C786CC6"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r w:rsidRPr="00386D9A">
        <w:rPr>
          <w:rFonts w:ascii="Times New Roman" w:hAnsi="Times New Roman" w:cs="Times New Roman"/>
          <w:sz w:val="24"/>
          <w:szCs w:val="28"/>
        </w:rPr>
        <w:t>Čerņihivas apgabala bērnu slimnīcas jaundzimušo operāciju bloks</w:t>
      </w:r>
    </w:p>
    <w:p w14:paraId="02F18CB9"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proofErr w:type="spellStart"/>
      <w:r w:rsidRPr="00386D9A">
        <w:rPr>
          <w:rFonts w:ascii="Times New Roman" w:hAnsi="Times New Roman" w:cs="Times New Roman"/>
          <w:sz w:val="24"/>
          <w:szCs w:val="28"/>
        </w:rPr>
        <w:t>Novobikovskas</w:t>
      </w:r>
      <w:proofErr w:type="spellEnd"/>
      <w:r w:rsidRPr="00386D9A">
        <w:rPr>
          <w:rFonts w:ascii="Times New Roman" w:hAnsi="Times New Roman" w:cs="Times New Roman"/>
          <w:sz w:val="24"/>
          <w:szCs w:val="28"/>
        </w:rPr>
        <w:t xml:space="preserve"> vidusskola</w:t>
      </w:r>
    </w:p>
    <w:p w14:paraId="07B04FCE"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r w:rsidRPr="00386D9A">
        <w:rPr>
          <w:rFonts w:ascii="Times New Roman" w:hAnsi="Times New Roman" w:cs="Times New Roman"/>
          <w:sz w:val="24"/>
          <w:szCs w:val="28"/>
        </w:rPr>
        <w:t>Pediatrijas centrs</w:t>
      </w:r>
    </w:p>
    <w:p w14:paraId="11F246F7"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r w:rsidRPr="00386D9A">
        <w:rPr>
          <w:rFonts w:ascii="Times New Roman" w:hAnsi="Times New Roman" w:cs="Times New Roman"/>
          <w:sz w:val="24"/>
          <w:szCs w:val="28"/>
        </w:rPr>
        <w:t>Čerņihivas politehniskās universitātes ēka Nr.2</w:t>
      </w:r>
    </w:p>
    <w:p w14:paraId="169933E3"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r w:rsidRPr="00386D9A">
        <w:rPr>
          <w:rFonts w:ascii="Times New Roman" w:hAnsi="Times New Roman" w:cs="Times New Roman"/>
          <w:sz w:val="24"/>
          <w:szCs w:val="28"/>
        </w:rPr>
        <w:t>Čerņihivas politehniskās universitātes korpuss Nr. 4</w:t>
      </w:r>
    </w:p>
    <w:p w14:paraId="0E683E9B"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r w:rsidRPr="00386D9A">
        <w:rPr>
          <w:rFonts w:ascii="Times New Roman" w:hAnsi="Times New Roman" w:cs="Times New Roman"/>
          <w:sz w:val="24"/>
          <w:szCs w:val="28"/>
        </w:rPr>
        <w:t>Reģionālā bērnu poliklīnika</w:t>
      </w:r>
    </w:p>
    <w:p w14:paraId="503685CE" w14:textId="77777777" w:rsidR="001D5E02" w:rsidRPr="00386D9A"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proofErr w:type="spellStart"/>
      <w:r w:rsidRPr="00386D9A">
        <w:rPr>
          <w:rFonts w:ascii="Times New Roman" w:hAnsi="Times New Roman" w:cs="Times New Roman"/>
          <w:sz w:val="24"/>
          <w:szCs w:val="28"/>
        </w:rPr>
        <w:t>Ripkovas</w:t>
      </w:r>
      <w:proofErr w:type="spellEnd"/>
      <w:r w:rsidRPr="00386D9A">
        <w:rPr>
          <w:rFonts w:ascii="Times New Roman" w:hAnsi="Times New Roman" w:cs="Times New Roman"/>
          <w:sz w:val="24"/>
          <w:szCs w:val="28"/>
        </w:rPr>
        <w:t xml:space="preserve"> centrālā slimnīca</w:t>
      </w:r>
    </w:p>
    <w:p w14:paraId="56B80896" w14:textId="179C5FE9" w:rsidR="001D5E02" w:rsidRDefault="001D5E02"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proofErr w:type="spellStart"/>
      <w:r w:rsidRPr="00386D9A">
        <w:rPr>
          <w:rFonts w:ascii="Times New Roman" w:hAnsi="Times New Roman" w:cs="Times New Roman"/>
          <w:sz w:val="24"/>
          <w:szCs w:val="28"/>
        </w:rPr>
        <w:t>Rusovu</w:t>
      </w:r>
      <w:proofErr w:type="spellEnd"/>
      <w:r w:rsidRPr="00386D9A">
        <w:rPr>
          <w:rFonts w:ascii="Times New Roman" w:hAnsi="Times New Roman" w:cs="Times New Roman"/>
          <w:sz w:val="24"/>
          <w:szCs w:val="28"/>
        </w:rPr>
        <w:t xml:space="preserve"> bibliotēka</w:t>
      </w:r>
    </w:p>
    <w:p w14:paraId="65181F52" w14:textId="65E14E5B" w:rsidR="00E14F81" w:rsidRPr="00386D9A" w:rsidRDefault="00E14F81" w:rsidP="001D5E02">
      <w:pPr>
        <w:pStyle w:val="ListParagraph"/>
        <w:numPr>
          <w:ilvl w:val="0"/>
          <w:numId w:val="4"/>
        </w:numPr>
        <w:spacing w:after="0" w:line="240" w:lineRule="auto"/>
        <w:ind w:left="714" w:hanging="357"/>
        <w:contextualSpacing w:val="0"/>
        <w:jc w:val="both"/>
        <w:rPr>
          <w:rFonts w:ascii="Times New Roman" w:hAnsi="Times New Roman" w:cs="Times New Roman"/>
          <w:sz w:val="24"/>
          <w:szCs w:val="28"/>
        </w:rPr>
      </w:pPr>
      <w:r>
        <w:rPr>
          <w:rFonts w:ascii="Times New Roman" w:hAnsi="Times New Roman" w:cs="Times New Roman"/>
          <w:sz w:val="24"/>
          <w:szCs w:val="28"/>
        </w:rPr>
        <w:t xml:space="preserve">Reģionālais </w:t>
      </w:r>
      <w:proofErr w:type="spellStart"/>
      <w:r>
        <w:rPr>
          <w:rFonts w:ascii="Times New Roman" w:hAnsi="Times New Roman" w:cs="Times New Roman"/>
          <w:sz w:val="24"/>
          <w:szCs w:val="28"/>
        </w:rPr>
        <w:t>tiesībsarga</w:t>
      </w:r>
      <w:proofErr w:type="spellEnd"/>
      <w:r>
        <w:rPr>
          <w:rFonts w:ascii="Times New Roman" w:hAnsi="Times New Roman" w:cs="Times New Roman"/>
          <w:sz w:val="24"/>
          <w:szCs w:val="28"/>
        </w:rPr>
        <w:t xml:space="preserve"> birojs</w:t>
      </w:r>
    </w:p>
    <w:p w14:paraId="480B5864" w14:textId="7E8B23DD" w:rsidR="001C2353" w:rsidRPr="006B3018" w:rsidRDefault="00486456" w:rsidP="00623006">
      <w:pPr>
        <w:spacing w:beforeLines="40" w:before="96" w:afterLines="40" w:after="96" w:line="240" w:lineRule="auto"/>
        <w:jc w:val="both"/>
        <w:rPr>
          <w:rFonts w:ascii="Times New Roman" w:hAnsi="Times New Roman" w:cs="Times New Roman"/>
          <w:sz w:val="24"/>
          <w:szCs w:val="24"/>
        </w:rPr>
      </w:pPr>
      <w:r w:rsidRPr="006B3018">
        <w:rPr>
          <w:rFonts w:ascii="Times New Roman" w:hAnsi="Times New Roman" w:cs="Times New Roman"/>
          <w:sz w:val="24"/>
          <w:szCs w:val="24"/>
        </w:rPr>
        <w:t xml:space="preserve">Jāatzīmē, ka rekonstrukcijai pieejamo objektu saraksts </w:t>
      </w:r>
      <w:r w:rsidR="00386D9A">
        <w:rPr>
          <w:rFonts w:ascii="Times New Roman" w:hAnsi="Times New Roman" w:cs="Times New Roman"/>
          <w:sz w:val="24"/>
          <w:szCs w:val="24"/>
        </w:rPr>
        <w:t xml:space="preserve">ir indikatīvs un tas </w:t>
      </w:r>
      <w:r w:rsidRPr="006B3018">
        <w:rPr>
          <w:rFonts w:ascii="Times New Roman" w:hAnsi="Times New Roman" w:cs="Times New Roman"/>
          <w:sz w:val="24"/>
          <w:szCs w:val="24"/>
        </w:rPr>
        <w:t>var mainīties, ņemot vērā aktuālo situāciju.</w:t>
      </w:r>
      <w:r w:rsidR="007067DE" w:rsidRPr="006B3018">
        <w:rPr>
          <w:rFonts w:ascii="Times New Roman" w:hAnsi="Times New Roman" w:cs="Times New Roman"/>
          <w:sz w:val="24"/>
          <w:szCs w:val="24"/>
        </w:rPr>
        <w:t xml:space="preserve"> </w:t>
      </w:r>
    </w:p>
    <w:p w14:paraId="7E672E5D" w14:textId="01ACB894" w:rsidR="007067DE" w:rsidRPr="007D23FF" w:rsidRDefault="007067DE" w:rsidP="00623006">
      <w:pPr>
        <w:spacing w:beforeLines="40" w:before="96" w:afterLines="40" w:after="96" w:line="240" w:lineRule="auto"/>
        <w:jc w:val="both"/>
        <w:rPr>
          <w:rFonts w:ascii="Times New Roman" w:hAnsi="Times New Roman" w:cs="Times New Roman"/>
          <w:sz w:val="24"/>
          <w:szCs w:val="24"/>
        </w:rPr>
      </w:pPr>
      <w:r w:rsidRPr="00542013">
        <w:rPr>
          <w:rFonts w:ascii="Times New Roman" w:hAnsi="Times New Roman" w:cs="Times New Roman"/>
          <w:sz w:val="24"/>
          <w:szCs w:val="24"/>
        </w:rPr>
        <w:t xml:space="preserve">2024. gada februārī tika saņemta Čerņihivas apgabala administrācijas vēstule ar aicinājumu </w:t>
      </w:r>
      <w:r w:rsidR="00C16EC2">
        <w:rPr>
          <w:rFonts w:ascii="Times New Roman" w:hAnsi="Times New Roman" w:cs="Times New Roman"/>
          <w:sz w:val="24"/>
          <w:szCs w:val="24"/>
        </w:rPr>
        <w:t xml:space="preserve">Latvijai </w:t>
      </w:r>
      <w:r w:rsidRPr="00542013">
        <w:rPr>
          <w:rFonts w:ascii="Times New Roman" w:hAnsi="Times New Roman" w:cs="Times New Roman"/>
          <w:sz w:val="24"/>
          <w:szCs w:val="24"/>
        </w:rPr>
        <w:t xml:space="preserve">sniegt atbalstu 2022. un 2023. gadā </w:t>
      </w:r>
      <w:r w:rsidR="008379EF" w:rsidRPr="00542013">
        <w:rPr>
          <w:rFonts w:ascii="Times New Roman" w:hAnsi="Times New Roman" w:cs="Times New Roman"/>
          <w:sz w:val="24"/>
          <w:szCs w:val="24"/>
        </w:rPr>
        <w:t xml:space="preserve">Latvijas rekonstrukcijas projekta ietvaros uzcelto mājokļu </w:t>
      </w:r>
      <w:proofErr w:type="spellStart"/>
      <w:r w:rsidRPr="00542013">
        <w:rPr>
          <w:rFonts w:ascii="Times New Roman" w:hAnsi="Times New Roman" w:cs="Times New Roman"/>
          <w:sz w:val="24"/>
          <w:szCs w:val="24"/>
        </w:rPr>
        <w:t>Jahidnē</w:t>
      </w:r>
      <w:proofErr w:type="spellEnd"/>
      <w:r w:rsidRPr="00542013">
        <w:rPr>
          <w:rFonts w:ascii="Times New Roman" w:hAnsi="Times New Roman" w:cs="Times New Roman"/>
          <w:sz w:val="24"/>
          <w:szCs w:val="24"/>
        </w:rPr>
        <w:t xml:space="preserve"> iekšdarbu veikšanai un mēbeļu iegādei.</w:t>
      </w:r>
      <w:r w:rsidR="008379EF" w:rsidRPr="00542013">
        <w:rPr>
          <w:rFonts w:ascii="Times New Roman" w:hAnsi="Times New Roman" w:cs="Times New Roman"/>
          <w:sz w:val="24"/>
          <w:szCs w:val="24"/>
        </w:rPr>
        <w:t xml:space="preserve"> </w:t>
      </w:r>
    </w:p>
    <w:p w14:paraId="4CED6C24" w14:textId="7CC19AA4" w:rsidR="005F5052" w:rsidRPr="0087705D" w:rsidRDefault="00C852C2" w:rsidP="00623006">
      <w:pPr>
        <w:spacing w:beforeLines="40" w:before="96" w:afterLines="40" w:after="96" w:line="240" w:lineRule="auto"/>
        <w:jc w:val="both"/>
        <w:rPr>
          <w:rFonts w:ascii="Times New Roman" w:hAnsi="Times New Roman" w:cs="Times New Roman"/>
          <w:sz w:val="24"/>
          <w:szCs w:val="24"/>
        </w:rPr>
      </w:pPr>
      <w:r w:rsidRPr="007D23FF">
        <w:rPr>
          <w:rFonts w:ascii="Times New Roman" w:hAnsi="Times New Roman" w:cs="Times New Roman"/>
          <w:sz w:val="24"/>
          <w:szCs w:val="24"/>
        </w:rPr>
        <w:t>Piedāvāt</w:t>
      </w:r>
      <w:r>
        <w:rPr>
          <w:rFonts w:ascii="Times New Roman" w:hAnsi="Times New Roman" w:cs="Times New Roman"/>
          <w:sz w:val="24"/>
          <w:szCs w:val="24"/>
        </w:rPr>
        <w:t>o</w:t>
      </w:r>
      <w:r w:rsidRPr="007D23FF">
        <w:rPr>
          <w:rFonts w:ascii="Times New Roman" w:hAnsi="Times New Roman" w:cs="Times New Roman"/>
          <w:sz w:val="24"/>
          <w:szCs w:val="24"/>
        </w:rPr>
        <w:t xml:space="preserve"> </w:t>
      </w:r>
      <w:r w:rsidR="003A4DF7" w:rsidRPr="007D23FF">
        <w:rPr>
          <w:rFonts w:ascii="Times New Roman" w:hAnsi="Times New Roman" w:cs="Times New Roman"/>
          <w:sz w:val="24"/>
          <w:szCs w:val="24"/>
        </w:rPr>
        <w:t>objekt</w:t>
      </w:r>
      <w:r w:rsidR="001041AB" w:rsidRPr="007D23FF">
        <w:rPr>
          <w:rFonts w:ascii="Times New Roman" w:hAnsi="Times New Roman" w:cs="Times New Roman"/>
          <w:sz w:val="24"/>
          <w:szCs w:val="24"/>
        </w:rPr>
        <w:t xml:space="preserve">u stāvoklis </w:t>
      </w:r>
      <w:r w:rsidR="004D11AA" w:rsidRPr="007D23FF">
        <w:rPr>
          <w:rFonts w:ascii="Times New Roman" w:hAnsi="Times New Roman" w:cs="Times New Roman"/>
          <w:sz w:val="24"/>
          <w:szCs w:val="24"/>
        </w:rPr>
        <w:t xml:space="preserve">un tajos ieguldāmais finanšu resursu apjoms </w:t>
      </w:r>
      <w:r w:rsidR="001041AB" w:rsidRPr="007D23FF">
        <w:rPr>
          <w:rFonts w:ascii="Times New Roman" w:hAnsi="Times New Roman" w:cs="Times New Roman"/>
          <w:sz w:val="24"/>
          <w:szCs w:val="24"/>
        </w:rPr>
        <w:t>ir atšķirīgs</w:t>
      </w:r>
      <w:r w:rsidR="003A4DF7" w:rsidRPr="007D23FF">
        <w:rPr>
          <w:rFonts w:ascii="Times New Roman" w:hAnsi="Times New Roman" w:cs="Times New Roman"/>
          <w:sz w:val="24"/>
          <w:szCs w:val="24"/>
        </w:rPr>
        <w:t>. Ir objekti, kuriem ir nepieciešams kapitālais remonts</w:t>
      </w:r>
      <w:r w:rsidR="00E31FBA" w:rsidRPr="007D23FF">
        <w:rPr>
          <w:rFonts w:ascii="Times New Roman" w:hAnsi="Times New Roman" w:cs="Times New Roman"/>
          <w:sz w:val="24"/>
          <w:szCs w:val="24"/>
        </w:rPr>
        <w:t xml:space="preserve"> un lieli </w:t>
      </w:r>
      <w:r w:rsidR="009C2781" w:rsidRPr="007D23FF">
        <w:rPr>
          <w:rFonts w:ascii="Times New Roman" w:hAnsi="Times New Roman" w:cs="Times New Roman"/>
          <w:sz w:val="24"/>
          <w:szCs w:val="24"/>
        </w:rPr>
        <w:t>finanšu</w:t>
      </w:r>
      <w:r w:rsidR="00E31FBA" w:rsidRPr="007D23FF">
        <w:rPr>
          <w:rFonts w:ascii="Times New Roman" w:hAnsi="Times New Roman" w:cs="Times New Roman"/>
          <w:sz w:val="24"/>
          <w:szCs w:val="24"/>
        </w:rPr>
        <w:t xml:space="preserve"> ieguldījumi</w:t>
      </w:r>
      <w:r w:rsidR="003A4DF7" w:rsidRPr="007D23FF">
        <w:rPr>
          <w:rFonts w:ascii="Times New Roman" w:hAnsi="Times New Roman" w:cs="Times New Roman"/>
          <w:sz w:val="24"/>
          <w:szCs w:val="24"/>
        </w:rPr>
        <w:t xml:space="preserve">, bet ir arī tādi, kuriem nepieciešama iesaiste konkrētā rekonstrukcijas projekta posmā, piemēram, </w:t>
      </w:r>
      <w:r w:rsidR="00F716F3" w:rsidRPr="007D23FF">
        <w:rPr>
          <w:rFonts w:ascii="Times New Roman" w:hAnsi="Times New Roman" w:cs="Times New Roman"/>
          <w:sz w:val="24"/>
          <w:szCs w:val="24"/>
        </w:rPr>
        <w:t>projekta</w:t>
      </w:r>
      <w:r w:rsidR="003A4DF7" w:rsidRPr="007D23FF">
        <w:rPr>
          <w:rFonts w:ascii="Times New Roman" w:hAnsi="Times New Roman" w:cs="Times New Roman"/>
          <w:sz w:val="24"/>
          <w:szCs w:val="24"/>
        </w:rPr>
        <w:t xml:space="preserve"> izstrāde, jumta, logu un durvju uzstādīšana.</w:t>
      </w:r>
      <w:r w:rsidR="00EA485E" w:rsidRPr="007D23FF">
        <w:rPr>
          <w:rFonts w:ascii="Times New Roman" w:hAnsi="Times New Roman" w:cs="Times New Roman"/>
          <w:sz w:val="24"/>
          <w:szCs w:val="24"/>
        </w:rPr>
        <w:t xml:space="preserve"> </w:t>
      </w:r>
      <w:r w:rsidR="00165DEA" w:rsidRPr="007D23FF">
        <w:rPr>
          <w:rFonts w:ascii="Times New Roman" w:hAnsi="Times New Roman" w:cs="Times New Roman"/>
          <w:sz w:val="24"/>
          <w:szCs w:val="24"/>
        </w:rPr>
        <w:t>Šo objektu atjaunošanā iespējams izvērst sadarbību arī ar citiem donoriem.</w:t>
      </w:r>
      <w:r w:rsidR="0084758F" w:rsidRPr="007D23FF">
        <w:rPr>
          <w:rFonts w:ascii="Times New Roman" w:hAnsi="Times New Roman" w:cs="Times New Roman"/>
          <w:sz w:val="24"/>
          <w:szCs w:val="24"/>
        </w:rPr>
        <w:t xml:space="preserve"> Visiem rekonstrukcijas projektiem ir arī saturiskais elements</w:t>
      </w:r>
      <w:r w:rsidR="0056050A" w:rsidRPr="007D23FF">
        <w:rPr>
          <w:rFonts w:ascii="Times New Roman" w:hAnsi="Times New Roman" w:cs="Times New Roman"/>
          <w:sz w:val="24"/>
          <w:szCs w:val="24"/>
        </w:rPr>
        <w:t xml:space="preserve">, kas potenciāli paredz arī cita veida atbalsta iesaisti, </w:t>
      </w:r>
      <w:r w:rsidR="0056050A" w:rsidRPr="0087705D">
        <w:rPr>
          <w:rFonts w:ascii="Times New Roman" w:hAnsi="Times New Roman" w:cs="Times New Roman"/>
          <w:sz w:val="24"/>
          <w:szCs w:val="24"/>
        </w:rPr>
        <w:t>piemēram, apmācības</w:t>
      </w:r>
      <w:r w:rsidR="00CB4DBC" w:rsidRPr="0087705D">
        <w:rPr>
          <w:rFonts w:ascii="Times New Roman" w:hAnsi="Times New Roman" w:cs="Times New Roman"/>
          <w:sz w:val="24"/>
          <w:szCs w:val="24"/>
        </w:rPr>
        <w:t xml:space="preserve"> un</w:t>
      </w:r>
      <w:r w:rsidR="0056050A" w:rsidRPr="0087705D">
        <w:rPr>
          <w:rFonts w:ascii="Times New Roman" w:hAnsi="Times New Roman" w:cs="Times New Roman"/>
          <w:sz w:val="24"/>
          <w:szCs w:val="24"/>
        </w:rPr>
        <w:t xml:space="preserve"> pieredzes nodošana. </w:t>
      </w:r>
      <w:r w:rsidR="0084758F" w:rsidRPr="0087705D">
        <w:rPr>
          <w:rFonts w:ascii="Times New Roman" w:hAnsi="Times New Roman" w:cs="Times New Roman"/>
          <w:sz w:val="24"/>
          <w:szCs w:val="24"/>
        </w:rPr>
        <w:t xml:space="preserve"> </w:t>
      </w:r>
    </w:p>
    <w:p w14:paraId="4B5A8B40" w14:textId="77777777" w:rsidR="005F5052" w:rsidRPr="0087705D" w:rsidRDefault="003D76CC" w:rsidP="00623006">
      <w:pPr>
        <w:spacing w:beforeLines="40" w:before="96" w:afterLines="40" w:after="96" w:line="240" w:lineRule="auto"/>
        <w:jc w:val="both"/>
        <w:rPr>
          <w:rFonts w:ascii="Times New Roman" w:hAnsi="Times New Roman" w:cs="Times New Roman"/>
          <w:sz w:val="24"/>
          <w:szCs w:val="24"/>
        </w:rPr>
      </w:pPr>
      <w:r w:rsidRPr="0087705D">
        <w:rPr>
          <w:rFonts w:ascii="Times New Roman" w:hAnsi="Times New Roman" w:cs="Times New Roman"/>
          <w:sz w:val="24"/>
          <w:szCs w:val="24"/>
        </w:rPr>
        <w:lastRenderedPageBreak/>
        <w:t>Rekonstrukcijas objektiem nepieciešams paredzēt būvuzraudzības nodrošināšanu</w:t>
      </w:r>
      <w:r w:rsidR="00994A9A" w:rsidRPr="0087705D">
        <w:rPr>
          <w:rFonts w:ascii="Times New Roman" w:hAnsi="Times New Roman" w:cs="Times New Roman"/>
          <w:sz w:val="24"/>
          <w:szCs w:val="24"/>
        </w:rPr>
        <w:t>, kā arī vēlama projektu vadītāja klātbūtne uz vietas Ukrainā</w:t>
      </w:r>
      <w:r w:rsidRPr="0087705D">
        <w:rPr>
          <w:rFonts w:ascii="Times New Roman" w:hAnsi="Times New Roman" w:cs="Times New Roman"/>
          <w:sz w:val="24"/>
          <w:szCs w:val="24"/>
        </w:rPr>
        <w:t>.</w:t>
      </w:r>
    </w:p>
    <w:p w14:paraId="39535A94" w14:textId="7CE07EE3" w:rsidR="009E2D99" w:rsidRPr="0087705D" w:rsidRDefault="00B34143" w:rsidP="00623006">
      <w:pPr>
        <w:spacing w:beforeLines="40" w:before="96" w:afterLines="40" w:after="96" w:line="240" w:lineRule="auto"/>
        <w:jc w:val="both"/>
        <w:rPr>
          <w:rFonts w:ascii="Times New Roman" w:hAnsi="Times New Roman" w:cs="Times New Roman"/>
          <w:sz w:val="24"/>
          <w:szCs w:val="24"/>
        </w:rPr>
      </w:pPr>
      <w:r w:rsidRPr="0087705D">
        <w:rPr>
          <w:rFonts w:ascii="Times New Roman" w:hAnsi="Times New Roman" w:cs="Times New Roman"/>
          <w:sz w:val="24"/>
          <w:szCs w:val="24"/>
        </w:rPr>
        <w:t>Lai</w:t>
      </w:r>
      <w:r w:rsidR="00A22623" w:rsidRPr="0087705D">
        <w:rPr>
          <w:rFonts w:ascii="Times New Roman" w:hAnsi="Times New Roman" w:cs="Times New Roman"/>
          <w:sz w:val="24"/>
          <w:szCs w:val="24"/>
        </w:rPr>
        <w:t xml:space="preserve"> </w:t>
      </w:r>
      <w:r w:rsidR="002F35D7" w:rsidRPr="0087705D">
        <w:rPr>
          <w:rFonts w:ascii="Times New Roman" w:hAnsi="Times New Roman" w:cs="Times New Roman"/>
          <w:sz w:val="24"/>
          <w:szCs w:val="24"/>
        </w:rPr>
        <w:t xml:space="preserve">veicinātu </w:t>
      </w:r>
      <w:r w:rsidR="009E2D99" w:rsidRPr="0087705D">
        <w:rPr>
          <w:rFonts w:ascii="Times New Roman" w:hAnsi="Times New Roman" w:cs="Times New Roman"/>
          <w:sz w:val="24"/>
          <w:szCs w:val="24"/>
        </w:rPr>
        <w:t>Latvijas uzņēmēju iesaisti Ukrainā un tās rekonstrukcijā, pr</w:t>
      </w:r>
      <w:r w:rsidR="00E7590F" w:rsidRPr="0087705D">
        <w:rPr>
          <w:rFonts w:ascii="Times New Roman" w:hAnsi="Times New Roman" w:cs="Times New Roman"/>
          <w:sz w:val="24"/>
          <w:szCs w:val="24"/>
        </w:rPr>
        <w:t>ojektu ieviešanā nepieciešams iesaistīt Latvijas nevalstiskās organizācijas. Tāpat ir nepieciešams piesaistīt tās nevalstiskās organizācijas, kurām ir liela pieredze atbalsta sniegšanā Ukrainai.</w:t>
      </w:r>
    </w:p>
    <w:p w14:paraId="33B9DAE4" w14:textId="6CDA0F3C" w:rsidR="00EA4192" w:rsidRPr="0087705D" w:rsidRDefault="009E782E" w:rsidP="00623006">
      <w:pPr>
        <w:spacing w:beforeLines="40" w:before="96" w:afterLines="40" w:after="96" w:line="240" w:lineRule="auto"/>
        <w:jc w:val="both"/>
        <w:rPr>
          <w:rFonts w:ascii="Times New Roman" w:hAnsi="Times New Roman" w:cs="Times New Roman"/>
          <w:sz w:val="24"/>
          <w:szCs w:val="24"/>
        </w:rPr>
      </w:pPr>
      <w:r w:rsidRPr="0087705D">
        <w:rPr>
          <w:rFonts w:ascii="Times New Roman" w:hAnsi="Times New Roman" w:cs="Times New Roman"/>
          <w:sz w:val="24"/>
          <w:szCs w:val="24"/>
        </w:rPr>
        <w:t>N</w:t>
      </w:r>
      <w:r w:rsidR="00B34143" w:rsidRPr="0087705D">
        <w:rPr>
          <w:rFonts w:ascii="Times New Roman" w:hAnsi="Times New Roman" w:cs="Times New Roman"/>
          <w:sz w:val="24"/>
          <w:szCs w:val="24"/>
        </w:rPr>
        <w:t>odibinājum</w:t>
      </w:r>
      <w:r w:rsidR="00C74265">
        <w:rPr>
          <w:rFonts w:ascii="Times New Roman" w:hAnsi="Times New Roman" w:cs="Times New Roman"/>
          <w:sz w:val="24"/>
          <w:szCs w:val="24"/>
        </w:rPr>
        <w:t>am</w:t>
      </w:r>
      <w:r w:rsidR="00E74B18" w:rsidRPr="0087705D">
        <w:rPr>
          <w:rFonts w:ascii="Times New Roman" w:hAnsi="Times New Roman" w:cs="Times New Roman"/>
          <w:sz w:val="24"/>
          <w:szCs w:val="24"/>
        </w:rPr>
        <w:t xml:space="preserve"> </w:t>
      </w:r>
      <w:r w:rsidR="00BC37A0" w:rsidRPr="0087705D">
        <w:rPr>
          <w:rFonts w:ascii="Times New Roman" w:hAnsi="Times New Roman" w:cs="Times New Roman"/>
          <w:sz w:val="24"/>
          <w:szCs w:val="24"/>
        </w:rPr>
        <w:t xml:space="preserve">ir </w:t>
      </w:r>
      <w:r w:rsidR="00292C06" w:rsidRPr="0087705D">
        <w:rPr>
          <w:rFonts w:ascii="Times New Roman" w:hAnsi="Times New Roman" w:cs="Times New Roman"/>
          <w:sz w:val="24"/>
          <w:szCs w:val="24"/>
        </w:rPr>
        <w:t>neatsveram</w:t>
      </w:r>
      <w:r w:rsidR="007A3296">
        <w:rPr>
          <w:rFonts w:ascii="Times New Roman" w:hAnsi="Times New Roman" w:cs="Times New Roman"/>
          <w:sz w:val="24"/>
          <w:szCs w:val="24"/>
        </w:rPr>
        <w:t>a</w:t>
      </w:r>
      <w:r w:rsidR="00BC37A0" w:rsidRPr="0087705D">
        <w:rPr>
          <w:rFonts w:ascii="Times New Roman" w:hAnsi="Times New Roman" w:cs="Times New Roman"/>
          <w:sz w:val="24"/>
          <w:szCs w:val="24"/>
        </w:rPr>
        <w:t xml:space="preserve"> pieredz</w:t>
      </w:r>
      <w:r w:rsidR="007A3296">
        <w:rPr>
          <w:rFonts w:ascii="Times New Roman" w:hAnsi="Times New Roman" w:cs="Times New Roman"/>
          <w:sz w:val="24"/>
          <w:szCs w:val="24"/>
        </w:rPr>
        <w:t>e</w:t>
      </w:r>
      <w:r w:rsidR="00BC37A0" w:rsidRPr="0087705D">
        <w:rPr>
          <w:rFonts w:ascii="Times New Roman" w:hAnsi="Times New Roman" w:cs="Times New Roman"/>
          <w:sz w:val="24"/>
          <w:szCs w:val="24"/>
        </w:rPr>
        <w:t>,</w:t>
      </w:r>
      <w:r w:rsidR="00686A1D" w:rsidRPr="0087705D">
        <w:rPr>
          <w:rFonts w:ascii="Times New Roman" w:hAnsi="Times New Roman" w:cs="Times New Roman"/>
          <w:sz w:val="24"/>
          <w:szCs w:val="24"/>
        </w:rPr>
        <w:t xml:space="preserve"> sniedzot Ukrainai visa veida atbalstu, kā arī</w:t>
      </w:r>
      <w:r w:rsidR="00BC37A0" w:rsidRPr="0087705D">
        <w:rPr>
          <w:rFonts w:ascii="Times New Roman" w:hAnsi="Times New Roman" w:cs="Times New Roman"/>
          <w:sz w:val="24"/>
          <w:szCs w:val="24"/>
        </w:rPr>
        <w:t xml:space="preserve"> strādājot ar rekonstrukcijas projektiem Ukrainā kopš 2022.</w:t>
      </w:r>
      <w:r w:rsidR="007A3296">
        <w:rPr>
          <w:rFonts w:ascii="Times New Roman" w:hAnsi="Times New Roman" w:cs="Times New Roman"/>
          <w:sz w:val="24"/>
          <w:szCs w:val="24"/>
        </w:rPr>
        <w:t> </w:t>
      </w:r>
      <w:r w:rsidR="00BC37A0" w:rsidRPr="0087705D">
        <w:rPr>
          <w:rFonts w:ascii="Times New Roman" w:hAnsi="Times New Roman" w:cs="Times New Roman"/>
          <w:sz w:val="24"/>
          <w:szCs w:val="24"/>
        </w:rPr>
        <w:t>gada</w:t>
      </w:r>
      <w:r w:rsidR="006A0E54" w:rsidRPr="0087705D">
        <w:rPr>
          <w:rFonts w:ascii="Times New Roman" w:hAnsi="Times New Roman" w:cs="Times New Roman"/>
          <w:sz w:val="24"/>
          <w:szCs w:val="24"/>
        </w:rPr>
        <w:t xml:space="preserve">. </w:t>
      </w:r>
      <w:r w:rsidR="0080624D" w:rsidRPr="0087705D">
        <w:rPr>
          <w:rFonts w:ascii="Times New Roman" w:hAnsi="Times New Roman" w:cs="Times New Roman"/>
          <w:sz w:val="24"/>
          <w:szCs w:val="24"/>
        </w:rPr>
        <w:t>Nodibinājum</w:t>
      </w:r>
      <w:r w:rsidR="00A0154D" w:rsidRPr="0087705D">
        <w:rPr>
          <w:rFonts w:ascii="Times New Roman" w:hAnsi="Times New Roman" w:cs="Times New Roman"/>
          <w:sz w:val="24"/>
          <w:szCs w:val="24"/>
        </w:rPr>
        <w:t xml:space="preserve">s pārzina Ukrainas vietējo </w:t>
      </w:r>
      <w:r w:rsidR="007A3296">
        <w:rPr>
          <w:rFonts w:ascii="Times New Roman" w:hAnsi="Times New Roman" w:cs="Times New Roman"/>
          <w:sz w:val="24"/>
          <w:szCs w:val="24"/>
        </w:rPr>
        <w:t xml:space="preserve">tiesisko regulējumu </w:t>
      </w:r>
      <w:r w:rsidR="00A0154D" w:rsidRPr="0087705D">
        <w:rPr>
          <w:rFonts w:ascii="Times New Roman" w:hAnsi="Times New Roman" w:cs="Times New Roman"/>
          <w:sz w:val="24"/>
          <w:szCs w:val="24"/>
        </w:rPr>
        <w:t xml:space="preserve">un prasības, kā arī tam </w:t>
      </w:r>
      <w:r w:rsidR="00EA4192" w:rsidRPr="0087705D">
        <w:rPr>
          <w:rFonts w:ascii="Times New Roman" w:hAnsi="Times New Roman" w:cs="Times New Roman"/>
          <w:sz w:val="24"/>
          <w:szCs w:val="24"/>
        </w:rPr>
        <w:t xml:space="preserve">jau </w:t>
      </w:r>
      <w:r w:rsidR="0080624D" w:rsidRPr="0087705D">
        <w:rPr>
          <w:rFonts w:ascii="Times New Roman" w:hAnsi="Times New Roman" w:cs="Times New Roman"/>
          <w:sz w:val="24"/>
          <w:szCs w:val="24"/>
        </w:rPr>
        <w:t xml:space="preserve">ir konkrētas iestrādnes un plašs </w:t>
      </w:r>
      <w:r w:rsidR="00EA4192" w:rsidRPr="0087705D">
        <w:rPr>
          <w:rFonts w:ascii="Times New Roman" w:hAnsi="Times New Roman" w:cs="Times New Roman"/>
          <w:sz w:val="24"/>
          <w:szCs w:val="24"/>
        </w:rPr>
        <w:t xml:space="preserve">vietējo </w:t>
      </w:r>
      <w:r w:rsidR="0080624D" w:rsidRPr="0087705D">
        <w:rPr>
          <w:rFonts w:ascii="Times New Roman" w:hAnsi="Times New Roman" w:cs="Times New Roman"/>
          <w:sz w:val="24"/>
          <w:szCs w:val="24"/>
        </w:rPr>
        <w:t>sadarbības partneru loks, lai</w:t>
      </w:r>
      <w:r w:rsidR="00EE4B4C" w:rsidRPr="0087705D">
        <w:rPr>
          <w:rFonts w:ascii="Times New Roman" w:hAnsi="Times New Roman" w:cs="Times New Roman"/>
          <w:sz w:val="24"/>
          <w:szCs w:val="24"/>
        </w:rPr>
        <w:t xml:space="preserve"> varētu</w:t>
      </w:r>
      <w:r w:rsidR="0080624D" w:rsidRPr="0087705D">
        <w:rPr>
          <w:rFonts w:ascii="Times New Roman" w:hAnsi="Times New Roman" w:cs="Times New Roman"/>
          <w:sz w:val="24"/>
          <w:szCs w:val="24"/>
        </w:rPr>
        <w:t xml:space="preserve"> turpināt</w:t>
      </w:r>
      <w:r w:rsidR="00E47BB0" w:rsidRPr="0087705D">
        <w:rPr>
          <w:rFonts w:ascii="Times New Roman" w:hAnsi="Times New Roman" w:cs="Times New Roman"/>
          <w:sz w:val="24"/>
          <w:szCs w:val="24"/>
        </w:rPr>
        <w:t xml:space="preserve"> rekonstrukcijas projektu atjaunošanu</w:t>
      </w:r>
      <w:r w:rsidR="0080624D" w:rsidRPr="0087705D">
        <w:rPr>
          <w:rFonts w:ascii="Times New Roman" w:hAnsi="Times New Roman" w:cs="Times New Roman"/>
          <w:sz w:val="24"/>
          <w:szCs w:val="24"/>
        </w:rPr>
        <w:t xml:space="preserve"> </w:t>
      </w:r>
      <w:r w:rsidR="00EE4B4C" w:rsidRPr="0087705D">
        <w:rPr>
          <w:rFonts w:ascii="Times New Roman" w:hAnsi="Times New Roman" w:cs="Times New Roman"/>
          <w:sz w:val="24"/>
          <w:szCs w:val="24"/>
        </w:rPr>
        <w:t>nekavējoties</w:t>
      </w:r>
      <w:r w:rsidR="0080624D" w:rsidRPr="0087705D">
        <w:rPr>
          <w:rFonts w:ascii="Times New Roman" w:hAnsi="Times New Roman" w:cs="Times New Roman"/>
          <w:sz w:val="24"/>
          <w:szCs w:val="24"/>
        </w:rPr>
        <w:t>.</w:t>
      </w:r>
      <w:r w:rsidR="00905780" w:rsidRPr="0087705D">
        <w:rPr>
          <w:rFonts w:ascii="Times New Roman" w:hAnsi="Times New Roman" w:cs="Times New Roman"/>
          <w:sz w:val="24"/>
          <w:szCs w:val="24"/>
        </w:rPr>
        <w:t xml:space="preserve"> </w:t>
      </w:r>
    </w:p>
    <w:p w14:paraId="646A51B1" w14:textId="5A716578" w:rsidR="00B22981" w:rsidRPr="0087705D" w:rsidRDefault="00B64212" w:rsidP="00623006">
      <w:pPr>
        <w:spacing w:beforeLines="40" w:before="96" w:afterLines="40" w:after="96" w:line="240" w:lineRule="auto"/>
        <w:jc w:val="both"/>
        <w:rPr>
          <w:rFonts w:ascii="Times New Roman" w:hAnsi="Times New Roman" w:cs="Times New Roman"/>
          <w:sz w:val="24"/>
          <w:szCs w:val="24"/>
        </w:rPr>
      </w:pPr>
      <w:r w:rsidRPr="0087705D">
        <w:rPr>
          <w:rFonts w:ascii="Times New Roman" w:hAnsi="Times New Roman" w:cs="Times New Roman"/>
          <w:sz w:val="24"/>
          <w:szCs w:val="24"/>
        </w:rPr>
        <w:t xml:space="preserve">Par </w:t>
      </w:r>
      <w:r w:rsidR="00B22981" w:rsidRPr="0087705D">
        <w:rPr>
          <w:rFonts w:ascii="Times New Roman" w:hAnsi="Times New Roman" w:cs="Times New Roman"/>
          <w:sz w:val="24"/>
          <w:szCs w:val="24"/>
        </w:rPr>
        <w:t>Ukrainas rekonstrukcijas jautājumi</w:t>
      </w:r>
      <w:r w:rsidRPr="0087705D">
        <w:rPr>
          <w:rFonts w:ascii="Times New Roman" w:hAnsi="Times New Roman" w:cs="Times New Roman"/>
          <w:sz w:val="24"/>
          <w:szCs w:val="24"/>
        </w:rPr>
        <w:t>em</w:t>
      </w:r>
      <w:r w:rsidR="00B22981" w:rsidRPr="0087705D">
        <w:rPr>
          <w:rFonts w:ascii="Times New Roman" w:hAnsi="Times New Roman" w:cs="Times New Roman"/>
          <w:sz w:val="24"/>
          <w:szCs w:val="24"/>
        </w:rPr>
        <w:t xml:space="preserve"> tiek regulāri</w:t>
      </w:r>
      <w:r w:rsidRPr="0087705D">
        <w:rPr>
          <w:rFonts w:ascii="Times New Roman" w:hAnsi="Times New Roman" w:cs="Times New Roman"/>
          <w:sz w:val="24"/>
          <w:szCs w:val="24"/>
        </w:rPr>
        <w:t xml:space="preserve"> informēta</w:t>
      </w:r>
      <w:r w:rsidR="00B22981" w:rsidRPr="0087705D">
        <w:rPr>
          <w:rFonts w:ascii="Times New Roman" w:hAnsi="Times New Roman" w:cs="Times New Roman"/>
          <w:sz w:val="24"/>
          <w:szCs w:val="24"/>
        </w:rPr>
        <w:t xml:space="preserve"> Attīstības sadarbības</w:t>
      </w:r>
      <w:r w:rsidR="00686A1D" w:rsidRPr="0087705D">
        <w:rPr>
          <w:rFonts w:ascii="Times New Roman" w:hAnsi="Times New Roman" w:cs="Times New Roman"/>
          <w:sz w:val="24"/>
          <w:szCs w:val="24"/>
        </w:rPr>
        <w:t xml:space="preserve"> konsultatīv</w:t>
      </w:r>
      <w:r w:rsidRPr="0087705D">
        <w:rPr>
          <w:rFonts w:ascii="Times New Roman" w:hAnsi="Times New Roman" w:cs="Times New Roman"/>
          <w:sz w:val="24"/>
          <w:szCs w:val="24"/>
        </w:rPr>
        <w:t>ā</w:t>
      </w:r>
      <w:r w:rsidR="00686A1D" w:rsidRPr="0087705D">
        <w:rPr>
          <w:rFonts w:ascii="Times New Roman" w:hAnsi="Times New Roman" w:cs="Times New Roman"/>
          <w:sz w:val="24"/>
          <w:szCs w:val="24"/>
        </w:rPr>
        <w:t xml:space="preserve"> padom</w:t>
      </w:r>
      <w:r w:rsidRPr="0087705D">
        <w:rPr>
          <w:rFonts w:ascii="Times New Roman" w:hAnsi="Times New Roman" w:cs="Times New Roman"/>
          <w:sz w:val="24"/>
          <w:szCs w:val="24"/>
        </w:rPr>
        <w:t>e (turpmāk</w:t>
      </w:r>
      <w:r w:rsidR="007A3296">
        <w:rPr>
          <w:rFonts w:ascii="Times New Roman" w:hAnsi="Times New Roman" w:cs="Times New Roman"/>
          <w:sz w:val="24"/>
          <w:szCs w:val="24"/>
        </w:rPr>
        <w:t> </w:t>
      </w:r>
      <w:r w:rsidRPr="0087705D">
        <w:rPr>
          <w:rFonts w:ascii="Times New Roman" w:hAnsi="Times New Roman" w:cs="Times New Roman"/>
          <w:sz w:val="24"/>
          <w:szCs w:val="24"/>
        </w:rPr>
        <w:t>– Padom</w:t>
      </w:r>
      <w:r w:rsidR="000950A9" w:rsidRPr="0087705D">
        <w:rPr>
          <w:rFonts w:ascii="Times New Roman" w:hAnsi="Times New Roman" w:cs="Times New Roman"/>
          <w:sz w:val="24"/>
          <w:szCs w:val="24"/>
        </w:rPr>
        <w:t>e</w:t>
      </w:r>
      <w:r w:rsidRPr="0087705D">
        <w:rPr>
          <w:rFonts w:ascii="Times New Roman" w:hAnsi="Times New Roman" w:cs="Times New Roman"/>
          <w:sz w:val="24"/>
          <w:szCs w:val="24"/>
        </w:rPr>
        <w:t>)</w:t>
      </w:r>
      <w:r w:rsidR="00686A1D" w:rsidRPr="0087705D">
        <w:rPr>
          <w:rFonts w:ascii="Times New Roman" w:hAnsi="Times New Roman" w:cs="Times New Roman"/>
          <w:sz w:val="24"/>
          <w:szCs w:val="24"/>
        </w:rPr>
        <w:t xml:space="preserve">, </w:t>
      </w:r>
      <w:r w:rsidRPr="0087705D">
        <w:rPr>
          <w:rFonts w:ascii="Times New Roman" w:hAnsi="Times New Roman" w:cs="Times New Roman"/>
          <w:sz w:val="24"/>
          <w:szCs w:val="24"/>
        </w:rPr>
        <w:t>kā rezultātā Latvijas Darba devēju konfederācijas</w:t>
      </w:r>
      <w:r w:rsidR="000950A9" w:rsidRPr="0087705D">
        <w:rPr>
          <w:rFonts w:ascii="Times New Roman" w:hAnsi="Times New Roman" w:cs="Times New Roman"/>
          <w:sz w:val="24"/>
          <w:szCs w:val="24"/>
        </w:rPr>
        <w:t xml:space="preserve"> (turpmāk</w:t>
      </w:r>
      <w:r w:rsidR="007A3296">
        <w:rPr>
          <w:rFonts w:ascii="Times New Roman" w:hAnsi="Times New Roman" w:cs="Times New Roman"/>
          <w:sz w:val="24"/>
          <w:szCs w:val="24"/>
        </w:rPr>
        <w:t> </w:t>
      </w:r>
      <w:r w:rsidR="000950A9" w:rsidRPr="0087705D">
        <w:rPr>
          <w:rFonts w:ascii="Times New Roman" w:hAnsi="Times New Roman" w:cs="Times New Roman"/>
          <w:sz w:val="24"/>
          <w:szCs w:val="24"/>
        </w:rPr>
        <w:t>– LDDK)</w:t>
      </w:r>
      <w:r w:rsidRPr="0087705D">
        <w:rPr>
          <w:rFonts w:ascii="Times New Roman" w:hAnsi="Times New Roman" w:cs="Times New Roman"/>
          <w:sz w:val="24"/>
          <w:szCs w:val="24"/>
        </w:rPr>
        <w:t xml:space="preserve"> un biedrība “Tavi Draugi”</w:t>
      </w:r>
      <w:r w:rsidR="00190758" w:rsidRPr="0087705D">
        <w:rPr>
          <w:rFonts w:ascii="Times New Roman" w:hAnsi="Times New Roman" w:cs="Times New Roman"/>
          <w:sz w:val="24"/>
          <w:szCs w:val="24"/>
        </w:rPr>
        <w:t xml:space="preserve"> (turpmāk – Biedrība)</w:t>
      </w:r>
      <w:r w:rsidRPr="0087705D">
        <w:rPr>
          <w:rFonts w:ascii="Times New Roman" w:hAnsi="Times New Roman" w:cs="Times New Roman"/>
          <w:sz w:val="24"/>
          <w:szCs w:val="24"/>
        </w:rPr>
        <w:t xml:space="preserve"> ir pauduši interesi iesaistīties Ukrainas rekonstrukcijā. </w:t>
      </w:r>
      <w:r w:rsidR="00A82F2B" w:rsidRPr="0087705D">
        <w:rPr>
          <w:rFonts w:ascii="Times New Roman" w:hAnsi="Times New Roman" w:cs="Times New Roman"/>
          <w:sz w:val="24"/>
          <w:szCs w:val="24"/>
        </w:rPr>
        <w:t>LDDK ir Latvijas lielākā darba devējus pārstāvošā organizācija Latvijā, kurai ir starptautiska pieredze projektu ieviešanā</w:t>
      </w:r>
      <w:r w:rsidR="001A1811" w:rsidRPr="0087705D">
        <w:rPr>
          <w:rFonts w:ascii="Times New Roman" w:hAnsi="Times New Roman" w:cs="Times New Roman"/>
          <w:sz w:val="24"/>
          <w:szCs w:val="24"/>
        </w:rPr>
        <w:t>,</w:t>
      </w:r>
      <w:r w:rsidR="00D70E20" w:rsidRPr="0087705D">
        <w:rPr>
          <w:rFonts w:ascii="Times New Roman" w:hAnsi="Times New Roman" w:cs="Times New Roman"/>
          <w:sz w:val="24"/>
          <w:szCs w:val="24"/>
        </w:rPr>
        <w:t xml:space="preserve"> t.sk. Ukrainā</w:t>
      </w:r>
      <w:r w:rsidR="002F35D7" w:rsidRPr="0087705D">
        <w:rPr>
          <w:rFonts w:ascii="Times New Roman" w:hAnsi="Times New Roman" w:cs="Times New Roman"/>
          <w:sz w:val="24"/>
          <w:szCs w:val="24"/>
        </w:rPr>
        <w:t>.</w:t>
      </w:r>
      <w:r w:rsidR="001A1811" w:rsidRPr="0087705D">
        <w:rPr>
          <w:rFonts w:ascii="Times New Roman" w:hAnsi="Times New Roman" w:cs="Times New Roman"/>
          <w:sz w:val="24"/>
          <w:szCs w:val="24"/>
        </w:rPr>
        <w:t xml:space="preserve"> </w:t>
      </w:r>
      <w:r w:rsidR="002F35D7" w:rsidRPr="0087705D">
        <w:rPr>
          <w:rFonts w:ascii="Times New Roman" w:hAnsi="Times New Roman" w:cs="Times New Roman"/>
          <w:sz w:val="24"/>
          <w:szCs w:val="24"/>
        </w:rPr>
        <w:t>S</w:t>
      </w:r>
      <w:r w:rsidR="001A1811" w:rsidRPr="0087705D">
        <w:rPr>
          <w:rFonts w:ascii="Times New Roman" w:hAnsi="Times New Roman" w:cs="Times New Roman"/>
          <w:sz w:val="24"/>
          <w:szCs w:val="24"/>
        </w:rPr>
        <w:t>avukārt</w:t>
      </w:r>
      <w:r w:rsidR="00A82F2B" w:rsidRPr="0087705D">
        <w:rPr>
          <w:rFonts w:ascii="Times New Roman" w:hAnsi="Times New Roman" w:cs="Times New Roman"/>
          <w:sz w:val="24"/>
          <w:szCs w:val="24"/>
        </w:rPr>
        <w:t xml:space="preserve"> </w:t>
      </w:r>
      <w:r w:rsidR="009D5EB8" w:rsidRPr="0087705D">
        <w:rPr>
          <w:rFonts w:ascii="Times New Roman" w:hAnsi="Times New Roman" w:cs="Times New Roman"/>
          <w:sz w:val="24"/>
          <w:szCs w:val="24"/>
        </w:rPr>
        <w:t>Biedrība</w:t>
      </w:r>
      <w:r w:rsidR="00FA3134" w:rsidRPr="0087705D">
        <w:rPr>
          <w:rFonts w:ascii="Times New Roman" w:hAnsi="Times New Roman" w:cs="Times New Roman"/>
          <w:sz w:val="24"/>
          <w:szCs w:val="24"/>
        </w:rPr>
        <w:t xml:space="preserve"> </w:t>
      </w:r>
      <w:r w:rsidR="00924E78" w:rsidRPr="0087705D">
        <w:rPr>
          <w:rFonts w:ascii="Times New Roman" w:hAnsi="Times New Roman" w:cs="Times New Roman"/>
          <w:sz w:val="24"/>
          <w:szCs w:val="24"/>
        </w:rPr>
        <w:t>ir vien</w:t>
      </w:r>
      <w:r w:rsidR="00E7590F" w:rsidRPr="0087705D">
        <w:rPr>
          <w:rFonts w:ascii="Times New Roman" w:hAnsi="Times New Roman" w:cs="Times New Roman"/>
          <w:sz w:val="24"/>
          <w:szCs w:val="24"/>
        </w:rPr>
        <w:t>a</w:t>
      </w:r>
      <w:r w:rsidR="00924E78" w:rsidRPr="0087705D">
        <w:rPr>
          <w:rFonts w:ascii="Times New Roman" w:hAnsi="Times New Roman" w:cs="Times New Roman"/>
          <w:sz w:val="24"/>
          <w:szCs w:val="24"/>
        </w:rPr>
        <w:t xml:space="preserve"> no lielākajām Latvijas nevalstiskajām organizācijām, kas sniedz plaša veida atbalstu Ukrainai kopš Krievijas pilna mēroga iebrukuma pirmajām dienām</w:t>
      </w:r>
      <w:r w:rsidR="00E7590F" w:rsidRPr="0087705D">
        <w:rPr>
          <w:rFonts w:ascii="Times New Roman" w:hAnsi="Times New Roman" w:cs="Times New Roman"/>
          <w:sz w:val="24"/>
          <w:szCs w:val="24"/>
        </w:rPr>
        <w:t>, kā arī tai ir</w:t>
      </w:r>
      <w:r w:rsidR="00006ECF" w:rsidRPr="0087705D">
        <w:rPr>
          <w:rFonts w:ascii="Times New Roman" w:hAnsi="Times New Roman" w:cs="Times New Roman"/>
          <w:sz w:val="24"/>
          <w:szCs w:val="24"/>
        </w:rPr>
        <w:t xml:space="preserve"> pieredze</w:t>
      </w:r>
      <w:r w:rsidR="00E7590F" w:rsidRPr="0087705D">
        <w:rPr>
          <w:rFonts w:ascii="Times New Roman" w:hAnsi="Times New Roman" w:cs="Times New Roman"/>
          <w:sz w:val="24"/>
          <w:szCs w:val="24"/>
        </w:rPr>
        <w:t xml:space="preserve">, </w:t>
      </w:r>
      <w:r w:rsidR="00006ECF" w:rsidRPr="0087705D">
        <w:rPr>
          <w:rFonts w:ascii="Times New Roman" w:hAnsi="Times New Roman" w:cs="Times New Roman"/>
          <w:sz w:val="24"/>
          <w:szCs w:val="24"/>
        </w:rPr>
        <w:t>strādājot Ukrainā uz vietas.</w:t>
      </w:r>
    </w:p>
    <w:p w14:paraId="00E9BA8E" w14:textId="72323ABA" w:rsidR="00BF2529" w:rsidRPr="005B104F" w:rsidRDefault="00D52163" w:rsidP="005B104F">
      <w:pPr>
        <w:pStyle w:val="ListParagraph"/>
        <w:numPr>
          <w:ilvl w:val="0"/>
          <w:numId w:val="19"/>
        </w:numPr>
        <w:spacing w:beforeLines="40" w:before="96" w:afterLines="40" w:after="96" w:line="240" w:lineRule="auto"/>
        <w:jc w:val="both"/>
        <w:rPr>
          <w:rFonts w:ascii="Times New Roman" w:hAnsi="Times New Roman" w:cs="Times New Roman"/>
          <w:sz w:val="24"/>
          <w:szCs w:val="24"/>
          <w:u w:val="single"/>
        </w:rPr>
      </w:pPr>
      <w:r w:rsidRPr="005B104F">
        <w:rPr>
          <w:rFonts w:ascii="Times New Roman" w:hAnsi="Times New Roman" w:cs="Times New Roman"/>
          <w:sz w:val="24"/>
          <w:szCs w:val="24"/>
          <w:u w:val="single"/>
        </w:rPr>
        <w:t>P</w:t>
      </w:r>
      <w:r w:rsidR="00E67FBA" w:rsidRPr="005B104F">
        <w:rPr>
          <w:rFonts w:ascii="Times New Roman" w:hAnsi="Times New Roman" w:cs="Times New Roman"/>
          <w:sz w:val="24"/>
          <w:szCs w:val="24"/>
          <w:u w:val="single"/>
        </w:rPr>
        <w:t xml:space="preserve">siholoģiskā atbalsta projekta turpināšana Čerņihivas apgabalā </w:t>
      </w:r>
      <w:r w:rsidR="00071B44" w:rsidRPr="005B104F">
        <w:rPr>
          <w:rFonts w:ascii="Times New Roman" w:hAnsi="Times New Roman" w:cs="Times New Roman"/>
          <w:sz w:val="24"/>
          <w:szCs w:val="24"/>
          <w:u w:val="single"/>
        </w:rPr>
        <w:t>400 </w:t>
      </w:r>
      <w:r w:rsidR="00E67FBA" w:rsidRPr="005B104F">
        <w:rPr>
          <w:rFonts w:ascii="Times New Roman" w:hAnsi="Times New Roman" w:cs="Times New Roman"/>
          <w:sz w:val="24"/>
          <w:szCs w:val="24"/>
          <w:u w:val="single"/>
        </w:rPr>
        <w:t xml:space="preserve">000 </w:t>
      </w:r>
      <w:r w:rsidR="004239DB" w:rsidRPr="005B104F">
        <w:rPr>
          <w:rFonts w:ascii="Times New Roman" w:hAnsi="Times New Roman" w:cs="Times New Roman"/>
          <w:i/>
          <w:sz w:val="24"/>
          <w:szCs w:val="24"/>
          <w:u w:val="single"/>
        </w:rPr>
        <w:t>euro</w:t>
      </w:r>
      <w:r w:rsidR="00E67FBA" w:rsidRPr="005B104F">
        <w:rPr>
          <w:rFonts w:ascii="Times New Roman" w:hAnsi="Times New Roman" w:cs="Times New Roman"/>
          <w:sz w:val="24"/>
          <w:szCs w:val="24"/>
          <w:u w:val="single"/>
        </w:rPr>
        <w:t>.</w:t>
      </w:r>
    </w:p>
    <w:p w14:paraId="345EFB6D" w14:textId="306243DF" w:rsidR="00B9257B" w:rsidRPr="00B25B0A" w:rsidRDefault="003418DC" w:rsidP="00623006">
      <w:pPr>
        <w:spacing w:beforeLines="40" w:before="96" w:afterLines="40" w:after="96" w:line="240" w:lineRule="auto"/>
        <w:jc w:val="both"/>
        <w:rPr>
          <w:rFonts w:ascii="Times New Roman" w:hAnsi="Times New Roman" w:cs="Times New Roman"/>
          <w:sz w:val="24"/>
          <w:szCs w:val="24"/>
        </w:rPr>
      </w:pPr>
      <w:r w:rsidRPr="00B25B0A">
        <w:rPr>
          <w:rFonts w:ascii="Times New Roman" w:hAnsi="Times New Roman" w:cs="Times New Roman"/>
          <w:sz w:val="24"/>
          <w:szCs w:val="24"/>
        </w:rPr>
        <w:t xml:space="preserve">Centrs ir </w:t>
      </w:r>
      <w:r w:rsidR="00D64144" w:rsidRPr="00B25B0A">
        <w:rPr>
          <w:rFonts w:ascii="Times New Roman" w:hAnsi="Times New Roman" w:cs="Times New Roman"/>
          <w:sz w:val="24"/>
          <w:szCs w:val="24"/>
        </w:rPr>
        <w:t>Latvijā vadošā sieviešu tiesību aizstāvības organizācija</w:t>
      </w:r>
      <w:r w:rsidRPr="00B25B0A">
        <w:rPr>
          <w:rFonts w:ascii="Times New Roman" w:hAnsi="Times New Roman" w:cs="Times New Roman"/>
          <w:sz w:val="24"/>
          <w:szCs w:val="24"/>
        </w:rPr>
        <w:t xml:space="preserve">, kas </w:t>
      </w:r>
      <w:r w:rsidR="0025289B" w:rsidRPr="00B25B0A">
        <w:rPr>
          <w:rFonts w:ascii="Times New Roman" w:hAnsi="Times New Roman" w:cs="Times New Roman"/>
          <w:sz w:val="24"/>
          <w:szCs w:val="24"/>
        </w:rPr>
        <w:t>ar Ukrainu sadarbojas kopš 2022.</w:t>
      </w:r>
      <w:r w:rsidR="007A3296" w:rsidRPr="00B25B0A">
        <w:rPr>
          <w:rFonts w:ascii="Times New Roman" w:hAnsi="Times New Roman" w:cs="Times New Roman"/>
          <w:sz w:val="24"/>
          <w:szCs w:val="24"/>
        </w:rPr>
        <w:t> </w:t>
      </w:r>
      <w:r w:rsidR="0025289B" w:rsidRPr="00B25B0A">
        <w:rPr>
          <w:rFonts w:ascii="Times New Roman" w:hAnsi="Times New Roman" w:cs="Times New Roman"/>
          <w:sz w:val="24"/>
          <w:szCs w:val="24"/>
        </w:rPr>
        <w:t>gada</w:t>
      </w:r>
      <w:r w:rsidR="00FA3134" w:rsidRPr="00B25B0A">
        <w:rPr>
          <w:rFonts w:ascii="Times New Roman" w:hAnsi="Times New Roman" w:cs="Times New Roman"/>
          <w:sz w:val="24"/>
          <w:szCs w:val="24"/>
        </w:rPr>
        <w:t xml:space="preserve">, fokusējoties uz psiholoģiskā atbalsta sniegšanu sievietēm, kuras cietušas no kara radītajām sekām, saskaras ar problēmām ģimenē, kā arī ir piedzīvojušas vardarbību. </w:t>
      </w:r>
      <w:r w:rsidR="00830739" w:rsidRPr="00B25B0A">
        <w:rPr>
          <w:rFonts w:ascii="Times New Roman" w:hAnsi="Times New Roman" w:cs="Times New Roman"/>
          <w:sz w:val="24"/>
          <w:szCs w:val="24"/>
        </w:rPr>
        <w:t xml:space="preserve">Centram ir izveidojusies laba sadarbība ar vietējām nevalstiskā sektora organizācijām, kas strādā sieviešu tiesību </w:t>
      </w:r>
      <w:r w:rsidR="006C33F8" w:rsidRPr="00B25B0A">
        <w:rPr>
          <w:rFonts w:ascii="Times New Roman" w:hAnsi="Times New Roman" w:cs="Times New Roman"/>
          <w:sz w:val="24"/>
          <w:szCs w:val="24"/>
        </w:rPr>
        <w:t xml:space="preserve">un psiholoģiskā atbalstā </w:t>
      </w:r>
      <w:r w:rsidR="00830739" w:rsidRPr="00B25B0A">
        <w:rPr>
          <w:rFonts w:ascii="Times New Roman" w:hAnsi="Times New Roman" w:cs="Times New Roman"/>
          <w:sz w:val="24"/>
          <w:szCs w:val="24"/>
        </w:rPr>
        <w:t xml:space="preserve">jomā. </w:t>
      </w:r>
      <w:r w:rsidR="00A76F35" w:rsidRPr="00B25B0A">
        <w:rPr>
          <w:rFonts w:ascii="Times New Roman" w:hAnsi="Times New Roman" w:cs="Times New Roman"/>
          <w:sz w:val="24"/>
          <w:szCs w:val="24"/>
        </w:rPr>
        <w:t>Centr</w:t>
      </w:r>
      <w:r w:rsidR="00D569BE" w:rsidRPr="00B25B0A">
        <w:rPr>
          <w:rFonts w:ascii="Times New Roman" w:hAnsi="Times New Roman" w:cs="Times New Roman"/>
          <w:sz w:val="24"/>
          <w:szCs w:val="24"/>
        </w:rPr>
        <w:t xml:space="preserve">a gūtā </w:t>
      </w:r>
      <w:r w:rsidR="00293DF0" w:rsidRPr="00B25B0A">
        <w:rPr>
          <w:rFonts w:ascii="Times New Roman" w:hAnsi="Times New Roman" w:cs="Times New Roman"/>
          <w:sz w:val="24"/>
          <w:szCs w:val="24"/>
        </w:rPr>
        <w:t xml:space="preserve">starptautiskā </w:t>
      </w:r>
      <w:r w:rsidR="00D569BE" w:rsidRPr="00B25B0A">
        <w:rPr>
          <w:rFonts w:ascii="Times New Roman" w:hAnsi="Times New Roman" w:cs="Times New Roman"/>
          <w:sz w:val="24"/>
          <w:szCs w:val="24"/>
        </w:rPr>
        <w:t xml:space="preserve">pieredze un kontaktu tīkls ļauj turpināt iesākto sadarbību nekavējoties. </w:t>
      </w:r>
      <w:r w:rsidR="003B51A7" w:rsidRPr="00B25B0A">
        <w:rPr>
          <w:rFonts w:ascii="Times New Roman" w:hAnsi="Times New Roman" w:cs="Times New Roman"/>
          <w:sz w:val="24"/>
          <w:szCs w:val="24"/>
        </w:rPr>
        <w:t>Ņemot vērā</w:t>
      </w:r>
      <w:r w:rsidR="00020A58" w:rsidRPr="00B25B0A">
        <w:rPr>
          <w:rFonts w:ascii="Times New Roman" w:hAnsi="Times New Roman" w:cs="Times New Roman"/>
          <w:sz w:val="24"/>
          <w:szCs w:val="24"/>
        </w:rPr>
        <w:t xml:space="preserve">, ka </w:t>
      </w:r>
      <w:r w:rsidR="002F3D19" w:rsidRPr="00B25B0A">
        <w:rPr>
          <w:rFonts w:ascii="Times New Roman" w:hAnsi="Times New Roman" w:cs="Times New Roman"/>
          <w:sz w:val="24"/>
          <w:szCs w:val="24"/>
        </w:rPr>
        <w:t xml:space="preserve">Ukrainā turpinās karš, ir svarīgi turpināt </w:t>
      </w:r>
      <w:r w:rsidR="00C11AB3" w:rsidRPr="00B25B0A">
        <w:rPr>
          <w:rFonts w:ascii="Times New Roman" w:hAnsi="Times New Roman" w:cs="Times New Roman"/>
          <w:sz w:val="24"/>
          <w:szCs w:val="24"/>
        </w:rPr>
        <w:t>iesāk</w:t>
      </w:r>
      <w:r w:rsidR="00EA58A5" w:rsidRPr="00B25B0A">
        <w:rPr>
          <w:rFonts w:ascii="Times New Roman" w:hAnsi="Times New Roman" w:cs="Times New Roman"/>
          <w:sz w:val="24"/>
          <w:szCs w:val="24"/>
        </w:rPr>
        <w:t>to</w:t>
      </w:r>
      <w:r w:rsidR="00FA3134" w:rsidRPr="00B25B0A">
        <w:rPr>
          <w:rFonts w:ascii="Times New Roman" w:hAnsi="Times New Roman" w:cs="Times New Roman"/>
          <w:sz w:val="24"/>
          <w:szCs w:val="24"/>
        </w:rPr>
        <w:t xml:space="preserve">, turpinot sniegt </w:t>
      </w:r>
      <w:r w:rsidR="00150B58" w:rsidRPr="00B25B0A">
        <w:rPr>
          <w:rFonts w:ascii="Times New Roman" w:hAnsi="Times New Roman" w:cs="Times New Roman"/>
          <w:sz w:val="24"/>
          <w:szCs w:val="24"/>
        </w:rPr>
        <w:t xml:space="preserve">psiholoģisko </w:t>
      </w:r>
      <w:r w:rsidR="00FA3134" w:rsidRPr="00B25B0A">
        <w:rPr>
          <w:rFonts w:ascii="Times New Roman" w:hAnsi="Times New Roman" w:cs="Times New Roman"/>
          <w:sz w:val="24"/>
          <w:szCs w:val="24"/>
        </w:rPr>
        <w:t xml:space="preserve">atbalstu un </w:t>
      </w:r>
      <w:r w:rsidR="00150B58" w:rsidRPr="00B25B0A">
        <w:rPr>
          <w:rFonts w:ascii="Times New Roman" w:hAnsi="Times New Roman" w:cs="Times New Roman"/>
          <w:sz w:val="24"/>
          <w:szCs w:val="24"/>
        </w:rPr>
        <w:t xml:space="preserve">vietējo speciālistu </w:t>
      </w:r>
      <w:r w:rsidR="00FA3134" w:rsidRPr="00B25B0A">
        <w:rPr>
          <w:rFonts w:ascii="Times New Roman" w:hAnsi="Times New Roman" w:cs="Times New Roman"/>
          <w:sz w:val="24"/>
          <w:szCs w:val="24"/>
        </w:rPr>
        <w:t xml:space="preserve">apmācības. </w:t>
      </w:r>
      <w:r w:rsidR="00960A38" w:rsidRPr="00B25B0A">
        <w:rPr>
          <w:rFonts w:ascii="Times New Roman" w:hAnsi="Times New Roman" w:cs="Times New Roman"/>
          <w:sz w:val="24"/>
          <w:szCs w:val="24"/>
        </w:rPr>
        <w:t>Par Centra darbību Ukrainā ir saņemtas labas atsauksmes gan no Ukrainas, gan no starptautiskajiem partneriem.</w:t>
      </w:r>
      <w:r w:rsidR="008974C8" w:rsidRPr="00B25B0A">
        <w:rPr>
          <w:rFonts w:ascii="Times New Roman" w:hAnsi="Times New Roman" w:cs="Times New Roman"/>
          <w:sz w:val="24"/>
          <w:szCs w:val="24"/>
        </w:rPr>
        <w:t xml:space="preserve"> </w:t>
      </w:r>
      <w:r w:rsidR="00FA3134" w:rsidRPr="00B25B0A">
        <w:rPr>
          <w:rFonts w:ascii="Times New Roman" w:hAnsi="Times New Roman" w:cs="Times New Roman"/>
          <w:sz w:val="24"/>
          <w:szCs w:val="24"/>
        </w:rPr>
        <w:t>Centra projektiem ir potenciāls piesaistīt citu starptautisko donoru finansējumu.</w:t>
      </w:r>
      <w:r w:rsidR="008974C8" w:rsidRPr="00B25B0A">
        <w:rPr>
          <w:rFonts w:ascii="Times New Roman" w:hAnsi="Times New Roman" w:cs="Times New Roman"/>
          <w:sz w:val="24"/>
          <w:szCs w:val="24"/>
        </w:rPr>
        <w:t xml:space="preserve"> </w:t>
      </w:r>
      <w:r w:rsidR="00B9257B" w:rsidRPr="00B25B0A">
        <w:rPr>
          <w:rFonts w:ascii="Times New Roman" w:hAnsi="Times New Roman" w:cs="Times New Roman"/>
          <w:sz w:val="24"/>
          <w:szCs w:val="24"/>
        </w:rPr>
        <w:t xml:space="preserve">2024. gadā </w:t>
      </w:r>
      <w:r w:rsidR="00B25B0A" w:rsidRPr="00B25B0A">
        <w:rPr>
          <w:rFonts w:ascii="Times New Roman" w:hAnsi="Times New Roman" w:cs="Times New Roman"/>
          <w:sz w:val="24"/>
          <w:szCs w:val="24"/>
        </w:rPr>
        <w:t>nepieciešams</w:t>
      </w:r>
      <w:r w:rsidR="00B9257B" w:rsidRPr="00B25B0A">
        <w:rPr>
          <w:rFonts w:ascii="Times New Roman" w:hAnsi="Times New Roman" w:cs="Times New Roman"/>
          <w:sz w:val="24"/>
          <w:szCs w:val="24"/>
        </w:rPr>
        <w:t xml:space="preserve"> turpināt 2022. un 2023. gadā iesākto darbu psiholoģiskā atbalsta jomā Čerņihivas apgabalā, nodrošinot jau esošo sieviešu atbalsta centru darbību, kā arī vietējo ekspertu apmācību. Plānota Ukrainas NVO ”Čerņihivas tīkla” centra apkārtnes labiekārtošana un bumbu patvertnes izveide.</w:t>
      </w:r>
    </w:p>
    <w:p w14:paraId="1DFD5E78" w14:textId="22E08FF3" w:rsidR="00ED3679" w:rsidRPr="005B104F" w:rsidRDefault="00097B8B" w:rsidP="005B104F">
      <w:pPr>
        <w:pStyle w:val="ListParagraph"/>
        <w:numPr>
          <w:ilvl w:val="0"/>
          <w:numId w:val="19"/>
        </w:numPr>
        <w:spacing w:beforeLines="40" w:before="96" w:afterLines="40" w:after="96" w:line="240" w:lineRule="auto"/>
        <w:jc w:val="both"/>
        <w:rPr>
          <w:rFonts w:ascii="Times New Roman" w:hAnsi="Times New Roman" w:cs="Times New Roman"/>
          <w:sz w:val="24"/>
          <w:szCs w:val="24"/>
          <w:u w:val="single"/>
        </w:rPr>
      </w:pPr>
      <w:r w:rsidRPr="005B104F">
        <w:rPr>
          <w:rFonts w:ascii="Times New Roman" w:hAnsi="Times New Roman" w:cs="Times New Roman"/>
          <w:sz w:val="24"/>
          <w:szCs w:val="24"/>
          <w:u w:val="single"/>
        </w:rPr>
        <w:t>Čerņihivas apgabala rekonstrukcijas plānošana</w:t>
      </w:r>
      <w:r w:rsidR="0026471B" w:rsidRPr="005B104F">
        <w:rPr>
          <w:rFonts w:ascii="Times New Roman" w:hAnsi="Times New Roman" w:cs="Times New Roman"/>
          <w:sz w:val="24"/>
          <w:szCs w:val="24"/>
          <w:u w:val="single"/>
        </w:rPr>
        <w:t xml:space="preserve"> </w:t>
      </w:r>
      <w:r w:rsidR="00C666C7" w:rsidRPr="005B104F">
        <w:rPr>
          <w:rFonts w:ascii="Times New Roman" w:hAnsi="Times New Roman" w:cs="Times New Roman"/>
          <w:sz w:val="24"/>
          <w:szCs w:val="24"/>
          <w:u w:val="single"/>
        </w:rPr>
        <w:t>un</w:t>
      </w:r>
      <w:r w:rsidR="00220510" w:rsidRPr="005B104F">
        <w:rPr>
          <w:rFonts w:ascii="Times New Roman" w:hAnsi="Times New Roman" w:cs="Times New Roman"/>
          <w:sz w:val="24"/>
          <w:szCs w:val="24"/>
          <w:u w:val="single"/>
        </w:rPr>
        <w:t xml:space="preserve"> Čerņihivas apgabala ekspertu kapacitātes celšana</w:t>
      </w:r>
      <w:r w:rsidR="000E3CAD" w:rsidRPr="005B104F">
        <w:rPr>
          <w:rFonts w:ascii="Times New Roman" w:hAnsi="Times New Roman" w:cs="Times New Roman"/>
          <w:sz w:val="24"/>
          <w:szCs w:val="24"/>
          <w:u w:val="single"/>
        </w:rPr>
        <w:t xml:space="preserve">, t. sk. </w:t>
      </w:r>
      <w:r w:rsidR="007A3296" w:rsidRPr="005B104F">
        <w:rPr>
          <w:rFonts w:ascii="Times New Roman" w:hAnsi="Times New Roman" w:cs="Times New Roman"/>
          <w:sz w:val="24"/>
          <w:szCs w:val="24"/>
          <w:u w:val="single"/>
        </w:rPr>
        <w:t>Eiropas Savienības (turpmāk – ES)</w:t>
      </w:r>
      <w:r w:rsidR="00C10675" w:rsidRPr="005B104F">
        <w:rPr>
          <w:rFonts w:ascii="Times New Roman" w:hAnsi="Times New Roman" w:cs="Times New Roman"/>
          <w:sz w:val="24"/>
          <w:szCs w:val="24"/>
          <w:u w:val="single"/>
        </w:rPr>
        <w:t xml:space="preserve"> </w:t>
      </w:r>
      <w:r w:rsidR="000E3CAD" w:rsidRPr="005B104F">
        <w:rPr>
          <w:rFonts w:ascii="Times New Roman" w:hAnsi="Times New Roman" w:cs="Times New Roman"/>
          <w:sz w:val="24"/>
          <w:szCs w:val="24"/>
          <w:u w:val="single"/>
        </w:rPr>
        <w:t xml:space="preserve">jautājumos </w:t>
      </w:r>
      <w:r w:rsidR="00065B3D" w:rsidRPr="005B104F">
        <w:rPr>
          <w:rFonts w:ascii="Times New Roman" w:hAnsi="Times New Roman" w:cs="Times New Roman"/>
          <w:sz w:val="24"/>
          <w:szCs w:val="24"/>
          <w:u w:val="single"/>
        </w:rPr>
        <w:t>100</w:t>
      </w:r>
      <w:r w:rsidR="007A3296" w:rsidRPr="005B104F">
        <w:rPr>
          <w:rFonts w:ascii="Times New Roman" w:hAnsi="Times New Roman" w:cs="Times New Roman"/>
          <w:sz w:val="24"/>
          <w:szCs w:val="24"/>
          <w:u w:val="single"/>
        </w:rPr>
        <w:t> </w:t>
      </w:r>
      <w:r w:rsidR="00065B3D" w:rsidRPr="005B104F">
        <w:rPr>
          <w:rFonts w:ascii="Times New Roman" w:hAnsi="Times New Roman" w:cs="Times New Roman"/>
          <w:sz w:val="24"/>
          <w:szCs w:val="24"/>
          <w:u w:val="single"/>
        </w:rPr>
        <w:t>000</w:t>
      </w:r>
      <w:r w:rsidR="000E3CAD" w:rsidRPr="005B104F">
        <w:rPr>
          <w:rFonts w:ascii="Times New Roman" w:hAnsi="Times New Roman" w:cs="Times New Roman"/>
          <w:sz w:val="24"/>
          <w:szCs w:val="24"/>
          <w:u w:val="single"/>
        </w:rPr>
        <w:t xml:space="preserve"> </w:t>
      </w:r>
      <w:r w:rsidR="004239DB" w:rsidRPr="005B104F">
        <w:rPr>
          <w:rFonts w:ascii="Times New Roman" w:hAnsi="Times New Roman" w:cs="Times New Roman"/>
          <w:i/>
          <w:sz w:val="24"/>
          <w:szCs w:val="24"/>
          <w:u w:val="single"/>
        </w:rPr>
        <w:t>euro</w:t>
      </w:r>
      <w:r w:rsidR="00E90FDA" w:rsidRPr="005B104F">
        <w:rPr>
          <w:rFonts w:ascii="Times New Roman" w:hAnsi="Times New Roman" w:cs="Times New Roman"/>
          <w:sz w:val="24"/>
          <w:szCs w:val="24"/>
          <w:u w:val="single"/>
        </w:rPr>
        <w:t>.</w:t>
      </w:r>
    </w:p>
    <w:p w14:paraId="442FBDCC" w14:textId="18B9815F" w:rsidR="00174C1A" w:rsidRPr="00B9257B" w:rsidRDefault="00174C1A" w:rsidP="00623006">
      <w:pPr>
        <w:spacing w:beforeLines="40" w:before="96" w:afterLines="40" w:after="96" w:line="240" w:lineRule="auto"/>
        <w:jc w:val="both"/>
        <w:rPr>
          <w:rFonts w:ascii="Times New Roman" w:hAnsi="Times New Roman" w:cs="Times New Roman"/>
          <w:sz w:val="24"/>
          <w:szCs w:val="24"/>
        </w:rPr>
      </w:pPr>
      <w:r w:rsidRPr="00B9257B">
        <w:rPr>
          <w:rFonts w:ascii="Times New Roman" w:hAnsi="Times New Roman" w:cs="Times New Roman"/>
          <w:sz w:val="24"/>
          <w:szCs w:val="24"/>
        </w:rPr>
        <w:t>2023.</w:t>
      </w:r>
      <w:r w:rsidR="007A3296" w:rsidRPr="00B9257B">
        <w:rPr>
          <w:rFonts w:ascii="Times New Roman" w:hAnsi="Times New Roman" w:cs="Times New Roman"/>
          <w:sz w:val="24"/>
          <w:szCs w:val="24"/>
        </w:rPr>
        <w:t> </w:t>
      </w:r>
      <w:r w:rsidRPr="00B9257B">
        <w:rPr>
          <w:rFonts w:ascii="Times New Roman" w:hAnsi="Times New Roman" w:cs="Times New Roman"/>
          <w:sz w:val="24"/>
          <w:szCs w:val="24"/>
        </w:rPr>
        <w:t>gada 8.</w:t>
      </w:r>
      <w:r w:rsidR="007A3296" w:rsidRPr="00B9257B">
        <w:rPr>
          <w:rFonts w:ascii="Times New Roman" w:hAnsi="Times New Roman" w:cs="Times New Roman"/>
          <w:sz w:val="24"/>
          <w:szCs w:val="24"/>
        </w:rPr>
        <w:t> </w:t>
      </w:r>
      <w:r w:rsidRPr="00B9257B">
        <w:rPr>
          <w:rFonts w:ascii="Times New Roman" w:hAnsi="Times New Roman" w:cs="Times New Roman"/>
          <w:sz w:val="24"/>
          <w:szCs w:val="24"/>
        </w:rPr>
        <w:t xml:space="preserve">novembrī </w:t>
      </w:r>
      <w:r w:rsidR="004239DB" w:rsidRPr="00B9257B">
        <w:rPr>
          <w:rFonts w:ascii="Times New Roman" w:hAnsi="Times New Roman" w:cs="Times New Roman"/>
          <w:sz w:val="24"/>
          <w:szCs w:val="24"/>
        </w:rPr>
        <w:t>Eiropas</w:t>
      </w:r>
      <w:r w:rsidRPr="00B9257B">
        <w:rPr>
          <w:rFonts w:ascii="Times New Roman" w:hAnsi="Times New Roman" w:cs="Times New Roman"/>
          <w:sz w:val="24"/>
          <w:szCs w:val="24"/>
        </w:rPr>
        <w:t xml:space="preserve"> Komisija</w:t>
      </w:r>
      <w:r w:rsidR="00137629" w:rsidRPr="00B9257B">
        <w:rPr>
          <w:rFonts w:ascii="Times New Roman" w:hAnsi="Times New Roman" w:cs="Times New Roman"/>
          <w:sz w:val="24"/>
          <w:szCs w:val="24"/>
        </w:rPr>
        <w:t xml:space="preserve"> (turpmāk – EK)</w:t>
      </w:r>
      <w:r w:rsidRPr="00B9257B">
        <w:rPr>
          <w:rFonts w:ascii="Times New Roman" w:hAnsi="Times New Roman" w:cs="Times New Roman"/>
          <w:sz w:val="24"/>
          <w:szCs w:val="24"/>
        </w:rPr>
        <w:t xml:space="preserve"> ieteica sākt sarunas ar Ukrainu par iestāšanos ES. Lai arī pašreiz ir grūti prognozēt, kad Ukraina varētu kļūt par pilntiesīgu ES dalībvalsti, ir skaidrs, ka Ukrainai jau tagad ir nepieciešams nodot zināšanas un ekspertīzi par ES jautājumiem. Čerņihivas apgabala administrācijas pārstāvji oficiālās sarunās ir atzinuši, ka ļoti novērtētu Latvijas iespējas apmācīt Ukrainas puses pārstāvjus par ES jautājumiem</w:t>
      </w:r>
      <w:r w:rsidR="005B104F" w:rsidRPr="00B9257B">
        <w:rPr>
          <w:rFonts w:ascii="Times New Roman" w:hAnsi="Times New Roman" w:cs="Times New Roman"/>
          <w:sz w:val="24"/>
          <w:szCs w:val="24"/>
        </w:rPr>
        <w:t>, t.sk . ES projektu sagatavošanu.</w:t>
      </w:r>
      <w:r w:rsidRPr="00B9257B">
        <w:rPr>
          <w:rFonts w:ascii="Times New Roman" w:hAnsi="Times New Roman" w:cs="Times New Roman"/>
          <w:sz w:val="24"/>
          <w:szCs w:val="24"/>
        </w:rPr>
        <w:t xml:space="preserve"> </w:t>
      </w:r>
    </w:p>
    <w:p w14:paraId="1FA4E9B0" w14:textId="4612A09D" w:rsidR="00B9257B" w:rsidRPr="001E51DB" w:rsidRDefault="00B9257B" w:rsidP="00623006">
      <w:pPr>
        <w:spacing w:beforeLines="40" w:before="96" w:afterLines="40" w:after="96" w:line="240" w:lineRule="auto"/>
        <w:jc w:val="both"/>
        <w:rPr>
          <w:rFonts w:ascii="Times New Roman" w:hAnsi="Times New Roman" w:cs="Times New Roman"/>
          <w:sz w:val="24"/>
          <w:szCs w:val="24"/>
        </w:rPr>
      </w:pPr>
      <w:r w:rsidRPr="00F92F0C">
        <w:rPr>
          <w:rFonts w:ascii="Times New Roman" w:hAnsi="Times New Roman" w:cs="Times New Roman"/>
          <w:sz w:val="24"/>
          <w:szCs w:val="24"/>
        </w:rPr>
        <w:t>Paredzēts, ka CFLA</w:t>
      </w:r>
      <w:r w:rsidR="0023234F">
        <w:rPr>
          <w:rFonts w:ascii="Times New Roman" w:hAnsi="Times New Roman" w:cs="Times New Roman"/>
          <w:sz w:val="24"/>
          <w:szCs w:val="24"/>
        </w:rPr>
        <w:t>,</w:t>
      </w:r>
      <w:r w:rsidR="0023234F" w:rsidRPr="0023234F">
        <w:rPr>
          <w:rFonts w:ascii="Times New Roman" w:hAnsi="Times New Roman" w:cs="Times New Roman"/>
          <w:sz w:val="24"/>
          <w:szCs w:val="24"/>
        </w:rPr>
        <w:t xml:space="preserve"> </w:t>
      </w:r>
      <w:r w:rsidR="0023234F">
        <w:rPr>
          <w:rFonts w:ascii="Times New Roman" w:hAnsi="Times New Roman" w:cs="Times New Roman"/>
          <w:sz w:val="24"/>
          <w:szCs w:val="24"/>
        </w:rPr>
        <w:t xml:space="preserve">ņemot vērā aktuālo situāciju un identificējot Ukrainas puses vajadzības, </w:t>
      </w:r>
      <w:r w:rsidRPr="00F92F0C">
        <w:rPr>
          <w:rFonts w:ascii="Times New Roman" w:hAnsi="Times New Roman" w:cs="Times New Roman"/>
          <w:sz w:val="24"/>
          <w:szCs w:val="24"/>
        </w:rPr>
        <w:t xml:space="preserve">izvēlēsies </w:t>
      </w:r>
      <w:r w:rsidR="00F95601" w:rsidRPr="00F92F0C">
        <w:rPr>
          <w:rFonts w:ascii="Times New Roman" w:hAnsi="Times New Roman" w:cs="Times New Roman"/>
          <w:sz w:val="24"/>
          <w:szCs w:val="24"/>
        </w:rPr>
        <w:t>ieviesējus</w:t>
      </w:r>
      <w:r w:rsidRPr="00F92F0C">
        <w:rPr>
          <w:rFonts w:ascii="Times New Roman" w:hAnsi="Times New Roman" w:cs="Times New Roman"/>
          <w:sz w:val="24"/>
          <w:szCs w:val="24"/>
        </w:rPr>
        <w:t xml:space="preserve"> un slēgts pakalpojuma</w:t>
      </w:r>
      <w:r w:rsidR="00F95601" w:rsidRPr="00F92F0C">
        <w:rPr>
          <w:rFonts w:ascii="Times New Roman" w:hAnsi="Times New Roman" w:cs="Times New Roman"/>
          <w:sz w:val="24"/>
          <w:szCs w:val="24"/>
        </w:rPr>
        <w:t xml:space="preserve"> vai finansē</w:t>
      </w:r>
      <w:r w:rsidR="00F92F0C">
        <w:rPr>
          <w:rFonts w:ascii="Times New Roman" w:hAnsi="Times New Roman" w:cs="Times New Roman"/>
          <w:sz w:val="24"/>
          <w:szCs w:val="24"/>
        </w:rPr>
        <w:t>juma</w:t>
      </w:r>
      <w:r w:rsidRPr="00F92F0C">
        <w:rPr>
          <w:rFonts w:ascii="Times New Roman" w:hAnsi="Times New Roman" w:cs="Times New Roman"/>
          <w:sz w:val="24"/>
          <w:szCs w:val="24"/>
        </w:rPr>
        <w:t xml:space="preserve"> līgumus saistībā ar Čerņihivas apgabala ekspertu kapacitātes celšanu rekonstrukcijas plānošanas</w:t>
      </w:r>
      <w:r w:rsidR="00D90F36" w:rsidRPr="00F92F0C">
        <w:rPr>
          <w:rFonts w:ascii="Times New Roman" w:hAnsi="Times New Roman" w:cs="Times New Roman"/>
          <w:sz w:val="24"/>
          <w:szCs w:val="24"/>
        </w:rPr>
        <w:t xml:space="preserve"> un</w:t>
      </w:r>
      <w:r w:rsidRPr="00F92F0C">
        <w:rPr>
          <w:rFonts w:ascii="Times New Roman" w:hAnsi="Times New Roman" w:cs="Times New Roman"/>
          <w:sz w:val="24"/>
          <w:szCs w:val="24"/>
        </w:rPr>
        <w:t xml:space="preserve">  ES jautājumos, kā arī </w:t>
      </w:r>
      <w:proofErr w:type="spellStart"/>
      <w:r w:rsidRPr="00F92F0C">
        <w:rPr>
          <w:rFonts w:ascii="Times New Roman" w:hAnsi="Times New Roman" w:cs="Times New Roman"/>
          <w:sz w:val="24"/>
          <w:szCs w:val="24"/>
        </w:rPr>
        <w:t>būvspeciālistu</w:t>
      </w:r>
      <w:proofErr w:type="spellEnd"/>
      <w:r w:rsidRPr="00F92F0C">
        <w:rPr>
          <w:rFonts w:ascii="Times New Roman" w:hAnsi="Times New Roman" w:cs="Times New Roman"/>
          <w:sz w:val="24"/>
          <w:szCs w:val="24"/>
        </w:rPr>
        <w:t xml:space="preserve"> piesaistei.</w:t>
      </w:r>
    </w:p>
    <w:p w14:paraId="2370DB7A" w14:textId="783CACE1" w:rsidR="00594962" w:rsidRPr="001E51DB" w:rsidRDefault="00313A91" w:rsidP="00313A91">
      <w:pPr>
        <w:spacing w:beforeLines="40" w:before="96" w:afterLines="40" w:after="96" w:line="240" w:lineRule="auto"/>
        <w:jc w:val="both"/>
        <w:rPr>
          <w:rFonts w:ascii="Times New Roman" w:hAnsi="Times New Roman" w:cs="Times New Roman"/>
          <w:b/>
          <w:sz w:val="24"/>
          <w:szCs w:val="24"/>
        </w:rPr>
      </w:pPr>
      <w:r w:rsidRPr="001E51DB">
        <w:rPr>
          <w:rFonts w:ascii="Times New Roman" w:hAnsi="Times New Roman" w:cs="Times New Roman"/>
          <w:b/>
          <w:sz w:val="24"/>
          <w:szCs w:val="24"/>
        </w:rPr>
        <w:t xml:space="preserve">1.2. </w:t>
      </w:r>
      <w:r w:rsidR="00585242" w:rsidRPr="001E51DB">
        <w:rPr>
          <w:rFonts w:ascii="Times New Roman" w:hAnsi="Times New Roman" w:cs="Times New Roman"/>
          <w:b/>
          <w:sz w:val="24"/>
          <w:szCs w:val="24"/>
        </w:rPr>
        <w:t>S</w:t>
      </w:r>
      <w:r w:rsidR="005510B5" w:rsidRPr="001E51DB">
        <w:rPr>
          <w:rFonts w:ascii="Times New Roman" w:hAnsi="Times New Roman" w:cs="Times New Roman"/>
          <w:b/>
          <w:sz w:val="24"/>
          <w:szCs w:val="24"/>
        </w:rPr>
        <w:t>atiksmes ministrijai</w:t>
      </w:r>
      <w:r w:rsidR="00594962" w:rsidRPr="001E51DB">
        <w:rPr>
          <w:rFonts w:ascii="Times New Roman" w:hAnsi="Times New Roman" w:cs="Times New Roman"/>
          <w:b/>
          <w:sz w:val="24"/>
          <w:szCs w:val="24"/>
        </w:rPr>
        <w:t xml:space="preserve"> 100</w:t>
      </w:r>
      <w:r w:rsidR="007A3296" w:rsidRPr="001E51DB">
        <w:rPr>
          <w:rFonts w:ascii="Times New Roman" w:hAnsi="Times New Roman" w:cs="Times New Roman"/>
          <w:b/>
          <w:sz w:val="24"/>
          <w:szCs w:val="24"/>
        </w:rPr>
        <w:t> </w:t>
      </w:r>
      <w:r w:rsidR="00594962" w:rsidRPr="001E51DB">
        <w:rPr>
          <w:rFonts w:ascii="Times New Roman" w:hAnsi="Times New Roman" w:cs="Times New Roman"/>
          <w:b/>
          <w:sz w:val="24"/>
          <w:szCs w:val="24"/>
        </w:rPr>
        <w:t xml:space="preserve">000 </w:t>
      </w:r>
      <w:r w:rsidR="00594962" w:rsidRPr="001E51DB">
        <w:rPr>
          <w:rFonts w:ascii="Times New Roman" w:hAnsi="Times New Roman" w:cs="Times New Roman"/>
          <w:b/>
          <w:i/>
          <w:sz w:val="24"/>
          <w:szCs w:val="24"/>
        </w:rPr>
        <w:t>euro</w:t>
      </w:r>
      <w:r w:rsidR="00594962" w:rsidRPr="001E51DB">
        <w:rPr>
          <w:rFonts w:ascii="Times New Roman" w:hAnsi="Times New Roman" w:cs="Times New Roman"/>
          <w:b/>
          <w:sz w:val="24"/>
          <w:szCs w:val="24"/>
        </w:rPr>
        <w:t xml:space="preserve"> Latvijas un Ukrainas sadarbība digitalizācijas jomā.</w:t>
      </w:r>
    </w:p>
    <w:p w14:paraId="1905E46B" w14:textId="7DC1907C" w:rsidR="00313A91" w:rsidRPr="003D77B9" w:rsidRDefault="00594962" w:rsidP="00852748">
      <w:pPr>
        <w:spacing w:line="240" w:lineRule="auto"/>
        <w:jc w:val="both"/>
        <w:rPr>
          <w:rFonts w:ascii="Times New Roman" w:hAnsi="Times New Roman" w:cs="Times New Roman"/>
          <w:sz w:val="24"/>
          <w:szCs w:val="24"/>
        </w:rPr>
      </w:pPr>
      <w:r w:rsidRPr="001E51DB">
        <w:rPr>
          <w:rFonts w:ascii="Times New Roman" w:hAnsi="Times New Roman" w:cs="Times New Roman"/>
          <w:sz w:val="24"/>
          <w:szCs w:val="24"/>
        </w:rPr>
        <w:t>2023.</w:t>
      </w:r>
      <w:r w:rsidR="00AC4019" w:rsidRPr="001E51DB">
        <w:rPr>
          <w:rFonts w:ascii="Times New Roman" w:hAnsi="Times New Roman" w:cs="Times New Roman"/>
          <w:sz w:val="24"/>
          <w:szCs w:val="24"/>
        </w:rPr>
        <w:t> </w:t>
      </w:r>
      <w:r w:rsidRPr="001E51DB">
        <w:rPr>
          <w:rFonts w:ascii="Times New Roman" w:hAnsi="Times New Roman" w:cs="Times New Roman"/>
          <w:sz w:val="24"/>
          <w:szCs w:val="24"/>
        </w:rPr>
        <w:t>gada 18.</w:t>
      </w:r>
      <w:r w:rsidR="00AC4019" w:rsidRPr="001E51DB">
        <w:rPr>
          <w:rFonts w:ascii="Times New Roman" w:hAnsi="Times New Roman" w:cs="Times New Roman"/>
          <w:sz w:val="24"/>
          <w:szCs w:val="24"/>
        </w:rPr>
        <w:t> </w:t>
      </w:r>
      <w:r w:rsidRPr="001E51DB">
        <w:rPr>
          <w:rFonts w:ascii="Times New Roman" w:hAnsi="Times New Roman" w:cs="Times New Roman"/>
          <w:sz w:val="24"/>
          <w:szCs w:val="24"/>
        </w:rPr>
        <w:t>oktobrī tika parakstīts</w:t>
      </w:r>
      <w:r w:rsidRPr="002875FB">
        <w:rPr>
          <w:rFonts w:ascii="Times New Roman" w:hAnsi="Times New Roman" w:cs="Times New Roman"/>
          <w:sz w:val="24"/>
          <w:szCs w:val="24"/>
        </w:rPr>
        <w:t xml:space="preserve"> Latvijas un Ukrainas digitālais memorands, kas </w:t>
      </w:r>
      <w:r w:rsidRPr="003D77B9">
        <w:rPr>
          <w:rFonts w:ascii="Times New Roman" w:hAnsi="Times New Roman" w:cs="Times New Roman"/>
          <w:sz w:val="24"/>
          <w:szCs w:val="24"/>
        </w:rPr>
        <w:t xml:space="preserve">paredz Latvijas atbalstu platjoslas interneta piekļuves infrastruktūras atjaunošanai un modernizācijai, </w:t>
      </w:r>
      <w:r w:rsidRPr="003D77B9">
        <w:rPr>
          <w:rFonts w:ascii="Times New Roman" w:hAnsi="Times New Roman" w:cs="Times New Roman"/>
          <w:sz w:val="24"/>
          <w:szCs w:val="24"/>
        </w:rPr>
        <w:lastRenderedPageBreak/>
        <w:t xml:space="preserve">kas veicinātu Ukrainas integrāciju ES elektronisko sakaru jomā, sniegt konsultācijas un dalīties pieredzē par labāko ES un pasaules praksi. </w:t>
      </w:r>
    </w:p>
    <w:p w14:paraId="20B50D9C" w14:textId="6DFC2102" w:rsidR="00744F2C" w:rsidRPr="003D77B9" w:rsidRDefault="00744F2C" w:rsidP="00852748">
      <w:p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Memoranda mērķis ir atbalstīt pasākumus, kas vērsti uz sadarbības attīstīšanu digitalizācijas, elektronisko sakaru un radiofrekvenču spektra jomā, platjoslas interneta piekļuves infrastruktūras attīstību un inovācijām. Memoranda ietvaros Satiksmes ministrija ar Ukrainas Digitālās transformācijas ministrija plāno sadarboties šādos virzienos:</w:t>
      </w:r>
    </w:p>
    <w:p w14:paraId="5CD7E13A" w14:textId="3CBE41DD"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atbalstīt Ukrainas platjoslas interneta piekļuves infrastruktūras atjaunošanu;</w:t>
      </w:r>
    </w:p>
    <w:p w14:paraId="60E859D1" w14:textId="08AEDF5F"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 xml:space="preserve">analizēt un meklēt risinājumus platjoslas interneta piekļuves infrastruktūras modernizācijai, nodrošinot ilgtermiņa drošu, ilgtspējīgu, uz cilvēku vērstu un iekļaujošu interneta </w:t>
      </w:r>
      <w:proofErr w:type="spellStart"/>
      <w:r w:rsidRPr="003D77B9">
        <w:rPr>
          <w:rFonts w:ascii="Times New Roman" w:hAnsi="Times New Roman" w:cs="Times New Roman"/>
          <w:sz w:val="24"/>
          <w:szCs w:val="24"/>
        </w:rPr>
        <w:t>pieslēgumu</w:t>
      </w:r>
      <w:proofErr w:type="spellEnd"/>
      <w:r w:rsidRPr="003D77B9">
        <w:rPr>
          <w:rFonts w:ascii="Times New Roman" w:hAnsi="Times New Roman" w:cs="Times New Roman"/>
          <w:sz w:val="24"/>
          <w:szCs w:val="24"/>
        </w:rPr>
        <w:t>;</w:t>
      </w:r>
    </w:p>
    <w:p w14:paraId="4CCA8868" w14:textId="6107D2A4"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veicināt integrāciju ES elektronisko sakaru jomā;</w:t>
      </w:r>
    </w:p>
    <w:p w14:paraId="10DFE3B0" w14:textId="41D0A836"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veikt konsultācijas un nodrošināt  pieredzes apmaiņu normatīvās bāzes izstrādē atbilstoši ES un pasaules labākajai praksei;</w:t>
      </w:r>
    </w:p>
    <w:p w14:paraId="782E8B9C" w14:textId="524F6F9E"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apmainīties ar pieredzi un citu ieinteresēto pušu institucionālās kapacitātes stiprināšanai elektronisko sakaru un radiofrekvenču spektra jomā, platjoslas interneta piekļuves infrastruktūras attīstībā un inovācijās;</w:t>
      </w:r>
    </w:p>
    <w:p w14:paraId="2CAED41D" w14:textId="33DE6368"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veicināt mobilo sakaru tīklu un kvalitātes uzlabošanu Ukrainā, tostarp ieviešot 5G tehnoloģijas, izmantojot datu analīzi un sabiedrisko apspriešanu;</w:t>
      </w:r>
    </w:p>
    <w:p w14:paraId="4A0C1A80" w14:textId="372CB1FA"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veicināt partnerību starp elektronisko sakaru tīklu un/vai pakalpojumu sniedzējiem, kas likumīgi darbojas Latvijas vai Ukrainas valsts jurisdikcijā, lai atjaunotu platjoslas interneta piekļuves infrastruktūru;</w:t>
      </w:r>
    </w:p>
    <w:p w14:paraId="4D6182A8" w14:textId="0D35C47E"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 xml:space="preserve">apzināt sadarbības iespējas platjoslas interneta piekļuves infrastruktūras attīstībai Ukrainas dzelzceļa un autoceļu maršrutos, pamatojoties uz Latvijas pieredzi ar </w:t>
      </w:r>
      <w:r w:rsidRPr="003D77B9">
        <w:rPr>
          <w:rFonts w:ascii="Times New Roman" w:hAnsi="Times New Roman" w:cs="Times New Roman"/>
          <w:i/>
          <w:iCs/>
          <w:sz w:val="24"/>
          <w:szCs w:val="24"/>
        </w:rPr>
        <w:t>Rail Baltic</w:t>
      </w:r>
      <w:r w:rsidRPr="003D77B9">
        <w:rPr>
          <w:rFonts w:ascii="Times New Roman" w:hAnsi="Times New Roman" w:cs="Times New Roman"/>
          <w:sz w:val="24"/>
          <w:szCs w:val="24"/>
        </w:rPr>
        <w:t xml:space="preserve"> projektu;</w:t>
      </w:r>
    </w:p>
    <w:p w14:paraId="30DE3EEC" w14:textId="63F80A8F" w:rsidR="00744F2C" w:rsidRPr="003D77B9" w:rsidRDefault="00744F2C" w:rsidP="003D77B9">
      <w:pPr>
        <w:pStyle w:val="ListParagraph"/>
        <w:numPr>
          <w:ilvl w:val="0"/>
          <w:numId w:val="23"/>
        </w:numPr>
        <w:spacing w:after="0" w:line="240" w:lineRule="auto"/>
        <w:jc w:val="both"/>
        <w:rPr>
          <w:rFonts w:ascii="Times New Roman" w:hAnsi="Times New Roman" w:cs="Times New Roman"/>
          <w:sz w:val="24"/>
          <w:szCs w:val="24"/>
        </w:rPr>
      </w:pPr>
      <w:r w:rsidRPr="003D77B9">
        <w:rPr>
          <w:rFonts w:ascii="Times New Roman" w:hAnsi="Times New Roman" w:cs="Times New Roman"/>
          <w:sz w:val="24"/>
          <w:szCs w:val="24"/>
        </w:rPr>
        <w:t>atbalstīt Ukrainu  starptautiskajā digitālajā vidē un dalībā ITU, CEPT, BCO tīklā u.c.;</w:t>
      </w:r>
    </w:p>
    <w:p w14:paraId="5920C00B" w14:textId="20D62448" w:rsidR="00744F2C" w:rsidRPr="003D77B9" w:rsidRDefault="00744F2C" w:rsidP="00917BE5">
      <w:pPr>
        <w:pStyle w:val="ListParagraph"/>
        <w:numPr>
          <w:ilvl w:val="0"/>
          <w:numId w:val="23"/>
        </w:numPr>
        <w:spacing w:line="240" w:lineRule="auto"/>
        <w:jc w:val="both"/>
        <w:rPr>
          <w:rFonts w:ascii="Times New Roman" w:hAnsi="Times New Roman" w:cs="Times New Roman"/>
          <w:sz w:val="24"/>
          <w:szCs w:val="24"/>
        </w:rPr>
      </w:pPr>
      <w:r w:rsidRPr="003D77B9">
        <w:rPr>
          <w:rFonts w:ascii="Times New Roman" w:hAnsi="Times New Roman" w:cs="Times New Roman"/>
          <w:sz w:val="24"/>
          <w:szCs w:val="24"/>
        </w:rPr>
        <w:t>veicināt Ukrainas dalību ES starptautiskajās tehniskās palīdzības programmās un projektos, jo īpaši Eiropas infrastruktūras savienošanas instrumentā (EISI).</w:t>
      </w:r>
    </w:p>
    <w:p w14:paraId="402B6F6B" w14:textId="4C84DE62" w:rsidR="00845B72" w:rsidRPr="00845B72" w:rsidRDefault="00845B72" w:rsidP="00000B22">
      <w:pPr>
        <w:jc w:val="both"/>
        <w:rPr>
          <w:rFonts w:ascii="Times New Roman" w:hAnsi="Times New Roman" w:cs="Times New Roman"/>
          <w:iCs/>
          <w:sz w:val="24"/>
        </w:rPr>
      </w:pPr>
      <w:r w:rsidRPr="00845B72">
        <w:rPr>
          <w:rFonts w:ascii="Times New Roman" w:hAnsi="Times New Roman" w:cs="Times New Roman"/>
          <w:sz w:val="24"/>
        </w:rPr>
        <w:t xml:space="preserve">Memoranda īstenošanai plānots piesaistīt finansējumu no Eiropas Savienības, piemēram, no Eiropas infrastruktūras savienošanas instrumenta (CEF), Amerikas Savienoto valstu Starptautiskās attīstības aģentūras (USAID) u.c. </w:t>
      </w:r>
      <w:r w:rsidRPr="00845B72">
        <w:rPr>
          <w:rFonts w:ascii="Times New Roman" w:hAnsi="Times New Roman" w:cs="Times New Roman"/>
          <w:iCs/>
          <w:sz w:val="24"/>
        </w:rPr>
        <w:t>Nepieciešamais finansējuma apmērs noteikts, balstoties uz vidējām izmaksām par sadarbības projektu organizēšanu, kas paredz komandējumu izdevumus, atalgojumu ekspertiem, kā arī projektu līdzfinansējumu 15 līdz 50 % apmērā. Līdzfinansējums paredzēts aktivitātēm, ko nefinansē citi fondi, piemēram, Ukrainas puses vizīšu izdevumu segšanai vai ekspertu piesaistei iepriekš minētajos sadarbības virzienos, projektu līdzfinansējuma segšanai, ievērojot normatīvos aktus u.tml.</w:t>
      </w:r>
    </w:p>
    <w:p w14:paraId="718C038B" w14:textId="52487132" w:rsidR="00594962" w:rsidRPr="00000B22" w:rsidRDefault="00313A91" w:rsidP="00000B22">
      <w:pPr>
        <w:jc w:val="both"/>
        <w:rPr>
          <w:rFonts w:ascii="Times New Roman" w:hAnsi="Times New Roman" w:cs="Times New Roman"/>
          <w:sz w:val="24"/>
          <w:szCs w:val="24"/>
        </w:rPr>
      </w:pPr>
      <w:r w:rsidRPr="00654045">
        <w:rPr>
          <w:rFonts w:ascii="Times New Roman" w:hAnsi="Times New Roman" w:cs="Times New Roman"/>
          <w:b/>
          <w:sz w:val="24"/>
          <w:szCs w:val="24"/>
        </w:rPr>
        <w:t xml:space="preserve">1.3. </w:t>
      </w:r>
      <w:r w:rsidR="00594962" w:rsidRPr="00654045">
        <w:rPr>
          <w:rFonts w:ascii="Times New Roman" w:hAnsi="Times New Roman" w:cs="Times New Roman"/>
          <w:b/>
          <w:sz w:val="24"/>
          <w:szCs w:val="24"/>
        </w:rPr>
        <w:t xml:space="preserve"> </w:t>
      </w:r>
      <w:r w:rsidRPr="00654045">
        <w:rPr>
          <w:rFonts w:ascii="Times New Roman" w:hAnsi="Times New Roman" w:cs="Times New Roman"/>
          <w:b/>
          <w:sz w:val="24"/>
          <w:szCs w:val="24"/>
        </w:rPr>
        <w:t>Ekonomikas ministrija</w:t>
      </w:r>
      <w:r w:rsidR="00000B22" w:rsidRPr="00654045">
        <w:rPr>
          <w:rFonts w:ascii="Times New Roman" w:hAnsi="Times New Roman" w:cs="Times New Roman"/>
          <w:b/>
          <w:sz w:val="24"/>
          <w:szCs w:val="24"/>
        </w:rPr>
        <w:t>i</w:t>
      </w:r>
      <w:r w:rsidRPr="00654045">
        <w:rPr>
          <w:rFonts w:ascii="Times New Roman" w:hAnsi="Times New Roman" w:cs="Times New Roman"/>
          <w:b/>
          <w:sz w:val="24"/>
          <w:szCs w:val="24"/>
        </w:rPr>
        <w:t xml:space="preserve"> 2 000 000 </w:t>
      </w:r>
      <w:r w:rsidRPr="00034975">
        <w:rPr>
          <w:rFonts w:ascii="Times New Roman" w:hAnsi="Times New Roman" w:cs="Times New Roman"/>
          <w:b/>
          <w:i/>
          <w:sz w:val="24"/>
          <w:szCs w:val="24"/>
        </w:rPr>
        <w:t>euro</w:t>
      </w:r>
      <w:r w:rsidRPr="00654045">
        <w:rPr>
          <w:rFonts w:ascii="Times New Roman" w:hAnsi="Times New Roman" w:cs="Times New Roman"/>
          <w:b/>
          <w:sz w:val="24"/>
          <w:szCs w:val="24"/>
        </w:rPr>
        <w:t xml:space="preserve">, lai </w:t>
      </w:r>
      <w:r w:rsidR="00000B22" w:rsidRPr="00654045">
        <w:rPr>
          <w:rFonts w:ascii="Times New Roman" w:hAnsi="Times New Roman" w:cs="Times New Roman"/>
          <w:b/>
          <w:sz w:val="24"/>
          <w:szCs w:val="24"/>
        </w:rPr>
        <w:t>turpinātu veicināt</w:t>
      </w:r>
      <w:r w:rsidRPr="00654045">
        <w:rPr>
          <w:rFonts w:ascii="Times New Roman" w:hAnsi="Times New Roman" w:cs="Times New Roman"/>
          <w:b/>
          <w:sz w:val="24"/>
          <w:szCs w:val="24"/>
        </w:rPr>
        <w:t xml:space="preserve"> Latvijas uzņēmēju iesaisti rekonstrukcijas projektu īstenošanā Čerņihivas apgabalā.</w:t>
      </w:r>
      <w:r w:rsidRPr="00654045">
        <w:rPr>
          <w:rFonts w:ascii="Times New Roman" w:hAnsi="Times New Roman" w:cs="Times New Roman"/>
          <w:sz w:val="24"/>
          <w:szCs w:val="24"/>
        </w:rPr>
        <w:t xml:space="preserve"> Atbalsta sniegšanā arī turpmāk tiks ņemtas vērā Ukrainas puses vajadzības. </w:t>
      </w:r>
      <w:r w:rsidRPr="00654045">
        <w:rPr>
          <w:rFonts w:ascii="Times New Roman" w:hAnsi="Times New Roman" w:cs="Times New Roman"/>
          <w:iCs/>
          <w:sz w:val="24"/>
          <w:szCs w:val="24"/>
          <w:shd w:val="clear" w:color="auto" w:fill="FFFFFF"/>
        </w:rPr>
        <w:t>Ekonomikas ministrija līdz 2024. gada 31. maijam sagatavos un ekonomikas ministrs Ministru kabinetā iesniegs informatīvo ziņojumu par finansējuma ietvaros plānoto atbalsta izlietojumu un atbilstošajām procedūrām</w:t>
      </w:r>
      <w:r w:rsidR="00000B22" w:rsidRPr="00654045">
        <w:rPr>
          <w:rFonts w:ascii="Times New Roman" w:hAnsi="Times New Roman" w:cs="Times New Roman"/>
          <w:iCs/>
          <w:sz w:val="24"/>
          <w:szCs w:val="24"/>
          <w:shd w:val="clear" w:color="auto" w:fill="FFFFFF"/>
        </w:rPr>
        <w:t>.</w:t>
      </w:r>
    </w:p>
    <w:p w14:paraId="2BF70A68" w14:textId="40078179" w:rsidR="00923973" w:rsidRPr="00124D2D" w:rsidRDefault="00EC3FC4" w:rsidP="00EC3FC4">
      <w:pPr>
        <w:pStyle w:val="ListParagraph"/>
        <w:numPr>
          <w:ilvl w:val="0"/>
          <w:numId w:val="3"/>
        </w:numPr>
        <w:spacing w:beforeLines="40" w:before="96" w:afterLines="40" w:after="96" w:line="240" w:lineRule="auto"/>
        <w:jc w:val="both"/>
        <w:rPr>
          <w:rFonts w:ascii="Times New Roman" w:hAnsi="Times New Roman" w:cs="Times New Roman"/>
          <w:b/>
          <w:iCs/>
          <w:sz w:val="24"/>
          <w:szCs w:val="24"/>
        </w:rPr>
      </w:pPr>
      <w:r w:rsidRPr="00124D2D">
        <w:rPr>
          <w:rFonts w:ascii="Times New Roman" w:hAnsi="Times New Roman" w:cs="Times New Roman"/>
          <w:b/>
          <w:iCs/>
          <w:sz w:val="24"/>
          <w:szCs w:val="24"/>
        </w:rPr>
        <w:t xml:space="preserve">Papildu </w:t>
      </w:r>
      <w:r w:rsidR="004F1D9A" w:rsidRPr="00124D2D">
        <w:rPr>
          <w:rFonts w:ascii="Times New Roman" w:hAnsi="Times New Roman" w:cs="Times New Roman"/>
          <w:b/>
          <w:iCs/>
          <w:sz w:val="24"/>
          <w:szCs w:val="24"/>
        </w:rPr>
        <w:t>a</w:t>
      </w:r>
      <w:r w:rsidRPr="00124D2D">
        <w:rPr>
          <w:rFonts w:ascii="Times New Roman" w:hAnsi="Times New Roman" w:cs="Times New Roman"/>
          <w:b/>
          <w:iCs/>
          <w:sz w:val="24"/>
          <w:szCs w:val="24"/>
        </w:rPr>
        <w:t>mata viet</w:t>
      </w:r>
      <w:r w:rsidR="005B104F" w:rsidRPr="00124D2D">
        <w:rPr>
          <w:rFonts w:ascii="Times New Roman" w:hAnsi="Times New Roman" w:cs="Times New Roman"/>
          <w:b/>
          <w:iCs/>
          <w:sz w:val="24"/>
          <w:szCs w:val="24"/>
        </w:rPr>
        <w:t>u izveidei</w:t>
      </w:r>
      <w:r w:rsidRPr="00124D2D">
        <w:rPr>
          <w:rFonts w:ascii="Times New Roman" w:hAnsi="Times New Roman" w:cs="Times New Roman"/>
          <w:b/>
          <w:iCs/>
          <w:sz w:val="24"/>
          <w:szCs w:val="24"/>
        </w:rPr>
        <w:t xml:space="preserve"> </w:t>
      </w:r>
      <w:r w:rsidR="006E609E">
        <w:rPr>
          <w:rFonts w:ascii="Times New Roman" w:hAnsi="Times New Roman" w:cs="Times New Roman"/>
          <w:b/>
          <w:iCs/>
          <w:sz w:val="24"/>
          <w:szCs w:val="24"/>
        </w:rPr>
        <w:t xml:space="preserve">uz noteiktu laiku </w:t>
      </w:r>
      <w:r w:rsidR="00044DF4">
        <w:rPr>
          <w:rFonts w:ascii="Times New Roman" w:hAnsi="Times New Roman" w:cs="Times New Roman"/>
          <w:b/>
          <w:iCs/>
          <w:sz w:val="24"/>
          <w:szCs w:val="24"/>
        </w:rPr>
        <w:t>3</w:t>
      </w:r>
      <w:r w:rsidR="00796C45">
        <w:rPr>
          <w:rFonts w:ascii="Times New Roman" w:hAnsi="Times New Roman" w:cs="Times New Roman"/>
          <w:b/>
          <w:iCs/>
          <w:sz w:val="24"/>
          <w:szCs w:val="24"/>
        </w:rPr>
        <w:t>37</w:t>
      </w:r>
      <w:r w:rsidR="00044DF4">
        <w:rPr>
          <w:rFonts w:ascii="Times New Roman" w:hAnsi="Times New Roman" w:cs="Times New Roman"/>
          <w:b/>
          <w:iCs/>
          <w:sz w:val="24"/>
          <w:szCs w:val="24"/>
        </w:rPr>
        <w:t xml:space="preserve"> </w:t>
      </w:r>
      <w:r w:rsidR="00796C45">
        <w:rPr>
          <w:rFonts w:ascii="Times New Roman" w:hAnsi="Times New Roman" w:cs="Times New Roman"/>
          <w:b/>
          <w:iCs/>
          <w:sz w:val="24"/>
          <w:szCs w:val="24"/>
        </w:rPr>
        <w:t>753</w:t>
      </w:r>
      <w:r w:rsidR="005B104F" w:rsidRPr="00124D2D">
        <w:rPr>
          <w:rFonts w:ascii="Times New Roman" w:hAnsi="Times New Roman" w:cs="Times New Roman"/>
          <w:b/>
          <w:iCs/>
          <w:sz w:val="24"/>
          <w:szCs w:val="24"/>
        </w:rPr>
        <w:t xml:space="preserve"> </w:t>
      </w:r>
      <w:r w:rsidR="005B104F" w:rsidRPr="00124D2D">
        <w:rPr>
          <w:rFonts w:ascii="Times New Roman" w:hAnsi="Times New Roman" w:cs="Times New Roman"/>
          <w:b/>
          <w:i/>
          <w:iCs/>
          <w:sz w:val="24"/>
          <w:szCs w:val="24"/>
        </w:rPr>
        <w:t xml:space="preserve">euro </w:t>
      </w:r>
      <w:r w:rsidRPr="00124D2D">
        <w:rPr>
          <w:rFonts w:ascii="Times New Roman" w:hAnsi="Times New Roman" w:cs="Times New Roman"/>
          <w:b/>
          <w:iCs/>
          <w:sz w:val="24"/>
          <w:szCs w:val="24"/>
        </w:rPr>
        <w:t>Ukrainas rekonstrukcijas nodrošināšanai</w:t>
      </w:r>
      <w:r w:rsidR="00542013" w:rsidRPr="00124D2D">
        <w:rPr>
          <w:rFonts w:ascii="Times New Roman" w:hAnsi="Times New Roman" w:cs="Times New Roman"/>
          <w:b/>
          <w:iCs/>
          <w:sz w:val="24"/>
          <w:szCs w:val="24"/>
        </w:rPr>
        <w:t xml:space="preserve"> (</w:t>
      </w:r>
      <w:r w:rsidR="00E24F30" w:rsidRPr="00124D2D">
        <w:rPr>
          <w:rFonts w:ascii="Times New Roman" w:hAnsi="Times New Roman" w:cs="Times New Roman"/>
          <w:b/>
          <w:iCs/>
          <w:sz w:val="24"/>
          <w:szCs w:val="24"/>
        </w:rPr>
        <w:t xml:space="preserve">par </w:t>
      </w:r>
      <w:r w:rsidR="00C065C8" w:rsidRPr="00124D2D">
        <w:rPr>
          <w:rFonts w:ascii="Times New Roman" w:hAnsi="Times New Roman" w:cs="Times New Roman"/>
          <w:b/>
          <w:iCs/>
          <w:sz w:val="24"/>
          <w:szCs w:val="24"/>
        </w:rPr>
        <w:t>9</w:t>
      </w:r>
      <w:r w:rsidR="00E24F30" w:rsidRPr="00124D2D">
        <w:rPr>
          <w:rFonts w:ascii="Times New Roman" w:hAnsi="Times New Roman" w:cs="Times New Roman"/>
          <w:b/>
          <w:iCs/>
          <w:sz w:val="24"/>
          <w:szCs w:val="24"/>
        </w:rPr>
        <w:t xml:space="preserve"> mēnešiem </w:t>
      </w:r>
      <w:r w:rsidR="00542013" w:rsidRPr="00124D2D">
        <w:rPr>
          <w:rFonts w:ascii="Times New Roman" w:hAnsi="Times New Roman" w:cs="Times New Roman"/>
          <w:b/>
          <w:iCs/>
          <w:sz w:val="24"/>
          <w:szCs w:val="24"/>
        </w:rPr>
        <w:t>(</w:t>
      </w:r>
      <w:r w:rsidR="009118DC" w:rsidRPr="00124D2D">
        <w:rPr>
          <w:rFonts w:ascii="Times New Roman" w:hAnsi="Times New Roman" w:cs="Times New Roman"/>
          <w:b/>
          <w:iCs/>
          <w:sz w:val="24"/>
          <w:szCs w:val="24"/>
        </w:rPr>
        <w:t>aprīlis</w:t>
      </w:r>
      <w:r w:rsidR="00E24F30" w:rsidRPr="00124D2D">
        <w:rPr>
          <w:rFonts w:ascii="Times New Roman" w:hAnsi="Times New Roman" w:cs="Times New Roman"/>
          <w:b/>
          <w:iCs/>
          <w:sz w:val="24"/>
          <w:szCs w:val="24"/>
        </w:rPr>
        <w:t>-decembris)</w:t>
      </w:r>
      <w:r w:rsidR="00542013" w:rsidRPr="00124D2D">
        <w:rPr>
          <w:rFonts w:ascii="Times New Roman" w:hAnsi="Times New Roman" w:cs="Times New Roman"/>
          <w:b/>
          <w:iCs/>
          <w:sz w:val="24"/>
          <w:szCs w:val="24"/>
        </w:rPr>
        <w:t xml:space="preserve"> 2024. gadā)</w:t>
      </w:r>
      <w:r w:rsidR="00C947DA" w:rsidRPr="00124D2D">
        <w:rPr>
          <w:rFonts w:ascii="Times New Roman" w:hAnsi="Times New Roman" w:cs="Times New Roman"/>
          <w:b/>
          <w:iCs/>
          <w:sz w:val="24"/>
          <w:szCs w:val="24"/>
        </w:rPr>
        <w:t>.</w:t>
      </w:r>
    </w:p>
    <w:p w14:paraId="6E74237F" w14:textId="1ADB5347" w:rsidR="00923973" w:rsidRPr="00124D2D" w:rsidRDefault="00A20923" w:rsidP="00923973">
      <w:pPr>
        <w:spacing w:beforeLines="40" w:before="96" w:afterLines="40" w:after="96" w:line="240" w:lineRule="auto"/>
        <w:jc w:val="both"/>
        <w:rPr>
          <w:rFonts w:ascii="Times New Roman" w:hAnsi="Times New Roman" w:cs="Times New Roman"/>
          <w:sz w:val="24"/>
          <w:szCs w:val="24"/>
        </w:rPr>
      </w:pPr>
      <w:bookmarkStart w:id="2" w:name="_Hlk153978822"/>
      <w:r w:rsidRPr="00124D2D">
        <w:rPr>
          <w:rFonts w:ascii="Times New Roman" w:hAnsi="Times New Roman" w:cs="Times New Roman"/>
          <w:sz w:val="24"/>
          <w:szCs w:val="24"/>
        </w:rPr>
        <w:t xml:space="preserve">Ārlietu ministrijas </w:t>
      </w:r>
      <w:proofErr w:type="spellStart"/>
      <w:r w:rsidR="00743AEB" w:rsidRPr="00124D2D">
        <w:rPr>
          <w:rFonts w:ascii="Times New Roman" w:hAnsi="Times New Roman" w:cs="Times New Roman"/>
          <w:sz w:val="24"/>
          <w:szCs w:val="24"/>
        </w:rPr>
        <w:t>sekondētā</w:t>
      </w:r>
      <w:proofErr w:type="spellEnd"/>
      <w:r w:rsidR="00743AEB" w:rsidRPr="00124D2D">
        <w:rPr>
          <w:rFonts w:ascii="Times New Roman" w:hAnsi="Times New Roman" w:cs="Times New Roman"/>
          <w:sz w:val="24"/>
          <w:szCs w:val="24"/>
        </w:rPr>
        <w:t xml:space="preserve"> eksperta darb</w:t>
      </w:r>
      <w:r w:rsidR="00EC3FC4" w:rsidRPr="00124D2D">
        <w:rPr>
          <w:rFonts w:ascii="Times New Roman" w:hAnsi="Times New Roman" w:cs="Times New Roman"/>
          <w:sz w:val="24"/>
          <w:szCs w:val="24"/>
        </w:rPr>
        <w:t>am</w:t>
      </w:r>
      <w:r w:rsidR="00743AEB" w:rsidRPr="00124D2D">
        <w:rPr>
          <w:rFonts w:ascii="Times New Roman" w:hAnsi="Times New Roman" w:cs="Times New Roman"/>
          <w:sz w:val="24"/>
          <w:szCs w:val="24"/>
        </w:rPr>
        <w:t xml:space="preserve"> </w:t>
      </w:r>
      <w:r w:rsidR="00BC4D38" w:rsidRPr="00124D2D">
        <w:rPr>
          <w:rFonts w:ascii="Times New Roman" w:eastAsia="Times New Roman" w:hAnsi="Times New Roman" w:cs="Times New Roman"/>
          <w:sz w:val="24"/>
          <w:szCs w:val="24"/>
          <w:lang w:eastAsia="lv-LV"/>
        </w:rPr>
        <w:t xml:space="preserve">Eiropas Komisijas </w:t>
      </w:r>
      <w:r w:rsidR="00BC4D38" w:rsidRPr="00124D2D">
        <w:rPr>
          <w:rFonts w:ascii="Times New Roman" w:hAnsi="Times New Roman" w:cs="Times New Roman"/>
          <w:sz w:val="24"/>
          <w:szCs w:val="24"/>
        </w:rPr>
        <w:t xml:space="preserve">Kaimiņattiecību politikas un paplašināšanās sarunu ģenerāldirektorātā </w:t>
      </w:r>
      <w:r w:rsidR="00BC4D38" w:rsidRPr="00124D2D">
        <w:rPr>
          <w:rFonts w:ascii="Times New Roman" w:eastAsia="Times New Roman" w:hAnsi="Times New Roman" w:cs="Times New Roman"/>
          <w:sz w:val="24"/>
          <w:szCs w:val="24"/>
          <w:lang w:eastAsia="lv-LV"/>
        </w:rPr>
        <w:t xml:space="preserve"> darbam ar Ukrainas jautājumiem</w:t>
      </w:r>
      <w:r w:rsidR="00743AEB" w:rsidRPr="00124D2D">
        <w:rPr>
          <w:rFonts w:ascii="Times New Roman" w:hAnsi="Times New Roman" w:cs="Times New Roman"/>
          <w:sz w:val="24"/>
          <w:szCs w:val="24"/>
        </w:rPr>
        <w:t xml:space="preserve"> </w:t>
      </w:r>
      <w:r w:rsidR="00EC3FC4" w:rsidRPr="00124D2D">
        <w:rPr>
          <w:rFonts w:ascii="Times New Roman" w:hAnsi="Times New Roman" w:cs="Times New Roman"/>
          <w:sz w:val="24"/>
          <w:szCs w:val="24"/>
        </w:rPr>
        <w:t xml:space="preserve">nepieciešami </w:t>
      </w:r>
      <w:r w:rsidR="00C065C8" w:rsidRPr="003A2C0A">
        <w:rPr>
          <w:rFonts w:ascii="Times New Roman" w:hAnsi="Times New Roman" w:cs="Times New Roman"/>
          <w:sz w:val="24"/>
          <w:szCs w:val="24"/>
        </w:rPr>
        <w:t>94</w:t>
      </w:r>
      <w:r w:rsidR="00C477D9" w:rsidRPr="003A2C0A">
        <w:rPr>
          <w:rFonts w:ascii="Times New Roman" w:hAnsi="Times New Roman" w:cs="Times New Roman"/>
          <w:sz w:val="24"/>
          <w:szCs w:val="24"/>
        </w:rPr>
        <w:t> </w:t>
      </w:r>
      <w:r w:rsidR="00C065C8" w:rsidRPr="003A2C0A">
        <w:rPr>
          <w:rFonts w:ascii="Times New Roman" w:hAnsi="Times New Roman" w:cs="Times New Roman"/>
          <w:sz w:val="24"/>
          <w:szCs w:val="24"/>
        </w:rPr>
        <w:t>615</w:t>
      </w:r>
      <w:r w:rsidR="00EC3FC4" w:rsidRPr="003A2C0A">
        <w:rPr>
          <w:rFonts w:ascii="Times New Roman" w:hAnsi="Times New Roman" w:cs="Times New Roman"/>
          <w:sz w:val="24"/>
          <w:szCs w:val="24"/>
        </w:rPr>
        <w:t xml:space="preserve"> </w:t>
      </w:r>
      <w:r w:rsidR="00EC3FC4" w:rsidRPr="003A2C0A">
        <w:rPr>
          <w:rFonts w:ascii="Times New Roman" w:hAnsi="Times New Roman" w:cs="Times New Roman"/>
          <w:i/>
          <w:sz w:val="24"/>
          <w:szCs w:val="24"/>
        </w:rPr>
        <w:t>euro</w:t>
      </w:r>
      <w:r w:rsidR="00923973" w:rsidRPr="003A2C0A">
        <w:rPr>
          <w:rFonts w:ascii="Times New Roman" w:hAnsi="Times New Roman" w:cs="Times New Roman"/>
          <w:sz w:val="24"/>
          <w:szCs w:val="24"/>
        </w:rPr>
        <w:t>.</w:t>
      </w:r>
      <w:r w:rsidR="00923973" w:rsidRPr="00124D2D">
        <w:rPr>
          <w:rFonts w:ascii="Times New Roman" w:hAnsi="Times New Roman" w:cs="Times New Roman"/>
          <w:sz w:val="24"/>
          <w:szCs w:val="24"/>
        </w:rPr>
        <w:t xml:space="preserve"> </w:t>
      </w:r>
    </w:p>
    <w:p w14:paraId="453CEF76" w14:textId="1E70D48B" w:rsidR="00923973" w:rsidRPr="00124D2D" w:rsidRDefault="00776C56" w:rsidP="00923973">
      <w:pPr>
        <w:spacing w:beforeLines="40" w:before="96" w:afterLines="40" w:after="96" w:line="240" w:lineRule="auto"/>
        <w:jc w:val="both"/>
        <w:rPr>
          <w:rFonts w:ascii="Times New Roman" w:hAnsi="Times New Roman" w:cs="Times New Roman"/>
          <w:sz w:val="24"/>
          <w:szCs w:val="24"/>
        </w:rPr>
      </w:pPr>
      <w:r w:rsidRPr="00124D2D">
        <w:rPr>
          <w:rFonts w:ascii="Times New Roman" w:hAnsi="Times New Roman" w:cs="Times New Roman"/>
          <w:sz w:val="24"/>
          <w:szCs w:val="24"/>
        </w:rPr>
        <w:lastRenderedPageBreak/>
        <w:t>A</w:t>
      </w:r>
      <w:r w:rsidR="003837BE" w:rsidRPr="00124D2D">
        <w:rPr>
          <w:rFonts w:ascii="Times New Roman" w:hAnsi="Times New Roman" w:cs="Times New Roman"/>
          <w:sz w:val="24"/>
          <w:szCs w:val="24"/>
        </w:rPr>
        <w:t xml:space="preserve">mata </w:t>
      </w:r>
      <w:r w:rsidR="00EC3FC4" w:rsidRPr="00124D2D">
        <w:rPr>
          <w:rFonts w:ascii="Times New Roman" w:hAnsi="Times New Roman" w:cs="Times New Roman"/>
          <w:sz w:val="24"/>
          <w:szCs w:val="24"/>
        </w:rPr>
        <w:t xml:space="preserve">vietām </w:t>
      </w:r>
      <w:r w:rsidR="00923973" w:rsidRPr="00124D2D">
        <w:rPr>
          <w:rFonts w:ascii="Times New Roman" w:hAnsi="Times New Roman" w:cs="Times New Roman"/>
          <w:sz w:val="24"/>
          <w:szCs w:val="24"/>
        </w:rPr>
        <w:t xml:space="preserve">Ārlietu ministrijā </w:t>
      </w:r>
      <w:r w:rsidR="00EC3FC4" w:rsidRPr="00124D2D">
        <w:rPr>
          <w:rFonts w:ascii="Times New Roman" w:hAnsi="Times New Roman" w:cs="Times New Roman"/>
          <w:sz w:val="24"/>
          <w:szCs w:val="24"/>
        </w:rPr>
        <w:t>plānot</w:t>
      </w:r>
      <w:r w:rsidR="00391E2D" w:rsidRPr="00124D2D">
        <w:rPr>
          <w:rFonts w:ascii="Times New Roman" w:hAnsi="Times New Roman" w:cs="Times New Roman"/>
          <w:sz w:val="24"/>
          <w:szCs w:val="24"/>
        </w:rPr>
        <w:t>ai</w:t>
      </w:r>
      <w:r w:rsidR="00EC3FC4" w:rsidRPr="00124D2D">
        <w:rPr>
          <w:rFonts w:ascii="Times New Roman" w:hAnsi="Times New Roman" w:cs="Times New Roman"/>
          <w:sz w:val="24"/>
          <w:szCs w:val="24"/>
        </w:rPr>
        <w:t>s finansējums 2024.</w:t>
      </w:r>
      <w:r w:rsidR="004F56BE" w:rsidRPr="00124D2D">
        <w:rPr>
          <w:rFonts w:ascii="Times New Roman" w:hAnsi="Times New Roman" w:cs="Times New Roman"/>
          <w:sz w:val="24"/>
          <w:szCs w:val="24"/>
        </w:rPr>
        <w:t> </w:t>
      </w:r>
      <w:r w:rsidR="00EC3FC4" w:rsidRPr="00124D2D">
        <w:rPr>
          <w:rFonts w:ascii="Times New Roman" w:hAnsi="Times New Roman" w:cs="Times New Roman"/>
          <w:sz w:val="24"/>
          <w:szCs w:val="24"/>
        </w:rPr>
        <w:t xml:space="preserve">gadā </w:t>
      </w:r>
      <w:r w:rsidR="007B3344" w:rsidRPr="003A2C0A">
        <w:rPr>
          <w:rFonts w:ascii="Times New Roman" w:hAnsi="Times New Roman" w:cs="Times New Roman"/>
          <w:sz w:val="24"/>
          <w:szCs w:val="24"/>
        </w:rPr>
        <w:t xml:space="preserve">ir </w:t>
      </w:r>
      <w:r w:rsidR="00044DF4" w:rsidRPr="003A2C0A">
        <w:rPr>
          <w:rFonts w:ascii="Times New Roman" w:hAnsi="Times New Roman" w:cs="Times New Roman"/>
          <w:sz w:val="24"/>
          <w:szCs w:val="24"/>
        </w:rPr>
        <w:t xml:space="preserve">205 </w:t>
      </w:r>
      <w:r w:rsidR="00085215" w:rsidRPr="003A2C0A">
        <w:rPr>
          <w:rFonts w:ascii="Times New Roman" w:hAnsi="Times New Roman" w:cs="Times New Roman"/>
          <w:sz w:val="24"/>
          <w:szCs w:val="24"/>
        </w:rPr>
        <w:t xml:space="preserve">329 </w:t>
      </w:r>
      <w:r w:rsidR="00EC3FC4" w:rsidRPr="003A2C0A">
        <w:rPr>
          <w:rFonts w:ascii="Times New Roman" w:hAnsi="Times New Roman" w:cs="Times New Roman"/>
          <w:i/>
          <w:iCs/>
          <w:sz w:val="24"/>
          <w:szCs w:val="24"/>
        </w:rPr>
        <w:t>euro</w:t>
      </w:r>
      <w:r w:rsidR="00EC3FC4" w:rsidRPr="003A2C0A">
        <w:rPr>
          <w:rFonts w:ascii="Times New Roman" w:hAnsi="Times New Roman" w:cs="Times New Roman"/>
          <w:sz w:val="24"/>
          <w:szCs w:val="24"/>
        </w:rPr>
        <w:t xml:space="preserve"> apmērā</w:t>
      </w:r>
      <w:r w:rsidR="004A0997" w:rsidRPr="00124D2D">
        <w:rPr>
          <w:rFonts w:ascii="Times New Roman" w:hAnsi="Times New Roman" w:cs="Times New Roman"/>
          <w:sz w:val="24"/>
          <w:szCs w:val="24"/>
        </w:rPr>
        <w:t xml:space="preserve">, tai skaitā Latvijas </w:t>
      </w:r>
      <w:r w:rsidR="004F56BE" w:rsidRPr="00124D2D">
        <w:rPr>
          <w:rFonts w:ascii="Times New Roman" w:hAnsi="Times New Roman" w:cs="Times New Roman"/>
          <w:sz w:val="24"/>
          <w:szCs w:val="24"/>
        </w:rPr>
        <w:t xml:space="preserve">Republikas </w:t>
      </w:r>
      <w:r w:rsidR="004A0997" w:rsidRPr="00124D2D">
        <w:rPr>
          <w:rFonts w:ascii="Times New Roman" w:hAnsi="Times New Roman" w:cs="Times New Roman"/>
          <w:sz w:val="24"/>
          <w:szCs w:val="24"/>
        </w:rPr>
        <w:t xml:space="preserve">vēstniecības </w:t>
      </w:r>
      <w:r w:rsidR="004F56BE" w:rsidRPr="00124D2D">
        <w:rPr>
          <w:rFonts w:ascii="Times New Roman" w:hAnsi="Times New Roman" w:cs="Times New Roman"/>
          <w:sz w:val="24"/>
          <w:szCs w:val="24"/>
        </w:rPr>
        <w:t xml:space="preserve">Ukrainā, </w:t>
      </w:r>
      <w:proofErr w:type="spellStart"/>
      <w:r w:rsidR="004A0997" w:rsidRPr="00124D2D">
        <w:rPr>
          <w:rFonts w:ascii="Times New Roman" w:hAnsi="Times New Roman" w:cs="Times New Roman"/>
          <w:sz w:val="24"/>
          <w:szCs w:val="24"/>
        </w:rPr>
        <w:t>Kijivā</w:t>
      </w:r>
      <w:proofErr w:type="spellEnd"/>
      <w:r w:rsidR="004A0997" w:rsidRPr="00124D2D">
        <w:rPr>
          <w:rFonts w:ascii="Times New Roman" w:hAnsi="Times New Roman" w:cs="Times New Roman"/>
          <w:sz w:val="24"/>
          <w:szCs w:val="24"/>
        </w:rPr>
        <w:t xml:space="preserve"> stiprināšanai</w:t>
      </w:r>
      <w:r w:rsidR="00EC3FC4" w:rsidRPr="00124D2D">
        <w:rPr>
          <w:rFonts w:ascii="Times New Roman" w:hAnsi="Times New Roman" w:cs="Times New Roman"/>
          <w:sz w:val="24"/>
          <w:szCs w:val="24"/>
        </w:rPr>
        <w:t xml:space="preserve">. </w:t>
      </w:r>
    </w:p>
    <w:p w14:paraId="0CE32DD8" w14:textId="02D951B2" w:rsidR="00CC01B4" w:rsidRPr="00124D2D" w:rsidRDefault="00776C56" w:rsidP="00923973">
      <w:pPr>
        <w:spacing w:beforeLines="40" w:before="96" w:afterLines="40" w:after="96" w:line="240" w:lineRule="auto"/>
        <w:jc w:val="both"/>
      </w:pPr>
      <w:r w:rsidRPr="00124D2D">
        <w:rPr>
          <w:rFonts w:ascii="Times New Roman" w:hAnsi="Times New Roman" w:cs="Times New Roman"/>
          <w:sz w:val="24"/>
          <w:szCs w:val="24"/>
        </w:rPr>
        <w:t>A</w:t>
      </w:r>
      <w:r w:rsidR="004F56BE" w:rsidRPr="00124D2D">
        <w:rPr>
          <w:rFonts w:ascii="Times New Roman" w:hAnsi="Times New Roman" w:cs="Times New Roman"/>
          <w:sz w:val="24"/>
          <w:szCs w:val="24"/>
        </w:rPr>
        <w:t xml:space="preserve">mata </w:t>
      </w:r>
      <w:r w:rsidR="009E2E1F" w:rsidRPr="00124D2D">
        <w:rPr>
          <w:rFonts w:ascii="Times New Roman" w:hAnsi="Times New Roman" w:cs="Times New Roman"/>
          <w:sz w:val="24"/>
          <w:szCs w:val="24"/>
        </w:rPr>
        <w:t>vietai CFLA plānotais finansējums 2024.</w:t>
      </w:r>
      <w:r w:rsidR="004F56BE" w:rsidRPr="00124D2D">
        <w:rPr>
          <w:rFonts w:ascii="Times New Roman" w:hAnsi="Times New Roman" w:cs="Times New Roman"/>
          <w:sz w:val="24"/>
          <w:szCs w:val="24"/>
        </w:rPr>
        <w:t> </w:t>
      </w:r>
      <w:r w:rsidR="009E2E1F" w:rsidRPr="00124D2D">
        <w:rPr>
          <w:rFonts w:ascii="Times New Roman" w:hAnsi="Times New Roman" w:cs="Times New Roman"/>
          <w:sz w:val="24"/>
          <w:szCs w:val="24"/>
        </w:rPr>
        <w:t>gadā ir</w:t>
      </w:r>
      <w:r w:rsidR="00CC01B4" w:rsidRPr="00124D2D">
        <w:rPr>
          <w:rFonts w:ascii="Times New Roman" w:hAnsi="Times New Roman" w:cs="Times New Roman"/>
          <w:sz w:val="24"/>
          <w:szCs w:val="24"/>
        </w:rPr>
        <w:t xml:space="preserve"> </w:t>
      </w:r>
      <w:r w:rsidR="00091F24">
        <w:rPr>
          <w:rFonts w:ascii="Times New Roman" w:hAnsi="Times New Roman" w:cs="Times New Roman"/>
          <w:sz w:val="24"/>
          <w:szCs w:val="24"/>
        </w:rPr>
        <w:t>37 809</w:t>
      </w:r>
      <w:r w:rsidR="00CC01B4" w:rsidRPr="00124D2D">
        <w:rPr>
          <w:rFonts w:ascii="Times New Roman" w:hAnsi="Times New Roman" w:cs="Times New Roman"/>
          <w:sz w:val="24"/>
          <w:szCs w:val="24"/>
        </w:rPr>
        <w:t xml:space="preserve"> </w:t>
      </w:r>
      <w:r w:rsidR="00CC01B4" w:rsidRPr="00124D2D">
        <w:rPr>
          <w:rFonts w:ascii="Times New Roman" w:hAnsi="Times New Roman" w:cs="Times New Roman"/>
          <w:i/>
          <w:sz w:val="24"/>
          <w:szCs w:val="24"/>
        </w:rPr>
        <w:t>euro</w:t>
      </w:r>
      <w:r w:rsidR="00CC01B4" w:rsidRPr="00124D2D">
        <w:t>.</w:t>
      </w:r>
    </w:p>
    <w:bookmarkEnd w:id="2"/>
    <w:p w14:paraId="65961E0D" w14:textId="00CB218E" w:rsidR="00CC01B4" w:rsidRPr="00124D2D" w:rsidRDefault="00CC01B4" w:rsidP="00923973">
      <w:pPr>
        <w:spacing w:beforeLines="40" w:before="96" w:afterLines="40" w:after="96" w:line="240" w:lineRule="auto"/>
        <w:jc w:val="both"/>
        <w:rPr>
          <w:rFonts w:ascii="Times New Roman" w:hAnsi="Times New Roman" w:cs="Times New Roman"/>
          <w:sz w:val="24"/>
          <w:szCs w:val="24"/>
        </w:rPr>
      </w:pPr>
      <w:r w:rsidRPr="00124D2D">
        <w:rPr>
          <w:rFonts w:ascii="Times New Roman" w:hAnsi="Times New Roman" w:cs="Times New Roman"/>
          <w:sz w:val="24"/>
          <w:szCs w:val="24"/>
        </w:rPr>
        <w:t xml:space="preserve">Šie līdzekļi ir paredzēti un rezervēti </w:t>
      </w:r>
      <w:r w:rsidR="00F36824" w:rsidRPr="00124D2D">
        <w:rPr>
          <w:rFonts w:ascii="Times New Roman" w:hAnsi="Times New Roman" w:cs="Times New Roman"/>
          <w:sz w:val="24"/>
          <w:szCs w:val="24"/>
        </w:rPr>
        <w:t xml:space="preserve">resorā </w:t>
      </w:r>
      <w:r w:rsidRPr="00124D2D">
        <w:rPr>
          <w:rFonts w:ascii="Times New Roman" w:hAnsi="Times New Roman" w:cs="Times New Roman"/>
          <w:sz w:val="24"/>
          <w:szCs w:val="24"/>
        </w:rPr>
        <w:t xml:space="preserve">budžeta  “74.Gadskārtējā valsts budžeta izpildes procesā pārdalāmais finansējums” </w:t>
      </w:r>
      <w:r w:rsidR="00596E95" w:rsidRPr="00124D2D">
        <w:rPr>
          <w:rFonts w:ascii="Times New Roman" w:hAnsi="Times New Roman" w:cs="Times New Roman"/>
          <w:sz w:val="24"/>
          <w:szCs w:val="24"/>
        </w:rPr>
        <w:t xml:space="preserve">programmas 18.00.00 "Finansējums valsts drošības stiprināšanas pasākumiem" </w:t>
      </w:r>
      <w:r w:rsidRPr="00124D2D">
        <w:rPr>
          <w:rFonts w:ascii="Times New Roman" w:hAnsi="Times New Roman" w:cs="Times New Roman"/>
          <w:sz w:val="24"/>
          <w:szCs w:val="24"/>
        </w:rPr>
        <w:t>prioritārajam pasākumam “Pasākumi Ukrainas atbalstam un globālās drošības veicināšanai (atbalsts Ukrainas rekonstrukcijai un iemaksas Ukrainas atbalstam)”.</w:t>
      </w:r>
    </w:p>
    <w:p w14:paraId="0BD2E57C" w14:textId="0A29CD46" w:rsidR="00800E28" w:rsidRDefault="00800E28" w:rsidP="00923973">
      <w:pPr>
        <w:spacing w:beforeLines="40" w:before="96" w:afterLines="40" w:after="96" w:line="240" w:lineRule="auto"/>
        <w:jc w:val="both"/>
        <w:rPr>
          <w:rFonts w:ascii="Times New Roman" w:hAnsi="Times New Roman" w:cs="Times New Roman"/>
          <w:sz w:val="24"/>
          <w:szCs w:val="24"/>
        </w:rPr>
      </w:pPr>
      <w:r w:rsidRPr="00124D2D">
        <w:rPr>
          <w:rFonts w:ascii="Times New Roman" w:hAnsi="Times New Roman" w:cs="Times New Roman"/>
          <w:sz w:val="24"/>
          <w:szCs w:val="24"/>
        </w:rPr>
        <w:t xml:space="preserve">Par amata vietām uz noteiktu laiku </w:t>
      </w:r>
      <w:r w:rsidR="00C065C8" w:rsidRPr="00124D2D">
        <w:rPr>
          <w:rFonts w:ascii="Times New Roman" w:hAnsi="Times New Roman" w:cs="Times New Roman"/>
          <w:sz w:val="24"/>
          <w:szCs w:val="24"/>
        </w:rPr>
        <w:t xml:space="preserve">ik gadu no </w:t>
      </w:r>
      <w:r w:rsidRPr="00124D2D">
        <w:rPr>
          <w:rFonts w:ascii="Times New Roman" w:hAnsi="Times New Roman" w:cs="Times New Roman"/>
          <w:sz w:val="24"/>
          <w:szCs w:val="24"/>
        </w:rPr>
        <w:t xml:space="preserve">2025. un 2026. </w:t>
      </w:r>
      <w:r w:rsidR="00C065C8" w:rsidRPr="00124D2D">
        <w:rPr>
          <w:rFonts w:ascii="Times New Roman" w:hAnsi="Times New Roman" w:cs="Times New Roman"/>
          <w:sz w:val="24"/>
          <w:szCs w:val="24"/>
        </w:rPr>
        <w:t>gadam nepieciešami</w:t>
      </w:r>
      <w:r w:rsidRPr="00124D2D">
        <w:rPr>
          <w:rFonts w:ascii="Times New Roman" w:hAnsi="Times New Roman" w:cs="Times New Roman"/>
          <w:sz w:val="24"/>
          <w:szCs w:val="24"/>
        </w:rPr>
        <w:t xml:space="preserve"> </w:t>
      </w:r>
      <w:r w:rsidR="00044DF4">
        <w:rPr>
          <w:rFonts w:ascii="Times New Roman" w:hAnsi="Times New Roman" w:cs="Times New Roman"/>
          <w:sz w:val="24"/>
          <w:szCs w:val="24"/>
        </w:rPr>
        <w:t>439</w:t>
      </w:r>
      <w:r w:rsidR="00C477D9">
        <w:rPr>
          <w:rFonts w:ascii="Times New Roman" w:hAnsi="Times New Roman" w:cs="Times New Roman"/>
          <w:sz w:val="24"/>
          <w:szCs w:val="24"/>
        </w:rPr>
        <w:t> </w:t>
      </w:r>
      <w:r w:rsidR="00044DF4">
        <w:rPr>
          <w:rFonts w:ascii="Times New Roman" w:hAnsi="Times New Roman" w:cs="Times New Roman"/>
          <w:sz w:val="24"/>
          <w:szCs w:val="24"/>
        </w:rPr>
        <w:t>665</w:t>
      </w:r>
      <w:r w:rsidR="00C477D9">
        <w:rPr>
          <w:rFonts w:ascii="Times New Roman" w:hAnsi="Times New Roman" w:cs="Times New Roman"/>
          <w:sz w:val="24"/>
          <w:szCs w:val="24"/>
        </w:rPr>
        <w:t> </w:t>
      </w:r>
      <w:r w:rsidRPr="00124D2D">
        <w:rPr>
          <w:rFonts w:ascii="Times New Roman" w:hAnsi="Times New Roman" w:cs="Times New Roman"/>
          <w:i/>
          <w:sz w:val="24"/>
          <w:szCs w:val="24"/>
        </w:rPr>
        <w:t>euro</w:t>
      </w:r>
      <w:r w:rsidR="00C065C8" w:rsidRPr="00124D2D">
        <w:rPr>
          <w:rFonts w:ascii="Times New Roman" w:hAnsi="Times New Roman" w:cs="Times New Roman"/>
          <w:i/>
          <w:sz w:val="24"/>
          <w:szCs w:val="24"/>
        </w:rPr>
        <w:t>.</w:t>
      </w:r>
      <w:r w:rsidR="00C065C8" w:rsidRPr="00124D2D">
        <w:rPr>
          <w:rFonts w:ascii="Times New Roman" w:hAnsi="Times New Roman" w:cs="Times New Roman"/>
          <w:sz w:val="24"/>
          <w:szCs w:val="24"/>
        </w:rPr>
        <w:t xml:space="preserve"> </w:t>
      </w:r>
    </w:p>
    <w:p w14:paraId="30D2FF3E" w14:textId="22D9097D" w:rsidR="00B416B7" w:rsidRPr="002207AF" w:rsidRDefault="006474A6" w:rsidP="002207AF">
      <w:pPr>
        <w:pStyle w:val="Default"/>
        <w:jc w:val="both"/>
        <w:rPr>
          <w:rFonts w:eastAsiaTheme="minorHAnsi"/>
          <w:lang w:val="lv-LV" w:eastAsia="en-US"/>
        </w:rPr>
      </w:pPr>
      <w:r w:rsidRPr="00776C56">
        <w:rPr>
          <w:b/>
          <w:lang w:val="lv-LV"/>
        </w:rPr>
        <w:t>Lai nodrošinātu sabiedrisko apspriešanu</w:t>
      </w:r>
      <w:r w:rsidRPr="00776C56">
        <w:rPr>
          <w:lang w:val="lv-LV"/>
        </w:rPr>
        <w:t xml:space="preserve"> 2024.</w:t>
      </w:r>
      <w:r w:rsidR="00596E95" w:rsidRPr="00776C56">
        <w:rPr>
          <w:lang w:val="lv-LV"/>
        </w:rPr>
        <w:t> </w:t>
      </w:r>
      <w:r w:rsidRPr="00776C56">
        <w:rPr>
          <w:lang w:val="lv-LV"/>
        </w:rPr>
        <w:t>gadā plānotajiem Ukrainas rekonstrukcijas priekšlikumiem, 2023.</w:t>
      </w:r>
      <w:r w:rsidR="00596E95" w:rsidRPr="00776C56">
        <w:rPr>
          <w:lang w:val="lv-LV"/>
        </w:rPr>
        <w:t> </w:t>
      </w:r>
      <w:r w:rsidRPr="00776C56">
        <w:rPr>
          <w:lang w:val="lv-LV"/>
        </w:rPr>
        <w:t>gada 9.</w:t>
      </w:r>
      <w:r w:rsidR="00596E95" w:rsidRPr="00776C56">
        <w:rPr>
          <w:lang w:val="lv-LV"/>
        </w:rPr>
        <w:t> </w:t>
      </w:r>
      <w:r w:rsidRPr="00776C56">
        <w:rPr>
          <w:lang w:val="lv-LV"/>
        </w:rPr>
        <w:t>novembrī un 2023.</w:t>
      </w:r>
      <w:r w:rsidR="00596E95" w:rsidRPr="00776C56">
        <w:rPr>
          <w:lang w:val="lv-LV"/>
        </w:rPr>
        <w:t> </w:t>
      </w:r>
      <w:r w:rsidRPr="00776C56">
        <w:rPr>
          <w:lang w:val="lv-LV"/>
        </w:rPr>
        <w:t>gada 7.</w:t>
      </w:r>
      <w:r w:rsidR="00596E95" w:rsidRPr="00776C56">
        <w:rPr>
          <w:lang w:val="lv-LV"/>
        </w:rPr>
        <w:t> </w:t>
      </w:r>
      <w:r w:rsidRPr="00776C56">
        <w:rPr>
          <w:lang w:val="lv-LV"/>
        </w:rPr>
        <w:t>decembrī notika Attīstības sadarbības politikas konsultatīvās padomes sēdes. 2023.</w:t>
      </w:r>
      <w:r w:rsidR="00596E95" w:rsidRPr="00776C56">
        <w:rPr>
          <w:lang w:val="lv-LV"/>
        </w:rPr>
        <w:t> </w:t>
      </w:r>
      <w:r w:rsidRPr="00776C56">
        <w:rPr>
          <w:lang w:val="lv-LV"/>
        </w:rPr>
        <w:t>gada 7.</w:t>
      </w:r>
      <w:r w:rsidR="00596E95" w:rsidRPr="00776C56">
        <w:rPr>
          <w:lang w:val="lv-LV"/>
        </w:rPr>
        <w:t> </w:t>
      </w:r>
      <w:r w:rsidRPr="00776C56">
        <w:rPr>
          <w:lang w:val="lv-LV"/>
        </w:rPr>
        <w:t xml:space="preserve">decembra  padomes </w:t>
      </w:r>
      <w:r w:rsidR="00950F59" w:rsidRPr="00776C56">
        <w:rPr>
          <w:lang w:val="lv-LV"/>
        </w:rPr>
        <w:t xml:space="preserve">sēdē </w:t>
      </w:r>
      <w:r w:rsidRPr="00776C56">
        <w:rPr>
          <w:lang w:val="lv-LV"/>
        </w:rPr>
        <w:t xml:space="preserve">tika </w:t>
      </w:r>
      <w:r w:rsidR="005A4A1D" w:rsidRPr="00776C56">
        <w:rPr>
          <w:lang w:val="lv-LV"/>
        </w:rPr>
        <w:t xml:space="preserve">sniegta </w:t>
      </w:r>
      <w:r w:rsidRPr="00776C56">
        <w:rPr>
          <w:lang w:val="lv-LV"/>
        </w:rPr>
        <w:t>inform</w:t>
      </w:r>
      <w:r w:rsidR="005A4A1D" w:rsidRPr="00776C56">
        <w:rPr>
          <w:lang w:val="lv-LV"/>
        </w:rPr>
        <w:t>ācija</w:t>
      </w:r>
      <w:r w:rsidRPr="00776C56">
        <w:rPr>
          <w:lang w:val="lv-LV"/>
        </w:rPr>
        <w:t xml:space="preserve"> par plāniem valsts budžeta līdzekļu izlietojumam Ukrainas rekonstrukcijai 2024.</w:t>
      </w:r>
      <w:r w:rsidR="00596E95" w:rsidRPr="00776C56">
        <w:rPr>
          <w:lang w:val="lv-LV"/>
        </w:rPr>
        <w:t> </w:t>
      </w:r>
      <w:r w:rsidRPr="00776C56">
        <w:rPr>
          <w:lang w:val="lv-LV"/>
        </w:rPr>
        <w:t xml:space="preserve">gadā. Attīstības sadarbības politikas konsultatīvā padome konceptuāli atbalstīja </w:t>
      </w:r>
      <w:r w:rsidR="006360D0" w:rsidRPr="00776C56">
        <w:rPr>
          <w:lang w:val="lv-LV"/>
        </w:rPr>
        <w:t>Ārlietu ministrijas priekšlikumu.</w:t>
      </w:r>
      <w:r w:rsidR="004176A3" w:rsidRPr="00776C56">
        <w:rPr>
          <w:lang w:val="lv-LV"/>
        </w:rPr>
        <w:t xml:space="preserve"> </w:t>
      </w:r>
      <w:r w:rsidR="00792796" w:rsidRPr="00776C56">
        <w:rPr>
          <w:lang w:val="lv-LV"/>
        </w:rPr>
        <w:t>2023. gada 29. novembrī Ārlietu ministrijā notika informatīvais seminārs “</w:t>
      </w:r>
      <w:r w:rsidR="00792796" w:rsidRPr="00776C56">
        <w:rPr>
          <w:bCs/>
          <w:lang w:val="lv-LV"/>
        </w:rPr>
        <w:t>Latvijas iesaiste Ukrainas atjaunošanā: līdzšinējā pieredze un turpmākais” (klātienē un tiešsaistē), kurā ikvienam interesentam bija iespēja uzzināt par iespējām iesaistīties Ukrainas rekonstrukcijā.</w:t>
      </w:r>
    </w:p>
    <w:p w14:paraId="4C803EA9" w14:textId="77777777" w:rsidR="00716D17" w:rsidRDefault="00716D17" w:rsidP="00516F5E">
      <w:pPr>
        <w:spacing w:beforeLines="40" w:before="96" w:afterLines="40" w:after="96" w:line="240" w:lineRule="auto"/>
        <w:rPr>
          <w:rFonts w:ascii="Times New Roman" w:hAnsi="Times New Roman" w:cs="Times New Roman"/>
          <w:sz w:val="24"/>
          <w:szCs w:val="24"/>
        </w:rPr>
      </w:pPr>
    </w:p>
    <w:p w14:paraId="1AF4C4B5" w14:textId="56A9D5E9" w:rsidR="00516F5E" w:rsidRPr="00776C56" w:rsidRDefault="00516F5E" w:rsidP="00516F5E">
      <w:pPr>
        <w:spacing w:beforeLines="40" w:before="96" w:afterLines="40" w:after="96" w:line="240" w:lineRule="auto"/>
        <w:rPr>
          <w:rFonts w:ascii="Times New Roman" w:hAnsi="Times New Roman" w:cs="Times New Roman"/>
          <w:sz w:val="24"/>
          <w:szCs w:val="24"/>
        </w:rPr>
      </w:pPr>
      <w:r w:rsidRPr="00776C56">
        <w:rPr>
          <w:rFonts w:ascii="Times New Roman" w:hAnsi="Times New Roman" w:cs="Times New Roman"/>
          <w:sz w:val="24"/>
          <w:szCs w:val="24"/>
        </w:rPr>
        <w:t>Ministrs</w:t>
      </w:r>
      <w:r w:rsidRPr="00776C56">
        <w:rPr>
          <w:rFonts w:ascii="Times New Roman" w:hAnsi="Times New Roman" w:cs="Times New Roman"/>
          <w:sz w:val="24"/>
          <w:szCs w:val="24"/>
        </w:rPr>
        <w:tab/>
      </w:r>
      <w:r w:rsidRPr="00776C56">
        <w:rPr>
          <w:rFonts w:ascii="Times New Roman" w:hAnsi="Times New Roman" w:cs="Times New Roman"/>
          <w:sz w:val="24"/>
          <w:szCs w:val="24"/>
        </w:rPr>
        <w:tab/>
      </w:r>
      <w:r w:rsidRPr="00776C56">
        <w:rPr>
          <w:rFonts w:ascii="Times New Roman" w:hAnsi="Times New Roman" w:cs="Times New Roman"/>
          <w:sz w:val="24"/>
          <w:szCs w:val="24"/>
        </w:rPr>
        <w:tab/>
      </w:r>
      <w:r w:rsidRPr="00776C56">
        <w:rPr>
          <w:rFonts w:ascii="Times New Roman" w:hAnsi="Times New Roman" w:cs="Times New Roman"/>
          <w:sz w:val="24"/>
          <w:szCs w:val="24"/>
        </w:rPr>
        <w:tab/>
      </w:r>
      <w:r w:rsidRPr="00776C56">
        <w:rPr>
          <w:rFonts w:ascii="Times New Roman" w:hAnsi="Times New Roman" w:cs="Times New Roman"/>
          <w:sz w:val="24"/>
          <w:szCs w:val="24"/>
        </w:rPr>
        <w:tab/>
      </w:r>
      <w:r w:rsidRPr="00776C56">
        <w:rPr>
          <w:rFonts w:ascii="Times New Roman" w:hAnsi="Times New Roman" w:cs="Times New Roman"/>
          <w:sz w:val="24"/>
          <w:szCs w:val="24"/>
        </w:rPr>
        <w:tab/>
      </w:r>
      <w:r w:rsidRPr="00776C56">
        <w:rPr>
          <w:rFonts w:ascii="Times New Roman" w:hAnsi="Times New Roman" w:cs="Times New Roman"/>
          <w:sz w:val="24"/>
          <w:szCs w:val="24"/>
        </w:rPr>
        <w:tab/>
      </w:r>
      <w:r w:rsidR="00CA0DF1">
        <w:rPr>
          <w:rFonts w:ascii="Times New Roman" w:hAnsi="Times New Roman" w:cs="Times New Roman"/>
          <w:sz w:val="24"/>
          <w:szCs w:val="24"/>
        </w:rPr>
        <w:t xml:space="preserve">       </w:t>
      </w:r>
      <w:r w:rsidRPr="00776C56">
        <w:rPr>
          <w:rFonts w:ascii="Times New Roman" w:hAnsi="Times New Roman" w:cs="Times New Roman"/>
          <w:sz w:val="24"/>
          <w:szCs w:val="24"/>
        </w:rPr>
        <w:t>Arturs Krišjānis Kariņš</w:t>
      </w:r>
    </w:p>
    <w:p w14:paraId="21783BCB" w14:textId="77777777" w:rsidR="00716D17" w:rsidRDefault="00716D17" w:rsidP="00516F5E">
      <w:pPr>
        <w:spacing w:after="0" w:line="240" w:lineRule="auto"/>
        <w:rPr>
          <w:rFonts w:ascii="Times New Roman" w:hAnsi="Times New Roman" w:cs="Times New Roman"/>
          <w:sz w:val="14"/>
          <w:szCs w:val="16"/>
        </w:rPr>
      </w:pPr>
    </w:p>
    <w:p w14:paraId="7168A5B4" w14:textId="77777777" w:rsidR="00716D17" w:rsidRPr="00716D17" w:rsidRDefault="00716D17" w:rsidP="00516F5E">
      <w:pPr>
        <w:spacing w:after="0" w:line="240" w:lineRule="auto"/>
        <w:rPr>
          <w:rFonts w:ascii="Times New Roman" w:hAnsi="Times New Roman" w:cs="Times New Roman"/>
          <w:sz w:val="20"/>
          <w:szCs w:val="20"/>
        </w:rPr>
      </w:pPr>
    </w:p>
    <w:p w14:paraId="3B2B12FE" w14:textId="1C9A9591" w:rsidR="00516F5E" w:rsidRPr="00716D17" w:rsidRDefault="00516F5E" w:rsidP="00516F5E">
      <w:pPr>
        <w:spacing w:after="0" w:line="240" w:lineRule="auto"/>
        <w:rPr>
          <w:rFonts w:ascii="Times New Roman" w:hAnsi="Times New Roman" w:cs="Times New Roman"/>
          <w:sz w:val="20"/>
          <w:szCs w:val="20"/>
        </w:rPr>
      </w:pPr>
      <w:proofErr w:type="spellStart"/>
      <w:r w:rsidRPr="00716D17">
        <w:rPr>
          <w:rFonts w:ascii="Times New Roman" w:hAnsi="Times New Roman" w:cs="Times New Roman"/>
          <w:sz w:val="20"/>
          <w:szCs w:val="20"/>
        </w:rPr>
        <w:t>D.Drēziņš</w:t>
      </w:r>
      <w:proofErr w:type="spellEnd"/>
      <w:r w:rsidRPr="00716D17">
        <w:rPr>
          <w:rFonts w:ascii="Times New Roman" w:hAnsi="Times New Roman" w:cs="Times New Roman"/>
          <w:sz w:val="20"/>
          <w:szCs w:val="20"/>
        </w:rPr>
        <w:t>, T. 67016 277</w:t>
      </w:r>
    </w:p>
    <w:p w14:paraId="2996A845" w14:textId="48E77ACC" w:rsidR="00003679" w:rsidRPr="00716D17" w:rsidRDefault="00516F5E" w:rsidP="00654045">
      <w:pPr>
        <w:spacing w:after="0" w:line="240" w:lineRule="auto"/>
        <w:rPr>
          <w:rFonts w:ascii="Times New Roman" w:hAnsi="Times New Roman" w:cs="Times New Roman"/>
          <w:sz w:val="20"/>
          <w:szCs w:val="20"/>
        </w:rPr>
      </w:pPr>
      <w:r w:rsidRPr="00716D17">
        <w:rPr>
          <w:rFonts w:ascii="Times New Roman" w:hAnsi="Times New Roman" w:cs="Times New Roman"/>
          <w:sz w:val="20"/>
          <w:szCs w:val="20"/>
        </w:rPr>
        <w:t xml:space="preserve">E-pasts: </w:t>
      </w:r>
      <w:hyperlink r:id="rId8" w:history="1">
        <w:r w:rsidRPr="00716D17">
          <w:rPr>
            <w:rStyle w:val="Hyperlink"/>
            <w:rFonts w:ascii="Times New Roman" w:hAnsi="Times New Roman" w:cs="Times New Roman"/>
            <w:sz w:val="20"/>
            <w:szCs w:val="20"/>
          </w:rPr>
          <w:t>davis.drezins@mfa.gov.lv</w:t>
        </w:r>
      </w:hyperlink>
      <w:r w:rsidRPr="00716D17">
        <w:rPr>
          <w:rFonts w:ascii="Times New Roman" w:hAnsi="Times New Roman" w:cs="Times New Roman"/>
          <w:sz w:val="20"/>
          <w:szCs w:val="20"/>
        </w:rPr>
        <w:t xml:space="preserve"> </w:t>
      </w:r>
    </w:p>
    <w:sectPr w:rsidR="00003679" w:rsidRPr="00716D17" w:rsidSect="0035087A">
      <w:headerReference w:type="default" r:id="rId9"/>
      <w:footerReference w:type="default" r:id="rId10"/>
      <w:pgSz w:w="11906" w:h="16838"/>
      <w:pgMar w:top="1440" w:right="1134" w:bottom="1134" w:left="172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62706" w14:textId="77777777" w:rsidR="0035087A" w:rsidRDefault="0035087A" w:rsidP="00A63BAF">
      <w:pPr>
        <w:spacing w:after="0" w:line="240" w:lineRule="auto"/>
      </w:pPr>
      <w:r>
        <w:separator/>
      </w:r>
    </w:p>
  </w:endnote>
  <w:endnote w:type="continuationSeparator" w:id="0">
    <w:p w14:paraId="4C27F0AD" w14:textId="77777777" w:rsidR="0035087A" w:rsidRDefault="0035087A" w:rsidP="00A63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rPr>
      <w:id w:val="-1860879458"/>
      <w:docPartObj>
        <w:docPartGallery w:val="Page Numbers (Bottom of Page)"/>
        <w:docPartUnique/>
      </w:docPartObj>
    </w:sdtPr>
    <w:sdtEndPr>
      <w:rPr>
        <w:noProof/>
      </w:rPr>
    </w:sdtEndPr>
    <w:sdtContent>
      <w:p w14:paraId="4EBC0675" w14:textId="67CD6CDB" w:rsidR="00EC7324" w:rsidRPr="00EC7324" w:rsidRDefault="00EC7324">
        <w:pPr>
          <w:pStyle w:val="Footer"/>
          <w:jc w:val="right"/>
          <w:rPr>
            <w:rFonts w:ascii="Times New Roman" w:hAnsi="Times New Roman" w:cs="Times New Roman"/>
            <w:sz w:val="20"/>
          </w:rPr>
        </w:pPr>
        <w:r w:rsidRPr="00EC7324">
          <w:rPr>
            <w:rFonts w:ascii="Times New Roman" w:hAnsi="Times New Roman" w:cs="Times New Roman"/>
            <w:sz w:val="20"/>
          </w:rPr>
          <w:fldChar w:fldCharType="begin"/>
        </w:r>
        <w:r w:rsidRPr="00EC7324">
          <w:rPr>
            <w:rFonts w:ascii="Times New Roman" w:hAnsi="Times New Roman" w:cs="Times New Roman"/>
            <w:sz w:val="20"/>
          </w:rPr>
          <w:instrText xml:space="preserve"> PAGE   \* MERGEFORMAT </w:instrText>
        </w:r>
        <w:r w:rsidRPr="00EC7324">
          <w:rPr>
            <w:rFonts w:ascii="Times New Roman" w:hAnsi="Times New Roman" w:cs="Times New Roman"/>
            <w:sz w:val="20"/>
          </w:rPr>
          <w:fldChar w:fldCharType="separate"/>
        </w:r>
        <w:r w:rsidRPr="00EC7324">
          <w:rPr>
            <w:rFonts w:ascii="Times New Roman" w:hAnsi="Times New Roman" w:cs="Times New Roman"/>
            <w:noProof/>
            <w:sz w:val="20"/>
          </w:rPr>
          <w:t>2</w:t>
        </w:r>
        <w:r w:rsidRPr="00EC7324">
          <w:rPr>
            <w:rFonts w:ascii="Times New Roman" w:hAnsi="Times New Roman" w:cs="Times New Roman"/>
            <w:noProof/>
            <w:sz w:val="20"/>
          </w:rPr>
          <w:fldChar w:fldCharType="end"/>
        </w:r>
      </w:p>
    </w:sdtContent>
  </w:sdt>
  <w:p w14:paraId="1B705F77" w14:textId="77777777" w:rsidR="00EC7324" w:rsidRPr="00EC7324" w:rsidRDefault="00EC7324">
    <w:pPr>
      <w:pStyle w:val="Foo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D910F" w14:textId="77777777" w:rsidR="0035087A" w:rsidRDefault="0035087A" w:rsidP="00A63BAF">
      <w:pPr>
        <w:spacing w:after="0" w:line="240" w:lineRule="auto"/>
      </w:pPr>
      <w:r>
        <w:separator/>
      </w:r>
    </w:p>
  </w:footnote>
  <w:footnote w:type="continuationSeparator" w:id="0">
    <w:p w14:paraId="1B3A84B6" w14:textId="77777777" w:rsidR="0035087A" w:rsidRDefault="0035087A" w:rsidP="00A63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47303" w14:textId="19CA2725" w:rsidR="00A63BAF" w:rsidRDefault="00A63BAF">
    <w:pPr>
      <w:pStyle w:val="Header"/>
      <w:rPr>
        <w:rFonts w:ascii="Times New Roman" w:hAnsi="Times New Roman" w:cs="Times New Roman"/>
      </w:rPr>
    </w:pPr>
  </w:p>
  <w:p w14:paraId="7B4C86B0" w14:textId="77777777" w:rsidR="004F3515" w:rsidRDefault="004F3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90091"/>
    <w:multiLevelType w:val="multilevel"/>
    <w:tmpl w:val="C5FA9A4A"/>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B141738"/>
    <w:multiLevelType w:val="hybridMultilevel"/>
    <w:tmpl w:val="FBEC29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C27010"/>
    <w:multiLevelType w:val="hybridMultilevel"/>
    <w:tmpl w:val="8C34403E"/>
    <w:lvl w:ilvl="0" w:tplc="EF4022C6">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CD01DC"/>
    <w:multiLevelType w:val="multilevel"/>
    <w:tmpl w:val="96F23B16"/>
    <w:lvl w:ilvl="0">
      <w:start w:val="1"/>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915917"/>
    <w:multiLevelType w:val="hybridMultilevel"/>
    <w:tmpl w:val="0D7462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FD1D30"/>
    <w:multiLevelType w:val="hybridMultilevel"/>
    <w:tmpl w:val="EAE279D0"/>
    <w:lvl w:ilvl="0" w:tplc="27380C06">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CA0586"/>
    <w:multiLevelType w:val="hybridMultilevel"/>
    <w:tmpl w:val="C1AEC7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432B32"/>
    <w:multiLevelType w:val="multilevel"/>
    <w:tmpl w:val="8EB42DB0"/>
    <w:lvl w:ilvl="0">
      <w:start w:val="1"/>
      <w:numFmt w:val="decimal"/>
      <w:lvlText w:val="%1."/>
      <w:lvlJc w:val="left"/>
      <w:pPr>
        <w:ind w:left="720" w:hanging="36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3784229"/>
    <w:multiLevelType w:val="hybridMultilevel"/>
    <w:tmpl w:val="9B64D542"/>
    <w:lvl w:ilvl="0" w:tplc="1570B38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63E2DB3"/>
    <w:multiLevelType w:val="hybridMultilevel"/>
    <w:tmpl w:val="38AA2BF8"/>
    <w:lvl w:ilvl="0" w:tplc="858A8D18">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75C756B"/>
    <w:multiLevelType w:val="hybridMultilevel"/>
    <w:tmpl w:val="C666DFA4"/>
    <w:lvl w:ilvl="0" w:tplc="D61A47E6">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87239E0"/>
    <w:multiLevelType w:val="multilevel"/>
    <w:tmpl w:val="8EB42DB0"/>
    <w:lvl w:ilvl="0">
      <w:start w:val="1"/>
      <w:numFmt w:val="decimal"/>
      <w:lvlText w:val="%1."/>
      <w:lvlJc w:val="left"/>
      <w:pPr>
        <w:ind w:left="720" w:hanging="36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8A43B72"/>
    <w:multiLevelType w:val="hybridMultilevel"/>
    <w:tmpl w:val="70FAC65A"/>
    <w:lvl w:ilvl="0" w:tplc="1570B3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9E66AA5"/>
    <w:multiLevelType w:val="multilevel"/>
    <w:tmpl w:val="96F23B16"/>
    <w:lvl w:ilvl="0">
      <w:start w:val="1"/>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F073E6"/>
    <w:multiLevelType w:val="hybridMultilevel"/>
    <w:tmpl w:val="BC5A47CA"/>
    <w:lvl w:ilvl="0" w:tplc="D61A47E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C604B4"/>
    <w:multiLevelType w:val="hybridMultilevel"/>
    <w:tmpl w:val="89AE39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B115D4"/>
    <w:multiLevelType w:val="hybridMultilevel"/>
    <w:tmpl w:val="6366D2E6"/>
    <w:lvl w:ilvl="0" w:tplc="4B3CA800">
      <w:start w:val="1"/>
      <w:numFmt w:val="bullet"/>
      <w:lvlText w:val=""/>
      <w:lvlJc w:val="left"/>
      <w:pPr>
        <w:ind w:left="720" w:hanging="360"/>
      </w:pPr>
      <w:rPr>
        <w:rFonts w:ascii="Symbol" w:hAnsi="Symbol" w:hint="default"/>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08F7198"/>
    <w:multiLevelType w:val="hybridMultilevel"/>
    <w:tmpl w:val="25A2FADE"/>
    <w:lvl w:ilvl="0" w:tplc="0C883260">
      <w:start w:val="1"/>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9C5E8E"/>
    <w:multiLevelType w:val="hybridMultilevel"/>
    <w:tmpl w:val="676609CE"/>
    <w:lvl w:ilvl="0" w:tplc="D0BC4E4E">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B31193"/>
    <w:multiLevelType w:val="hybridMultilevel"/>
    <w:tmpl w:val="B8B80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503539"/>
    <w:multiLevelType w:val="hybridMultilevel"/>
    <w:tmpl w:val="0B46E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DE644BD"/>
    <w:multiLevelType w:val="multilevel"/>
    <w:tmpl w:val="73A06608"/>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8"/>
  </w:num>
  <w:num w:numId="2">
    <w:abstractNumId w:val="18"/>
  </w:num>
  <w:num w:numId="3">
    <w:abstractNumId w:val="13"/>
  </w:num>
  <w:num w:numId="4">
    <w:abstractNumId w:val="15"/>
  </w:num>
  <w:num w:numId="5">
    <w:abstractNumId w:val="11"/>
  </w:num>
  <w:num w:numId="6">
    <w:abstractNumId w:val="7"/>
  </w:num>
  <w:num w:numId="7">
    <w:abstractNumId w:val="16"/>
  </w:num>
  <w:num w:numId="8">
    <w:abstractNumId w:val="6"/>
  </w:num>
  <w:num w:numId="9">
    <w:abstractNumId w:val="2"/>
  </w:num>
  <w:num w:numId="10">
    <w:abstractNumId w:val="9"/>
  </w:num>
  <w:num w:numId="11">
    <w:abstractNumId w:val="3"/>
  </w:num>
  <w:num w:numId="12">
    <w:abstractNumId w:val="20"/>
  </w:num>
  <w:num w:numId="13">
    <w:abstractNumId w:val="0"/>
  </w:num>
  <w:num w:numId="14">
    <w:abstractNumId w:val="1"/>
  </w:num>
  <w:num w:numId="15">
    <w:abstractNumId w:val="19"/>
  </w:num>
  <w:num w:numId="16">
    <w:abstractNumId w:val="5"/>
  </w:num>
  <w:num w:numId="17">
    <w:abstractNumId w:val="21"/>
  </w:num>
  <w:num w:numId="18">
    <w:abstractNumId w:val="17"/>
  </w:num>
  <w:num w:numId="19">
    <w:abstractNumId w:val="1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B5"/>
    <w:rsid w:val="00000B22"/>
    <w:rsid w:val="00003679"/>
    <w:rsid w:val="00006ECF"/>
    <w:rsid w:val="000160AD"/>
    <w:rsid w:val="00020082"/>
    <w:rsid w:val="00020A58"/>
    <w:rsid w:val="00021399"/>
    <w:rsid w:val="0002317C"/>
    <w:rsid w:val="00025C82"/>
    <w:rsid w:val="000277DC"/>
    <w:rsid w:val="00034975"/>
    <w:rsid w:val="00043632"/>
    <w:rsid w:val="00044DF4"/>
    <w:rsid w:val="00051E38"/>
    <w:rsid w:val="00053EAD"/>
    <w:rsid w:val="00056FD7"/>
    <w:rsid w:val="00063316"/>
    <w:rsid w:val="00065B3D"/>
    <w:rsid w:val="00070936"/>
    <w:rsid w:val="000713A7"/>
    <w:rsid w:val="00071B44"/>
    <w:rsid w:val="00072F6A"/>
    <w:rsid w:val="00080C9A"/>
    <w:rsid w:val="00084E13"/>
    <w:rsid w:val="00085215"/>
    <w:rsid w:val="000865E2"/>
    <w:rsid w:val="00087212"/>
    <w:rsid w:val="00087C52"/>
    <w:rsid w:val="00091DAF"/>
    <w:rsid w:val="00091F24"/>
    <w:rsid w:val="000937C7"/>
    <w:rsid w:val="000950A9"/>
    <w:rsid w:val="00097279"/>
    <w:rsid w:val="00097B8B"/>
    <w:rsid w:val="000A1907"/>
    <w:rsid w:val="000A2B91"/>
    <w:rsid w:val="000B7349"/>
    <w:rsid w:val="000C2FC3"/>
    <w:rsid w:val="000C38D9"/>
    <w:rsid w:val="000C5F06"/>
    <w:rsid w:val="000D4BA8"/>
    <w:rsid w:val="000E2EF8"/>
    <w:rsid w:val="000E3CAD"/>
    <w:rsid w:val="000E4B63"/>
    <w:rsid w:val="000E7516"/>
    <w:rsid w:val="000F2059"/>
    <w:rsid w:val="001041AB"/>
    <w:rsid w:val="001107AB"/>
    <w:rsid w:val="001160E5"/>
    <w:rsid w:val="00121407"/>
    <w:rsid w:val="0012186A"/>
    <w:rsid w:val="00124D2D"/>
    <w:rsid w:val="00126F54"/>
    <w:rsid w:val="00126F69"/>
    <w:rsid w:val="00127E60"/>
    <w:rsid w:val="001340BA"/>
    <w:rsid w:val="00135AD1"/>
    <w:rsid w:val="00137629"/>
    <w:rsid w:val="00143B90"/>
    <w:rsid w:val="00150B58"/>
    <w:rsid w:val="001573C7"/>
    <w:rsid w:val="00157EB8"/>
    <w:rsid w:val="001642F5"/>
    <w:rsid w:val="00165DEA"/>
    <w:rsid w:val="00171D8E"/>
    <w:rsid w:val="00174C1A"/>
    <w:rsid w:val="00180E23"/>
    <w:rsid w:val="00190758"/>
    <w:rsid w:val="001952BF"/>
    <w:rsid w:val="001A1811"/>
    <w:rsid w:val="001A65EA"/>
    <w:rsid w:val="001B357F"/>
    <w:rsid w:val="001B5CF9"/>
    <w:rsid w:val="001C2353"/>
    <w:rsid w:val="001C7F01"/>
    <w:rsid w:val="001D0ABC"/>
    <w:rsid w:val="001D371A"/>
    <w:rsid w:val="001D5E02"/>
    <w:rsid w:val="001E17DC"/>
    <w:rsid w:val="001E51DB"/>
    <w:rsid w:val="001E6C84"/>
    <w:rsid w:val="001F2BFB"/>
    <w:rsid w:val="002001F7"/>
    <w:rsid w:val="00203BD9"/>
    <w:rsid w:val="00210942"/>
    <w:rsid w:val="00212D5B"/>
    <w:rsid w:val="00215B86"/>
    <w:rsid w:val="00220510"/>
    <w:rsid w:val="00220648"/>
    <w:rsid w:val="002207AF"/>
    <w:rsid w:val="0023234F"/>
    <w:rsid w:val="002326B9"/>
    <w:rsid w:val="0023726A"/>
    <w:rsid w:val="0024064D"/>
    <w:rsid w:val="00243051"/>
    <w:rsid w:val="002441A4"/>
    <w:rsid w:val="00244B72"/>
    <w:rsid w:val="00247D6A"/>
    <w:rsid w:val="0025035B"/>
    <w:rsid w:val="0025289B"/>
    <w:rsid w:val="0025698A"/>
    <w:rsid w:val="00256CC2"/>
    <w:rsid w:val="00257D34"/>
    <w:rsid w:val="00264345"/>
    <w:rsid w:val="0026471B"/>
    <w:rsid w:val="00266603"/>
    <w:rsid w:val="0027483F"/>
    <w:rsid w:val="00274E21"/>
    <w:rsid w:val="00277941"/>
    <w:rsid w:val="00285EF8"/>
    <w:rsid w:val="002875FB"/>
    <w:rsid w:val="00291117"/>
    <w:rsid w:val="00292C06"/>
    <w:rsid w:val="00292F09"/>
    <w:rsid w:val="00293DF0"/>
    <w:rsid w:val="002A54FB"/>
    <w:rsid w:val="002B43BF"/>
    <w:rsid w:val="002B47FC"/>
    <w:rsid w:val="002B49AA"/>
    <w:rsid w:val="002C64B1"/>
    <w:rsid w:val="002D32FD"/>
    <w:rsid w:val="002D47A9"/>
    <w:rsid w:val="002D6309"/>
    <w:rsid w:val="002D7584"/>
    <w:rsid w:val="002D785E"/>
    <w:rsid w:val="002E26B5"/>
    <w:rsid w:val="002E777C"/>
    <w:rsid w:val="002F35D7"/>
    <w:rsid w:val="002F3D19"/>
    <w:rsid w:val="0030153E"/>
    <w:rsid w:val="003131B9"/>
    <w:rsid w:val="00313A91"/>
    <w:rsid w:val="00314FAD"/>
    <w:rsid w:val="0031572D"/>
    <w:rsid w:val="00320ADA"/>
    <w:rsid w:val="00333F32"/>
    <w:rsid w:val="003340C1"/>
    <w:rsid w:val="00335316"/>
    <w:rsid w:val="00340085"/>
    <w:rsid w:val="003418DC"/>
    <w:rsid w:val="0034409E"/>
    <w:rsid w:val="003478BE"/>
    <w:rsid w:val="0035087A"/>
    <w:rsid w:val="00351370"/>
    <w:rsid w:val="0035375E"/>
    <w:rsid w:val="00357DEE"/>
    <w:rsid w:val="00367CFE"/>
    <w:rsid w:val="00372C96"/>
    <w:rsid w:val="00374401"/>
    <w:rsid w:val="003746F0"/>
    <w:rsid w:val="003778B1"/>
    <w:rsid w:val="00381E70"/>
    <w:rsid w:val="00381EA1"/>
    <w:rsid w:val="003832AC"/>
    <w:rsid w:val="003837BE"/>
    <w:rsid w:val="00386D9A"/>
    <w:rsid w:val="00390FFE"/>
    <w:rsid w:val="00391E2D"/>
    <w:rsid w:val="00392DB3"/>
    <w:rsid w:val="00393AEB"/>
    <w:rsid w:val="00396B7E"/>
    <w:rsid w:val="0039720F"/>
    <w:rsid w:val="003A2C0A"/>
    <w:rsid w:val="003A4DF7"/>
    <w:rsid w:val="003A70ED"/>
    <w:rsid w:val="003A7E9C"/>
    <w:rsid w:val="003B11D9"/>
    <w:rsid w:val="003B4645"/>
    <w:rsid w:val="003B4C19"/>
    <w:rsid w:val="003B51A7"/>
    <w:rsid w:val="003C228D"/>
    <w:rsid w:val="003C471C"/>
    <w:rsid w:val="003C6D90"/>
    <w:rsid w:val="003D1394"/>
    <w:rsid w:val="003D2FA2"/>
    <w:rsid w:val="003D37C6"/>
    <w:rsid w:val="003D4280"/>
    <w:rsid w:val="003D5B81"/>
    <w:rsid w:val="003D7518"/>
    <w:rsid w:val="003D76CC"/>
    <w:rsid w:val="003D77B9"/>
    <w:rsid w:val="003E7393"/>
    <w:rsid w:val="003F1315"/>
    <w:rsid w:val="00400726"/>
    <w:rsid w:val="00401049"/>
    <w:rsid w:val="004036CA"/>
    <w:rsid w:val="004040BD"/>
    <w:rsid w:val="00404641"/>
    <w:rsid w:val="00411C3F"/>
    <w:rsid w:val="00413D69"/>
    <w:rsid w:val="0041597A"/>
    <w:rsid w:val="004176A3"/>
    <w:rsid w:val="004239DB"/>
    <w:rsid w:val="00423DD9"/>
    <w:rsid w:val="00425F0E"/>
    <w:rsid w:val="00434815"/>
    <w:rsid w:val="00437F24"/>
    <w:rsid w:val="004424E0"/>
    <w:rsid w:val="0046000F"/>
    <w:rsid w:val="00480A3B"/>
    <w:rsid w:val="0048638D"/>
    <w:rsid w:val="00486456"/>
    <w:rsid w:val="00487170"/>
    <w:rsid w:val="00492984"/>
    <w:rsid w:val="00497E46"/>
    <w:rsid w:val="00497EF3"/>
    <w:rsid w:val="004A0997"/>
    <w:rsid w:val="004A73C7"/>
    <w:rsid w:val="004A74CC"/>
    <w:rsid w:val="004B1ABF"/>
    <w:rsid w:val="004C6E48"/>
    <w:rsid w:val="004D080B"/>
    <w:rsid w:val="004D11AA"/>
    <w:rsid w:val="004D2119"/>
    <w:rsid w:val="004D29F0"/>
    <w:rsid w:val="004D2BC1"/>
    <w:rsid w:val="004D2F90"/>
    <w:rsid w:val="004E1BAD"/>
    <w:rsid w:val="004F0CC1"/>
    <w:rsid w:val="004F1D9A"/>
    <w:rsid w:val="004F3515"/>
    <w:rsid w:val="004F36DC"/>
    <w:rsid w:val="004F56BE"/>
    <w:rsid w:val="004F5859"/>
    <w:rsid w:val="004F6744"/>
    <w:rsid w:val="005002CF"/>
    <w:rsid w:val="005025A8"/>
    <w:rsid w:val="00507CA1"/>
    <w:rsid w:val="00516F5E"/>
    <w:rsid w:val="00530568"/>
    <w:rsid w:val="005316EC"/>
    <w:rsid w:val="00534FD9"/>
    <w:rsid w:val="0053616D"/>
    <w:rsid w:val="00536B6B"/>
    <w:rsid w:val="00542013"/>
    <w:rsid w:val="00542D86"/>
    <w:rsid w:val="00545B37"/>
    <w:rsid w:val="00546268"/>
    <w:rsid w:val="005510B5"/>
    <w:rsid w:val="00553C8A"/>
    <w:rsid w:val="00557616"/>
    <w:rsid w:val="0056050A"/>
    <w:rsid w:val="00565AEF"/>
    <w:rsid w:val="005672DF"/>
    <w:rsid w:val="005801DA"/>
    <w:rsid w:val="00580309"/>
    <w:rsid w:val="00580CE0"/>
    <w:rsid w:val="0058342F"/>
    <w:rsid w:val="005842F3"/>
    <w:rsid w:val="00585242"/>
    <w:rsid w:val="00587A8A"/>
    <w:rsid w:val="00592D94"/>
    <w:rsid w:val="00594962"/>
    <w:rsid w:val="00596E95"/>
    <w:rsid w:val="005A1367"/>
    <w:rsid w:val="005A2EC6"/>
    <w:rsid w:val="005A4A1D"/>
    <w:rsid w:val="005B09FC"/>
    <w:rsid w:val="005B104F"/>
    <w:rsid w:val="005B2FA1"/>
    <w:rsid w:val="005C761C"/>
    <w:rsid w:val="005D0D4E"/>
    <w:rsid w:val="005D2107"/>
    <w:rsid w:val="005D42FE"/>
    <w:rsid w:val="005D6A5A"/>
    <w:rsid w:val="005E0E3B"/>
    <w:rsid w:val="005E3F73"/>
    <w:rsid w:val="005E5255"/>
    <w:rsid w:val="005E5AC8"/>
    <w:rsid w:val="005F0DF6"/>
    <w:rsid w:val="005F1927"/>
    <w:rsid w:val="005F30EF"/>
    <w:rsid w:val="005F486B"/>
    <w:rsid w:val="005F5052"/>
    <w:rsid w:val="005F7759"/>
    <w:rsid w:val="00605323"/>
    <w:rsid w:val="00616F6C"/>
    <w:rsid w:val="00623006"/>
    <w:rsid w:val="0062326F"/>
    <w:rsid w:val="00624318"/>
    <w:rsid w:val="00624B8A"/>
    <w:rsid w:val="0062679D"/>
    <w:rsid w:val="00626B4C"/>
    <w:rsid w:val="006360D0"/>
    <w:rsid w:val="006474A6"/>
    <w:rsid w:val="00654045"/>
    <w:rsid w:val="00662463"/>
    <w:rsid w:val="006709F3"/>
    <w:rsid w:val="00673B49"/>
    <w:rsid w:val="006775C8"/>
    <w:rsid w:val="006807ED"/>
    <w:rsid w:val="00686A1D"/>
    <w:rsid w:val="00696E99"/>
    <w:rsid w:val="006A0BCD"/>
    <w:rsid w:val="006A0E54"/>
    <w:rsid w:val="006A23B1"/>
    <w:rsid w:val="006A24C5"/>
    <w:rsid w:val="006A4364"/>
    <w:rsid w:val="006B1A39"/>
    <w:rsid w:val="006B3018"/>
    <w:rsid w:val="006C131E"/>
    <w:rsid w:val="006C297D"/>
    <w:rsid w:val="006C33F8"/>
    <w:rsid w:val="006C4033"/>
    <w:rsid w:val="006D5171"/>
    <w:rsid w:val="006E22A4"/>
    <w:rsid w:val="006E609E"/>
    <w:rsid w:val="006E7133"/>
    <w:rsid w:val="006F462F"/>
    <w:rsid w:val="006F4A85"/>
    <w:rsid w:val="0070386C"/>
    <w:rsid w:val="007042C2"/>
    <w:rsid w:val="00705634"/>
    <w:rsid w:val="007067DE"/>
    <w:rsid w:val="00716D17"/>
    <w:rsid w:val="00741C53"/>
    <w:rsid w:val="00741D39"/>
    <w:rsid w:val="00743AEB"/>
    <w:rsid w:val="00744EC0"/>
    <w:rsid w:val="00744F2C"/>
    <w:rsid w:val="00765ECE"/>
    <w:rsid w:val="00775907"/>
    <w:rsid w:val="00776C56"/>
    <w:rsid w:val="00786850"/>
    <w:rsid w:val="00792796"/>
    <w:rsid w:val="00796123"/>
    <w:rsid w:val="00796C45"/>
    <w:rsid w:val="00797A21"/>
    <w:rsid w:val="007A3296"/>
    <w:rsid w:val="007A3D65"/>
    <w:rsid w:val="007B3344"/>
    <w:rsid w:val="007D1E3E"/>
    <w:rsid w:val="007D23FF"/>
    <w:rsid w:val="007D30C3"/>
    <w:rsid w:val="007D5D38"/>
    <w:rsid w:val="007D6731"/>
    <w:rsid w:val="007E090C"/>
    <w:rsid w:val="007E1CE3"/>
    <w:rsid w:val="007E3E1E"/>
    <w:rsid w:val="007E3F52"/>
    <w:rsid w:val="007E51DD"/>
    <w:rsid w:val="007F1D62"/>
    <w:rsid w:val="007F6F22"/>
    <w:rsid w:val="00800E28"/>
    <w:rsid w:val="00802C26"/>
    <w:rsid w:val="0080624D"/>
    <w:rsid w:val="00814C7D"/>
    <w:rsid w:val="00814F65"/>
    <w:rsid w:val="008167AA"/>
    <w:rsid w:val="008215E7"/>
    <w:rsid w:val="00822EB1"/>
    <w:rsid w:val="00823B14"/>
    <w:rsid w:val="008253E0"/>
    <w:rsid w:val="00830739"/>
    <w:rsid w:val="00832BCF"/>
    <w:rsid w:val="008360B0"/>
    <w:rsid w:val="008379EF"/>
    <w:rsid w:val="0084236F"/>
    <w:rsid w:val="008425F2"/>
    <w:rsid w:val="00845B72"/>
    <w:rsid w:val="0084758F"/>
    <w:rsid w:val="00852748"/>
    <w:rsid w:val="00854C91"/>
    <w:rsid w:val="00855D98"/>
    <w:rsid w:val="008700D4"/>
    <w:rsid w:val="0087221C"/>
    <w:rsid w:val="0087705D"/>
    <w:rsid w:val="0088354D"/>
    <w:rsid w:val="00890F33"/>
    <w:rsid w:val="00893FC8"/>
    <w:rsid w:val="00895BD5"/>
    <w:rsid w:val="008974C8"/>
    <w:rsid w:val="008A2A81"/>
    <w:rsid w:val="008A71A9"/>
    <w:rsid w:val="008B19DA"/>
    <w:rsid w:val="008B6D2C"/>
    <w:rsid w:val="008C0AFA"/>
    <w:rsid w:val="008C1711"/>
    <w:rsid w:val="008C5ABB"/>
    <w:rsid w:val="008D2889"/>
    <w:rsid w:val="008E09FA"/>
    <w:rsid w:val="008E7671"/>
    <w:rsid w:val="008F2814"/>
    <w:rsid w:val="008F7FF2"/>
    <w:rsid w:val="00901F60"/>
    <w:rsid w:val="0090458E"/>
    <w:rsid w:val="00905780"/>
    <w:rsid w:val="009118DC"/>
    <w:rsid w:val="009143E5"/>
    <w:rsid w:val="0091451B"/>
    <w:rsid w:val="009151A8"/>
    <w:rsid w:val="00917BE5"/>
    <w:rsid w:val="00917E09"/>
    <w:rsid w:val="00923973"/>
    <w:rsid w:val="009240F3"/>
    <w:rsid w:val="009243AB"/>
    <w:rsid w:val="00924AD4"/>
    <w:rsid w:val="00924E78"/>
    <w:rsid w:val="00925560"/>
    <w:rsid w:val="00944D82"/>
    <w:rsid w:val="00950F59"/>
    <w:rsid w:val="009524C0"/>
    <w:rsid w:val="00960A38"/>
    <w:rsid w:val="00971F10"/>
    <w:rsid w:val="00982EC2"/>
    <w:rsid w:val="0098558D"/>
    <w:rsid w:val="00985860"/>
    <w:rsid w:val="009862A1"/>
    <w:rsid w:val="00994A9A"/>
    <w:rsid w:val="009B0480"/>
    <w:rsid w:val="009B624C"/>
    <w:rsid w:val="009C08E5"/>
    <w:rsid w:val="009C2781"/>
    <w:rsid w:val="009D5141"/>
    <w:rsid w:val="009D5EB8"/>
    <w:rsid w:val="009D6CC4"/>
    <w:rsid w:val="009E2D99"/>
    <w:rsid w:val="009E2E1F"/>
    <w:rsid w:val="009E34D4"/>
    <w:rsid w:val="009E782E"/>
    <w:rsid w:val="009F47A8"/>
    <w:rsid w:val="00A0154D"/>
    <w:rsid w:val="00A03DE6"/>
    <w:rsid w:val="00A04670"/>
    <w:rsid w:val="00A12178"/>
    <w:rsid w:val="00A13E0F"/>
    <w:rsid w:val="00A17064"/>
    <w:rsid w:val="00A20923"/>
    <w:rsid w:val="00A22623"/>
    <w:rsid w:val="00A33A37"/>
    <w:rsid w:val="00A340C5"/>
    <w:rsid w:val="00A41918"/>
    <w:rsid w:val="00A4441A"/>
    <w:rsid w:val="00A51E83"/>
    <w:rsid w:val="00A52088"/>
    <w:rsid w:val="00A53F53"/>
    <w:rsid w:val="00A63A9A"/>
    <w:rsid w:val="00A63BAF"/>
    <w:rsid w:val="00A662AE"/>
    <w:rsid w:val="00A702FC"/>
    <w:rsid w:val="00A7054D"/>
    <w:rsid w:val="00A71C5C"/>
    <w:rsid w:val="00A736B0"/>
    <w:rsid w:val="00A76F35"/>
    <w:rsid w:val="00A77E0B"/>
    <w:rsid w:val="00A80256"/>
    <w:rsid w:val="00A82F2B"/>
    <w:rsid w:val="00A9394C"/>
    <w:rsid w:val="00A94670"/>
    <w:rsid w:val="00AA4C8C"/>
    <w:rsid w:val="00AB0409"/>
    <w:rsid w:val="00AB0A5E"/>
    <w:rsid w:val="00AB0F99"/>
    <w:rsid w:val="00AB3A78"/>
    <w:rsid w:val="00AC4019"/>
    <w:rsid w:val="00AC597A"/>
    <w:rsid w:val="00AC7F45"/>
    <w:rsid w:val="00AE3BC3"/>
    <w:rsid w:val="00AF31A4"/>
    <w:rsid w:val="00AF3C9C"/>
    <w:rsid w:val="00B0547C"/>
    <w:rsid w:val="00B07226"/>
    <w:rsid w:val="00B20255"/>
    <w:rsid w:val="00B22354"/>
    <w:rsid w:val="00B22981"/>
    <w:rsid w:val="00B25B0A"/>
    <w:rsid w:val="00B26A50"/>
    <w:rsid w:val="00B34143"/>
    <w:rsid w:val="00B35DD6"/>
    <w:rsid w:val="00B416B7"/>
    <w:rsid w:val="00B44CC7"/>
    <w:rsid w:val="00B45FEE"/>
    <w:rsid w:val="00B5021A"/>
    <w:rsid w:val="00B50269"/>
    <w:rsid w:val="00B534C6"/>
    <w:rsid w:val="00B56638"/>
    <w:rsid w:val="00B60D5A"/>
    <w:rsid w:val="00B64212"/>
    <w:rsid w:val="00B66E78"/>
    <w:rsid w:val="00B67BAB"/>
    <w:rsid w:val="00B7486B"/>
    <w:rsid w:val="00B800EA"/>
    <w:rsid w:val="00B862EB"/>
    <w:rsid w:val="00B9257B"/>
    <w:rsid w:val="00B972FF"/>
    <w:rsid w:val="00B97FF1"/>
    <w:rsid w:val="00BB1E46"/>
    <w:rsid w:val="00BB3268"/>
    <w:rsid w:val="00BB3447"/>
    <w:rsid w:val="00BB740C"/>
    <w:rsid w:val="00BC2202"/>
    <w:rsid w:val="00BC37A0"/>
    <w:rsid w:val="00BC4D38"/>
    <w:rsid w:val="00BD281B"/>
    <w:rsid w:val="00BD5123"/>
    <w:rsid w:val="00BD56B5"/>
    <w:rsid w:val="00BD5F92"/>
    <w:rsid w:val="00BE5961"/>
    <w:rsid w:val="00BF0F19"/>
    <w:rsid w:val="00BF2529"/>
    <w:rsid w:val="00C0254D"/>
    <w:rsid w:val="00C065C8"/>
    <w:rsid w:val="00C10675"/>
    <w:rsid w:val="00C11AB3"/>
    <w:rsid w:val="00C1526F"/>
    <w:rsid w:val="00C15C04"/>
    <w:rsid w:val="00C16EC2"/>
    <w:rsid w:val="00C236EC"/>
    <w:rsid w:val="00C2583B"/>
    <w:rsid w:val="00C4294B"/>
    <w:rsid w:val="00C4539F"/>
    <w:rsid w:val="00C46C00"/>
    <w:rsid w:val="00C4768A"/>
    <w:rsid w:val="00C477D9"/>
    <w:rsid w:val="00C539DD"/>
    <w:rsid w:val="00C5701A"/>
    <w:rsid w:val="00C666C7"/>
    <w:rsid w:val="00C666E6"/>
    <w:rsid w:val="00C73E59"/>
    <w:rsid w:val="00C74265"/>
    <w:rsid w:val="00C7497F"/>
    <w:rsid w:val="00C852C2"/>
    <w:rsid w:val="00C87F12"/>
    <w:rsid w:val="00C947DA"/>
    <w:rsid w:val="00C95EAA"/>
    <w:rsid w:val="00C96901"/>
    <w:rsid w:val="00CA0DF1"/>
    <w:rsid w:val="00CA2BD9"/>
    <w:rsid w:val="00CB15FF"/>
    <w:rsid w:val="00CB4DBC"/>
    <w:rsid w:val="00CC01B4"/>
    <w:rsid w:val="00CC4BCC"/>
    <w:rsid w:val="00CD2B70"/>
    <w:rsid w:val="00CE22B4"/>
    <w:rsid w:val="00CF5678"/>
    <w:rsid w:val="00D038A6"/>
    <w:rsid w:val="00D03F6C"/>
    <w:rsid w:val="00D0684A"/>
    <w:rsid w:val="00D1242B"/>
    <w:rsid w:val="00D1526C"/>
    <w:rsid w:val="00D15C22"/>
    <w:rsid w:val="00D16D89"/>
    <w:rsid w:val="00D255FF"/>
    <w:rsid w:val="00D31EA5"/>
    <w:rsid w:val="00D344F1"/>
    <w:rsid w:val="00D34BEE"/>
    <w:rsid w:val="00D3664A"/>
    <w:rsid w:val="00D4031E"/>
    <w:rsid w:val="00D403B4"/>
    <w:rsid w:val="00D52163"/>
    <w:rsid w:val="00D530E7"/>
    <w:rsid w:val="00D569BE"/>
    <w:rsid w:val="00D64144"/>
    <w:rsid w:val="00D65C6D"/>
    <w:rsid w:val="00D667FA"/>
    <w:rsid w:val="00D70E20"/>
    <w:rsid w:val="00D764A2"/>
    <w:rsid w:val="00D774EE"/>
    <w:rsid w:val="00D90AFC"/>
    <w:rsid w:val="00D90F36"/>
    <w:rsid w:val="00D9452A"/>
    <w:rsid w:val="00DA0EB5"/>
    <w:rsid w:val="00DA14C9"/>
    <w:rsid w:val="00DA5312"/>
    <w:rsid w:val="00DB1010"/>
    <w:rsid w:val="00DB12F3"/>
    <w:rsid w:val="00DB7E29"/>
    <w:rsid w:val="00DC1F22"/>
    <w:rsid w:val="00DC5BFD"/>
    <w:rsid w:val="00DD1075"/>
    <w:rsid w:val="00DD5154"/>
    <w:rsid w:val="00DD5477"/>
    <w:rsid w:val="00DD7331"/>
    <w:rsid w:val="00DE6B56"/>
    <w:rsid w:val="00DF06F7"/>
    <w:rsid w:val="00DF681E"/>
    <w:rsid w:val="00E01C4A"/>
    <w:rsid w:val="00E03363"/>
    <w:rsid w:val="00E14F81"/>
    <w:rsid w:val="00E239D4"/>
    <w:rsid w:val="00E23E44"/>
    <w:rsid w:val="00E24F30"/>
    <w:rsid w:val="00E259E8"/>
    <w:rsid w:val="00E26C4D"/>
    <w:rsid w:val="00E31FBA"/>
    <w:rsid w:val="00E403DB"/>
    <w:rsid w:val="00E446A1"/>
    <w:rsid w:val="00E47BB0"/>
    <w:rsid w:val="00E50D97"/>
    <w:rsid w:val="00E53A5D"/>
    <w:rsid w:val="00E549EA"/>
    <w:rsid w:val="00E67FBA"/>
    <w:rsid w:val="00E735D3"/>
    <w:rsid w:val="00E744CC"/>
    <w:rsid w:val="00E74B18"/>
    <w:rsid w:val="00E7590F"/>
    <w:rsid w:val="00E90FDA"/>
    <w:rsid w:val="00E9268D"/>
    <w:rsid w:val="00EA094A"/>
    <w:rsid w:val="00EA1B66"/>
    <w:rsid w:val="00EA3418"/>
    <w:rsid w:val="00EA3D5A"/>
    <w:rsid w:val="00EA4192"/>
    <w:rsid w:val="00EA485E"/>
    <w:rsid w:val="00EA58A5"/>
    <w:rsid w:val="00EB615A"/>
    <w:rsid w:val="00EB739F"/>
    <w:rsid w:val="00EC3FC4"/>
    <w:rsid w:val="00EC7324"/>
    <w:rsid w:val="00ED0A19"/>
    <w:rsid w:val="00ED3679"/>
    <w:rsid w:val="00ED4507"/>
    <w:rsid w:val="00EE3204"/>
    <w:rsid w:val="00EE4B4C"/>
    <w:rsid w:val="00EE7695"/>
    <w:rsid w:val="00EF0075"/>
    <w:rsid w:val="00EF101C"/>
    <w:rsid w:val="00EF6015"/>
    <w:rsid w:val="00EF6CC7"/>
    <w:rsid w:val="00EF6FF5"/>
    <w:rsid w:val="00F04586"/>
    <w:rsid w:val="00F04AE8"/>
    <w:rsid w:val="00F0501F"/>
    <w:rsid w:val="00F102B5"/>
    <w:rsid w:val="00F15141"/>
    <w:rsid w:val="00F1555E"/>
    <w:rsid w:val="00F255AD"/>
    <w:rsid w:val="00F31287"/>
    <w:rsid w:val="00F36824"/>
    <w:rsid w:val="00F47252"/>
    <w:rsid w:val="00F473E1"/>
    <w:rsid w:val="00F47BF8"/>
    <w:rsid w:val="00F56058"/>
    <w:rsid w:val="00F60E8D"/>
    <w:rsid w:val="00F61144"/>
    <w:rsid w:val="00F655E3"/>
    <w:rsid w:val="00F716F3"/>
    <w:rsid w:val="00F7754C"/>
    <w:rsid w:val="00F820E8"/>
    <w:rsid w:val="00F85F31"/>
    <w:rsid w:val="00F860A2"/>
    <w:rsid w:val="00F86917"/>
    <w:rsid w:val="00F921D2"/>
    <w:rsid w:val="00F92F0C"/>
    <w:rsid w:val="00F9517B"/>
    <w:rsid w:val="00F95601"/>
    <w:rsid w:val="00FA3134"/>
    <w:rsid w:val="00FA32B4"/>
    <w:rsid w:val="00FB0E85"/>
    <w:rsid w:val="00FC1100"/>
    <w:rsid w:val="00FC3E7D"/>
    <w:rsid w:val="00FC6A45"/>
    <w:rsid w:val="00FE1609"/>
    <w:rsid w:val="00FE468D"/>
    <w:rsid w:val="00FE5331"/>
    <w:rsid w:val="00FE540E"/>
    <w:rsid w:val="00FE7797"/>
    <w:rsid w:val="00FF087B"/>
    <w:rsid w:val="00FF2040"/>
    <w:rsid w:val="00FF2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40CB"/>
  <w15:chartTrackingRefBased/>
  <w15:docId w15:val="{4DB200EB-A392-4867-B237-4C5E8F52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3BA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B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3BAF"/>
  </w:style>
  <w:style w:type="paragraph" w:styleId="Footer">
    <w:name w:val="footer"/>
    <w:basedOn w:val="Normal"/>
    <w:link w:val="FooterChar"/>
    <w:uiPriority w:val="99"/>
    <w:unhideWhenUsed/>
    <w:rsid w:val="00A63B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3BAF"/>
  </w:style>
  <w:style w:type="paragraph" w:customStyle="1" w:styleId="infosubtitile">
    <w:name w:val="info subtitile"/>
    <w:basedOn w:val="Normal"/>
    <w:qFormat/>
    <w:rsid w:val="00FC3E7D"/>
    <w:pPr>
      <w:spacing w:before="240" w:after="120" w:line="240" w:lineRule="auto"/>
    </w:pPr>
    <w:rPr>
      <w:rFonts w:ascii="Times New Roman" w:eastAsia="Calibri" w:hAnsi="Times New Roman" w:cs="Times New Roman"/>
      <w:b/>
      <w:color w:val="000000" w:themeColor="text1"/>
      <w:sz w:val="24"/>
      <w:szCs w:val="24"/>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0E7516"/>
    <w:pPr>
      <w:ind w:left="720"/>
      <w:contextualSpacing/>
    </w:pPr>
  </w:style>
  <w:style w:type="paragraph" w:customStyle="1" w:styleId="Default">
    <w:name w:val="Default"/>
    <w:rsid w:val="00BB3268"/>
    <w:pPr>
      <w:autoSpaceDE w:val="0"/>
      <w:autoSpaceDN w:val="0"/>
      <w:adjustRightInd w:val="0"/>
      <w:spacing w:after="0" w:line="240" w:lineRule="auto"/>
    </w:pPr>
    <w:rPr>
      <w:rFonts w:ascii="Times New Roman" w:eastAsia="SimSun" w:hAnsi="Times New Roman" w:cs="Times New Roman"/>
      <w:color w:val="000000"/>
      <w:sz w:val="24"/>
      <w:szCs w:val="24"/>
      <w:lang w:val="uk-UA" w:eastAsia="uk-UA"/>
    </w:rPr>
  </w:style>
  <w:style w:type="paragraph" w:styleId="FootnoteText">
    <w:name w:val="footnote text"/>
    <w:basedOn w:val="Normal"/>
    <w:link w:val="FootnoteTextChar"/>
    <w:uiPriority w:val="99"/>
    <w:semiHidden/>
    <w:unhideWhenUsed/>
    <w:rsid w:val="001218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186A"/>
    <w:rPr>
      <w:sz w:val="20"/>
      <w:szCs w:val="20"/>
    </w:rPr>
  </w:style>
  <w:style w:type="character" w:styleId="FootnoteReference">
    <w:name w:val="footnote reference"/>
    <w:basedOn w:val="DefaultParagraphFont"/>
    <w:uiPriority w:val="99"/>
    <w:semiHidden/>
    <w:unhideWhenUsed/>
    <w:rsid w:val="0012186A"/>
    <w:rPr>
      <w:vertAlign w:val="superscript"/>
    </w:rPr>
  </w:style>
  <w:style w:type="paragraph" w:styleId="BalloonText">
    <w:name w:val="Balloon Text"/>
    <w:basedOn w:val="Normal"/>
    <w:link w:val="BalloonTextChar"/>
    <w:uiPriority w:val="99"/>
    <w:semiHidden/>
    <w:unhideWhenUsed/>
    <w:rsid w:val="003A7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0ED"/>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021A"/>
  </w:style>
  <w:style w:type="character" w:styleId="CommentReference">
    <w:name w:val="annotation reference"/>
    <w:basedOn w:val="DefaultParagraphFont"/>
    <w:uiPriority w:val="99"/>
    <w:semiHidden/>
    <w:unhideWhenUsed/>
    <w:rsid w:val="00D764A2"/>
    <w:rPr>
      <w:sz w:val="16"/>
      <w:szCs w:val="16"/>
    </w:rPr>
  </w:style>
  <w:style w:type="paragraph" w:styleId="CommentText">
    <w:name w:val="annotation text"/>
    <w:basedOn w:val="Normal"/>
    <w:link w:val="CommentTextChar"/>
    <w:uiPriority w:val="99"/>
    <w:unhideWhenUsed/>
    <w:rsid w:val="00D764A2"/>
    <w:pPr>
      <w:spacing w:line="240" w:lineRule="auto"/>
    </w:pPr>
    <w:rPr>
      <w:sz w:val="20"/>
      <w:szCs w:val="20"/>
    </w:rPr>
  </w:style>
  <w:style w:type="character" w:customStyle="1" w:styleId="CommentTextChar">
    <w:name w:val="Comment Text Char"/>
    <w:basedOn w:val="DefaultParagraphFont"/>
    <w:link w:val="CommentText"/>
    <w:uiPriority w:val="99"/>
    <w:rsid w:val="00D764A2"/>
    <w:rPr>
      <w:sz w:val="20"/>
      <w:szCs w:val="20"/>
    </w:rPr>
  </w:style>
  <w:style w:type="paragraph" w:styleId="CommentSubject">
    <w:name w:val="annotation subject"/>
    <w:basedOn w:val="CommentText"/>
    <w:next w:val="CommentText"/>
    <w:link w:val="CommentSubjectChar"/>
    <w:uiPriority w:val="99"/>
    <w:semiHidden/>
    <w:unhideWhenUsed/>
    <w:rsid w:val="00D764A2"/>
    <w:rPr>
      <w:b/>
      <w:bCs/>
    </w:rPr>
  </w:style>
  <w:style w:type="character" w:customStyle="1" w:styleId="CommentSubjectChar">
    <w:name w:val="Comment Subject Char"/>
    <w:basedOn w:val="CommentTextChar"/>
    <w:link w:val="CommentSubject"/>
    <w:uiPriority w:val="99"/>
    <w:semiHidden/>
    <w:rsid w:val="00D764A2"/>
    <w:rPr>
      <w:b/>
      <w:bCs/>
      <w:sz w:val="20"/>
      <w:szCs w:val="20"/>
    </w:rPr>
  </w:style>
  <w:style w:type="character" w:styleId="Hyperlink">
    <w:name w:val="Hyperlink"/>
    <w:basedOn w:val="DefaultParagraphFont"/>
    <w:uiPriority w:val="99"/>
    <w:unhideWhenUsed/>
    <w:rsid w:val="00516F5E"/>
    <w:rPr>
      <w:color w:val="0563C1" w:themeColor="hyperlink"/>
      <w:u w:val="single"/>
    </w:rPr>
  </w:style>
  <w:style w:type="character" w:styleId="UnresolvedMention">
    <w:name w:val="Unresolved Mention"/>
    <w:basedOn w:val="DefaultParagraphFont"/>
    <w:uiPriority w:val="99"/>
    <w:semiHidden/>
    <w:unhideWhenUsed/>
    <w:rsid w:val="00516F5E"/>
    <w:rPr>
      <w:color w:val="605E5C"/>
      <w:shd w:val="clear" w:color="auto" w:fill="E1DFDD"/>
    </w:rPr>
  </w:style>
  <w:style w:type="paragraph" w:styleId="Revision">
    <w:name w:val="Revision"/>
    <w:hidden/>
    <w:uiPriority w:val="99"/>
    <w:semiHidden/>
    <w:rsid w:val="000852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581275">
      <w:bodyDiv w:val="1"/>
      <w:marLeft w:val="0"/>
      <w:marRight w:val="0"/>
      <w:marTop w:val="0"/>
      <w:marBottom w:val="0"/>
      <w:divBdr>
        <w:top w:val="none" w:sz="0" w:space="0" w:color="auto"/>
        <w:left w:val="none" w:sz="0" w:space="0" w:color="auto"/>
        <w:bottom w:val="none" w:sz="0" w:space="0" w:color="auto"/>
        <w:right w:val="none" w:sz="0" w:space="0" w:color="auto"/>
      </w:divBdr>
    </w:div>
    <w:div w:id="661591050">
      <w:bodyDiv w:val="1"/>
      <w:marLeft w:val="0"/>
      <w:marRight w:val="0"/>
      <w:marTop w:val="0"/>
      <w:marBottom w:val="0"/>
      <w:divBdr>
        <w:top w:val="none" w:sz="0" w:space="0" w:color="auto"/>
        <w:left w:val="none" w:sz="0" w:space="0" w:color="auto"/>
        <w:bottom w:val="none" w:sz="0" w:space="0" w:color="auto"/>
        <w:right w:val="none" w:sz="0" w:space="0" w:color="auto"/>
      </w:divBdr>
    </w:div>
    <w:div w:id="761685510">
      <w:bodyDiv w:val="1"/>
      <w:marLeft w:val="0"/>
      <w:marRight w:val="0"/>
      <w:marTop w:val="0"/>
      <w:marBottom w:val="0"/>
      <w:divBdr>
        <w:top w:val="none" w:sz="0" w:space="0" w:color="auto"/>
        <w:left w:val="none" w:sz="0" w:space="0" w:color="auto"/>
        <w:bottom w:val="none" w:sz="0" w:space="0" w:color="auto"/>
        <w:right w:val="none" w:sz="0" w:space="0" w:color="auto"/>
      </w:divBdr>
    </w:div>
    <w:div w:id="811481804">
      <w:bodyDiv w:val="1"/>
      <w:marLeft w:val="0"/>
      <w:marRight w:val="0"/>
      <w:marTop w:val="0"/>
      <w:marBottom w:val="0"/>
      <w:divBdr>
        <w:top w:val="none" w:sz="0" w:space="0" w:color="auto"/>
        <w:left w:val="none" w:sz="0" w:space="0" w:color="auto"/>
        <w:bottom w:val="none" w:sz="0" w:space="0" w:color="auto"/>
        <w:right w:val="none" w:sz="0" w:space="0" w:color="auto"/>
      </w:divBdr>
    </w:div>
    <w:div w:id="1060057080">
      <w:bodyDiv w:val="1"/>
      <w:marLeft w:val="0"/>
      <w:marRight w:val="0"/>
      <w:marTop w:val="0"/>
      <w:marBottom w:val="0"/>
      <w:divBdr>
        <w:top w:val="none" w:sz="0" w:space="0" w:color="auto"/>
        <w:left w:val="none" w:sz="0" w:space="0" w:color="auto"/>
        <w:bottom w:val="none" w:sz="0" w:space="0" w:color="auto"/>
        <w:right w:val="none" w:sz="0" w:space="0" w:color="auto"/>
      </w:divBdr>
    </w:div>
    <w:div w:id="1123233920">
      <w:bodyDiv w:val="1"/>
      <w:marLeft w:val="0"/>
      <w:marRight w:val="0"/>
      <w:marTop w:val="0"/>
      <w:marBottom w:val="0"/>
      <w:divBdr>
        <w:top w:val="none" w:sz="0" w:space="0" w:color="auto"/>
        <w:left w:val="none" w:sz="0" w:space="0" w:color="auto"/>
        <w:bottom w:val="none" w:sz="0" w:space="0" w:color="auto"/>
        <w:right w:val="none" w:sz="0" w:space="0" w:color="auto"/>
      </w:divBdr>
    </w:div>
    <w:div w:id="1403215653">
      <w:bodyDiv w:val="1"/>
      <w:marLeft w:val="0"/>
      <w:marRight w:val="0"/>
      <w:marTop w:val="0"/>
      <w:marBottom w:val="0"/>
      <w:divBdr>
        <w:top w:val="none" w:sz="0" w:space="0" w:color="auto"/>
        <w:left w:val="none" w:sz="0" w:space="0" w:color="auto"/>
        <w:bottom w:val="none" w:sz="0" w:space="0" w:color="auto"/>
        <w:right w:val="none" w:sz="0" w:space="0" w:color="auto"/>
      </w:divBdr>
    </w:div>
    <w:div w:id="163822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s.drezins@mf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A39E8-6B25-4A52-8E88-E1D42F54F7C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6</Pages>
  <Words>12373</Words>
  <Characters>7054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LR Arlietu ministrija</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Drezins</dc:creator>
  <cp:keywords/>
  <dc:description/>
  <cp:lastModifiedBy>Darta Burcenko</cp:lastModifiedBy>
  <cp:revision>13</cp:revision>
  <cp:lastPrinted>2024-02-23T08:14:00Z</cp:lastPrinted>
  <dcterms:created xsi:type="dcterms:W3CDTF">2024-03-15T07:58:00Z</dcterms:created>
  <dcterms:modified xsi:type="dcterms:W3CDTF">2024-03-21T14:56:00Z</dcterms:modified>
</cp:coreProperties>
</file>