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C6EC1" w14:textId="77777777" w:rsidR="00ED73C7" w:rsidRDefault="00ED73C7" w:rsidP="00811595">
      <w:pPr>
        <w:pStyle w:val="Default"/>
        <w:jc w:val="center"/>
        <w:rPr>
          <w:b/>
          <w:sz w:val="28"/>
          <w:szCs w:val="28"/>
          <w:lang w:val="lv-LV"/>
        </w:rPr>
      </w:pPr>
    </w:p>
    <w:p w14:paraId="159191EC" w14:textId="77777777" w:rsidR="00ED73C7" w:rsidRDefault="00ED73C7" w:rsidP="00811595">
      <w:pPr>
        <w:pStyle w:val="Default"/>
        <w:jc w:val="center"/>
        <w:rPr>
          <w:b/>
          <w:sz w:val="28"/>
          <w:szCs w:val="28"/>
          <w:lang w:val="lv-LV"/>
        </w:rPr>
      </w:pPr>
    </w:p>
    <w:p w14:paraId="0C97B9DE" w14:textId="77777777" w:rsidR="00ED73C7" w:rsidRDefault="00ED73C7" w:rsidP="00811595">
      <w:pPr>
        <w:pStyle w:val="Default"/>
        <w:jc w:val="center"/>
        <w:rPr>
          <w:b/>
          <w:sz w:val="28"/>
          <w:szCs w:val="28"/>
          <w:lang w:val="lv-LV"/>
        </w:rPr>
      </w:pPr>
    </w:p>
    <w:p w14:paraId="33C236CA" w14:textId="77777777" w:rsidR="00ED73C7" w:rsidRDefault="00ED73C7" w:rsidP="00811595">
      <w:pPr>
        <w:pStyle w:val="Default"/>
        <w:jc w:val="center"/>
        <w:rPr>
          <w:b/>
          <w:sz w:val="28"/>
          <w:szCs w:val="28"/>
          <w:lang w:val="lv-LV"/>
        </w:rPr>
      </w:pPr>
    </w:p>
    <w:p w14:paraId="3CBCC59D" w14:textId="77777777" w:rsidR="00ED73C7" w:rsidRDefault="00ED73C7" w:rsidP="00811595">
      <w:pPr>
        <w:pStyle w:val="Default"/>
        <w:jc w:val="center"/>
        <w:rPr>
          <w:b/>
          <w:sz w:val="28"/>
          <w:szCs w:val="28"/>
          <w:lang w:val="lv-LV"/>
        </w:rPr>
      </w:pPr>
    </w:p>
    <w:p w14:paraId="30F5F6E5" w14:textId="77777777" w:rsidR="00ED73C7" w:rsidRDefault="00ED73C7" w:rsidP="00811595">
      <w:pPr>
        <w:pStyle w:val="Default"/>
        <w:jc w:val="center"/>
        <w:rPr>
          <w:b/>
          <w:sz w:val="28"/>
          <w:szCs w:val="28"/>
          <w:lang w:val="lv-LV"/>
        </w:rPr>
      </w:pPr>
    </w:p>
    <w:p w14:paraId="670D8761" w14:textId="77777777" w:rsidR="00ED73C7" w:rsidRDefault="00ED73C7" w:rsidP="00811595">
      <w:pPr>
        <w:pStyle w:val="Default"/>
        <w:jc w:val="center"/>
        <w:rPr>
          <w:b/>
          <w:sz w:val="28"/>
          <w:szCs w:val="28"/>
          <w:lang w:val="lv-LV"/>
        </w:rPr>
      </w:pPr>
    </w:p>
    <w:p w14:paraId="0D0F8C6D" w14:textId="77777777" w:rsidR="00042F28" w:rsidRDefault="00042F28" w:rsidP="00811595">
      <w:pPr>
        <w:pStyle w:val="Default"/>
        <w:jc w:val="center"/>
        <w:rPr>
          <w:b/>
          <w:sz w:val="28"/>
          <w:szCs w:val="28"/>
          <w:lang w:val="lv-LV"/>
        </w:rPr>
      </w:pPr>
    </w:p>
    <w:p w14:paraId="288AF290" w14:textId="77777777" w:rsidR="00042F28" w:rsidRDefault="00042F28" w:rsidP="00811595">
      <w:pPr>
        <w:pStyle w:val="Default"/>
        <w:jc w:val="center"/>
        <w:rPr>
          <w:b/>
          <w:sz w:val="28"/>
          <w:szCs w:val="28"/>
          <w:lang w:val="lv-LV"/>
        </w:rPr>
      </w:pPr>
    </w:p>
    <w:p w14:paraId="7588444B" w14:textId="77777777" w:rsidR="00042F28" w:rsidRDefault="00042F28" w:rsidP="00811595">
      <w:pPr>
        <w:pStyle w:val="Default"/>
        <w:jc w:val="center"/>
        <w:rPr>
          <w:b/>
          <w:sz w:val="28"/>
          <w:szCs w:val="28"/>
          <w:lang w:val="lv-LV"/>
        </w:rPr>
      </w:pPr>
    </w:p>
    <w:p w14:paraId="07B0E41D" w14:textId="77777777" w:rsidR="007E576F" w:rsidRDefault="007E576F" w:rsidP="00811595">
      <w:pPr>
        <w:pStyle w:val="Default"/>
        <w:jc w:val="center"/>
        <w:rPr>
          <w:b/>
          <w:sz w:val="28"/>
          <w:szCs w:val="28"/>
          <w:lang w:val="lv-LV"/>
        </w:rPr>
      </w:pPr>
    </w:p>
    <w:p w14:paraId="282BF18C" w14:textId="77777777" w:rsidR="007E576F" w:rsidRDefault="007E576F" w:rsidP="00811595">
      <w:pPr>
        <w:pStyle w:val="Default"/>
        <w:jc w:val="center"/>
        <w:rPr>
          <w:b/>
          <w:sz w:val="28"/>
          <w:szCs w:val="28"/>
          <w:lang w:val="lv-LV"/>
        </w:rPr>
      </w:pPr>
    </w:p>
    <w:p w14:paraId="38DE4680" w14:textId="77777777" w:rsidR="00ED73C7" w:rsidRDefault="00ED73C7" w:rsidP="00811595">
      <w:pPr>
        <w:pStyle w:val="Default"/>
        <w:jc w:val="center"/>
        <w:rPr>
          <w:b/>
          <w:sz w:val="28"/>
          <w:szCs w:val="28"/>
          <w:lang w:val="lv-LV"/>
        </w:rPr>
      </w:pPr>
    </w:p>
    <w:p w14:paraId="424370A5" w14:textId="77777777" w:rsidR="00F413E7" w:rsidRDefault="00811595" w:rsidP="00811595">
      <w:pPr>
        <w:pStyle w:val="Default"/>
        <w:jc w:val="center"/>
        <w:rPr>
          <w:b/>
          <w:sz w:val="28"/>
          <w:szCs w:val="28"/>
          <w:lang w:val="lv-LV"/>
        </w:rPr>
      </w:pPr>
      <w:r w:rsidRPr="00811595">
        <w:rPr>
          <w:b/>
          <w:sz w:val="28"/>
          <w:szCs w:val="28"/>
          <w:lang w:val="lv-LV"/>
        </w:rPr>
        <w:t>Informatīvais ziņojums</w:t>
      </w:r>
    </w:p>
    <w:p w14:paraId="3045431B" w14:textId="77777777" w:rsidR="003678CF" w:rsidRDefault="003678CF" w:rsidP="00811595">
      <w:pPr>
        <w:pStyle w:val="Default"/>
        <w:jc w:val="center"/>
        <w:rPr>
          <w:b/>
          <w:sz w:val="28"/>
          <w:szCs w:val="28"/>
          <w:lang w:val="lv-LV"/>
        </w:rPr>
      </w:pPr>
    </w:p>
    <w:p w14:paraId="6C2C427D" w14:textId="77777777" w:rsidR="00811595" w:rsidRDefault="00F413E7" w:rsidP="00811595">
      <w:pPr>
        <w:pStyle w:val="Default"/>
        <w:jc w:val="center"/>
        <w:rPr>
          <w:b/>
          <w:sz w:val="28"/>
          <w:szCs w:val="28"/>
          <w:lang w:val="lv-LV"/>
        </w:rPr>
      </w:pPr>
      <w:r>
        <w:rPr>
          <w:b/>
          <w:sz w:val="28"/>
          <w:szCs w:val="28"/>
          <w:lang w:val="lv-LV"/>
        </w:rPr>
        <w:t xml:space="preserve"> „</w:t>
      </w:r>
      <w:r w:rsidR="007E576F">
        <w:rPr>
          <w:b/>
          <w:sz w:val="28"/>
          <w:szCs w:val="28"/>
          <w:lang w:val="lv-LV"/>
        </w:rPr>
        <w:t xml:space="preserve">Mātes un bērna </w:t>
      </w:r>
      <w:r w:rsidR="003678CF">
        <w:rPr>
          <w:b/>
          <w:sz w:val="28"/>
          <w:szCs w:val="28"/>
          <w:lang w:val="lv-LV"/>
        </w:rPr>
        <w:t>veselības uzlabošanas plāna 2018</w:t>
      </w:r>
      <w:r w:rsidR="007E576F">
        <w:rPr>
          <w:b/>
          <w:sz w:val="28"/>
          <w:szCs w:val="28"/>
          <w:lang w:val="lv-LV"/>
        </w:rPr>
        <w:t>.</w:t>
      </w:r>
      <w:r w:rsidR="00E7779E">
        <w:rPr>
          <w:b/>
          <w:sz w:val="28"/>
          <w:szCs w:val="28"/>
          <w:lang w:val="lv-LV"/>
        </w:rPr>
        <w:t xml:space="preserve"> </w:t>
      </w:r>
      <w:r w:rsidR="003678CF">
        <w:rPr>
          <w:b/>
          <w:sz w:val="28"/>
          <w:szCs w:val="28"/>
          <w:lang w:val="lv-LV"/>
        </w:rPr>
        <w:t xml:space="preserve"> – 2020</w:t>
      </w:r>
      <w:r w:rsidR="007E576F">
        <w:rPr>
          <w:b/>
          <w:sz w:val="28"/>
          <w:szCs w:val="28"/>
          <w:lang w:val="lv-LV"/>
        </w:rPr>
        <w:t>.</w:t>
      </w:r>
      <w:r w:rsidR="00E7779E">
        <w:rPr>
          <w:b/>
          <w:sz w:val="28"/>
          <w:szCs w:val="28"/>
          <w:lang w:val="lv-LV"/>
        </w:rPr>
        <w:t xml:space="preserve"> </w:t>
      </w:r>
      <w:r w:rsidR="007E576F">
        <w:rPr>
          <w:b/>
          <w:sz w:val="28"/>
          <w:szCs w:val="28"/>
          <w:lang w:val="lv-LV"/>
        </w:rPr>
        <w:t>gadam izpilde</w:t>
      </w:r>
      <w:r>
        <w:rPr>
          <w:b/>
          <w:sz w:val="28"/>
          <w:szCs w:val="28"/>
          <w:lang w:val="lv-LV"/>
        </w:rPr>
        <w:t>”</w:t>
      </w:r>
    </w:p>
    <w:p w14:paraId="78FFB3E3" w14:textId="77777777" w:rsidR="00ED73C7" w:rsidRDefault="00ED73C7" w:rsidP="00811595">
      <w:pPr>
        <w:pStyle w:val="Default"/>
        <w:jc w:val="center"/>
        <w:rPr>
          <w:b/>
          <w:sz w:val="28"/>
          <w:szCs w:val="28"/>
          <w:lang w:val="lv-LV"/>
        </w:rPr>
      </w:pPr>
    </w:p>
    <w:p w14:paraId="04A4FCAF" w14:textId="77777777" w:rsidR="00ED73C7" w:rsidRDefault="00ED73C7" w:rsidP="00811595">
      <w:pPr>
        <w:pStyle w:val="Default"/>
        <w:jc w:val="center"/>
        <w:rPr>
          <w:b/>
          <w:sz w:val="28"/>
          <w:szCs w:val="28"/>
          <w:lang w:val="lv-LV"/>
        </w:rPr>
      </w:pPr>
    </w:p>
    <w:p w14:paraId="487E8ABC" w14:textId="77777777" w:rsidR="00ED73C7" w:rsidRDefault="00ED73C7" w:rsidP="00811595">
      <w:pPr>
        <w:pStyle w:val="Default"/>
        <w:jc w:val="center"/>
        <w:rPr>
          <w:b/>
          <w:sz w:val="28"/>
          <w:szCs w:val="28"/>
          <w:lang w:val="lv-LV"/>
        </w:rPr>
      </w:pPr>
    </w:p>
    <w:p w14:paraId="399D1AE0" w14:textId="77777777" w:rsidR="00ED73C7" w:rsidRDefault="00ED73C7" w:rsidP="00811595">
      <w:pPr>
        <w:pStyle w:val="Default"/>
        <w:jc w:val="center"/>
        <w:rPr>
          <w:b/>
          <w:sz w:val="28"/>
          <w:szCs w:val="28"/>
          <w:lang w:val="lv-LV"/>
        </w:rPr>
      </w:pPr>
    </w:p>
    <w:p w14:paraId="5B1CCF47" w14:textId="77777777" w:rsidR="00ED73C7" w:rsidRDefault="00ED73C7" w:rsidP="00811595">
      <w:pPr>
        <w:pStyle w:val="Default"/>
        <w:jc w:val="center"/>
        <w:rPr>
          <w:b/>
          <w:sz w:val="28"/>
          <w:szCs w:val="28"/>
          <w:lang w:val="lv-LV"/>
        </w:rPr>
      </w:pPr>
    </w:p>
    <w:p w14:paraId="7B48B0B4" w14:textId="77777777" w:rsidR="00ED73C7" w:rsidRDefault="00ED73C7" w:rsidP="00811595">
      <w:pPr>
        <w:pStyle w:val="Default"/>
        <w:jc w:val="center"/>
        <w:rPr>
          <w:b/>
          <w:sz w:val="28"/>
          <w:szCs w:val="28"/>
          <w:lang w:val="lv-LV"/>
        </w:rPr>
      </w:pPr>
    </w:p>
    <w:p w14:paraId="2EAFE865" w14:textId="77777777" w:rsidR="00ED73C7" w:rsidRDefault="00ED73C7" w:rsidP="00811595">
      <w:pPr>
        <w:pStyle w:val="Default"/>
        <w:jc w:val="center"/>
        <w:rPr>
          <w:b/>
          <w:sz w:val="28"/>
          <w:szCs w:val="28"/>
          <w:lang w:val="lv-LV"/>
        </w:rPr>
      </w:pPr>
    </w:p>
    <w:p w14:paraId="2D734009" w14:textId="77777777" w:rsidR="00ED73C7" w:rsidRDefault="00ED73C7" w:rsidP="00811595">
      <w:pPr>
        <w:pStyle w:val="Default"/>
        <w:jc w:val="center"/>
        <w:rPr>
          <w:b/>
          <w:sz w:val="28"/>
          <w:szCs w:val="28"/>
          <w:lang w:val="lv-LV"/>
        </w:rPr>
      </w:pPr>
    </w:p>
    <w:p w14:paraId="396C6ED7" w14:textId="77777777" w:rsidR="00ED73C7" w:rsidRDefault="00ED73C7" w:rsidP="00811595">
      <w:pPr>
        <w:pStyle w:val="Default"/>
        <w:jc w:val="center"/>
        <w:rPr>
          <w:b/>
          <w:sz w:val="28"/>
          <w:szCs w:val="28"/>
          <w:lang w:val="lv-LV"/>
        </w:rPr>
      </w:pPr>
    </w:p>
    <w:p w14:paraId="0FE4F238" w14:textId="77777777" w:rsidR="00ED73C7" w:rsidRDefault="00ED73C7" w:rsidP="00811595">
      <w:pPr>
        <w:pStyle w:val="Default"/>
        <w:jc w:val="center"/>
        <w:rPr>
          <w:b/>
          <w:sz w:val="28"/>
          <w:szCs w:val="28"/>
          <w:lang w:val="lv-LV"/>
        </w:rPr>
      </w:pPr>
    </w:p>
    <w:p w14:paraId="5D2D0617" w14:textId="77777777" w:rsidR="00ED73C7" w:rsidRDefault="00ED73C7" w:rsidP="00811595">
      <w:pPr>
        <w:pStyle w:val="Default"/>
        <w:jc w:val="center"/>
        <w:rPr>
          <w:b/>
          <w:sz w:val="28"/>
          <w:szCs w:val="28"/>
          <w:lang w:val="lv-LV"/>
        </w:rPr>
      </w:pPr>
    </w:p>
    <w:p w14:paraId="234F7F97" w14:textId="77777777" w:rsidR="00ED73C7" w:rsidRDefault="00ED73C7" w:rsidP="00811595">
      <w:pPr>
        <w:pStyle w:val="Default"/>
        <w:jc w:val="center"/>
        <w:rPr>
          <w:b/>
          <w:sz w:val="28"/>
          <w:szCs w:val="28"/>
          <w:lang w:val="lv-LV"/>
        </w:rPr>
      </w:pPr>
    </w:p>
    <w:p w14:paraId="3BDE9886" w14:textId="77777777" w:rsidR="00ED73C7" w:rsidRDefault="00ED73C7" w:rsidP="00811595">
      <w:pPr>
        <w:pStyle w:val="Default"/>
        <w:jc w:val="center"/>
        <w:rPr>
          <w:b/>
          <w:sz w:val="28"/>
          <w:szCs w:val="28"/>
          <w:lang w:val="lv-LV"/>
        </w:rPr>
      </w:pPr>
    </w:p>
    <w:p w14:paraId="658E3042" w14:textId="77777777" w:rsidR="00ED73C7" w:rsidRDefault="00ED73C7" w:rsidP="00811595">
      <w:pPr>
        <w:pStyle w:val="Default"/>
        <w:jc w:val="center"/>
        <w:rPr>
          <w:b/>
          <w:sz w:val="28"/>
          <w:szCs w:val="28"/>
          <w:lang w:val="lv-LV"/>
        </w:rPr>
      </w:pPr>
    </w:p>
    <w:p w14:paraId="1ADE3D2E" w14:textId="77777777" w:rsidR="00ED73C7" w:rsidRDefault="00ED73C7" w:rsidP="00811595">
      <w:pPr>
        <w:pStyle w:val="Default"/>
        <w:jc w:val="center"/>
        <w:rPr>
          <w:b/>
          <w:sz w:val="28"/>
          <w:szCs w:val="28"/>
          <w:lang w:val="lv-LV"/>
        </w:rPr>
      </w:pPr>
    </w:p>
    <w:p w14:paraId="5ADDC216" w14:textId="77777777" w:rsidR="007E576F" w:rsidRDefault="007E576F" w:rsidP="00811595">
      <w:pPr>
        <w:pStyle w:val="Default"/>
        <w:jc w:val="center"/>
        <w:rPr>
          <w:b/>
          <w:sz w:val="28"/>
          <w:szCs w:val="28"/>
          <w:lang w:val="lv-LV"/>
        </w:rPr>
      </w:pPr>
    </w:p>
    <w:p w14:paraId="086B9E90" w14:textId="77777777" w:rsidR="007E576F" w:rsidRDefault="007E576F" w:rsidP="00811595">
      <w:pPr>
        <w:pStyle w:val="Default"/>
        <w:jc w:val="center"/>
        <w:rPr>
          <w:b/>
          <w:sz w:val="28"/>
          <w:szCs w:val="28"/>
          <w:lang w:val="lv-LV"/>
        </w:rPr>
      </w:pPr>
    </w:p>
    <w:p w14:paraId="23AEA240" w14:textId="77777777" w:rsidR="007E576F" w:rsidRDefault="007E576F" w:rsidP="00811595">
      <w:pPr>
        <w:pStyle w:val="Default"/>
        <w:jc w:val="center"/>
        <w:rPr>
          <w:b/>
          <w:sz w:val="28"/>
          <w:szCs w:val="28"/>
          <w:lang w:val="lv-LV"/>
        </w:rPr>
      </w:pPr>
    </w:p>
    <w:p w14:paraId="7D9343F8" w14:textId="77777777" w:rsidR="007E576F" w:rsidRPr="003678CF" w:rsidRDefault="003678CF" w:rsidP="00811595">
      <w:pPr>
        <w:pStyle w:val="Default"/>
        <w:jc w:val="center"/>
        <w:rPr>
          <w:sz w:val="28"/>
          <w:szCs w:val="28"/>
          <w:lang w:val="lv-LV"/>
        </w:rPr>
      </w:pPr>
      <w:r w:rsidRPr="003678CF">
        <w:rPr>
          <w:sz w:val="28"/>
          <w:szCs w:val="28"/>
          <w:lang w:val="lv-LV"/>
        </w:rPr>
        <w:t>Rīga</w:t>
      </w:r>
    </w:p>
    <w:p w14:paraId="15A36F51" w14:textId="77777777" w:rsidR="003678CF" w:rsidRPr="003678CF" w:rsidRDefault="003678CF" w:rsidP="00811595">
      <w:pPr>
        <w:pStyle w:val="Default"/>
        <w:jc w:val="center"/>
        <w:rPr>
          <w:sz w:val="28"/>
          <w:szCs w:val="28"/>
          <w:lang w:val="lv-LV"/>
        </w:rPr>
      </w:pPr>
      <w:r w:rsidRPr="003678CF">
        <w:rPr>
          <w:sz w:val="28"/>
          <w:szCs w:val="28"/>
          <w:lang w:val="lv-LV"/>
        </w:rPr>
        <w:t>2021</w:t>
      </w:r>
    </w:p>
    <w:p w14:paraId="39F23165" w14:textId="77777777" w:rsidR="007E576F" w:rsidRDefault="007E576F" w:rsidP="00811595">
      <w:pPr>
        <w:pStyle w:val="Default"/>
        <w:jc w:val="center"/>
        <w:rPr>
          <w:b/>
          <w:sz w:val="28"/>
          <w:szCs w:val="28"/>
          <w:lang w:val="lv-LV"/>
        </w:rPr>
      </w:pPr>
    </w:p>
    <w:p w14:paraId="1B5DC7A9" w14:textId="77777777" w:rsidR="007E576F" w:rsidRDefault="007E576F" w:rsidP="00811595">
      <w:pPr>
        <w:pStyle w:val="Default"/>
        <w:jc w:val="center"/>
        <w:rPr>
          <w:b/>
          <w:sz w:val="28"/>
          <w:szCs w:val="28"/>
          <w:lang w:val="lv-LV"/>
        </w:rPr>
      </w:pPr>
    </w:p>
    <w:p w14:paraId="77C15B4F" w14:textId="77777777" w:rsidR="00ED73C7" w:rsidRDefault="00ED73C7" w:rsidP="00811595">
      <w:pPr>
        <w:pStyle w:val="Default"/>
        <w:jc w:val="center"/>
        <w:rPr>
          <w:b/>
          <w:sz w:val="28"/>
          <w:szCs w:val="28"/>
          <w:lang w:val="lv-LV"/>
        </w:rPr>
      </w:pPr>
    </w:p>
    <w:p w14:paraId="4FD8D963" w14:textId="77777777" w:rsidR="00ED73C7" w:rsidRDefault="00ED73C7" w:rsidP="00811595">
      <w:pPr>
        <w:pStyle w:val="Default"/>
        <w:jc w:val="center"/>
        <w:rPr>
          <w:b/>
          <w:sz w:val="28"/>
          <w:szCs w:val="28"/>
          <w:lang w:val="lv-LV"/>
        </w:rPr>
      </w:pPr>
    </w:p>
    <w:p w14:paraId="03F8B013" w14:textId="77777777" w:rsidR="00687053" w:rsidRDefault="00687053" w:rsidP="00687053">
      <w:pPr>
        <w:pStyle w:val="Heading2"/>
      </w:pPr>
      <w:bookmarkStart w:id="0" w:name="_Toc50465482"/>
    </w:p>
    <w:p w14:paraId="576395BF" w14:textId="7ADA8C07" w:rsidR="002448D8" w:rsidRPr="00E5290B" w:rsidRDefault="00687D93">
      <w:pPr>
        <w:pStyle w:val="TOC1"/>
        <w:rPr>
          <w:rFonts w:asciiTheme="minorHAnsi" w:eastAsiaTheme="minorEastAsia" w:hAnsiTheme="minorHAnsi" w:cstheme="minorBidi"/>
          <w:szCs w:val="28"/>
          <w:lang w:eastAsia="lv-LV" w:bidi="ar-SA"/>
        </w:rPr>
      </w:pPr>
      <w:r w:rsidRPr="00E5290B">
        <w:rPr>
          <w:rFonts w:eastAsiaTheme="majorEastAsia"/>
          <w:szCs w:val="28"/>
        </w:rPr>
        <w:fldChar w:fldCharType="begin"/>
      </w:r>
      <w:r w:rsidRPr="00E5290B">
        <w:rPr>
          <w:rFonts w:eastAsiaTheme="majorEastAsia"/>
          <w:szCs w:val="28"/>
        </w:rPr>
        <w:instrText xml:space="preserve"> TOC \o "1-4" \h \z \u </w:instrText>
      </w:r>
      <w:r w:rsidRPr="00E5290B">
        <w:rPr>
          <w:rFonts w:eastAsiaTheme="majorEastAsia"/>
          <w:szCs w:val="28"/>
        </w:rPr>
        <w:fldChar w:fldCharType="separate"/>
      </w:r>
      <w:hyperlink w:anchor="_Toc79072641" w:history="1">
        <w:r w:rsidR="002448D8" w:rsidRPr="00E5290B">
          <w:rPr>
            <w:rStyle w:val="Hyperlink"/>
            <w:szCs w:val="28"/>
          </w:rPr>
          <w:t>I. Ievads</w:t>
        </w:r>
        <w:r w:rsidR="002448D8" w:rsidRPr="00E5290B">
          <w:rPr>
            <w:webHidden/>
            <w:szCs w:val="28"/>
          </w:rPr>
          <w:tab/>
        </w:r>
        <w:r w:rsidR="002448D8" w:rsidRPr="00E5290B">
          <w:rPr>
            <w:webHidden/>
            <w:szCs w:val="28"/>
          </w:rPr>
          <w:fldChar w:fldCharType="begin"/>
        </w:r>
        <w:r w:rsidR="002448D8" w:rsidRPr="00E5290B">
          <w:rPr>
            <w:webHidden/>
            <w:szCs w:val="28"/>
          </w:rPr>
          <w:instrText xml:space="preserve"> PAGEREF _Toc79072641 \h </w:instrText>
        </w:r>
        <w:r w:rsidR="002448D8" w:rsidRPr="00E5290B">
          <w:rPr>
            <w:webHidden/>
            <w:szCs w:val="28"/>
          </w:rPr>
        </w:r>
        <w:r w:rsidR="002448D8" w:rsidRPr="00E5290B">
          <w:rPr>
            <w:webHidden/>
            <w:szCs w:val="28"/>
          </w:rPr>
          <w:fldChar w:fldCharType="separate"/>
        </w:r>
        <w:r w:rsidR="002448D8" w:rsidRPr="00E5290B">
          <w:rPr>
            <w:webHidden/>
            <w:szCs w:val="28"/>
          </w:rPr>
          <w:t>5</w:t>
        </w:r>
        <w:r w:rsidR="002448D8" w:rsidRPr="00E5290B">
          <w:rPr>
            <w:webHidden/>
            <w:szCs w:val="28"/>
          </w:rPr>
          <w:fldChar w:fldCharType="end"/>
        </w:r>
      </w:hyperlink>
    </w:p>
    <w:p w14:paraId="227496DB" w14:textId="1BD8214A" w:rsidR="002448D8" w:rsidRPr="00E5290B" w:rsidRDefault="009B7E6C">
      <w:pPr>
        <w:pStyle w:val="TOC2"/>
        <w:rPr>
          <w:rFonts w:asciiTheme="minorHAnsi" w:eastAsiaTheme="minorEastAsia" w:hAnsiTheme="minorHAnsi" w:cstheme="minorBidi"/>
          <w:b w:val="0"/>
          <w:bCs w:val="0"/>
          <w:lang w:eastAsia="lv-LV"/>
        </w:rPr>
      </w:pPr>
      <w:hyperlink w:anchor="_Toc79072642" w:history="1">
        <w:r w:rsidR="002448D8" w:rsidRPr="00E5290B">
          <w:rPr>
            <w:rStyle w:val="Hyperlink"/>
            <w:b w:val="0"/>
            <w:bCs w:val="0"/>
          </w:rPr>
          <w:t>1. Veselības veicināšana un slimību profilakse</w:t>
        </w:r>
        <w:r w:rsidR="002448D8" w:rsidRPr="00E5290B">
          <w:rPr>
            <w:b w:val="0"/>
            <w:bCs w:val="0"/>
            <w:webHidden/>
          </w:rPr>
          <w:tab/>
        </w:r>
        <w:r w:rsidR="002448D8" w:rsidRPr="00E5290B">
          <w:rPr>
            <w:b w:val="0"/>
            <w:bCs w:val="0"/>
            <w:webHidden/>
          </w:rPr>
          <w:fldChar w:fldCharType="begin"/>
        </w:r>
        <w:r w:rsidR="002448D8" w:rsidRPr="00E5290B">
          <w:rPr>
            <w:b w:val="0"/>
            <w:bCs w:val="0"/>
            <w:webHidden/>
          </w:rPr>
          <w:instrText xml:space="preserve"> PAGEREF _Toc79072642 \h </w:instrText>
        </w:r>
        <w:r w:rsidR="002448D8" w:rsidRPr="00E5290B">
          <w:rPr>
            <w:b w:val="0"/>
            <w:bCs w:val="0"/>
            <w:webHidden/>
          </w:rPr>
        </w:r>
        <w:r w:rsidR="002448D8" w:rsidRPr="00E5290B">
          <w:rPr>
            <w:b w:val="0"/>
            <w:bCs w:val="0"/>
            <w:webHidden/>
          </w:rPr>
          <w:fldChar w:fldCharType="separate"/>
        </w:r>
        <w:r w:rsidR="002448D8" w:rsidRPr="00E5290B">
          <w:rPr>
            <w:b w:val="0"/>
            <w:bCs w:val="0"/>
            <w:webHidden/>
          </w:rPr>
          <w:t>5</w:t>
        </w:r>
        <w:r w:rsidR="002448D8" w:rsidRPr="00E5290B">
          <w:rPr>
            <w:b w:val="0"/>
            <w:bCs w:val="0"/>
            <w:webHidden/>
          </w:rPr>
          <w:fldChar w:fldCharType="end"/>
        </w:r>
      </w:hyperlink>
    </w:p>
    <w:p w14:paraId="6DCC1A8F" w14:textId="143A678E" w:rsidR="002448D8" w:rsidRPr="00E5290B" w:rsidRDefault="009B7E6C">
      <w:pPr>
        <w:pStyle w:val="TOC3"/>
        <w:tabs>
          <w:tab w:val="right" w:leader="dot" w:pos="9350"/>
        </w:tabs>
        <w:rPr>
          <w:rFonts w:asciiTheme="minorHAnsi" w:eastAsiaTheme="minorEastAsia" w:hAnsiTheme="minorHAnsi" w:cstheme="minorBidi"/>
          <w:noProof/>
          <w:sz w:val="28"/>
          <w:szCs w:val="28"/>
          <w:lang w:eastAsia="lv-LV"/>
        </w:rPr>
      </w:pPr>
      <w:hyperlink w:anchor="_Toc79072643" w:history="1">
        <w:r w:rsidR="002448D8" w:rsidRPr="00E5290B">
          <w:rPr>
            <w:rStyle w:val="Hyperlink"/>
            <w:noProof/>
            <w:sz w:val="28"/>
            <w:szCs w:val="28"/>
            <w:lang w:bidi="my-MM"/>
          </w:rPr>
          <w:t>1.1. Sabiedrības informēšanas un izglītošanas pasākumi</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_Toc79072643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5</w:t>
        </w:r>
        <w:r w:rsidR="002448D8" w:rsidRPr="00E5290B">
          <w:rPr>
            <w:noProof/>
            <w:webHidden/>
            <w:sz w:val="28"/>
            <w:szCs w:val="28"/>
          </w:rPr>
          <w:fldChar w:fldCharType="end"/>
        </w:r>
      </w:hyperlink>
    </w:p>
    <w:p w14:paraId="4A23D955" w14:textId="4485E5A2"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44" w:history="1">
        <w:r w:rsidR="002448D8" w:rsidRPr="00E5290B">
          <w:rPr>
            <w:rStyle w:val="Hyperlink"/>
            <w:noProof/>
            <w:sz w:val="28"/>
            <w:szCs w:val="28"/>
            <w:lang w:eastAsia="lv-LV"/>
          </w:rPr>
          <w:t>1.1.1. Uztura jomā:</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_Toc79072644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6</w:t>
        </w:r>
        <w:r w:rsidR="002448D8" w:rsidRPr="00E5290B">
          <w:rPr>
            <w:noProof/>
            <w:webHidden/>
            <w:sz w:val="28"/>
            <w:szCs w:val="28"/>
          </w:rPr>
          <w:fldChar w:fldCharType="end"/>
        </w:r>
      </w:hyperlink>
    </w:p>
    <w:p w14:paraId="5C55759B" w14:textId="179107A4"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45" w:history="1">
        <w:r w:rsidR="002448D8" w:rsidRPr="00E5290B">
          <w:rPr>
            <w:rStyle w:val="Hyperlink"/>
            <w:noProof/>
            <w:sz w:val="28"/>
            <w:szCs w:val="28"/>
            <w:lang w:eastAsia="lv-LV"/>
          </w:rPr>
          <w:t>1.1.2. Fizisko aktivitāšu jomā:</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_Toc79072645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7</w:t>
        </w:r>
        <w:r w:rsidR="002448D8" w:rsidRPr="00E5290B">
          <w:rPr>
            <w:noProof/>
            <w:webHidden/>
            <w:sz w:val="28"/>
            <w:szCs w:val="28"/>
          </w:rPr>
          <w:fldChar w:fldCharType="end"/>
        </w:r>
      </w:hyperlink>
    </w:p>
    <w:p w14:paraId="558DB272" w14:textId="3A004062"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46" w:history="1">
        <w:r w:rsidR="002448D8" w:rsidRPr="00E5290B">
          <w:rPr>
            <w:rStyle w:val="Hyperlink"/>
            <w:noProof/>
            <w:sz w:val="28"/>
            <w:szCs w:val="28"/>
            <w:lang w:eastAsia="lv-LV"/>
          </w:rPr>
          <w:t>1.1.3. Psihiskās veselības jomā:</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_Toc79072646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8</w:t>
        </w:r>
        <w:r w:rsidR="002448D8" w:rsidRPr="00E5290B">
          <w:rPr>
            <w:noProof/>
            <w:webHidden/>
            <w:sz w:val="28"/>
            <w:szCs w:val="28"/>
          </w:rPr>
          <w:fldChar w:fldCharType="end"/>
        </w:r>
      </w:hyperlink>
    </w:p>
    <w:p w14:paraId="380391E9" w14:textId="1E418EB7"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47" w:history="1">
        <w:r w:rsidR="002448D8" w:rsidRPr="00E5290B">
          <w:rPr>
            <w:rStyle w:val="Hyperlink"/>
            <w:noProof/>
            <w:sz w:val="28"/>
            <w:szCs w:val="28"/>
            <w:lang w:eastAsia="lv-LV"/>
          </w:rPr>
          <w:t>1.1.4. Seksuālās un reproduktīvās veselības jomā:</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_Toc79072647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8</w:t>
        </w:r>
        <w:r w:rsidR="002448D8" w:rsidRPr="00E5290B">
          <w:rPr>
            <w:noProof/>
            <w:webHidden/>
            <w:sz w:val="28"/>
            <w:szCs w:val="28"/>
          </w:rPr>
          <w:fldChar w:fldCharType="end"/>
        </w:r>
      </w:hyperlink>
    </w:p>
    <w:p w14:paraId="7C0170F5" w14:textId="744A3ED8"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48" w:history="1">
        <w:r w:rsidR="002448D8" w:rsidRPr="00E5290B">
          <w:rPr>
            <w:rStyle w:val="Hyperlink"/>
            <w:noProof/>
            <w:sz w:val="28"/>
            <w:szCs w:val="28"/>
            <w:lang w:eastAsia="lv-LV"/>
          </w:rPr>
          <w:t>1.1.5. Atkarību profilakses jomā:</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_Toc79072648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9</w:t>
        </w:r>
        <w:r w:rsidR="002448D8" w:rsidRPr="00E5290B">
          <w:rPr>
            <w:noProof/>
            <w:webHidden/>
            <w:sz w:val="28"/>
            <w:szCs w:val="28"/>
          </w:rPr>
          <w:fldChar w:fldCharType="end"/>
        </w:r>
      </w:hyperlink>
    </w:p>
    <w:p w14:paraId="5E57549F" w14:textId="10FE621B"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49" w:history="1">
        <w:r w:rsidR="002448D8" w:rsidRPr="00E5290B">
          <w:rPr>
            <w:rStyle w:val="Hyperlink"/>
            <w:noProof/>
            <w:sz w:val="28"/>
            <w:szCs w:val="28"/>
          </w:rPr>
          <w:t>1.1.7. Mutes veselības jomā:</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_Toc79072649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9</w:t>
        </w:r>
        <w:r w:rsidR="002448D8" w:rsidRPr="00E5290B">
          <w:rPr>
            <w:noProof/>
            <w:webHidden/>
            <w:sz w:val="28"/>
            <w:szCs w:val="28"/>
          </w:rPr>
          <w:fldChar w:fldCharType="end"/>
        </w:r>
      </w:hyperlink>
    </w:p>
    <w:p w14:paraId="57564E13" w14:textId="261BF882"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50" w:history="1">
        <w:r w:rsidR="002448D8" w:rsidRPr="00E5290B">
          <w:rPr>
            <w:rStyle w:val="Hyperlink"/>
            <w:noProof/>
            <w:sz w:val="28"/>
            <w:szCs w:val="28"/>
          </w:rPr>
          <w:t>1.1.8. Vakcinācijas jomā:</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_Toc79072650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10</w:t>
        </w:r>
        <w:r w:rsidR="002448D8" w:rsidRPr="00E5290B">
          <w:rPr>
            <w:noProof/>
            <w:webHidden/>
            <w:sz w:val="28"/>
            <w:szCs w:val="28"/>
          </w:rPr>
          <w:fldChar w:fldCharType="end"/>
        </w:r>
      </w:hyperlink>
    </w:p>
    <w:p w14:paraId="24FE017A" w14:textId="55A01AA8"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51" w:history="1">
        <w:r w:rsidR="002448D8" w:rsidRPr="00E5290B">
          <w:rPr>
            <w:rStyle w:val="Hyperlink"/>
            <w:noProof/>
            <w:sz w:val="28"/>
            <w:szCs w:val="28"/>
          </w:rPr>
          <w:t>1.1.9. Bērnu drošības jomā:</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_Toc79072651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10</w:t>
        </w:r>
        <w:r w:rsidR="002448D8" w:rsidRPr="00E5290B">
          <w:rPr>
            <w:noProof/>
            <w:webHidden/>
            <w:sz w:val="28"/>
            <w:szCs w:val="28"/>
          </w:rPr>
          <w:fldChar w:fldCharType="end"/>
        </w:r>
      </w:hyperlink>
    </w:p>
    <w:p w14:paraId="3F8B5F3E" w14:textId="009EDF69" w:rsidR="002448D8" w:rsidRPr="00E5290B" w:rsidRDefault="009B7E6C">
      <w:pPr>
        <w:pStyle w:val="TOC2"/>
        <w:rPr>
          <w:rFonts w:asciiTheme="minorHAnsi" w:eastAsiaTheme="minorEastAsia" w:hAnsiTheme="minorHAnsi" w:cstheme="minorBidi"/>
          <w:b w:val="0"/>
          <w:bCs w:val="0"/>
          <w:lang w:eastAsia="lv-LV"/>
        </w:rPr>
      </w:pPr>
      <w:hyperlink w:anchor="_Toc79072652" w:history="1">
        <w:r w:rsidR="002448D8" w:rsidRPr="00E5290B">
          <w:rPr>
            <w:rStyle w:val="Hyperlink"/>
            <w:b w:val="0"/>
            <w:bCs w:val="0"/>
          </w:rPr>
          <w:t>2.</w:t>
        </w:r>
        <w:r w:rsidR="002448D8" w:rsidRPr="00E5290B">
          <w:rPr>
            <w:rStyle w:val="Hyperlink"/>
            <w:b w:val="0"/>
            <w:bCs w:val="0"/>
            <w:i/>
            <w:iCs/>
          </w:rPr>
          <w:t xml:space="preserve"> </w:t>
        </w:r>
        <w:r w:rsidR="002448D8" w:rsidRPr="00E5290B">
          <w:rPr>
            <w:rStyle w:val="Hyperlink"/>
            <w:b w:val="0"/>
            <w:bCs w:val="0"/>
            <w:lang w:eastAsia="lv-LV"/>
          </w:rPr>
          <w:t>Grūtnieces, dzemdētājas, nedēļnieces un jaundzimušo aprūpe</w:t>
        </w:r>
        <w:r w:rsidR="002448D8" w:rsidRPr="00E5290B">
          <w:rPr>
            <w:b w:val="0"/>
            <w:bCs w:val="0"/>
            <w:webHidden/>
          </w:rPr>
          <w:tab/>
        </w:r>
        <w:r w:rsidR="002448D8" w:rsidRPr="00E5290B">
          <w:rPr>
            <w:b w:val="0"/>
            <w:bCs w:val="0"/>
            <w:webHidden/>
          </w:rPr>
          <w:fldChar w:fldCharType="begin"/>
        </w:r>
        <w:r w:rsidR="002448D8" w:rsidRPr="00E5290B">
          <w:rPr>
            <w:b w:val="0"/>
            <w:bCs w:val="0"/>
            <w:webHidden/>
          </w:rPr>
          <w:instrText xml:space="preserve"> PAGEREF _Toc79072652 \h </w:instrText>
        </w:r>
        <w:r w:rsidR="002448D8" w:rsidRPr="00E5290B">
          <w:rPr>
            <w:b w:val="0"/>
            <w:bCs w:val="0"/>
            <w:webHidden/>
          </w:rPr>
        </w:r>
        <w:r w:rsidR="002448D8" w:rsidRPr="00E5290B">
          <w:rPr>
            <w:b w:val="0"/>
            <w:bCs w:val="0"/>
            <w:webHidden/>
          </w:rPr>
          <w:fldChar w:fldCharType="separate"/>
        </w:r>
        <w:r w:rsidR="002448D8" w:rsidRPr="00E5290B">
          <w:rPr>
            <w:b w:val="0"/>
            <w:bCs w:val="0"/>
            <w:webHidden/>
          </w:rPr>
          <w:t>16</w:t>
        </w:r>
        <w:r w:rsidR="002448D8" w:rsidRPr="00E5290B">
          <w:rPr>
            <w:b w:val="0"/>
            <w:bCs w:val="0"/>
            <w:webHidden/>
          </w:rPr>
          <w:fldChar w:fldCharType="end"/>
        </w:r>
      </w:hyperlink>
    </w:p>
    <w:p w14:paraId="60D190A8" w14:textId="39333015" w:rsidR="002448D8" w:rsidRPr="00E5290B" w:rsidRDefault="009B7E6C">
      <w:pPr>
        <w:pStyle w:val="TOC2"/>
        <w:rPr>
          <w:rFonts w:asciiTheme="minorHAnsi" w:eastAsiaTheme="minorEastAsia" w:hAnsiTheme="minorHAnsi" w:cstheme="minorBidi"/>
          <w:b w:val="0"/>
          <w:bCs w:val="0"/>
          <w:lang w:eastAsia="lv-LV"/>
        </w:rPr>
      </w:pPr>
      <w:hyperlink w:anchor="_Toc79072653" w:history="1">
        <w:r w:rsidR="002448D8" w:rsidRPr="00E5290B">
          <w:rPr>
            <w:rStyle w:val="Hyperlink"/>
            <w:b w:val="0"/>
            <w:bCs w:val="0"/>
          </w:rPr>
          <w:t>2. 1. Grūtnieču aprūpe</w:t>
        </w:r>
        <w:r w:rsidR="002448D8" w:rsidRPr="00E5290B">
          <w:rPr>
            <w:b w:val="0"/>
            <w:bCs w:val="0"/>
            <w:webHidden/>
          </w:rPr>
          <w:tab/>
        </w:r>
        <w:r w:rsidR="002448D8" w:rsidRPr="00E5290B">
          <w:rPr>
            <w:b w:val="0"/>
            <w:bCs w:val="0"/>
            <w:webHidden/>
          </w:rPr>
          <w:fldChar w:fldCharType="begin"/>
        </w:r>
        <w:r w:rsidR="002448D8" w:rsidRPr="00E5290B">
          <w:rPr>
            <w:b w:val="0"/>
            <w:bCs w:val="0"/>
            <w:webHidden/>
          </w:rPr>
          <w:instrText xml:space="preserve"> PAGEREF _Toc79072653 \h </w:instrText>
        </w:r>
        <w:r w:rsidR="002448D8" w:rsidRPr="00E5290B">
          <w:rPr>
            <w:b w:val="0"/>
            <w:bCs w:val="0"/>
            <w:webHidden/>
          </w:rPr>
        </w:r>
        <w:r w:rsidR="002448D8" w:rsidRPr="00E5290B">
          <w:rPr>
            <w:b w:val="0"/>
            <w:bCs w:val="0"/>
            <w:webHidden/>
          </w:rPr>
          <w:fldChar w:fldCharType="separate"/>
        </w:r>
        <w:r w:rsidR="002448D8" w:rsidRPr="00E5290B">
          <w:rPr>
            <w:b w:val="0"/>
            <w:bCs w:val="0"/>
            <w:webHidden/>
          </w:rPr>
          <w:t>16</w:t>
        </w:r>
        <w:r w:rsidR="002448D8" w:rsidRPr="00E5290B">
          <w:rPr>
            <w:b w:val="0"/>
            <w:bCs w:val="0"/>
            <w:webHidden/>
          </w:rPr>
          <w:fldChar w:fldCharType="end"/>
        </w:r>
      </w:hyperlink>
    </w:p>
    <w:p w14:paraId="62A773A4" w14:textId="4C073D65"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54" w:history="1">
        <w:r w:rsidR="002448D8" w:rsidRPr="00E5290B">
          <w:rPr>
            <w:rStyle w:val="Hyperlink"/>
            <w:noProof/>
            <w:sz w:val="28"/>
            <w:szCs w:val="28"/>
          </w:rPr>
          <w:t>2.1.1. US izmeklējumu kvalitāte un pieejamība</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_Toc79072654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17</w:t>
        </w:r>
        <w:r w:rsidR="002448D8" w:rsidRPr="00E5290B">
          <w:rPr>
            <w:noProof/>
            <w:webHidden/>
            <w:sz w:val="28"/>
            <w:szCs w:val="28"/>
          </w:rPr>
          <w:fldChar w:fldCharType="end"/>
        </w:r>
      </w:hyperlink>
    </w:p>
    <w:p w14:paraId="4D0C4906" w14:textId="1CB10BB4"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55" w:history="1">
        <w:r w:rsidR="002448D8" w:rsidRPr="00E5290B">
          <w:rPr>
            <w:rStyle w:val="Hyperlink"/>
            <w:rFonts w:eastAsiaTheme="minorHAnsi"/>
            <w:noProof/>
            <w:sz w:val="28"/>
            <w:szCs w:val="28"/>
          </w:rPr>
          <w:t>2.1.2. Grūtnieču aprūpes rādītāji</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_Toc79072655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18</w:t>
        </w:r>
        <w:r w:rsidR="002448D8" w:rsidRPr="00E5290B">
          <w:rPr>
            <w:noProof/>
            <w:webHidden/>
            <w:sz w:val="28"/>
            <w:szCs w:val="28"/>
          </w:rPr>
          <w:fldChar w:fldCharType="end"/>
        </w:r>
      </w:hyperlink>
    </w:p>
    <w:p w14:paraId="6B5A3AFA" w14:textId="1660C90D"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56" w:history="1">
        <w:r w:rsidR="002448D8" w:rsidRPr="00E5290B">
          <w:rPr>
            <w:rStyle w:val="Hyperlink"/>
            <w:noProof/>
            <w:sz w:val="28"/>
            <w:szCs w:val="28"/>
          </w:rPr>
          <w:t>2.2.1. Ķeizargriezieni</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_Toc79072656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19</w:t>
        </w:r>
        <w:r w:rsidR="002448D8" w:rsidRPr="00E5290B">
          <w:rPr>
            <w:noProof/>
            <w:webHidden/>
            <w:sz w:val="28"/>
            <w:szCs w:val="28"/>
          </w:rPr>
          <w:fldChar w:fldCharType="end"/>
        </w:r>
      </w:hyperlink>
    </w:p>
    <w:p w14:paraId="7F9573D0" w14:textId="785BD266"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57" w:history="1">
        <w:r w:rsidR="002448D8" w:rsidRPr="00E5290B">
          <w:rPr>
            <w:rStyle w:val="Hyperlink"/>
            <w:rFonts w:eastAsia="Calibri"/>
            <w:noProof/>
            <w:sz w:val="28"/>
            <w:szCs w:val="28"/>
          </w:rPr>
          <w:t>2.2.2. Dzemdību palīdzības kvalitātes uzlabošana</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_Toc79072657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22</w:t>
        </w:r>
        <w:r w:rsidR="002448D8" w:rsidRPr="00E5290B">
          <w:rPr>
            <w:noProof/>
            <w:webHidden/>
            <w:sz w:val="28"/>
            <w:szCs w:val="28"/>
          </w:rPr>
          <w:fldChar w:fldCharType="end"/>
        </w:r>
      </w:hyperlink>
    </w:p>
    <w:p w14:paraId="23890174" w14:textId="3BE459C5"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58" w:history="1">
        <w:r w:rsidR="002448D8" w:rsidRPr="00E5290B">
          <w:rPr>
            <w:rStyle w:val="Hyperlink"/>
            <w:noProof/>
            <w:sz w:val="28"/>
            <w:szCs w:val="28"/>
          </w:rPr>
          <w:t>2.2.3. Ārstniecības personu kvalifikācijas celšana</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_Toc79072658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22</w:t>
        </w:r>
        <w:r w:rsidR="002448D8" w:rsidRPr="00E5290B">
          <w:rPr>
            <w:noProof/>
            <w:webHidden/>
            <w:sz w:val="28"/>
            <w:szCs w:val="28"/>
          </w:rPr>
          <w:fldChar w:fldCharType="end"/>
        </w:r>
      </w:hyperlink>
    </w:p>
    <w:p w14:paraId="5A09819A" w14:textId="5B723704" w:rsidR="002448D8" w:rsidRPr="00E5290B" w:rsidRDefault="009B7E6C">
      <w:pPr>
        <w:pStyle w:val="TOC3"/>
        <w:tabs>
          <w:tab w:val="right" w:leader="dot" w:pos="9350"/>
        </w:tabs>
        <w:rPr>
          <w:rFonts w:asciiTheme="minorHAnsi" w:eastAsiaTheme="minorEastAsia" w:hAnsiTheme="minorHAnsi" w:cstheme="minorBidi"/>
          <w:noProof/>
          <w:sz w:val="28"/>
          <w:szCs w:val="28"/>
          <w:lang w:eastAsia="lv-LV"/>
        </w:rPr>
      </w:pPr>
      <w:hyperlink w:anchor="_Toc79072659" w:history="1">
        <w:r w:rsidR="002448D8" w:rsidRPr="00E5290B">
          <w:rPr>
            <w:rStyle w:val="Hyperlink"/>
            <w:noProof/>
            <w:sz w:val="28"/>
            <w:szCs w:val="28"/>
            <w:lang w:bidi="my-MM"/>
          </w:rPr>
          <w:t>2.3. Jaundzimušo aprūpe</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_Toc79072659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26</w:t>
        </w:r>
        <w:r w:rsidR="002448D8" w:rsidRPr="00E5290B">
          <w:rPr>
            <w:noProof/>
            <w:webHidden/>
            <w:sz w:val="28"/>
            <w:szCs w:val="28"/>
          </w:rPr>
          <w:fldChar w:fldCharType="end"/>
        </w:r>
      </w:hyperlink>
    </w:p>
    <w:p w14:paraId="39BDCF35" w14:textId="5C2CAC10"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60" w:history="1">
        <w:r w:rsidR="002448D8" w:rsidRPr="00E5290B">
          <w:rPr>
            <w:rStyle w:val="Hyperlink"/>
            <w:noProof/>
            <w:sz w:val="28"/>
            <w:szCs w:val="28"/>
          </w:rPr>
          <w:t>2.3.1. Jaundzimušo skrīnings</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_Toc79072660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26</w:t>
        </w:r>
        <w:r w:rsidR="002448D8" w:rsidRPr="00E5290B">
          <w:rPr>
            <w:noProof/>
            <w:webHidden/>
            <w:sz w:val="28"/>
            <w:szCs w:val="28"/>
          </w:rPr>
          <w:fldChar w:fldCharType="end"/>
        </w:r>
      </w:hyperlink>
    </w:p>
    <w:p w14:paraId="41C2EB10" w14:textId="3F4DBBC2"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61" w:history="1">
        <w:r w:rsidR="002448D8" w:rsidRPr="00E5290B">
          <w:rPr>
            <w:rStyle w:val="Hyperlink"/>
            <w:noProof/>
            <w:sz w:val="28"/>
            <w:szCs w:val="28"/>
          </w:rPr>
          <w:t>2.3.2. Piena bankas izveide</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_Toc79072661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29</w:t>
        </w:r>
        <w:r w:rsidR="002448D8" w:rsidRPr="00E5290B">
          <w:rPr>
            <w:noProof/>
            <w:webHidden/>
            <w:sz w:val="28"/>
            <w:szCs w:val="28"/>
          </w:rPr>
          <w:fldChar w:fldCharType="end"/>
        </w:r>
      </w:hyperlink>
    </w:p>
    <w:p w14:paraId="6DC0913D" w14:textId="1704B902"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62" w:history="1">
        <w:r w:rsidR="002448D8" w:rsidRPr="00E5290B">
          <w:rPr>
            <w:rStyle w:val="Hyperlink"/>
            <w:noProof/>
            <w:sz w:val="28"/>
            <w:szCs w:val="28"/>
            <w:lang w:eastAsia="lv-LV"/>
          </w:rPr>
          <w:t xml:space="preserve">2.3.3. Augsta riska grūtnieču, dzemdētāju un jaundzimušo transportēšana </w:t>
        </w:r>
        <w:r w:rsidR="002448D8" w:rsidRPr="00E5290B">
          <w:rPr>
            <w:rStyle w:val="Hyperlink"/>
            <w:noProof/>
            <w:sz w:val="28"/>
            <w:szCs w:val="28"/>
          </w:rPr>
          <w:t>uz augstāka līmeņa ārstniecības iestādi atbilstoši medicīniskajām indikācijām.</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_Toc79072662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30</w:t>
        </w:r>
        <w:r w:rsidR="002448D8" w:rsidRPr="00E5290B">
          <w:rPr>
            <w:noProof/>
            <w:webHidden/>
            <w:sz w:val="28"/>
            <w:szCs w:val="28"/>
          </w:rPr>
          <w:fldChar w:fldCharType="end"/>
        </w:r>
      </w:hyperlink>
    </w:p>
    <w:p w14:paraId="0F90B57E" w14:textId="3AD02152"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63" w:history="1">
        <w:r w:rsidR="002448D8" w:rsidRPr="00E5290B">
          <w:rPr>
            <w:rStyle w:val="Hyperlink"/>
            <w:noProof/>
            <w:sz w:val="28"/>
            <w:szCs w:val="28"/>
          </w:rPr>
          <w:t>2.4.1. M</w:t>
        </w:r>
        <w:r w:rsidR="002448D8" w:rsidRPr="00E5290B">
          <w:rPr>
            <w:rStyle w:val="Hyperlink"/>
            <w:noProof/>
            <w:sz w:val="28"/>
            <w:szCs w:val="28"/>
            <w:lang w:eastAsia="lv-LV"/>
          </w:rPr>
          <w:t>ultisektoriālās sadarbības ar sociāliem dienestiem un pašvaldībām uzlabošana.</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_Toc79072663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31</w:t>
        </w:r>
        <w:r w:rsidR="002448D8" w:rsidRPr="00E5290B">
          <w:rPr>
            <w:noProof/>
            <w:webHidden/>
            <w:sz w:val="28"/>
            <w:szCs w:val="28"/>
          </w:rPr>
          <w:fldChar w:fldCharType="end"/>
        </w:r>
      </w:hyperlink>
    </w:p>
    <w:p w14:paraId="3D8F5EA4" w14:textId="7E393A44"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64" w:history="1">
        <w:r w:rsidR="002448D8" w:rsidRPr="00E5290B">
          <w:rPr>
            <w:rStyle w:val="Hyperlink"/>
            <w:noProof/>
            <w:sz w:val="28"/>
            <w:szCs w:val="28"/>
          </w:rPr>
          <w:t>2.4.2. Kontracepcijas nodrošināšana</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_Toc79072664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34</w:t>
        </w:r>
        <w:r w:rsidR="002448D8" w:rsidRPr="00E5290B">
          <w:rPr>
            <w:noProof/>
            <w:webHidden/>
            <w:sz w:val="28"/>
            <w:szCs w:val="28"/>
          </w:rPr>
          <w:fldChar w:fldCharType="end"/>
        </w:r>
      </w:hyperlink>
    </w:p>
    <w:p w14:paraId="402E9870" w14:textId="6DB48FD5" w:rsidR="002448D8" w:rsidRPr="00E5290B" w:rsidRDefault="009B7E6C">
      <w:pPr>
        <w:pStyle w:val="TOC4"/>
        <w:tabs>
          <w:tab w:val="right" w:leader="dot" w:pos="9350"/>
        </w:tabs>
        <w:rPr>
          <w:rFonts w:asciiTheme="minorHAnsi" w:eastAsiaTheme="minorEastAsia" w:hAnsiTheme="minorHAnsi" w:cstheme="minorBidi"/>
          <w:noProof/>
          <w:sz w:val="28"/>
          <w:szCs w:val="28"/>
          <w:lang w:eastAsia="lv-LV"/>
        </w:rPr>
      </w:pPr>
      <w:hyperlink w:anchor="_Toc79072665" w:history="1">
        <w:r w:rsidR="002448D8" w:rsidRPr="00E5290B">
          <w:rPr>
            <w:rStyle w:val="Hyperlink"/>
            <w:noProof/>
            <w:sz w:val="28"/>
            <w:szCs w:val="28"/>
          </w:rPr>
          <w:t>2.4.3. Mutes veselība</w:t>
        </w:r>
        <w:r w:rsidR="002448D8" w:rsidRPr="00E5290B">
          <w:rPr>
            <w:noProof/>
            <w:webHidden/>
            <w:sz w:val="28"/>
            <w:szCs w:val="28"/>
          </w:rPr>
          <w:tab/>
        </w:r>
        <w:r w:rsidR="002448D8" w:rsidRPr="00E5290B">
          <w:rPr>
            <w:noProof/>
            <w:webHidden/>
            <w:sz w:val="28"/>
            <w:szCs w:val="28"/>
          </w:rPr>
          <w:fldChar w:fldCharType="begin"/>
        </w:r>
        <w:r w:rsidR="002448D8" w:rsidRPr="00E5290B">
          <w:rPr>
            <w:noProof/>
            <w:webHidden/>
            <w:sz w:val="28"/>
            <w:szCs w:val="28"/>
          </w:rPr>
          <w:instrText xml:space="preserve"> PAGEREF _Toc79072665 \h </w:instrText>
        </w:r>
        <w:r w:rsidR="002448D8" w:rsidRPr="00E5290B">
          <w:rPr>
            <w:noProof/>
            <w:webHidden/>
            <w:sz w:val="28"/>
            <w:szCs w:val="28"/>
          </w:rPr>
        </w:r>
        <w:r w:rsidR="002448D8" w:rsidRPr="00E5290B">
          <w:rPr>
            <w:noProof/>
            <w:webHidden/>
            <w:sz w:val="28"/>
            <w:szCs w:val="28"/>
          </w:rPr>
          <w:fldChar w:fldCharType="separate"/>
        </w:r>
        <w:r w:rsidR="002448D8" w:rsidRPr="00E5290B">
          <w:rPr>
            <w:noProof/>
            <w:webHidden/>
            <w:sz w:val="28"/>
            <w:szCs w:val="28"/>
          </w:rPr>
          <w:t>34</w:t>
        </w:r>
        <w:r w:rsidR="002448D8" w:rsidRPr="00E5290B">
          <w:rPr>
            <w:noProof/>
            <w:webHidden/>
            <w:sz w:val="28"/>
            <w:szCs w:val="28"/>
          </w:rPr>
          <w:fldChar w:fldCharType="end"/>
        </w:r>
      </w:hyperlink>
    </w:p>
    <w:p w14:paraId="569AD8E1" w14:textId="67738331" w:rsidR="002448D8" w:rsidRPr="00E5290B" w:rsidRDefault="009B7E6C">
      <w:pPr>
        <w:pStyle w:val="TOC2"/>
        <w:rPr>
          <w:rFonts w:asciiTheme="minorHAnsi" w:eastAsiaTheme="minorEastAsia" w:hAnsiTheme="minorHAnsi" w:cstheme="minorBidi"/>
          <w:b w:val="0"/>
          <w:bCs w:val="0"/>
          <w:lang w:eastAsia="lv-LV"/>
        </w:rPr>
      </w:pPr>
      <w:hyperlink w:anchor="_Toc79072666" w:history="1">
        <w:r w:rsidR="002448D8" w:rsidRPr="00E5290B">
          <w:rPr>
            <w:rStyle w:val="Hyperlink"/>
            <w:b w:val="0"/>
            <w:bCs w:val="0"/>
          </w:rPr>
          <w:t>4. Hronisko pediatrisko pacientu veselības aprūpes pakalpojumu pieejamība un kvalitāte</w:t>
        </w:r>
        <w:r w:rsidR="002448D8" w:rsidRPr="00E5290B">
          <w:rPr>
            <w:b w:val="0"/>
            <w:bCs w:val="0"/>
            <w:webHidden/>
          </w:rPr>
          <w:tab/>
        </w:r>
        <w:r w:rsidR="002448D8" w:rsidRPr="00E5290B">
          <w:rPr>
            <w:b w:val="0"/>
            <w:bCs w:val="0"/>
            <w:webHidden/>
          </w:rPr>
          <w:fldChar w:fldCharType="begin"/>
        </w:r>
        <w:r w:rsidR="002448D8" w:rsidRPr="00E5290B">
          <w:rPr>
            <w:b w:val="0"/>
            <w:bCs w:val="0"/>
            <w:webHidden/>
          </w:rPr>
          <w:instrText xml:space="preserve"> PAGEREF _Toc79072666 \h </w:instrText>
        </w:r>
        <w:r w:rsidR="002448D8" w:rsidRPr="00E5290B">
          <w:rPr>
            <w:b w:val="0"/>
            <w:bCs w:val="0"/>
            <w:webHidden/>
          </w:rPr>
        </w:r>
        <w:r w:rsidR="002448D8" w:rsidRPr="00E5290B">
          <w:rPr>
            <w:b w:val="0"/>
            <w:bCs w:val="0"/>
            <w:webHidden/>
          </w:rPr>
          <w:fldChar w:fldCharType="separate"/>
        </w:r>
        <w:r w:rsidR="002448D8" w:rsidRPr="00E5290B">
          <w:rPr>
            <w:b w:val="0"/>
            <w:bCs w:val="0"/>
            <w:webHidden/>
          </w:rPr>
          <w:t>36</w:t>
        </w:r>
        <w:r w:rsidR="002448D8" w:rsidRPr="00E5290B">
          <w:rPr>
            <w:b w:val="0"/>
            <w:bCs w:val="0"/>
            <w:webHidden/>
          </w:rPr>
          <w:fldChar w:fldCharType="end"/>
        </w:r>
      </w:hyperlink>
    </w:p>
    <w:p w14:paraId="0DDDF553" w14:textId="275ED565" w:rsidR="009A2AFF" w:rsidRPr="00D876D0" w:rsidRDefault="00687D93" w:rsidP="00FF21C8">
      <w:pPr>
        <w:keepNext/>
        <w:keepLines/>
        <w:spacing w:before="240" w:line="256" w:lineRule="auto"/>
        <w:jc w:val="center"/>
        <w:outlineLvl w:val="0"/>
        <w:rPr>
          <w:rFonts w:eastAsiaTheme="majorEastAsia"/>
          <w:b/>
          <w:bCs/>
          <w:sz w:val="28"/>
          <w:szCs w:val="28"/>
        </w:rPr>
      </w:pPr>
      <w:r w:rsidRPr="00E5290B">
        <w:rPr>
          <w:rFonts w:eastAsiaTheme="majorEastAsia"/>
          <w:noProof/>
          <w:sz w:val="28"/>
          <w:szCs w:val="28"/>
          <w:lang w:bidi="my-MM"/>
        </w:rPr>
        <w:lastRenderedPageBreak/>
        <w:fldChar w:fldCharType="end"/>
      </w:r>
      <w:r w:rsidR="009A2AFF" w:rsidRPr="00D876D0">
        <w:rPr>
          <w:rFonts w:eastAsiaTheme="majorEastAsia"/>
          <w:b/>
          <w:bCs/>
          <w:sz w:val="28"/>
          <w:szCs w:val="28"/>
        </w:rPr>
        <w:t>Izmantotie saīsinājumi</w:t>
      </w:r>
      <w:bookmarkEnd w:id="0"/>
    </w:p>
    <w:tbl>
      <w:tblPr>
        <w:tblW w:w="9776" w:type="dxa"/>
        <w:tblLook w:val="04A0" w:firstRow="1" w:lastRow="0" w:firstColumn="1" w:lastColumn="0" w:noHBand="0" w:noVBand="1"/>
      </w:tblPr>
      <w:tblGrid>
        <w:gridCol w:w="1145"/>
        <w:gridCol w:w="8631"/>
      </w:tblGrid>
      <w:tr w:rsidR="00205C34" w:rsidRPr="00D876D0" w14:paraId="05C53263" w14:textId="77777777" w:rsidTr="00205900">
        <w:trPr>
          <w:trHeight w:val="236"/>
        </w:trPr>
        <w:tc>
          <w:tcPr>
            <w:tcW w:w="1145" w:type="dxa"/>
            <w:tcBorders>
              <w:top w:val="single" w:sz="4" w:space="0" w:color="auto"/>
              <w:left w:val="single" w:sz="4" w:space="0" w:color="auto"/>
              <w:bottom w:val="single" w:sz="4" w:space="0" w:color="auto"/>
              <w:right w:val="single" w:sz="4" w:space="0" w:color="auto"/>
            </w:tcBorders>
          </w:tcPr>
          <w:p w14:paraId="7ECDC29A" w14:textId="77777777" w:rsidR="00205C34" w:rsidRPr="00D876D0" w:rsidRDefault="00205C34" w:rsidP="002D5722">
            <w:pPr>
              <w:spacing w:after="160" w:line="256" w:lineRule="auto"/>
              <w:rPr>
                <w:rFonts w:eastAsiaTheme="minorHAnsi"/>
                <w:b/>
                <w:color w:val="000000"/>
                <w:sz w:val="20"/>
                <w:szCs w:val="20"/>
              </w:rPr>
            </w:pPr>
            <w:r w:rsidRPr="00D876D0">
              <w:rPr>
                <w:rFonts w:eastAsiaTheme="minorHAnsi"/>
                <w:b/>
                <w:color w:val="000000"/>
                <w:sz w:val="20"/>
                <w:szCs w:val="20"/>
              </w:rPr>
              <w:t>BKUS</w:t>
            </w:r>
          </w:p>
        </w:tc>
        <w:tc>
          <w:tcPr>
            <w:tcW w:w="8631" w:type="dxa"/>
            <w:tcBorders>
              <w:top w:val="single" w:sz="4" w:space="0" w:color="auto"/>
              <w:left w:val="single" w:sz="4" w:space="0" w:color="auto"/>
              <w:bottom w:val="single" w:sz="4" w:space="0" w:color="auto"/>
              <w:right w:val="single" w:sz="4" w:space="0" w:color="auto"/>
            </w:tcBorders>
          </w:tcPr>
          <w:p w14:paraId="36AF7FC3" w14:textId="77777777" w:rsidR="00205C34" w:rsidRPr="00D876D0" w:rsidRDefault="00205C34" w:rsidP="002D5722">
            <w:pPr>
              <w:jc w:val="both"/>
              <w:rPr>
                <w:rFonts w:eastAsiaTheme="minorHAnsi"/>
                <w:color w:val="000000"/>
                <w:sz w:val="20"/>
                <w:szCs w:val="20"/>
              </w:rPr>
            </w:pPr>
            <w:r w:rsidRPr="00D876D0">
              <w:rPr>
                <w:rFonts w:eastAsiaTheme="minorHAnsi"/>
                <w:bCs/>
                <w:color w:val="000000"/>
                <w:sz w:val="20"/>
                <w:szCs w:val="20"/>
              </w:rPr>
              <w:t>Valsts sabiedrība ar ierobežotu atbildību “Bērnu klīniskā universitātes slimnīca”</w:t>
            </w:r>
          </w:p>
        </w:tc>
      </w:tr>
      <w:tr w:rsidR="00205C34" w:rsidRPr="00D876D0" w14:paraId="33524DFE"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36BD5D1F" w14:textId="46363C0B" w:rsidR="00205C34" w:rsidRPr="00D876D0" w:rsidRDefault="00205C34" w:rsidP="009A2AFF">
            <w:pPr>
              <w:jc w:val="both"/>
              <w:rPr>
                <w:rFonts w:eastAsiaTheme="minorHAnsi"/>
                <w:b/>
                <w:bCs/>
                <w:sz w:val="20"/>
                <w:szCs w:val="20"/>
              </w:rPr>
            </w:pPr>
            <w:r w:rsidRPr="00D876D0">
              <w:rPr>
                <w:rFonts w:eastAsiaTheme="minorHAnsi"/>
                <w:b/>
                <w:bCs/>
                <w:sz w:val="20"/>
                <w:szCs w:val="20"/>
              </w:rPr>
              <w:t>EK</w:t>
            </w:r>
          </w:p>
        </w:tc>
        <w:tc>
          <w:tcPr>
            <w:tcW w:w="8631" w:type="dxa"/>
            <w:tcBorders>
              <w:top w:val="single" w:sz="4" w:space="0" w:color="auto"/>
              <w:left w:val="single" w:sz="4" w:space="0" w:color="auto"/>
              <w:bottom w:val="single" w:sz="4" w:space="0" w:color="auto"/>
              <w:right w:val="single" w:sz="4" w:space="0" w:color="auto"/>
            </w:tcBorders>
          </w:tcPr>
          <w:p w14:paraId="19AA3F7D" w14:textId="7A40D9E0" w:rsidR="00205C34" w:rsidRPr="00D876D0" w:rsidRDefault="00205C34" w:rsidP="009A2AFF">
            <w:pPr>
              <w:jc w:val="both"/>
              <w:rPr>
                <w:rFonts w:eastAsiaTheme="minorHAnsi"/>
                <w:sz w:val="20"/>
                <w:szCs w:val="20"/>
              </w:rPr>
            </w:pPr>
            <w:proofErr w:type="spellStart"/>
            <w:r w:rsidRPr="00D876D0">
              <w:rPr>
                <w:rFonts w:eastAsiaTheme="minorHAnsi"/>
                <w:sz w:val="20"/>
                <w:szCs w:val="20"/>
                <w:lang w:val="en-US"/>
              </w:rPr>
              <w:t>Eiropas</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Komisija</w:t>
            </w:r>
            <w:proofErr w:type="spellEnd"/>
          </w:p>
        </w:tc>
      </w:tr>
      <w:tr w:rsidR="00205C34" w:rsidRPr="00D876D0" w14:paraId="18458B45"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31B056F0" w14:textId="0D490842" w:rsidR="00205C34" w:rsidRPr="00D876D0" w:rsidRDefault="00205C34" w:rsidP="009A2AFF">
            <w:pPr>
              <w:jc w:val="both"/>
              <w:rPr>
                <w:rFonts w:eastAsiaTheme="minorHAnsi"/>
                <w:b/>
                <w:bCs/>
                <w:sz w:val="20"/>
                <w:szCs w:val="20"/>
              </w:rPr>
            </w:pPr>
            <w:r w:rsidRPr="00D876D0">
              <w:rPr>
                <w:rFonts w:eastAsiaTheme="minorHAnsi"/>
                <w:b/>
                <w:color w:val="000000"/>
                <w:sz w:val="20"/>
                <w:szCs w:val="20"/>
                <w:lang w:val="en-US"/>
              </w:rPr>
              <w:t>ES</w:t>
            </w:r>
          </w:p>
        </w:tc>
        <w:tc>
          <w:tcPr>
            <w:tcW w:w="8631" w:type="dxa"/>
            <w:tcBorders>
              <w:top w:val="single" w:sz="4" w:space="0" w:color="auto"/>
              <w:left w:val="single" w:sz="4" w:space="0" w:color="auto"/>
              <w:bottom w:val="single" w:sz="4" w:space="0" w:color="auto"/>
              <w:right w:val="single" w:sz="4" w:space="0" w:color="auto"/>
            </w:tcBorders>
          </w:tcPr>
          <w:p w14:paraId="55041279" w14:textId="09CCA146" w:rsidR="00205C34" w:rsidRPr="00D876D0" w:rsidRDefault="00205C34" w:rsidP="009A2AFF">
            <w:pPr>
              <w:jc w:val="both"/>
              <w:rPr>
                <w:rFonts w:eastAsiaTheme="minorHAnsi"/>
                <w:sz w:val="20"/>
                <w:szCs w:val="20"/>
              </w:rPr>
            </w:pPr>
            <w:r w:rsidRPr="00D876D0">
              <w:rPr>
                <w:rFonts w:eastAsiaTheme="minorHAnsi"/>
                <w:sz w:val="20"/>
                <w:szCs w:val="20"/>
              </w:rPr>
              <w:t xml:space="preserve">Eiropas </w:t>
            </w:r>
            <w:r w:rsidR="00460B58" w:rsidRPr="00D876D0">
              <w:rPr>
                <w:rFonts w:eastAsiaTheme="minorHAnsi"/>
                <w:sz w:val="20"/>
                <w:szCs w:val="20"/>
              </w:rPr>
              <w:t>Savienība</w:t>
            </w:r>
          </w:p>
        </w:tc>
      </w:tr>
      <w:tr w:rsidR="00205C34" w:rsidRPr="00D876D0" w14:paraId="449899B1"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1842B9E3" w14:textId="10516570" w:rsidR="00205C34" w:rsidRPr="00D876D0" w:rsidRDefault="00205C34" w:rsidP="009A2AFF">
            <w:pPr>
              <w:jc w:val="both"/>
              <w:rPr>
                <w:rFonts w:eastAsiaTheme="minorHAnsi"/>
                <w:b/>
                <w:color w:val="000000"/>
                <w:sz w:val="20"/>
                <w:szCs w:val="20"/>
                <w:lang w:val="en-US"/>
              </w:rPr>
            </w:pPr>
            <w:r w:rsidRPr="00D876D0">
              <w:rPr>
                <w:rFonts w:eastAsiaTheme="minorHAnsi"/>
                <w:b/>
                <w:bCs/>
                <w:sz w:val="20"/>
                <w:szCs w:val="20"/>
              </w:rPr>
              <w:t>ESF</w:t>
            </w:r>
          </w:p>
        </w:tc>
        <w:tc>
          <w:tcPr>
            <w:tcW w:w="8631" w:type="dxa"/>
            <w:tcBorders>
              <w:top w:val="single" w:sz="4" w:space="0" w:color="auto"/>
              <w:left w:val="single" w:sz="4" w:space="0" w:color="auto"/>
              <w:bottom w:val="single" w:sz="4" w:space="0" w:color="auto"/>
              <w:right w:val="single" w:sz="4" w:space="0" w:color="auto"/>
            </w:tcBorders>
          </w:tcPr>
          <w:p w14:paraId="52E209A3" w14:textId="0A51B72D" w:rsidR="00205C34" w:rsidRPr="00D876D0" w:rsidRDefault="00205C34" w:rsidP="009A2AFF">
            <w:pPr>
              <w:jc w:val="both"/>
              <w:rPr>
                <w:rFonts w:eastAsiaTheme="minorHAnsi"/>
                <w:sz w:val="20"/>
                <w:szCs w:val="20"/>
              </w:rPr>
            </w:pPr>
            <w:r w:rsidRPr="00D876D0">
              <w:rPr>
                <w:rFonts w:eastAsiaTheme="minorHAnsi"/>
                <w:sz w:val="20"/>
                <w:szCs w:val="20"/>
              </w:rPr>
              <w:t>Eiropas Sociālie fondi</w:t>
            </w:r>
          </w:p>
        </w:tc>
      </w:tr>
      <w:tr w:rsidR="00460B58" w:rsidRPr="00D876D0" w14:paraId="70977DEF"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02633463" w14:textId="368A0D35" w:rsidR="00460B58" w:rsidRPr="00D876D0" w:rsidRDefault="00460B58" w:rsidP="009A2AFF">
            <w:pPr>
              <w:jc w:val="both"/>
              <w:rPr>
                <w:rFonts w:eastAsiaTheme="minorHAnsi"/>
                <w:b/>
                <w:bCs/>
                <w:sz w:val="20"/>
                <w:szCs w:val="20"/>
              </w:rPr>
            </w:pPr>
            <w:r w:rsidRPr="00D876D0">
              <w:rPr>
                <w:rFonts w:eastAsiaTheme="minorHAnsi"/>
                <w:b/>
                <w:sz w:val="20"/>
                <w:szCs w:val="20"/>
                <w:lang w:val="en-US"/>
              </w:rPr>
              <w:t>ESS</w:t>
            </w:r>
          </w:p>
        </w:tc>
        <w:tc>
          <w:tcPr>
            <w:tcW w:w="8631" w:type="dxa"/>
            <w:tcBorders>
              <w:top w:val="single" w:sz="4" w:space="0" w:color="auto"/>
              <w:left w:val="single" w:sz="4" w:space="0" w:color="auto"/>
              <w:bottom w:val="single" w:sz="4" w:space="0" w:color="auto"/>
              <w:right w:val="single" w:sz="4" w:space="0" w:color="auto"/>
            </w:tcBorders>
          </w:tcPr>
          <w:p w14:paraId="32DD5876" w14:textId="7CC26BB3" w:rsidR="00460B58" w:rsidRPr="00D876D0" w:rsidRDefault="00460B58" w:rsidP="009A2AFF">
            <w:pPr>
              <w:jc w:val="both"/>
              <w:rPr>
                <w:rFonts w:eastAsiaTheme="minorHAnsi"/>
                <w:sz w:val="20"/>
                <w:szCs w:val="20"/>
              </w:rPr>
            </w:pPr>
            <w:proofErr w:type="spellStart"/>
            <w:r w:rsidRPr="00D876D0">
              <w:rPr>
                <w:rFonts w:eastAsiaTheme="minorHAnsi"/>
                <w:sz w:val="20"/>
                <w:szCs w:val="20"/>
                <w:lang w:val="en-US"/>
              </w:rPr>
              <w:t>Eiropas</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Savienības</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struktūrfondi</w:t>
            </w:r>
            <w:proofErr w:type="spellEnd"/>
          </w:p>
        </w:tc>
      </w:tr>
      <w:tr w:rsidR="00460B58" w:rsidRPr="00D876D0" w14:paraId="4F939E38"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70BBFF28" w14:textId="1AA390E4" w:rsidR="00460B58" w:rsidRPr="00D876D0" w:rsidRDefault="00460B58" w:rsidP="009A2AFF">
            <w:pPr>
              <w:jc w:val="both"/>
              <w:rPr>
                <w:rFonts w:eastAsiaTheme="minorHAnsi"/>
                <w:b/>
                <w:sz w:val="20"/>
                <w:szCs w:val="20"/>
                <w:lang w:val="en-US"/>
              </w:rPr>
            </w:pPr>
            <w:r w:rsidRPr="00D876D0">
              <w:rPr>
                <w:rFonts w:eastAsiaTheme="minorHAnsi"/>
                <w:b/>
                <w:bCs/>
                <w:sz w:val="20"/>
                <w:szCs w:val="20"/>
              </w:rPr>
              <w:t>IZM</w:t>
            </w:r>
          </w:p>
        </w:tc>
        <w:tc>
          <w:tcPr>
            <w:tcW w:w="8631" w:type="dxa"/>
            <w:tcBorders>
              <w:top w:val="single" w:sz="4" w:space="0" w:color="auto"/>
              <w:left w:val="single" w:sz="4" w:space="0" w:color="auto"/>
              <w:bottom w:val="single" w:sz="4" w:space="0" w:color="auto"/>
              <w:right w:val="single" w:sz="4" w:space="0" w:color="auto"/>
            </w:tcBorders>
          </w:tcPr>
          <w:p w14:paraId="77388D5A" w14:textId="02319C11" w:rsidR="00460B58" w:rsidRPr="00D876D0" w:rsidRDefault="00460B58" w:rsidP="009A2AFF">
            <w:pPr>
              <w:jc w:val="both"/>
              <w:rPr>
                <w:rFonts w:eastAsiaTheme="minorHAnsi"/>
                <w:sz w:val="20"/>
                <w:szCs w:val="20"/>
                <w:lang w:val="en-US"/>
              </w:rPr>
            </w:pPr>
            <w:r w:rsidRPr="00D876D0">
              <w:rPr>
                <w:kern w:val="36"/>
                <w:sz w:val="20"/>
                <w:szCs w:val="20"/>
                <w:lang w:eastAsia="lv-LV"/>
              </w:rPr>
              <w:t>Izglītības un zinātnes ministrija</w:t>
            </w:r>
          </w:p>
        </w:tc>
      </w:tr>
      <w:tr w:rsidR="00460B58" w:rsidRPr="00D876D0" w14:paraId="0FA7F8EB"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5A5F57DD" w14:textId="4FCB060E" w:rsidR="00460B58" w:rsidRPr="00D876D0" w:rsidRDefault="00460B58" w:rsidP="009A2AFF">
            <w:pPr>
              <w:jc w:val="both"/>
              <w:rPr>
                <w:rFonts w:eastAsiaTheme="minorHAnsi"/>
                <w:b/>
                <w:bCs/>
                <w:sz w:val="20"/>
                <w:szCs w:val="20"/>
              </w:rPr>
            </w:pPr>
            <w:proofErr w:type="spellStart"/>
            <w:r w:rsidRPr="00D876D0">
              <w:rPr>
                <w:b/>
                <w:bCs/>
                <w:sz w:val="20"/>
                <w:szCs w:val="20"/>
              </w:rPr>
              <w:t>LGDzA</w:t>
            </w:r>
            <w:proofErr w:type="spellEnd"/>
          </w:p>
        </w:tc>
        <w:tc>
          <w:tcPr>
            <w:tcW w:w="8631" w:type="dxa"/>
            <w:tcBorders>
              <w:top w:val="single" w:sz="4" w:space="0" w:color="auto"/>
              <w:left w:val="single" w:sz="4" w:space="0" w:color="auto"/>
              <w:bottom w:val="single" w:sz="4" w:space="0" w:color="auto"/>
              <w:right w:val="single" w:sz="4" w:space="0" w:color="auto"/>
            </w:tcBorders>
          </w:tcPr>
          <w:p w14:paraId="16BA99B9" w14:textId="30BFE3CA" w:rsidR="00460B58" w:rsidRPr="00D876D0" w:rsidRDefault="00460B58" w:rsidP="009A2AFF">
            <w:pPr>
              <w:jc w:val="both"/>
              <w:rPr>
                <w:kern w:val="36"/>
                <w:sz w:val="20"/>
                <w:szCs w:val="20"/>
                <w:lang w:eastAsia="lv-LV"/>
              </w:rPr>
            </w:pPr>
            <w:r w:rsidRPr="00D876D0">
              <w:rPr>
                <w:rFonts w:eastAsiaTheme="minorHAnsi"/>
                <w:sz w:val="20"/>
                <w:szCs w:val="20"/>
              </w:rPr>
              <w:t>Latvijas Ginekologu un dzemdību speciālistu asociācija</w:t>
            </w:r>
          </w:p>
        </w:tc>
      </w:tr>
      <w:tr w:rsidR="00460B58" w:rsidRPr="00D876D0" w14:paraId="3A5A53E9"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7B22544B" w14:textId="62DD8476" w:rsidR="00460B58" w:rsidRPr="00D876D0" w:rsidRDefault="00460B58" w:rsidP="009A2AFF">
            <w:pPr>
              <w:jc w:val="both"/>
              <w:rPr>
                <w:rFonts w:eastAsiaTheme="minorHAnsi"/>
                <w:b/>
                <w:bCs/>
                <w:sz w:val="20"/>
                <w:szCs w:val="20"/>
              </w:rPr>
            </w:pPr>
            <w:r w:rsidRPr="00D876D0">
              <w:rPr>
                <w:rFonts w:eastAsiaTheme="minorHAnsi"/>
                <w:b/>
                <w:sz w:val="20"/>
                <w:szCs w:val="20"/>
                <w:lang w:val="en-US"/>
              </w:rPr>
              <w:t>LĢĀA</w:t>
            </w:r>
          </w:p>
        </w:tc>
        <w:tc>
          <w:tcPr>
            <w:tcW w:w="8631" w:type="dxa"/>
            <w:tcBorders>
              <w:top w:val="single" w:sz="4" w:space="0" w:color="auto"/>
              <w:left w:val="single" w:sz="4" w:space="0" w:color="auto"/>
              <w:bottom w:val="single" w:sz="4" w:space="0" w:color="auto"/>
              <w:right w:val="single" w:sz="4" w:space="0" w:color="auto"/>
            </w:tcBorders>
          </w:tcPr>
          <w:p w14:paraId="6F08A978" w14:textId="5BE8C34D" w:rsidR="00460B58" w:rsidRPr="00D876D0" w:rsidRDefault="00460B58" w:rsidP="009A2AFF">
            <w:pPr>
              <w:jc w:val="both"/>
              <w:rPr>
                <w:kern w:val="36"/>
                <w:sz w:val="20"/>
                <w:szCs w:val="20"/>
                <w:lang w:eastAsia="lv-LV"/>
              </w:rPr>
            </w:pPr>
            <w:proofErr w:type="spellStart"/>
            <w:r w:rsidRPr="00D876D0">
              <w:rPr>
                <w:rFonts w:eastAsiaTheme="minorHAnsi"/>
                <w:bCs/>
                <w:color w:val="000000"/>
                <w:sz w:val="20"/>
                <w:szCs w:val="20"/>
                <w:lang w:val="en-US"/>
              </w:rPr>
              <w:t>Latvijas</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Ģimenes</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ārstu</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asociācija</w:t>
            </w:r>
            <w:proofErr w:type="spellEnd"/>
          </w:p>
        </w:tc>
      </w:tr>
      <w:tr w:rsidR="00266B20" w:rsidRPr="00D876D0" w14:paraId="21A97BAB"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73AEA876" w14:textId="3F9093F8" w:rsidR="00266B20" w:rsidRPr="00D876D0" w:rsidRDefault="00266B20" w:rsidP="009A2AFF">
            <w:pPr>
              <w:jc w:val="both"/>
              <w:rPr>
                <w:rFonts w:eastAsiaTheme="minorHAnsi"/>
                <w:b/>
                <w:sz w:val="20"/>
                <w:szCs w:val="20"/>
                <w:lang w:val="en-US"/>
              </w:rPr>
            </w:pPr>
            <w:r w:rsidRPr="00D876D0">
              <w:rPr>
                <w:rFonts w:eastAsiaTheme="minorHAnsi"/>
                <w:b/>
                <w:sz w:val="20"/>
                <w:szCs w:val="20"/>
                <w:lang w:val="en-US"/>
              </w:rPr>
              <w:t>LLĢĀA</w:t>
            </w:r>
          </w:p>
        </w:tc>
        <w:tc>
          <w:tcPr>
            <w:tcW w:w="8631" w:type="dxa"/>
            <w:tcBorders>
              <w:top w:val="single" w:sz="4" w:space="0" w:color="auto"/>
              <w:left w:val="single" w:sz="4" w:space="0" w:color="auto"/>
              <w:bottom w:val="single" w:sz="4" w:space="0" w:color="auto"/>
              <w:right w:val="single" w:sz="4" w:space="0" w:color="auto"/>
            </w:tcBorders>
          </w:tcPr>
          <w:p w14:paraId="0E81B92C" w14:textId="2F565CFE" w:rsidR="00266B20" w:rsidRPr="00D876D0" w:rsidRDefault="00266B20" w:rsidP="009A2AFF">
            <w:pPr>
              <w:jc w:val="both"/>
              <w:rPr>
                <w:rFonts w:eastAsiaTheme="minorHAnsi"/>
                <w:bCs/>
                <w:color w:val="000000"/>
                <w:sz w:val="20"/>
                <w:szCs w:val="20"/>
                <w:lang w:val="fi-FI"/>
              </w:rPr>
            </w:pPr>
            <w:proofErr w:type="spellStart"/>
            <w:r w:rsidRPr="00D876D0">
              <w:rPr>
                <w:rFonts w:eastAsiaTheme="minorHAnsi"/>
                <w:bCs/>
                <w:color w:val="000000"/>
                <w:sz w:val="20"/>
                <w:szCs w:val="20"/>
                <w:lang w:val="fi-FI"/>
              </w:rPr>
              <w:t>Latvijas</w:t>
            </w:r>
            <w:proofErr w:type="spellEnd"/>
            <w:r w:rsidRPr="00D876D0">
              <w:rPr>
                <w:rFonts w:eastAsiaTheme="minorHAnsi"/>
                <w:bCs/>
                <w:color w:val="000000"/>
                <w:sz w:val="20"/>
                <w:szCs w:val="20"/>
                <w:lang w:val="fi-FI"/>
              </w:rPr>
              <w:t xml:space="preserve"> </w:t>
            </w:r>
            <w:proofErr w:type="spellStart"/>
            <w:r w:rsidRPr="00D876D0">
              <w:rPr>
                <w:rFonts w:eastAsiaTheme="minorHAnsi"/>
                <w:bCs/>
                <w:color w:val="000000"/>
                <w:sz w:val="20"/>
                <w:szCs w:val="20"/>
                <w:lang w:val="fi-FI"/>
              </w:rPr>
              <w:t>Lauku</w:t>
            </w:r>
            <w:proofErr w:type="spellEnd"/>
            <w:r w:rsidRPr="00D876D0">
              <w:rPr>
                <w:rFonts w:eastAsiaTheme="minorHAnsi"/>
                <w:bCs/>
                <w:color w:val="000000"/>
                <w:sz w:val="20"/>
                <w:szCs w:val="20"/>
                <w:lang w:val="fi-FI"/>
              </w:rPr>
              <w:t xml:space="preserve"> </w:t>
            </w:r>
            <w:proofErr w:type="spellStart"/>
            <w:r w:rsidRPr="00D876D0">
              <w:rPr>
                <w:rFonts w:eastAsiaTheme="minorHAnsi"/>
                <w:bCs/>
                <w:color w:val="000000"/>
                <w:sz w:val="20"/>
                <w:szCs w:val="20"/>
                <w:lang w:val="fi-FI"/>
              </w:rPr>
              <w:t>ģimenes</w:t>
            </w:r>
            <w:proofErr w:type="spellEnd"/>
            <w:r w:rsidRPr="00D876D0">
              <w:rPr>
                <w:rFonts w:eastAsiaTheme="minorHAnsi"/>
                <w:bCs/>
                <w:color w:val="000000"/>
                <w:sz w:val="20"/>
                <w:szCs w:val="20"/>
                <w:lang w:val="fi-FI"/>
              </w:rPr>
              <w:t xml:space="preserve"> </w:t>
            </w:r>
            <w:proofErr w:type="spellStart"/>
            <w:r w:rsidRPr="00D876D0">
              <w:rPr>
                <w:rFonts w:eastAsiaTheme="minorHAnsi"/>
                <w:bCs/>
                <w:color w:val="000000"/>
                <w:sz w:val="20"/>
                <w:szCs w:val="20"/>
                <w:lang w:val="fi-FI"/>
              </w:rPr>
              <w:t>ārstu</w:t>
            </w:r>
            <w:proofErr w:type="spellEnd"/>
            <w:r w:rsidRPr="00D876D0">
              <w:rPr>
                <w:rFonts w:eastAsiaTheme="minorHAnsi"/>
                <w:bCs/>
                <w:color w:val="000000"/>
                <w:sz w:val="20"/>
                <w:szCs w:val="20"/>
                <w:lang w:val="fi-FI"/>
              </w:rPr>
              <w:t xml:space="preserve"> </w:t>
            </w:r>
            <w:proofErr w:type="spellStart"/>
            <w:r w:rsidRPr="00D876D0">
              <w:rPr>
                <w:rFonts w:eastAsiaTheme="minorHAnsi"/>
                <w:bCs/>
                <w:color w:val="000000"/>
                <w:sz w:val="20"/>
                <w:szCs w:val="20"/>
                <w:lang w:val="fi-FI"/>
              </w:rPr>
              <w:t>asociācija</w:t>
            </w:r>
            <w:proofErr w:type="spellEnd"/>
          </w:p>
        </w:tc>
      </w:tr>
      <w:tr w:rsidR="009A2AFF" w:rsidRPr="00D876D0" w14:paraId="6B009A4E"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5AB45FD6" w14:textId="4C867163" w:rsidR="009A2AFF" w:rsidRPr="00D876D0" w:rsidRDefault="00EB423F" w:rsidP="009A2AFF">
            <w:pPr>
              <w:jc w:val="both"/>
              <w:rPr>
                <w:rFonts w:eastAsiaTheme="minorHAnsi"/>
                <w:sz w:val="20"/>
                <w:szCs w:val="20"/>
              </w:rPr>
            </w:pPr>
            <w:r w:rsidRPr="00D876D0">
              <w:rPr>
                <w:rFonts w:eastAsiaTheme="minorHAnsi"/>
                <w:b/>
                <w:bCs/>
                <w:sz w:val="20"/>
                <w:szCs w:val="20"/>
              </w:rPr>
              <w:t>LM</w:t>
            </w:r>
          </w:p>
        </w:tc>
        <w:tc>
          <w:tcPr>
            <w:tcW w:w="8631" w:type="dxa"/>
            <w:tcBorders>
              <w:top w:val="single" w:sz="4" w:space="0" w:color="auto"/>
              <w:left w:val="single" w:sz="4" w:space="0" w:color="auto"/>
              <w:bottom w:val="single" w:sz="4" w:space="0" w:color="auto"/>
              <w:right w:val="single" w:sz="4" w:space="0" w:color="auto"/>
            </w:tcBorders>
          </w:tcPr>
          <w:p w14:paraId="54CD81FD" w14:textId="4ECF7A82" w:rsidR="009A2AFF" w:rsidRPr="00D876D0" w:rsidRDefault="00EB423F" w:rsidP="009A2AFF">
            <w:pPr>
              <w:jc w:val="both"/>
              <w:rPr>
                <w:rFonts w:eastAsiaTheme="minorHAnsi"/>
                <w:sz w:val="20"/>
                <w:szCs w:val="20"/>
                <w:lang w:val="en-US"/>
              </w:rPr>
            </w:pPr>
            <w:r w:rsidRPr="00D876D0">
              <w:rPr>
                <w:kern w:val="36"/>
                <w:sz w:val="20"/>
                <w:szCs w:val="20"/>
                <w:lang w:eastAsia="lv-LV"/>
              </w:rPr>
              <w:t>Labklājības ministrija</w:t>
            </w:r>
          </w:p>
        </w:tc>
      </w:tr>
      <w:tr w:rsidR="00266B20" w:rsidRPr="00D876D0" w14:paraId="2638B8BF"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1F377904" w14:textId="69FD6A1B" w:rsidR="00266B20" w:rsidRPr="00D876D0" w:rsidRDefault="00266B20" w:rsidP="009A2AFF">
            <w:pPr>
              <w:jc w:val="both"/>
              <w:rPr>
                <w:rFonts w:eastAsiaTheme="minorHAnsi"/>
                <w:b/>
                <w:bCs/>
                <w:sz w:val="20"/>
                <w:szCs w:val="20"/>
              </w:rPr>
            </w:pPr>
            <w:r w:rsidRPr="00D876D0">
              <w:rPr>
                <w:rFonts w:eastAsiaTheme="minorHAnsi"/>
                <w:b/>
                <w:bCs/>
                <w:sz w:val="20"/>
                <w:szCs w:val="20"/>
              </w:rPr>
              <w:t>LPS</w:t>
            </w:r>
          </w:p>
        </w:tc>
        <w:tc>
          <w:tcPr>
            <w:tcW w:w="8631" w:type="dxa"/>
            <w:tcBorders>
              <w:top w:val="single" w:sz="4" w:space="0" w:color="auto"/>
              <w:left w:val="single" w:sz="4" w:space="0" w:color="auto"/>
              <w:bottom w:val="single" w:sz="4" w:space="0" w:color="auto"/>
              <w:right w:val="single" w:sz="4" w:space="0" w:color="auto"/>
            </w:tcBorders>
          </w:tcPr>
          <w:p w14:paraId="2E2A4228" w14:textId="05DEF098" w:rsidR="00266B20" w:rsidRPr="00D876D0" w:rsidRDefault="00266B20" w:rsidP="009A2AFF">
            <w:pPr>
              <w:jc w:val="both"/>
              <w:rPr>
                <w:kern w:val="36"/>
                <w:sz w:val="20"/>
                <w:szCs w:val="20"/>
                <w:lang w:eastAsia="lv-LV"/>
              </w:rPr>
            </w:pPr>
            <w:r w:rsidRPr="00D876D0">
              <w:rPr>
                <w:kern w:val="36"/>
                <w:sz w:val="20"/>
                <w:szCs w:val="20"/>
                <w:lang w:eastAsia="lv-LV"/>
              </w:rPr>
              <w:t>Latvijas Pašvaldību savienība</w:t>
            </w:r>
          </w:p>
        </w:tc>
      </w:tr>
      <w:tr w:rsidR="009A2AFF" w:rsidRPr="00D876D0" w14:paraId="4D636DE9"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112C828C" w14:textId="1450636F" w:rsidR="009A2AFF" w:rsidRPr="00D876D0" w:rsidRDefault="00460B58" w:rsidP="009A2AFF">
            <w:pPr>
              <w:jc w:val="both"/>
              <w:rPr>
                <w:rFonts w:eastAsiaTheme="minorHAnsi"/>
                <w:sz w:val="20"/>
                <w:szCs w:val="20"/>
              </w:rPr>
            </w:pPr>
            <w:r w:rsidRPr="00D876D0">
              <w:rPr>
                <w:rFonts w:eastAsiaTheme="minorHAnsi"/>
                <w:b/>
                <w:sz w:val="20"/>
                <w:szCs w:val="20"/>
                <w:lang w:val="en-US"/>
              </w:rPr>
              <w:t>MK</w:t>
            </w:r>
          </w:p>
        </w:tc>
        <w:tc>
          <w:tcPr>
            <w:tcW w:w="8631" w:type="dxa"/>
            <w:tcBorders>
              <w:top w:val="single" w:sz="4" w:space="0" w:color="auto"/>
              <w:left w:val="single" w:sz="4" w:space="0" w:color="auto"/>
              <w:bottom w:val="single" w:sz="4" w:space="0" w:color="auto"/>
              <w:right w:val="single" w:sz="4" w:space="0" w:color="auto"/>
            </w:tcBorders>
          </w:tcPr>
          <w:p w14:paraId="7398F106" w14:textId="45F05152" w:rsidR="009A2AFF" w:rsidRPr="00D876D0" w:rsidRDefault="00460B58" w:rsidP="009A2AFF">
            <w:pPr>
              <w:jc w:val="both"/>
              <w:rPr>
                <w:rFonts w:eastAsiaTheme="minorHAnsi"/>
                <w:sz w:val="20"/>
                <w:szCs w:val="20"/>
                <w:lang w:val="en-US"/>
              </w:rPr>
            </w:pPr>
            <w:proofErr w:type="spellStart"/>
            <w:r w:rsidRPr="00D876D0">
              <w:rPr>
                <w:rFonts w:eastAsiaTheme="minorHAnsi"/>
                <w:sz w:val="20"/>
                <w:szCs w:val="20"/>
                <w:lang w:val="en-US"/>
              </w:rPr>
              <w:t>Ministru</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kabinets</w:t>
            </w:r>
            <w:proofErr w:type="spellEnd"/>
          </w:p>
        </w:tc>
      </w:tr>
      <w:tr w:rsidR="009A2AFF" w:rsidRPr="00D876D0" w14:paraId="28D301A5"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7A7C71DC" w14:textId="76C36957" w:rsidR="009A2AFF" w:rsidRPr="00D876D0" w:rsidRDefault="00460B58" w:rsidP="009A2AFF">
            <w:pPr>
              <w:jc w:val="both"/>
              <w:rPr>
                <w:rFonts w:eastAsiaTheme="minorHAnsi"/>
                <w:b/>
                <w:bCs/>
                <w:sz w:val="20"/>
                <w:szCs w:val="20"/>
              </w:rPr>
            </w:pPr>
            <w:r w:rsidRPr="00D876D0">
              <w:rPr>
                <w:rFonts w:eastAsiaTheme="minorHAnsi"/>
                <w:b/>
                <w:sz w:val="20"/>
                <w:szCs w:val="20"/>
                <w:lang w:val="en-US"/>
              </w:rPr>
              <w:t>MR</w:t>
            </w:r>
          </w:p>
        </w:tc>
        <w:tc>
          <w:tcPr>
            <w:tcW w:w="8631" w:type="dxa"/>
            <w:tcBorders>
              <w:top w:val="single" w:sz="4" w:space="0" w:color="auto"/>
              <w:left w:val="single" w:sz="4" w:space="0" w:color="auto"/>
              <w:bottom w:val="single" w:sz="4" w:space="0" w:color="auto"/>
              <w:right w:val="single" w:sz="4" w:space="0" w:color="auto"/>
            </w:tcBorders>
          </w:tcPr>
          <w:p w14:paraId="13290C8C" w14:textId="30A59B8C" w:rsidR="009A2AFF" w:rsidRPr="00D876D0" w:rsidRDefault="00460B58" w:rsidP="009A2AFF">
            <w:pPr>
              <w:jc w:val="both"/>
              <w:rPr>
                <w:kern w:val="36"/>
                <w:sz w:val="20"/>
                <w:szCs w:val="20"/>
                <w:lang w:eastAsia="lv-LV"/>
              </w:rPr>
            </w:pPr>
            <w:proofErr w:type="spellStart"/>
            <w:r w:rsidRPr="00D876D0">
              <w:rPr>
                <w:rFonts w:eastAsiaTheme="minorHAnsi"/>
                <w:sz w:val="20"/>
                <w:szCs w:val="20"/>
                <w:lang w:val="en-US"/>
              </w:rPr>
              <w:t>Magnētiskā</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rezonanse</w:t>
            </w:r>
            <w:proofErr w:type="spellEnd"/>
          </w:p>
        </w:tc>
      </w:tr>
      <w:tr w:rsidR="009A2AFF" w:rsidRPr="00D876D0" w14:paraId="10AD47C3"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41F2E5EB" w14:textId="02904598" w:rsidR="009A2AFF" w:rsidRPr="00D876D0" w:rsidRDefault="00460B58" w:rsidP="009A2AFF">
            <w:pPr>
              <w:spacing w:after="160" w:line="256" w:lineRule="auto"/>
              <w:rPr>
                <w:rFonts w:eastAsiaTheme="minorHAnsi"/>
                <w:sz w:val="20"/>
                <w:szCs w:val="20"/>
              </w:rPr>
            </w:pPr>
            <w:r w:rsidRPr="00D876D0">
              <w:rPr>
                <w:rFonts w:eastAsiaTheme="minorHAnsi"/>
                <w:b/>
                <w:bCs/>
                <w:sz w:val="20"/>
                <w:szCs w:val="20"/>
              </w:rPr>
              <w:t>NMP</w:t>
            </w:r>
          </w:p>
        </w:tc>
        <w:tc>
          <w:tcPr>
            <w:tcW w:w="8631" w:type="dxa"/>
            <w:tcBorders>
              <w:top w:val="single" w:sz="4" w:space="0" w:color="auto"/>
              <w:left w:val="single" w:sz="4" w:space="0" w:color="auto"/>
              <w:bottom w:val="single" w:sz="4" w:space="0" w:color="auto"/>
              <w:right w:val="single" w:sz="4" w:space="0" w:color="auto"/>
            </w:tcBorders>
          </w:tcPr>
          <w:p w14:paraId="1E6B2D15" w14:textId="5638EEF2" w:rsidR="009A2AFF" w:rsidRPr="00D876D0" w:rsidRDefault="00460B58" w:rsidP="009A2AFF">
            <w:pPr>
              <w:jc w:val="both"/>
              <w:rPr>
                <w:rFonts w:eastAsiaTheme="minorHAnsi"/>
                <w:sz w:val="20"/>
                <w:szCs w:val="20"/>
                <w:lang w:val="en-US"/>
              </w:rPr>
            </w:pPr>
            <w:proofErr w:type="spellStart"/>
            <w:r w:rsidRPr="00D876D0">
              <w:rPr>
                <w:rFonts w:eastAsiaTheme="minorHAnsi"/>
                <w:bCs/>
                <w:color w:val="000000"/>
                <w:sz w:val="20"/>
                <w:szCs w:val="20"/>
                <w:lang w:val="en-US"/>
              </w:rPr>
              <w:t>Neatliekamā</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medicīniskā</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palīdzība</w:t>
            </w:r>
            <w:proofErr w:type="spellEnd"/>
          </w:p>
        </w:tc>
      </w:tr>
      <w:tr w:rsidR="009A2AFF" w:rsidRPr="00D876D0" w14:paraId="421BD8BA"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62A6C21A" w14:textId="15CE1A35" w:rsidR="009A2AFF" w:rsidRPr="00D876D0" w:rsidRDefault="00460B58" w:rsidP="009A2AFF">
            <w:pPr>
              <w:spacing w:after="160" w:line="256" w:lineRule="auto"/>
              <w:rPr>
                <w:rFonts w:eastAsiaTheme="minorHAnsi"/>
                <w:sz w:val="20"/>
                <w:szCs w:val="20"/>
              </w:rPr>
            </w:pPr>
            <w:r w:rsidRPr="00D876D0">
              <w:rPr>
                <w:rFonts w:eastAsiaTheme="minorHAnsi"/>
                <w:b/>
                <w:sz w:val="20"/>
                <w:szCs w:val="20"/>
                <w:lang w:val="en-US"/>
              </w:rPr>
              <w:t>NMPD</w:t>
            </w:r>
          </w:p>
        </w:tc>
        <w:tc>
          <w:tcPr>
            <w:tcW w:w="8631" w:type="dxa"/>
            <w:tcBorders>
              <w:top w:val="single" w:sz="4" w:space="0" w:color="auto"/>
              <w:left w:val="single" w:sz="4" w:space="0" w:color="auto"/>
              <w:bottom w:val="single" w:sz="4" w:space="0" w:color="auto"/>
              <w:right w:val="single" w:sz="4" w:space="0" w:color="auto"/>
            </w:tcBorders>
          </w:tcPr>
          <w:p w14:paraId="32715D7A" w14:textId="7334CC3F" w:rsidR="009A2AFF" w:rsidRPr="00D876D0" w:rsidRDefault="00460B58" w:rsidP="009A2AFF">
            <w:pPr>
              <w:jc w:val="both"/>
              <w:rPr>
                <w:rFonts w:eastAsiaTheme="minorHAnsi"/>
                <w:sz w:val="20"/>
                <w:szCs w:val="20"/>
                <w:lang w:val="en-US"/>
              </w:rPr>
            </w:pPr>
            <w:proofErr w:type="spellStart"/>
            <w:r w:rsidRPr="00D876D0">
              <w:rPr>
                <w:rFonts w:eastAsiaTheme="minorHAnsi"/>
                <w:sz w:val="20"/>
                <w:szCs w:val="20"/>
                <w:lang w:val="en-US"/>
              </w:rPr>
              <w:t>Neatliekamās</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medicīniskās</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palīdzības</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dienests</w:t>
            </w:r>
            <w:proofErr w:type="spellEnd"/>
          </w:p>
        </w:tc>
      </w:tr>
      <w:tr w:rsidR="009A2AFF" w:rsidRPr="00D876D0" w14:paraId="03E6C986"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41563561" w14:textId="07531937" w:rsidR="009A2AFF" w:rsidRPr="00D876D0" w:rsidRDefault="00CE5188" w:rsidP="009A2AFF">
            <w:pPr>
              <w:spacing w:after="160" w:line="256" w:lineRule="auto"/>
              <w:rPr>
                <w:rFonts w:eastAsiaTheme="minorHAnsi"/>
                <w:b/>
                <w:sz w:val="20"/>
                <w:szCs w:val="20"/>
                <w:highlight w:val="yellow"/>
                <w:lang w:val="en-US"/>
              </w:rPr>
            </w:pPr>
            <w:r w:rsidRPr="00D876D0">
              <w:rPr>
                <w:b/>
                <w:bCs/>
                <w:sz w:val="20"/>
                <w:szCs w:val="20"/>
              </w:rPr>
              <w:t>NMPON</w:t>
            </w:r>
          </w:p>
        </w:tc>
        <w:tc>
          <w:tcPr>
            <w:tcW w:w="8631" w:type="dxa"/>
            <w:tcBorders>
              <w:top w:val="single" w:sz="4" w:space="0" w:color="auto"/>
              <w:left w:val="single" w:sz="4" w:space="0" w:color="auto"/>
              <w:bottom w:val="single" w:sz="4" w:space="0" w:color="auto"/>
              <w:right w:val="single" w:sz="4" w:space="0" w:color="auto"/>
            </w:tcBorders>
          </w:tcPr>
          <w:p w14:paraId="234AB3F7" w14:textId="6624DE27" w:rsidR="009A2AFF" w:rsidRPr="00D876D0" w:rsidRDefault="00CE5188" w:rsidP="009A2AFF">
            <w:pPr>
              <w:jc w:val="both"/>
              <w:rPr>
                <w:rFonts w:eastAsiaTheme="minorHAnsi"/>
                <w:sz w:val="20"/>
                <w:szCs w:val="20"/>
                <w:lang w:val="en-US"/>
              </w:rPr>
            </w:pPr>
            <w:r w:rsidRPr="00D876D0">
              <w:rPr>
                <w:sz w:val="20"/>
                <w:szCs w:val="20"/>
              </w:rPr>
              <w:t>Valsts sabiedrības ar ierobežotu atbildību “Bērnu klīniskā universitātes slimnīca” struktūrvienība – Neatliekamās medicīniskās palīdzības Observācijas nodaļa</w:t>
            </w:r>
          </w:p>
        </w:tc>
      </w:tr>
      <w:tr w:rsidR="009A2AFF" w:rsidRPr="00D876D0" w14:paraId="61FAA940"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47CDD566" w14:textId="24E748D8" w:rsidR="009A2AFF" w:rsidRPr="00D876D0" w:rsidRDefault="00460B58" w:rsidP="009A2AFF">
            <w:pPr>
              <w:spacing w:after="160" w:line="256" w:lineRule="auto"/>
              <w:rPr>
                <w:rFonts w:eastAsiaTheme="minorHAnsi"/>
                <w:b/>
                <w:sz w:val="20"/>
                <w:szCs w:val="20"/>
                <w:lang w:val="en-US"/>
              </w:rPr>
            </w:pPr>
            <w:r w:rsidRPr="00D876D0">
              <w:rPr>
                <w:rFonts w:eastAsiaTheme="minorHAnsi"/>
                <w:b/>
                <w:sz w:val="20"/>
                <w:szCs w:val="20"/>
                <w:lang w:val="en-US"/>
              </w:rPr>
              <w:t>NPAIS</w:t>
            </w:r>
          </w:p>
        </w:tc>
        <w:tc>
          <w:tcPr>
            <w:tcW w:w="8631" w:type="dxa"/>
            <w:tcBorders>
              <w:top w:val="single" w:sz="4" w:space="0" w:color="auto"/>
              <w:left w:val="single" w:sz="4" w:space="0" w:color="auto"/>
              <w:bottom w:val="single" w:sz="4" w:space="0" w:color="auto"/>
              <w:right w:val="single" w:sz="4" w:space="0" w:color="auto"/>
            </w:tcBorders>
          </w:tcPr>
          <w:p w14:paraId="3E807AFA" w14:textId="7FFFB587" w:rsidR="009A2AFF" w:rsidRPr="00D876D0" w:rsidRDefault="00460B58" w:rsidP="009A2AFF">
            <w:pPr>
              <w:jc w:val="both"/>
              <w:rPr>
                <w:rFonts w:eastAsiaTheme="minorHAnsi"/>
                <w:sz w:val="20"/>
                <w:szCs w:val="20"/>
                <w:lang w:val="en-US"/>
              </w:rPr>
            </w:pPr>
            <w:r w:rsidRPr="00D876D0">
              <w:rPr>
                <w:color w:val="414142"/>
                <w:sz w:val="20"/>
                <w:szCs w:val="20"/>
                <w:shd w:val="clear" w:color="auto" w:fill="FFFFFF"/>
              </w:rPr>
              <w:t>Nepilngadīgo personu atbalsta informācijas sistēma</w:t>
            </w:r>
          </w:p>
        </w:tc>
      </w:tr>
      <w:tr w:rsidR="00912BBC" w:rsidRPr="00D876D0" w14:paraId="76DD443E"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1817986B" w14:textId="221B5B46" w:rsidR="00912BBC" w:rsidRPr="00D876D0" w:rsidRDefault="00912BBC" w:rsidP="009A2AFF">
            <w:pPr>
              <w:spacing w:after="160" w:line="256" w:lineRule="auto"/>
              <w:rPr>
                <w:rFonts w:eastAsiaTheme="minorHAnsi"/>
                <w:b/>
                <w:sz w:val="20"/>
                <w:szCs w:val="20"/>
                <w:lang w:val="en-US"/>
              </w:rPr>
            </w:pPr>
            <w:r w:rsidRPr="00D876D0">
              <w:rPr>
                <w:rFonts w:eastAsiaTheme="minorHAnsi"/>
                <w:b/>
                <w:sz w:val="20"/>
                <w:szCs w:val="20"/>
                <w:lang w:val="en-US"/>
              </w:rPr>
              <w:t>NRC “</w:t>
            </w:r>
            <w:proofErr w:type="spellStart"/>
            <w:r w:rsidRPr="00D876D0">
              <w:rPr>
                <w:rFonts w:eastAsiaTheme="minorHAnsi"/>
                <w:b/>
                <w:sz w:val="20"/>
                <w:szCs w:val="20"/>
                <w:lang w:val="en-US"/>
              </w:rPr>
              <w:t>Vaivari</w:t>
            </w:r>
            <w:proofErr w:type="spellEnd"/>
            <w:r w:rsidRPr="00D876D0">
              <w:rPr>
                <w:rFonts w:eastAsiaTheme="minorHAnsi"/>
                <w:b/>
                <w:sz w:val="20"/>
                <w:szCs w:val="20"/>
                <w:lang w:val="en-US"/>
              </w:rPr>
              <w:t>”</w:t>
            </w:r>
          </w:p>
        </w:tc>
        <w:tc>
          <w:tcPr>
            <w:tcW w:w="8631" w:type="dxa"/>
            <w:tcBorders>
              <w:top w:val="single" w:sz="4" w:space="0" w:color="auto"/>
              <w:left w:val="single" w:sz="4" w:space="0" w:color="auto"/>
              <w:bottom w:val="single" w:sz="4" w:space="0" w:color="auto"/>
              <w:right w:val="single" w:sz="4" w:space="0" w:color="auto"/>
            </w:tcBorders>
          </w:tcPr>
          <w:p w14:paraId="5C3EF8D7" w14:textId="0E89593C" w:rsidR="00912BBC" w:rsidRPr="00D876D0" w:rsidRDefault="00912BBC" w:rsidP="009A2AFF">
            <w:pPr>
              <w:jc w:val="both"/>
              <w:rPr>
                <w:color w:val="414142"/>
                <w:sz w:val="20"/>
                <w:szCs w:val="20"/>
                <w:shd w:val="clear" w:color="auto" w:fill="FFFFFF"/>
              </w:rPr>
            </w:pPr>
            <w:r w:rsidRPr="00D876D0">
              <w:rPr>
                <w:sz w:val="20"/>
                <w:szCs w:val="20"/>
              </w:rPr>
              <w:t>sabiedrību ar ierobežotu atbildību “Nacionālais rehabilitācijas centrs “Vaivari”” (turpmāk - NRC “Vaivari”)</w:t>
            </w:r>
          </w:p>
        </w:tc>
      </w:tr>
      <w:tr w:rsidR="009A2AFF" w:rsidRPr="00D876D0" w14:paraId="2EAD02BF"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683BF3AF" w14:textId="200B5DBB" w:rsidR="009A2AFF" w:rsidRPr="00D876D0" w:rsidRDefault="00CE5188" w:rsidP="009A2AFF">
            <w:pPr>
              <w:spacing w:after="160" w:line="256" w:lineRule="auto"/>
              <w:rPr>
                <w:rFonts w:eastAsiaTheme="minorHAnsi"/>
                <w:b/>
                <w:bCs/>
                <w:sz w:val="20"/>
                <w:szCs w:val="20"/>
                <w:lang w:val="en-US"/>
              </w:rPr>
            </w:pPr>
            <w:r w:rsidRPr="00D876D0">
              <w:rPr>
                <w:rFonts w:eastAsiaTheme="minorHAnsi"/>
                <w:b/>
                <w:color w:val="000000"/>
                <w:sz w:val="20"/>
                <w:szCs w:val="20"/>
                <w:lang w:val="en-US"/>
              </w:rPr>
              <w:t>NVD</w:t>
            </w:r>
          </w:p>
        </w:tc>
        <w:tc>
          <w:tcPr>
            <w:tcW w:w="8631" w:type="dxa"/>
            <w:tcBorders>
              <w:top w:val="single" w:sz="4" w:space="0" w:color="auto"/>
              <w:left w:val="single" w:sz="4" w:space="0" w:color="auto"/>
              <w:bottom w:val="single" w:sz="4" w:space="0" w:color="auto"/>
              <w:right w:val="single" w:sz="4" w:space="0" w:color="auto"/>
            </w:tcBorders>
          </w:tcPr>
          <w:p w14:paraId="5F006EF1" w14:textId="7407F962" w:rsidR="009A2AFF" w:rsidRPr="00D876D0" w:rsidRDefault="00CE5188" w:rsidP="009A2AFF">
            <w:pPr>
              <w:jc w:val="both"/>
              <w:rPr>
                <w:rFonts w:eastAsiaTheme="minorHAnsi"/>
                <w:sz w:val="20"/>
                <w:szCs w:val="20"/>
                <w:lang w:val="en-US"/>
              </w:rPr>
            </w:pPr>
            <w:proofErr w:type="spellStart"/>
            <w:r w:rsidRPr="00D876D0">
              <w:rPr>
                <w:rFonts w:eastAsiaTheme="minorHAnsi"/>
                <w:color w:val="000000"/>
                <w:sz w:val="20"/>
                <w:szCs w:val="20"/>
                <w:lang w:val="en-US"/>
              </w:rPr>
              <w:t>Nacionālais</w:t>
            </w:r>
            <w:proofErr w:type="spellEnd"/>
            <w:r w:rsidRPr="00D876D0">
              <w:rPr>
                <w:rFonts w:eastAsiaTheme="minorHAnsi"/>
                <w:color w:val="000000"/>
                <w:sz w:val="20"/>
                <w:szCs w:val="20"/>
                <w:lang w:val="en-US"/>
              </w:rPr>
              <w:t xml:space="preserve"> </w:t>
            </w:r>
            <w:proofErr w:type="spellStart"/>
            <w:r w:rsidRPr="00D876D0">
              <w:rPr>
                <w:rFonts w:eastAsiaTheme="minorHAnsi"/>
                <w:color w:val="000000"/>
                <w:sz w:val="20"/>
                <w:szCs w:val="20"/>
                <w:lang w:val="en-US"/>
              </w:rPr>
              <w:t>veselības</w:t>
            </w:r>
            <w:proofErr w:type="spellEnd"/>
            <w:r w:rsidRPr="00D876D0">
              <w:rPr>
                <w:rFonts w:eastAsiaTheme="minorHAnsi"/>
                <w:color w:val="000000"/>
                <w:sz w:val="20"/>
                <w:szCs w:val="20"/>
                <w:lang w:val="en-US"/>
              </w:rPr>
              <w:t xml:space="preserve"> </w:t>
            </w:r>
            <w:proofErr w:type="spellStart"/>
            <w:r w:rsidRPr="00D876D0">
              <w:rPr>
                <w:rFonts w:eastAsiaTheme="minorHAnsi"/>
                <w:color w:val="000000"/>
                <w:sz w:val="20"/>
                <w:szCs w:val="20"/>
                <w:lang w:val="en-US"/>
              </w:rPr>
              <w:t>dienests</w:t>
            </w:r>
            <w:proofErr w:type="spellEnd"/>
          </w:p>
        </w:tc>
      </w:tr>
      <w:tr w:rsidR="009A2AFF" w:rsidRPr="00D876D0" w14:paraId="5E654857"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3E4F2224" w14:textId="228924BA" w:rsidR="009A2AFF" w:rsidRPr="00D876D0" w:rsidRDefault="00CE5188" w:rsidP="009A2AFF">
            <w:pPr>
              <w:spacing w:after="160" w:line="256" w:lineRule="auto"/>
              <w:rPr>
                <w:rFonts w:eastAsiaTheme="minorHAnsi"/>
                <w:b/>
                <w:color w:val="000000"/>
                <w:sz w:val="20"/>
                <w:szCs w:val="20"/>
                <w:lang w:val="en-US"/>
              </w:rPr>
            </w:pPr>
            <w:r w:rsidRPr="00D876D0">
              <w:rPr>
                <w:rFonts w:eastAsiaTheme="minorHAnsi"/>
                <w:b/>
                <w:color w:val="000000"/>
                <w:sz w:val="20"/>
                <w:szCs w:val="20"/>
                <w:lang w:val="en-US"/>
              </w:rPr>
              <w:t>OMT</w:t>
            </w:r>
          </w:p>
        </w:tc>
        <w:tc>
          <w:tcPr>
            <w:tcW w:w="8631" w:type="dxa"/>
            <w:tcBorders>
              <w:top w:val="single" w:sz="4" w:space="0" w:color="auto"/>
              <w:left w:val="single" w:sz="4" w:space="0" w:color="auto"/>
              <w:bottom w:val="single" w:sz="4" w:space="0" w:color="auto"/>
              <w:right w:val="single" w:sz="4" w:space="0" w:color="auto"/>
            </w:tcBorders>
          </w:tcPr>
          <w:p w14:paraId="7CDDA73A" w14:textId="2F8D344F" w:rsidR="009A2AFF" w:rsidRPr="00D876D0" w:rsidRDefault="00CE5188" w:rsidP="009A2AFF">
            <w:pPr>
              <w:jc w:val="both"/>
              <w:rPr>
                <w:rFonts w:eastAsiaTheme="minorHAnsi"/>
                <w:sz w:val="20"/>
                <w:szCs w:val="20"/>
                <w:lang w:val="en-US"/>
              </w:rPr>
            </w:pPr>
            <w:proofErr w:type="spellStart"/>
            <w:r w:rsidRPr="00D876D0">
              <w:rPr>
                <w:rFonts w:eastAsiaTheme="minorHAnsi"/>
                <w:bCs/>
                <w:color w:val="000000"/>
                <w:sz w:val="20"/>
                <w:szCs w:val="20"/>
                <w:lang w:val="en-US"/>
              </w:rPr>
              <w:t>Operatīvais</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medicīniskais</w:t>
            </w:r>
            <w:proofErr w:type="spellEnd"/>
            <w:r w:rsidRPr="00D876D0">
              <w:rPr>
                <w:rFonts w:eastAsiaTheme="minorHAnsi"/>
                <w:bCs/>
                <w:color w:val="000000"/>
                <w:sz w:val="20"/>
                <w:szCs w:val="20"/>
                <w:lang w:val="en-US"/>
              </w:rPr>
              <w:t xml:space="preserve"> transports</w:t>
            </w:r>
          </w:p>
        </w:tc>
      </w:tr>
      <w:tr w:rsidR="009A2AFF" w:rsidRPr="00D876D0" w14:paraId="34EBCCEC"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6E951D93" w14:textId="69D944FC" w:rsidR="009A2AFF" w:rsidRPr="00D876D0" w:rsidRDefault="00CE5188" w:rsidP="009A2AFF">
            <w:pPr>
              <w:spacing w:after="160" w:line="256" w:lineRule="auto"/>
              <w:rPr>
                <w:rFonts w:eastAsiaTheme="minorHAnsi"/>
                <w:b/>
                <w:color w:val="000000"/>
                <w:sz w:val="20"/>
                <w:szCs w:val="20"/>
                <w:lang w:val="en-US"/>
              </w:rPr>
            </w:pPr>
            <w:r w:rsidRPr="00D876D0">
              <w:rPr>
                <w:rFonts w:eastAsiaTheme="minorHAnsi"/>
                <w:b/>
                <w:bCs/>
                <w:sz w:val="20"/>
                <w:szCs w:val="20"/>
              </w:rPr>
              <w:t>OVC</w:t>
            </w:r>
          </w:p>
        </w:tc>
        <w:tc>
          <w:tcPr>
            <w:tcW w:w="8631" w:type="dxa"/>
            <w:tcBorders>
              <w:top w:val="single" w:sz="4" w:space="0" w:color="auto"/>
              <w:left w:val="single" w:sz="4" w:space="0" w:color="auto"/>
              <w:bottom w:val="single" w:sz="4" w:space="0" w:color="auto"/>
              <w:right w:val="single" w:sz="4" w:space="0" w:color="auto"/>
            </w:tcBorders>
          </w:tcPr>
          <w:p w14:paraId="699C86C9" w14:textId="6001855F" w:rsidR="009A2AFF" w:rsidRPr="00D876D0" w:rsidRDefault="00CE5188" w:rsidP="009A2AFF">
            <w:pPr>
              <w:jc w:val="both"/>
              <w:rPr>
                <w:rFonts w:eastAsiaTheme="minorHAnsi"/>
                <w:sz w:val="20"/>
                <w:szCs w:val="20"/>
                <w:lang w:val="en-US"/>
              </w:rPr>
            </w:pPr>
            <w:proofErr w:type="spellStart"/>
            <w:r w:rsidRPr="00D876D0">
              <w:rPr>
                <w:rFonts w:eastAsiaTheme="minorHAnsi"/>
                <w:bCs/>
                <w:color w:val="000000"/>
                <w:sz w:val="20"/>
                <w:szCs w:val="20"/>
                <w:lang w:val="en-US"/>
              </w:rPr>
              <w:t>Operatīvās</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vadības</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centrs</w:t>
            </w:r>
            <w:proofErr w:type="spellEnd"/>
          </w:p>
        </w:tc>
      </w:tr>
      <w:tr w:rsidR="00CE5188" w:rsidRPr="00D876D0" w14:paraId="301EA11D"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3B32B01C" w14:textId="7D491776" w:rsidR="00CE5188" w:rsidRPr="00D876D0" w:rsidRDefault="00CE5188" w:rsidP="009A2AFF">
            <w:pPr>
              <w:spacing w:after="160" w:line="256" w:lineRule="auto"/>
              <w:rPr>
                <w:rFonts w:eastAsiaTheme="minorHAnsi"/>
                <w:b/>
                <w:bCs/>
                <w:sz w:val="20"/>
                <w:szCs w:val="20"/>
              </w:rPr>
            </w:pPr>
            <w:r w:rsidRPr="00D876D0">
              <w:rPr>
                <w:rFonts w:eastAsiaTheme="minorHAnsi"/>
                <w:b/>
                <w:color w:val="000000"/>
                <w:sz w:val="20"/>
                <w:szCs w:val="20"/>
                <w:lang w:val="en-US"/>
              </w:rPr>
              <w:t>PAC</w:t>
            </w:r>
          </w:p>
        </w:tc>
        <w:tc>
          <w:tcPr>
            <w:tcW w:w="8631" w:type="dxa"/>
            <w:tcBorders>
              <w:top w:val="single" w:sz="4" w:space="0" w:color="auto"/>
              <w:left w:val="single" w:sz="4" w:space="0" w:color="auto"/>
              <w:bottom w:val="single" w:sz="4" w:space="0" w:color="auto"/>
              <w:right w:val="single" w:sz="4" w:space="0" w:color="auto"/>
            </w:tcBorders>
          </w:tcPr>
          <w:p w14:paraId="229B0514" w14:textId="7F19FBAD" w:rsidR="00CE5188" w:rsidRPr="00D876D0" w:rsidRDefault="00CE5188" w:rsidP="009A2AFF">
            <w:pPr>
              <w:jc w:val="both"/>
              <w:rPr>
                <w:rFonts w:eastAsiaTheme="minorHAnsi"/>
                <w:bCs/>
                <w:color w:val="000000"/>
                <w:sz w:val="20"/>
                <w:szCs w:val="20"/>
                <w:lang w:val="en-US"/>
              </w:rPr>
            </w:pPr>
            <w:proofErr w:type="spellStart"/>
            <w:r w:rsidRPr="00D876D0">
              <w:rPr>
                <w:rFonts w:eastAsiaTheme="minorHAnsi"/>
                <w:bCs/>
                <w:color w:val="000000"/>
                <w:sz w:val="20"/>
                <w:szCs w:val="20"/>
                <w:lang w:val="en-US"/>
              </w:rPr>
              <w:t>Perinatālās</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aprūpes</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centrs</w:t>
            </w:r>
            <w:proofErr w:type="spellEnd"/>
          </w:p>
        </w:tc>
      </w:tr>
      <w:tr w:rsidR="009A2AFF" w:rsidRPr="00D876D0" w14:paraId="5BE684E7"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552155E5" w14:textId="634FA88C" w:rsidR="009A2AFF" w:rsidRPr="00D876D0" w:rsidRDefault="008C2466" w:rsidP="009A2AFF">
            <w:pPr>
              <w:spacing w:after="160" w:line="256" w:lineRule="auto"/>
              <w:rPr>
                <w:rFonts w:eastAsiaTheme="minorHAnsi"/>
                <w:b/>
                <w:color w:val="000000"/>
                <w:sz w:val="20"/>
                <w:szCs w:val="20"/>
                <w:lang w:val="en-US"/>
              </w:rPr>
            </w:pPr>
            <w:r w:rsidRPr="00D876D0">
              <w:rPr>
                <w:rFonts w:eastAsiaTheme="minorHAnsi"/>
                <w:b/>
                <w:color w:val="000000"/>
                <w:sz w:val="20"/>
                <w:szCs w:val="20"/>
                <w:lang w:val="en-US"/>
              </w:rPr>
              <w:t>PVO</w:t>
            </w:r>
          </w:p>
        </w:tc>
        <w:tc>
          <w:tcPr>
            <w:tcW w:w="8631" w:type="dxa"/>
            <w:tcBorders>
              <w:top w:val="single" w:sz="4" w:space="0" w:color="auto"/>
              <w:left w:val="single" w:sz="4" w:space="0" w:color="auto"/>
              <w:bottom w:val="single" w:sz="4" w:space="0" w:color="auto"/>
              <w:right w:val="single" w:sz="4" w:space="0" w:color="auto"/>
            </w:tcBorders>
          </w:tcPr>
          <w:p w14:paraId="7AE91C10" w14:textId="38A7456D" w:rsidR="009A2AFF" w:rsidRPr="00D876D0" w:rsidRDefault="008C2466" w:rsidP="009A2AFF">
            <w:pPr>
              <w:jc w:val="both"/>
              <w:rPr>
                <w:rFonts w:eastAsiaTheme="minorHAnsi"/>
                <w:sz w:val="20"/>
                <w:szCs w:val="20"/>
                <w:lang w:val="en-US"/>
              </w:rPr>
            </w:pPr>
            <w:proofErr w:type="spellStart"/>
            <w:r w:rsidRPr="00D876D0">
              <w:rPr>
                <w:rFonts w:eastAsiaTheme="minorHAnsi"/>
                <w:bCs/>
                <w:color w:val="000000"/>
                <w:sz w:val="20"/>
                <w:szCs w:val="20"/>
                <w:lang w:val="en-US"/>
              </w:rPr>
              <w:t>Pasaules</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Veselības</w:t>
            </w:r>
            <w:proofErr w:type="spellEnd"/>
            <w:r w:rsidRPr="00D876D0">
              <w:rPr>
                <w:rFonts w:eastAsiaTheme="minorHAnsi"/>
                <w:bCs/>
                <w:color w:val="000000"/>
                <w:sz w:val="20"/>
                <w:szCs w:val="20"/>
                <w:lang w:val="en-US"/>
              </w:rPr>
              <w:t xml:space="preserve"> </w:t>
            </w:r>
            <w:proofErr w:type="spellStart"/>
            <w:r w:rsidRPr="00D876D0">
              <w:rPr>
                <w:rFonts w:eastAsiaTheme="minorHAnsi"/>
                <w:bCs/>
                <w:color w:val="000000"/>
                <w:sz w:val="20"/>
                <w:szCs w:val="20"/>
                <w:lang w:val="en-US"/>
              </w:rPr>
              <w:t>organizācija</w:t>
            </w:r>
            <w:proofErr w:type="spellEnd"/>
          </w:p>
        </w:tc>
      </w:tr>
      <w:tr w:rsidR="00CE5188" w:rsidRPr="00D876D0" w14:paraId="6AE4CE2B"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3EA744FC" w14:textId="2E465786" w:rsidR="00CE5188" w:rsidRPr="00D876D0" w:rsidRDefault="00103EEA" w:rsidP="009A2AFF">
            <w:pPr>
              <w:spacing w:after="160" w:line="256" w:lineRule="auto"/>
              <w:rPr>
                <w:rFonts w:eastAsiaTheme="minorHAnsi"/>
                <w:b/>
                <w:color w:val="000000"/>
                <w:sz w:val="20"/>
                <w:szCs w:val="20"/>
                <w:lang w:val="en-US"/>
              </w:rPr>
            </w:pPr>
            <w:r w:rsidRPr="00D876D0">
              <w:rPr>
                <w:rFonts w:eastAsiaTheme="minorHAnsi"/>
                <w:b/>
                <w:sz w:val="20"/>
                <w:szCs w:val="20"/>
                <w:lang w:val="en-US"/>
              </w:rPr>
              <w:t>RSU</w:t>
            </w:r>
          </w:p>
        </w:tc>
        <w:tc>
          <w:tcPr>
            <w:tcW w:w="8631" w:type="dxa"/>
            <w:tcBorders>
              <w:top w:val="single" w:sz="4" w:space="0" w:color="auto"/>
              <w:left w:val="single" w:sz="4" w:space="0" w:color="auto"/>
              <w:bottom w:val="single" w:sz="4" w:space="0" w:color="auto"/>
              <w:right w:val="single" w:sz="4" w:space="0" w:color="auto"/>
            </w:tcBorders>
          </w:tcPr>
          <w:p w14:paraId="320E5522" w14:textId="1E408F25" w:rsidR="00CE5188" w:rsidRPr="00D876D0" w:rsidRDefault="00103EEA" w:rsidP="009A2AFF">
            <w:pPr>
              <w:jc w:val="both"/>
              <w:rPr>
                <w:rFonts w:eastAsiaTheme="minorHAnsi"/>
                <w:bCs/>
                <w:color w:val="000000"/>
                <w:sz w:val="20"/>
                <w:szCs w:val="20"/>
                <w:lang w:val="en-US"/>
              </w:rPr>
            </w:pPr>
            <w:r w:rsidRPr="00D876D0">
              <w:rPr>
                <w:rFonts w:eastAsiaTheme="minorHAnsi"/>
                <w:sz w:val="20"/>
                <w:szCs w:val="20"/>
                <w:shd w:val="clear" w:color="auto" w:fill="FFFFFF"/>
              </w:rPr>
              <w:t>Rīgas Stradiņa universitāte</w:t>
            </w:r>
          </w:p>
        </w:tc>
      </w:tr>
      <w:tr w:rsidR="009A2AFF" w:rsidRPr="00D876D0" w14:paraId="0BE26233"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35856BC2" w14:textId="614DE83A" w:rsidR="009A2AFF" w:rsidRPr="00D876D0" w:rsidRDefault="00103EEA" w:rsidP="009A2AFF">
            <w:pPr>
              <w:spacing w:after="160" w:line="256" w:lineRule="auto"/>
              <w:rPr>
                <w:rFonts w:eastAsiaTheme="minorHAnsi"/>
                <w:b/>
                <w:color w:val="000000"/>
                <w:sz w:val="20"/>
                <w:szCs w:val="20"/>
                <w:lang w:val="en-US"/>
              </w:rPr>
            </w:pPr>
            <w:r w:rsidRPr="00D876D0">
              <w:rPr>
                <w:rFonts w:eastAsiaTheme="minorHAnsi"/>
                <w:b/>
                <w:bCs/>
                <w:sz w:val="20"/>
                <w:szCs w:val="20"/>
              </w:rPr>
              <w:t>SIA</w:t>
            </w:r>
          </w:p>
        </w:tc>
        <w:tc>
          <w:tcPr>
            <w:tcW w:w="8631" w:type="dxa"/>
            <w:tcBorders>
              <w:top w:val="single" w:sz="4" w:space="0" w:color="auto"/>
              <w:left w:val="single" w:sz="4" w:space="0" w:color="auto"/>
              <w:bottom w:val="single" w:sz="4" w:space="0" w:color="auto"/>
              <w:right w:val="single" w:sz="4" w:space="0" w:color="auto"/>
            </w:tcBorders>
          </w:tcPr>
          <w:p w14:paraId="5A83C326" w14:textId="344A697F" w:rsidR="009A2AFF" w:rsidRPr="00D876D0" w:rsidRDefault="00103EEA" w:rsidP="009A2AFF">
            <w:pPr>
              <w:jc w:val="both"/>
              <w:rPr>
                <w:rFonts w:eastAsiaTheme="minorHAnsi"/>
                <w:bCs/>
                <w:color w:val="000000"/>
                <w:sz w:val="20"/>
                <w:szCs w:val="20"/>
                <w:lang w:val="en-US"/>
              </w:rPr>
            </w:pPr>
            <w:r w:rsidRPr="00D876D0">
              <w:rPr>
                <w:kern w:val="36"/>
                <w:sz w:val="20"/>
                <w:szCs w:val="20"/>
                <w:lang w:eastAsia="lv-LV"/>
              </w:rPr>
              <w:t>Sabiedrība ar ierobežotu atbildību</w:t>
            </w:r>
          </w:p>
        </w:tc>
      </w:tr>
      <w:tr w:rsidR="009A2AFF" w:rsidRPr="00D876D0" w14:paraId="64DF2F9B"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06DDE665" w14:textId="2E269D60" w:rsidR="009A2AFF" w:rsidRPr="00D876D0" w:rsidRDefault="00103EEA" w:rsidP="009A2AFF">
            <w:pPr>
              <w:spacing w:after="160" w:line="256" w:lineRule="auto"/>
              <w:rPr>
                <w:rFonts w:eastAsiaTheme="minorHAnsi"/>
                <w:sz w:val="20"/>
                <w:szCs w:val="20"/>
                <w:highlight w:val="yellow"/>
              </w:rPr>
            </w:pPr>
            <w:r w:rsidRPr="00D876D0">
              <w:rPr>
                <w:rFonts w:eastAsiaTheme="minorHAnsi"/>
                <w:b/>
                <w:color w:val="000000"/>
                <w:sz w:val="20"/>
                <w:szCs w:val="20"/>
                <w:lang w:val="en-US"/>
              </w:rPr>
              <w:t>SMC</w:t>
            </w:r>
          </w:p>
        </w:tc>
        <w:tc>
          <w:tcPr>
            <w:tcW w:w="8631" w:type="dxa"/>
            <w:tcBorders>
              <w:top w:val="single" w:sz="4" w:space="0" w:color="auto"/>
              <w:left w:val="single" w:sz="4" w:space="0" w:color="auto"/>
              <w:bottom w:val="single" w:sz="4" w:space="0" w:color="auto"/>
              <w:right w:val="single" w:sz="4" w:space="0" w:color="auto"/>
            </w:tcBorders>
          </w:tcPr>
          <w:p w14:paraId="09DC5616" w14:textId="5106748F" w:rsidR="009A2AFF" w:rsidRPr="00D876D0" w:rsidRDefault="00103EEA" w:rsidP="009A2AFF">
            <w:pPr>
              <w:jc w:val="both"/>
              <w:rPr>
                <w:rFonts w:eastAsiaTheme="minorHAnsi"/>
                <w:bCs/>
                <w:color w:val="000000"/>
                <w:sz w:val="20"/>
                <w:szCs w:val="20"/>
              </w:rPr>
            </w:pPr>
            <w:bookmarkStart w:id="1" w:name="_Toc46743441"/>
            <w:bookmarkStart w:id="2" w:name="_Toc46743985"/>
            <w:bookmarkStart w:id="3" w:name="_Toc46745740"/>
            <w:bookmarkStart w:id="4" w:name="_Toc50465485"/>
            <w:r w:rsidRPr="00D876D0">
              <w:rPr>
                <w:rFonts w:eastAsiaTheme="minorHAnsi"/>
                <w:bCs/>
                <w:color w:val="000000"/>
                <w:sz w:val="20"/>
                <w:szCs w:val="20"/>
              </w:rPr>
              <w:t>Neatliekamās medicīniskās palīdzības dienesta struktūrvienība - Specializētais medicīnas centrs</w:t>
            </w:r>
            <w:bookmarkEnd w:id="1"/>
            <w:bookmarkEnd w:id="2"/>
            <w:bookmarkEnd w:id="3"/>
            <w:bookmarkEnd w:id="4"/>
          </w:p>
        </w:tc>
      </w:tr>
      <w:tr w:rsidR="009A2AFF" w:rsidRPr="00D876D0" w14:paraId="1E51396F"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61322E30" w14:textId="27C72740" w:rsidR="009A2AFF" w:rsidRPr="00D876D0" w:rsidRDefault="00103EEA" w:rsidP="009A2AFF">
            <w:pPr>
              <w:spacing w:after="160" w:line="256" w:lineRule="auto"/>
              <w:rPr>
                <w:rFonts w:eastAsiaTheme="minorHAnsi"/>
                <w:b/>
                <w:sz w:val="20"/>
                <w:szCs w:val="20"/>
              </w:rPr>
            </w:pPr>
            <w:r w:rsidRPr="00D876D0">
              <w:rPr>
                <w:rFonts w:eastAsiaTheme="minorHAnsi"/>
                <w:b/>
                <w:sz w:val="20"/>
                <w:szCs w:val="20"/>
                <w:lang w:val="en-US"/>
              </w:rPr>
              <w:t>SPKC</w:t>
            </w:r>
          </w:p>
        </w:tc>
        <w:tc>
          <w:tcPr>
            <w:tcW w:w="8631" w:type="dxa"/>
            <w:tcBorders>
              <w:top w:val="single" w:sz="4" w:space="0" w:color="auto"/>
              <w:left w:val="single" w:sz="4" w:space="0" w:color="auto"/>
              <w:bottom w:val="single" w:sz="4" w:space="0" w:color="auto"/>
              <w:right w:val="single" w:sz="4" w:space="0" w:color="auto"/>
            </w:tcBorders>
          </w:tcPr>
          <w:p w14:paraId="5D22E252" w14:textId="0CDBDF8E" w:rsidR="009A2AFF" w:rsidRPr="00D876D0" w:rsidRDefault="00103EEA" w:rsidP="009A2AFF">
            <w:pPr>
              <w:jc w:val="both"/>
              <w:rPr>
                <w:rFonts w:eastAsiaTheme="minorHAnsi"/>
                <w:sz w:val="20"/>
                <w:szCs w:val="20"/>
              </w:rPr>
            </w:pPr>
            <w:bookmarkStart w:id="5" w:name="_Toc46743442"/>
            <w:bookmarkStart w:id="6" w:name="_Toc46743986"/>
            <w:bookmarkStart w:id="7" w:name="_Toc46745741"/>
            <w:bookmarkStart w:id="8" w:name="_Toc50465486"/>
            <w:proofErr w:type="spellStart"/>
            <w:r w:rsidRPr="00D876D0">
              <w:rPr>
                <w:rFonts w:eastAsiaTheme="minorHAnsi"/>
                <w:sz w:val="20"/>
                <w:szCs w:val="20"/>
                <w:lang w:val="en-US"/>
              </w:rPr>
              <w:t>Slimību</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profilakses</w:t>
            </w:r>
            <w:proofErr w:type="spellEnd"/>
            <w:r w:rsidRPr="00D876D0">
              <w:rPr>
                <w:rFonts w:eastAsiaTheme="minorHAnsi"/>
                <w:sz w:val="20"/>
                <w:szCs w:val="20"/>
                <w:lang w:val="en-US"/>
              </w:rPr>
              <w:t xml:space="preserve"> un </w:t>
            </w:r>
            <w:proofErr w:type="spellStart"/>
            <w:r w:rsidRPr="00D876D0">
              <w:rPr>
                <w:rFonts w:eastAsiaTheme="minorHAnsi"/>
                <w:sz w:val="20"/>
                <w:szCs w:val="20"/>
                <w:lang w:val="en-US"/>
              </w:rPr>
              <w:t>kontroles</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centrs</w:t>
            </w:r>
            <w:bookmarkEnd w:id="5"/>
            <w:bookmarkEnd w:id="6"/>
            <w:bookmarkEnd w:id="7"/>
            <w:bookmarkEnd w:id="8"/>
            <w:proofErr w:type="spellEnd"/>
          </w:p>
        </w:tc>
      </w:tr>
      <w:tr w:rsidR="009A2AFF" w:rsidRPr="00D876D0" w14:paraId="04EAAC65"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2D152267" w14:textId="7C80D7C8" w:rsidR="009A2AFF" w:rsidRPr="00D876D0" w:rsidRDefault="00CE5188" w:rsidP="009A2AFF">
            <w:pPr>
              <w:spacing w:after="160" w:line="256" w:lineRule="auto"/>
              <w:rPr>
                <w:rFonts w:eastAsiaTheme="minorHAnsi"/>
                <w:b/>
                <w:sz w:val="20"/>
                <w:szCs w:val="20"/>
                <w:lang w:val="en-US"/>
              </w:rPr>
            </w:pPr>
            <w:r w:rsidRPr="00D876D0">
              <w:rPr>
                <w:rFonts w:eastAsiaTheme="minorHAnsi"/>
                <w:b/>
                <w:bCs/>
                <w:sz w:val="20"/>
                <w:szCs w:val="20"/>
              </w:rPr>
              <w:t>US</w:t>
            </w:r>
          </w:p>
        </w:tc>
        <w:tc>
          <w:tcPr>
            <w:tcW w:w="8631" w:type="dxa"/>
            <w:tcBorders>
              <w:top w:val="single" w:sz="4" w:space="0" w:color="auto"/>
              <w:left w:val="single" w:sz="4" w:space="0" w:color="auto"/>
              <w:bottom w:val="single" w:sz="4" w:space="0" w:color="auto"/>
              <w:right w:val="single" w:sz="4" w:space="0" w:color="auto"/>
            </w:tcBorders>
          </w:tcPr>
          <w:p w14:paraId="1ED5A369" w14:textId="12E894DC" w:rsidR="009A2AFF" w:rsidRPr="00D876D0" w:rsidRDefault="00CE5188" w:rsidP="009A2AFF">
            <w:pPr>
              <w:jc w:val="both"/>
              <w:rPr>
                <w:rFonts w:eastAsiaTheme="minorHAnsi"/>
                <w:sz w:val="20"/>
                <w:szCs w:val="20"/>
                <w:lang w:val="en-US"/>
              </w:rPr>
            </w:pPr>
            <w:r w:rsidRPr="00D876D0">
              <w:rPr>
                <w:kern w:val="36"/>
                <w:sz w:val="20"/>
                <w:szCs w:val="20"/>
                <w:lang w:eastAsia="lv-LV"/>
              </w:rPr>
              <w:t>Ultrasonogrā</w:t>
            </w:r>
            <w:r w:rsidR="00365DF8" w:rsidRPr="00D876D0">
              <w:rPr>
                <w:kern w:val="36"/>
                <w:sz w:val="20"/>
                <w:szCs w:val="20"/>
                <w:lang w:eastAsia="lv-LV"/>
              </w:rPr>
              <w:t>f</w:t>
            </w:r>
            <w:r w:rsidRPr="00D876D0">
              <w:rPr>
                <w:kern w:val="36"/>
                <w:sz w:val="20"/>
                <w:szCs w:val="20"/>
                <w:lang w:eastAsia="lv-LV"/>
              </w:rPr>
              <w:t>ija</w:t>
            </w:r>
          </w:p>
        </w:tc>
      </w:tr>
      <w:tr w:rsidR="009A2AFF" w:rsidRPr="00D876D0" w14:paraId="07EFD453"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39E4497A" w14:textId="72523A05" w:rsidR="009A2AFF" w:rsidRPr="00D876D0" w:rsidRDefault="00103EEA" w:rsidP="009A2AFF">
            <w:pPr>
              <w:spacing w:after="160" w:line="256" w:lineRule="auto"/>
              <w:rPr>
                <w:rFonts w:eastAsiaTheme="minorHAnsi"/>
                <w:b/>
                <w:sz w:val="20"/>
                <w:szCs w:val="20"/>
                <w:lang w:val="en-US"/>
              </w:rPr>
            </w:pPr>
            <w:r w:rsidRPr="00D876D0">
              <w:rPr>
                <w:rFonts w:eastAsiaTheme="minorHAnsi"/>
                <w:b/>
                <w:sz w:val="20"/>
                <w:szCs w:val="20"/>
                <w:lang w:val="en-US"/>
              </w:rPr>
              <w:t>VI</w:t>
            </w:r>
          </w:p>
        </w:tc>
        <w:tc>
          <w:tcPr>
            <w:tcW w:w="8631" w:type="dxa"/>
            <w:tcBorders>
              <w:top w:val="single" w:sz="4" w:space="0" w:color="auto"/>
              <w:left w:val="single" w:sz="4" w:space="0" w:color="auto"/>
              <w:bottom w:val="single" w:sz="4" w:space="0" w:color="auto"/>
              <w:right w:val="single" w:sz="4" w:space="0" w:color="auto"/>
            </w:tcBorders>
          </w:tcPr>
          <w:p w14:paraId="05E39C4C" w14:textId="725C6388" w:rsidR="009A2AFF" w:rsidRPr="00D876D0" w:rsidRDefault="00103EEA" w:rsidP="009A2AFF">
            <w:pPr>
              <w:jc w:val="both"/>
              <w:rPr>
                <w:rFonts w:eastAsiaTheme="minorHAnsi"/>
                <w:sz w:val="20"/>
                <w:szCs w:val="20"/>
                <w:lang w:val="en-US"/>
              </w:rPr>
            </w:pPr>
            <w:bookmarkStart w:id="9" w:name="_Toc46743443"/>
            <w:bookmarkStart w:id="10" w:name="_Toc46743987"/>
            <w:bookmarkStart w:id="11" w:name="_Toc46745742"/>
            <w:bookmarkStart w:id="12" w:name="_Toc50465487"/>
            <w:proofErr w:type="spellStart"/>
            <w:r w:rsidRPr="00D876D0">
              <w:rPr>
                <w:rFonts w:eastAsiaTheme="minorHAnsi"/>
                <w:sz w:val="20"/>
                <w:szCs w:val="20"/>
                <w:lang w:val="en-US"/>
              </w:rPr>
              <w:t>Veselības</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inspekcija</w:t>
            </w:r>
            <w:bookmarkEnd w:id="9"/>
            <w:bookmarkEnd w:id="10"/>
            <w:bookmarkEnd w:id="11"/>
            <w:bookmarkEnd w:id="12"/>
            <w:proofErr w:type="spellEnd"/>
          </w:p>
        </w:tc>
      </w:tr>
      <w:tr w:rsidR="009A2AFF" w:rsidRPr="00D876D0" w14:paraId="17F749AB"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16B116EC" w14:textId="6140C97F" w:rsidR="009A2AFF" w:rsidRPr="00D876D0" w:rsidRDefault="00103EEA" w:rsidP="009A2AFF">
            <w:pPr>
              <w:spacing w:after="160" w:line="256" w:lineRule="auto"/>
              <w:rPr>
                <w:rFonts w:eastAsiaTheme="minorHAnsi"/>
                <w:b/>
                <w:color w:val="000000"/>
                <w:sz w:val="20"/>
                <w:szCs w:val="20"/>
                <w:lang w:val="en-US"/>
              </w:rPr>
            </w:pPr>
            <w:r w:rsidRPr="00D876D0">
              <w:rPr>
                <w:rFonts w:eastAsiaTheme="minorHAnsi"/>
                <w:b/>
                <w:bCs/>
                <w:sz w:val="20"/>
                <w:szCs w:val="20"/>
              </w:rPr>
              <w:t>VM</w:t>
            </w:r>
          </w:p>
        </w:tc>
        <w:tc>
          <w:tcPr>
            <w:tcW w:w="8631" w:type="dxa"/>
            <w:tcBorders>
              <w:top w:val="single" w:sz="4" w:space="0" w:color="auto"/>
              <w:left w:val="single" w:sz="4" w:space="0" w:color="auto"/>
              <w:bottom w:val="single" w:sz="4" w:space="0" w:color="auto"/>
              <w:right w:val="single" w:sz="4" w:space="0" w:color="auto"/>
            </w:tcBorders>
          </w:tcPr>
          <w:p w14:paraId="22C91A00" w14:textId="5FEFE5BD" w:rsidR="009A2AFF" w:rsidRPr="00D876D0" w:rsidRDefault="00103EEA" w:rsidP="009A2AFF">
            <w:pPr>
              <w:jc w:val="both"/>
              <w:rPr>
                <w:rFonts w:eastAsiaTheme="minorHAnsi"/>
                <w:color w:val="000000"/>
                <w:sz w:val="20"/>
                <w:szCs w:val="20"/>
                <w:lang w:val="en-US"/>
              </w:rPr>
            </w:pPr>
            <w:proofErr w:type="spellStart"/>
            <w:r w:rsidRPr="00D876D0">
              <w:rPr>
                <w:rFonts w:eastAsiaTheme="minorHAnsi"/>
                <w:sz w:val="20"/>
                <w:szCs w:val="20"/>
                <w:lang w:val="en-US"/>
              </w:rPr>
              <w:t>Veselības</w:t>
            </w:r>
            <w:proofErr w:type="spellEnd"/>
            <w:r w:rsidRPr="00D876D0">
              <w:rPr>
                <w:rFonts w:eastAsiaTheme="minorHAnsi"/>
                <w:sz w:val="20"/>
                <w:szCs w:val="20"/>
                <w:lang w:val="en-US"/>
              </w:rPr>
              <w:t xml:space="preserve"> </w:t>
            </w:r>
            <w:proofErr w:type="spellStart"/>
            <w:r w:rsidRPr="00D876D0">
              <w:rPr>
                <w:rFonts w:eastAsiaTheme="minorHAnsi"/>
                <w:sz w:val="20"/>
                <w:szCs w:val="20"/>
                <w:lang w:val="en-US"/>
              </w:rPr>
              <w:t>ministrija</w:t>
            </w:r>
            <w:proofErr w:type="spellEnd"/>
          </w:p>
        </w:tc>
      </w:tr>
      <w:tr w:rsidR="009A2AFF" w:rsidRPr="00D876D0" w14:paraId="37D198EC" w14:textId="77777777" w:rsidTr="00205900">
        <w:trPr>
          <w:trHeight w:val="316"/>
        </w:trPr>
        <w:tc>
          <w:tcPr>
            <w:tcW w:w="1145" w:type="dxa"/>
            <w:tcBorders>
              <w:top w:val="single" w:sz="4" w:space="0" w:color="auto"/>
              <w:left w:val="single" w:sz="4" w:space="0" w:color="auto"/>
              <w:bottom w:val="single" w:sz="4" w:space="0" w:color="auto"/>
              <w:right w:val="single" w:sz="4" w:space="0" w:color="auto"/>
            </w:tcBorders>
          </w:tcPr>
          <w:p w14:paraId="04D1EC88" w14:textId="2E543083" w:rsidR="009A2AFF" w:rsidRPr="00D876D0" w:rsidRDefault="00103EEA" w:rsidP="009A2AFF">
            <w:pPr>
              <w:spacing w:after="160" w:line="256" w:lineRule="auto"/>
              <w:rPr>
                <w:rFonts w:eastAsiaTheme="minorHAnsi"/>
                <w:b/>
                <w:color w:val="000000"/>
                <w:sz w:val="20"/>
                <w:szCs w:val="20"/>
                <w:lang w:val="en-US"/>
              </w:rPr>
            </w:pPr>
            <w:r w:rsidRPr="00D876D0">
              <w:rPr>
                <w:rFonts w:eastAsiaTheme="minorHAnsi"/>
                <w:b/>
                <w:bCs/>
                <w:sz w:val="20"/>
                <w:szCs w:val="20"/>
              </w:rPr>
              <w:t>VSAC</w:t>
            </w:r>
          </w:p>
        </w:tc>
        <w:tc>
          <w:tcPr>
            <w:tcW w:w="8631" w:type="dxa"/>
            <w:tcBorders>
              <w:top w:val="single" w:sz="4" w:space="0" w:color="auto"/>
              <w:left w:val="single" w:sz="4" w:space="0" w:color="auto"/>
              <w:bottom w:val="single" w:sz="4" w:space="0" w:color="auto"/>
              <w:right w:val="single" w:sz="4" w:space="0" w:color="auto"/>
            </w:tcBorders>
          </w:tcPr>
          <w:p w14:paraId="046BD4DB" w14:textId="2C181B9B" w:rsidR="009A2AFF" w:rsidRPr="00D876D0" w:rsidRDefault="00103EEA" w:rsidP="009A2AFF">
            <w:pPr>
              <w:jc w:val="both"/>
              <w:rPr>
                <w:rFonts w:eastAsiaTheme="minorHAnsi"/>
                <w:color w:val="000000"/>
                <w:sz w:val="20"/>
                <w:szCs w:val="20"/>
                <w:lang w:val="en-US"/>
              </w:rPr>
            </w:pPr>
            <w:r w:rsidRPr="00D876D0">
              <w:rPr>
                <w:kern w:val="36"/>
                <w:sz w:val="20"/>
                <w:szCs w:val="20"/>
                <w:lang w:eastAsia="lv-LV"/>
              </w:rPr>
              <w:t>Valsts sociālās aprūpes centrs</w:t>
            </w:r>
          </w:p>
        </w:tc>
      </w:tr>
    </w:tbl>
    <w:p w14:paraId="43468681" w14:textId="3499D800" w:rsidR="00ED73C7" w:rsidRPr="00D721F8" w:rsidRDefault="009A2AFF" w:rsidP="00D721F8">
      <w:pPr>
        <w:pStyle w:val="Heading1"/>
        <w:jc w:val="center"/>
        <w:rPr>
          <w:rFonts w:ascii="Times New Roman" w:hAnsi="Times New Roman" w:cs="Times New Roman"/>
          <w:sz w:val="28"/>
          <w:szCs w:val="28"/>
        </w:rPr>
      </w:pPr>
      <w:r w:rsidRPr="00D876D0">
        <w:rPr>
          <w:rFonts w:asciiTheme="minorHAnsi" w:eastAsiaTheme="minorHAnsi" w:hAnsiTheme="minorHAnsi" w:cstheme="minorBidi"/>
          <w:sz w:val="20"/>
          <w:szCs w:val="20"/>
        </w:rPr>
        <w:br w:type="page"/>
      </w:r>
      <w:bookmarkStart w:id="13" w:name="_Toc79072641"/>
      <w:r w:rsidR="00ED73C7" w:rsidRPr="00D721F8">
        <w:rPr>
          <w:rFonts w:ascii="Times New Roman" w:hAnsi="Times New Roman" w:cs="Times New Roman"/>
          <w:sz w:val="28"/>
          <w:szCs w:val="28"/>
        </w:rPr>
        <w:lastRenderedPageBreak/>
        <w:t>I.</w:t>
      </w:r>
      <w:r w:rsidR="003A1C48" w:rsidRPr="00D721F8">
        <w:rPr>
          <w:rFonts w:ascii="Times New Roman" w:hAnsi="Times New Roman" w:cs="Times New Roman"/>
          <w:sz w:val="28"/>
          <w:szCs w:val="28"/>
        </w:rPr>
        <w:t xml:space="preserve"> </w:t>
      </w:r>
      <w:r w:rsidR="00ED73C7" w:rsidRPr="00D721F8">
        <w:rPr>
          <w:rFonts w:ascii="Times New Roman" w:hAnsi="Times New Roman" w:cs="Times New Roman"/>
          <w:sz w:val="28"/>
          <w:szCs w:val="28"/>
        </w:rPr>
        <w:t>Ievads</w:t>
      </w:r>
      <w:bookmarkEnd w:id="13"/>
    </w:p>
    <w:p w14:paraId="345574F4" w14:textId="77777777" w:rsidR="00BA0ECE" w:rsidRDefault="00F413E7" w:rsidP="000C04A0">
      <w:pPr>
        <w:widowControl w:val="0"/>
        <w:spacing w:after="120"/>
        <w:ind w:firstLine="720"/>
        <w:jc w:val="both"/>
        <w:rPr>
          <w:rFonts w:eastAsiaTheme="minorHAnsi"/>
          <w:sz w:val="28"/>
          <w:szCs w:val="28"/>
        </w:rPr>
      </w:pPr>
      <w:r w:rsidRPr="00E7779E">
        <w:rPr>
          <w:sz w:val="28"/>
          <w:szCs w:val="28"/>
        </w:rPr>
        <w:t>Informatīvais ziņojums „</w:t>
      </w:r>
      <w:r w:rsidR="00CD3D82" w:rsidRPr="00E7779E">
        <w:rPr>
          <w:sz w:val="28"/>
          <w:szCs w:val="28"/>
        </w:rPr>
        <w:t>Mātes un bērna v</w:t>
      </w:r>
      <w:r w:rsidR="00E7779E" w:rsidRPr="00E7779E">
        <w:rPr>
          <w:sz w:val="28"/>
          <w:szCs w:val="28"/>
        </w:rPr>
        <w:t>eselības uzlabošanas plāna 201</w:t>
      </w:r>
      <w:r w:rsidR="009E3184">
        <w:rPr>
          <w:sz w:val="28"/>
          <w:szCs w:val="28"/>
        </w:rPr>
        <w:t>8</w:t>
      </w:r>
      <w:r w:rsidR="00E7779E" w:rsidRPr="00E7779E">
        <w:rPr>
          <w:sz w:val="28"/>
          <w:szCs w:val="28"/>
        </w:rPr>
        <w:t>.</w:t>
      </w:r>
      <w:r w:rsidR="00CD3D82" w:rsidRPr="00E7779E">
        <w:rPr>
          <w:sz w:val="28"/>
          <w:szCs w:val="28"/>
        </w:rPr>
        <w:t>– 20</w:t>
      </w:r>
      <w:r w:rsidR="009E3184">
        <w:rPr>
          <w:sz w:val="28"/>
          <w:szCs w:val="28"/>
        </w:rPr>
        <w:t>20</w:t>
      </w:r>
      <w:r w:rsidR="00CD3D82" w:rsidRPr="00E7779E">
        <w:rPr>
          <w:sz w:val="28"/>
          <w:szCs w:val="28"/>
        </w:rPr>
        <w:t>.</w:t>
      </w:r>
      <w:r w:rsidR="009E3184">
        <w:rPr>
          <w:sz w:val="28"/>
          <w:szCs w:val="28"/>
        </w:rPr>
        <w:t xml:space="preserve"> </w:t>
      </w:r>
      <w:r w:rsidR="00CD3D82" w:rsidRPr="00E7779E">
        <w:rPr>
          <w:sz w:val="28"/>
          <w:szCs w:val="28"/>
        </w:rPr>
        <w:t>gadam izpilde</w:t>
      </w:r>
      <w:r w:rsidRPr="00E7779E">
        <w:rPr>
          <w:sz w:val="28"/>
          <w:szCs w:val="28"/>
        </w:rPr>
        <w:t>”</w:t>
      </w:r>
      <w:r w:rsidR="00CD3D82" w:rsidRPr="00E7779E">
        <w:rPr>
          <w:sz w:val="28"/>
          <w:szCs w:val="28"/>
        </w:rPr>
        <w:t xml:space="preserve"> </w:t>
      </w:r>
      <w:r w:rsidR="009E3184">
        <w:rPr>
          <w:sz w:val="28"/>
          <w:szCs w:val="28"/>
        </w:rPr>
        <w:t>(turpmāk – Z</w:t>
      </w:r>
      <w:r w:rsidRPr="00E7779E">
        <w:rPr>
          <w:sz w:val="28"/>
          <w:szCs w:val="28"/>
        </w:rPr>
        <w:t>iņojums) ir sagatavots, pamatojoties uz</w:t>
      </w:r>
      <w:r w:rsidR="00CD3D82" w:rsidRPr="00E7779E">
        <w:rPr>
          <w:sz w:val="28"/>
          <w:szCs w:val="28"/>
        </w:rPr>
        <w:t xml:space="preserve"> </w:t>
      </w:r>
      <w:r w:rsidR="003936E6">
        <w:rPr>
          <w:sz w:val="28"/>
          <w:szCs w:val="28"/>
        </w:rPr>
        <w:t>MK</w:t>
      </w:r>
      <w:r w:rsidR="00CD3D82" w:rsidRPr="00E7779E">
        <w:rPr>
          <w:sz w:val="28"/>
          <w:szCs w:val="28"/>
        </w:rPr>
        <w:t xml:space="preserve"> </w:t>
      </w:r>
      <w:r w:rsidR="00B8142F" w:rsidRPr="00B8142F">
        <w:rPr>
          <w:rFonts w:eastAsiaTheme="minorHAnsi"/>
          <w:sz w:val="28"/>
          <w:szCs w:val="28"/>
        </w:rPr>
        <w:t>2018. gada 6. jūnija rīkojuma Nr.</w:t>
      </w:r>
      <w:r w:rsidR="00B8142F" w:rsidRPr="00B8142F">
        <w:rPr>
          <w:rFonts w:ascii="Calibri" w:eastAsia="Calibri" w:hAnsi="Calibri"/>
          <w:sz w:val="28"/>
          <w:szCs w:val="28"/>
        </w:rPr>
        <w:t xml:space="preserve"> </w:t>
      </w:r>
      <w:r w:rsidR="00B8142F" w:rsidRPr="00B8142F">
        <w:rPr>
          <w:rFonts w:eastAsia="Calibri"/>
          <w:sz w:val="28"/>
          <w:szCs w:val="28"/>
        </w:rPr>
        <w:t>259</w:t>
      </w:r>
      <w:r w:rsidR="00B8142F" w:rsidRPr="00B8142F">
        <w:rPr>
          <w:rFonts w:eastAsiaTheme="minorHAnsi"/>
          <w:sz w:val="28"/>
          <w:szCs w:val="28"/>
        </w:rPr>
        <w:t xml:space="preserve"> “</w:t>
      </w:r>
      <w:r w:rsidR="00B8142F" w:rsidRPr="00B8142F">
        <w:rPr>
          <w:rFonts w:eastAsia="Calibri"/>
          <w:sz w:val="28"/>
          <w:szCs w:val="28"/>
        </w:rPr>
        <w:t xml:space="preserve">Par Mātes un bērna veselības uzlabošanas plānu 2018.–2020. gadam” </w:t>
      </w:r>
      <w:r w:rsidR="00B8142F">
        <w:rPr>
          <w:rFonts w:eastAsiaTheme="minorHAnsi"/>
          <w:sz w:val="28"/>
          <w:szCs w:val="28"/>
        </w:rPr>
        <w:t>6. punktu</w:t>
      </w:r>
      <w:r w:rsidR="00B8142F" w:rsidRPr="00B8142F">
        <w:rPr>
          <w:rFonts w:eastAsiaTheme="minorHAnsi"/>
          <w:sz w:val="28"/>
          <w:szCs w:val="28"/>
        </w:rPr>
        <w:t>,</w:t>
      </w:r>
      <w:r w:rsidR="00B8142F">
        <w:rPr>
          <w:rFonts w:eastAsiaTheme="minorHAnsi"/>
          <w:sz w:val="28"/>
          <w:szCs w:val="28"/>
        </w:rPr>
        <w:t xml:space="preserve"> ar kuru</w:t>
      </w:r>
      <w:r w:rsidR="00B8142F" w:rsidRPr="00B8142F">
        <w:rPr>
          <w:rFonts w:eastAsiaTheme="minorHAnsi"/>
          <w:sz w:val="28"/>
          <w:szCs w:val="28"/>
        </w:rPr>
        <w:t xml:space="preserve"> </w:t>
      </w:r>
      <w:r w:rsidR="003936E6">
        <w:rPr>
          <w:rFonts w:eastAsiaTheme="minorHAnsi"/>
          <w:sz w:val="28"/>
          <w:szCs w:val="28"/>
        </w:rPr>
        <w:t>VM</w:t>
      </w:r>
      <w:r w:rsidR="00B8142F" w:rsidRPr="00B8142F">
        <w:rPr>
          <w:rFonts w:eastAsiaTheme="minorHAnsi"/>
          <w:sz w:val="28"/>
          <w:szCs w:val="28"/>
        </w:rPr>
        <w:t xml:space="preserve"> ir </w:t>
      </w:r>
      <w:r w:rsidR="00B8142F">
        <w:rPr>
          <w:rFonts w:eastAsiaTheme="minorHAnsi"/>
          <w:sz w:val="28"/>
          <w:szCs w:val="28"/>
        </w:rPr>
        <w:t xml:space="preserve">uzdots </w:t>
      </w:r>
      <w:r w:rsidR="00B8142F" w:rsidRPr="00B8142F">
        <w:rPr>
          <w:rFonts w:eastAsiaTheme="minorHAnsi"/>
          <w:sz w:val="28"/>
          <w:szCs w:val="28"/>
        </w:rPr>
        <w:t>sagatavo</w:t>
      </w:r>
      <w:r w:rsidR="00B8142F">
        <w:rPr>
          <w:rFonts w:eastAsiaTheme="minorHAnsi"/>
          <w:sz w:val="28"/>
          <w:szCs w:val="28"/>
        </w:rPr>
        <w:t>t</w:t>
      </w:r>
      <w:r w:rsidR="00B8142F" w:rsidRPr="00B8142F">
        <w:rPr>
          <w:rFonts w:eastAsiaTheme="minorHAnsi"/>
          <w:sz w:val="28"/>
          <w:szCs w:val="28"/>
        </w:rPr>
        <w:t xml:space="preserve"> un veselības ministram līdz 2021. gada 1. jūnijam </w:t>
      </w:r>
      <w:r w:rsidR="003936E6">
        <w:rPr>
          <w:rFonts w:eastAsiaTheme="minorHAnsi"/>
          <w:sz w:val="28"/>
          <w:szCs w:val="28"/>
        </w:rPr>
        <w:t>MK</w:t>
      </w:r>
      <w:r w:rsidR="00B8142F" w:rsidRPr="00B8142F">
        <w:rPr>
          <w:rFonts w:eastAsiaTheme="minorHAnsi"/>
          <w:sz w:val="28"/>
          <w:szCs w:val="28"/>
        </w:rPr>
        <w:t xml:space="preserve"> </w:t>
      </w:r>
      <w:r w:rsidR="00B8142F">
        <w:rPr>
          <w:rFonts w:eastAsiaTheme="minorHAnsi"/>
          <w:sz w:val="28"/>
          <w:szCs w:val="28"/>
        </w:rPr>
        <w:t>iesniegt</w:t>
      </w:r>
      <w:r w:rsidR="00B8142F" w:rsidRPr="00B8142F">
        <w:rPr>
          <w:rFonts w:eastAsiaTheme="minorHAnsi"/>
          <w:sz w:val="28"/>
          <w:szCs w:val="28"/>
        </w:rPr>
        <w:t xml:space="preserve"> informatīv</w:t>
      </w:r>
      <w:r w:rsidR="00B8142F">
        <w:rPr>
          <w:rFonts w:eastAsiaTheme="minorHAnsi"/>
          <w:sz w:val="28"/>
          <w:szCs w:val="28"/>
        </w:rPr>
        <w:t>o</w:t>
      </w:r>
      <w:r w:rsidR="00B8142F" w:rsidRPr="00B8142F">
        <w:rPr>
          <w:rFonts w:eastAsiaTheme="minorHAnsi"/>
          <w:sz w:val="28"/>
          <w:szCs w:val="28"/>
        </w:rPr>
        <w:t xml:space="preserve"> ziņojum</w:t>
      </w:r>
      <w:r w:rsidR="00B8142F">
        <w:rPr>
          <w:rFonts w:eastAsiaTheme="minorHAnsi"/>
          <w:sz w:val="28"/>
          <w:szCs w:val="28"/>
        </w:rPr>
        <w:t>u</w:t>
      </w:r>
      <w:r w:rsidR="00B8142F" w:rsidRPr="00B8142F">
        <w:rPr>
          <w:rFonts w:eastAsiaTheme="minorHAnsi"/>
          <w:sz w:val="28"/>
          <w:szCs w:val="28"/>
        </w:rPr>
        <w:t xml:space="preserve"> par </w:t>
      </w:r>
      <w:r w:rsidR="00B8142F" w:rsidRPr="00B8142F">
        <w:rPr>
          <w:sz w:val="28"/>
          <w:szCs w:val="28"/>
        </w:rPr>
        <w:t>Mātes un bērna veselības uzlabošanas plāna 2018. – 2020. gadam</w:t>
      </w:r>
      <w:r w:rsidR="00B8142F" w:rsidRPr="00B8142F">
        <w:rPr>
          <w:i/>
          <w:sz w:val="28"/>
          <w:szCs w:val="28"/>
        </w:rPr>
        <w:t xml:space="preserve"> </w:t>
      </w:r>
      <w:r w:rsidR="00B8142F" w:rsidRPr="00B8142F">
        <w:rPr>
          <w:rFonts w:eastAsiaTheme="minorHAnsi"/>
          <w:sz w:val="28"/>
          <w:szCs w:val="28"/>
        </w:rPr>
        <w:t>(turpmāk – Plāns)</w:t>
      </w:r>
      <w:r w:rsidR="00B8142F" w:rsidRPr="00B8142F">
        <w:rPr>
          <w:rFonts w:eastAsiaTheme="minorHAnsi"/>
          <w:sz w:val="28"/>
          <w:szCs w:val="28"/>
          <w:vertAlign w:val="superscript"/>
        </w:rPr>
        <w:footnoteReference w:id="1"/>
      </w:r>
      <w:r w:rsidR="00B8142F" w:rsidRPr="00B8142F">
        <w:rPr>
          <w:rFonts w:eastAsiaTheme="minorHAnsi"/>
          <w:sz w:val="28"/>
          <w:szCs w:val="28"/>
        </w:rPr>
        <w:t xml:space="preserve"> izpildi. </w:t>
      </w:r>
    </w:p>
    <w:p w14:paraId="6D46D202" w14:textId="707E321D" w:rsidR="003E7E7E" w:rsidRPr="00BA0ECE" w:rsidRDefault="00ED73C7" w:rsidP="00BA0ECE">
      <w:pPr>
        <w:widowControl w:val="0"/>
        <w:spacing w:after="120"/>
        <w:ind w:firstLine="720"/>
        <w:jc w:val="center"/>
        <w:rPr>
          <w:b/>
          <w:bCs/>
          <w:sz w:val="28"/>
          <w:szCs w:val="28"/>
        </w:rPr>
      </w:pPr>
      <w:r w:rsidRPr="00BA0ECE">
        <w:rPr>
          <w:b/>
          <w:bCs/>
          <w:sz w:val="28"/>
          <w:szCs w:val="28"/>
        </w:rPr>
        <w:t>II</w:t>
      </w:r>
      <w:r w:rsidR="00D80A70" w:rsidRPr="00BA0ECE">
        <w:rPr>
          <w:b/>
          <w:bCs/>
          <w:sz w:val="28"/>
          <w:szCs w:val="28"/>
        </w:rPr>
        <w:t xml:space="preserve">. </w:t>
      </w:r>
      <w:r w:rsidR="00541391" w:rsidRPr="00BA0ECE">
        <w:rPr>
          <w:b/>
          <w:bCs/>
          <w:sz w:val="28"/>
          <w:szCs w:val="28"/>
        </w:rPr>
        <w:t>Mātes un bērna veselība</w:t>
      </w:r>
    </w:p>
    <w:p w14:paraId="50F38432" w14:textId="269D9AC1" w:rsidR="00321464" w:rsidRPr="005E52C1" w:rsidRDefault="00636D40" w:rsidP="00BA0ECE">
      <w:pPr>
        <w:pStyle w:val="Heading2"/>
        <w:spacing w:after="120"/>
        <w:rPr>
          <w:rFonts w:ascii="Times New Roman" w:hAnsi="Times New Roman" w:cs="Times New Roman"/>
          <w:b/>
          <w:bCs/>
          <w:color w:val="auto"/>
          <w:sz w:val="28"/>
          <w:szCs w:val="28"/>
        </w:rPr>
      </w:pPr>
      <w:bookmarkStart w:id="14" w:name="_Toc79072642"/>
      <w:r w:rsidRPr="005E52C1">
        <w:rPr>
          <w:rFonts w:ascii="Times New Roman" w:hAnsi="Times New Roman" w:cs="Times New Roman"/>
          <w:b/>
          <w:bCs/>
          <w:color w:val="auto"/>
          <w:sz w:val="28"/>
          <w:szCs w:val="28"/>
        </w:rPr>
        <w:t>1.</w:t>
      </w:r>
      <w:r w:rsidR="005C6909" w:rsidRPr="005E52C1">
        <w:rPr>
          <w:rFonts w:ascii="Times New Roman" w:hAnsi="Times New Roman" w:cs="Times New Roman"/>
          <w:b/>
          <w:bCs/>
          <w:color w:val="auto"/>
          <w:sz w:val="28"/>
          <w:szCs w:val="28"/>
        </w:rPr>
        <w:t xml:space="preserve"> </w:t>
      </w:r>
      <w:r w:rsidR="002424CF" w:rsidRPr="005E52C1">
        <w:rPr>
          <w:rFonts w:ascii="Times New Roman" w:hAnsi="Times New Roman" w:cs="Times New Roman"/>
          <w:b/>
          <w:bCs/>
          <w:color w:val="auto"/>
          <w:sz w:val="28"/>
          <w:szCs w:val="28"/>
        </w:rPr>
        <w:t xml:space="preserve">Veselības veicināšana </w:t>
      </w:r>
      <w:r w:rsidR="00404065" w:rsidRPr="005E52C1">
        <w:rPr>
          <w:rFonts w:ascii="Times New Roman" w:hAnsi="Times New Roman" w:cs="Times New Roman"/>
          <w:b/>
          <w:bCs/>
          <w:color w:val="auto"/>
          <w:sz w:val="28"/>
          <w:szCs w:val="28"/>
        </w:rPr>
        <w:t>u</w:t>
      </w:r>
      <w:r w:rsidR="00404065">
        <w:rPr>
          <w:rFonts w:ascii="Times New Roman" w:hAnsi="Times New Roman" w:cs="Times New Roman"/>
          <w:b/>
          <w:bCs/>
          <w:color w:val="auto"/>
          <w:sz w:val="28"/>
          <w:szCs w:val="28"/>
        </w:rPr>
        <w:t>n</w:t>
      </w:r>
      <w:r w:rsidR="00404065" w:rsidRPr="005E52C1">
        <w:rPr>
          <w:rFonts w:ascii="Times New Roman" w:hAnsi="Times New Roman" w:cs="Times New Roman"/>
          <w:b/>
          <w:bCs/>
          <w:color w:val="auto"/>
          <w:sz w:val="28"/>
          <w:szCs w:val="28"/>
        </w:rPr>
        <w:t xml:space="preserve"> </w:t>
      </w:r>
      <w:r w:rsidR="00770F95">
        <w:rPr>
          <w:rFonts w:ascii="Times New Roman" w:hAnsi="Times New Roman" w:cs="Times New Roman"/>
          <w:b/>
          <w:bCs/>
          <w:color w:val="auto"/>
          <w:sz w:val="28"/>
          <w:szCs w:val="28"/>
        </w:rPr>
        <w:t xml:space="preserve">slimību </w:t>
      </w:r>
      <w:r w:rsidR="002424CF" w:rsidRPr="005E52C1">
        <w:rPr>
          <w:rFonts w:ascii="Times New Roman" w:hAnsi="Times New Roman" w:cs="Times New Roman"/>
          <w:b/>
          <w:bCs/>
          <w:color w:val="auto"/>
          <w:sz w:val="28"/>
          <w:szCs w:val="28"/>
        </w:rPr>
        <w:t>profilakse</w:t>
      </w:r>
      <w:bookmarkEnd w:id="14"/>
    </w:p>
    <w:p w14:paraId="3471C10E" w14:textId="561E88F8" w:rsidR="005E52C1" w:rsidRDefault="00570CC1" w:rsidP="005E52C1">
      <w:pPr>
        <w:pStyle w:val="Default"/>
        <w:spacing w:after="120"/>
        <w:ind w:firstLine="720"/>
        <w:jc w:val="both"/>
        <w:rPr>
          <w:bCs/>
          <w:sz w:val="28"/>
          <w:szCs w:val="28"/>
          <w:lang w:val="lv-LV"/>
        </w:rPr>
      </w:pPr>
      <w:r w:rsidRPr="00570CC1">
        <w:rPr>
          <w:bCs/>
          <w:sz w:val="28"/>
          <w:szCs w:val="28"/>
          <w:lang w:val="lv-LV"/>
        </w:rPr>
        <w:t xml:space="preserve">Apzinoties, ka mātes un bērna veselību </w:t>
      </w:r>
      <w:r>
        <w:rPr>
          <w:bCs/>
          <w:sz w:val="28"/>
          <w:szCs w:val="28"/>
          <w:lang w:val="lv-LV"/>
        </w:rPr>
        <w:t xml:space="preserve">un tās rādītājus </w:t>
      </w:r>
      <w:r w:rsidRPr="00570CC1">
        <w:rPr>
          <w:bCs/>
          <w:sz w:val="28"/>
          <w:szCs w:val="28"/>
          <w:lang w:val="lv-LV"/>
        </w:rPr>
        <w:t xml:space="preserve">būtiski ietekmē gan visas </w:t>
      </w:r>
      <w:r w:rsidR="00422B36">
        <w:rPr>
          <w:bCs/>
          <w:sz w:val="28"/>
          <w:szCs w:val="28"/>
          <w:lang w:val="lv-LV"/>
        </w:rPr>
        <w:t xml:space="preserve">Latvijas </w:t>
      </w:r>
      <w:r w:rsidRPr="00570CC1">
        <w:rPr>
          <w:bCs/>
          <w:sz w:val="28"/>
          <w:szCs w:val="28"/>
          <w:lang w:val="lv-LV"/>
        </w:rPr>
        <w:t xml:space="preserve">sabiedrības veselība kopumā, gan zināšanas un izpratne par jautājumiem, kuri saistīti ar slimību profilaksi un </w:t>
      </w:r>
      <w:r w:rsidR="0091397A">
        <w:rPr>
          <w:bCs/>
          <w:sz w:val="28"/>
          <w:szCs w:val="28"/>
          <w:lang w:val="lv-LV"/>
        </w:rPr>
        <w:t xml:space="preserve">veselības </w:t>
      </w:r>
      <w:r w:rsidRPr="00570CC1">
        <w:rPr>
          <w:bCs/>
          <w:sz w:val="28"/>
          <w:szCs w:val="28"/>
          <w:lang w:val="lv-LV"/>
        </w:rPr>
        <w:t>veicināšanu iedzīvotāju un nozares speciālistu vidū</w:t>
      </w:r>
      <w:r>
        <w:rPr>
          <w:bCs/>
          <w:sz w:val="28"/>
          <w:szCs w:val="28"/>
          <w:lang w:val="lv-LV"/>
        </w:rPr>
        <w:t xml:space="preserve">, Plāna darbības laikā ir īstenota virkne izglītojošu </w:t>
      </w:r>
      <w:r w:rsidR="006A6D9F">
        <w:rPr>
          <w:bCs/>
          <w:sz w:val="28"/>
          <w:szCs w:val="28"/>
          <w:lang w:val="lv-LV"/>
        </w:rPr>
        <w:t xml:space="preserve">un informēšanas </w:t>
      </w:r>
      <w:r>
        <w:rPr>
          <w:bCs/>
          <w:sz w:val="28"/>
          <w:szCs w:val="28"/>
          <w:lang w:val="lv-LV"/>
        </w:rPr>
        <w:t xml:space="preserve">pasākumu, kuru ietvaros sniegta izglītojoša informācija gan </w:t>
      </w:r>
      <w:r w:rsidR="008D7416">
        <w:rPr>
          <w:bCs/>
          <w:sz w:val="28"/>
          <w:szCs w:val="28"/>
          <w:lang w:val="lv-LV"/>
        </w:rPr>
        <w:t>iedzīvotājiem dažādās sabiedrības grupās, gan</w:t>
      </w:r>
      <w:r>
        <w:rPr>
          <w:bCs/>
          <w:sz w:val="28"/>
          <w:szCs w:val="28"/>
          <w:lang w:val="lv-LV"/>
        </w:rPr>
        <w:t xml:space="preserve"> </w:t>
      </w:r>
      <w:r w:rsidR="00DA5FB4">
        <w:rPr>
          <w:bCs/>
          <w:sz w:val="28"/>
          <w:szCs w:val="28"/>
          <w:lang w:val="lv-LV"/>
        </w:rPr>
        <w:t xml:space="preserve">arī </w:t>
      </w:r>
      <w:r w:rsidR="008D7416">
        <w:rPr>
          <w:bCs/>
          <w:sz w:val="28"/>
          <w:szCs w:val="28"/>
          <w:lang w:val="lv-LV"/>
        </w:rPr>
        <w:t xml:space="preserve">izglītoti </w:t>
      </w:r>
      <w:r>
        <w:rPr>
          <w:bCs/>
          <w:sz w:val="28"/>
          <w:szCs w:val="28"/>
          <w:lang w:val="lv-LV"/>
        </w:rPr>
        <w:t xml:space="preserve">veselības </w:t>
      </w:r>
      <w:r w:rsidR="008D7416">
        <w:rPr>
          <w:bCs/>
          <w:sz w:val="28"/>
          <w:szCs w:val="28"/>
          <w:lang w:val="lv-LV"/>
        </w:rPr>
        <w:t xml:space="preserve">un </w:t>
      </w:r>
      <w:r w:rsidR="00DA5FB4">
        <w:rPr>
          <w:bCs/>
          <w:sz w:val="28"/>
          <w:szCs w:val="28"/>
          <w:lang w:val="lv-LV"/>
        </w:rPr>
        <w:t>sociālajā</w:t>
      </w:r>
      <w:r w:rsidR="008D7416">
        <w:rPr>
          <w:bCs/>
          <w:sz w:val="28"/>
          <w:szCs w:val="28"/>
          <w:lang w:val="lv-LV"/>
        </w:rPr>
        <w:t xml:space="preserve"> </w:t>
      </w:r>
      <w:r>
        <w:rPr>
          <w:bCs/>
          <w:sz w:val="28"/>
          <w:szCs w:val="28"/>
          <w:lang w:val="lv-LV"/>
        </w:rPr>
        <w:t>jom</w:t>
      </w:r>
      <w:r w:rsidR="008D7416">
        <w:rPr>
          <w:bCs/>
          <w:sz w:val="28"/>
          <w:szCs w:val="28"/>
          <w:lang w:val="lv-LV"/>
        </w:rPr>
        <w:t>ā strādājošie.</w:t>
      </w:r>
      <w:r>
        <w:rPr>
          <w:bCs/>
          <w:sz w:val="28"/>
          <w:szCs w:val="28"/>
          <w:lang w:val="lv-LV"/>
        </w:rPr>
        <w:t xml:space="preserve"> </w:t>
      </w:r>
    </w:p>
    <w:p w14:paraId="71D23739" w14:textId="6B99C52E" w:rsidR="002A2B15" w:rsidRPr="00BA0ECE" w:rsidRDefault="00687D93" w:rsidP="00687D93">
      <w:pPr>
        <w:pStyle w:val="Heading3"/>
        <w:jc w:val="left"/>
        <w:rPr>
          <w:color w:val="auto"/>
          <w:sz w:val="28"/>
          <w:szCs w:val="28"/>
        </w:rPr>
      </w:pPr>
      <w:r>
        <w:rPr>
          <w:sz w:val="28"/>
          <w:szCs w:val="28"/>
        </w:rPr>
        <w:tab/>
      </w:r>
      <w:bookmarkStart w:id="15" w:name="_Toc79072643"/>
      <w:r w:rsidR="00636D40" w:rsidRPr="00BA0ECE">
        <w:rPr>
          <w:color w:val="auto"/>
          <w:sz w:val="28"/>
          <w:szCs w:val="28"/>
        </w:rPr>
        <w:t xml:space="preserve">1.1. </w:t>
      </w:r>
      <w:r w:rsidR="00A61C00" w:rsidRPr="00BA0ECE">
        <w:rPr>
          <w:color w:val="auto"/>
          <w:sz w:val="28"/>
          <w:szCs w:val="28"/>
        </w:rPr>
        <w:t>Sabiedrības informēšanas un izglītošanas pasākumi</w:t>
      </w:r>
      <w:bookmarkEnd w:id="15"/>
    </w:p>
    <w:p w14:paraId="2886C230" w14:textId="4DE6C488" w:rsidR="00740914" w:rsidRPr="00BA0ECE" w:rsidRDefault="00636D40" w:rsidP="00412E92">
      <w:pPr>
        <w:pStyle w:val="Default"/>
        <w:ind w:firstLine="720"/>
        <w:jc w:val="both"/>
        <w:rPr>
          <w:color w:val="auto"/>
          <w:sz w:val="28"/>
          <w:szCs w:val="28"/>
          <w:lang w:val="lv-LV" w:eastAsia="lv-LV"/>
        </w:rPr>
      </w:pPr>
      <w:r w:rsidRPr="00BA0ECE">
        <w:rPr>
          <w:bCs/>
          <w:color w:val="auto"/>
          <w:sz w:val="28"/>
          <w:szCs w:val="28"/>
          <w:lang w:val="lv-LV"/>
        </w:rPr>
        <w:t xml:space="preserve">Lai izglītotu sabiedrību veselības veicināšanas un profilakses jautājumos, </w:t>
      </w:r>
      <w:r w:rsidR="00F52233" w:rsidRPr="00BA0ECE">
        <w:rPr>
          <w:color w:val="auto"/>
          <w:sz w:val="28"/>
          <w:szCs w:val="28"/>
          <w:lang w:val="lv-LV" w:eastAsia="lv-LV"/>
        </w:rPr>
        <w:t xml:space="preserve">īstenojot </w:t>
      </w:r>
      <w:r w:rsidR="00740914" w:rsidRPr="00BA0ECE">
        <w:rPr>
          <w:color w:val="auto"/>
          <w:sz w:val="28"/>
          <w:szCs w:val="28"/>
          <w:lang w:val="lv-LV" w:eastAsia="lv-LV"/>
        </w:rPr>
        <w:t>veselības veicināšanas un profilakses aktivitātes</w:t>
      </w:r>
      <w:r w:rsidR="00F52233" w:rsidRPr="00BA0ECE">
        <w:rPr>
          <w:color w:val="auto"/>
          <w:sz w:val="28"/>
          <w:szCs w:val="28"/>
          <w:lang w:val="lv-LV" w:eastAsia="lv-LV"/>
        </w:rPr>
        <w:t xml:space="preserve"> tādās jomās kā psihiskā veselība, veselīgs uzturs, fiziskās aktivitātes, seksuālā un reproduktīvā veselība, atkarību izplatības mazināšana, </w:t>
      </w:r>
      <w:r w:rsidR="00740914" w:rsidRPr="00BA0ECE">
        <w:rPr>
          <w:color w:val="auto"/>
          <w:sz w:val="28"/>
          <w:szCs w:val="28"/>
          <w:lang w:val="lv-LV" w:eastAsia="lv-LV"/>
        </w:rPr>
        <w:t xml:space="preserve">kā arī </w:t>
      </w:r>
      <w:r w:rsidR="00F52233" w:rsidRPr="00BA0ECE">
        <w:rPr>
          <w:color w:val="auto"/>
          <w:sz w:val="28"/>
          <w:szCs w:val="28"/>
          <w:lang w:val="lv-LV" w:eastAsia="lv-LV"/>
        </w:rPr>
        <w:t>slimību profilakse četru prioritāro jomu ietvaros</w:t>
      </w:r>
      <w:r w:rsidR="00740914" w:rsidRPr="00BA0ECE">
        <w:rPr>
          <w:color w:val="auto"/>
          <w:sz w:val="28"/>
          <w:szCs w:val="28"/>
          <w:lang w:val="lv-LV" w:eastAsia="lv-LV"/>
        </w:rPr>
        <w:t xml:space="preserve">, </w:t>
      </w:r>
      <w:r w:rsidR="003936E6" w:rsidRPr="00BA0ECE">
        <w:rPr>
          <w:color w:val="auto"/>
          <w:sz w:val="28"/>
          <w:szCs w:val="28"/>
          <w:lang w:val="lv-LV" w:eastAsia="lv-LV"/>
        </w:rPr>
        <w:t>VM</w:t>
      </w:r>
      <w:r w:rsidR="00C64CEF" w:rsidRPr="00BA0ECE">
        <w:rPr>
          <w:color w:val="auto"/>
          <w:sz w:val="28"/>
          <w:szCs w:val="28"/>
          <w:lang w:val="lv-LV" w:eastAsia="lv-LV"/>
        </w:rPr>
        <w:t xml:space="preserve"> </w:t>
      </w:r>
      <w:r w:rsidR="003936E6" w:rsidRPr="00BA0ECE">
        <w:rPr>
          <w:color w:val="auto"/>
          <w:sz w:val="28"/>
          <w:szCs w:val="28"/>
          <w:lang w:val="lv-LV" w:eastAsia="lv-LV"/>
        </w:rPr>
        <w:t>ESF</w:t>
      </w:r>
      <w:r w:rsidR="00C64CEF" w:rsidRPr="00BA0ECE">
        <w:rPr>
          <w:color w:val="auto"/>
          <w:sz w:val="28"/>
          <w:szCs w:val="28"/>
          <w:lang w:val="lv-LV" w:eastAsia="lv-LV"/>
        </w:rPr>
        <w:t xml:space="preserve"> ietvaros īsteno pasākumu </w:t>
      </w:r>
      <w:r w:rsidR="00EC0889" w:rsidRPr="00BA0ECE">
        <w:rPr>
          <w:color w:val="auto"/>
          <w:sz w:val="28"/>
          <w:szCs w:val="28"/>
          <w:lang w:val="lv-LV" w:eastAsia="lv-LV"/>
        </w:rPr>
        <w:t>“</w:t>
      </w:r>
      <w:r w:rsidR="00C64CEF" w:rsidRPr="00BA0ECE">
        <w:rPr>
          <w:color w:val="auto"/>
          <w:sz w:val="28"/>
          <w:szCs w:val="28"/>
          <w:lang w:val="lv-LV" w:eastAsia="lv-LV"/>
        </w:rPr>
        <w:t>Kompleksi veselības veicināšanas un slimību profilakses pasākumi</w:t>
      </w:r>
      <w:r w:rsidR="00EC0889" w:rsidRPr="00BA0ECE">
        <w:rPr>
          <w:color w:val="auto"/>
          <w:sz w:val="28"/>
          <w:szCs w:val="28"/>
          <w:lang w:val="lv-LV" w:eastAsia="lv-LV"/>
        </w:rPr>
        <w:t>”</w:t>
      </w:r>
      <w:r w:rsidR="00C64CEF" w:rsidRPr="00BA0ECE">
        <w:rPr>
          <w:color w:val="auto"/>
          <w:sz w:val="28"/>
          <w:szCs w:val="28"/>
          <w:lang w:val="lv-LV" w:eastAsia="lv-LV"/>
        </w:rPr>
        <w:t xml:space="preserve"> (turpmāk – 9.2.4.1. pasākums)</w:t>
      </w:r>
      <w:r w:rsidR="00B623EB" w:rsidRPr="00BA0ECE">
        <w:rPr>
          <w:color w:val="auto"/>
          <w:sz w:val="28"/>
          <w:szCs w:val="28"/>
          <w:lang w:val="lv-LV" w:eastAsia="lv-LV"/>
        </w:rPr>
        <w:t xml:space="preserve"> un pasākumu “Pasākumi vietējās sabiedrības veselības veicināšanai un slimību profilaksei” (turpmāk </w:t>
      </w:r>
      <w:r w:rsidR="005C6909" w:rsidRPr="00BA0ECE">
        <w:rPr>
          <w:color w:val="auto"/>
          <w:sz w:val="28"/>
          <w:szCs w:val="28"/>
          <w:lang w:val="lv-LV" w:eastAsia="lv-LV"/>
        </w:rPr>
        <w:t>–</w:t>
      </w:r>
      <w:r w:rsidR="00B623EB" w:rsidRPr="00BA0ECE">
        <w:rPr>
          <w:color w:val="auto"/>
          <w:sz w:val="28"/>
          <w:szCs w:val="28"/>
          <w:lang w:val="lv-LV" w:eastAsia="lv-LV"/>
        </w:rPr>
        <w:t xml:space="preserve"> </w:t>
      </w:r>
      <w:bookmarkStart w:id="16" w:name="_Hlk69222195"/>
      <w:r w:rsidR="00B623EB" w:rsidRPr="00BA0ECE">
        <w:rPr>
          <w:color w:val="auto"/>
          <w:sz w:val="28"/>
          <w:szCs w:val="28"/>
          <w:lang w:val="lv-LV" w:eastAsia="lv-LV"/>
        </w:rPr>
        <w:t xml:space="preserve">9.2.4.2. </w:t>
      </w:r>
      <w:bookmarkEnd w:id="16"/>
      <w:r w:rsidR="00B623EB" w:rsidRPr="00BA0ECE">
        <w:rPr>
          <w:color w:val="auto"/>
          <w:sz w:val="28"/>
          <w:szCs w:val="28"/>
          <w:lang w:val="lv-LV" w:eastAsia="lv-LV"/>
        </w:rPr>
        <w:t>pasākums)</w:t>
      </w:r>
      <w:r w:rsidR="00C64CEF" w:rsidRPr="00BA0ECE">
        <w:rPr>
          <w:color w:val="auto"/>
          <w:sz w:val="28"/>
          <w:szCs w:val="28"/>
          <w:lang w:val="lv-LV" w:eastAsia="lv-LV"/>
        </w:rPr>
        <w:t xml:space="preserve">. </w:t>
      </w:r>
    </w:p>
    <w:p w14:paraId="72F3D907" w14:textId="77777777" w:rsidR="00197F3E" w:rsidRDefault="00B623EB" w:rsidP="00412E92">
      <w:pPr>
        <w:pStyle w:val="Default"/>
        <w:ind w:firstLine="720"/>
        <w:jc w:val="both"/>
        <w:rPr>
          <w:sz w:val="28"/>
          <w:szCs w:val="28"/>
          <w:lang w:val="lv-LV"/>
        </w:rPr>
      </w:pPr>
      <w:r w:rsidRPr="00BA0ECE">
        <w:rPr>
          <w:color w:val="auto"/>
          <w:sz w:val="28"/>
          <w:szCs w:val="28"/>
          <w:lang w:val="lv-LV" w:eastAsia="lv-LV"/>
        </w:rPr>
        <w:t>9.2.4.1. p</w:t>
      </w:r>
      <w:r w:rsidR="00C64CEF" w:rsidRPr="00BA0ECE">
        <w:rPr>
          <w:color w:val="auto"/>
          <w:sz w:val="28"/>
          <w:szCs w:val="28"/>
          <w:lang w:val="lv-LV" w:eastAsia="lv-LV"/>
        </w:rPr>
        <w:t xml:space="preserve">asākuma mērķis ir uzlabot pieejamību veselības veicināšanas un slimību profilakses pakalpojumiem visiem Latvijas iedzīvotājiem, jo īpaši teritoriālās, nabadzības un sociālās atstumtības riskam pakļautajiem iedzīvotājiem, tostarp bērniem, īstenojot nacionāla mēroga pasākumus. </w:t>
      </w:r>
      <w:r w:rsidR="000F10DD" w:rsidRPr="00BA0ECE">
        <w:rPr>
          <w:color w:val="auto"/>
          <w:sz w:val="28"/>
          <w:szCs w:val="28"/>
          <w:lang w:val="lv-LV" w:eastAsia="lv-LV"/>
        </w:rPr>
        <w:t xml:space="preserve">Savukārt, </w:t>
      </w:r>
      <w:bookmarkStart w:id="17" w:name="_Hlk69225354"/>
      <w:r w:rsidR="000F10DD" w:rsidRPr="00BA0ECE">
        <w:rPr>
          <w:color w:val="auto"/>
          <w:sz w:val="28"/>
          <w:szCs w:val="28"/>
          <w:lang w:val="lv-LV" w:eastAsia="lv-LV"/>
        </w:rPr>
        <w:t>pasākuma 9.2.4.2</w:t>
      </w:r>
      <w:bookmarkEnd w:id="17"/>
      <w:r w:rsidR="000F10DD" w:rsidRPr="00BA0ECE">
        <w:rPr>
          <w:color w:val="auto"/>
          <w:sz w:val="28"/>
          <w:szCs w:val="28"/>
          <w:lang w:val="lv-LV" w:eastAsia="lv-LV"/>
        </w:rPr>
        <w:t xml:space="preserve">. mērķis ir </w:t>
      </w:r>
      <w:r w:rsidR="000F10DD" w:rsidRPr="00BA0ECE">
        <w:rPr>
          <w:color w:val="auto"/>
          <w:sz w:val="28"/>
          <w:szCs w:val="28"/>
          <w:shd w:val="clear" w:color="auto" w:fill="FFFFFF"/>
          <w:lang w:val="lv-LV"/>
        </w:rPr>
        <w:t>īstenot veselības veicināšanas un slimību profilakses pasākumus Latvijas pašvaldībās</w:t>
      </w:r>
      <w:r w:rsidR="00F52233" w:rsidRPr="00BA0ECE">
        <w:rPr>
          <w:color w:val="auto"/>
          <w:sz w:val="28"/>
          <w:szCs w:val="28"/>
          <w:shd w:val="clear" w:color="auto" w:fill="FFFFFF"/>
          <w:lang w:val="lv-LV"/>
        </w:rPr>
        <w:t>.</w:t>
      </w:r>
      <w:r w:rsidR="000F10DD" w:rsidRPr="00BA0ECE">
        <w:rPr>
          <w:color w:val="auto"/>
          <w:sz w:val="28"/>
          <w:szCs w:val="28"/>
          <w:shd w:val="clear" w:color="auto" w:fill="FFFFFF"/>
          <w:lang w:val="lv-LV"/>
        </w:rPr>
        <w:t xml:space="preserve"> </w:t>
      </w:r>
      <w:r w:rsidR="00F52233" w:rsidRPr="00BA0ECE">
        <w:rPr>
          <w:color w:val="auto"/>
          <w:sz w:val="28"/>
          <w:szCs w:val="28"/>
          <w:lang w:val="lv-LV" w:eastAsia="lv-LV"/>
        </w:rPr>
        <w:t xml:space="preserve">Pasākuma 9.2.4.2. </w:t>
      </w:r>
      <w:r w:rsidR="00F52233" w:rsidRPr="00BA0ECE">
        <w:rPr>
          <w:color w:val="auto"/>
          <w:sz w:val="28"/>
          <w:szCs w:val="28"/>
          <w:shd w:val="clear" w:color="auto" w:fill="FFFFFF"/>
          <w:lang w:val="lv-LV"/>
        </w:rPr>
        <w:t>projekta “</w:t>
      </w:r>
      <w:r w:rsidR="00F52233" w:rsidRPr="00BA0ECE">
        <w:rPr>
          <w:color w:val="auto"/>
          <w:sz w:val="28"/>
          <w:szCs w:val="28"/>
          <w:lang w:val="lv-LV"/>
        </w:rPr>
        <w:t xml:space="preserve">Slimību profilakses un kontroles </w:t>
      </w:r>
      <w:r w:rsidR="00F52233" w:rsidRPr="007B246C">
        <w:rPr>
          <w:sz w:val="28"/>
          <w:szCs w:val="28"/>
          <w:lang w:val="lv-LV"/>
        </w:rPr>
        <w:t xml:space="preserve">centra organizēti vietēja mēroga pasākumi sabiedrības veselības veicināšanai un slimību profilaksei pašvaldībās” (Identifikācijas Nr. 9.2.4.2/16/I/106) </w:t>
      </w:r>
      <w:r w:rsidR="003936E6">
        <w:rPr>
          <w:sz w:val="28"/>
          <w:szCs w:val="28"/>
          <w:lang w:val="lv-LV"/>
        </w:rPr>
        <w:t>SPKC</w:t>
      </w:r>
      <w:r w:rsidR="00F52233" w:rsidRPr="007B246C">
        <w:rPr>
          <w:sz w:val="28"/>
          <w:szCs w:val="28"/>
          <w:lang w:val="lv-LV"/>
        </w:rPr>
        <w:t xml:space="preserve"> ir īstenojis pasākumus 24 pašvaldībās. </w:t>
      </w:r>
    </w:p>
    <w:p w14:paraId="503036A2" w14:textId="14AA9905" w:rsidR="008E61D3" w:rsidRPr="00740914" w:rsidRDefault="003936E6" w:rsidP="00412E92">
      <w:pPr>
        <w:pStyle w:val="Default"/>
        <w:ind w:firstLine="720"/>
        <w:jc w:val="both"/>
        <w:rPr>
          <w:b/>
          <w:color w:val="C0504D" w:themeColor="accent2"/>
          <w:lang w:val="lv-LV"/>
        </w:rPr>
      </w:pPr>
      <w:r>
        <w:rPr>
          <w:color w:val="auto"/>
          <w:sz w:val="28"/>
          <w:szCs w:val="28"/>
          <w:lang w:val="lv-LV" w:eastAsia="lv-LV"/>
        </w:rPr>
        <w:lastRenderedPageBreak/>
        <w:t>ESF</w:t>
      </w:r>
      <w:r w:rsidR="008E61D3" w:rsidRPr="00F52233">
        <w:rPr>
          <w:color w:val="auto"/>
          <w:sz w:val="28"/>
          <w:szCs w:val="28"/>
          <w:lang w:val="lv-LV" w:eastAsia="lv-LV"/>
        </w:rPr>
        <w:t xml:space="preserve"> ietvaros</w:t>
      </w:r>
      <w:r w:rsidR="008E61D3">
        <w:rPr>
          <w:color w:val="auto"/>
          <w:sz w:val="28"/>
          <w:szCs w:val="28"/>
          <w:lang w:val="lv-LV" w:eastAsia="lv-LV"/>
        </w:rPr>
        <w:t xml:space="preserve"> ir īstenoti šādi sabiedrības informēšanas un izglītošanas pasākumi veselības veicināšanas un </w:t>
      </w:r>
      <w:r w:rsidR="0091397A">
        <w:rPr>
          <w:color w:val="auto"/>
          <w:sz w:val="28"/>
          <w:szCs w:val="28"/>
          <w:lang w:val="lv-LV" w:eastAsia="lv-LV"/>
        </w:rPr>
        <w:t xml:space="preserve">slimību </w:t>
      </w:r>
      <w:r w:rsidR="008E61D3">
        <w:rPr>
          <w:color w:val="auto"/>
          <w:sz w:val="28"/>
          <w:szCs w:val="28"/>
          <w:lang w:val="lv-LV" w:eastAsia="lv-LV"/>
        </w:rPr>
        <w:t>profilakses jomā:</w:t>
      </w:r>
    </w:p>
    <w:p w14:paraId="56FC85D0" w14:textId="2B787124" w:rsidR="00EC0889" w:rsidRDefault="00EC0889" w:rsidP="00412E92">
      <w:pPr>
        <w:ind w:right="113" w:firstLine="720"/>
        <w:jc w:val="both"/>
        <w:rPr>
          <w:sz w:val="28"/>
          <w:szCs w:val="28"/>
          <w:lang w:eastAsia="lv-LV"/>
        </w:rPr>
      </w:pPr>
      <w:r w:rsidRPr="00EB6EF8">
        <w:rPr>
          <w:sz w:val="28"/>
          <w:szCs w:val="28"/>
          <w:lang w:eastAsia="lv-LV"/>
        </w:rPr>
        <w:t xml:space="preserve">- </w:t>
      </w:r>
      <w:r w:rsidR="00EB6EF8">
        <w:rPr>
          <w:sz w:val="28"/>
          <w:szCs w:val="28"/>
          <w:lang w:eastAsia="lv-LV"/>
        </w:rPr>
        <w:t>a</w:t>
      </w:r>
      <w:r w:rsidR="00C64CEF" w:rsidRPr="00EB6EF8">
        <w:rPr>
          <w:sz w:val="28"/>
          <w:szCs w:val="28"/>
          <w:lang w:eastAsia="lv-LV"/>
        </w:rPr>
        <w:t>pmācīb</w:t>
      </w:r>
      <w:r w:rsidR="00C37998" w:rsidRPr="00EB6EF8">
        <w:rPr>
          <w:sz w:val="28"/>
          <w:szCs w:val="28"/>
          <w:lang w:eastAsia="lv-LV"/>
        </w:rPr>
        <w:t xml:space="preserve">as </w:t>
      </w:r>
      <w:r w:rsidR="00C64CEF" w:rsidRPr="00EB6EF8">
        <w:rPr>
          <w:sz w:val="28"/>
          <w:szCs w:val="28"/>
          <w:lang w:eastAsia="lv-LV"/>
        </w:rPr>
        <w:t>izglītības iestāžu pedagogiem par veselības izglītības jautājumiem</w:t>
      </w:r>
      <w:r w:rsidR="00EB6EF8">
        <w:rPr>
          <w:sz w:val="28"/>
          <w:szCs w:val="28"/>
          <w:lang w:eastAsia="lv-LV"/>
        </w:rPr>
        <w:t>;</w:t>
      </w:r>
    </w:p>
    <w:p w14:paraId="584646A9" w14:textId="6E21AAF3" w:rsidR="00B024FF" w:rsidRDefault="00EC0889" w:rsidP="00412E92">
      <w:pPr>
        <w:ind w:right="113" w:firstLine="720"/>
        <w:jc w:val="both"/>
        <w:rPr>
          <w:sz w:val="28"/>
          <w:szCs w:val="28"/>
          <w:lang w:eastAsia="lv-LV"/>
        </w:rPr>
      </w:pPr>
      <w:r w:rsidRPr="00EC0889">
        <w:rPr>
          <w:i/>
          <w:iCs/>
          <w:sz w:val="28"/>
          <w:szCs w:val="28"/>
          <w:lang w:eastAsia="lv-LV"/>
        </w:rPr>
        <w:t xml:space="preserve">- </w:t>
      </w:r>
      <w:r w:rsidR="0033646B" w:rsidRPr="00EB6EF8">
        <w:rPr>
          <w:sz w:val="28"/>
          <w:szCs w:val="28"/>
          <w:lang w:eastAsia="lv-LV"/>
        </w:rPr>
        <w:t>VM</w:t>
      </w:r>
      <w:r w:rsidR="00C64CEF" w:rsidRPr="00EB6EF8">
        <w:rPr>
          <w:sz w:val="28"/>
          <w:szCs w:val="28"/>
          <w:lang w:eastAsia="lv-LV"/>
        </w:rPr>
        <w:t xml:space="preserve"> dalība aktivitātē </w:t>
      </w:r>
      <w:r w:rsidR="005C6909" w:rsidRPr="00EB6EF8">
        <w:rPr>
          <w:sz w:val="28"/>
          <w:szCs w:val="28"/>
          <w:lang w:eastAsia="lv-LV"/>
        </w:rPr>
        <w:t>“</w:t>
      </w:r>
      <w:r w:rsidR="00C64CEF" w:rsidRPr="00EB6EF8">
        <w:rPr>
          <w:sz w:val="28"/>
          <w:szCs w:val="28"/>
          <w:lang w:eastAsia="lv-LV"/>
        </w:rPr>
        <w:t>ZZ čempionāts</w:t>
      </w:r>
      <w:r w:rsidR="005C6909" w:rsidRPr="00EB6EF8">
        <w:rPr>
          <w:sz w:val="28"/>
          <w:szCs w:val="28"/>
          <w:lang w:eastAsia="lv-LV"/>
        </w:rPr>
        <w:t>”</w:t>
      </w:r>
      <w:r w:rsidRPr="00EB6EF8">
        <w:rPr>
          <w:sz w:val="28"/>
          <w:szCs w:val="28"/>
          <w:lang w:eastAsia="lv-LV"/>
        </w:rPr>
        <w:t>,</w:t>
      </w:r>
      <w:r w:rsidRPr="00EC0889">
        <w:rPr>
          <w:sz w:val="28"/>
          <w:szCs w:val="28"/>
          <w:lang w:eastAsia="lv-LV"/>
        </w:rPr>
        <w:t xml:space="preserve"> kuras ietvaros</w:t>
      </w:r>
      <w:r>
        <w:rPr>
          <w:sz w:val="28"/>
          <w:szCs w:val="28"/>
          <w:lang w:eastAsia="lv-LV"/>
        </w:rPr>
        <w:t xml:space="preserve"> no</w:t>
      </w:r>
      <w:r w:rsidR="00B024FF">
        <w:rPr>
          <w:sz w:val="28"/>
          <w:szCs w:val="28"/>
          <w:lang w:eastAsia="lv-LV"/>
        </w:rPr>
        <w:t xml:space="preserve">risinājās </w:t>
      </w:r>
      <w:r w:rsidR="00C64CEF" w:rsidRPr="00C64CEF">
        <w:rPr>
          <w:sz w:val="28"/>
          <w:szCs w:val="28"/>
          <w:lang w:eastAsia="lv-LV"/>
        </w:rPr>
        <w:t>aktivitāt</w:t>
      </w:r>
      <w:r w:rsidR="00B024FF">
        <w:rPr>
          <w:sz w:val="28"/>
          <w:szCs w:val="28"/>
          <w:lang w:eastAsia="lv-LV"/>
        </w:rPr>
        <w:t>es</w:t>
      </w:r>
      <w:r w:rsidR="00C64CEF" w:rsidRPr="00C64CEF">
        <w:rPr>
          <w:sz w:val="28"/>
          <w:szCs w:val="28"/>
          <w:lang w:eastAsia="lv-LV"/>
        </w:rPr>
        <w:t xml:space="preserve"> psihiskās veselības un fizisko aktivitāšu veicināšanas jomā un atkarību izraisošo vielu izplatības mazināšanas jomā</w:t>
      </w:r>
      <w:r w:rsidR="00EB6EF8">
        <w:rPr>
          <w:sz w:val="28"/>
          <w:szCs w:val="28"/>
          <w:lang w:eastAsia="lv-LV"/>
        </w:rPr>
        <w:t xml:space="preserve">; </w:t>
      </w:r>
    </w:p>
    <w:p w14:paraId="57B479CD" w14:textId="1EF9A6DD" w:rsidR="00B024FF" w:rsidRDefault="00B024FF" w:rsidP="00412E92">
      <w:pPr>
        <w:ind w:right="113" w:firstLine="720"/>
        <w:jc w:val="both"/>
        <w:rPr>
          <w:sz w:val="28"/>
          <w:szCs w:val="28"/>
          <w:lang w:eastAsia="lv-LV"/>
        </w:rPr>
      </w:pPr>
      <w:r>
        <w:rPr>
          <w:sz w:val="28"/>
          <w:szCs w:val="28"/>
          <w:lang w:eastAsia="lv-LV"/>
        </w:rPr>
        <w:t xml:space="preserve">- </w:t>
      </w:r>
      <w:r w:rsidRPr="00EB6EF8">
        <w:rPr>
          <w:sz w:val="28"/>
          <w:szCs w:val="28"/>
          <w:lang w:eastAsia="lv-LV"/>
        </w:rPr>
        <w:t>p</w:t>
      </w:r>
      <w:r w:rsidR="00C64CEF" w:rsidRPr="00EB6EF8">
        <w:rPr>
          <w:sz w:val="28"/>
          <w:szCs w:val="28"/>
          <w:lang w:eastAsia="lv-LV"/>
        </w:rPr>
        <w:t>ilotprojekt</w:t>
      </w:r>
      <w:r w:rsidR="00C37998" w:rsidRPr="00EB6EF8">
        <w:rPr>
          <w:sz w:val="28"/>
          <w:szCs w:val="28"/>
          <w:lang w:eastAsia="lv-LV"/>
        </w:rPr>
        <w:t>s</w:t>
      </w:r>
      <w:r w:rsidR="00C64CEF" w:rsidRPr="00EB6EF8">
        <w:rPr>
          <w:sz w:val="28"/>
          <w:szCs w:val="28"/>
          <w:lang w:eastAsia="lv-LV"/>
        </w:rPr>
        <w:t xml:space="preserve"> sirds un asinsvadu slimību riska faktoru noteikšanai un mazināšanai bērniem</w:t>
      </w:r>
      <w:r w:rsidR="008E61D3" w:rsidRPr="00EB6EF8">
        <w:rPr>
          <w:sz w:val="28"/>
          <w:szCs w:val="28"/>
          <w:lang w:eastAsia="lv-LV"/>
        </w:rPr>
        <w:t>,</w:t>
      </w:r>
      <w:r w:rsidR="008E61D3">
        <w:rPr>
          <w:b/>
          <w:bCs/>
          <w:i/>
          <w:iCs/>
          <w:sz w:val="28"/>
          <w:szCs w:val="28"/>
          <w:lang w:eastAsia="lv-LV"/>
        </w:rPr>
        <w:t xml:space="preserve"> </w:t>
      </w:r>
      <w:r w:rsidR="008E61D3" w:rsidRPr="008E61D3">
        <w:rPr>
          <w:sz w:val="28"/>
          <w:szCs w:val="28"/>
          <w:lang w:eastAsia="lv-LV"/>
        </w:rPr>
        <w:t>kura ietvaros</w:t>
      </w:r>
      <w:r>
        <w:rPr>
          <w:b/>
          <w:bCs/>
          <w:i/>
          <w:iCs/>
          <w:sz w:val="28"/>
          <w:szCs w:val="28"/>
          <w:lang w:eastAsia="lv-LV"/>
        </w:rPr>
        <w:t xml:space="preserve"> </w:t>
      </w:r>
      <w:r w:rsidRPr="00B024FF">
        <w:rPr>
          <w:sz w:val="28"/>
          <w:szCs w:val="28"/>
          <w:lang w:eastAsia="lv-LV"/>
        </w:rPr>
        <w:t>ir</w:t>
      </w:r>
      <w:r w:rsidR="00C64CEF" w:rsidRPr="00B024FF">
        <w:rPr>
          <w:sz w:val="28"/>
          <w:szCs w:val="28"/>
          <w:lang w:eastAsia="lv-LV"/>
        </w:rPr>
        <w:t xml:space="preserve"> </w:t>
      </w:r>
      <w:r>
        <w:rPr>
          <w:sz w:val="28"/>
          <w:szCs w:val="28"/>
          <w:lang w:eastAsia="lv-LV"/>
        </w:rPr>
        <w:t>i</w:t>
      </w:r>
      <w:r w:rsidR="00C64CEF" w:rsidRPr="00C64CEF">
        <w:rPr>
          <w:sz w:val="28"/>
          <w:szCs w:val="28"/>
          <w:lang w:eastAsia="lv-LV"/>
        </w:rPr>
        <w:t>zstrādāti metodiskie atbalsta materiāli ģimenes ārstiem un pedagogiem par sirds slimību profilaksi bērniem</w:t>
      </w:r>
      <w:r w:rsidR="00512022">
        <w:rPr>
          <w:sz w:val="28"/>
          <w:szCs w:val="28"/>
          <w:lang w:eastAsia="lv-LV"/>
        </w:rPr>
        <w:t>;</w:t>
      </w:r>
      <w:r w:rsidR="00C64CEF" w:rsidRPr="00C64CEF">
        <w:rPr>
          <w:sz w:val="28"/>
          <w:szCs w:val="28"/>
          <w:lang w:eastAsia="lv-LV"/>
        </w:rPr>
        <w:t xml:space="preserve"> </w:t>
      </w:r>
    </w:p>
    <w:p w14:paraId="748EEC03" w14:textId="66FFB968" w:rsidR="00B024FF" w:rsidRDefault="00B024FF" w:rsidP="00412E92">
      <w:pPr>
        <w:ind w:right="113" w:firstLine="720"/>
        <w:jc w:val="both"/>
        <w:rPr>
          <w:sz w:val="28"/>
          <w:szCs w:val="28"/>
          <w:lang w:eastAsia="lv-LV"/>
        </w:rPr>
      </w:pPr>
      <w:r>
        <w:rPr>
          <w:sz w:val="28"/>
          <w:szCs w:val="28"/>
          <w:lang w:eastAsia="lv-LV"/>
        </w:rPr>
        <w:t xml:space="preserve">- </w:t>
      </w:r>
      <w:r w:rsidRPr="00EB6EF8">
        <w:rPr>
          <w:sz w:val="28"/>
          <w:szCs w:val="28"/>
          <w:lang w:eastAsia="lv-LV"/>
        </w:rPr>
        <w:t>s</w:t>
      </w:r>
      <w:r w:rsidR="00C64CEF" w:rsidRPr="00EB6EF8">
        <w:rPr>
          <w:sz w:val="28"/>
          <w:szCs w:val="28"/>
          <w:lang w:eastAsia="lv-LV"/>
        </w:rPr>
        <w:t>eminār</w:t>
      </w:r>
      <w:r w:rsidR="00A91C5A" w:rsidRPr="00EB6EF8">
        <w:rPr>
          <w:sz w:val="28"/>
          <w:szCs w:val="28"/>
          <w:lang w:eastAsia="lv-LV"/>
        </w:rPr>
        <w:t xml:space="preserve">s </w:t>
      </w:r>
      <w:r w:rsidR="00C64CEF" w:rsidRPr="00EB6EF8">
        <w:rPr>
          <w:sz w:val="28"/>
          <w:szCs w:val="28"/>
          <w:lang w:eastAsia="lv-LV"/>
        </w:rPr>
        <w:t>Nacionālā Veselību veicinošo skolu tīkla koordinatoriem</w:t>
      </w:r>
      <w:r w:rsidR="00C64CEF" w:rsidRPr="00C64CEF">
        <w:rPr>
          <w:sz w:val="28"/>
          <w:szCs w:val="28"/>
          <w:lang w:eastAsia="lv-LV"/>
        </w:rPr>
        <w:t xml:space="preserve"> par veselības veicināšanas un sabiedrības veselības jautājumiem (psihiskās, seksuālās un reproduktīvā veselības jautājumi</w:t>
      </w:r>
      <w:r w:rsidR="00E9675D">
        <w:rPr>
          <w:sz w:val="28"/>
          <w:szCs w:val="28"/>
          <w:lang w:eastAsia="lv-LV"/>
        </w:rPr>
        <w:t>,</w:t>
      </w:r>
      <w:r w:rsidR="00C64CEF" w:rsidRPr="00C64CEF">
        <w:rPr>
          <w:sz w:val="28"/>
          <w:szCs w:val="28"/>
          <w:lang w:eastAsia="lv-LV"/>
        </w:rPr>
        <w:t xml:space="preserve"> kā arī atkarību profilakses tēmas)</w:t>
      </w:r>
      <w:r w:rsidR="00512022">
        <w:rPr>
          <w:sz w:val="28"/>
          <w:szCs w:val="28"/>
          <w:lang w:eastAsia="lv-LV"/>
        </w:rPr>
        <w:t>;</w:t>
      </w:r>
      <w:r w:rsidR="00EB6EF8">
        <w:rPr>
          <w:sz w:val="28"/>
          <w:szCs w:val="28"/>
          <w:lang w:eastAsia="lv-LV"/>
        </w:rPr>
        <w:t xml:space="preserve"> </w:t>
      </w:r>
    </w:p>
    <w:p w14:paraId="38DBC9B3" w14:textId="6F20553B" w:rsidR="007777E2" w:rsidRDefault="00B024FF" w:rsidP="00412E92">
      <w:pPr>
        <w:ind w:right="113" w:firstLine="720"/>
        <w:jc w:val="both"/>
        <w:rPr>
          <w:sz w:val="28"/>
          <w:szCs w:val="28"/>
          <w:lang w:eastAsia="lv-LV"/>
        </w:rPr>
      </w:pPr>
      <w:r>
        <w:rPr>
          <w:sz w:val="28"/>
          <w:szCs w:val="28"/>
          <w:lang w:eastAsia="lv-LV"/>
        </w:rPr>
        <w:t xml:space="preserve">- </w:t>
      </w:r>
      <w:hyperlink r:id="rId8" w:history="1">
        <w:r w:rsidRPr="00EB6EF8">
          <w:rPr>
            <w:sz w:val="28"/>
            <w:szCs w:val="28"/>
          </w:rPr>
          <w:t>seminār</w:t>
        </w:r>
        <w:r w:rsidR="007E15DD" w:rsidRPr="00EB6EF8">
          <w:rPr>
            <w:sz w:val="28"/>
            <w:szCs w:val="28"/>
          </w:rPr>
          <w:t xml:space="preserve">s </w:t>
        </w:r>
        <w:r w:rsidRPr="00EB6EF8">
          <w:rPr>
            <w:sz w:val="28"/>
            <w:szCs w:val="28"/>
          </w:rPr>
          <w:t>Nacionālā Veselīgo pašvaldību tīkla koordinatoriem un atbildīgajām amatpersonām</w:t>
        </w:r>
      </w:hyperlink>
      <w:r w:rsidR="007777E2" w:rsidRPr="00EB6EF8">
        <w:rPr>
          <w:sz w:val="28"/>
          <w:szCs w:val="28"/>
        </w:rPr>
        <w:t xml:space="preserve"> ar </w:t>
      </w:r>
      <w:r w:rsidR="007777E2" w:rsidRPr="007777E2">
        <w:rPr>
          <w:sz w:val="28"/>
          <w:szCs w:val="28"/>
        </w:rPr>
        <w:t>mērķi</w:t>
      </w:r>
      <w:r w:rsidR="007777E2">
        <w:rPr>
          <w:b/>
          <w:bCs/>
          <w:sz w:val="28"/>
          <w:szCs w:val="28"/>
        </w:rPr>
        <w:t xml:space="preserve"> </w:t>
      </w:r>
      <w:r w:rsidR="007777E2">
        <w:rPr>
          <w:sz w:val="28"/>
          <w:szCs w:val="28"/>
        </w:rPr>
        <w:t xml:space="preserve">stiprināt </w:t>
      </w:r>
      <w:r w:rsidR="00C64CEF" w:rsidRPr="00C64CEF">
        <w:rPr>
          <w:sz w:val="28"/>
          <w:szCs w:val="28"/>
        </w:rPr>
        <w:t>pašvaldību lomu un kompetenci veselības veicināšanas un slimību profilakses jomā</w:t>
      </w:r>
      <w:r w:rsidR="007777E2">
        <w:rPr>
          <w:sz w:val="28"/>
          <w:szCs w:val="28"/>
        </w:rPr>
        <w:t xml:space="preserve">, </w:t>
      </w:r>
      <w:r w:rsidR="00C64CEF" w:rsidRPr="00C64CEF">
        <w:rPr>
          <w:sz w:val="28"/>
          <w:szCs w:val="28"/>
        </w:rPr>
        <w:t>snie</w:t>
      </w:r>
      <w:r w:rsidR="007777E2">
        <w:rPr>
          <w:sz w:val="28"/>
          <w:szCs w:val="28"/>
        </w:rPr>
        <w:t xml:space="preserve">dzot </w:t>
      </w:r>
      <w:r w:rsidR="00C64CEF" w:rsidRPr="00C64CEF">
        <w:rPr>
          <w:sz w:val="28"/>
          <w:szCs w:val="28"/>
        </w:rPr>
        <w:t>informācij</w:t>
      </w:r>
      <w:r w:rsidR="007777E2">
        <w:rPr>
          <w:sz w:val="28"/>
          <w:szCs w:val="28"/>
        </w:rPr>
        <w:t xml:space="preserve">u </w:t>
      </w:r>
      <w:r w:rsidR="00C64CEF" w:rsidRPr="00C64CEF">
        <w:rPr>
          <w:sz w:val="28"/>
          <w:szCs w:val="28"/>
        </w:rPr>
        <w:t xml:space="preserve">par atkarību profilakses un psihiskās veselības veicināšanas pasākumu īstenošanas specifiku un problemātiku, ar veselību saistītās informācijas nodošanas iespējām un </w:t>
      </w:r>
      <w:proofErr w:type="spellStart"/>
      <w:r w:rsidR="00C64CEF" w:rsidRPr="00C64CEF">
        <w:rPr>
          <w:sz w:val="28"/>
          <w:szCs w:val="28"/>
        </w:rPr>
        <w:t>veselībpratības</w:t>
      </w:r>
      <w:proofErr w:type="spellEnd"/>
      <w:r w:rsidR="00C64CEF" w:rsidRPr="00C64CEF">
        <w:rPr>
          <w:sz w:val="28"/>
          <w:szCs w:val="28"/>
        </w:rPr>
        <w:t xml:space="preserve"> veicināšanu u.c.</w:t>
      </w:r>
      <w:r w:rsidR="007777E2">
        <w:rPr>
          <w:sz w:val="28"/>
          <w:szCs w:val="28"/>
        </w:rPr>
        <w:t>;</w:t>
      </w:r>
      <w:r w:rsidR="00C64CEF" w:rsidRPr="00C64CEF">
        <w:rPr>
          <w:sz w:val="28"/>
          <w:szCs w:val="28"/>
        </w:rPr>
        <w:t xml:space="preserve"> </w:t>
      </w:r>
    </w:p>
    <w:p w14:paraId="21DACDCE" w14:textId="0CC54056" w:rsidR="007777E2" w:rsidRDefault="007777E2" w:rsidP="00412E92">
      <w:pPr>
        <w:ind w:right="113" w:firstLine="720"/>
        <w:jc w:val="both"/>
        <w:rPr>
          <w:sz w:val="28"/>
          <w:szCs w:val="28"/>
          <w:lang w:eastAsia="lv-LV"/>
        </w:rPr>
      </w:pPr>
      <w:r>
        <w:rPr>
          <w:b/>
          <w:bCs/>
          <w:sz w:val="28"/>
          <w:szCs w:val="28"/>
          <w:lang w:eastAsia="lv-LV"/>
        </w:rPr>
        <w:t xml:space="preserve">- </w:t>
      </w:r>
      <w:r w:rsidRPr="00EB6EF8">
        <w:rPr>
          <w:sz w:val="28"/>
          <w:szCs w:val="28"/>
          <w:lang w:eastAsia="lv-LV"/>
        </w:rPr>
        <w:t>i</w:t>
      </w:r>
      <w:r w:rsidR="00C64CEF" w:rsidRPr="00EB6EF8">
        <w:rPr>
          <w:sz w:val="28"/>
          <w:szCs w:val="28"/>
          <w:lang w:eastAsia="lv-LV"/>
        </w:rPr>
        <w:t>zglītības iestāžu vides kvalitātes un drošuma pētījum</w:t>
      </w:r>
      <w:r w:rsidR="008E61D3" w:rsidRPr="00EB6EF8">
        <w:rPr>
          <w:sz w:val="28"/>
          <w:szCs w:val="28"/>
          <w:lang w:eastAsia="lv-LV"/>
        </w:rPr>
        <w:t>a veikšana</w:t>
      </w:r>
      <w:r w:rsidR="008E61D3">
        <w:rPr>
          <w:b/>
          <w:bCs/>
          <w:i/>
          <w:iCs/>
          <w:sz w:val="28"/>
          <w:szCs w:val="28"/>
          <w:lang w:eastAsia="lv-LV"/>
        </w:rPr>
        <w:t xml:space="preserve"> </w:t>
      </w:r>
      <w:r w:rsidR="008E61D3" w:rsidRPr="008E61D3">
        <w:rPr>
          <w:sz w:val="28"/>
          <w:szCs w:val="28"/>
          <w:lang w:eastAsia="lv-LV"/>
        </w:rPr>
        <w:t>ar</w:t>
      </w:r>
      <w:r>
        <w:rPr>
          <w:sz w:val="28"/>
          <w:szCs w:val="28"/>
          <w:lang w:eastAsia="lv-LV"/>
        </w:rPr>
        <w:t xml:space="preserve"> </w:t>
      </w:r>
      <w:r w:rsidR="00C64CEF" w:rsidRPr="00C64CEF">
        <w:rPr>
          <w:sz w:val="28"/>
          <w:szCs w:val="28"/>
          <w:lang w:eastAsia="lv-LV"/>
        </w:rPr>
        <w:t>mērķ</w:t>
      </w:r>
      <w:r w:rsidR="008E61D3">
        <w:rPr>
          <w:sz w:val="28"/>
          <w:szCs w:val="28"/>
          <w:lang w:eastAsia="lv-LV"/>
        </w:rPr>
        <w:t>i</w:t>
      </w:r>
      <w:r w:rsidR="00C64CEF" w:rsidRPr="00C64CEF">
        <w:rPr>
          <w:sz w:val="28"/>
          <w:szCs w:val="28"/>
          <w:lang w:eastAsia="lv-LV"/>
        </w:rPr>
        <w:t xml:space="preserve"> izvērtēt Latvijas vispārizglītojošo mācību iestāžu vides kvalitātes svarīgu rādītāju – iekštelpu </w:t>
      </w:r>
      <w:r w:rsidR="009A2AFF">
        <w:rPr>
          <w:sz w:val="28"/>
          <w:szCs w:val="28"/>
          <w:lang w:eastAsia="lv-LV"/>
        </w:rPr>
        <w:t>ogļskābās gāzes</w:t>
      </w:r>
      <w:r w:rsidR="00C64CEF" w:rsidRPr="00C64CEF">
        <w:rPr>
          <w:sz w:val="28"/>
          <w:szCs w:val="28"/>
          <w:lang w:eastAsia="lv-LV"/>
        </w:rPr>
        <w:t xml:space="preserve"> koncentrāciju, veicot objektīvus mērījumus, un sagatavot uz pierādījumiem balstītus ieteikumus izglītības iestāžu iekštelpu gaisa kvalitātes uzlabošanai</w:t>
      </w:r>
      <w:r>
        <w:rPr>
          <w:sz w:val="28"/>
          <w:szCs w:val="28"/>
          <w:lang w:eastAsia="lv-LV"/>
        </w:rPr>
        <w:t>;</w:t>
      </w:r>
    </w:p>
    <w:p w14:paraId="2A0A9037" w14:textId="77777777" w:rsidR="00807F33" w:rsidRDefault="007777E2" w:rsidP="00807F33">
      <w:pPr>
        <w:spacing w:after="120"/>
        <w:ind w:right="113" w:firstLine="720"/>
        <w:jc w:val="both"/>
        <w:rPr>
          <w:sz w:val="28"/>
          <w:szCs w:val="28"/>
          <w:lang w:eastAsia="lv-LV"/>
        </w:rPr>
      </w:pPr>
      <w:r w:rsidRPr="00C37998">
        <w:rPr>
          <w:b/>
          <w:bCs/>
          <w:sz w:val="28"/>
          <w:szCs w:val="28"/>
          <w:lang w:eastAsia="lv-LV"/>
        </w:rPr>
        <w:t xml:space="preserve">- </w:t>
      </w:r>
      <w:r w:rsidRPr="00EB6EF8">
        <w:rPr>
          <w:sz w:val="28"/>
          <w:szCs w:val="28"/>
          <w:lang w:eastAsia="lv-LV"/>
        </w:rPr>
        <w:t>t</w:t>
      </w:r>
      <w:r w:rsidR="00C64CEF" w:rsidRPr="00EB6EF8">
        <w:rPr>
          <w:sz w:val="28"/>
          <w:szCs w:val="28"/>
        </w:rPr>
        <w:t>īmekļa vietn</w:t>
      </w:r>
      <w:r w:rsidR="00C37998" w:rsidRPr="00EB6EF8">
        <w:rPr>
          <w:sz w:val="28"/>
          <w:szCs w:val="28"/>
        </w:rPr>
        <w:t>es</w:t>
      </w:r>
      <w:r w:rsidR="00C64CEF" w:rsidRPr="00EB6EF8">
        <w:rPr>
          <w:sz w:val="28"/>
          <w:szCs w:val="28"/>
        </w:rPr>
        <w:t xml:space="preserve"> esparveselibu.lv</w:t>
      </w:r>
      <w:r w:rsidR="00C64CEF" w:rsidRPr="00C64CEF">
        <w:rPr>
          <w:sz w:val="28"/>
          <w:szCs w:val="28"/>
        </w:rPr>
        <w:t xml:space="preserve"> </w:t>
      </w:r>
      <w:r w:rsidR="00C37998">
        <w:rPr>
          <w:sz w:val="28"/>
          <w:szCs w:val="28"/>
        </w:rPr>
        <w:t xml:space="preserve">izveide. Tīmekļvietnē </w:t>
      </w:r>
      <w:r w:rsidR="00C64CEF" w:rsidRPr="00C64CEF">
        <w:rPr>
          <w:sz w:val="28"/>
          <w:szCs w:val="28"/>
        </w:rPr>
        <w:t>tiek ievietoti izglītojoši materiāli, aktuālie kampaņu materiāli un veselību veicinošo aktivitāšu grafiki, kā arī speciālistu viedokļi par sabiedrības veselības jautājumiem.</w:t>
      </w:r>
    </w:p>
    <w:p w14:paraId="3A74A211" w14:textId="55FFE5D5" w:rsidR="007E15DD" w:rsidRPr="00794B08" w:rsidRDefault="00596F58" w:rsidP="00512022">
      <w:pPr>
        <w:pStyle w:val="Heading4"/>
        <w:spacing w:before="0" w:after="120"/>
        <w:rPr>
          <w:rFonts w:ascii="Times New Roman" w:hAnsi="Times New Roman" w:cs="Times New Roman"/>
          <w:b/>
          <w:bCs/>
          <w:i w:val="0"/>
          <w:iCs w:val="0"/>
          <w:sz w:val="28"/>
          <w:szCs w:val="28"/>
          <w:lang w:eastAsia="lv-LV"/>
        </w:rPr>
      </w:pPr>
      <w:r>
        <w:rPr>
          <w:lang w:eastAsia="lv-LV"/>
        </w:rPr>
        <w:tab/>
      </w:r>
      <w:r w:rsidR="00794B08">
        <w:rPr>
          <w:lang w:eastAsia="lv-LV"/>
        </w:rPr>
        <w:tab/>
      </w:r>
      <w:bookmarkStart w:id="18" w:name="_Toc79072644"/>
      <w:r w:rsidRPr="00794B08">
        <w:rPr>
          <w:rFonts w:ascii="Times New Roman" w:hAnsi="Times New Roman" w:cs="Times New Roman"/>
          <w:b/>
          <w:bCs/>
          <w:i w:val="0"/>
          <w:iCs w:val="0"/>
          <w:color w:val="auto"/>
          <w:sz w:val="28"/>
          <w:szCs w:val="28"/>
          <w:lang w:eastAsia="lv-LV"/>
        </w:rPr>
        <w:t xml:space="preserve">1.1.1. </w:t>
      </w:r>
      <w:r w:rsidR="00C64CEF" w:rsidRPr="00794B08">
        <w:rPr>
          <w:rFonts w:ascii="Times New Roman" w:hAnsi="Times New Roman" w:cs="Times New Roman"/>
          <w:b/>
          <w:bCs/>
          <w:i w:val="0"/>
          <w:iCs w:val="0"/>
          <w:color w:val="auto"/>
          <w:sz w:val="28"/>
          <w:szCs w:val="28"/>
          <w:lang w:eastAsia="lv-LV"/>
        </w:rPr>
        <w:t>Uztura jomā:</w:t>
      </w:r>
      <w:bookmarkEnd w:id="18"/>
    </w:p>
    <w:p w14:paraId="5B17F3B1" w14:textId="29951820" w:rsidR="007E15DD" w:rsidRDefault="007777E2" w:rsidP="007E15DD">
      <w:pPr>
        <w:spacing w:after="120"/>
        <w:ind w:firstLine="720"/>
        <w:contextualSpacing/>
        <w:jc w:val="both"/>
        <w:rPr>
          <w:sz w:val="28"/>
          <w:szCs w:val="28"/>
          <w:lang w:eastAsia="lv-LV"/>
        </w:rPr>
      </w:pPr>
      <w:r>
        <w:rPr>
          <w:b/>
          <w:bCs/>
          <w:sz w:val="28"/>
          <w:szCs w:val="28"/>
          <w:lang w:eastAsia="lv-LV"/>
        </w:rPr>
        <w:t xml:space="preserve">- </w:t>
      </w:r>
      <w:proofErr w:type="spellStart"/>
      <w:r w:rsidRPr="00EB6EF8">
        <w:rPr>
          <w:sz w:val="28"/>
          <w:szCs w:val="28"/>
          <w:lang w:eastAsia="lv-LV"/>
        </w:rPr>
        <w:t>m</w:t>
      </w:r>
      <w:r w:rsidR="00C64CEF" w:rsidRPr="00EB6EF8">
        <w:rPr>
          <w:sz w:val="28"/>
          <w:szCs w:val="28"/>
          <w:lang w:eastAsia="lv-LV"/>
        </w:rPr>
        <w:t>uzejpedagoģiskā</w:t>
      </w:r>
      <w:proofErr w:type="spellEnd"/>
      <w:r w:rsidR="00C64CEF" w:rsidRPr="00EB6EF8">
        <w:rPr>
          <w:sz w:val="28"/>
          <w:szCs w:val="28"/>
          <w:lang w:eastAsia="lv-LV"/>
        </w:rPr>
        <w:t xml:space="preserve"> programma „Tavs veselīgais uzturs”</w:t>
      </w:r>
      <w:r w:rsidR="00C37998" w:rsidRPr="00EB6EF8">
        <w:rPr>
          <w:sz w:val="28"/>
          <w:szCs w:val="28"/>
          <w:lang w:eastAsia="lv-LV"/>
        </w:rPr>
        <w:t xml:space="preserve"> </w:t>
      </w:r>
      <w:r w:rsidRPr="00EB6EF8">
        <w:rPr>
          <w:sz w:val="28"/>
          <w:szCs w:val="28"/>
          <w:lang w:eastAsia="lv-LV"/>
        </w:rPr>
        <w:t>,</w:t>
      </w:r>
      <w:r>
        <w:rPr>
          <w:sz w:val="28"/>
          <w:szCs w:val="28"/>
          <w:lang w:eastAsia="lv-LV"/>
        </w:rPr>
        <w:t xml:space="preserve"> kuras</w:t>
      </w:r>
      <w:r w:rsidR="00C64CEF" w:rsidRPr="00C64CEF">
        <w:rPr>
          <w:sz w:val="28"/>
          <w:szCs w:val="28"/>
          <w:lang w:eastAsia="lv-LV"/>
        </w:rPr>
        <w:t xml:space="preserve"> mērķis ir caur vēsturisko prizmu veicināt izpratni par veselīga uztura nozīmi ikdienā un rosināt ievērot ikdienā veselīga uztura principus</w:t>
      </w:r>
      <w:r>
        <w:rPr>
          <w:sz w:val="28"/>
          <w:szCs w:val="28"/>
          <w:lang w:eastAsia="lv-LV"/>
        </w:rPr>
        <w:t>;</w:t>
      </w:r>
    </w:p>
    <w:p w14:paraId="635A8DCA" w14:textId="196F3A30" w:rsidR="007777E2" w:rsidRDefault="007777E2" w:rsidP="007E15DD">
      <w:pPr>
        <w:spacing w:after="120"/>
        <w:ind w:firstLine="720"/>
        <w:contextualSpacing/>
        <w:jc w:val="both"/>
        <w:rPr>
          <w:sz w:val="28"/>
          <w:szCs w:val="28"/>
          <w:shd w:val="clear" w:color="auto" w:fill="FFFFFF"/>
        </w:rPr>
      </w:pPr>
      <w:r>
        <w:rPr>
          <w:sz w:val="28"/>
          <w:szCs w:val="28"/>
          <w:lang w:eastAsia="lv-LV"/>
        </w:rPr>
        <w:t xml:space="preserve">- </w:t>
      </w:r>
      <w:r w:rsidRPr="00EB6EF8">
        <w:rPr>
          <w:sz w:val="28"/>
          <w:szCs w:val="28"/>
          <w:bdr w:val="none" w:sz="0" w:space="0" w:color="auto" w:frame="1"/>
          <w:shd w:val="clear" w:color="auto" w:fill="FFFFFF"/>
          <w:lang w:eastAsia="lv-LV"/>
        </w:rPr>
        <w:t>ī</w:t>
      </w:r>
      <w:r w:rsidR="00C64CEF" w:rsidRPr="00EB6EF8">
        <w:rPr>
          <w:sz w:val="28"/>
          <w:szCs w:val="28"/>
          <w:bdr w:val="none" w:sz="0" w:space="0" w:color="auto" w:frame="1"/>
          <w:shd w:val="clear" w:color="auto" w:fill="FFFFFF"/>
          <w:lang w:eastAsia="lv-LV"/>
        </w:rPr>
        <w:t xml:space="preserve">stenotas apmācības </w:t>
      </w:r>
      <w:r w:rsidR="00C64CEF" w:rsidRPr="00EB6EF8">
        <w:rPr>
          <w:sz w:val="28"/>
          <w:szCs w:val="28"/>
          <w:shd w:val="clear" w:color="auto" w:fill="FFFFFF"/>
        </w:rPr>
        <w:t>bērnu aprūpes iestā</w:t>
      </w:r>
      <w:r w:rsidRPr="00EB6EF8">
        <w:rPr>
          <w:sz w:val="28"/>
          <w:szCs w:val="28"/>
          <w:shd w:val="clear" w:color="auto" w:fill="FFFFFF"/>
        </w:rPr>
        <w:t>žu</w:t>
      </w:r>
      <w:r w:rsidR="00C64CEF" w:rsidRPr="00EB6EF8">
        <w:rPr>
          <w:sz w:val="28"/>
          <w:szCs w:val="28"/>
          <w:shd w:val="clear" w:color="auto" w:fill="FFFFFF"/>
        </w:rPr>
        <w:t>,</w:t>
      </w:r>
      <w:r w:rsidR="00C64CEF" w:rsidRPr="00C64CEF">
        <w:rPr>
          <w:b/>
          <w:bCs/>
          <w:sz w:val="28"/>
          <w:szCs w:val="28"/>
          <w:shd w:val="clear" w:color="auto" w:fill="FFFFFF"/>
        </w:rPr>
        <w:t xml:space="preserve"> </w:t>
      </w:r>
      <w:r>
        <w:rPr>
          <w:sz w:val="28"/>
          <w:szCs w:val="28"/>
          <w:shd w:val="clear" w:color="auto" w:fill="FFFFFF"/>
        </w:rPr>
        <w:t>kuras</w:t>
      </w:r>
      <w:r w:rsidR="00C64CEF" w:rsidRPr="007777E2">
        <w:rPr>
          <w:sz w:val="28"/>
          <w:szCs w:val="28"/>
          <w:shd w:val="clear" w:color="auto" w:fill="FFFFFF"/>
        </w:rPr>
        <w:t xml:space="preserve"> sniedz ģimeniskai videi pietuvinātus pakalpojumus, darbiniekiem un klientiem par veselīga uztura jautājumiem</w:t>
      </w:r>
      <w:r>
        <w:rPr>
          <w:sz w:val="28"/>
          <w:szCs w:val="28"/>
          <w:shd w:val="clear" w:color="auto" w:fill="FFFFFF"/>
        </w:rPr>
        <w:t xml:space="preserve"> ar mērķi</w:t>
      </w:r>
      <w:r w:rsidR="00C64CEF" w:rsidRPr="00C64CEF">
        <w:rPr>
          <w:sz w:val="28"/>
          <w:szCs w:val="28"/>
          <w:shd w:val="clear" w:color="auto" w:fill="FFFFFF"/>
        </w:rPr>
        <w:t xml:space="preserve"> izglītot speciālistus, k</w:t>
      </w:r>
      <w:r>
        <w:rPr>
          <w:sz w:val="28"/>
          <w:szCs w:val="28"/>
          <w:shd w:val="clear" w:color="auto" w:fill="FFFFFF"/>
        </w:rPr>
        <w:t xml:space="preserve">uri </w:t>
      </w:r>
      <w:r w:rsidR="00C64CEF" w:rsidRPr="00C64CEF">
        <w:rPr>
          <w:sz w:val="28"/>
          <w:szCs w:val="28"/>
          <w:shd w:val="clear" w:color="auto" w:fill="FFFFFF"/>
        </w:rPr>
        <w:t>ikdienā plāno un uzrauga ar ēdināšanu saistītus procesus, sastāda ēdienkartes un gatavo ēdienu</w:t>
      </w:r>
      <w:r>
        <w:rPr>
          <w:sz w:val="28"/>
          <w:szCs w:val="28"/>
          <w:shd w:val="clear" w:color="auto" w:fill="FFFFFF"/>
        </w:rPr>
        <w:t xml:space="preserve">; </w:t>
      </w:r>
    </w:p>
    <w:p w14:paraId="68F770F1" w14:textId="77777777" w:rsidR="000C04A0" w:rsidRDefault="007777E2" w:rsidP="000C04A0">
      <w:pPr>
        <w:ind w:firstLine="720"/>
        <w:contextualSpacing/>
        <w:jc w:val="both"/>
        <w:rPr>
          <w:sz w:val="28"/>
          <w:szCs w:val="28"/>
          <w:shd w:val="clear" w:color="auto" w:fill="FFFFFF"/>
        </w:rPr>
      </w:pPr>
      <w:r w:rsidRPr="00EB6EF8">
        <w:rPr>
          <w:sz w:val="28"/>
          <w:szCs w:val="28"/>
          <w:shd w:val="clear" w:color="auto" w:fill="FFFFFF"/>
        </w:rPr>
        <w:t>- ī</w:t>
      </w:r>
      <w:r w:rsidR="00C64CEF" w:rsidRPr="00EB6EF8">
        <w:rPr>
          <w:sz w:val="28"/>
          <w:szCs w:val="28"/>
          <w:bdr w:val="none" w:sz="0" w:space="0" w:color="auto" w:frame="1"/>
          <w:shd w:val="clear" w:color="auto" w:fill="FFFFFF"/>
          <w:lang w:eastAsia="lv-LV"/>
        </w:rPr>
        <w:t xml:space="preserve">stenotas </w:t>
      </w:r>
      <w:r w:rsidR="00EB6EF8" w:rsidRPr="00C64CEF">
        <w:rPr>
          <w:sz w:val="28"/>
          <w:szCs w:val="28"/>
          <w:bdr w:val="none" w:sz="0" w:space="0" w:color="auto" w:frame="1"/>
          <w:shd w:val="clear" w:color="auto" w:fill="FFFFFF"/>
          <w:lang w:eastAsia="lv-LV"/>
        </w:rPr>
        <w:t>18 apmācības visos Latvijas reģionos</w:t>
      </w:r>
      <w:r w:rsidR="00EB6EF8" w:rsidRPr="00EB6EF8">
        <w:rPr>
          <w:sz w:val="28"/>
          <w:szCs w:val="28"/>
          <w:bdr w:val="none" w:sz="0" w:space="0" w:color="auto" w:frame="1"/>
          <w:shd w:val="clear" w:color="auto" w:fill="FFFFFF"/>
          <w:lang w:eastAsia="lv-LV"/>
        </w:rPr>
        <w:t xml:space="preserve"> </w:t>
      </w:r>
      <w:r w:rsidR="00C64CEF" w:rsidRPr="00EB6EF8">
        <w:rPr>
          <w:sz w:val="28"/>
          <w:szCs w:val="28"/>
          <w:bdr w:val="none" w:sz="0" w:space="0" w:color="auto" w:frame="1"/>
          <w:shd w:val="clear" w:color="auto" w:fill="FFFFFF"/>
          <w:lang w:eastAsia="lv-LV"/>
        </w:rPr>
        <w:t>izglītības un sociālo iestāžu ēdināšanas uzņēmumu pavāriem, pārtikas tehnologiem un citiem speciālistiem</w:t>
      </w:r>
      <w:r>
        <w:rPr>
          <w:i/>
          <w:iCs/>
          <w:sz w:val="28"/>
          <w:szCs w:val="28"/>
          <w:bdr w:val="none" w:sz="0" w:space="0" w:color="auto" w:frame="1"/>
          <w:shd w:val="clear" w:color="auto" w:fill="FFFFFF"/>
          <w:lang w:eastAsia="lv-LV"/>
        </w:rPr>
        <w:t xml:space="preserve"> </w:t>
      </w:r>
      <w:r w:rsidRPr="007777E2">
        <w:rPr>
          <w:sz w:val="28"/>
          <w:szCs w:val="28"/>
          <w:bdr w:val="none" w:sz="0" w:space="0" w:color="auto" w:frame="1"/>
          <w:shd w:val="clear" w:color="auto" w:fill="FFFFFF"/>
          <w:lang w:eastAsia="lv-LV"/>
        </w:rPr>
        <w:t>ar</w:t>
      </w:r>
      <w:r w:rsidR="00C64CEF" w:rsidRPr="00C64CEF">
        <w:rPr>
          <w:sz w:val="28"/>
          <w:szCs w:val="28"/>
          <w:bdr w:val="none" w:sz="0" w:space="0" w:color="auto" w:frame="1"/>
          <w:shd w:val="clear" w:color="auto" w:fill="FFFFFF"/>
          <w:lang w:eastAsia="lv-LV"/>
        </w:rPr>
        <w:t xml:space="preserve"> mērķi </w:t>
      </w:r>
      <w:r w:rsidR="00C64CEF" w:rsidRPr="00C64CEF">
        <w:rPr>
          <w:sz w:val="28"/>
          <w:szCs w:val="28"/>
          <w:shd w:val="clear" w:color="auto" w:fill="FFFFFF"/>
        </w:rPr>
        <w:t>sniegt informāciju par veselīga uztura jautājumiem</w:t>
      </w:r>
      <w:r w:rsidR="00EB6EF8">
        <w:rPr>
          <w:sz w:val="28"/>
          <w:szCs w:val="28"/>
          <w:shd w:val="clear" w:color="auto" w:fill="FFFFFF"/>
        </w:rPr>
        <w:t>;</w:t>
      </w:r>
    </w:p>
    <w:p w14:paraId="3DFE787A" w14:textId="09C1C035" w:rsidR="00743DC2" w:rsidRDefault="00743DC2" w:rsidP="000C04A0">
      <w:pPr>
        <w:ind w:firstLine="720"/>
        <w:contextualSpacing/>
        <w:jc w:val="both"/>
        <w:rPr>
          <w:sz w:val="28"/>
          <w:szCs w:val="28"/>
          <w:shd w:val="clear" w:color="auto" w:fill="FFFFFF"/>
        </w:rPr>
      </w:pPr>
      <w:r>
        <w:rPr>
          <w:sz w:val="28"/>
          <w:szCs w:val="28"/>
          <w:shd w:val="clear" w:color="auto" w:fill="FFFFFF"/>
        </w:rPr>
        <w:lastRenderedPageBreak/>
        <w:t xml:space="preserve">- </w:t>
      </w:r>
      <w:r w:rsidRPr="00EB6EF8">
        <w:rPr>
          <w:sz w:val="28"/>
          <w:szCs w:val="28"/>
          <w:shd w:val="clear" w:color="auto" w:fill="FFFFFF"/>
        </w:rPr>
        <w:t xml:space="preserve">uzsākts darbs pie </w:t>
      </w:r>
      <w:r w:rsidR="00C64CEF" w:rsidRPr="00EB6EF8">
        <w:rPr>
          <w:sz w:val="28"/>
          <w:szCs w:val="28"/>
        </w:rPr>
        <w:t>uztura filmu izveides</w:t>
      </w:r>
      <w:r w:rsidR="00C64CEF" w:rsidRPr="00C64CEF">
        <w:rPr>
          <w:sz w:val="28"/>
          <w:szCs w:val="28"/>
        </w:rPr>
        <w:t xml:space="preserve"> sākumskolas vecuma bērniem par veselīgu uzturu</w:t>
      </w:r>
      <w:r>
        <w:rPr>
          <w:sz w:val="28"/>
          <w:szCs w:val="28"/>
        </w:rPr>
        <w:t xml:space="preserve"> ar mērķi </w:t>
      </w:r>
      <w:r w:rsidR="00C64CEF" w:rsidRPr="00C64CEF">
        <w:rPr>
          <w:sz w:val="28"/>
          <w:szCs w:val="28"/>
        </w:rPr>
        <w:t>izglītot bērnus par veselīga uztura jautājumiem, sevišķi dārzeņu, augļu un ogu patēriņa nozīmi ikdienas uzturā</w:t>
      </w:r>
      <w:r>
        <w:rPr>
          <w:sz w:val="28"/>
          <w:szCs w:val="28"/>
        </w:rPr>
        <w:t>;</w:t>
      </w:r>
    </w:p>
    <w:p w14:paraId="0BAAC892" w14:textId="77777777" w:rsidR="007B246C" w:rsidRDefault="00743DC2" w:rsidP="00412E92">
      <w:pPr>
        <w:ind w:firstLine="720"/>
        <w:contextualSpacing/>
        <w:jc w:val="both"/>
        <w:rPr>
          <w:sz w:val="28"/>
          <w:szCs w:val="28"/>
        </w:rPr>
      </w:pPr>
      <w:r>
        <w:rPr>
          <w:sz w:val="28"/>
          <w:szCs w:val="28"/>
          <w:shd w:val="clear" w:color="auto" w:fill="FFFFFF"/>
        </w:rPr>
        <w:t xml:space="preserve">- </w:t>
      </w:r>
      <w:r w:rsidRPr="00EB6EF8">
        <w:rPr>
          <w:sz w:val="28"/>
          <w:szCs w:val="28"/>
          <w:shd w:val="clear" w:color="auto" w:fill="FFFFFF"/>
        </w:rPr>
        <w:t>veikts p</w:t>
      </w:r>
      <w:r w:rsidR="00C64CEF" w:rsidRPr="00EB6EF8">
        <w:rPr>
          <w:sz w:val="28"/>
          <w:szCs w:val="28"/>
        </w:rPr>
        <w:t>ētījums par sāls un joda patēriņu Latvijas pieaugušo iedzīvotāju populācijā</w:t>
      </w:r>
      <w:r>
        <w:rPr>
          <w:b/>
          <w:bCs/>
          <w:i/>
          <w:iCs/>
          <w:sz w:val="28"/>
          <w:szCs w:val="28"/>
        </w:rPr>
        <w:t xml:space="preserve"> </w:t>
      </w:r>
      <w:r w:rsidRPr="00743DC2">
        <w:rPr>
          <w:sz w:val="28"/>
          <w:szCs w:val="28"/>
        </w:rPr>
        <w:t>ar mērķi</w:t>
      </w:r>
      <w:r w:rsidR="00C64CEF" w:rsidRPr="00C64CEF">
        <w:rPr>
          <w:sz w:val="28"/>
          <w:szCs w:val="28"/>
        </w:rPr>
        <w:t xml:space="preserve"> novērtēt Latvijas iedzīvotāju vecumā no 19 līdz 64 gadiem uzņemtā sāls un joda daudzumu, izvērtējot iedzīvotāju sniegtos uztura datus un 24 stundu urīna paraugu analītiskos mērījumus</w:t>
      </w:r>
      <w:r w:rsidR="007B246C">
        <w:rPr>
          <w:sz w:val="28"/>
          <w:szCs w:val="28"/>
        </w:rPr>
        <w:t>;</w:t>
      </w:r>
    </w:p>
    <w:p w14:paraId="0B59CF5A" w14:textId="10332B4B" w:rsidR="00EA4A0F" w:rsidRPr="00EB6EF8" w:rsidRDefault="007B246C" w:rsidP="00412E92">
      <w:pPr>
        <w:ind w:firstLine="720"/>
        <w:contextualSpacing/>
        <w:jc w:val="both"/>
        <w:rPr>
          <w:rFonts w:eastAsia="Calibri"/>
          <w:iCs/>
          <w:sz w:val="28"/>
          <w:szCs w:val="28"/>
        </w:rPr>
      </w:pPr>
      <w:r w:rsidRPr="00EB6EF8">
        <w:rPr>
          <w:i/>
          <w:iCs/>
          <w:sz w:val="28"/>
          <w:szCs w:val="28"/>
        </w:rPr>
        <w:t xml:space="preserve">- </w:t>
      </w:r>
      <w:r w:rsidR="00EB6EF8" w:rsidRPr="00EB6EF8">
        <w:rPr>
          <w:iCs/>
          <w:sz w:val="28"/>
          <w:szCs w:val="28"/>
        </w:rPr>
        <w:t xml:space="preserve">24 pašvaldībās </w:t>
      </w:r>
      <w:r w:rsidRPr="00EB6EF8">
        <w:rPr>
          <w:iCs/>
          <w:sz w:val="28"/>
          <w:szCs w:val="28"/>
        </w:rPr>
        <w:t xml:space="preserve">organizētas </w:t>
      </w:r>
      <w:r w:rsidR="0091397A">
        <w:rPr>
          <w:rFonts w:eastAsia="Calibri"/>
          <w:iCs/>
          <w:sz w:val="28"/>
          <w:szCs w:val="28"/>
        </w:rPr>
        <w:t>42</w:t>
      </w:r>
      <w:r w:rsidRPr="00EB6EF8">
        <w:rPr>
          <w:rFonts w:eastAsia="Calibri"/>
          <w:iCs/>
          <w:sz w:val="28"/>
          <w:szCs w:val="28"/>
        </w:rPr>
        <w:t xml:space="preserve"> izglītojošas rotaļu nodarbības pirmsskolas izglītības iestāžu un vispārējo izglītības iestāžu sākumskolas klašu </w:t>
      </w:r>
      <w:r w:rsidR="0091397A">
        <w:rPr>
          <w:rFonts w:eastAsia="Calibri"/>
          <w:iCs/>
          <w:sz w:val="28"/>
          <w:szCs w:val="28"/>
        </w:rPr>
        <w:t>1083</w:t>
      </w:r>
      <w:r w:rsidR="00EB6EF8">
        <w:rPr>
          <w:rFonts w:eastAsia="Calibri"/>
          <w:iCs/>
          <w:sz w:val="28"/>
          <w:szCs w:val="28"/>
        </w:rPr>
        <w:t xml:space="preserve"> </w:t>
      </w:r>
      <w:r w:rsidRPr="00EB6EF8">
        <w:rPr>
          <w:rFonts w:eastAsia="Calibri"/>
          <w:iCs/>
          <w:sz w:val="28"/>
          <w:szCs w:val="28"/>
        </w:rPr>
        <w:t>izglītojamajiem par veselīga uztura pamatprincipiem;</w:t>
      </w:r>
    </w:p>
    <w:p w14:paraId="30B02EF3" w14:textId="35A358C3" w:rsidR="00EA4A0F" w:rsidRDefault="00EA4A0F" w:rsidP="00412E92">
      <w:pPr>
        <w:ind w:firstLine="720"/>
        <w:contextualSpacing/>
        <w:jc w:val="both"/>
        <w:rPr>
          <w:rFonts w:eastAsia="Calibri"/>
          <w:i/>
          <w:sz w:val="28"/>
          <w:szCs w:val="28"/>
        </w:rPr>
      </w:pPr>
      <w:r w:rsidRPr="00EB6EF8">
        <w:rPr>
          <w:rFonts w:eastAsia="Calibri"/>
          <w:iCs/>
          <w:sz w:val="28"/>
          <w:szCs w:val="28"/>
        </w:rPr>
        <w:t xml:space="preserve">- </w:t>
      </w:r>
      <w:r w:rsidR="00EB6EF8" w:rsidRPr="00EB6EF8">
        <w:rPr>
          <w:iCs/>
          <w:sz w:val="28"/>
          <w:szCs w:val="28"/>
        </w:rPr>
        <w:t>24 pašvaldībās</w:t>
      </w:r>
      <w:r w:rsidR="00EB6EF8" w:rsidRPr="00EB6EF8">
        <w:rPr>
          <w:rFonts w:eastAsia="Calibri"/>
          <w:iCs/>
          <w:sz w:val="28"/>
          <w:szCs w:val="28"/>
        </w:rPr>
        <w:t xml:space="preserve"> </w:t>
      </w:r>
      <w:r w:rsidRPr="00EB6EF8">
        <w:rPr>
          <w:rFonts w:eastAsia="Calibri"/>
          <w:iCs/>
          <w:sz w:val="28"/>
          <w:szCs w:val="28"/>
        </w:rPr>
        <w:t xml:space="preserve">novadīta </w:t>
      </w:r>
      <w:r w:rsidR="0091397A">
        <w:rPr>
          <w:rFonts w:eastAsia="Calibri"/>
          <w:iCs/>
          <w:sz w:val="28"/>
          <w:szCs w:val="28"/>
        </w:rPr>
        <w:t>5</w:t>
      </w:r>
      <w:r w:rsidRPr="00EB6EF8">
        <w:rPr>
          <w:rFonts w:eastAsia="Calibri"/>
          <w:iCs/>
          <w:sz w:val="28"/>
          <w:szCs w:val="28"/>
        </w:rPr>
        <w:t>1 praktiskā nodarbība</w:t>
      </w:r>
      <w:r w:rsidRPr="00CC7D20">
        <w:rPr>
          <w:rFonts w:eastAsia="Calibri"/>
          <w:sz w:val="28"/>
          <w:szCs w:val="28"/>
        </w:rPr>
        <w:t xml:space="preserve"> </w:t>
      </w:r>
      <w:r w:rsidR="0091397A">
        <w:rPr>
          <w:rFonts w:eastAsia="Calibri"/>
          <w:sz w:val="28"/>
          <w:szCs w:val="28"/>
        </w:rPr>
        <w:t>656</w:t>
      </w:r>
      <w:r w:rsidR="00EB6EF8">
        <w:rPr>
          <w:rFonts w:eastAsia="Calibri"/>
          <w:sz w:val="28"/>
          <w:szCs w:val="28"/>
        </w:rPr>
        <w:t xml:space="preserve"> </w:t>
      </w:r>
      <w:r w:rsidR="00EB6EF8" w:rsidRPr="00CC7D20">
        <w:rPr>
          <w:rFonts w:eastAsia="Calibri"/>
          <w:sz w:val="28"/>
          <w:szCs w:val="28"/>
        </w:rPr>
        <w:t xml:space="preserve">pieaugušajiem </w:t>
      </w:r>
      <w:r w:rsidRPr="00CC7D20">
        <w:rPr>
          <w:rFonts w:eastAsia="Calibri"/>
          <w:sz w:val="28"/>
          <w:szCs w:val="28"/>
        </w:rPr>
        <w:t>par veselīgu, garšīgu, ekonomisku un radošu ēdienu pagatavošanu</w:t>
      </w:r>
      <w:r w:rsidRPr="00377E0F">
        <w:rPr>
          <w:rFonts w:eastAsia="Calibri"/>
          <w:sz w:val="28"/>
          <w:szCs w:val="28"/>
        </w:rPr>
        <w:t>;</w:t>
      </w:r>
    </w:p>
    <w:p w14:paraId="3AAF33C2" w14:textId="79B3F1E4" w:rsidR="005D7F49" w:rsidRDefault="00EA4A0F" w:rsidP="005D7F49">
      <w:pPr>
        <w:spacing w:after="120"/>
        <w:ind w:firstLine="720"/>
        <w:contextualSpacing/>
        <w:jc w:val="both"/>
        <w:rPr>
          <w:rFonts w:eastAsia="Calibri"/>
          <w:sz w:val="28"/>
          <w:szCs w:val="28"/>
        </w:rPr>
      </w:pPr>
      <w:r w:rsidRPr="00EB6EF8">
        <w:rPr>
          <w:rFonts w:eastAsia="Calibri"/>
          <w:iCs/>
          <w:sz w:val="28"/>
          <w:szCs w:val="28"/>
        </w:rPr>
        <w:t xml:space="preserve">- </w:t>
      </w:r>
      <w:r w:rsidR="00EB6EF8" w:rsidRPr="00EB6EF8">
        <w:rPr>
          <w:rFonts w:eastAsia="Calibri"/>
          <w:iCs/>
          <w:sz w:val="28"/>
          <w:szCs w:val="28"/>
        </w:rPr>
        <w:t>2</w:t>
      </w:r>
      <w:r w:rsidR="00EB6EF8" w:rsidRPr="00EB6EF8">
        <w:rPr>
          <w:iCs/>
          <w:sz w:val="28"/>
          <w:szCs w:val="28"/>
        </w:rPr>
        <w:t>4 pašvaldībās</w:t>
      </w:r>
      <w:r w:rsidR="00EB6EF8" w:rsidRPr="00EB6EF8">
        <w:rPr>
          <w:rFonts w:eastAsia="Calibri"/>
          <w:iCs/>
          <w:sz w:val="28"/>
          <w:szCs w:val="28"/>
        </w:rPr>
        <w:t xml:space="preserve"> </w:t>
      </w:r>
      <w:r w:rsidRPr="00EB6EF8">
        <w:rPr>
          <w:rFonts w:eastAsia="Calibri"/>
          <w:iCs/>
          <w:sz w:val="28"/>
          <w:szCs w:val="28"/>
        </w:rPr>
        <w:t xml:space="preserve">novadīti </w:t>
      </w:r>
      <w:r w:rsidR="0091397A">
        <w:rPr>
          <w:rFonts w:eastAsia="Calibri"/>
          <w:iCs/>
          <w:sz w:val="28"/>
          <w:szCs w:val="28"/>
        </w:rPr>
        <w:t>55</w:t>
      </w:r>
      <w:r w:rsidRPr="00EB6EF8">
        <w:rPr>
          <w:rFonts w:eastAsia="Calibri"/>
          <w:iCs/>
          <w:sz w:val="28"/>
          <w:szCs w:val="28"/>
        </w:rPr>
        <w:t xml:space="preserve"> izglītojoši pasākumi programmas “Veselīga uztura olimpiāde”</w:t>
      </w:r>
      <w:r w:rsidRPr="00CC7D20">
        <w:rPr>
          <w:rFonts w:eastAsia="Calibri"/>
          <w:sz w:val="28"/>
          <w:szCs w:val="28"/>
        </w:rPr>
        <w:t xml:space="preserve"> </w:t>
      </w:r>
      <w:r>
        <w:rPr>
          <w:rFonts w:eastAsia="Calibri"/>
          <w:sz w:val="28"/>
          <w:szCs w:val="28"/>
        </w:rPr>
        <w:t xml:space="preserve">ietvaros </w:t>
      </w:r>
      <w:r w:rsidRPr="00CC7D20">
        <w:rPr>
          <w:rFonts w:eastAsia="Calibri"/>
          <w:sz w:val="28"/>
          <w:szCs w:val="28"/>
        </w:rPr>
        <w:t xml:space="preserve">vispārējo izglītības iestāžu 3.–4. klašu </w:t>
      </w:r>
      <w:r w:rsidR="0091397A">
        <w:rPr>
          <w:rFonts w:eastAsia="Calibri"/>
          <w:sz w:val="28"/>
          <w:szCs w:val="28"/>
        </w:rPr>
        <w:t>1590</w:t>
      </w:r>
      <w:r w:rsidR="00EB6EF8">
        <w:rPr>
          <w:rFonts w:eastAsia="Calibri"/>
          <w:sz w:val="28"/>
          <w:szCs w:val="28"/>
        </w:rPr>
        <w:t xml:space="preserve"> </w:t>
      </w:r>
      <w:r w:rsidRPr="00CC7D20">
        <w:rPr>
          <w:rFonts w:eastAsia="Calibri"/>
          <w:sz w:val="28"/>
          <w:szCs w:val="28"/>
        </w:rPr>
        <w:t>skolēniem par veselīga un sabalansēta uztura jautājumiem</w:t>
      </w:r>
      <w:r w:rsidR="00EB6EF8">
        <w:rPr>
          <w:rFonts w:eastAsia="Calibri"/>
          <w:sz w:val="28"/>
          <w:szCs w:val="28"/>
        </w:rPr>
        <w:t>.</w:t>
      </w:r>
    </w:p>
    <w:p w14:paraId="0753A05B" w14:textId="570758C0" w:rsidR="007D1C39" w:rsidRPr="007D1C39" w:rsidRDefault="007D1C39" w:rsidP="005D7F49">
      <w:pPr>
        <w:spacing w:after="120"/>
        <w:ind w:firstLine="720"/>
        <w:contextualSpacing/>
        <w:jc w:val="both"/>
        <w:rPr>
          <w:rFonts w:eastAsia="Calibri"/>
          <w:sz w:val="28"/>
          <w:szCs w:val="28"/>
        </w:rPr>
      </w:pPr>
      <w:bookmarkStart w:id="19" w:name="__DdeLink__2171_2426446070"/>
      <w:r w:rsidRPr="007D1C39">
        <w:rPr>
          <w:rFonts w:eastAsia="Calibri"/>
          <w:sz w:val="28"/>
          <w:szCs w:val="28"/>
        </w:rPr>
        <w:t xml:space="preserve">BKUS no 2018. gada uzsāka rehabilitācijas programma pacientiem ar </w:t>
      </w:r>
      <w:proofErr w:type="spellStart"/>
      <w:r w:rsidRPr="007D1C39">
        <w:rPr>
          <w:rFonts w:eastAsia="Calibri"/>
          <w:sz w:val="28"/>
          <w:szCs w:val="28"/>
        </w:rPr>
        <w:t>adipozitāti</w:t>
      </w:r>
      <w:proofErr w:type="spellEnd"/>
      <w:r w:rsidRPr="007D1C39">
        <w:rPr>
          <w:rFonts w:eastAsia="Calibri"/>
          <w:sz w:val="28"/>
          <w:szCs w:val="28"/>
        </w:rPr>
        <w:t>, ar uztura speciālista iesaisti veselīgu ēšanas paradumu izveidei</w:t>
      </w:r>
      <w:bookmarkEnd w:id="19"/>
      <w:r w:rsidRPr="007D1C39">
        <w:rPr>
          <w:rFonts w:eastAsia="Calibri"/>
          <w:sz w:val="28"/>
          <w:szCs w:val="28"/>
        </w:rPr>
        <w:t>.</w:t>
      </w:r>
    </w:p>
    <w:p w14:paraId="2C24E3C2" w14:textId="71E9A77A" w:rsidR="00CB5D33" w:rsidRDefault="00596F58" w:rsidP="00BA0ECE">
      <w:pPr>
        <w:pStyle w:val="Heading4"/>
        <w:rPr>
          <w:rFonts w:ascii="Times New Roman" w:hAnsi="Times New Roman" w:cs="Times New Roman"/>
          <w:b/>
          <w:bCs/>
          <w:i w:val="0"/>
          <w:iCs w:val="0"/>
          <w:color w:val="auto"/>
          <w:sz w:val="28"/>
          <w:szCs w:val="28"/>
          <w:lang w:eastAsia="lv-LV"/>
        </w:rPr>
      </w:pPr>
      <w:r>
        <w:rPr>
          <w:lang w:eastAsia="lv-LV"/>
        </w:rPr>
        <w:tab/>
      </w:r>
      <w:r w:rsidR="00CB7386">
        <w:rPr>
          <w:lang w:eastAsia="lv-LV"/>
        </w:rPr>
        <w:tab/>
      </w:r>
      <w:bookmarkStart w:id="20" w:name="_Toc79072645"/>
      <w:r w:rsidRPr="00CB7386">
        <w:rPr>
          <w:rFonts w:ascii="Times New Roman" w:hAnsi="Times New Roman" w:cs="Times New Roman"/>
          <w:b/>
          <w:bCs/>
          <w:i w:val="0"/>
          <w:iCs w:val="0"/>
          <w:color w:val="auto"/>
          <w:sz w:val="28"/>
          <w:szCs w:val="28"/>
          <w:lang w:eastAsia="lv-LV"/>
        </w:rPr>
        <w:t xml:space="preserve">1.1.2. </w:t>
      </w:r>
      <w:r w:rsidR="00C64CEF" w:rsidRPr="00CB7386">
        <w:rPr>
          <w:rFonts w:ascii="Times New Roman" w:hAnsi="Times New Roman" w:cs="Times New Roman"/>
          <w:b/>
          <w:bCs/>
          <w:i w:val="0"/>
          <w:iCs w:val="0"/>
          <w:color w:val="auto"/>
          <w:sz w:val="28"/>
          <w:szCs w:val="28"/>
          <w:lang w:eastAsia="lv-LV"/>
        </w:rPr>
        <w:t>Fizisko aktivitāšu jomā:</w:t>
      </w:r>
      <w:bookmarkEnd w:id="20"/>
    </w:p>
    <w:p w14:paraId="2BCAEE21" w14:textId="77777777" w:rsidR="00BA0ECE" w:rsidRPr="00BA0ECE" w:rsidRDefault="00BA0ECE" w:rsidP="00BA0ECE">
      <w:pPr>
        <w:rPr>
          <w:lang w:eastAsia="lv-LV"/>
        </w:rPr>
      </w:pPr>
    </w:p>
    <w:p w14:paraId="737BA4D9" w14:textId="021CBC79" w:rsidR="007A3794" w:rsidRDefault="00CB5D33" w:rsidP="00412E92">
      <w:pPr>
        <w:shd w:val="clear" w:color="auto" w:fill="FFFFFF"/>
        <w:ind w:firstLine="720"/>
        <w:contextualSpacing/>
        <w:jc w:val="both"/>
        <w:rPr>
          <w:sz w:val="28"/>
          <w:szCs w:val="28"/>
          <w:lang w:eastAsia="lv-LV"/>
        </w:rPr>
      </w:pPr>
      <w:r>
        <w:rPr>
          <w:b/>
          <w:bCs/>
          <w:sz w:val="28"/>
          <w:szCs w:val="28"/>
          <w:lang w:eastAsia="lv-LV"/>
        </w:rPr>
        <w:t xml:space="preserve">- </w:t>
      </w:r>
      <w:r w:rsidR="007A3794" w:rsidRPr="007C62A9">
        <w:rPr>
          <w:sz w:val="28"/>
          <w:szCs w:val="28"/>
          <w:lang w:eastAsia="lv-LV"/>
        </w:rPr>
        <w:t xml:space="preserve">organizēta </w:t>
      </w:r>
      <w:r w:rsidRPr="007C62A9">
        <w:rPr>
          <w:sz w:val="28"/>
          <w:szCs w:val="28"/>
          <w:lang w:eastAsia="lv-LV"/>
        </w:rPr>
        <w:t>s</w:t>
      </w:r>
      <w:r w:rsidR="00C64CEF" w:rsidRPr="007C62A9">
        <w:rPr>
          <w:sz w:val="28"/>
          <w:szCs w:val="28"/>
          <w:lang w:eastAsia="lv-LV"/>
        </w:rPr>
        <w:t xml:space="preserve">abiedrības informēšanas kampaņa </w:t>
      </w:r>
      <w:r w:rsidR="005C6909" w:rsidRPr="007C62A9">
        <w:rPr>
          <w:sz w:val="28"/>
          <w:szCs w:val="28"/>
          <w:lang w:eastAsia="lv-LV"/>
        </w:rPr>
        <w:t>“</w:t>
      </w:r>
      <w:r w:rsidR="00C64CEF" w:rsidRPr="007C62A9">
        <w:rPr>
          <w:sz w:val="28"/>
          <w:szCs w:val="28"/>
          <w:lang w:eastAsia="lv-LV"/>
        </w:rPr>
        <w:t>Fiziskās aktivitātes veicināšana</w:t>
      </w:r>
      <w:r w:rsidR="005C6909" w:rsidRPr="007C62A9">
        <w:rPr>
          <w:sz w:val="28"/>
          <w:szCs w:val="28"/>
          <w:lang w:eastAsia="lv-LV"/>
        </w:rPr>
        <w:t>”</w:t>
      </w:r>
      <w:r w:rsidRPr="007C62A9">
        <w:rPr>
          <w:sz w:val="28"/>
          <w:szCs w:val="28"/>
          <w:lang w:eastAsia="lv-LV"/>
        </w:rPr>
        <w:t>,</w:t>
      </w:r>
      <w:r>
        <w:rPr>
          <w:sz w:val="28"/>
          <w:szCs w:val="28"/>
          <w:lang w:eastAsia="lv-LV"/>
        </w:rPr>
        <w:t xml:space="preserve"> </w:t>
      </w:r>
      <w:r w:rsidR="007C62A9">
        <w:rPr>
          <w:sz w:val="28"/>
          <w:szCs w:val="28"/>
          <w:lang w:eastAsia="lv-LV"/>
        </w:rPr>
        <w:t>tai skaitā</w:t>
      </w:r>
      <w:r w:rsidR="00C64CEF" w:rsidRPr="00C64CEF">
        <w:rPr>
          <w:sz w:val="28"/>
          <w:szCs w:val="28"/>
          <w:lang w:eastAsia="lv-LV"/>
        </w:rPr>
        <w:t xml:space="preserve"> 16 </w:t>
      </w:r>
      <w:r>
        <w:rPr>
          <w:sz w:val="28"/>
          <w:szCs w:val="28"/>
          <w:lang w:eastAsia="lv-LV"/>
        </w:rPr>
        <w:t>“</w:t>
      </w:r>
      <w:proofErr w:type="spellStart"/>
      <w:r w:rsidR="00C64CEF" w:rsidRPr="00C64CEF">
        <w:rPr>
          <w:sz w:val="28"/>
          <w:szCs w:val="28"/>
          <w:lang w:eastAsia="lv-LV"/>
        </w:rPr>
        <w:t>Kustinācijas</w:t>
      </w:r>
      <w:proofErr w:type="spellEnd"/>
      <w:r>
        <w:rPr>
          <w:sz w:val="28"/>
          <w:szCs w:val="28"/>
          <w:lang w:eastAsia="lv-LV"/>
        </w:rPr>
        <w:t>”</w:t>
      </w:r>
      <w:r w:rsidR="00C64CEF" w:rsidRPr="00C64CEF">
        <w:rPr>
          <w:sz w:val="28"/>
          <w:szCs w:val="28"/>
          <w:lang w:eastAsia="lv-LV"/>
        </w:rPr>
        <w:t xml:space="preserve"> tūres vizītes dažādos Latvijas reģionos, sociālais eksperiments </w:t>
      </w:r>
      <w:r w:rsidR="007A3794">
        <w:rPr>
          <w:sz w:val="28"/>
          <w:szCs w:val="28"/>
          <w:lang w:eastAsia="lv-LV"/>
        </w:rPr>
        <w:t>“</w:t>
      </w:r>
      <w:r w:rsidR="00C64CEF" w:rsidRPr="00C64CEF">
        <w:rPr>
          <w:sz w:val="28"/>
          <w:szCs w:val="28"/>
          <w:lang w:eastAsia="lv-LV"/>
        </w:rPr>
        <w:t>Pozitīvais blakusefekts</w:t>
      </w:r>
      <w:r w:rsidR="007A3794">
        <w:rPr>
          <w:sz w:val="28"/>
          <w:szCs w:val="28"/>
          <w:lang w:eastAsia="lv-LV"/>
        </w:rPr>
        <w:t>”</w:t>
      </w:r>
      <w:r w:rsidR="00C64CEF" w:rsidRPr="00C64CEF">
        <w:rPr>
          <w:sz w:val="28"/>
          <w:szCs w:val="28"/>
          <w:lang w:eastAsia="lv-LV"/>
        </w:rPr>
        <w:t xml:space="preserve">, </w:t>
      </w:r>
      <w:r w:rsidR="007A3794">
        <w:rPr>
          <w:sz w:val="28"/>
          <w:szCs w:val="28"/>
          <w:lang w:eastAsia="lv-LV"/>
        </w:rPr>
        <w:t xml:space="preserve">kā arī dažādi </w:t>
      </w:r>
      <w:r w:rsidR="00C64CEF" w:rsidRPr="00C64CEF">
        <w:rPr>
          <w:sz w:val="28"/>
          <w:szCs w:val="28"/>
          <w:lang w:eastAsia="lv-LV"/>
        </w:rPr>
        <w:t>tematiski</w:t>
      </w:r>
      <w:r w:rsidR="007A3794">
        <w:rPr>
          <w:sz w:val="28"/>
          <w:szCs w:val="28"/>
          <w:lang w:eastAsia="lv-LV"/>
        </w:rPr>
        <w:t>e</w:t>
      </w:r>
      <w:r w:rsidR="00C64CEF" w:rsidRPr="00C64CEF">
        <w:rPr>
          <w:sz w:val="28"/>
          <w:szCs w:val="28"/>
          <w:lang w:eastAsia="lv-LV"/>
        </w:rPr>
        <w:t xml:space="preserve"> pasākumi</w:t>
      </w:r>
      <w:r w:rsidR="007A3794">
        <w:rPr>
          <w:sz w:val="28"/>
          <w:szCs w:val="28"/>
          <w:lang w:eastAsia="lv-LV"/>
        </w:rPr>
        <w:t xml:space="preserve">. </w:t>
      </w:r>
      <w:r w:rsidR="00C64CEF" w:rsidRPr="00C64CEF">
        <w:rPr>
          <w:sz w:val="28"/>
          <w:szCs w:val="28"/>
          <w:lang w:eastAsia="lv-LV"/>
        </w:rPr>
        <w:t>Tika izstrādāti informatīvie materiāli visām kampaņas mērķa grupām (5-6 gadi, 7-12 gadi, 13-18 gadi, 19-63 gadi un 64+), izveidoti 28 atrunu video, kā pārvarēt biežākās atrunas un motivēt sevi fiziskām aktivitātēm.</w:t>
      </w:r>
      <w:r w:rsidR="007A3794" w:rsidRPr="007A3794">
        <w:rPr>
          <w:sz w:val="28"/>
          <w:szCs w:val="28"/>
          <w:lang w:eastAsia="lv-LV"/>
        </w:rPr>
        <w:t xml:space="preserve"> </w:t>
      </w:r>
      <w:r w:rsidR="007A3794">
        <w:rPr>
          <w:sz w:val="28"/>
          <w:szCs w:val="28"/>
          <w:lang w:eastAsia="lv-LV"/>
        </w:rPr>
        <w:t xml:space="preserve">Lai informētu pēc iespējas plašāku sabiedrību par </w:t>
      </w:r>
      <w:r w:rsidR="007A3794" w:rsidRPr="00C64CEF">
        <w:rPr>
          <w:sz w:val="28"/>
          <w:szCs w:val="28"/>
          <w:lang w:eastAsia="lv-LV"/>
        </w:rPr>
        <w:t xml:space="preserve">kampaņas </w:t>
      </w:r>
      <w:r w:rsidR="007A3794">
        <w:rPr>
          <w:sz w:val="28"/>
          <w:szCs w:val="28"/>
          <w:lang w:eastAsia="lv-LV"/>
        </w:rPr>
        <w:t xml:space="preserve">norisi, tika veidotas preses </w:t>
      </w:r>
      <w:proofErr w:type="spellStart"/>
      <w:r w:rsidR="007A3794">
        <w:rPr>
          <w:sz w:val="28"/>
          <w:szCs w:val="28"/>
          <w:lang w:eastAsia="lv-LV"/>
        </w:rPr>
        <w:t>relīzes</w:t>
      </w:r>
      <w:proofErr w:type="spellEnd"/>
      <w:r w:rsidR="007A3794">
        <w:rPr>
          <w:sz w:val="28"/>
          <w:szCs w:val="28"/>
          <w:lang w:eastAsia="lv-LV"/>
        </w:rPr>
        <w:t>, organizētas intervijas, kā arī izveidoti konti sociālajos tīklos. Vienlaikus tika nodrošināta</w:t>
      </w:r>
      <w:r w:rsidR="00C64CEF" w:rsidRPr="00C64CEF">
        <w:rPr>
          <w:sz w:val="28"/>
          <w:szCs w:val="28"/>
          <w:lang w:eastAsia="lv-LV"/>
        </w:rPr>
        <w:t xml:space="preserve"> kampaņas rekl</w:t>
      </w:r>
      <w:r w:rsidR="00D47DD6">
        <w:rPr>
          <w:sz w:val="28"/>
          <w:szCs w:val="28"/>
          <w:lang w:eastAsia="lv-LV"/>
        </w:rPr>
        <w:t>a</w:t>
      </w:r>
      <w:r w:rsidR="00C64CEF" w:rsidRPr="00C64CEF">
        <w:rPr>
          <w:sz w:val="28"/>
          <w:szCs w:val="28"/>
          <w:lang w:eastAsia="lv-LV"/>
        </w:rPr>
        <w:t>mēšana TV, radio, presē un vidē</w:t>
      </w:r>
      <w:r w:rsidR="007A3794">
        <w:rPr>
          <w:sz w:val="28"/>
          <w:szCs w:val="28"/>
          <w:lang w:eastAsia="lv-LV"/>
        </w:rPr>
        <w:t>;</w:t>
      </w:r>
    </w:p>
    <w:p w14:paraId="15E8551F" w14:textId="23772A0E" w:rsidR="00A262A6" w:rsidRDefault="007A3794" w:rsidP="00412E92">
      <w:pPr>
        <w:shd w:val="clear" w:color="auto" w:fill="FFFFFF"/>
        <w:ind w:firstLine="720"/>
        <w:contextualSpacing/>
        <w:jc w:val="both"/>
        <w:rPr>
          <w:sz w:val="28"/>
          <w:szCs w:val="28"/>
          <w:lang w:eastAsia="lv-LV"/>
        </w:rPr>
      </w:pPr>
      <w:r>
        <w:rPr>
          <w:sz w:val="28"/>
          <w:szCs w:val="28"/>
          <w:lang w:eastAsia="lv-LV"/>
        </w:rPr>
        <w:t xml:space="preserve">- </w:t>
      </w:r>
      <w:r w:rsidRPr="007C62A9">
        <w:rPr>
          <w:sz w:val="28"/>
          <w:szCs w:val="28"/>
          <w:lang w:eastAsia="lv-LV"/>
        </w:rPr>
        <w:t>veikts f</w:t>
      </w:r>
      <w:r w:rsidR="00C64CEF" w:rsidRPr="007C62A9">
        <w:rPr>
          <w:sz w:val="28"/>
          <w:szCs w:val="28"/>
          <w:lang w:eastAsia="lv-LV"/>
        </w:rPr>
        <w:t>iziskās aktivitātes veicinošas vides pētījums izglītības iestādēs</w:t>
      </w:r>
      <w:r>
        <w:rPr>
          <w:b/>
          <w:bCs/>
          <w:i/>
          <w:iCs/>
          <w:sz w:val="28"/>
          <w:szCs w:val="28"/>
          <w:lang w:eastAsia="lv-LV"/>
        </w:rPr>
        <w:t xml:space="preserve"> </w:t>
      </w:r>
      <w:r w:rsidRPr="007A3794">
        <w:rPr>
          <w:sz w:val="28"/>
          <w:szCs w:val="28"/>
          <w:lang w:eastAsia="lv-LV"/>
        </w:rPr>
        <w:t>ar mērķi</w:t>
      </w:r>
      <w:r>
        <w:rPr>
          <w:sz w:val="28"/>
          <w:szCs w:val="28"/>
          <w:lang w:eastAsia="lv-LV"/>
        </w:rPr>
        <w:t xml:space="preserve"> </w:t>
      </w:r>
      <w:r w:rsidR="00C64CEF" w:rsidRPr="00C64CEF">
        <w:rPr>
          <w:sz w:val="28"/>
          <w:szCs w:val="28"/>
          <w:lang w:eastAsia="lv-LV"/>
        </w:rPr>
        <w:t xml:space="preserve">noskaidrot fizisko aktivitāti ierobežojošos un veicinošos faktorus izglītības iestādēs, lai izstrādātu turpmāko rīcības programmu fizisko aktivitāšu pieejamības, pieprasījuma un piedāvājuma šķēršļu mazināšanai izglītības iestādēs. </w:t>
      </w:r>
    </w:p>
    <w:p w14:paraId="76A4712A" w14:textId="2D132DCC" w:rsidR="005A0925" w:rsidRDefault="00A262A6" w:rsidP="00412E92">
      <w:pPr>
        <w:shd w:val="clear" w:color="auto" w:fill="FFFFFF"/>
        <w:ind w:firstLine="720"/>
        <w:contextualSpacing/>
        <w:jc w:val="both"/>
        <w:rPr>
          <w:rFonts w:eastAsia="Calibri"/>
          <w:sz w:val="28"/>
          <w:szCs w:val="28"/>
        </w:rPr>
      </w:pPr>
      <w:r w:rsidRPr="007C62A9">
        <w:rPr>
          <w:sz w:val="28"/>
          <w:szCs w:val="28"/>
          <w:lang w:eastAsia="lv-LV"/>
        </w:rPr>
        <w:t xml:space="preserve">- </w:t>
      </w:r>
      <w:r w:rsidR="007C62A9" w:rsidRPr="007C62A9">
        <w:rPr>
          <w:iCs/>
          <w:sz w:val="28"/>
          <w:szCs w:val="28"/>
        </w:rPr>
        <w:t>24 pašvaldībās</w:t>
      </w:r>
      <w:r w:rsidR="007C62A9" w:rsidRPr="007C62A9">
        <w:rPr>
          <w:sz w:val="28"/>
          <w:szCs w:val="28"/>
          <w:lang w:eastAsia="lv-LV"/>
        </w:rPr>
        <w:t xml:space="preserve"> </w:t>
      </w:r>
      <w:r w:rsidRPr="007C62A9">
        <w:rPr>
          <w:sz w:val="28"/>
          <w:szCs w:val="28"/>
          <w:lang w:eastAsia="lv-LV"/>
        </w:rPr>
        <w:t>organizēt</w:t>
      </w:r>
      <w:r w:rsidR="0091397A">
        <w:rPr>
          <w:sz w:val="28"/>
          <w:szCs w:val="28"/>
          <w:lang w:eastAsia="lv-LV"/>
        </w:rPr>
        <w:t>i</w:t>
      </w:r>
      <w:r w:rsidRPr="007C62A9">
        <w:rPr>
          <w:sz w:val="28"/>
          <w:szCs w:val="28"/>
          <w:lang w:eastAsia="lv-LV"/>
        </w:rPr>
        <w:t xml:space="preserve"> </w:t>
      </w:r>
      <w:r w:rsidR="0091397A">
        <w:rPr>
          <w:rFonts w:eastAsia="Calibri"/>
          <w:sz w:val="28"/>
          <w:szCs w:val="28"/>
        </w:rPr>
        <w:t>46</w:t>
      </w:r>
      <w:r w:rsidRPr="007C62A9">
        <w:rPr>
          <w:rFonts w:eastAsia="Calibri"/>
          <w:sz w:val="28"/>
          <w:szCs w:val="28"/>
        </w:rPr>
        <w:t xml:space="preserve"> izglītojošo nodarbību (pasākumu) kopum</w:t>
      </w:r>
      <w:r w:rsidR="0091397A">
        <w:rPr>
          <w:rFonts w:eastAsia="Calibri"/>
          <w:sz w:val="28"/>
          <w:szCs w:val="28"/>
        </w:rPr>
        <w:t>i</w:t>
      </w:r>
      <w:r w:rsidRPr="007C62A9">
        <w:rPr>
          <w:rFonts w:eastAsia="Calibri"/>
          <w:sz w:val="28"/>
          <w:szCs w:val="28"/>
        </w:rPr>
        <w:t xml:space="preserve"> </w:t>
      </w:r>
      <w:r w:rsidR="0091397A">
        <w:rPr>
          <w:rFonts w:eastAsia="Calibri"/>
          <w:sz w:val="28"/>
          <w:szCs w:val="28"/>
        </w:rPr>
        <w:t>865</w:t>
      </w:r>
      <w:r w:rsidR="003803D6">
        <w:rPr>
          <w:rFonts w:eastAsia="Calibri"/>
          <w:sz w:val="28"/>
          <w:szCs w:val="28"/>
        </w:rPr>
        <w:t xml:space="preserve"> </w:t>
      </w:r>
      <w:r w:rsidRPr="007C62A9">
        <w:rPr>
          <w:rFonts w:eastAsia="Calibri"/>
          <w:sz w:val="28"/>
          <w:szCs w:val="28"/>
        </w:rPr>
        <w:t>bērniem</w:t>
      </w:r>
      <w:r>
        <w:rPr>
          <w:rFonts w:eastAsia="Calibri"/>
          <w:i/>
          <w:sz w:val="28"/>
          <w:szCs w:val="28"/>
        </w:rPr>
        <w:t xml:space="preserve"> </w:t>
      </w:r>
      <w:r>
        <w:rPr>
          <w:rFonts w:eastAsia="Calibri"/>
          <w:sz w:val="28"/>
          <w:szCs w:val="28"/>
        </w:rPr>
        <w:t>pēc programmas “</w:t>
      </w:r>
      <w:r w:rsidRPr="00CC7D20">
        <w:rPr>
          <w:rFonts w:eastAsia="Calibri"/>
          <w:sz w:val="28"/>
          <w:szCs w:val="28"/>
        </w:rPr>
        <w:t xml:space="preserve">Pareizas stājas un elpošanas vingrinājumu nodarbību kopuma programma bērniem. </w:t>
      </w:r>
    </w:p>
    <w:p w14:paraId="38A5D447" w14:textId="7D39E6E0" w:rsidR="00F52233" w:rsidRDefault="005A0925" w:rsidP="00BA0ECE">
      <w:pPr>
        <w:shd w:val="clear" w:color="auto" w:fill="FFFFFF"/>
        <w:spacing w:after="120"/>
        <w:ind w:firstLine="720"/>
        <w:contextualSpacing/>
        <w:jc w:val="both"/>
        <w:rPr>
          <w:rFonts w:eastAsia="Calibri"/>
          <w:sz w:val="28"/>
          <w:szCs w:val="28"/>
        </w:rPr>
      </w:pPr>
      <w:r w:rsidRPr="003803D6">
        <w:rPr>
          <w:rFonts w:eastAsia="Calibri"/>
          <w:i/>
          <w:iCs/>
          <w:sz w:val="28"/>
          <w:szCs w:val="28"/>
        </w:rPr>
        <w:t>-</w:t>
      </w:r>
      <w:r w:rsidRPr="005A0925">
        <w:rPr>
          <w:rFonts w:eastAsia="Calibri"/>
          <w:b/>
          <w:bCs/>
          <w:i/>
          <w:iCs/>
          <w:sz w:val="28"/>
          <w:szCs w:val="28"/>
        </w:rPr>
        <w:t xml:space="preserve"> </w:t>
      </w:r>
      <w:r w:rsidR="003803D6" w:rsidRPr="003803D6">
        <w:rPr>
          <w:iCs/>
          <w:sz w:val="28"/>
          <w:szCs w:val="28"/>
        </w:rPr>
        <w:t>24 pašvaldībās</w:t>
      </w:r>
      <w:r w:rsidR="003803D6" w:rsidRPr="003803D6">
        <w:rPr>
          <w:rFonts w:eastAsia="Calibri"/>
          <w:b/>
          <w:bCs/>
          <w:iCs/>
          <w:sz w:val="28"/>
          <w:szCs w:val="28"/>
        </w:rPr>
        <w:t xml:space="preserve"> </w:t>
      </w:r>
      <w:r w:rsidRPr="003803D6">
        <w:rPr>
          <w:rFonts w:eastAsia="Calibri"/>
          <w:iCs/>
          <w:sz w:val="28"/>
          <w:szCs w:val="28"/>
        </w:rPr>
        <w:t xml:space="preserve">organizēti </w:t>
      </w:r>
      <w:r w:rsidR="0091397A">
        <w:rPr>
          <w:rFonts w:eastAsia="Calibri"/>
          <w:iCs/>
          <w:sz w:val="28"/>
          <w:szCs w:val="28"/>
        </w:rPr>
        <w:t>48</w:t>
      </w:r>
      <w:r w:rsidRPr="003803D6">
        <w:rPr>
          <w:rFonts w:eastAsia="Calibri"/>
          <w:iCs/>
          <w:sz w:val="28"/>
          <w:szCs w:val="28"/>
        </w:rPr>
        <w:t xml:space="preserve"> pasākumi visu vecuma grupu iedzīvotājiem</w:t>
      </w:r>
      <w:r w:rsidRPr="00CC7D20">
        <w:rPr>
          <w:rFonts w:eastAsia="Calibri"/>
          <w:sz w:val="28"/>
          <w:szCs w:val="28"/>
        </w:rPr>
        <w:t xml:space="preserve"> fizisko aktivitāšu veicināšanai un paaudžu saliedētībai, </w:t>
      </w:r>
      <w:r w:rsidRPr="005A0925">
        <w:rPr>
          <w:rFonts w:eastAsia="Calibri"/>
          <w:sz w:val="28"/>
          <w:szCs w:val="28"/>
        </w:rPr>
        <w:t xml:space="preserve">iesaistot </w:t>
      </w:r>
      <w:r w:rsidR="0091397A">
        <w:rPr>
          <w:rFonts w:eastAsia="Calibri"/>
          <w:sz w:val="28"/>
          <w:szCs w:val="28"/>
        </w:rPr>
        <w:t>118</w:t>
      </w:r>
      <w:r w:rsidRPr="005A0925">
        <w:rPr>
          <w:rFonts w:eastAsia="Calibri"/>
          <w:sz w:val="28"/>
          <w:szCs w:val="28"/>
        </w:rPr>
        <w:t xml:space="preserve">9 </w:t>
      </w:r>
      <w:proofErr w:type="spellStart"/>
      <w:r w:rsidRPr="005A0925">
        <w:rPr>
          <w:rFonts w:eastAsia="Calibri"/>
          <w:sz w:val="28"/>
          <w:szCs w:val="28"/>
        </w:rPr>
        <w:t>mērķgrupas</w:t>
      </w:r>
      <w:proofErr w:type="spellEnd"/>
      <w:r w:rsidRPr="005A0925">
        <w:rPr>
          <w:rFonts w:eastAsia="Calibri"/>
          <w:sz w:val="28"/>
          <w:szCs w:val="28"/>
        </w:rPr>
        <w:t xml:space="preserve"> pārstāvjus</w:t>
      </w:r>
      <w:r>
        <w:rPr>
          <w:rFonts w:eastAsia="Calibri"/>
          <w:sz w:val="28"/>
          <w:szCs w:val="28"/>
        </w:rPr>
        <w:t>.</w:t>
      </w:r>
    </w:p>
    <w:p w14:paraId="315B129E" w14:textId="057B56E1" w:rsidR="00CB297B" w:rsidRDefault="00CB297B" w:rsidP="00916650">
      <w:pPr>
        <w:spacing w:after="120"/>
        <w:ind w:firstLine="720"/>
        <w:contextualSpacing/>
        <w:jc w:val="both"/>
        <w:rPr>
          <w:b/>
          <w:bCs/>
          <w:sz w:val="28"/>
          <w:szCs w:val="28"/>
          <w:u w:val="single"/>
          <w:lang w:eastAsia="lv-LV"/>
        </w:rPr>
      </w:pPr>
      <w:r w:rsidRPr="00CB297B">
        <w:rPr>
          <w:rFonts w:eastAsia="Calibri"/>
          <w:sz w:val="28"/>
          <w:szCs w:val="28"/>
        </w:rPr>
        <w:t>BKUS no 2018. gada uzsāka rehabilitācijas programm</w:t>
      </w:r>
      <w:r>
        <w:rPr>
          <w:rFonts w:eastAsia="Calibri"/>
          <w:sz w:val="28"/>
          <w:szCs w:val="28"/>
        </w:rPr>
        <w:t>as īstenošanu</w:t>
      </w:r>
      <w:r w:rsidRPr="00CB297B">
        <w:rPr>
          <w:rFonts w:eastAsia="Calibri"/>
          <w:sz w:val="28"/>
          <w:szCs w:val="28"/>
        </w:rPr>
        <w:t xml:space="preserve"> pacientiem ar </w:t>
      </w:r>
      <w:proofErr w:type="spellStart"/>
      <w:r w:rsidRPr="00CB297B">
        <w:rPr>
          <w:rFonts w:eastAsia="Calibri"/>
          <w:sz w:val="28"/>
          <w:szCs w:val="28"/>
        </w:rPr>
        <w:t>adipozitāti</w:t>
      </w:r>
      <w:proofErr w:type="spellEnd"/>
      <w:r w:rsidRPr="00CB297B">
        <w:rPr>
          <w:rFonts w:eastAsia="Calibri"/>
          <w:sz w:val="28"/>
          <w:szCs w:val="28"/>
        </w:rPr>
        <w:t xml:space="preserve">, ar </w:t>
      </w:r>
      <w:proofErr w:type="spellStart"/>
      <w:r w:rsidRPr="00CB297B">
        <w:rPr>
          <w:rFonts w:eastAsia="Calibri"/>
          <w:sz w:val="28"/>
          <w:szCs w:val="28"/>
        </w:rPr>
        <w:t>rehabilitologa</w:t>
      </w:r>
      <w:proofErr w:type="spellEnd"/>
      <w:r w:rsidRPr="00CB297B">
        <w:rPr>
          <w:rFonts w:eastAsia="Calibri"/>
          <w:sz w:val="28"/>
          <w:szCs w:val="28"/>
        </w:rPr>
        <w:t xml:space="preserve"> </w:t>
      </w:r>
      <w:r w:rsidRPr="00CB297B">
        <w:rPr>
          <w:rFonts w:eastAsia="DejaVu Sans"/>
          <w:sz w:val="28"/>
          <w:szCs w:val="28"/>
          <w:lang w:bidi="en-US"/>
        </w:rPr>
        <w:t xml:space="preserve">un fizioterapeita iesaisti apmācot </w:t>
      </w:r>
      <w:r w:rsidRPr="00CB297B">
        <w:rPr>
          <w:rFonts w:eastAsia="DejaVu Sans"/>
          <w:sz w:val="28"/>
          <w:szCs w:val="28"/>
          <w:lang w:bidi="en-US"/>
        </w:rPr>
        <w:lastRenderedPageBreak/>
        <w:t>pareizākai slodzes dozēšanai, fiziskām aktivitātēm svara mazināšanai, psihologa iesaisti apmācot vecākus kā sniegt atbalstu ieradumu maiņas laikā</w:t>
      </w:r>
      <w:r w:rsidRPr="00CB297B">
        <w:rPr>
          <w:rFonts w:eastAsia="Calibri"/>
          <w:sz w:val="28"/>
          <w:szCs w:val="28"/>
        </w:rPr>
        <w:t>.</w:t>
      </w:r>
    </w:p>
    <w:p w14:paraId="6E3C1B69" w14:textId="7840F18C" w:rsidR="00DE340B" w:rsidRDefault="00596F58" w:rsidP="00BA0ECE">
      <w:pPr>
        <w:pStyle w:val="Heading4"/>
        <w:spacing w:before="0" w:after="120"/>
        <w:rPr>
          <w:sz w:val="28"/>
          <w:szCs w:val="28"/>
          <w:lang w:eastAsia="lv-LV"/>
        </w:rPr>
      </w:pPr>
      <w:r>
        <w:rPr>
          <w:lang w:eastAsia="lv-LV"/>
        </w:rPr>
        <w:tab/>
      </w:r>
      <w:r w:rsidR="00BA0ECE">
        <w:rPr>
          <w:lang w:eastAsia="lv-LV"/>
        </w:rPr>
        <w:tab/>
      </w:r>
      <w:bookmarkStart w:id="21" w:name="_Toc79072646"/>
      <w:r w:rsidRPr="00CB7386">
        <w:rPr>
          <w:rFonts w:ascii="Times New Roman" w:hAnsi="Times New Roman" w:cs="Times New Roman"/>
          <w:b/>
          <w:bCs/>
          <w:i w:val="0"/>
          <w:iCs w:val="0"/>
          <w:color w:val="auto"/>
          <w:sz w:val="28"/>
          <w:szCs w:val="28"/>
          <w:lang w:eastAsia="lv-LV"/>
        </w:rPr>
        <w:t xml:space="preserve">1.1.3. </w:t>
      </w:r>
      <w:r w:rsidR="00C64CEF" w:rsidRPr="00CB7386">
        <w:rPr>
          <w:rFonts w:ascii="Times New Roman" w:hAnsi="Times New Roman" w:cs="Times New Roman"/>
          <w:b/>
          <w:bCs/>
          <w:i w:val="0"/>
          <w:iCs w:val="0"/>
          <w:color w:val="auto"/>
          <w:sz w:val="28"/>
          <w:szCs w:val="28"/>
          <w:lang w:eastAsia="lv-LV"/>
        </w:rPr>
        <w:t>Psihiskās veselības jomā</w:t>
      </w:r>
      <w:r w:rsidR="002573A5" w:rsidRPr="00CB7386">
        <w:rPr>
          <w:rFonts w:ascii="Times New Roman" w:hAnsi="Times New Roman" w:cs="Times New Roman"/>
          <w:b/>
          <w:bCs/>
          <w:i w:val="0"/>
          <w:iCs w:val="0"/>
          <w:color w:val="auto"/>
          <w:sz w:val="28"/>
          <w:szCs w:val="28"/>
          <w:lang w:eastAsia="lv-LV"/>
        </w:rPr>
        <w:t>:</w:t>
      </w:r>
      <w:bookmarkEnd w:id="21"/>
      <w:r w:rsidR="002573A5" w:rsidRPr="00CB7386">
        <w:rPr>
          <w:rFonts w:ascii="Times New Roman" w:hAnsi="Times New Roman" w:cs="Times New Roman"/>
          <w:b/>
          <w:bCs/>
          <w:i w:val="0"/>
          <w:iCs w:val="0"/>
          <w:color w:val="auto"/>
          <w:sz w:val="28"/>
          <w:szCs w:val="28"/>
          <w:lang w:eastAsia="lv-LV"/>
        </w:rPr>
        <w:t xml:space="preserve"> </w:t>
      </w:r>
    </w:p>
    <w:p w14:paraId="4ADB8A53" w14:textId="26322EDA" w:rsidR="005D7F49" w:rsidRDefault="006054B3" w:rsidP="002573A5">
      <w:pPr>
        <w:shd w:val="clear" w:color="auto" w:fill="FFFFFF"/>
        <w:spacing w:before="120"/>
        <w:ind w:firstLine="720"/>
        <w:contextualSpacing/>
        <w:jc w:val="both"/>
        <w:rPr>
          <w:sz w:val="28"/>
          <w:szCs w:val="28"/>
          <w:lang w:eastAsia="lv-LV"/>
        </w:rPr>
      </w:pPr>
      <w:r w:rsidRPr="005D7F49">
        <w:rPr>
          <w:sz w:val="28"/>
          <w:szCs w:val="28"/>
          <w:lang w:eastAsia="lv-LV"/>
        </w:rPr>
        <w:t>- organizēta k</w:t>
      </w:r>
      <w:r w:rsidR="00C64CEF" w:rsidRPr="005D7F49">
        <w:rPr>
          <w:sz w:val="28"/>
          <w:szCs w:val="28"/>
          <w:lang w:eastAsia="lv-LV"/>
        </w:rPr>
        <w:t xml:space="preserve">ampaņa par stigmu mazināšanu psihiskās veselības jomā “Viss ir </w:t>
      </w:r>
      <w:proofErr w:type="spellStart"/>
      <w:r w:rsidR="00C64CEF" w:rsidRPr="005D7F49">
        <w:rPr>
          <w:sz w:val="28"/>
          <w:szCs w:val="28"/>
          <w:lang w:eastAsia="lv-LV"/>
        </w:rPr>
        <w:t>Norm.a</w:t>
      </w:r>
      <w:proofErr w:type="spellEnd"/>
      <w:r w:rsidR="00C64CEF" w:rsidRPr="005D7F49">
        <w:rPr>
          <w:sz w:val="28"/>
          <w:szCs w:val="28"/>
          <w:lang w:eastAsia="lv-LV"/>
        </w:rPr>
        <w:t>”</w:t>
      </w:r>
      <w:r w:rsidR="005D7F49">
        <w:rPr>
          <w:sz w:val="28"/>
          <w:szCs w:val="28"/>
          <w:lang w:eastAsia="lv-LV"/>
        </w:rPr>
        <w:t>;</w:t>
      </w:r>
    </w:p>
    <w:p w14:paraId="1ED94428" w14:textId="502A8560" w:rsidR="009925A0" w:rsidRDefault="00DF0E61" w:rsidP="00412E92">
      <w:pPr>
        <w:shd w:val="clear" w:color="auto" w:fill="FFFFFF"/>
        <w:ind w:firstLine="720"/>
        <w:contextualSpacing/>
        <w:jc w:val="both"/>
        <w:rPr>
          <w:sz w:val="28"/>
          <w:szCs w:val="28"/>
          <w:lang w:eastAsia="lv-LV"/>
        </w:rPr>
      </w:pPr>
      <w:r>
        <w:rPr>
          <w:b/>
          <w:bCs/>
          <w:sz w:val="28"/>
          <w:szCs w:val="28"/>
          <w:lang w:eastAsia="lv-LV"/>
        </w:rPr>
        <w:t xml:space="preserve"> </w:t>
      </w:r>
      <w:r w:rsidRPr="005D7F49">
        <w:rPr>
          <w:sz w:val="28"/>
          <w:szCs w:val="28"/>
          <w:lang w:eastAsia="lv-LV"/>
        </w:rPr>
        <w:t>- tiek īstenota p</w:t>
      </w:r>
      <w:r w:rsidR="00C64CEF" w:rsidRPr="005D7F49">
        <w:rPr>
          <w:sz w:val="28"/>
          <w:szCs w:val="28"/>
          <w:lang w:eastAsia="lv-LV"/>
        </w:rPr>
        <w:t>sihiskās veselības veicināšanas un profilakses programma</w:t>
      </w:r>
      <w:r w:rsidRPr="005D7F49">
        <w:rPr>
          <w:sz w:val="28"/>
          <w:szCs w:val="28"/>
          <w:lang w:eastAsia="lv-LV"/>
        </w:rPr>
        <w:t>,</w:t>
      </w:r>
      <w:r>
        <w:rPr>
          <w:sz w:val="28"/>
          <w:szCs w:val="28"/>
          <w:lang w:eastAsia="lv-LV"/>
        </w:rPr>
        <w:t xml:space="preserve"> kuras</w:t>
      </w:r>
      <w:r w:rsidR="00C64CEF" w:rsidRPr="00C64CEF">
        <w:rPr>
          <w:sz w:val="28"/>
          <w:szCs w:val="28"/>
          <w:lang w:eastAsia="lv-LV"/>
        </w:rPr>
        <w:t xml:space="preserve"> mērķis ir veicināt, tostarp grūtnieču un jauno vai topošo vecāku, pusaudžu un jauniešu, prasmes, zināšanas un iemaņas psihiskās veselības saglabāšanā un uzlabošanā, skaidrojot psihiskās veselības nozīmi un piedāvājot dažādus praktiskus risinājumus savas psihiskās veselības veicināšanai</w:t>
      </w:r>
      <w:r w:rsidR="00B26E46">
        <w:rPr>
          <w:sz w:val="28"/>
          <w:szCs w:val="28"/>
          <w:lang w:eastAsia="lv-LV"/>
        </w:rPr>
        <w:t>;</w:t>
      </w:r>
      <w:r w:rsidR="00C64CEF" w:rsidRPr="00C64CEF">
        <w:rPr>
          <w:sz w:val="28"/>
          <w:szCs w:val="28"/>
          <w:lang w:eastAsia="lv-LV"/>
        </w:rPr>
        <w:t xml:space="preserve"> </w:t>
      </w:r>
    </w:p>
    <w:p w14:paraId="570749C4" w14:textId="5235B30B" w:rsidR="009925A0" w:rsidRDefault="009925A0" w:rsidP="00412E92">
      <w:pPr>
        <w:shd w:val="clear" w:color="auto" w:fill="FFFFFF"/>
        <w:ind w:firstLine="720"/>
        <w:contextualSpacing/>
        <w:jc w:val="both"/>
        <w:rPr>
          <w:sz w:val="28"/>
          <w:szCs w:val="28"/>
        </w:rPr>
      </w:pPr>
      <w:r>
        <w:rPr>
          <w:sz w:val="28"/>
          <w:szCs w:val="28"/>
          <w:lang w:eastAsia="lv-LV"/>
        </w:rPr>
        <w:t xml:space="preserve">- </w:t>
      </w:r>
      <w:r w:rsidR="00C64CEF" w:rsidRPr="005D7F49">
        <w:rPr>
          <w:sz w:val="28"/>
          <w:szCs w:val="28"/>
        </w:rPr>
        <w:t>izstrā</w:t>
      </w:r>
      <w:r w:rsidRPr="005D7F49">
        <w:rPr>
          <w:sz w:val="28"/>
          <w:szCs w:val="28"/>
        </w:rPr>
        <w:t xml:space="preserve">dāta </w:t>
      </w:r>
      <w:r w:rsidR="00C64CEF" w:rsidRPr="005D7F49">
        <w:rPr>
          <w:sz w:val="28"/>
          <w:szCs w:val="28"/>
        </w:rPr>
        <w:t> </w:t>
      </w:r>
      <w:hyperlink r:id="rId9" w:tgtFrame="_blank" w:history="1">
        <w:r w:rsidR="00C64CEF" w:rsidRPr="005D7F49">
          <w:rPr>
            <w:sz w:val="28"/>
            <w:szCs w:val="28"/>
          </w:rPr>
          <w:t>Pirmās psiholoģiskās palīdzības rokasgrāmat</w:t>
        </w:r>
        <w:r w:rsidRPr="005D7F49">
          <w:rPr>
            <w:sz w:val="28"/>
            <w:szCs w:val="28"/>
          </w:rPr>
          <w:t>a</w:t>
        </w:r>
      </w:hyperlink>
      <w:r w:rsidR="00C64CEF" w:rsidRPr="005D7F49">
        <w:rPr>
          <w:sz w:val="28"/>
          <w:szCs w:val="28"/>
        </w:rPr>
        <w:t> pusaudžiem,</w:t>
      </w:r>
      <w:r w:rsidR="00C64CEF" w:rsidRPr="00C64CEF">
        <w:rPr>
          <w:sz w:val="28"/>
          <w:szCs w:val="28"/>
        </w:rPr>
        <w:t xml:space="preserve"> kurā apkopotas </w:t>
      </w:r>
      <w:proofErr w:type="spellStart"/>
      <w:r w:rsidR="00C64CEF" w:rsidRPr="00C64CEF">
        <w:rPr>
          <w:sz w:val="28"/>
          <w:szCs w:val="28"/>
        </w:rPr>
        <w:t>pamatzināšanas</w:t>
      </w:r>
      <w:proofErr w:type="spellEnd"/>
      <w:r w:rsidR="00C64CEF" w:rsidRPr="00C64CEF">
        <w:rPr>
          <w:sz w:val="28"/>
          <w:szCs w:val="28"/>
        </w:rPr>
        <w:t xml:space="preserve">, tehnikas un prasmes, kas </w:t>
      </w:r>
      <w:r>
        <w:rPr>
          <w:sz w:val="28"/>
          <w:szCs w:val="28"/>
        </w:rPr>
        <w:t xml:space="preserve">palīdzētu </w:t>
      </w:r>
      <w:r w:rsidR="00C64CEF" w:rsidRPr="00C64CEF">
        <w:rPr>
          <w:sz w:val="28"/>
          <w:szCs w:val="28"/>
        </w:rPr>
        <w:t>pusaudzim</w:t>
      </w:r>
      <w:r w:rsidR="00974878">
        <w:rPr>
          <w:sz w:val="28"/>
          <w:szCs w:val="28"/>
        </w:rPr>
        <w:t xml:space="preserve"> </w:t>
      </w:r>
      <w:r w:rsidR="00C64CEF" w:rsidRPr="00C64CEF">
        <w:rPr>
          <w:sz w:val="28"/>
          <w:szCs w:val="28"/>
        </w:rPr>
        <w:t>izvairīties no mentālās veselības problēmām, atpazīt tās un sniegt pirmo palīdzību sev pašam vai draugam. Ir pieejami arī video</w:t>
      </w:r>
      <w:r>
        <w:rPr>
          <w:rStyle w:val="FootnoteReference"/>
          <w:sz w:val="28"/>
          <w:szCs w:val="28"/>
        </w:rPr>
        <w:footnoteReference w:id="2"/>
      </w:r>
      <w:r w:rsidR="005D7F49">
        <w:rPr>
          <w:sz w:val="28"/>
          <w:szCs w:val="28"/>
        </w:rPr>
        <w:t>;</w:t>
      </w:r>
      <w:r w:rsidR="00C64CEF" w:rsidRPr="00C64CEF">
        <w:rPr>
          <w:sz w:val="28"/>
          <w:szCs w:val="28"/>
        </w:rPr>
        <w:t xml:space="preserve"> </w:t>
      </w:r>
    </w:p>
    <w:p w14:paraId="204CC143" w14:textId="112384A9" w:rsidR="00A262A6" w:rsidRDefault="009925A0" w:rsidP="00412E92">
      <w:pPr>
        <w:shd w:val="clear" w:color="auto" w:fill="FFFFFF"/>
        <w:ind w:firstLine="720"/>
        <w:contextualSpacing/>
        <w:jc w:val="both"/>
        <w:rPr>
          <w:sz w:val="28"/>
          <w:szCs w:val="28"/>
        </w:rPr>
      </w:pPr>
      <w:r w:rsidRPr="005D7F49">
        <w:rPr>
          <w:sz w:val="28"/>
          <w:szCs w:val="28"/>
        </w:rPr>
        <w:t xml:space="preserve">- </w:t>
      </w:r>
      <w:r w:rsidR="00C64CEF" w:rsidRPr="005D7F49">
        <w:rPr>
          <w:sz w:val="28"/>
          <w:szCs w:val="28"/>
        </w:rPr>
        <w:t>noris darbs pie sabiedrības informēšanas kampaņas ņirgāšanās izplatības mazināšanai izglītības iestādēs</w:t>
      </w:r>
      <w:r w:rsidRPr="005D7F49">
        <w:rPr>
          <w:sz w:val="28"/>
          <w:szCs w:val="28"/>
        </w:rPr>
        <w:t>,</w:t>
      </w:r>
      <w:r>
        <w:rPr>
          <w:sz w:val="28"/>
          <w:szCs w:val="28"/>
        </w:rPr>
        <w:t xml:space="preserve"> kuras mērķis ir</w:t>
      </w:r>
      <w:r w:rsidR="00C64CEF" w:rsidRPr="00C64CEF">
        <w:rPr>
          <w:sz w:val="28"/>
          <w:szCs w:val="28"/>
        </w:rPr>
        <w:t xml:space="preserve"> izglītot iedzīvotājus par to, ka ņirgāšanās nav norma un pašattīstības posms, par problēmas nozīmīgumu</w:t>
      </w:r>
      <w:r>
        <w:rPr>
          <w:sz w:val="28"/>
          <w:szCs w:val="28"/>
        </w:rPr>
        <w:t>,</w:t>
      </w:r>
      <w:r w:rsidR="00C64CEF" w:rsidRPr="00C64CEF">
        <w:rPr>
          <w:sz w:val="28"/>
          <w:szCs w:val="28"/>
        </w:rPr>
        <w:t xml:space="preserve"> un sniegt konkrētus ieteikumus, kā rīkoties ņirgāšanās situācijās</w:t>
      </w:r>
      <w:r w:rsidR="00B26E46">
        <w:rPr>
          <w:sz w:val="28"/>
          <w:szCs w:val="28"/>
        </w:rPr>
        <w:t>;</w:t>
      </w:r>
      <w:r w:rsidR="00C64CEF" w:rsidRPr="00C64CEF">
        <w:rPr>
          <w:sz w:val="28"/>
          <w:szCs w:val="28"/>
        </w:rPr>
        <w:t xml:space="preserve"> </w:t>
      </w:r>
    </w:p>
    <w:p w14:paraId="40162FF9" w14:textId="77777777" w:rsidR="00DF49B0" w:rsidRPr="00D75F1F" w:rsidRDefault="00DF49B0" w:rsidP="00DF49B0">
      <w:pPr>
        <w:shd w:val="clear" w:color="auto" w:fill="FFFFFF"/>
        <w:ind w:firstLine="720"/>
        <w:contextualSpacing/>
        <w:jc w:val="both"/>
        <w:rPr>
          <w:rFonts w:eastAsia="Calibri"/>
          <w:sz w:val="28"/>
          <w:szCs w:val="28"/>
        </w:rPr>
      </w:pPr>
      <w:r w:rsidRPr="005D7F49">
        <w:rPr>
          <w:sz w:val="28"/>
          <w:szCs w:val="28"/>
        </w:rPr>
        <w:t xml:space="preserve">- </w:t>
      </w:r>
      <w:r w:rsidRPr="000A30E7">
        <w:rPr>
          <w:iCs/>
          <w:sz w:val="28"/>
          <w:szCs w:val="28"/>
        </w:rPr>
        <w:t>24 pašvaldībās</w:t>
      </w:r>
      <w:r w:rsidRPr="000A30E7">
        <w:rPr>
          <w:sz w:val="28"/>
          <w:szCs w:val="28"/>
        </w:rPr>
        <w:t xml:space="preserve"> organizēti </w:t>
      </w:r>
      <w:r w:rsidRPr="000A30E7">
        <w:rPr>
          <w:rFonts w:eastAsia="Calibri"/>
          <w:sz w:val="28"/>
          <w:szCs w:val="28"/>
        </w:rPr>
        <w:t>3</w:t>
      </w:r>
      <w:r>
        <w:rPr>
          <w:rFonts w:eastAsia="Calibri"/>
          <w:sz w:val="28"/>
          <w:szCs w:val="28"/>
        </w:rPr>
        <w:t>5</w:t>
      </w:r>
      <w:r w:rsidRPr="000A30E7">
        <w:rPr>
          <w:rFonts w:eastAsia="Calibri"/>
          <w:sz w:val="28"/>
          <w:szCs w:val="28"/>
        </w:rPr>
        <w:t xml:space="preserve"> nodarbību (pasākumu) kopumi bērniem un pusaudžiem (7. – 9. klase) par pozitīvas </w:t>
      </w:r>
      <w:r w:rsidRPr="00D75F1F">
        <w:rPr>
          <w:rFonts w:eastAsia="Calibri"/>
          <w:sz w:val="28"/>
          <w:szCs w:val="28"/>
        </w:rPr>
        <w:t>savstarpējās komunikācijas veidošanu un konfliktu risināšanu ņirgāšanās profilaksei</w:t>
      </w:r>
      <w:r w:rsidRPr="00D75F1F">
        <w:rPr>
          <w:rFonts w:eastAsia="Calibri"/>
          <w:i/>
          <w:sz w:val="28"/>
          <w:szCs w:val="28"/>
        </w:rPr>
        <w:t>,</w:t>
      </w:r>
      <w:r w:rsidRPr="00D75F1F">
        <w:rPr>
          <w:rFonts w:eastAsia="Calibri"/>
          <w:sz w:val="28"/>
          <w:szCs w:val="28"/>
        </w:rPr>
        <w:t xml:space="preserve"> izglītojot 603 izglītojamos;</w:t>
      </w:r>
    </w:p>
    <w:p w14:paraId="2E3B42B1" w14:textId="684DD85F" w:rsidR="00DF49B0" w:rsidRDefault="00DF49B0" w:rsidP="00274CE3">
      <w:pPr>
        <w:shd w:val="clear" w:color="auto" w:fill="FFFFFF"/>
        <w:spacing w:after="120"/>
        <w:ind w:firstLine="720"/>
        <w:contextualSpacing/>
        <w:jc w:val="both"/>
        <w:rPr>
          <w:rFonts w:eastAsia="Calibri"/>
          <w:sz w:val="28"/>
          <w:szCs w:val="28"/>
        </w:rPr>
      </w:pPr>
      <w:r w:rsidRPr="00D75F1F">
        <w:rPr>
          <w:rFonts w:eastAsia="Calibri"/>
          <w:sz w:val="28"/>
          <w:szCs w:val="28"/>
        </w:rPr>
        <w:t>- 24 pašvaldībās organizētas 39 lekcijas iedzīvotājiem par psihisko veselību un tās veicināšanu, izglītojot 559 dalībniekus</w:t>
      </w:r>
      <w:r w:rsidR="00274CE3">
        <w:rPr>
          <w:rFonts w:eastAsia="Calibri"/>
          <w:sz w:val="28"/>
          <w:szCs w:val="28"/>
        </w:rPr>
        <w:t>.</w:t>
      </w:r>
      <w:r>
        <w:rPr>
          <w:rFonts w:eastAsia="Calibri"/>
          <w:sz w:val="28"/>
          <w:szCs w:val="28"/>
        </w:rPr>
        <w:t xml:space="preserve"> </w:t>
      </w:r>
    </w:p>
    <w:p w14:paraId="69BCD3FC" w14:textId="3421F647" w:rsidR="009925A0" w:rsidRDefault="00596F58" w:rsidP="00BA0ECE">
      <w:pPr>
        <w:pStyle w:val="Heading4"/>
        <w:spacing w:before="0" w:after="120"/>
        <w:rPr>
          <w:b/>
          <w:bCs/>
          <w:sz w:val="28"/>
          <w:szCs w:val="28"/>
          <w:lang w:eastAsia="lv-LV"/>
        </w:rPr>
      </w:pPr>
      <w:r>
        <w:rPr>
          <w:lang w:eastAsia="lv-LV"/>
        </w:rPr>
        <w:tab/>
      </w:r>
      <w:r w:rsidR="00CB7386">
        <w:rPr>
          <w:lang w:eastAsia="lv-LV"/>
        </w:rPr>
        <w:tab/>
      </w:r>
      <w:bookmarkStart w:id="22" w:name="_Toc79072647"/>
      <w:r w:rsidRPr="00CB7386">
        <w:rPr>
          <w:rFonts w:ascii="Times New Roman" w:hAnsi="Times New Roman" w:cs="Times New Roman"/>
          <w:b/>
          <w:bCs/>
          <w:i w:val="0"/>
          <w:iCs w:val="0"/>
          <w:color w:val="auto"/>
          <w:sz w:val="28"/>
          <w:szCs w:val="28"/>
          <w:lang w:eastAsia="lv-LV"/>
        </w:rPr>
        <w:t xml:space="preserve">1.1.4. </w:t>
      </w:r>
      <w:r w:rsidR="00C64CEF" w:rsidRPr="00CB7386">
        <w:rPr>
          <w:rFonts w:ascii="Times New Roman" w:hAnsi="Times New Roman" w:cs="Times New Roman"/>
          <w:b/>
          <w:bCs/>
          <w:i w:val="0"/>
          <w:iCs w:val="0"/>
          <w:color w:val="auto"/>
          <w:sz w:val="28"/>
          <w:szCs w:val="28"/>
          <w:lang w:eastAsia="lv-LV"/>
        </w:rPr>
        <w:t>Seksuālās un reproduktīvās veselības jomā:</w:t>
      </w:r>
      <w:bookmarkEnd w:id="22"/>
    </w:p>
    <w:p w14:paraId="60522167" w14:textId="77777777" w:rsidR="003D0DB5" w:rsidRDefault="009925A0" w:rsidP="00412E92">
      <w:pPr>
        <w:ind w:firstLine="720"/>
        <w:contextualSpacing/>
        <w:jc w:val="both"/>
        <w:rPr>
          <w:sz w:val="28"/>
          <w:szCs w:val="28"/>
          <w:lang w:eastAsia="lv-LV"/>
        </w:rPr>
      </w:pPr>
      <w:r w:rsidRPr="003D0DB5">
        <w:rPr>
          <w:sz w:val="28"/>
          <w:szCs w:val="28"/>
          <w:lang w:eastAsia="lv-LV"/>
        </w:rPr>
        <w:t>- organizēta i</w:t>
      </w:r>
      <w:r w:rsidR="00C64CEF" w:rsidRPr="003D0DB5">
        <w:rPr>
          <w:sz w:val="28"/>
          <w:szCs w:val="28"/>
          <w:lang w:eastAsia="lv-LV"/>
        </w:rPr>
        <w:t>zstāde „Seksuālā un reproduktīvā veselība”</w:t>
      </w:r>
      <w:r w:rsidR="003D0DB5">
        <w:rPr>
          <w:sz w:val="28"/>
          <w:szCs w:val="28"/>
          <w:lang w:eastAsia="lv-LV"/>
        </w:rPr>
        <w:t>;</w:t>
      </w:r>
    </w:p>
    <w:p w14:paraId="62459F25" w14:textId="77777777" w:rsidR="003D0DB5" w:rsidRDefault="008F1F8F" w:rsidP="00412E92">
      <w:pPr>
        <w:ind w:firstLine="720"/>
        <w:contextualSpacing/>
        <w:jc w:val="both"/>
        <w:rPr>
          <w:sz w:val="28"/>
          <w:szCs w:val="28"/>
          <w:lang w:eastAsia="lv-LV"/>
        </w:rPr>
      </w:pPr>
      <w:r>
        <w:rPr>
          <w:sz w:val="28"/>
          <w:szCs w:val="28"/>
          <w:lang w:eastAsia="lv-LV"/>
        </w:rPr>
        <w:t xml:space="preserve">- </w:t>
      </w:r>
      <w:r w:rsidRPr="003D0DB5">
        <w:rPr>
          <w:sz w:val="28"/>
          <w:szCs w:val="28"/>
          <w:lang w:eastAsia="lv-LV"/>
        </w:rPr>
        <w:t xml:space="preserve">īstenota </w:t>
      </w:r>
      <w:proofErr w:type="spellStart"/>
      <w:r w:rsidRPr="003D0DB5">
        <w:rPr>
          <w:sz w:val="28"/>
          <w:szCs w:val="28"/>
          <w:lang w:eastAsia="lv-LV"/>
        </w:rPr>
        <w:t>m</w:t>
      </w:r>
      <w:r w:rsidR="00C64CEF" w:rsidRPr="003D0DB5">
        <w:rPr>
          <w:sz w:val="28"/>
          <w:szCs w:val="28"/>
          <w:lang w:eastAsia="lv-LV"/>
        </w:rPr>
        <w:t>uzejpedagoģiskā</w:t>
      </w:r>
      <w:proofErr w:type="spellEnd"/>
      <w:r w:rsidR="00C64CEF" w:rsidRPr="003D0DB5">
        <w:rPr>
          <w:sz w:val="28"/>
          <w:szCs w:val="28"/>
          <w:lang w:eastAsia="lv-LV"/>
        </w:rPr>
        <w:t xml:space="preserve"> programma „Seksuālā un reproduktīvā veselība”</w:t>
      </w:r>
      <w:r w:rsidR="003D0DB5">
        <w:rPr>
          <w:sz w:val="28"/>
          <w:szCs w:val="28"/>
          <w:lang w:eastAsia="lv-LV"/>
        </w:rPr>
        <w:t>;</w:t>
      </w:r>
    </w:p>
    <w:p w14:paraId="24DECB9F" w14:textId="77777777" w:rsidR="00F73122" w:rsidRPr="003D0DB5" w:rsidRDefault="00EE1045" w:rsidP="00412E92">
      <w:pPr>
        <w:ind w:firstLine="720"/>
        <w:contextualSpacing/>
        <w:jc w:val="both"/>
        <w:rPr>
          <w:iCs/>
          <w:sz w:val="28"/>
          <w:szCs w:val="28"/>
        </w:rPr>
      </w:pPr>
      <w:r w:rsidRPr="003D0DB5">
        <w:rPr>
          <w:iCs/>
          <w:sz w:val="28"/>
          <w:szCs w:val="28"/>
        </w:rPr>
        <w:t>- organizēta medicīnas māsām un vecmātēm veltīta izstāde „Būt līdzās!”, sniedzot vēsturisku ieskatu šo profesiju attīstībā, kā arī aktualizējot viņu lomu mātes un  bērna veselības aprūpē</w:t>
      </w:r>
      <w:r w:rsidR="00F73122" w:rsidRPr="003D0DB5">
        <w:rPr>
          <w:iCs/>
          <w:sz w:val="28"/>
          <w:szCs w:val="28"/>
        </w:rPr>
        <w:t>;</w:t>
      </w:r>
    </w:p>
    <w:p w14:paraId="513B8E22" w14:textId="77777777" w:rsidR="003D0DB5" w:rsidRDefault="00F73122" w:rsidP="00412E92">
      <w:pPr>
        <w:ind w:firstLine="720"/>
        <w:contextualSpacing/>
        <w:jc w:val="both"/>
        <w:rPr>
          <w:iCs/>
          <w:sz w:val="28"/>
          <w:szCs w:val="28"/>
          <w:lang w:eastAsia="lv-LV"/>
        </w:rPr>
      </w:pPr>
      <w:r w:rsidRPr="003D0DB5">
        <w:rPr>
          <w:iCs/>
          <w:sz w:val="28"/>
          <w:szCs w:val="28"/>
        </w:rPr>
        <w:t xml:space="preserve">- uzsākts </w:t>
      </w:r>
      <w:r w:rsidRPr="003D0DB5">
        <w:rPr>
          <w:iCs/>
          <w:sz w:val="28"/>
          <w:szCs w:val="28"/>
          <w:lang w:eastAsia="lv-LV"/>
        </w:rPr>
        <w:t>darbs pie Seksuālās un reproduktīvās veselības izglītības programmas 5.-7. un 8.-12. klašu skolēniem izveides</w:t>
      </w:r>
      <w:r w:rsidR="00C340F0" w:rsidRPr="003D0DB5">
        <w:rPr>
          <w:iCs/>
          <w:sz w:val="28"/>
          <w:szCs w:val="28"/>
          <w:lang w:eastAsia="lv-LV"/>
        </w:rPr>
        <w:t>,</w:t>
      </w:r>
      <w:r w:rsidRPr="003D0DB5">
        <w:rPr>
          <w:iCs/>
          <w:sz w:val="28"/>
          <w:szCs w:val="28"/>
          <w:lang w:eastAsia="lv-LV"/>
        </w:rPr>
        <w:t xml:space="preserve"> un 2021. august</w:t>
      </w:r>
      <w:r w:rsidR="00C340F0" w:rsidRPr="003D0DB5">
        <w:rPr>
          <w:iCs/>
          <w:sz w:val="28"/>
          <w:szCs w:val="28"/>
          <w:lang w:eastAsia="lv-LV"/>
        </w:rPr>
        <w:t xml:space="preserve">ā plānots uzsākt </w:t>
      </w:r>
      <w:r w:rsidRPr="003D0DB5">
        <w:rPr>
          <w:iCs/>
          <w:sz w:val="28"/>
          <w:szCs w:val="28"/>
          <w:lang w:eastAsia="lv-LV"/>
        </w:rPr>
        <w:t>pašvaldību deleģēto</w:t>
      </w:r>
      <w:r w:rsidR="00C340F0" w:rsidRPr="003D0DB5">
        <w:rPr>
          <w:iCs/>
          <w:sz w:val="28"/>
          <w:szCs w:val="28"/>
          <w:lang w:eastAsia="lv-LV"/>
        </w:rPr>
        <w:t xml:space="preserve"> </w:t>
      </w:r>
      <w:r w:rsidRPr="003D0DB5">
        <w:rPr>
          <w:iCs/>
          <w:sz w:val="28"/>
          <w:szCs w:val="28"/>
          <w:lang w:eastAsia="lv-LV"/>
        </w:rPr>
        <w:t>speciālistu apmācīb</w:t>
      </w:r>
      <w:r w:rsidR="00C340F0" w:rsidRPr="003D0DB5">
        <w:rPr>
          <w:iCs/>
          <w:sz w:val="28"/>
          <w:szCs w:val="28"/>
          <w:lang w:eastAsia="lv-LV"/>
        </w:rPr>
        <w:t>u</w:t>
      </w:r>
      <w:r w:rsidRPr="003D0DB5">
        <w:rPr>
          <w:iCs/>
          <w:sz w:val="28"/>
          <w:szCs w:val="28"/>
          <w:lang w:eastAsia="lv-LV"/>
        </w:rPr>
        <w:t xml:space="preserve"> darbam</w:t>
      </w:r>
      <w:r w:rsidR="00C340F0" w:rsidRPr="003D0DB5">
        <w:rPr>
          <w:iCs/>
          <w:sz w:val="28"/>
          <w:szCs w:val="28"/>
          <w:lang w:eastAsia="lv-LV"/>
        </w:rPr>
        <w:t xml:space="preserve"> ar programmu</w:t>
      </w:r>
      <w:r w:rsidR="00403E64" w:rsidRPr="003D0DB5">
        <w:rPr>
          <w:iCs/>
          <w:sz w:val="28"/>
          <w:szCs w:val="28"/>
          <w:lang w:eastAsia="lv-LV"/>
        </w:rPr>
        <w:t>;</w:t>
      </w:r>
    </w:p>
    <w:p w14:paraId="1F5A62E4" w14:textId="77777777" w:rsidR="00E7064B" w:rsidRDefault="00E7064B" w:rsidP="00E7064B">
      <w:pPr>
        <w:ind w:firstLine="720"/>
        <w:contextualSpacing/>
        <w:jc w:val="both"/>
        <w:rPr>
          <w:iCs/>
          <w:sz w:val="28"/>
          <w:szCs w:val="28"/>
        </w:rPr>
      </w:pPr>
      <w:r w:rsidRPr="003D0DB5">
        <w:rPr>
          <w:iCs/>
          <w:sz w:val="28"/>
          <w:szCs w:val="28"/>
          <w:lang w:eastAsia="lv-LV"/>
        </w:rPr>
        <w:t xml:space="preserve">- </w:t>
      </w:r>
      <w:r w:rsidRPr="003D0DB5">
        <w:rPr>
          <w:iCs/>
          <w:sz w:val="28"/>
          <w:szCs w:val="28"/>
        </w:rPr>
        <w:t>24  pašvaldībās</w:t>
      </w:r>
      <w:r w:rsidRPr="003D0DB5">
        <w:rPr>
          <w:iCs/>
          <w:sz w:val="28"/>
          <w:szCs w:val="28"/>
          <w:lang w:eastAsia="lv-LV"/>
        </w:rPr>
        <w:t xml:space="preserve"> organizēti </w:t>
      </w:r>
      <w:r>
        <w:rPr>
          <w:iCs/>
          <w:sz w:val="28"/>
          <w:szCs w:val="28"/>
        </w:rPr>
        <w:t>68</w:t>
      </w:r>
      <w:r w:rsidRPr="003D0DB5">
        <w:rPr>
          <w:iCs/>
          <w:sz w:val="28"/>
          <w:szCs w:val="28"/>
        </w:rPr>
        <w:t xml:space="preserve"> izglītojošo nodarbību (pasākumu) kopumi skolēniem (5. – 7.klase un 10. – 12.klase) par seksuālās un reproduktīvās veselības jautājumiem, izglītojot </w:t>
      </w:r>
      <w:r>
        <w:rPr>
          <w:iCs/>
          <w:sz w:val="28"/>
          <w:szCs w:val="28"/>
        </w:rPr>
        <w:t>1277</w:t>
      </w:r>
      <w:r w:rsidRPr="003D0DB5">
        <w:rPr>
          <w:iCs/>
          <w:sz w:val="28"/>
          <w:szCs w:val="28"/>
        </w:rPr>
        <w:t xml:space="preserve"> izglītojamos</w:t>
      </w:r>
      <w:r>
        <w:rPr>
          <w:iCs/>
          <w:sz w:val="28"/>
          <w:szCs w:val="28"/>
        </w:rPr>
        <w:t xml:space="preserve">, t.sk., </w:t>
      </w:r>
      <w:r w:rsidRPr="003D0DB5">
        <w:rPr>
          <w:iCs/>
          <w:sz w:val="28"/>
          <w:szCs w:val="28"/>
        </w:rPr>
        <w:t xml:space="preserve">izveidoti informatīvie </w:t>
      </w:r>
      <w:r w:rsidRPr="003D0DB5">
        <w:rPr>
          <w:iCs/>
          <w:sz w:val="28"/>
          <w:szCs w:val="28"/>
        </w:rPr>
        <w:lastRenderedPageBreak/>
        <w:t xml:space="preserve">materiāli/pastkartes  “Pubertāte. Attiecības. </w:t>
      </w:r>
      <w:proofErr w:type="spellStart"/>
      <w:r w:rsidRPr="003D0DB5">
        <w:rPr>
          <w:iCs/>
          <w:sz w:val="28"/>
          <w:szCs w:val="28"/>
        </w:rPr>
        <w:t>Sekstings</w:t>
      </w:r>
      <w:proofErr w:type="spellEnd"/>
      <w:r w:rsidRPr="003D0DB5">
        <w:rPr>
          <w:iCs/>
          <w:sz w:val="28"/>
          <w:szCs w:val="28"/>
        </w:rPr>
        <w:t>” un  “Lēmums. STI. Kontracepcija”;</w:t>
      </w:r>
    </w:p>
    <w:p w14:paraId="6A802AAC" w14:textId="785F8326" w:rsidR="00E7064B" w:rsidRDefault="00E7064B" w:rsidP="00E7064B">
      <w:pPr>
        <w:ind w:firstLine="720"/>
        <w:contextualSpacing/>
        <w:jc w:val="both"/>
        <w:rPr>
          <w:iCs/>
          <w:sz w:val="28"/>
          <w:szCs w:val="28"/>
          <w:lang w:eastAsia="lv-LV"/>
        </w:rPr>
      </w:pPr>
      <w:r>
        <w:rPr>
          <w:sz w:val="28"/>
          <w:szCs w:val="28"/>
          <w:lang w:eastAsia="lv-LV"/>
        </w:rPr>
        <w:t xml:space="preserve">- </w:t>
      </w:r>
      <w:r w:rsidRPr="003D0DB5">
        <w:rPr>
          <w:iCs/>
          <w:sz w:val="28"/>
          <w:szCs w:val="28"/>
        </w:rPr>
        <w:t>24 pašvaldībās</w:t>
      </w:r>
      <w:r w:rsidRPr="003D0DB5">
        <w:rPr>
          <w:iCs/>
          <w:sz w:val="28"/>
          <w:szCs w:val="28"/>
          <w:lang w:eastAsia="lv-LV"/>
        </w:rPr>
        <w:t xml:space="preserve"> organizēti </w:t>
      </w:r>
      <w:r>
        <w:rPr>
          <w:iCs/>
          <w:sz w:val="28"/>
          <w:szCs w:val="28"/>
        </w:rPr>
        <w:t>34</w:t>
      </w:r>
      <w:r w:rsidRPr="003D0DB5">
        <w:rPr>
          <w:iCs/>
          <w:sz w:val="28"/>
          <w:szCs w:val="28"/>
        </w:rPr>
        <w:t xml:space="preserve"> izglītojoši pasākumi sievietēm par sieviešu reproduktīvās veselības jautājumiem, izglītojot </w:t>
      </w:r>
      <w:r>
        <w:rPr>
          <w:iCs/>
          <w:sz w:val="28"/>
          <w:szCs w:val="28"/>
        </w:rPr>
        <w:t>413</w:t>
      </w:r>
      <w:r w:rsidRPr="003D0DB5">
        <w:rPr>
          <w:iCs/>
          <w:sz w:val="28"/>
          <w:szCs w:val="28"/>
        </w:rPr>
        <w:t xml:space="preserve"> mērķa grupas pārstāves;</w:t>
      </w:r>
    </w:p>
    <w:p w14:paraId="51F1FC19" w14:textId="77777777" w:rsidR="00E7064B" w:rsidRPr="00850B00" w:rsidRDefault="00E7064B" w:rsidP="00E7064B">
      <w:pPr>
        <w:spacing w:after="120"/>
        <w:ind w:firstLine="720"/>
        <w:contextualSpacing/>
        <w:jc w:val="both"/>
        <w:rPr>
          <w:sz w:val="28"/>
          <w:szCs w:val="28"/>
          <w:lang w:eastAsia="lv-LV"/>
        </w:rPr>
      </w:pPr>
      <w:r w:rsidRPr="003D0DB5">
        <w:rPr>
          <w:iCs/>
          <w:sz w:val="28"/>
          <w:szCs w:val="28"/>
        </w:rPr>
        <w:t xml:space="preserve">- papildus </w:t>
      </w:r>
      <w:r>
        <w:rPr>
          <w:iCs/>
          <w:sz w:val="28"/>
          <w:szCs w:val="28"/>
          <w:lang w:eastAsia="lv-LV"/>
        </w:rPr>
        <w:t>ESF</w:t>
      </w:r>
      <w:r w:rsidRPr="003D0DB5">
        <w:rPr>
          <w:iCs/>
          <w:sz w:val="28"/>
          <w:szCs w:val="28"/>
          <w:lang w:eastAsia="lv-LV"/>
        </w:rPr>
        <w:t xml:space="preserve"> finansētajiem pasākumiem </w:t>
      </w:r>
      <w:r>
        <w:rPr>
          <w:iCs/>
          <w:sz w:val="28"/>
          <w:szCs w:val="28"/>
          <w:lang w:eastAsia="lv-LV"/>
        </w:rPr>
        <w:t>SPKC valsts budžeta ietvaros izstrādāja,</w:t>
      </w:r>
      <w:r w:rsidRPr="003D0DB5">
        <w:rPr>
          <w:iCs/>
          <w:sz w:val="28"/>
          <w:szCs w:val="28"/>
          <w:lang w:eastAsia="lv-LV"/>
        </w:rPr>
        <w:t xml:space="preserve"> </w:t>
      </w:r>
      <w:r w:rsidRPr="003D0DB5">
        <w:rPr>
          <w:iCs/>
          <w:sz w:val="28"/>
          <w:szCs w:val="28"/>
        </w:rPr>
        <w:t>nodrukā</w:t>
      </w:r>
      <w:r>
        <w:rPr>
          <w:iCs/>
          <w:sz w:val="28"/>
          <w:szCs w:val="28"/>
        </w:rPr>
        <w:t>ja</w:t>
      </w:r>
      <w:r w:rsidRPr="003D0DB5">
        <w:rPr>
          <w:iCs/>
          <w:sz w:val="28"/>
          <w:szCs w:val="28"/>
        </w:rPr>
        <w:t xml:space="preserve"> un izplatī</w:t>
      </w:r>
      <w:r>
        <w:rPr>
          <w:iCs/>
          <w:sz w:val="28"/>
          <w:szCs w:val="28"/>
        </w:rPr>
        <w:t>ja</w:t>
      </w:r>
      <w:r w:rsidRPr="003D0DB5">
        <w:rPr>
          <w:iCs/>
          <w:sz w:val="28"/>
          <w:szCs w:val="28"/>
        </w:rPr>
        <w:t xml:space="preserve"> informatīv</w:t>
      </w:r>
      <w:r>
        <w:rPr>
          <w:iCs/>
          <w:sz w:val="28"/>
          <w:szCs w:val="28"/>
        </w:rPr>
        <w:t>u</w:t>
      </w:r>
      <w:r w:rsidRPr="003D0DB5">
        <w:rPr>
          <w:iCs/>
          <w:sz w:val="28"/>
          <w:szCs w:val="28"/>
        </w:rPr>
        <w:t xml:space="preserve"> materiāl</w:t>
      </w:r>
      <w:r>
        <w:rPr>
          <w:iCs/>
          <w:sz w:val="28"/>
          <w:szCs w:val="28"/>
        </w:rPr>
        <w:t>u</w:t>
      </w:r>
      <w:r w:rsidRPr="003D0DB5">
        <w:rPr>
          <w:iCs/>
          <w:sz w:val="28"/>
          <w:szCs w:val="28"/>
        </w:rPr>
        <w:t xml:space="preserve"> sievietēm „Tava grūtniecība un veselība” par nepieciešamību laikus uzsākt veselības aprūpi grūtniecības periodā, kā arī citiem aktuāliem ar grūtniecības aprūpi saistītiem jautājumiem. </w:t>
      </w:r>
    </w:p>
    <w:p w14:paraId="3C056034" w14:textId="0B00D86F" w:rsidR="008F1F8F" w:rsidRDefault="00596F58" w:rsidP="00EF034A">
      <w:pPr>
        <w:pStyle w:val="Heading4"/>
        <w:spacing w:before="0" w:after="120"/>
        <w:rPr>
          <w:b/>
          <w:bCs/>
          <w:sz w:val="28"/>
          <w:szCs w:val="28"/>
          <w:lang w:eastAsia="lv-LV"/>
        </w:rPr>
      </w:pPr>
      <w:r>
        <w:rPr>
          <w:lang w:eastAsia="lv-LV"/>
        </w:rPr>
        <w:tab/>
      </w:r>
      <w:r w:rsidR="00CB7386">
        <w:rPr>
          <w:lang w:eastAsia="lv-LV"/>
        </w:rPr>
        <w:tab/>
      </w:r>
      <w:bookmarkStart w:id="23" w:name="_Toc79072648"/>
      <w:r w:rsidRPr="00CB7386">
        <w:rPr>
          <w:rFonts w:ascii="Times New Roman" w:hAnsi="Times New Roman" w:cs="Times New Roman"/>
          <w:b/>
          <w:bCs/>
          <w:i w:val="0"/>
          <w:iCs w:val="0"/>
          <w:color w:val="auto"/>
          <w:sz w:val="28"/>
          <w:szCs w:val="28"/>
          <w:lang w:eastAsia="lv-LV"/>
        </w:rPr>
        <w:t xml:space="preserve">1.1.5. </w:t>
      </w:r>
      <w:r w:rsidR="00C64CEF" w:rsidRPr="00CB7386">
        <w:rPr>
          <w:rFonts w:ascii="Times New Roman" w:hAnsi="Times New Roman" w:cs="Times New Roman"/>
          <w:b/>
          <w:bCs/>
          <w:i w:val="0"/>
          <w:iCs w:val="0"/>
          <w:color w:val="auto"/>
          <w:sz w:val="28"/>
          <w:szCs w:val="28"/>
          <w:lang w:eastAsia="lv-LV"/>
        </w:rPr>
        <w:t>Atkarību profilakses jomā:</w:t>
      </w:r>
      <w:bookmarkEnd w:id="23"/>
    </w:p>
    <w:p w14:paraId="7838E005" w14:textId="794EA555" w:rsidR="008F1F8F" w:rsidRDefault="008F1F8F" w:rsidP="00412E92">
      <w:pPr>
        <w:ind w:firstLine="720"/>
        <w:contextualSpacing/>
        <w:jc w:val="both"/>
        <w:rPr>
          <w:sz w:val="28"/>
          <w:szCs w:val="28"/>
          <w:lang w:eastAsia="lv-LV"/>
        </w:rPr>
      </w:pPr>
      <w:r w:rsidRPr="00BD57FE">
        <w:rPr>
          <w:sz w:val="28"/>
          <w:szCs w:val="28"/>
          <w:lang w:eastAsia="lv-LV"/>
        </w:rPr>
        <w:t xml:space="preserve">- īstenota </w:t>
      </w:r>
      <w:proofErr w:type="spellStart"/>
      <w:r w:rsidRPr="00BD57FE">
        <w:rPr>
          <w:sz w:val="28"/>
          <w:szCs w:val="28"/>
          <w:lang w:eastAsia="lv-LV"/>
        </w:rPr>
        <w:t>m</w:t>
      </w:r>
      <w:r w:rsidR="00C64CEF" w:rsidRPr="00BD57FE">
        <w:rPr>
          <w:sz w:val="28"/>
          <w:szCs w:val="28"/>
          <w:lang w:eastAsia="lv-LV"/>
        </w:rPr>
        <w:t>uzejpedagoģiskā</w:t>
      </w:r>
      <w:proofErr w:type="spellEnd"/>
      <w:r w:rsidR="00C64CEF" w:rsidRPr="00BD57FE">
        <w:rPr>
          <w:sz w:val="28"/>
          <w:szCs w:val="28"/>
          <w:lang w:eastAsia="lv-LV"/>
        </w:rPr>
        <w:t xml:space="preserve"> programma „Alkohola ietekme uz nenobriedušu organismu”</w:t>
      </w:r>
      <w:r>
        <w:rPr>
          <w:sz w:val="28"/>
          <w:szCs w:val="28"/>
          <w:lang w:eastAsia="lv-LV"/>
        </w:rPr>
        <w:t>;</w:t>
      </w:r>
    </w:p>
    <w:p w14:paraId="1589F1DE" w14:textId="1AA512ED" w:rsidR="009610BC" w:rsidRDefault="008F1F8F" w:rsidP="00412E92">
      <w:pPr>
        <w:ind w:firstLine="720"/>
        <w:contextualSpacing/>
        <w:jc w:val="both"/>
        <w:rPr>
          <w:sz w:val="28"/>
          <w:szCs w:val="28"/>
          <w:lang w:eastAsia="lv-LV"/>
        </w:rPr>
      </w:pPr>
      <w:r w:rsidRPr="00BD57FE">
        <w:rPr>
          <w:sz w:val="28"/>
          <w:szCs w:val="28"/>
          <w:lang w:eastAsia="lv-LV"/>
        </w:rPr>
        <w:t>- īstenota s</w:t>
      </w:r>
      <w:r w:rsidR="00C64CEF" w:rsidRPr="00BD57FE">
        <w:rPr>
          <w:sz w:val="28"/>
          <w:szCs w:val="28"/>
          <w:lang w:eastAsia="lv-LV"/>
        </w:rPr>
        <w:t xml:space="preserve">abiedrības informēšanas kampaņa </w:t>
      </w:r>
      <w:r w:rsidRPr="00BD57FE">
        <w:rPr>
          <w:sz w:val="28"/>
          <w:szCs w:val="28"/>
          <w:lang w:eastAsia="lv-LV"/>
        </w:rPr>
        <w:t>“</w:t>
      </w:r>
      <w:r w:rsidR="00C64CEF" w:rsidRPr="00BD57FE">
        <w:rPr>
          <w:sz w:val="28"/>
          <w:szCs w:val="28"/>
          <w:lang w:eastAsia="lv-LV"/>
        </w:rPr>
        <w:t>Spēks pateikt Nē!</w:t>
      </w:r>
      <w:r w:rsidRPr="00BD57FE">
        <w:rPr>
          <w:sz w:val="28"/>
          <w:szCs w:val="28"/>
          <w:lang w:eastAsia="lv-LV"/>
        </w:rPr>
        <w:t>”</w:t>
      </w:r>
      <w:r>
        <w:rPr>
          <w:sz w:val="28"/>
          <w:szCs w:val="28"/>
          <w:lang w:eastAsia="lv-LV"/>
        </w:rPr>
        <w:t xml:space="preserve"> ar mērķi </w:t>
      </w:r>
      <w:r w:rsidR="00C64CEF" w:rsidRPr="00C64CEF">
        <w:rPr>
          <w:sz w:val="28"/>
          <w:szCs w:val="28"/>
          <w:lang w:eastAsia="lv-LV"/>
        </w:rPr>
        <w:t xml:space="preserve">mazināt atkarību izraisošo vielu lietošanas izplatību, veidojot izpratni par smēķēšanas un alkoholisko dzērienu lietošanas radīto kaitējumu veselībai. </w:t>
      </w:r>
    </w:p>
    <w:p w14:paraId="299D5FDD" w14:textId="7CA53783" w:rsidR="00E60037" w:rsidRDefault="009610BC" w:rsidP="00412E92">
      <w:pPr>
        <w:ind w:firstLine="720"/>
        <w:contextualSpacing/>
        <w:jc w:val="both"/>
        <w:rPr>
          <w:sz w:val="28"/>
          <w:szCs w:val="28"/>
          <w:lang w:eastAsia="lv-LV"/>
        </w:rPr>
      </w:pPr>
      <w:r w:rsidRPr="00BD57FE">
        <w:rPr>
          <w:sz w:val="28"/>
          <w:szCs w:val="28"/>
          <w:lang w:eastAsia="lv-LV"/>
        </w:rPr>
        <w:t>- veikts p</w:t>
      </w:r>
      <w:r w:rsidR="00C64CEF" w:rsidRPr="00BD57FE">
        <w:rPr>
          <w:sz w:val="28"/>
          <w:szCs w:val="28"/>
          <w:lang w:eastAsia="lv-LV"/>
        </w:rPr>
        <w:t>ētījums par alkohola un citu atkarību izraisošo vielu lietošanu grūtniecības</w:t>
      </w:r>
      <w:r w:rsidR="00C64CEF" w:rsidRPr="009610BC">
        <w:rPr>
          <w:b/>
          <w:bCs/>
          <w:i/>
          <w:iCs/>
          <w:sz w:val="28"/>
          <w:szCs w:val="28"/>
          <w:lang w:eastAsia="lv-LV"/>
        </w:rPr>
        <w:t xml:space="preserve"> </w:t>
      </w:r>
      <w:r w:rsidR="00C64CEF" w:rsidRPr="009610BC">
        <w:rPr>
          <w:sz w:val="28"/>
          <w:szCs w:val="28"/>
          <w:lang w:eastAsia="lv-LV"/>
        </w:rPr>
        <w:t>laikā</w:t>
      </w:r>
      <w:r w:rsidRPr="009610BC">
        <w:rPr>
          <w:sz w:val="28"/>
          <w:szCs w:val="28"/>
          <w:lang w:eastAsia="lv-LV"/>
        </w:rPr>
        <w:t xml:space="preserve"> ar mērķi</w:t>
      </w:r>
      <w:r w:rsidR="00C64CEF" w:rsidRPr="00C64CEF">
        <w:rPr>
          <w:sz w:val="28"/>
          <w:szCs w:val="28"/>
          <w:lang w:eastAsia="lv-LV"/>
        </w:rPr>
        <w:t xml:space="preserve"> noskaidrot smēķēšanas, alkohola, kā arī atkarību izraisošo narkotisko un psihotropo vielu lietošanas izplatību grūtniecības laikā un šo paradumu asociētos faktorus Latvijā, lai plānotu un īstenotu nepieciešamo uz pierādījumiem balstītu profilakses pasākumu apjomu valsts mērogā. Pētījuma mērķa grupa ir </w:t>
      </w:r>
      <w:r w:rsidR="00BD57FE" w:rsidRPr="00C64CEF">
        <w:rPr>
          <w:sz w:val="28"/>
          <w:szCs w:val="28"/>
          <w:lang w:eastAsia="lv-LV"/>
        </w:rPr>
        <w:t xml:space="preserve">3 797 </w:t>
      </w:r>
      <w:r w:rsidR="00C64CEF" w:rsidRPr="00C64CEF">
        <w:rPr>
          <w:sz w:val="28"/>
          <w:szCs w:val="28"/>
          <w:lang w:eastAsia="lv-LV"/>
        </w:rPr>
        <w:t xml:space="preserve">pilngadīgas sievietes (18 gadi un vecākas), kuras atrodas stacionārā </w:t>
      </w:r>
      <w:proofErr w:type="spellStart"/>
      <w:r w:rsidR="00C64CEF" w:rsidRPr="00C64CEF">
        <w:rPr>
          <w:sz w:val="28"/>
          <w:szCs w:val="28"/>
          <w:lang w:eastAsia="lv-LV"/>
        </w:rPr>
        <w:t>pēcdzemdību</w:t>
      </w:r>
      <w:proofErr w:type="spellEnd"/>
      <w:r w:rsidR="00C64CEF" w:rsidRPr="00C64CEF">
        <w:rPr>
          <w:sz w:val="28"/>
          <w:szCs w:val="28"/>
          <w:lang w:eastAsia="lv-LV"/>
        </w:rPr>
        <w:t xml:space="preserve"> periodā neatkarīgi no dzemdību iznākuma</w:t>
      </w:r>
      <w:r w:rsidR="00BD57FE">
        <w:rPr>
          <w:sz w:val="28"/>
          <w:szCs w:val="28"/>
          <w:lang w:eastAsia="lv-LV"/>
        </w:rPr>
        <w:t>;</w:t>
      </w:r>
    </w:p>
    <w:p w14:paraId="4C2C0CB3" w14:textId="77777777" w:rsidR="00851DA1" w:rsidRPr="00A16DE5" w:rsidRDefault="00851DA1" w:rsidP="00851DA1">
      <w:pPr>
        <w:ind w:firstLine="720"/>
        <w:contextualSpacing/>
        <w:jc w:val="both"/>
        <w:rPr>
          <w:rFonts w:eastAsia="Calibri"/>
          <w:sz w:val="28"/>
          <w:szCs w:val="28"/>
        </w:rPr>
      </w:pPr>
      <w:r w:rsidRPr="00BD57FE">
        <w:rPr>
          <w:sz w:val="28"/>
          <w:szCs w:val="28"/>
          <w:lang w:eastAsia="lv-LV"/>
        </w:rPr>
        <w:t xml:space="preserve">- </w:t>
      </w:r>
      <w:r w:rsidRPr="00BD57FE">
        <w:rPr>
          <w:sz w:val="28"/>
          <w:szCs w:val="28"/>
        </w:rPr>
        <w:t>24 pašvaldībās</w:t>
      </w:r>
      <w:r w:rsidRPr="00BD57FE">
        <w:rPr>
          <w:sz w:val="28"/>
          <w:szCs w:val="28"/>
          <w:lang w:eastAsia="lv-LV"/>
        </w:rPr>
        <w:t xml:space="preserve"> organizēti </w:t>
      </w:r>
      <w:r>
        <w:rPr>
          <w:sz w:val="28"/>
          <w:szCs w:val="28"/>
          <w:lang w:eastAsia="lv-LV"/>
        </w:rPr>
        <w:t>53</w:t>
      </w:r>
      <w:r w:rsidRPr="00BD57FE">
        <w:rPr>
          <w:rFonts w:eastAsia="Calibri"/>
          <w:sz w:val="28"/>
          <w:szCs w:val="28"/>
        </w:rPr>
        <w:t xml:space="preserve"> semināri </w:t>
      </w:r>
      <w:r>
        <w:rPr>
          <w:rFonts w:eastAsia="Calibri"/>
          <w:sz w:val="28"/>
          <w:szCs w:val="28"/>
        </w:rPr>
        <w:t xml:space="preserve">vecākiem, pedagogiem, sociālo iestāžu darbiniekiem, u.c. interesentiem </w:t>
      </w:r>
      <w:r w:rsidRPr="00BD57FE">
        <w:rPr>
          <w:rFonts w:eastAsia="Calibri"/>
          <w:sz w:val="28"/>
          <w:szCs w:val="28"/>
        </w:rPr>
        <w:t xml:space="preserve">par bērnu un pusaudžu atkarību izraisošo vielu lietošanas un procesu atkarības pazīmju agrīnu atpazīšanu, profilaksi un palīdzības iespējām, </w:t>
      </w:r>
      <w:r w:rsidRPr="00A16DE5">
        <w:rPr>
          <w:rFonts w:eastAsia="Calibri"/>
          <w:sz w:val="28"/>
          <w:szCs w:val="28"/>
        </w:rPr>
        <w:t xml:space="preserve">izglītojot 1570 </w:t>
      </w:r>
      <w:proofErr w:type="spellStart"/>
      <w:r w:rsidRPr="00A16DE5">
        <w:rPr>
          <w:rFonts w:eastAsia="Calibri"/>
          <w:sz w:val="28"/>
          <w:szCs w:val="28"/>
        </w:rPr>
        <w:t>mērķgrupas</w:t>
      </w:r>
      <w:proofErr w:type="spellEnd"/>
      <w:r w:rsidRPr="00A16DE5">
        <w:rPr>
          <w:rFonts w:eastAsia="Calibri"/>
          <w:sz w:val="28"/>
          <w:szCs w:val="28"/>
        </w:rPr>
        <w:t xml:space="preserve"> pārstāvjus;</w:t>
      </w:r>
    </w:p>
    <w:p w14:paraId="50EFFB61" w14:textId="77777777" w:rsidR="00851DA1" w:rsidRDefault="00851DA1" w:rsidP="00851DA1">
      <w:pPr>
        <w:spacing w:after="120"/>
        <w:ind w:firstLine="720"/>
        <w:contextualSpacing/>
        <w:jc w:val="both"/>
        <w:rPr>
          <w:sz w:val="28"/>
          <w:szCs w:val="28"/>
          <w:lang w:eastAsia="lv-LV"/>
        </w:rPr>
      </w:pPr>
      <w:r w:rsidRPr="00A16DE5">
        <w:rPr>
          <w:rFonts w:eastAsia="Calibri"/>
          <w:sz w:val="28"/>
          <w:szCs w:val="28"/>
        </w:rPr>
        <w:t xml:space="preserve">- </w:t>
      </w:r>
      <w:r w:rsidRPr="00A16DE5">
        <w:rPr>
          <w:sz w:val="28"/>
          <w:szCs w:val="28"/>
        </w:rPr>
        <w:t>24 pašvaldībās</w:t>
      </w:r>
      <w:r w:rsidRPr="00A16DE5">
        <w:rPr>
          <w:rFonts w:eastAsia="Calibri"/>
          <w:sz w:val="28"/>
          <w:szCs w:val="28"/>
        </w:rPr>
        <w:t xml:space="preserve"> organizēti 48 izglītojošo nodarbību (pasākumu) kopumi pusaudžiem (8. – 9. klase) par smēķēšanas, alkoholisko dzērienu un narkotiku lietošanas kaitīgo ietekmi un sekām, izglītojot 1086 izglītojamos</w:t>
      </w:r>
      <w:r>
        <w:rPr>
          <w:rFonts w:eastAsia="Calibri"/>
          <w:sz w:val="28"/>
          <w:szCs w:val="28"/>
        </w:rPr>
        <w:t>.</w:t>
      </w:r>
    </w:p>
    <w:p w14:paraId="4358477C" w14:textId="183B0AE5" w:rsidR="00F050BA" w:rsidRDefault="00596F58" w:rsidP="00EF034A">
      <w:pPr>
        <w:pStyle w:val="Heading4"/>
        <w:spacing w:before="0" w:after="120"/>
        <w:rPr>
          <w:bCs/>
          <w:sz w:val="28"/>
          <w:szCs w:val="28"/>
        </w:rPr>
      </w:pPr>
      <w:r>
        <w:tab/>
      </w:r>
      <w:r w:rsidR="00381113">
        <w:tab/>
      </w:r>
      <w:bookmarkStart w:id="24" w:name="_Toc79072649"/>
      <w:r w:rsidRPr="00381113">
        <w:rPr>
          <w:rFonts w:ascii="Times New Roman" w:hAnsi="Times New Roman" w:cs="Times New Roman"/>
          <w:b/>
          <w:bCs/>
          <w:i w:val="0"/>
          <w:iCs w:val="0"/>
          <w:color w:val="auto"/>
          <w:sz w:val="28"/>
          <w:szCs w:val="28"/>
        </w:rPr>
        <w:t xml:space="preserve">1.1.7. </w:t>
      </w:r>
      <w:r w:rsidR="00F050BA" w:rsidRPr="00381113">
        <w:rPr>
          <w:rFonts w:ascii="Times New Roman" w:hAnsi="Times New Roman" w:cs="Times New Roman"/>
          <w:b/>
          <w:bCs/>
          <w:i w:val="0"/>
          <w:iCs w:val="0"/>
          <w:color w:val="auto"/>
          <w:sz w:val="28"/>
          <w:szCs w:val="28"/>
        </w:rPr>
        <w:t>Mutes veselības jomā:</w:t>
      </w:r>
      <w:bookmarkEnd w:id="24"/>
      <w:r w:rsidR="00F050BA" w:rsidRPr="00381113">
        <w:rPr>
          <w:rFonts w:ascii="Times New Roman" w:hAnsi="Times New Roman" w:cs="Times New Roman"/>
          <w:b/>
          <w:bCs/>
          <w:i w:val="0"/>
          <w:iCs w:val="0"/>
          <w:color w:val="auto"/>
          <w:sz w:val="28"/>
          <w:szCs w:val="28"/>
        </w:rPr>
        <w:t xml:space="preserve"> </w:t>
      </w:r>
    </w:p>
    <w:p w14:paraId="073FFBA2" w14:textId="10D6D993" w:rsidR="005B4C33" w:rsidRDefault="00F050BA" w:rsidP="00422679">
      <w:pPr>
        <w:ind w:firstLine="720"/>
        <w:jc w:val="both"/>
        <w:rPr>
          <w:sz w:val="28"/>
          <w:szCs w:val="28"/>
        </w:rPr>
      </w:pPr>
      <w:r w:rsidRPr="00BD57FE">
        <w:rPr>
          <w:bCs/>
          <w:sz w:val="28"/>
          <w:szCs w:val="28"/>
        </w:rPr>
        <w:t xml:space="preserve">- </w:t>
      </w:r>
      <w:r w:rsidR="003017EE" w:rsidRPr="00BD57FE">
        <w:rPr>
          <w:bCs/>
          <w:sz w:val="28"/>
          <w:szCs w:val="28"/>
        </w:rPr>
        <w:t>īstenota „</w:t>
      </w:r>
      <w:r w:rsidR="003017EE" w:rsidRPr="00BD57FE">
        <w:rPr>
          <w:bCs/>
          <w:color w:val="000000"/>
          <w:sz w:val="28"/>
          <w:szCs w:val="28"/>
          <w:lang w:eastAsia="lv-LV"/>
        </w:rPr>
        <w:t xml:space="preserve">Programma pirmsskolas un sākumskolas vecuma bērniem Latvijā par mutes un zobu </w:t>
      </w:r>
      <w:r w:rsidR="003017EE" w:rsidRPr="00BD57FE">
        <w:rPr>
          <w:bCs/>
          <w:sz w:val="28"/>
          <w:szCs w:val="28"/>
          <w:lang w:eastAsia="lv-LV"/>
        </w:rPr>
        <w:t>veselības veicināšanu saistībā ar veselīga uztura paradumiem</w:t>
      </w:r>
      <w:r w:rsidR="003017EE" w:rsidRPr="00BD57FE">
        <w:rPr>
          <w:bCs/>
          <w:sz w:val="28"/>
          <w:szCs w:val="28"/>
        </w:rPr>
        <w:t>”,</w:t>
      </w:r>
      <w:r w:rsidR="003017EE" w:rsidRPr="00CC7D20">
        <w:rPr>
          <w:sz w:val="28"/>
          <w:szCs w:val="28"/>
        </w:rPr>
        <w:t xml:space="preserve"> kuras ietvaros </w:t>
      </w:r>
      <w:r w:rsidR="003017EE" w:rsidRPr="001B54EA">
        <w:rPr>
          <w:bCs/>
          <w:sz w:val="28"/>
          <w:szCs w:val="28"/>
        </w:rPr>
        <w:t>organizēti 1224 izglītojošie pasākumi</w:t>
      </w:r>
      <w:r w:rsidR="003017EE" w:rsidRPr="00CC7D20">
        <w:rPr>
          <w:sz w:val="28"/>
          <w:szCs w:val="28"/>
        </w:rPr>
        <w:t xml:space="preserve"> visā Latvijā, izglītojot </w:t>
      </w:r>
      <w:r w:rsidR="003017EE" w:rsidRPr="001B54EA">
        <w:rPr>
          <w:sz w:val="28"/>
          <w:szCs w:val="28"/>
        </w:rPr>
        <w:t>22 077</w:t>
      </w:r>
      <w:r w:rsidR="003017EE" w:rsidRPr="00CC7D20">
        <w:rPr>
          <w:sz w:val="28"/>
          <w:szCs w:val="28"/>
        </w:rPr>
        <w:t xml:space="preserve"> pirmsskolas vecuma bērnus no 4 (četru) gadu vecuma un vispārējo un speciālo izglītības iestāžu 1.-2. klašu izglītojamos, īpaši bērnus, kuriem ir redzes, dzirdes, garīgās attīstības traucējumi vai invaliditāte.</w:t>
      </w:r>
    </w:p>
    <w:p w14:paraId="5CF9F4A6" w14:textId="77777777" w:rsidR="00422679" w:rsidRDefault="00422679" w:rsidP="00422679">
      <w:pPr>
        <w:spacing w:after="120"/>
        <w:ind w:firstLine="720"/>
        <w:jc w:val="both"/>
        <w:rPr>
          <w:sz w:val="28"/>
          <w:szCs w:val="28"/>
        </w:rPr>
      </w:pPr>
      <w:r>
        <w:rPr>
          <w:sz w:val="28"/>
          <w:szCs w:val="28"/>
        </w:rPr>
        <w:t xml:space="preserve">SPKC esošā budžeta ietvaros izstrādājis </w:t>
      </w:r>
      <w:proofErr w:type="spellStart"/>
      <w:r>
        <w:rPr>
          <w:sz w:val="28"/>
          <w:szCs w:val="28"/>
        </w:rPr>
        <w:t>infografikas</w:t>
      </w:r>
      <w:proofErr w:type="spellEnd"/>
      <w:r>
        <w:rPr>
          <w:sz w:val="28"/>
          <w:szCs w:val="28"/>
        </w:rPr>
        <w:t xml:space="preserve"> “Zobu šķilšanās: pazīmes un ieteikumi vecākiem” un</w:t>
      </w:r>
      <w:r w:rsidRPr="005A5165">
        <w:rPr>
          <w:sz w:val="28"/>
          <w:szCs w:val="28"/>
        </w:rPr>
        <w:t xml:space="preserve"> </w:t>
      </w:r>
      <w:r>
        <w:rPr>
          <w:sz w:val="28"/>
          <w:szCs w:val="28"/>
        </w:rPr>
        <w:t xml:space="preserve">“Agrīnas bērnības kariess”. </w:t>
      </w:r>
    </w:p>
    <w:p w14:paraId="4EDEB6A1" w14:textId="702C4653" w:rsidR="00A87BA0" w:rsidRPr="00D70C1A" w:rsidRDefault="00596F58" w:rsidP="003E0DA3">
      <w:pPr>
        <w:pStyle w:val="Heading4"/>
        <w:spacing w:before="0" w:after="120"/>
        <w:rPr>
          <w:rFonts w:ascii="Times New Roman" w:hAnsi="Times New Roman" w:cs="Times New Roman"/>
          <w:b/>
          <w:bCs/>
          <w:i w:val="0"/>
          <w:iCs w:val="0"/>
          <w:color w:val="auto"/>
          <w:sz w:val="28"/>
          <w:szCs w:val="28"/>
        </w:rPr>
      </w:pPr>
      <w:r>
        <w:lastRenderedPageBreak/>
        <w:tab/>
      </w:r>
      <w:r w:rsidR="00D70C1A">
        <w:tab/>
      </w:r>
      <w:bookmarkStart w:id="25" w:name="_Toc79072650"/>
      <w:r w:rsidRPr="00D70C1A">
        <w:rPr>
          <w:rFonts w:ascii="Times New Roman" w:hAnsi="Times New Roman" w:cs="Times New Roman"/>
          <w:b/>
          <w:bCs/>
          <w:i w:val="0"/>
          <w:iCs w:val="0"/>
          <w:color w:val="auto"/>
          <w:sz w:val="28"/>
          <w:szCs w:val="28"/>
        </w:rPr>
        <w:t xml:space="preserve">1.1.8. </w:t>
      </w:r>
      <w:r w:rsidR="005B4C33" w:rsidRPr="00D70C1A">
        <w:rPr>
          <w:rFonts w:ascii="Times New Roman" w:hAnsi="Times New Roman" w:cs="Times New Roman"/>
          <w:b/>
          <w:bCs/>
          <w:i w:val="0"/>
          <w:iCs w:val="0"/>
          <w:color w:val="auto"/>
          <w:sz w:val="28"/>
          <w:szCs w:val="28"/>
        </w:rPr>
        <w:t>Vakcinācijas jomā:</w:t>
      </w:r>
      <w:bookmarkEnd w:id="25"/>
    </w:p>
    <w:p w14:paraId="7AECE22A" w14:textId="0B943C06" w:rsidR="00422679" w:rsidRDefault="00422679" w:rsidP="00422679">
      <w:pPr>
        <w:ind w:firstLine="720"/>
        <w:jc w:val="both"/>
        <w:rPr>
          <w:sz w:val="28"/>
          <w:szCs w:val="28"/>
        </w:rPr>
      </w:pPr>
      <w:r>
        <w:rPr>
          <w:sz w:val="28"/>
          <w:szCs w:val="28"/>
        </w:rPr>
        <w:t xml:space="preserve">2018. gadā </w:t>
      </w:r>
      <w:r w:rsidRPr="0017306E">
        <w:rPr>
          <w:sz w:val="28"/>
          <w:szCs w:val="28"/>
        </w:rPr>
        <w:t>SPKC esošā budžeta</w:t>
      </w:r>
      <w:r>
        <w:rPr>
          <w:sz w:val="28"/>
          <w:szCs w:val="28"/>
        </w:rPr>
        <w:t xml:space="preserve"> robežās ī</w:t>
      </w:r>
      <w:r w:rsidRPr="0017306E">
        <w:rPr>
          <w:sz w:val="28"/>
          <w:szCs w:val="28"/>
        </w:rPr>
        <w:t>steno</w:t>
      </w:r>
      <w:r>
        <w:rPr>
          <w:sz w:val="28"/>
          <w:szCs w:val="28"/>
        </w:rPr>
        <w:t>ja</w:t>
      </w:r>
      <w:r w:rsidRPr="0017306E">
        <w:rPr>
          <w:sz w:val="28"/>
          <w:szCs w:val="28"/>
        </w:rPr>
        <w:t xml:space="preserve"> sabiedrības informēšanas kampaņ</w:t>
      </w:r>
      <w:r>
        <w:rPr>
          <w:sz w:val="28"/>
          <w:szCs w:val="28"/>
        </w:rPr>
        <w:t>u</w:t>
      </w:r>
      <w:r w:rsidRPr="0017306E">
        <w:rPr>
          <w:sz w:val="28"/>
          <w:szCs w:val="28"/>
        </w:rPr>
        <w:t xml:space="preserve"> “Neļauj gripai </w:t>
      </w:r>
      <w:r>
        <w:rPr>
          <w:sz w:val="28"/>
          <w:szCs w:val="28"/>
        </w:rPr>
        <w:t>sevi</w:t>
      </w:r>
      <w:r w:rsidRPr="0017306E">
        <w:rPr>
          <w:sz w:val="28"/>
          <w:szCs w:val="28"/>
        </w:rPr>
        <w:t xml:space="preserve"> noķert” par </w:t>
      </w:r>
      <w:r>
        <w:rPr>
          <w:sz w:val="28"/>
          <w:szCs w:val="28"/>
        </w:rPr>
        <w:t xml:space="preserve">dažādu iedzīvotāju riska grupu, t.sk., </w:t>
      </w:r>
      <w:r w:rsidRPr="0017306E">
        <w:rPr>
          <w:sz w:val="28"/>
          <w:szCs w:val="28"/>
        </w:rPr>
        <w:t xml:space="preserve">grūtnieču un bērnu no 6 līdz 23 mēnešu vecumā vakcināciju pret gripu. </w:t>
      </w:r>
    </w:p>
    <w:p w14:paraId="6CAD6D66" w14:textId="77777777" w:rsidR="00422679" w:rsidRDefault="00422679" w:rsidP="00422679">
      <w:pPr>
        <w:ind w:firstLine="720"/>
        <w:jc w:val="both"/>
        <w:rPr>
          <w:rFonts w:eastAsia="Calibri"/>
          <w:sz w:val="28"/>
          <w:szCs w:val="28"/>
        </w:rPr>
      </w:pPr>
      <w:r>
        <w:rPr>
          <w:sz w:val="28"/>
          <w:szCs w:val="28"/>
        </w:rPr>
        <w:t>Arī 2019. gada nogalē SPKC valsts budžeta ietvaros</w:t>
      </w:r>
      <w:r w:rsidRPr="0017306E">
        <w:rPr>
          <w:sz w:val="28"/>
          <w:szCs w:val="28"/>
        </w:rPr>
        <w:t xml:space="preserve"> īsteno</w:t>
      </w:r>
      <w:r>
        <w:rPr>
          <w:sz w:val="28"/>
          <w:szCs w:val="28"/>
        </w:rPr>
        <w:t>ja</w:t>
      </w:r>
      <w:r w:rsidRPr="0017306E">
        <w:rPr>
          <w:sz w:val="28"/>
          <w:szCs w:val="28"/>
        </w:rPr>
        <w:t xml:space="preserve"> kampaņ</w:t>
      </w:r>
      <w:r>
        <w:rPr>
          <w:sz w:val="28"/>
          <w:szCs w:val="28"/>
        </w:rPr>
        <w:t>u</w:t>
      </w:r>
      <w:r w:rsidRPr="0017306E">
        <w:rPr>
          <w:sz w:val="28"/>
          <w:szCs w:val="28"/>
        </w:rPr>
        <w:t xml:space="preserve"> gripas profilaksei „Neļauj </w:t>
      </w:r>
      <w:r>
        <w:rPr>
          <w:sz w:val="28"/>
          <w:szCs w:val="28"/>
        </w:rPr>
        <w:t>gripai</w:t>
      </w:r>
      <w:r w:rsidRPr="0017306E">
        <w:rPr>
          <w:sz w:val="28"/>
          <w:szCs w:val="28"/>
        </w:rPr>
        <w:t xml:space="preserve"> </w:t>
      </w:r>
      <w:r>
        <w:rPr>
          <w:sz w:val="28"/>
          <w:szCs w:val="28"/>
        </w:rPr>
        <w:t>jūs</w:t>
      </w:r>
      <w:r w:rsidRPr="0017306E">
        <w:rPr>
          <w:sz w:val="28"/>
          <w:szCs w:val="28"/>
        </w:rPr>
        <w:t xml:space="preserve"> noķert!”, kuras mērķis bija</w:t>
      </w:r>
      <w:r>
        <w:rPr>
          <w:sz w:val="28"/>
          <w:szCs w:val="28"/>
        </w:rPr>
        <w:t xml:space="preserve"> n</w:t>
      </w:r>
      <w:r w:rsidRPr="009E685B">
        <w:rPr>
          <w:sz w:val="28"/>
          <w:szCs w:val="28"/>
        </w:rPr>
        <w:t>odrošināt mērķauditorijai viegli pieejamu, aktuālu un saistošu informāciju par nepieciešamību vakcinēties pret gripu, uzsverot komplikāciju un nevēlamu slimības iznākumu risku, vakcīnas drošumu un vakcinācijas efektivitāti</w:t>
      </w:r>
      <w:r w:rsidRPr="0017306E">
        <w:rPr>
          <w:rFonts w:eastAsia="Calibri"/>
          <w:sz w:val="28"/>
          <w:szCs w:val="28"/>
        </w:rPr>
        <w:t xml:space="preserve">. Papildus tam </w:t>
      </w:r>
      <w:r>
        <w:rPr>
          <w:rFonts w:eastAsia="Calibri"/>
          <w:sz w:val="28"/>
          <w:szCs w:val="28"/>
        </w:rPr>
        <w:t xml:space="preserve">tika izstrādāti, </w:t>
      </w:r>
      <w:r w:rsidRPr="0017306E">
        <w:rPr>
          <w:rFonts w:eastAsia="Calibri"/>
          <w:sz w:val="28"/>
          <w:szCs w:val="28"/>
        </w:rPr>
        <w:t xml:space="preserve">nodrukāti un izplatīti informatīvie materiāli par vakcināciju pret gripu, </w:t>
      </w:r>
      <w:r>
        <w:rPr>
          <w:rFonts w:eastAsia="Calibri"/>
          <w:sz w:val="28"/>
          <w:szCs w:val="28"/>
        </w:rPr>
        <w:t xml:space="preserve">t.i., </w:t>
      </w:r>
      <w:r w:rsidRPr="0017306E">
        <w:rPr>
          <w:rFonts w:eastAsia="Calibri"/>
          <w:sz w:val="28"/>
          <w:szCs w:val="28"/>
        </w:rPr>
        <w:t>materiāls grūtniecēm „Esi grūtniece? Neļauj gripai jūs noķert!”</w:t>
      </w:r>
      <w:r>
        <w:rPr>
          <w:rFonts w:eastAsia="Calibri"/>
          <w:sz w:val="28"/>
          <w:szCs w:val="28"/>
        </w:rPr>
        <w:t xml:space="preserve">, </w:t>
      </w:r>
      <w:r w:rsidRPr="0017306E">
        <w:rPr>
          <w:rFonts w:eastAsia="Calibri"/>
          <w:sz w:val="28"/>
          <w:szCs w:val="28"/>
        </w:rPr>
        <w:t>bērnu līdz 2 gadu vecumam vecākiem „Tev ir bērns? Neļauj gripai jūs noķert!”</w:t>
      </w:r>
      <w:r>
        <w:rPr>
          <w:rFonts w:eastAsia="Calibri"/>
          <w:sz w:val="28"/>
          <w:szCs w:val="28"/>
        </w:rPr>
        <w:t>, kā arī citām iedzīvotāju grupām “Neļauj gripai jūs noķert”</w:t>
      </w:r>
      <w:r w:rsidRPr="0017306E">
        <w:rPr>
          <w:rFonts w:eastAsia="Calibri"/>
          <w:sz w:val="28"/>
          <w:szCs w:val="28"/>
        </w:rPr>
        <w:t>.</w:t>
      </w:r>
    </w:p>
    <w:p w14:paraId="544AE3E8" w14:textId="43FFA1E5" w:rsidR="00422679" w:rsidRDefault="00422679" w:rsidP="00422679">
      <w:pPr>
        <w:ind w:firstLine="720"/>
        <w:jc w:val="both"/>
        <w:rPr>
          <w:rFonts w:eastAsia="Calibri"/>
          <w:sz w:val="28"/>
          <w:szCs w:val="28"/>
        </w:rPr>
      </w:pPr>
      <w:r>
        <w:rPr>
          <w:rFonts w:eastAsia="Calibri"/>
          <w:sz w:val="28"/>
          <w:szCs w:val="28"/>
        </w:rPr>
        <w:t xml:space="preserve">Savukārt 2020. gadā SPKC īstenoja sabiedrības informēšanas kampaņu </w:t>
      </w:r>
      <w:r w:rsidRPr="003A0B8F">
        <w:rPr>
          <w:rFonts w:eastAsia="Calibri"/>
          <w:sz w:val="28"/>
          <w:szCs w:val="28"/>
        </w:rPr>
        <w:t>“Neļauj slimībām sevi noķert!”</w:t>
      </w:r>
      <w:r>
        <w:rPr>
          <w:rFonts w:eastAsia="Calibri"/>
          <w:sz w:val="28"/>
          <w:szCs w:val="28"/>
        </w:rPr>
        <w:t xml:space="preserve">, kuras mērķis bija </w:t>
      </w:r>
      <w:r w:rsidRPr="003A0B8F">
        <w:rPr>
          <w:rFonts w:eastAsia="Calibri"/>
          <w:sz w:val="28"/>
          <w:szCs w:val="28"/>
        </w:rPr>
        <w:t xml:space="preserve">vērst </w:t>
      </w:r>
      <w:r>
        <w:rPr>
          <w:rFonts w:eastAsia="Calibri"/>
          <w:sz w:val="28"/>
          <w:szCs w:val="28"/>
        </w:rPr>
        <w:t>Latvijas iedzīvotāju</w:t>
      </w:r>
      <w:r w:rsidRPr="003A0B8F">
        <w:rPr>
          <w:rFonts w:eastAsia="Calibri"/>
          <w:sz w:val="28"/>
          <w:szCs w:val="28"/>
        </w:rPr>
        <w:t xml:space="preserve"> uzmanību uz pamata drošības pasākumiem personīgās higiēnas ievērošanai un </w:t>
      </w:r>
      <w:r>
        <w:rPr>
          <w:rFonts w:eastAsia="Calibri"/>
          <w:sz w:val="28"/>
          <w:szCs w:val="28"/>
        </w:rPr>
        <w:t>infekcijas slimību</w:t>
      </w:r>
      <w:r w:rsidRPr="003A0B8F">
        <w:rPr>
          <w:rFonts w:eastAsia="Calibri"/>
          <w:sz w:val="28"/>
          <w:szCs w:val="28"/>
        </w:rPr>
        <w:t xml:space="preserve"> profilaksei</w:t>
      </w:r>
      <w:r>
        <w:rPr>
          <w:rFonts w:eastAsia="Calibri"/>
          <w:sz w:val="28"/>
          <w:szCs w:val="28"/>
        </w:rPr>
        <w:t>.</w:t>
      </w:r>
    </w:p>
    <w:p w14:paraId="58160CE1" w14:textId="037D94AB" w:rsidR="00422679" w:rsidRPr="005A5165" w:rsidRDefault="00422679" w:rsidP="00422679">
      <w:pPr>
        <w:spacing w:after="120"/>
        <w:ind w:firstLine="720"/>
        <w:jc w:val="both"/>
        <w:rPr>
          <w:rFonts w:eastAsia="Calibri"/>
          <w:sz w:val="28"/>
          <w:szCs w:val="28"/>
        </w:rPr>
      </w:pPr>
      <w:r>
        <w:rPr>
          <w:rFonts w:eastAsia="Calibri"/>
          <w:sz w:val="28"/>
          <w:szCs w:val="28"/>
        </w:rPr>
        <w:t xml:space="preserve">Tāpat 2018. un 2019. gadā esošā budžeta ietvaros SPKC ir īstenojis sabiedrības informēšanas kampaņas par </w:t>
      </w:r>
      <w:r w:rsidRPr="000C5FCE">
        <w:rPr>
          <w:rFonts w:eastAsia="Calibri"/>
          <w:sz w:val="28"/>
          <w:szCs w:val="28"/>
        </w:rPr>
        <w:t>12-18 gadus jaun</w:t>
      </w:r>
      <w:r>
        <w:rPr>
          <w:rFonts w:eastAsia="Calibri"/>
          <w:sz w:val="28"/>
          <w:szCs w:val="28"/>
        </w:rPr>
        <w:t>u</w:t>
      </w:r>
      <w:r w:rsidRPr="000C5FCE">
        <w:rPr>
          <w:rFonts w:eastAsia="Calibri"/>
          <w:sz w:val="28"/>
          <w:szCs w:val="28"/>
        </w:rPr>
        <w:t xml:space="preserve"> meite</w:t>
      </w:r>
      <w:r>
        <w:rPr>
          <w:rFonts w:eastAsia="Calibri"/>
          <w:sz w:val="28"/>
          <w:szCs w:val="28"/>
        </w:rPr>
        <w:t>ņu</w:t>
      </w:r>
      <w:r w:rsidRPr="000C5FCE">
        <w:rPr>
          <w:rFonts w:eastAsia="Calibri"/>
          <w:sz w:val="28"/>
          <w:szCs w:val="28"/>
        </w:rPr>
        <w:t xml:space="preserve"> </w:t>
      </w:r>
      <w:r>
        <w:rPr>
          <w:rFonts w:eastAsia="Calibri"/>
          <w:sz w:val="28"/>
          <w:szCs w:val="28"/>
        </w:rPr>
        <w:t>vakcinācijas veicināšanu pret CPV “Uzvari cīņā ar vēzi pirms tā sākas!”, kuru mērķis bija i</w:t>
      </w:r>
      <w:r w:rsidRPr="004A689C">
        <w:rPr>
          <w:rFonts w:eastAsia="Calibri"/>
          <w:sz w:val="28"/>
          <w:szCs w:val="28"/>
        </w:rPr>
        <w:t>nformēt par slimībām un sekām, ko izraisa CPV infekcija</w:t>
      </w:r>
      <w:r>
        <w:rPr>
          <w:rFonts w:eastAsia="Calibri"/>
          <w:sz w:val="28"/>
          <w:szCs w:val="28"/>
        </w:rPr>
        <w:t>,</w:t>
      </w:r>
      <w:r w:rsidRPr="004A689C">
        <w:rPr>
          <w:rFonts w:eastAsia="Calibri"/>
          <w:sz w:val="28"/>
          <w:szCs w:val="28"/>
        </w:rPr>
        <w:t xml:space="preserve"> informēt par CPV vakcinācijas nozīmi, efektivitāti un drošumu</w:t>
      </w:r>
      <w:r>
        <w:rPr>
          <w:rFonts w:eastAsia="Calibri"/>
          <w:sz w:val="28"/>
          <w:szCs w:val="28"/>
        </w:rPr>
        <w:t>, kā arī s</w:t>
      </w:r>
      <w:r w:rsidRPr="004A689C">
        <w:rPr>
          <w:rFonts w:eastAsia="Calibri"/>
          <w:sz w:val="28"/>
          <w:szCs w:val="28"/>
        </w:rPr>
        <w:t>amazināt to vecāku skaitu, kuri atsakās vakcinēt savas meitas</w:t>
      </w:r>
      <w:r>
        <w:rPr>
          <w:rFonts w:eastAsia="Calibri"/>
          <w:sz w:val="28"/>
          <w:szCs w:val="28"/>
        </w:rPr>
        <w:t>.</w:t>
      </w:r>
    </w:p>
    <w:p w14:paraId="4F18538A" w14:textId="53A3773D" w:rsidR="00A87BA0" w:rsidRPr="00D70C1A" w:rsidRDefault="00596F58" w:rsidP="003E0DA3">
      <w:pPr>
        <w:pStyle w:val="Heading4"/>
        <w:spacing w:before="0" w:after="120"/>
        <w:rPr>
          <w:rFonts w:ascii="Times New Roman" w:hAnsi="Times New Roman" w:cs="Times New Roman"/>
          <w:b/>
          <w:bCs/>
          <w:i w:val="0"/>
          <w:iCs w:val="0"/>
          <w:color w:val="auto"/>
          <w:sz w:val="28"/>
          <w:szCs w:val="28"/>
        </w:rPr>
      </w:pPr>
      <w:r>
        <w:tab/>
      </w:r>
      <w:r w:rsidR="00D70C1A">
        <w:tab/>
      </w:r>
      <w:bookmarkStart w:id="26" w:name="_Toc79072651"/>
      <w:r w:rsidRPr="00D70C1A">
        <w:rPr>
          <w:rFonts w:ascii="Times New Roman" w:hAnsi="Times New Roman" w:cs="Times New Roman"/>
          <w:b/>
          <w:bCs/>
          <w:i w:val="0"/>
          <w:iCs w:val="0"/>
          <w:color w:val="auto"/>
          <w:sz w:val="28"/>
          <w:szCs w:val="28"/>
        </w:rPr>
        <w:t xml:space="preserve">1.1.9. </w:t>
      </w:r>
      <w:r w:rsidR="00A87BA0" w:rsidRPr="00D70C1A">
        <w:rPr>
          <w:rFonts w:ascii="Times New Roman" w:hAnsi="Times New Roman" w:cs="Times New Roman"/>
          <w:b/>
          <w:bCs/>
          <w:i w:val="0"/>
          <w:iCs w:val="0"/>
          <w:color w:val="auto"/>
          <w:sz w:val="28"/>
          <w:szCs w:val="28"/>
        </w:rPr>
        <w:t>Bērnu drošības jomā:</w:t>
      </w:r>
      <w:bookmarkEnd w:id="26"/>
      <w:r w:rsidR="00A87BA0" w:rsidRPr="00D70C1A">
        <w:rPr>
          <w:rFonts w:ascii="Times New Roman" w:hAnsi="Times New Roman" w:cs="Times New Roman"/>
          <w:b/>
          <w:bCs/>
          <w:i w:val="0"/>
          <w:iCs w:val="0"/>
          <w:color w:val="auto"/>
          <w:sz w:val="28"/>
          <w:szCs w:val="28"/>
        </w:rPr>
        <w:t xml:space="preserve"> </w:t>
      </w:r>
    </w:p>
    <w:p w14:paraId="29BE5848" w14:textId="09EF00F2" w:rsidR="005B70BF" w:rsidRPr="005076F1" w:rsidRDefault="005B70BF" w:rsidP="005B70BF">
      <w:pPr>
        <w:ind w:firstLine="720"/>
        <w:jc w:val="both"/>
        <w:rPr>
          <w:i/>
          <w:color w:val="4F81BD" w:themeColor="accent1"/>
          <w:sz w:val="28"/>
          <w:szCs w:val="28"/>
          <w:lang w:eastAsia="lv-LV"/>
        </w:rPr>
      </w:pPr>
      <w:r w:rsidRPr="00245ACD">
        <w:rPr>
          <w:sz w:val="28"/>
          <w:szCs w:val="28"/>
          <w:lang w:eastAsia="lv-LV"/>
        </w:rPr>
        <w:t>Lai veicinātu i</w:t>
      </w:r>
      <w:r w:rsidRPr="00245ACD">
        <w:rPr>
          <w:rFonts w:eastAsia="Calibri"/>
          <w:sz w:val="28"/>
          <w:szCs w:val="28"/>
        </w:rPr>
        <w:t xml:space="preserve">edzīvotāju, jo īpaši vecāku zināšanas un izpratni par bērnu drošības jautājumiem, </w:t>
      </w:r>
      <w:r>
        <w:rPr>
          <w:rFonts w:eastAsia="Calibri"/>
          <w:sz w:val="28"/>
          <w:szCs w:val="28"/>
        </w:rPr>
        <w:t xml:space="preserve">2017. gadā SPKC esošā budžeta ietvaros </w:t>
      </w:r>
      <w:r w:rsidRPr="00245ACD">
        <w:rPr>
          <w:rFonts w:eastAsia="Calibri"/>
          <w:sz w:val="28"/>
          <w:szCs w:val="28"/>
        </w:rPr>
        <w:t>īsteno</w:t>
      </w:r>
      <w:r>
        <w:rPr>
          <w:rFonts w:eastAsia="Calibri"/>
          <w:sz w:val="28"/>
          <w:szCs w:val="28"/>
        </w:rPr>
        <w:t>ja</w:t>
      </w:r>
      <w:r w:rsidRPr="00245ACD">
        <w:rPr>
          <w:rFonts w:eastAsia="Calibri"/>
          <w:sz w:val="28"/>
          <w:szCs w:val="28"/>
        </w:rPr>
        <w:t xml:space="preserve"> sabiedrības informēšanas kampaņ</w:t>
      </w:r>
      <w:r>
        <w:rPr>
          <w:rFonts w:eastAsia="Calibri"/>
          <w:sz w:val="28"/>
          <w:szCs w:val="28"/>
        </w:rPr>
        <w:t>u</w:t>
      </w:r>
      <w:r w:rsidRPr="00245ACD">
        <w:rPr>
          <w:rFonts w:eastAsia="Calibri"/>
          <w:sz w:val="28"/>
          <w:szCs w:val="28"/>
        </w:rPr>
        <w:t xml:space="preserve"> </w:t>
      </w:r>
      <w:r w:rsidRPr="000D5E30">
        <w:rPr>
          <w:sz w:val="28"/>
          <w:szCs w:val="28"/>
        </w:rPr>
        <w:t>“Bērnam droši” par bērnu līdz 5 gadu vecumam traumatisma novēršanu</w:t>
      </w:r>
      <w:r>
        <w:rPr>
          <w:sz w:val="28"/>
          <w:szCs w:val="28"/>
        </w:rPr>
        <w:t>. Kampaņas ietvaros</w:t>
      </w:r>
      <w:r w:rsidRPr="000D5E30">
        <w:rPr>
          <w:sz w:val="28"/>
          <w:szCs w:val="28"/>
        </w:rPr>
        <w:t xml:space="preserve"> izveidoti 7 video</w:t>
      </w:r>
      <w:r>
        <w:rPr>
          <w:sz w:val="28"/>
          <w:szCs w:val="28"/>
        </w:rPr>
        <w:t>, informatīvais materiāls vecākiem, kā arī tiešsaistes tests</w:t>
      </w:r>
      <w:r w:rsidRPr="000D5E30">
        <w:rPr>
          <w:sz w:val="28"/>
          <w:szCs w:val="28"/>
        </w:rPr>
        <w:t xml:space="preserve"> par dažādām telpām un vietām mājā, kur bērns var gūt traumu, kā arī sniegti praktiski padomi, kā novērst traumas, padarot mājas vidi bērnam drošu</w:t>
      </w:r>
      <w:r>
        <w:rPr>
          <w:sz w:val="28"/>
          <w:szCs w:val="28"/>
        </w:rPr>
        <w:t xml:space="preserve">. </w:t>
      </w:r>
      <w:r w:rsidRPr="000D5E30">
        <w:rPr>
          <w:sz w:val="28"/>
          <w:szCs w:val="28"/>
        </w:rPr>
        <w:t xml:space="preserve">Minētie materiāli pieejami </w:t>
      </w:r>
      <w:r>
        <w:rPr>
          <w:sz w:val="28"/>
          <w:szCs w:val="28"/>
        </w:rPr>
        <w:t>SPKC</w:t>
      </w:r>
      <w:r w:rsidRPr="000D5E30">
        <w:rPr>
          <w:sz w:val="28"/>
          <w:szCs w:val="28"/>
        </w:rPr>
        <w:t xml:space="preserve"> </w:t>
      </w:r>
      <w:r>
        <w:rPr>
          <w:sz w:val="28"/>
          <w:szCs w:val="28"/>
        </w:rPr>
        <w:t>tīmekļa vietnē</w:t>
      </w:r>
      <w:r>
        <w:rPr>
          <w:rStyle w:val="FootnoteReference"/>
          <w:sz w:val="28"/>
          <w:szCs w:val="28"/>
        </w:rPr>
        <w:footnoteReference w:id="3"/>
      </w:r>
      <w:r>
        <w:rPr>
          <w:sz w:val="28"/>
          <w:szCs w:val="28"/>
        </w:rPr>
        <w:t>.</w:t>
      </w:r>
    </w:p>
    <w:p w14:paraId="064D8A77" w14:textId="3103F7FE" w:rsidR="005B70BF" w:rsidRDefault="005B70BF" w:rsidP="005B70BF">
      <w:pPr>
        <w:ind w:firstLine="720"/>
        <w:jc w:val="both"/>
        <w:rPr>
          <w:sz w:val="28"/>
          <w:szCs w:val="28"/>
          <w:lang w:val="lv"/>
        </w:rPr>
      </w:pPr>
      <w:r>
        <w:rPr>
          <w:sz w:val="28"/>
          <w:szCs w:val="28"/>
        </w:rPr>
        <w:t>Tāpat SPKC</w:t>
      </w:r>
      <w:r w:rsidRPr="009A22DA">
        <w:rPr>
          <w:sz w:val="28"/>
          <w:szCs w:val="28"/>
        </w:rPr>
        <w:t xml:space="preserve"> esošā budžeta ietvaros </w:t>
      </w:r>
      <w:r>
        <w:rPr>
          <w:sz w:val="28"/>
          <w:szCs w:val="28"/>
        </w:rPr>
        <w:t xml:space="preserve">2019. gadā </w:t>
      </w:r>
      <w:r w:rsidRPr="005B70BF">
        <w:rPr>
          <w:sz w:val="28"/>
          <w:szCs w:val="28"/>
        </w:rPr>
        <w:t xml:space="preserve">īstenoja </w:t>
      </w:r>
      <w:r w:rsidRPr="009A22DA">
        <w:rPr>
          <w:sz w:val="28"/>
          <w:szCs w:val="28"/>
          <w:lang w:val="lv"/>
        </w:rPr>
        <w:t>sabiedrības informēšanas kampaņ</w:t>
      </w:r>
      <w:r>
        <w:rPr>
          <w:sz w:val="28"/>
          <w:szCs w:val="28"/>
          <w:lang w:val="lv"/>
        </w:rPr>
        <w:t>u</w:t>
      </w:r>
      <w:r w:rsidRPr="009A22DA">
        <w:rPr>
          <w:sz w:val="28"/>
          <w:szCs w:val="28"/>
          <w:lang w:val="lv"/>
        </w:rPr>
        <w:t xml:space="preserve"> “</w:t>
      </w:r>
      <w:r>
        <w:rPr>
          <w:sz w:val="28"/>
          <w:szCs w:val="28"/>
          <w:lang w:val="lv"/>
        </w:rPr>
        <w:t>Mazliet novērsies?</w:t>
      </w:r>
      <w:r w:rsidRPr="009A22DA">
        <w:rPr>
          <w:sz w:val="28"/>
          <w:szCs w:val="28"/>
          <w:lang w:val="lv"/>
        </w:rPr>
        <w:t xml:space="preserve">” par bērnu līdz 1 gada vecumam traumatisma profilaksi. Kampaņas ietvaros </w:t>
      </w:r>
      <w:r>
        <w:rPr>
          <w:sz w:val="28"/>
          <w:szCs w:val="28"/>
          <w:lang w:val="lv"/>
        </w:rPr>
        <w:t>īstenota</w:t>
      </w:r>
      <w:r w:rsidRPr="009A22DA">
        <w:rPr>
          <w:sz w:val="28"/>
          <w:szCs w:val="28"/>
          <w:lang w:val="lv"/>
        </w:rPr>
        <w:t xml:space="preserve"> reklāmas video un audio džingla izstrāde un pārraidīšana televīzijā</w:t>
      </w:r>
      <w:r>
        <w:rPr>
          <w:sz w:val="28"/>
          <w:szCs w:val="28"/>
          <w:lang w:val="lv"/>
        </w:rPr>
        <w:t xml:space="preserve"> un</w:t>
      </w:r>
      <w:r w:rsidRPr="009A22DA">
        <w:rPr>
          <w:sz w:val="28"/>
          <w:szCs w:val="28"/>
          <w:lang w:val="lv"/>
        </w:rPr>
        <w:t xml:space="preserve"> radio</w:t>
      </w:r>
      <w:r>
        <w:rPr>
          <w:sz w:val="28"/>
          <w:szCs w:val="28"/>
          <w:lang w:val="lv"/>
        </w:rPr>
        <w:t>, izstrādāts</w:t>
      </w:r>
      <w:r w:rsidRPr="009A22DA">
        <w:rPr>
          <w:sz w:val="28"/>
          <w:szCs w:val="28"/>
          <w:lang w:val="lv"/>
        </w:rPr>
        <w:t xml:space="preserve"> 10 padomu video par mājas vides padarīšanu drošāku</w:t>
      </w:r>
      <w:r>
        <w:rPr>
          <w:sz w:val="28"/>
          <w:szCs w:val="28"/>
          <w:lang w:val="lv"/>
        </w:rPr>
        <w:t>, nodrošināta komunikācija</w:t>
      </w:r>
      <w:r w:rsidRPr="009A22DA">
        <w:rPr>
          <w:sz w:val="28"/>
          <w:szCs w:val="28"/>
          <w:lang w:val="lv"/>
        </w:rPr>
        <w:t xml:space="preserve"> sociālajos tīklos, </w:t>
      </w:r>
      <w:r>
        <w:rPr>
          <w:sz w:val="28"/>
          <w:szCs w:val="28"/>
          <w:lang w:val="lv"/>
        </w:rPr>
        <w:t xml:space="preserve">izstrādāti </w:t>
      </w:r>
      <w:r w:rsidRPr="009A22DA">
        <w:rPr>
          <w:sz w:val="28"/>
          <w:szCs w:val="28"/>
          <w:lang w:val="lv"/>
        </w:rPr>
        <w:lastRenderedPageBreak/>
        <w:t>ekspertu tematisk</w:t>
      </w:r>
      <w:r>
        <w:rPr>
          <w:sz w:val="28"/>
          <w:szCs w:val="28"/>
          <w:lang w:val="lv"/>
        </w:rPr>
        <w:t>ie</w:t>
      </w:r>
      <w:r w:rsidRPr="009A22DA">
        <w:rPr>
          <w:sz w:val="28"/>
          <w:szCs w:val="28"/>
          <w:lang w:val="lv"/>
        </w:rPr>
        <w:t xml:space="preserve"> rakst</w:t>
      </w:r>
      <w:r>
        <w:rPr>
          <w:sz w:val="28"/>
          <w:szCs w:val="28"/>
          <w:lang w:val="lv"/>
        </w:rPr>
        <w:t xml:space="preserve">i, veidotas un izplatītas intervijas un īstenotas citas aktivitātes. </w:t>
      </w:r>
    </w:p>
    <w:p w14:paraId="67C5B592" w14:textId="569CE7A8" w:rsidR="005B70BF" w:rsidRDefault="005B70BF" w:rsidP="00305607">
      <w:pPr>
        <w:ind w:firstLine="720"/>
        <w:jc w:val="both"/>
        <w:rPr>
          <w:sz w:val="28"/>
          <w:szCs w:val="28"/>
          <w:lang w:val="lv"/>
        </w:rPr>
      </w:pPr>
      <w:r>
        <w:rPr>
          <w:sz w:val="28"/>
          <w:szCs w:val="28"/>
          <w:lang w:val="lv"/>
        </w:rPr>
        <w:t xml:space="preserve">Papildus sabiedrības informēšanas kampaņu īstenošanai, SPKC esošā budžeta ietvaros izstrādājis daudzveidīgus informatīvos materiālus, piemēram, </w:t>
      </w:r>
      <w:proofErr w:type="spellStart"/>
      <w:r>
        <w:rPr>
          <w:sz w:val="28"/>
          <w:szCs w:val="28"/>
          <w:lang w:val="lv"/>
        </w:rPr>
        <w:t>infografikas</w:t>
      </w:r>
      <w:proofErr w:type="spellEnd"/>
      <w:r>
        <w:rPr>
          <w:sz w:val="28"/>
          <w:szCs w:val="28"/>
          <w:lang w:val="lv"/>
        </w:rPr>
        <w:t xml:space="preserve"> “Kā pareizi izturēties pret suni”, “Zāļu droša glabāšana, ja mājās ir bērns”, u.c.</w:t>
      </w:r>
    </w:p>
    <w:p w14:paraId="5C6FF025" w14:textId="57F75AC3" w:rsidR="00305607" w:rsidRDefault="00305607" w:rsidP="005B70BF">
      <w:pPr>
        <w:spacing w:after="120"/>
        <w:ind w:firstLine="720"/>
        <w:jc w:val="both"/>
        <w:rPr>
          <w:sz w:val="28"/>
          <w:szCs w:val="28"/>
          <w:lang w:val="lv"/>
        </w:rPr>
      </w:pPr>
      <w:r>
        <w:rPr>
          <w:sz w:val="28"/>
          <w:szCs w:val="28"/>
          <w:lang w:val="lv"/>
        </w:rPr>
        <w:t xml:space="preserve">BKUS sadarbībā ar Bērnu slimnīcas fondu kopš 2017. gada aktīvi iesaistās bērnu drošības veicināšanā, piesaistot valsts, pašvaldību un privātā sektora sadarbības partnerus, organizējot tādas kampaņas kā “ </w:t>
      </w:r>
      <w:proofErr w:type="spellStart"/>
      <w:r>
        <w:rPr>
          <w:sz w:val="28"/>
          <w:szCs w:val="28"/>
          <w:lang w:val="lv"/>
        </w:rPr>
        <w:t>neTieša</w:t>
      </w:r>
      <w:proofErr w:type="spellEnd"/>
      <w:r>
        <w:rPr>
          <w:sz w:val="28"/>
          <w:szCs w:val="28"/>
          <w:lang w:val="lv"/>
        </w:rPr>
        <w:t xml:space="preserve"> vardarbība”, “Nosargāsim bērnus”, “Apturi traumas”. </w:t>
      </w:r>
    </w:p>
    <w:p w14:paraId="1E368DBC" w14:textId="1D24D5E8" w:rsidR="00B85CE3" w:rsidRPr="003E0DA3" w:rsidRDefault="002573A5" w:rsidP="003E0DA3">
      <w:pPr>
        <w:spacing w:after="120"/>
        <w:ind w:firstLine="720"/>
        <w:jc w:val="both"/>
        <w:rPr>
          <w:b/>
          <w:bCs/>
          <w:sz w:val="28"/>
          <w:szCs w:val="28"/>
        </w:rPr>
      </w:pPr>
      <w:r w:rsidRPr="003E0DA3">
        <w:rPr>
          <w:b/>
          <w:bCs/>
          <w:sz w:val="28"/>
          <w:szCs w:val="28"/>
        </w:rPr>
        <w:t xml:space="preserve">1. 2. </w:t>
      </w:r>
      <w:r w:rsidR="0088256F" w:rsidRPr="003E0DA3">
        <w:rPr>
          <w:b/>
          <w:bCs/>
          <w:sz w:val="28"/>
          <w:szCs w:val="28"/>
        </w:rPr>
        <w:t>Sociālās aprūpes  institūcijās, aizbildnībā un audžu ģimenēs esošo bērnu, sociālās aprūpes institūciju sociālo darbinieku, aizbildņu un audžuģimeņu  izglītošana:</w:t>
      </w:r>
    </w:p>
    <w:p w14:paraId="4D1006F9" w14:textId="77777777" w:rsidR="00566836" w:rsidRDefault="00B85CE3" w:rsidP="00412E92">
      <w:pPr>
        <w:ind w:firstLine="720"/>
        <w:jc w:val="both"/>
        <w:rPr>
          <w:b/>
          <w:bCs/>
          <w:sz w:val="28"/>
          <w:szCs w:val="28"/>
        </w:rPr>
      </w:pPr>
      <w:r>
        <w:rPr>
          <w:sz w:val="28"/>
          <w:szCs w:val="28"/>
        </w:rPr>
        <w:t>Lai</w:t>
      </w:r>
      <w:r w:rsidRPr="00B85CE3">
        <w:rPr>
          <w:sz w:val="28"/>
          <w:szCs w:val="28"/>
        </w:rPr>
        <w:t xml:space="preserve"> uzlabot</w:t>
      </w:r>
      <w:r>
        <w:rPr>
          <w:sz w:val="28"/>
          <w:szCs w:val="28"/>
        </w:rPr>
        <w:t>u</w:t>
      </w:r>
      <w:r w:rsidRPr="00B85CE3">
        <w:rPr>
          <w:sz w:val="28"/>
          <w:szCs w:val="28"/>
        </w:rPr>
        <w:t xml:space="preserve"> audžuģimeņu, aizbildņu, adoptētāju, </w:t>
      </w:r>
      <w:proofErr w:type="spellStart"/>
      <w:r w:rsidRPr="00B85CE3">
        <w:rPr>
          <w:sz w:val="28"/>
          <w:szCs w:val="28"/>
        </w:rPr>
        <w:t>viesģimeņu</w:t>
      </w:r>
      <w:proofErr w:type="spellEnd"/>
      <w:r w:rsidRPr="00B85CE3">
        <w:rPr>
          <w:sz w:val="28"/>
          <w:szCs w:val="28"/>
        </w:rPr>
        <w:t>, tostarp tajās ievietoto bērnu zināšanas par atkarību un seksuālās veselības jautājumiem</w:t>
      </w:r>
      <w:r>
        <w:rPr>
          <w:sz w:val="28"/>
          <w:szCs w:val="28"/>
        </w:rPr>
        <w:t>,</w:t>
      </w:r>
      <w:r w:rsidRPr="00B85CE3">
        <w:rPr>
          <w:sz w:val="28"/>
          <w:szCs w:val="28"/>
        </w:rPr>
        <w:t xml:space="preserve"> </w:t>
      </w:r>
      <w:proofErr w:type="spellStart"/>
      <w:r>
        <w:rPr>
          <w:sz w:val="28"/>
          <w:szCs w:val="28"/>
        </w:rPr>
        <w:t>ā</w:t>
      </w:r>
      <w:r w:rsidRPr="00B85CE3">
        <w:rPr>
          <w:sz w:val="28"/>
          <w:szCs w:val="28"/>
        </w:rPr>
        <w:t>rpusģimenes</w:t>
      </w:r>
      <w:proofErr w:type="spellEnd"/>
      <w:r w:rsidRPr="00B85CE3">
        <w:rPr>
          <w:sz w:val="28"/>
          <w:szCs w:val="28"/>
        </w:rPr>
        <w:t xml:space="preserve"> aprūpes atbalsta centri</w:t>
      </w:r>
      <w:r>
        <w:rPr>
          <w:sz w:val="28"/>
          <w:szCs w:val="28"/>
        </w:rPr>
        <w:t>,</w:t>
      </w:r>
      <w:r w:rsidRPr="00B85CE3">
        <w:rPr>
          <w:sz w:val="28"/>
          <w:szCs w:val="28"/>
        </w:rPr>
        <w:t xml:space="preserve"> izvērtējot ģimeņu vajadzības un vēlmes</w:t>
      </w:r>
      <w:r w:rsidR="00566836">
        <w:rPr>
          <w:sz w:val="28"/>
          <w:szCs w:val="28"/>
        </w:rPr>
        <w:t>,</w:t>
      </w:r>
      <w:r w:rsidRPr="00B85CE3">
        <w:rPr>
          <w:sz w:val="28"/>
          <w:szCs w:val="28"/>
        </w:rPr>
        <w:t xml:space="preserve"> organizēj</w:t>
      </w:r>
      <w:r>
        <w:rPr>
          <w:sz w:val="28"/>
          <w:szCs w:val="28"/>
        </w:rPr>
        <w:t>a</w:t>
      </w:r>
      <w:r w:rsidRPr="00B85CE3">
        <w:rPr>
          <w:sz w:val="28"/>
          <w:szCs w:val="28"/>
        </w:rPr>
        <w:t xml:space="preserve"> ikgadējās zināšanu pilnveides mācības </w:t>
      </w:r>
      <w:r w:rsidR="00566836">
        <w:rPr>
          <w:sz w:val="28"/>
          <w:szCs w:val="28"/>
        </w:rPr>
        <w:t xml:space="preserve">(seminārus, individuālas konsultācijas) </w:t>
      </w:r>
      <w:r>
        <w:rPr>
          <w:sz w:val="28"/>
          <w:szCs w:val="28"/>
        </w:rPr>
        <w:t>augstāk minētajām mērķa grupām</w:t>
      </w:r>
      <w:r w:rsidR="00566836">
        <w:rPr>
          <w:sz w:val="28"/>
          <w:szCs w:val="28"/>
        </w:rPr>
        <w:t xml:space="preserve">, </w:t>
      </w:r>
      <w:r w:rsidRPr="00B85CE3">
        <w:rPr>
          <w:sz w:val="28"/>
          <w:szCs w:val="28"/>
        </w:rPr>
        <w:t>iekļ</w:t>
      </w:r>
      <w:r w:rsidR="00566836">
        <w:rPr>
          <w:sz w:val="28"/>
          <w:szCs w:val="28"/>
        </w:rPr>
        <w:t>aujot</w:t>
      </w:r>
      <w:r w:rsidRPr="00B85CE3">
        <w:rPr>
          <w:sz w:val="28"/>
          <w:szCs w:val="28"/>
        </w:rPr>
        <w:t xml:space="preserve"> tēmas</w:t>
      </w:r>
      <w:r>
        <w:rPr>
          <w:b/>
          <w:bCs/>
          <w:sz w:val="28"/>
          <w:szCs w:val="28"/>
        </w:rPr>
        <w:t xml:space="preserve"> </w:t>
      </w:r>
      <w:r w:rsidRPr="00B85CE3">
        <w:rPr>
          <w:sz w:val="28"/>
          <w:szCs w:val="28"/>
        </w:rPr>
        <w:t>par atkarībām, seksuālo vardarbību, tās atpazīšanu un pazīmēm</w:t>
      </w:r>
      <w:r>
        <w:rPr>
          <w:sz w:val="28"/>
          <w:szCs w:val="28"/>
        </w:rPr>
        <w:t xml:space="preserve">, kā arī </w:t>
      </w:r>
      <w:r w:rsidRPr="00B85CE3">
        <w:rPr>
          <w:sz w:val="28"/>
          <w:szCs w:val="28"/>
        </w:rPr>
        <w:t>seksuālo veselību</w:t>
      </w:r>
      <w:r>
        <w:rPr>
          <w:sz w:val="28"/>
          <w:szCs w:val="28"/>
        </w:rPr>
        <w:t>.</w:t>
      </w:r>
    </w:p>
    <w:p w14:paraId="0C372954" w14:textId="0898D0A3" w:rsidR="00566836" w:rsidRDefault="00566836" w:rsidP="00412E92">
      <w:pPr>
        <w:ind w:firstLine="720"/>
        <w:jc w:val="both"/>
        <w:rPr>
          <w:b/>
          <w:bCs/>
          <w:sz w:val="28"/>
          <w:szCs w:val="28"/>
        </w:rPr>
      </w:pPr>
      <w:r w:rsidRPr="00566836">
        <w:rPr>
          <w:sz w:val="28"/>
          <w:szCs w:val="28"/>
        </w:rPr>
        <w:t xml:space="preserve">Psiholoģiskais </w:t>
      </w:r>
      <w:r>
        <w:rPr>
          <w:sz w:val="28"/>
          <w:szCs w:val="28"/>
        </w:rPr>
        <w:t>atbalsts un izglītošana seksuālās un reproduktīvās veselības jautājumos ikdienā tiek nodrošināta</w:t>
      </w:r>
      <w:r w:rsidR="00B85CE3" w:rsidRPr="00B85CE3">
        <w:rPr>
          <w:sz w:val="28"/>
          <w:szCs w:val="28"/>
        </w:rPr>
        <w:t xml:space="preserve"> Bērnu un pusaudžu uzticības tālru</w:t>
      </w:r>
      <w:r>
        <w:rPr>
          <w:sz w:val="28"/>
          <w:szCs w:val="28"/>
        </w:rPr>
        <w:t xml:space="preserve">ņa </w:t>
      </w:r>
      <w:r w:rsidR="00B85CE3" w:rsidRPr="00B85CE3">
        <w:rPr>
          <w:sz w:val="28"/>
          <w:szCs w:val="28"/>
        </w:rPr>
        <w:t xml:space="preserve">116111 </w:t>
      </w:r>
      <w:r>
        <w:rPr>
          <w:sz w:val="28"/>
          <w:szCs w:val="28"/>
        </w:rPr>
        <w:t>ietvaros</w:t>
      </w:r>
      <w:r w:rsidR="00B85CE3" w:rsidRPr="00B85CE3">
        <w:rPr>
          <w:sz w:val="28"/>
          <w:szCs w:val="28"/>
        </w:rPr>
        <w:t>. 2018.</w:t>
      </w:r>
      <w:r>
        <w:rPr>
          <w:sz w:val="28"/>
          <w:szCs w:val="28"/>
        </w:rPr>
        <w:t xml:space="preserve"> </w:t>
      </w:r>
      <w:r w:rsidR="00B85CE3" w:rsidRPr="00B85CE3">
        <w:rPr>
          <w:sz w:val="28"/>
          <w:szCs w:val="28"/>
        </w:rPr>
        <w:t>gadā sniegtas 654 konsultācijas, 2019.</w:t>
      </w:r>
      <w:r>
        <w:rPr>
          <w:sz w:val="28"/>
          <w:szCs w:val="28"/>
        </w:rPr>
        <w:t xml:space="preserve"> </w:t>
      </w:r>
      <w:r w:rsidR="00B85CE3" w:rsidRPr="00B85CE3">
        <w:rPr>
          <w:sz w:val="28"/>
          <w:szCs w:val="28"/>
        </w:rPr>
        <w:t>gadā – 355, 2020.</w:t>
      </w:r>
      <w:r>
        <w:rPr>
          <w:sz w:val="28"/>
          <w:szCs w:val="28"/>
        </w:rPr>
        <w:t xml:space="preserve"> </w:t>
      </w:r>
      <w:r w:rsidR="00B85CE3" w:rsidRPr="00B85CE3">
        <w:rPr>
          <w:sz w:val="28"/>
          <w:szCs w:val="28"/>
        </w:rPr>
        <w:t xml:space="preserve">gadā – 296 konsultācijas, </w:t>
      </w:r>
      <w:r>
        <w:rPr>
          <w:sz w:val="28"/>
          <w:szCs w:val="28"/>
        </w:rPr>
        <w:t>iekļaujot tēmas par</w:t>
      </w:r>
      <w:r w:rsidR="00B85CE3" w:rsidRPr="00B85CE3">
        <w:rPr>
          <w:sz w:val="28"/>
          <w:szCs w:val="28"/>
        </w:rPr>
        <w:t xml:space="preserve"> cilvēka attīstības procesi</w:t>
      </w:r>
      <w:r>
        <w:rPr>
          <w:sz w:val="28"/>
          <w:szCs w:val="28"/>
        </w:rPr>
        <w:t>em</w:t>
      </w:r>
      <w:r w:rsidR="00B85CE3" w:rsidRPr="00B85CE3">
        <w:rPr>
          <w:sz w:val="28"/>
          <w:szCs w:val="28"/>
        </w:rPr>
        <w:t>, pubertāt</w:t>
      </w:r>
      <w:r>
        <w:rPr>
          <w:sz w:val="28"/>
          <w:szCs w:val="28"/>
        </w:rPr>
        <w:t>i</w:t>
      </w:r>
      <w:r w:rsidR="00B85CE3" w:rsidRPr="00B85CE3">
        <w:rPr>
          <w:sz w:val="28"/>
          <w:szCs w:val="28"/>
        </w:rPr>
        <w:t>, kontracepciju, dzimumattiecīb</w:t>
      </w:r>
      <w:r>
        <w:rPr>
          <w:sz w:val="28"/>
          <w:szCs w:val="28"/>
        </w:rPr>
        <w:t>ām</w:t>
      </w:r>
      <w:r w:rsidR="00B85CE3" w:rsidRPr="00B85CE3">
        <w:rPr>
          <w:sz w:val="28"/>
          <w:szCs w:val="28"/>
        </w:rPr>
        <w:t>, seksuāl</w:t>
      </w:r>
      <w:r>
        <w:rPr>
          <w:sz w:val="28"/>
          <w:szCs w:val="28"/>
        </w:rPr>
        <w:t>o</w:t>
      </w:r>
      <w:r w:rsidR="00B85CE3" w:rsidRPr="00B85CE3">
        <w:rPr>
          <w:sz w:val="28"/>
          <w:szCs w:val="28"/>
        </w:rPr>
        <w:t xml:space="preserve"> higiēn</w:t>
      </w:r>
      <w:r>
        <w:rPr>
          <w:sz w:val="28"/>
          <w:szCs w:val="28"/>
        </w:rPr>
        <w:t>u</w:t>
      </w:r>
      <w:r w:rsidR="00B85CE3" w:rsidRPr="00B85CE3">
        <w:rPr>
          <w:sz w:val="28"/>
          <w:szCs w:val="28"/>
        </w:rPr>
        <w:t>,</w:t>
      </w:r>
      <w:r w:rsidR="005B2B8A">
        <w:rPr>
          <w:sz w:val="28"/>
          <w:szCs w:val="28"/>
        </w:rPr>
        <w:t xml:space="preserve"> </w:t>
      </w:r>
      <w:r w:rsidR="00B85CE3" w:rsidRPr="00B85CE3">
        <w:rPr>
          <w:sz w:val="28"/>
          <w:szCs w:val="28"/>
        </w:rPr>
        <w:t>grūtniecības</w:t>
      </w:r>
      <w:r>
        <w:rPr>
          <w:sz w:val="28"/>
          <w:szCs w:val="28"/>
        </w:rPr>
        <w:t xml:space="preserve"> iestāšanos un procesu u.c. </w:t>
      </w:r>
      <w:r w:rsidR="00B85CE3" w:rsidRPr="00B85CE3">
        <w:rPr>
          <w:sz w:val="28"/>
          <w:szCs w:val="28"/>
        </w:rPr>
        <w:t xml:space="preserve"> </w:t>
      </w:r>
    </w:p>
    <w:p w14:paraId="319AC312" w14:textId="46525CE4" w:rsidR="00A33587" w:rsidRDefault="00566836" w:rsidP="00412E92">
      <w:pPr>
        <w:ind w:firstLine="720"/>
        <w:jc w:val="both"/>
        <w:rPr>
          <w:b/>
          <w:bCs/>
          <w:sz w:val="28"/>
          <w:szCs w:val="28"/>
        </w:rPr>
      </w:pPr>
      <w:r>
        <w:rPr>
          <w:sz w:val="28"/>
          <w:szCs w:val="28"/>
        </w:rPr>
        <w:t xml:space="preserve">Lai </w:t>
      </w:r>
      <w:r w:rsidRPr="00B85CE3">
        <w:rPr>
          <w:sz w:val="28"/>
          <w:szCs w:val="28"/>
        </w:rPr>
        <w:t>nodrošināt</w:t>
      </w:r>
      <w:r>
        <w:rPr>
          <w:sz w:val="28"/>
          <w:szCs w:val="28"/>
        </w:rPr>
        <w:t>u</w:t>
      </w:r>
      <w:r w:rsidRPr="00B85CE3">
        <w:rPr>
          <w:sz w:val="28"/>
          <w:szCs w:val="28"/>
        </w:rPr>
        <w:t xml:space="preserve"> metodisko atbalstu pašvaldību sociālajos dienestos praktizējošiem sociālajiem darbiniekiem, kuri ikdienā strādā ar atkarīgām un </w:t>
      </w:r>
      <w:proofErr w:type="spellStart"/>
      <w:r w:rsidRPr="00B85CE3">
        <w:rPr>
          <w:sz w:val="28"/>
          <w:szCs w:val="28"/>
        </w:rPr>
        <w:t>līdzatkarīgām</w:t>
      </w:r>
      <w:proofErr w:type="spellEnd"/>
      <w:r w:rsidRPr="00B85CE3">
        <w:rPr>
          <w:sz w:val="28"/>
          <w:szCs w:val="28"/>
        </w:rPr>
        <w:t xml:space="preserve"> personām</w:t>
      </w:r>
      <w:r w:rsidR="00C22B12">
        <w:rPr>
          <w:sz w:val="28"/>
          <w:szCs w:val="28"/>
        </w:rPr>
        <w:t>,</w:t>
      </w:r>
      <w:r w:rsidRPr="00B85CE3">
        <w:rPr>
          <w:sz w:val="28"/>
          <w:szCs w:val="28"/>
        </w:rPr>
        <w:t xml:space="preserve"> </w:t>
      </w:r>
      <w:r w:rsidR="00861D72">
        <w:rPr>
          <w:sz w:val="28"/>
          <w:szCs w:val="28"/>
        </w:rPr>
        <w:t>ESS</w:t>
      </w:r>
      <w:r w:rsidR="00B85CE3" w:rsidRPr="00B85CE3">
        <w:rPr>
          <w:sz w:val="28"/>
          <w:szCs w:val="28"/>
        </w:rPr>
        <w:t xml:space="preserve"> 2014.</w:t>
      </w:r>
      <w:r>
        <w:rPr>
          <w:sz w:val="28"/>
          <w:szCs w:val="28"/>
        </w:rPr>
        <w:t xml:space="preserve"> </w:t>
      </w:r>
      <w:r w:rsidR="005C6909">
        <w:rPr>
          <w:sz w:val="28"/>
          <w:szCs w:val="28"/>
        </w:rPr>
        <w:t>–</w:t>
      </w:r>
      <w:r>
        <w:rPr>
          <w:sz w:val="28"/>
          <w:szCs w:val="28"/>
        </w:rPr>
        <w:t xml:space="preserve"> </w:t>
      </w:r>
      <w:r w:rsidR="00B85CE3" w:rsidRPr="00B85CE3">
        <w:rPr>
          <w:sz w:val="28"/>
          <w:szCs w:val="28"/>
        </w:rPr>
        <w:t xml:space="preserve">2020. gada plānošanas perioda projekta Nr. 9.2.1.1/15/I/001 „Profesionāla sociālā darba attīstība pašvaldībās” ietvaros </w:t>
      </w:r>
      <w:r w:rsidR="00861D72">
        <w:rPr>
          <w:sz w:val="28"/>
          <w:szCs w:val="28"/>
        </w:rPr>
        <w:t>LM</w:t>
      </w:r>
      <w:r w:rsidR="005223DC">
        <w:rPr>
          <w:sz w:val="28"/>
          <w:szCs w:val="28"/>
        </w:rPr>
        <w:t xml:space="preserve"> </w:t>
      </w:r>
      <w:r w:rsidR="00B85CE3" w:rsidRPr="00B85CE3">
        <w:rPr>
          <w:sz w:val="28"/>
          <w:szCs w:val="28"/>
        </w:rPr>
        <w:t>sadarbībā ar</w:t>
      </w:r>
      <w:r w:rsidR="00C22B12">
        <w:rPr>
          <w:sz w:val="28"/>
          <w:szCs w:val="28"/>
        </w:rPr>
        <w:t xml:space="preserve"> </w:t>
      </w:r>
      <w:r w:rsidR="00B85CE3" w:rsidRPr="00B85CE3">
        <w:rPr>
          <w:sz w:val="28"/>
          <w:szCs w:val="28"/>
        </w:rPr>
        <w:t xml:space="preserve">biedrību “DIA+LOGS” ir izstrādājusi  Metodisko materiālu sociālajam darbam ar atkarīgām un </w:t>
      </w:r>
      <w:proofErr w:type="spellStart"/>
      <w:r w:rsidR="00B85CE3" w:rsidRPr="00B85CE3">
        <w:rPr>
          <w:sz w:val="28"/>
          <w:szCs w:val="28"/>
        </w:rPr>
        <w:t>līdzatkarīgām</w:t>
      </w:r>
      <w:proofErr w:type="spellEnd"/>
      <w:r w:rsidR="00B85CE3" w:rsidRPr="00B85CE3">
        <w:rPr>
          <w:sz w:val="28"/>
          <w:szCs w:val="28"/>
        </w:rPr>
        <w:t xml:space="preserve"> personām drukātā formā un elektroniski, kas ir pieejams </w:t>
      </w:r>
      <w:r w:rsidR="005223DC">
        <w:rPr>
          <w:sz w:val="28"/>
          <w:szCs w:val="28"/>
        </w:rPr>
        <w:t>LM</w:t>
      </w:r>
      <w:r w:rsidR="00B85CE3" w:rsidRPr="00B85CE3">
        <w:rPr>
          <w:sz w:val="28"/>
          <w:szCs w:val="28"/>
        </w:rPr>
        <w:t xml:space="preserve"> tīmekļa vietnē</w:t>
      </w:r>
      <w:r w:rsidR="00C22B12">
        <w:rPr>
          <w:rStyle w:val="FootnoteReference"/>
          <w:sz w:val="28"/>
          <w:szCs w:val="28"/>
        </w:rPr>
        <w:footnoteReference w:id="4"/>
      </w:r>
      <w:r w:rsidR="007E5626">
        <w:rPr>
          <w:sz w:val="28"/>
          <w:szCs w:val="28"/>
        </w:rPr>
        <w:t>.</w:t>
      </w:r>
      <w:r w:rsidR="00B85CE3" w:rsidRPr="00B85CE3">
        <w:rPr>
          <w:sz w:val="28"/>
          <w:szCs w:val="28"/>
        </w:rPr>
        <w:t xml:space="preserve"> </w:t>
      </w:r>
      <w:r w:rsidR="007E5626" w:rsidRPr="007E5626">
        <w:rPr>
          <w:sz w:val="28"/>
          <w:szCs w:val="28"/>
        </w:rPr>
        <w:t>Metodikas</w:t>
      </w:r>
      <w:r w:rsidR="007E5626">
        <w:rPr>
          <w:b/>
          <w:bCs/>
          <w:sz w:val="28"/>
          <w:szCs w:val="28"/>
        </w:rPr>
        <w:t xml:space="preserve"> </w:t>
      </w:r>
      <w:r w:rsidR="00B85CE3" w:rsidRPr="00B85CE3">
        <w:rPr>
          <w:sz w:val="28"/>
          <w:szCs w:val="28"/>
        </w:rPr>
        <w:t>ietvaros ir sagatavota padziļināta apmācību programma, k</w:t>
      </w:r>
      <w:r w:rsidR="007E5626">
        <w:rPr>
          <w:sz w:val="28"/>
          <w:szCs w:val="28"/>
        </w:rPr>
        <w:t>uru</w:t>
      </w:r>
      <w:r w:rsidR="00B85CE3" w:rsidRPr="00B85CE3">
        <w:rPr>
          <w:sz w:val="28"/>
          <w:szCs w:val="28"/>
        </w:rPr>
        <w:t xml:space="preserve"> pilotprojekta ietvaros </w:t>
      </w:r>
      <w:r w:rsidR="007E5626">
        <w:rPr>
          <w:sz w:val="28"/>
          <w:szCs w:val="28"/>
        </w:rPr>
        <w:t xml:space="preserve">ir </w:t>
      </w:r>
      <w:r w:rsidR="00B85CE3" w:rsidRPr="00B85CE3">
        <w:rPr>
          <w:sz w:val="28"/>
          <w:szCs w:val="28"/>
        </w:rPr>
        <w:t>apguvušas 20 personas, un kurā līdz projekta beigām 2023.</w:t>
      </w:r>
      <w:r w:rsidR="007E5626">
        <w:rPr>
          <w:sz w:val="28"/>
          <w:szCs w:val="28"/>
        </w:rPr>
        <w:t xml:space="preserve"> </w:t>
      </w:r>
      <w:r w:rsidR="00B85CE3" w:rsidRPr="00B85CE3">
        <w:rPr>
          <w:sz w:val="28"/>
          <w:szCs w:val="28"/>
        </w:rPr>
        <w:t>gada beigās plānots apmācīt vēl vismaz 6 grupas ar indikatīvi 22 dalībniekiem katrā. Ir izstrādātas arī e-mācības, kurās 2021. gada martā dalību uzsāk</w:t>
      </w:r>
      <w:r w:rsidR="007E5626">
        <w:rPr>
          <w:sz w:val="28"/>
          <w:szCs w:val="28"/>
        </w:rPr>
        <w:t>a</w:t>
      </w:r>
      <w:r w:rsidR="00B85CE3" w:rsidRPr="00B85CE3">
        <w:rPr>
          <w:sz w:val="28"/>
          <w:szCs w:val="28"/>
        </w:rPr>
        <w:t xml:space="preserve"> pirmie 250 dalībnieki un ik gadu, līdz 2023.</w:t>
      </w:r>
      <w:r w:rsidR="007E5626">
        <w:rPr>
          <w:sz w:val="28"/>
          <w:szCs w:val="28"/>
        </w:rPr>
        <w:t xml:space="preserve"> </w:t>
      </w:r>
      <w:r w:rsidR="00B85CE3" w:rsidRPr="00B85CE3">
        <w:rPr>
          <w:sz w:val="28"/>
          <w:szCs w:val="28"/>
        </w:rPr>
        <w:t xml:space="preserve">gada beigām plānots </w:t>
      </w:r>
      <w:r w:rsidR="007E5626">
        <w:rPr>
          <w:sz w:val="28"/>
          <w:szCs w:val="28"/>
        </w:rPr>
        <w:t xml:space="preserve">apmācīt </w:t>
      </w:r>
      <w:r w:rsidR="00B85CE3" w:rsidRPr="00B85CE3">
        <w:rPr>
          <w:sz w:val="28"/>
          <w:szCs w:val="28"/>
        </w:rPr>
        <w:t xml:space="preserve">6 šādas grupas. </w:t>
      </w:r>
    </w:p>
    <w:p w14:paraId="3D3C5761" w14:textId="0D8EAE12" w:rsidR="00244F16" w:rsidRDefault="00A33587" w:rsidP="00412E92">
      <w:pPr>
        <w:ind w:firstLine="720"/>
        <w:jc w:val="both"/>
        <w:rPr>
          <w:b/>
          <w:bCs/>
          <w:sz w:val="28"/>
          <w:szCs w:val="28"/>
        </w:rPr>
      </w:pPr>
      <w:r w:rsidRPr="00A33587">
        <w:rPr>
          <w:sz w:val="28"/>
          <w:szCs w:val="28"/>
        </w:rPr>
        <w:lastRenderedPageBreak/>
        <w:t>Vienlaikus, m</w:t>
      </w:r>
      <w:r>
        <w:rPr>
          <w:sz w:val="28"/>
          <w:szCs w:val="28"/>
        </w:rPr>
        <w:t>inētā p</w:t>
      </w:r>
      <w:r w:rsidR="00B85CE3" w:rsidRPr="00B85CE3">
        <w:rPr>
          <w:sz w:val="28"/>
          <w:szCs w:val="28"/>
        </w:rPr>
        <w:t xml:space="preserve">rojekta ietvaros </w:t>
      </w:r>
      <w:r w:rsidR="005223DC">
        <w:rPr>
          <w:sz w:val="28"/>
          <w:szCs w:val="28"/>
        </w:rPr>
        <w:t>LM</w:t>
      </w:r>
      <w:r w:rsidR="00B85CE3" w:rsidRPr="00B85CE3">
        <w:rPr>
          <w:sz w:val="28"/>
          <w:szCs w:val="28"/>
        </w:rPr>
        <w:t xml:space="preserve"> sadarbībā ar  SIA “AC Konsultācijas”, nodibinājuma “C Modulis”, nodibinājuma “Sociālo pakalpojumu aģentūra” un biedrības “</w:t>
      </w:r>
      <w:proofErr w:type="spellStart"/>
      <w:r w:rsidR="00B85CE3" w:rsidRPr="00B85CE3">
        <w:rPr>
          <w:sz w:val="28"/>
          <w:szCs w:val="28"/>
        </w:rPr>
        <w:t>Resiliences</w:t>
      </w:r>
      <w:proofErr w:type="spellEnd"/>
      <w:r w:rsidR="00B85CE3" w:rsidRPr="00B85CE3">
        <w:rPr>
          <w:sz w:val="28"/>
          <w:szCs w:val="28"/>
        </w:rPr>
        <w:t xml:space="preserve"> centrs” speciālistu komandu ir izstrādājusi Metodiku sociālajam darbam ģimenēm ar bērniem. Metodiskā materiāla mērķis ir sniegt metodisko atbalstu sociālajā darbā ar ģimenēm, kurās ir bērni </w:t>
      </w:r>
      <w:r>
        <w:rPr>
          <w:sz w:val="28"/>
          <w:szCs w:val="28"/>
        </w:rPr>
        <w:t xml:space="preserve">vecumā </w:t>
      </w:r>
      <w:r w:rsidR="00B85CE3" w:rsidRPr="00B85CE3">
        <w:rPr>
          <w:sz w:val="28"/>
          <w:szCs w:val="28"/>
        </w:rPr>
        <w:t xml:space="preserve">no 0 līdz 18 gadiem un kurās ir novērojamas multiplas problēmas, kā dēļ vecākiem ir grūtības nodrošināt bērna labklājībai un attīstībai drošu vidi. Metodika ietver metodisko materiālu drukātā formā un elektroniski, kas ir pieejams </w:t>
      </w:r>
      <w:r w:rsidR="005223DC">
        <w:rPr>
          <w:sz w:val="28"/>
          <w:szCs w:val="28"/>
        </w:rPr>
        <w:t>LM</w:t>
      </w:r>
      <w:r>
        <w:rPr>
          <w:sz w:val="28"/>
          <w:szCs w:val="28"/>
        </w:rPr>
        <w:t xml:space="preserve"> </w:t>
      </w:r>
      <w:r w:rsidR="00B85CE3" w:rsidRPr="00B85CE3">
        <w:rPr>
          <w:sz w:val="28"/>
          <w:szCs w:val="28"/>
        </w:rPr>
        <w:t>tīmekļa vietnē</w:t>
      </w:r>
      <w:r>
        <w:rPr>
          <w:rStyle w:val="FootnoteReference"/>
          <w:sz w:val="28"/>
          <w:szCs w:val="28"/>
        </w:rPr>
        <w:footnoteReference w:id="5"/>
      </w:r>
      <w:r w:rsidR="00244F16">
        <w:rPr>
          <w:sz w:val="28"/>
          <w:szCs w:val="28"/>
        </w:rPr>
        <w:t>.</w:t>
      </w:r>
      <w:r w:rsidR="00B85CE3" w:rsidRPr="00B85CE3">
        <w:rPr>
          <w:sz w:val="28"/>
          <w:szCs w:val="28"/>
        </w:rPr>
        <w:t xml:space="preserve">  </w:t>
      </w:r>
    </w:p>
    <w:p w14:paraId="3CF947C8" w14:textId="77777777" w:rsidR="00CD0D82" w:rsidRDefault="00B85CE3" w:rsidP="00412E92">
      <w:pPr>
        <w:ind w:firstLine="720"/>
        <w:jc w:val="both"/>
        <w:rPr>
          <w:b/>
          <w:bCs/>
          <w:sz w:val="28"/>
          <w:szCs w:val="28"/>
        </w:rPr>
      </w:pPr>
      <w:r w:rsidRPr="00B85CE3">
        <w:rPr>
          <w:sz w:val="28"/>
          <w:szCs w:val="28"/>
        </w:rPr>
        <w:t>Metodikas darbam ar ģimenēm ar bērniem ietvaros ir sagatavota padziļināto apmācību programma, ko pilotprojekta ietvaros apguvušas 22 personas un kurā līdz projekta beigām 2023.</w:t>
      </w:r>
      <w:r w:rsidR="00CD0D82">
        <w:rPr>
          <w:sz w:val="28"/>
          <w:szCs w:val="28"/>
        </w:rPr>
        <w:t xml:space="preserve"> </w:t>
      </w:r>
      <w:r w:rsidRPr="00B85CE3">
        <w:rPr>
          <w:sz w:val="28"/>
          <w:szCs w:val="28"/>
        </w:rPr>
        <w:t>gada beigās plānots apmācīt vēl vismaz deviņas grupas ar indikatīvi 20 dalībniekiem katrā. Ir izstrādātas arī e-mācības, kurās šī gada martā dalību uzsāk pirmie 250 dalībnieki un ik gadu, līdz 2023.</w:t>
      </w:r>
      <w:r w:rsidR="00CD0D82">
        <w:rPr>
          <w:sz w:val="28"/>
          <w:szCs w:val="28"/>
        </w:rPr>
        <w:t xml:space="preserve"> </w:t>
      </w:r>
      <w:r w:rsidRPr="00B85CE3">
        <w:rPr>
          <w:sz w:val="28"/>
          <w:szCs w:val="28"/>
        </w:rPr>
        <w:t xml:space="preserve">gada beigām plānotas divas šādas grupas. </w:t>
      </w:r>
    </w:p>
    <w:p w14:paraId="3E487573" w14:textId="35B89280" w:rsidR="008631EC" w:rsidRDefault="00B85CE3" w:rsidP="00412E92">
      <w:pPr>
        <w:ind w:firstLine="720"/>
        <w:jc w:val="both"/>
        <w:rPr>
          <w:b/>
          <w:bCs/>
          <w:sz w:val="28"/>
          <w:szCs w:val="28"/>
        </w:rPr>
      </w:pPr>
      <w:r w:rsidRPr="00B85CE3">
        <w:rPr>
          <w:sz w:val="28"/>
          <w:szCs w:val="28"/>
        </w:rPr>
        <w:t>Tāpat 2020.</w:t>
      </w:r>
      <w:r w:rsidR="00CD0D82">
        <w:rPr>
          <w:sz w:val="28"/>
          <w:szCs w:val="28"/>
        </w:rPr>
        <w:t xml:space="preserve"> </w:t>
      </w:r>
      <w:r w:rsidRPr="00B85CE3">
        <w:rPr>
          <w:sz w:val="28"/>
          <w:szCs w:val="28"/>
        </w:rPr>
        <w:t xml:space="preserve">gada vidū minētā </w:t>
      </w:r>
      <w:r w:rsidR="00CD0D82">
        <w:rPr>
          <w:sz w:val="28"/>
          <w:szCs w:val="28"/>
        </w:rPr>
        <w:t>p</w:t>
      </w:r>
      <w:r w:rsidRPr="00B85CE3">
        <w:rPr>
          <w:sz w:val="28"/>
          <w:szCs w:val="28"/>
        </w:rPr>
        <w:t xml:space="preserve">rojekta ietvaros tika uzsākta aktivitāte “Ģimenes asistentu pakalpojuma aprobācija”, kas ietver apmācību programmas izstrādi, ģimenes asistentu apmācības un divu gadu pilotprojektu 37 pašvaldībās, kura ietvaros ģimenes asistenti veic savas funkcijas un sniedz atbalstu riska ģimenēm, personām ar garīga rakstu traucējumiem, kā arī jauniešiem pēc </w:t>
      </w:r>
      <w:proofErr w:type="spellStart"/>
      <w:r w:rsidRPr="00B85CE3">
        <w:rPr>
          <w:sz w:val="28"/>
          <w:szCs w:val="28"/>
        </w:rPr>
        <w:t>ārpusģimenes</w:t>
      </w:r>
      <w:proofErr w:type="spellEnd"/>
      <w:r w:rsidRPr="00B85CE3">
        <w:rPr>
          <w:sz w:val="28"/>
          <w:szCs w:val="28"/>
        </w:rPr>
        <w:t xml:space="preserve"> aprūpes. Nodrošinot ģimenes asistentiem papildu apmācības par seksuālās un reproduktīvās veselības un atkarību profilakses tēmām, darbā ar klientiem ģimenes asistents varētu pievērsties arī šiem jautājumiem. Šis pakalpojums var tikt sniegts arī jauniešiem, kuri uzsāk patstāvīgu dzīvi pēc  </w:t>
      </w:r>
      <w:proofErr w:type="spellStart"/>
      <w:r w:rsidRPr="00B85CE3">
        <w:rPr>
          <w:sz w:val="28"/>
          <w:szCs w:val="28"/>
        </w:rPr>
        <w:t>ārpusģimenes</w:t>
      </w:r>
      <w:proofErr w:type="spellEnd"/>
      <w:r w:rsidRPr="00B85CE3">
        <w:rPr>
          <w:sz w:val="28"/>
          <w:szCs w:val="28"/>
        </w:rPr>
        <w:t xml:space="preserve"> aprūpes, tādejādi veicinot </w:t>
      </w:r>
      <w:r w:rsidR="00CD0D82">
        <w:rPr>
          <w:sz w:val="28"/>
          <w:szCs w:val="28"/>
        </w:rPr>
        <w:t>P</w:t>
      </w:r>
      <w:r w:rsidRPr="00B85CE3">
        <w:rPr>
          <w:sz w:val="28"/>
          <w:szCs w:val="28"/>
        </w:rPr>
        <w:t xml:space="preserve">lānā </w:t>
      </w:r>
      <w:r w:rsidR="00CD0D82">
        <w:rPr>
          <w:sz w:val="28"/>
          <w:szCs w:val="28"/>
        </w:rPr>
        <w:t>iekļautā 1.4. pasākuma</w:t>
      </w:r>
      <w:r w:rsidRPr="00B85CE3">
        <w:rPr>
          <w:sz w:val="28"/>
          <w:szCs w:val="28"/>
        </w:rPr>
        <w:t xml:space="preserve"> daļēju izpildi.</w:t>
      </w:r>
    </w:p>
    <w:p w14:paraId="44F6BFCF" w14:textId="39F8983B" w:rsidR="00C4118A" w:rsidRDefault="005223DC" w:rsidP="00412E92">
      <w:pPr>
        <w:ind w:firstLine="720"/>
        <w:jc w:val="both"/>
        <w:rPr>
          <w:rFonts w:eastAsiaTheme="minorHAnsi"/>
          <w:sz w:val="28"/>
          <w:szCs w:val="28"/>
          <w:lang w:eastAsia="zh-CN"/>
        </w:rPr>
      </w:pPr>
      <w:r>
        <w:rPr>
          <w:rFonts w:eastAsiaTheme="minorHAnsi"/>
          <w:sz w:val="28"/>
          <w:szCs w:val="28"/>
        </w:rPr>
        <w:t>LM</w:t>
      </w:r>
      <w:r w:rsidR="008631EC">
        <w:rPr>
          <w:rFonts w:eastAsiaTheme="minorHAnsi"/>
          <w:sz w:val="28"/>
          <w:szCs w:val="28"/>
        </w:rPr>
        <w:t xml:space="preserve"> un biedrības </w:t>
      </w:r>
      <w:r w:rsidR="00B85CE3" w:rsidRPr="00B85CE3">
        <w:rPr>
          <w:rFonts w:eastAsiaTheme="minorHAnsi"/>
          <w:sz w:val="28"/>
          <w:szCs w:val="28"/>
        </w:rPr>
        <w:t xml:space="preserve">“Papardes zieds” </w:t>
      </w:r>
      <w:r w:rsidR="008631EC">
        <w:rPr>
          <w:rFonts w:eastAsiaTheme="minorHAnsi"/>
          <w:sz w:val="28"/>
          <w:szCs w:val="28"/>
        </w:rPr>
        <w:t xml:space="preserve">noslēgtā līguma </w:t>
      </w:r>
      <w:r w:rsidR="00B85CE3" w:rsidRPr="00B85CE3">
        <w:rPr>
          <w:rFonts w:eastAsiaTheme="minorHAnsi"/>
          <w:sz w:val="28"/>
          <w:szCs w:val="28"/>
        </w:rPr>
        <w:t xml:space="preserve">par </w:t>
      </w:r>
      <w:r w:rsidR="00861D72">
        <w:rPr>
          <w:rFonts w:eastAsiaTheme="minorHAnsi"/>
          <w:sz w:val="28"/>
          <w:szCs w:val="28"/>
        </w:rPr>
        <w:t xml:space="preserve">VSAC </w:t>
      </w:r>
      <w:r w:rsidR="00B85CE3" w:rsidRPr="00B85CE3">
        <w:rPr>
          <w:rFonts w:eastAsiaTheme="minorHAnsi"/>
          <w:sz w:val="28"/>
          <w:szCs w:val="28"/>
        </w:rPr>
        <w:t xml:space="preserve">darbinieku apmācību cilvēku ar garīga rakstura traucējumiem seksualitātes un reproduktīvās veselības jomā ietvaros </w:t>
      </w:r>
      <w:r w:rsidR="008631EC" w:rsidRPr="00B85CE3">
        <w:rPr>
          <w:rFonts w:eastAsiaTheme="minorHAnsi"/>
          <w:sz w:val="28"/>
          <w:szCs w:val="28"/>
        </w:rPr>
        <w:t>ir izstrādāts metodiskais materiāls</w:t>
      </w:r>
      <w:r w:rsidR="00E9675D">
        <w:rPr>
          <w:rFonts w:eastAsiaTheme="minorHAnsi"/>
          <w:sz w:val="28"/>
          <w:szCs w:val="28"/>
        </w:rPr>
        <w:t>,</w:t>
      </w:r>
      <w:r w:rsidR="008631EC" w:rsidRPr="00B85CE3">
        <w:rPr>
          <w:rFonts w:eastAsiaTheme="minorHAnsi"/>
          <w:sz w:val="28"/>
          <w:szCs w:val="28"/>
        </w:rPr>
        <w:t xml:space="preserve"> </w:t>
      </w:r>
      <w:r w:rsidR="00B85CE3" w:rsidRPr="00B85CE3">
        <w:rPr>
          <w:rFonts w:eastAsiaTheme="minorHAnsi"/>
          <w:sz w:val="28"/>
          <w:szCs w:val="28"/>
        </w:rPr>
        <w:t xml:space="preserve">paredzēts </w:t>
      </w:r>
      <w:r w:rsidR="008631EC">
        <w:rPr>
          <w:rFonts w:eastAsiaTheme="minorHAnsi"/>
          <w:sz w:val="28"/>
          <w:szCs w:val="28"/>
        </w:rPr>
        <w:t xml:space="preserve">2021. gadā klātienē </w:t>
      </w:r>
      <w:r w:rsidR="00B85CE3" w:rsidRPr="00B85CE3">
        <w:rPr>
          <w:rFonts w:eastAsiaTheme="minorHAnsi"/>
          <w:sz w:val="28"/>
          <w:szCs w:val="28"/>
        </w:rPr>
        <w:t xml:space="preserve">apmācīt </w:t>
      </w:r>
      <w:r w:rsidR="00B85CE3" w:rsidRPr="00B85CE3">
        <w:rPr>
          <w:rFonts w:eastAsiaTheme="minorHAnsi"/>
          <w:sz w:val="28"/>
          <w:szCs w:val="28"/>
          <w:lang w:eastAsia="zh-CN"/>
        </w:rPr>
        <w:t>40 VSAC klientu aprūpē iesaistītos darbiniekus</w:t>
      </w:r>
      <w:r w:rsidR="008631EC">
        <w:rPr>
          <w:rFonts w:eastAsiaTheme="minorHAnsi"/>
          <w:sz w:val="28"/>
          <w:szCs w:val="28"/>
          <w:lang w:eastAsia="zh-CN"/>
        </w:rPr>
        <w:t xml:space="preserve">. </w:t>
      </w:r>
    </w:p>
    <w:p w14:paraId="6AB1ED8A" w14:textId="77777777" w:rsidR="00BF336D" w:rsidRDefault="00C4118A" w:rsidP="00BF336D">
      <w:pPr>
        <w:spacing w:after="120"/>
        <w:ind w:firstLine="720"/>
        <w:jc w:val="both"/>
        <w:rPr>
          <w:rFonts w:eastAsiaTheme="minorHAnsi"/>
          <w:sz w:val="28"/>
          <w:szCs w:val="28"/>
        </w:rPr>
      </w:pPr>
      <w:r w:rsidRPr="00B85CE3">
        <w:rPr>
          <w:rFonts w:eastAsiaTheme="minorHAnsi"/>
          <w:sz w:val="28"/>
          <w:szCs w:val="28"/>
        </w:rPr>
        <w:t xml:space="preserve">2020. gadā plānošanas reģioni apmācīja VSAC speciālistus, kuri ir iesaistīti klientu sagatavošanas procesā, </w:t>
      </w:r>
      <w:r>
        <w:rPr>
          <w:rFonts w:eastAsiaTheme="minorHAnsi"/>
          <w:sz w:val="28"/>
          <w:szCs w:val="28"/>
        </w:rPr>
        <w:t>tostarp</w:t>
      </w:r>
      <w:r w:rsidRPr="00B85CE3">
        <w:rPr>
          <w:rFonts w:eastAsiaTheme="minorHAnsi"/>
          <w:sz w:val="28"/>
          <w:szCs w:val="28"/>
        </w:rPr>
        <w:t xml:space="preserve"> par cilvēku ar garīga rakstura traucējumiem seksualitāti</w:t>
      </w:r>
      <w:r>
        <w:rPr>
          <w:rFonts w:eastAsiaTheme="minorHAnsi"/>
          <w:sz w:val="28"/>
          <w:szCs w:val="28"/>
        </w:rPr>
        <w:t>, līdz ar ko arī VSAC darbinieki iesaistās klientu sagatavošanā pārejai uz dzīvi sabiedrībā.</w:t>
      </w:r>
      <w:r w:rsidRPr="00B85CE3">
        <w:rPr>
          <w:rFonts w:eastAsiaTheme="minorHAnsi"/>
          <w:sz w:val="28"/>
          <w:szCs w:val="28"/>
        </w:rPr>
        <w:t xml:space="preserve"> </w:t>
      </w:r>
    </w:p>
    <w:p w14:paraId="1E12288E" w14:textId="66EE9AB5" w:rsidR="00EE7F35" w:rsidRPr="00BF336D" w:rsidRDefault="001B5B85" w:rsidP="00BF336D">
      <w:pPr>
        <w:spacing w:after="120"/>
        <w:ind w:firstLine="720"/>
        <w:jc w:val="both"/>
        <w:rPr>
          <w:rFonts w:eastAsiaTheme="minorHAnsi"/>
          <w:b/>
          <w:bCs/>
          <w:sz w:val="28"/>
          <w:szCs w:val="28"/>
        </w:rPr>
      </w:pPr>
      <w:r w:rsidRPr="00BF336D">
        <w:rPr>
          <w:rFonts w:eastAsiaTheme="minorHAnsi"/>
          <w:b/>
          <w:bCs/>
          <w:sz w:val="28"/>
          <w:szCs w:val="28"/>
        </w:rPr>
        <w:t xml:space="preserve">1. 3. </w:t>
      </w:r>
      <w:r w:rsidR="00F26455" w:rsidRPr="00BF336D">
        <w:rPr>
          <w:rFonts w:eastAsiaTheme="minorHAnsi"/>
          <w:b/>
          <w:bCs/>
          <w:sz w:val="28"/>
          <w:szCs w:val="28"/>
        </w:rPr>
        <w:t>Ārstniecības personu izglītošana</w:t>
      </w:r>
      <w:r w:rsidR="0017306E" w:rsidRPr="00BF336D">
        <w:rPr>
          <w:rFonts w:eastAsiaTheme="minorHAnsi"/>
          <w:b/>
          <w:bCs/>
          <w:sz w:val="28"/>
          <w:szCs w:val="28"/>
        </w:rPr>
        <w:t xml:space="preserve"> un informēšana</w:t>
      </w:r>
    </w:p>
    <w:p w14:paraId="60AA2CF6" w14:textId="2189415B" w:rsidR="00371352" w:rsidRDefault="00861D72" w:rsidP="00412E92">
      <w:pPr>
        <w:ind w:firstLine="720"/>
        <w:jc w:val="both"/>
        <w:rPr>
          <w:sz w:val="28"/>
          <w:szCs w:val="28"/>
        </w:rPr>
      </w:pPr>
      <w:r>
        <w:rPr>
          <w:sz w:val="28"/>
          <w:szCs w:val="28"/>
        </w:rPr>
        <w:t>ESF</w:t>
      </w:r>
      <w:r w:rsidR="008A521C">
        <w:rPr>
          <w:sz w:val="28"/>
          <w:szCs w:val="28"/>
        </w:rPr>
        <w:t xml:space="preserve"> </w:t>
      </w:r>
      <w:r w:rsidR="00F5418E" w:rsidRPr="00EE7F35">
        <w:rPr>
          <w:sz w:val="28"/>
          <w:szCs w:val="28"/>
        </w:rPr>
        <w:t>projekta Nr.</w:t>
      </w:r>
      <w:r w:rsidR="00570A63">
        <w:rPr>
          <w:sz w:val="28"/>
          <w:szCs w:val="28"/>
        </w:rPr>
        <w:t xml:space="preserve"> </w:t>
      </w:r>
      <w:r w:rsidR="00F5418E" w:rsidRPr="00EE7F35">
        <w:rPr>
          <w:sz w:val="28"/>
          <w:szCs w:val="28"/>
        </w:rPr>
        <w:t xml:space="preserve">9.2.6.0/17/I/001 “Uzlabot ārstniecības un ārstniecības atbalsta personāla kvalifikāciju” </w:t>
      </w:r>
      <w:r w:rsidR="00371352">
        <w:rPr>
          <w:sz w:val="28"/>
          <w:szCs w:val="28"/>
        </w:rPr>
        <w:t xml:space="preserve">(turpmāk – 9.2.6.0. projekts) </w:t>
      </w:r>
      <w:r w:rsidR="00F5418E" w:rsidRPr="00EE7F35">
        <w:rPr>
          <w:sz w:val="28"/>
          <w:szCs w:val="28"/>
        </w:rPr>
        <w:t xml:space="preserve">ietvaros </w:t>
      </w:r>
      <w:r w:rsidR="00371352">
        <w:rPr>
          <w:sz w:val="28"/>
          <w:szCs w:val="28"/>
        </w:rPr>
        <w:t xml:space="preserve">RSU </w:t>
      </w:r>
      <w:r w:rsidR="00F5418E" w:rsidRPr="00EE7F35">
        <w:rPr>
          <w:sz w:val="28"/>
          <w:szCs w:val="28"/>
        </w:rPr>
        <w:lastRenderedPageBreak/>
        <w:t>izstrādāja neformālās izglītības (tālākizglītības kursu) programmu un tai atbilstoš</w:t>
      </w:r>
      <w:r w:rsidR="00DF6ACA" w:rsidRPr="00DF6ACA">
        <w:rPr>
          <w:sz w:val="28"/>
          <w:szCs w:val="28"/>
        </w:rPr>
        <w:t xml:space="preserve">u </w:t>
      </w:r>
      <w:r w:rsidR="00F5418E" w:rsidRPr="00EE7F35">
        <w:rPr>
          <w:sz w:val="28"/>
          <w:szCs w:val="28"/>
        </w:rPr>
        <w:t>metodisk</w:t>
      </w:r>
      <w:r w:rsidR="00DF6ACA" w:rsidRPr="00DF6ACA">
        <w:rPr>
          <w:sz w:val="28"/>
          <w:szCs w:val="28"/>
        </w:rPr>
        <w:t xml:space="preserve">o </w:t>
      </w:r>
      <w:r w:rsidR="00F5418E" w:rsidRPr="00EE7F35">
        <w:rPr>
          <w:sz w:val="28"/>
          <w:szCs w:val="28"/>
        </w:rPr>
        <w:t xml:space="preserve">līdzekli. </w:t>
      </w:r>
    </w:p>
    <w:p w14:paraId="28B54078" w14:textId="6F6E3B7E" w:rsidR="00371352" w:rsidRDefault="00371352" w:rsidP="00412E92">
      <w:pPr>
        <w:ind w:firstLine="720"/>
        <w:jc w:val="both"/>
        <w:rPr>
          <w:sz w:val="28"/>
          <w:szCs w:val="28"/>
        </w:rPr>
      </w:pPr>
      <w:r w:rsidRPr="00B93760">
        <w:rPr>
          <w:sz w:val="28"/>
          <w:szCs w:val="28"/>
        </w:rPr>
        <w:t xml:space="preserve">Kursa </w:t>
      </w:r>
      <w:r w:rsidR="00F5418E" w:rsidRPr="00B93760">
        <w:rPr>
          <w:sz w:val="28"/>
          <w:szCs w:val="28"/>
        </w:rPr>
        <w:t>“Zīdīšanas veicināšana un atbalsta sniegšana zīdošām mātēm”</w:t>
      </w:r>
      <w:r w:rsidR="00F5418E" w:rsidRPr="00EE7F35">
        <w:rPr>
          <w:sz w:val="28"/>
          <w:szCs w:val="28"/>
        </w:rPr>
        <w:t xml:space="preserve"> </w:t>
      </w:r>
      <w:r>
        <w:rPr>
          <w:sz w:val="28"/>
          <w:szCs w:val="28"/>
        </w:rPr>
        <w:t xml:space="preserve">ietvaros </w:t>
      </w:r>
      <w:r w:rsidR="00570A63">
        <w:rPr>
          <w:sz w:val="28"/>
          <w:szCs w:val="28"/>
        </w:rPr>
        <w:t xml:space="preserve">Plāna īstenošanas ietvaros tika </w:t>
      </w:r>
      <w:r w:rsidR="00F5418E" w:rsidRPr="00EE7F35">
        <w:rPr>
          <w:sz w:val="28"/>
          <w:szCs w:val="28"/>
        </w:rPr>
        <w:t xml:space="preserve">apmācītas </w:t>
      </w:r>
      <w:r w:rsidR="00570A63">
        <w:rPr>
          <w:sz w:val="28"/>
          <w:szCs w:val="28"/>
        </w:rPr>
        <w:t>190</w:t>
      </w:r>
      <w:r w:rsidR="00F5418E" w:rsidRPr="00EE7F35">
        <w:rPr>
          <w:sz w:val="28"/>
          <w:szCs w:val="28"/>
        </w:rPr>
        <w:t xml:space="preserve"> ārstniecības personas</w:t>
      </w:r>
      <w:r>
        <w:rPr>
          <w:sz w:val="28"/>
          <w:szCs w:val="28"/>
        </w:rPr>
        <w:t xml:space="preserve">. Kursa </w:t>
      </w:r>
      <w:r w:rsidR="00F5418E" w:rsidRPr="00B93760">
        <w:rPr>
          <w:sz w:val="28"/>
          <w:szCs w:val="28"/>
        </w:rPr>
        <w:t>“Biežākie traumu cēloņi bērniem un traumu profilakses drošības pasākumi”</w:t>
      </w:r>
      <w:r>
        <w:rPr>
          <w:sz w:val="28"/>
          <w:szCs w:val="28"/>
        </w:rPr>
        <w:t xml:space="preserve"> ietvaros</w:t>
      </w:r>
      <w:r w:rsidR="00F5418E" w:rsidRPr="00EE7F35">
        <w:rPr>
          <w:sz w:val="28"/>
          <w:szCs w:val="28"/>
        </w:rPr>
        <w:t xml:space="preserve"> apmācītas </w:t>
      </w:r>
      <w:r w:rsidR="007E7194">
        <w:rPr>
          <w:sz w:val="28"/>
          <w:szCs w:val="28"/>
        </w:rPr>
        <w:t>260</w:t>
      </w:r>
      <w:r w:rsidR="00F5418E" w:rsidRPr="00EE7F35">
        <w:rPr>
          <w:sz w:val="28"/>
          <w:szCs w:val="28"/>
        </w:rPr>
        <w:t xml:space="preserve"> ārstniecības personas</w:t>
      </w:r>
      <w:r>
        <w:rPr>
          <w:sz w:val="28"/>
          <w:szCs w:val="28"/>
        </w:rPr>
        <w:t xml:space="preserve">. </w:t>
      </w:r>
      <w:r w:rsidR="00570A63">
        <w:rPr>
          <w:sz w:val="28"/>
          <w:szCs w:val="28"/>
        </w:rPr>
        <w:t xml:space="preserve">Vienlaikus 56 ārstniecības personas tika izglītotas </w:t>
      </w:r>
      <w:r>
        <w:rPr>
          <w:sz w:val="28"/>
          <w:szCs w:val="28"/>
        </w:rPr>
        <w:t>kurs</w:t>
      </w:r>
      <w:r w:rsidR="00570A63">
        <w:rPr>
          <w:sz w:val="28"/>
          <w:szCs w:val="28"/>
        </w:rPr>
        <w:t>a</w:t>
      </w:r>
      <w:r>
        <w:rPr>
          <w:sz w:val="28"/>
          <w:szCs w:val="28"/>
        </w:rPr>
        <w:t xml:space="preserve"> </w:t>
      </w:r>
      <w:r w:rsidR="00F5418E" w:rsidRPr="00B93760">
        <w:rPr>
          <w:sz w:val="28"/>
          <w:szCs w:val="28"/>
        </w:rPr>
        <w:t>“Fiziskās un garīgās attīstības novērtēšana bērnam un garīgās attīstības novērtēšanas lapas aizpildīšanas metodika. Bērnu veselības aprūpe un izvērtēšana ambulatorajā praksē”</w:t>
      </w:r>
      <w:r w:rsidR="00570A63">
        <w:rPr>
          <w:sz w:val="28"/>
          <w:szCs w:val="28"/>
        </w:rPr>
        <w:t xml:space="preserve"> ietvaros.</w:t>
      </w:r>
    </w:p>
    <w:p w14:paraId="25171284" w14:textId="2E2EE551" w:rsidR="00371352" w:rsidRPr="00371352" w:rsidRDefault="00F5418E" w:rsidP="00412E92">
      <w:pPr>
        <w:ind w:firstLine="720"/>
        <w:jc w:val="both"/>
        <w:rPr>
          <w:sz w:val="28"/>
          <w:szCs w:val="28"/>
        </w:rPr>
      </w:pPr>
      <w:r w:rsidRPr="00EE7F35">
        <w:rPr>
          <w:sz w:val="28"/>
          <w:szCs w:val="28"/>
        </w:rPr>
        <w:t xml:space="preserve">RSU </w:t>
      </w:r>
      <w:r w:rsidR="00371352">
        <w:rPr>
          <w:sz w:val="28"/>
          <w:szCs w:val="28"/>
        </w:rPr>
        <w:t xml:space="preserve">finansējuma ietvaros papildus tika īstenots apmācības kurss </w:t>
      </w:r>
      <w:r w:rsidR="00371352" w:rsidRPr="00B93760">
        <w:rPr>
          <w:sz w:val="28"/>
          <w:szCs w:val="28"/>
        </w:rPr>
        <w:t>“Zīd</w:t>
      </w:r>
      <w:r w:rsidRPr="00B93760">
        <w:rPr>
          <w:sz w:val="28"/>
          <w:szCs w:val="28"/>
        </w:rPr>
        <w:t>īšanas fizioloģija, psiholoģija, vadīšana un veicināšana”</w:t>
      </w:r>
      <w:r w:rsidRPr="00EE7F35">
        <w:rPr>
          <w:sz w:val="28"/>
          <w:szCs w:val="28"/>
        </w:rPr>
        <w:t xml:space="preserve">, </w:t>
      </w:r>
      <w:r w:rsidR="00371352">
        <w:rPr>
          <w:sz w:val="28"/>
          <w:szCs w:val="28"/>
        </w:rPr>
        <w:t>kuru</w:t>
      </w:r>
      <w:r w:rsidRPr="00EE7F35">
        <w:rPr>
          <w:sz w:val="28"/>
          <w:szCs w:val="28"/>
        </w:rPr>
        <w:t xml:space="preserve"> apguva 54 dalībnieki</w:t>
      </w:r>
      <w:r w:rsidR="00371352">
        <w:rPr>
          <w:sz w:val="28"/>
          <w:szCs w:val="28"/>
        </w:rPr>
        <w:t>.</w:t>
      </w:r>
      <w:r w:rsidR="00AF4452">
        <w:rPr>
          <w:sz w:val="28"/>
          <w:szCs w:val="28"/>
        </w:rPr>
        <w:t xml:space="preserve"> </w:t>
      </w:r>
      <w:r w:rsidR="00371352">
        <w:rPr>
          <w:sz w:val="28"/>
          <w:szCs w:val="28"/>
        </w:rPr>
        <w:t xml:space="preserve">9.2.6.0. projekta ietvaros tika </w:t>
      </w:r>
      <w:r w:rsidR="00BC6DCF">
        <w:rPr>
          <w:sz w:val="28"/>
          <w:szCs w:val="28"/>
        </w:rPr>
        <w:t xml:space="preserve">īstenoti </w:t>
      </w:r>
      <w:r w:rsidR="00371352" w:rsidRPr="00371352">
        <w:rPr>
          <w:sz w:val="28"/>
          <w:szCs w:val="28"/>
          <w:lang w:eastAsia="lv-LV"/>
        </w:rPr>
        <w:t xml:space="preserve">tālākizglītības kursi </w:t>
      </w:r>
      <w:r w:rsidR="00BC6DCF" w:rsidRPr="00B93760">
        <w:rPr>
          <w:sz w:val="28"/>
          <w:szCs w:val="28"/>
          <w:lang w:eastAsia="lv-LV"/>
        </w:rPr>
        <w:t>par vardarbības atpazīšanu</w:t>
      </w:r>
      <w:r w:rsidR="00BC6DCF" w:rsidRPr="00371352">
        <w:rPr>
          <w:sz w:val="28"/>
          <w:szCs w:val="28"/>
          <w:lang w:eastAsia="lv-LV"/>
        </w:rPr>
        <w:t xml:space="preserve">, </w:t>
      </w:r>
      <w:r w:rsidR="00BC6DCF">
        <w:rPr>
          <w:sz w:val="28"/>
          <w:szCs w:val="28"/>
          <w:lang w:eastAsia="lv-LV"/>
        </w:rPr>
        <w:t xml:space="preserve">un apmācītas </w:t>
      </w:r>
      <w:r w:rsidR="00BC6DCF" w:rsidRPr="00371352">
        <w:rPr>
          <w:sz w:val="28"/>
          <w:szCs w:val="28"/>
        </w:rPr>
        <w:t>92 ārstniecības personas</w:t>
      </w:r>
      <w:r w:rsidR="00BC6DCF">
        <w:rPr>
          <w:sz w:val="28"/>
          <w:szCs w:val="28"/>
        </w:rPr>
        <w:t>.</w:t>
      </w:r>
      <w:r w:rsidR="00BC6DCF" w:rsidRPr="00371352">
        <w:rPr>
          <w:sz w:val="28"/>
          <w:szCs w:val="28"/>
          <w:lang w:eastAsia="lv-LV"/>
        </w:rPr>
        <w:t xml:space="preserve"> </w:t>
      </w:r>
      <w:r w:rsidR="00371352" w:rsidRPr="00371352">
        <w:rPr>
          <w:sz w:val="28"/>
          <w:szCs w:val="28"/>
        </w:rPr>
        <w:t>Līdz 2023.</w:t>
      </w:r>
      <w:r w:rsidR="00BC6DCF">
        <w:rPr>
          <w:sz w:val="28"/>
          <w:szCs w:val="28"/>
        </w:rPr>
        <w:t xml:space="preserve"> </w:t>
      </w:r>
      <w:r w:rsidR="00371352" w:rsidRPr="00371352">
        <w:rPr>
          <w:sz w:val="28"/>
          <w:szCs w:val="28"/>
        </w:rPr>
        <w:t xml:space="preserve">gada beigām </w:t>
      </w:r>
      <w:r w:rsidR="00BC6DCF">
        <w:rPr>
          <w:sz w:val="28"/>
          <w:szCs w:val="28"/>
        </w:rPr>
        <w:t xml:space="preserve">plānots </w:t>
      </w:r>
      <w:r w:rsidR="00371352" w:rsidRPr="00371352">
        <w:rPr>
          <w:sz w:val="28"/>
          <w:szCs w:val="28"/>
        </w:rPr>
        <w:t>apmācīt 288 ārstniecības personas.</w:t>
      </w:r>
    </w:p>
    <w:p w14:paraId="5E97B926" w14:textId="6A3F4FC2" w:rsidR="00BC6DCF" w:rsidRDefault="00BC6DCF" w:rsidP="00412E92">
      <w:pPr>
        <w:ind w:firstLine="720"/>
        <w:jc w:val="both"/>
        <w:rPr>
          <w:sz w:val="28"/>
          <w:szCs w:val="28"/>
        </w:rPr>
      </w:pPr>
      <w:r w:rsidRPr="00BC6DCF">
        <w:rPr>
          <w:sz w:val="28"/>
          <w:szCs w:val="28"/>
          <w:lang w:eastAsia="lv-LV"/>
        </w:rPr>
        <w:t>T</w:t>
      </w:r>
      <w:r w:rsidR="00371352" w:rsidRPr="00371352">
        <w:rPr>
          <w:sz w:val="28"/>
          <w:szCs w:val="28"/>
          <w:lang w:eastAsia="lv-LV"/>
        </w:rPr>
        <w:t>ālākizglītības kurs</w:t>
      </w:r>
      <w:r>
        <w:rPr>
          <w:sz w:val="28"/>
          <w:szCs w:val="28"/>
          <w:lang w:eastAsia="lv-LV"/>
        </w:rPr>
        <w:t xml:space="preserve">os par </w:t>
      </w:r>
      <w:r w:rsidRPr="00B93760">
        <w:rPr>
          <w:sz w:val="28"/>
          <w:szCs w:val="28"/>
          <w:lang w:eastAsia="lv-LV"/>
        </w:rPr>
        <w:t>specifisko prasmju attīstīšanu darbā ar personām ar garīgās veselības traucējumiem</w:t>
      </w:r>
      <w:r>
        <w:rPr>
          <w:sz w:val="28"/>
          <w:szCs w:val="28"/>
          <w:lang w:eastAsia="lv-LV"/>
        </w:rPr>
        <w:t xml:space="preserve"> </w:t>
      </w:r>
      <w:r>
        <w:rPr>
          <w:sz w:val="28"/>
          <w:szCs w:val="28"/>
        </w:rPr>
        <w:t>a</w:t>
      </w:r>
      <w:r w:rsidRPr="00371352">
        <w:rPr>
          <w:sz w:val="28"/>
          <w:szCs w:val="28"/>
        </w:rPr>
        <w:t>pmācītas 147 ārstniecības personas. Līdz 2023.</w:t>
      </w:r>
      <w:r>
        <w:rPr>
          <w:sz w:val="28"/>
          <w:szCs w:val="28"/>
        </w:rPr>
        <w:t xml:space="preserve"> </w:t>
      </w:r>
      <w:r w:rsidRPr="00371352">
        <w:rPr>
          <w:sz w:val="28"/>
          <w:szCs w:val="28"/>
        </w:rPr>
        <w:t xml:space="preserve">gada beigām </w:t>
      </w:r>
      <w:r>
        <w:rPr>
          <w:sz w:val="28"/>
          <w:szCs w:val="28"/>
        </w:rPr>
        <w:t xml:space="preserve">plānots </w:t>
      </w:r>
      <w:r w:rsidRPr="00371352">
        <w:rPr>
          <w:sz w:val="28"/>
          <w:szCs w:val="28"/>
        </w:rPr>
        <w:t>apmācīt 440 ārstniecības personas</w:t>
      </w:r>
      <w:r>
        <w:rPr>
          <w:sz w:val="28"/>
          <w:szCs w:val="28"/>
        </w:rPr>
        <w:t>.</w:t>
      </w:r>
    </w:p>
    <w:p w14:paraId="2D8E525A" w14:textId="112B91C0" w:rsidR="002567A1" w:rsidRDefault="004C46AB" w:rsidP="00412E92">
      <w:pPr>
        <w:ind w:firstLine="720"/>
        <w:jc w:val="both"/>
        <w:rPr>
          <w:sz w:val="28"/>
          <w:szCs w:val="28"/>
        </w:rPr>
      </w:pPr>
      <w:r>
        <w:rPr>
          <w:sz w:val="28"/>
          <w:szCs w:val="28"/>
        </w:rPr>
        <w:t xml:space="preserve">LĢĀA </w:t>
      </w:r>
      <w:r w:rsidR="00BC6DCF">
        <w:rPr>
          <w:sz w:val="28"/>
          <w:szCs w:val="28"/>
        </w:rPr>
        <w:t xml:space="preserve">organizētajos kursos tika iekļautas tēmas par </w:t>
      </w:r>
      <w:r w:rsidR="00BC6DCF" w:rsidRPr="00B93760">
        <w:rPr>
          <w:sz w:val="28"/>
          <w:szCs w:val="28"/>
        </w:rPr>
        <w:t xml:space="preserve">jaundzimušā aprūpi ģimenes ārsta praksē, par </w:t>
      </w:r>
      <w:proofErr w:type="spellStart"/>
      <w:r w:rsidR="00BC6DCF" w:rsidRPr="00B93760">
        <w:rPr>
          <w:sz w:val="28"/>
          <w:szCs w:val="28"/>
        </w:rPr>
        <w:t>autiska</w:t>
      </w:r>
      <w:proofErr w:type="spellEnd"/>
      <w:r w:rsidR="00BC6DCF" w:rsidRPr="00B93760">
        <w:rPr>
          <w:sz w:val="28"/>
          <w:szCs w:val="28"/>
        </w:rPr>
        <w:t xml:space="preserve"> spektra traucējumiem, </w:t>
      </w:r>
      <w:r w:rsidR="00BC6DCF">
        <w:rPr>
          <w:sz w:val="28"/>
          <w:szCs w:val="28"/>
        </w:rPr>
        <w:t xml:space="preserve">kā arī to </w:t>
      </w:r>
      <w:r w:rsidR="00BC6DCF" w:rsidRPr="00B93760">
        <w:rPr>
          <w:sz w:val="28"/>
          <w:szCs w:val="28"/>
        </w:rPr>
        <w:t>diagnostiku un palīdzības iespējām</w:t>
      </w:r>
      <w:r w:rsidR="00BC6DCF">
        <w:rPr>
          <w:sz w:val="28"/>
          <w:szCs w:val="28"/>
        </w:rPr>
        <w:t>.</w:t>
      </w:r>
    </w:p>
    <w:p w14:paraId="12B4F528" w14:textId="64BC2FF3" w:rsidR="0017306E" w:rsidRPr="002567A1" w:rsidRDefault="002567A1" w:rsidP="00412E92">
      <w:pPr>
        <w:ind w:firstLine="720"/>
        <w:jc w:val="both"/>
        <w:rPr>
          <w:rFonts w:eastAsiaTheme="minorHAnsi"/>
          <w:i/>
          <w:iCs/>
          <w:sz w:val="28"/>
          <w:szCs w:val="28"/>
        </w:rPr>
      </w:pPr>
      <w:r>
        <w:rPr>
          <w:sz w:val="28"/>
          <w:szCs w:val="28"/>
          <w:lang w:eastAsia="lv-LV"/>
        </w:rPr>
        <w:t>L</w:t>
      </w:r>
      <w:r w:rsidR="00631AE4" w:rsidRPr="00A716FE">
        <w:rPr>
          <w:sz w:val="28"/>
          <w:szCs w:val="28"/>
          <w:lang w:eastAsia="lv-LV"/>
        </w:rPr>
        <w:t>ai u</w:t>
      </w:r>
      <w:r w:rsidR="00631AE4" w:rsidRPr="00212DA0">
        <w:rPr>
          <w:sz w:val="28"/>
          <w:szCs w:val="28"/>
          <w:lang w:eastAsia="lv-LV"/>
        </w:rPr>
        <w:t>zlabo</w:t>
      </w:r>
      <w:r w:rsidR="00631AE4" w:rsidRPr="00A716FE">
        <w:rPr>
          <w:sz w:val="28"/>
          <w:szCs w:val="28"/>
          <w:lang w:eastAsia="lv-LV"/>
        </w:rPr>
        <w:t>tu</w:t>
      </w:r>
      <w:r w:rsidR="00631AE4" w:rsidRPr="00212DA0">
        <w:rPr>
          <w:sz w:val="28"/>
          <w:szCs w:val="28"/>
          <w:lang w:eastAsia="lv-LV"/>
        </w:rPr>
        <w:t xml:space="preserve"> ģimenes ārstu, pediatru un bērnu </w:t>
      </w:r>
      <w:proofErr w:type="spellStart"/>
      <w:r w:rsidR="00631AE4" w:rsidRPr="00212DA0">
        <w:rPr>
          <w:sz w:val="28"/>
          <w:szCs w:val="28"/>
          <w:lang w:eastAsia="lv-LV"/>
        </w:rPr>
        <w:t>infektologu</w:t>
      </w:r>
      <w:proofErr w:type="spellEnd"/>
      <w:r w:rsidR="00631AE4" w:rsidRPr="00212DA0">
        <w:rPr>
          <w:sz w:val="28"/>
          <w:szCs w:val="28"/>
          <w:lang w:eastAsia="lv-LV"/>
        </w:rPr>
        <w:t xml:space="preserve"> informētīb</w:t>
      </w:r>
      <w:r w:rsidR="00631AE4" w:rsidRPr="00A716FE">
        <w:rPr>
          <w:sz w:val="28"/>
          <w:szCs w:val="28"/>
          <w:lang w:eastAsia="lv-LV"/>
        </w:rPr>
        <w:t>u</w:t>
      </w:r>
      <w:r w:rsidR="00631AE4" w:rsidRPr="00212DA0">
        <w:rPr>
          <w:sz w:val="28"/>
          <w:szCs w:val="28"/>
          <w:lang w:eastAsia="lv-LV"/>
        </w:rPr>
        <w:t xml:space="preserve"> par aktualitātēm </w:t>
      </w:r>
      <w:r w:rsidR="00631AE4" w:rsidRPr="00B93760">
        <w:rPr>
          <w:sz w:val="28"/>
          <w:szCs w:val="28"/>
          <w:lang w:eastAsia="lv-LV"/>
        </w:rPr>
        <w:t>vakcinācijas jomā,</w:t>
      </w:r>
      <w:r w:rsidR="00631AE4" w:rsidRPr="00A716FE">
        <w:rPr>
          <w:sz w:val="28"/>
          <w:szCs w:val="28"/>
          <w:lang w:eastAsia="lv-LV"/>
        </w:rPr>
        <w:t xml:space="preserve"> </w:t>
      </w:r>
      <w:r>
        <w:rPr>
          <w:sz w:val="28"/>
          <w:szCs w:val="28"/>
          <w:lang w:eastAsia="lv-LV"/>
        </w:rPr>
        <w:t>vienlaikus</w:t>
      </w:r>
      <w:r w:rsidR="00631AE4" w:rsidRPr="00A716FE">
        <w:rPr>
          <w:sz w:val="28"/>
          <w:szCs w:val="28"/>
          <w:lang w:eastAsia="lv-LV"/>
        </w:rPr>
        <w:t xml:space="preserve"> uzlabo</w:t>
      </w:r>
      <w:r>
        <w:rPr>
          <w:sz w:val="28"/>
          <w:szCs w:val="28"/>
          <w:lang w:eastAsia="lv-LV"/>
        </w:rPr>
        <w:t>jot arī</w:t>
      </w:r>
      <w:r w:rsidR="00631AE4" w:rsidRPr="00212DA0">
        <w:rPr>
          <w:sz w:val="28"/>
          <w:szCs w:val="28"/>
          <w:lang w:eastAsia="lv-LV"/>
        </w:rPr>
        <w:t xml:space="preserve"> grūtnieču un jauno vecāku izpratn</w:t>
      </w:r>
      <w:r w:rsidR="00631AE4" w:rsidRPr="00A716FE">
        <w:rPr>
          <w:sz w:val="28"/>
          <w:szCs w:val="28"/>
          <w:lang w:eastAsia="lv-LV"/>
        </w:rPr>
        <w:t>i</w:t>
      </w:r>
      <w:r w:rsidR="00631AE4" w:rsidRPr="00212DA0">
        <w:rPr>
          <w:sz w:val="28"/>
          <w:szCs w:val="28"/>
          <w:lang w:eastAsia="lv-LV"/>
        </w:rPr>
        <w:t xml:space="preserve"> par vakcinācijas nepieciešamību</w:t>
      </w:r>
      <w:r>
        <w:rPr>
          <w:sz w:val="28"/>
          <w:szCs w:val="28"/>
          <w:lang w:eastAsia="lv-LV"/>
        </w:rPr>
        <w:t xml:space="preserve"> un </w:t>
      </w:r>
      <w:r w:rsidR="00631AE4" w:rsidRPr="00A716FE">
        <w:rPr>
          <w:sz w:val="28"/>
          <w:szCs w:val="28"/>
          <w:lang w:eastAsia="lv-LV"/>
        </w:rPr>
        <w:t>tādējādi s</w:t>
      </w:r>
      <w:r w:rsidR="00631AE4" w:rsidRPr="00212DA0">
        <w:rPr>
          <w:sz w:val="28"/>
          <w:szCs w:val="28"/>
        </w:rPr>
        <w:t>amazin</w:t>
      </w:r>
      <w:r w:rsidR="00631AE4" w:rsidRPr="00A716FE">
        <w:rPr>
          <w:sz w:val="28"/>
          <w:szCs w:val="28"/>
        </w:rPr>
        <w:t>ot</w:t>
      </w:r>
      <w:r w:rsidR="00631AE4" w:rsidRPr="00212DA0">
        <w:rPr>
          <w:sz w:val="28"/>
          <w:szCs w:val="28"/>
        </w:rPr>
        <w:t xml:space="preserve"> grūtnieču un bērnu līdz 2 gadu vecumam saslimstīb</w:t>
      </w:r>
      <w:r w:rsidR="00631AE4" w:rsidRPr="00A716FE">
        <w:rPr>
          <w:sz w:val="28"/>
          <w:szCs w:val="28"/>
        </w:rPr>
        <w:t xml:space="preserve">u </w:t>
      </w:r>
      <w:r w:rsidR="00631AE4" w:rsidRPr="00212DA0">
        <w:rPr>
          <w:sz w:val="28"/>
          <w:szCs w:val="28"/>
        </w:rPr>
        <w:t>ar gripu un ar to saistīt</w:t>
      </w:r>
      <w:r w:rsidR="00631AE4" w:rsidRPr="00A716FE">
        <w:rPr>
          <w:sz w:val="28"/>
          <w:szCs w:val="28"/>
        </w:rPr>
        <w:t>ajām</w:t>
      </w:r>
      <w:r w:rsidR="00631AE4" w:rsidRPr="00212DA0">
        <w:rPr>
          <w:sz w:val="28"/>
          <w:szCs w:val="28"/>
        </w:rPr>
        <w:t xml:space="preserve"> komplikācij</w:t>
      </w:r>
      <w:r w:rsidR="00631AE4" w:rsidRPr="00A716FE">
        <w:rPr>
          <w:sz w:val="28"/>
          <w:szCs w:val="28"/>
        </w:rPr>
        <w:t xml:space="preserve">ām, </w:t>
      </w:r>
      <w:r w:rsidR="00631AE4">
        <w:rPr>
          <w:sz w:val="28"/>
          <w:szCs w:val="28"/>
        </w:rPr>
        <w:t xml:space="preserve">tika </w:t>
      </w:r>
      <w:r w:rsidR="00631AE4" w:rsidRPr="00782E23">
        <w:rPr>
          <w:sz w:val="28"/>
          <w:szCs w:val="28"/>
        </w:rPr>
        <w:t xml:space="preserve">sagatavotas </w:t>
      </w:r>
      <w:r w:rsidR="00631AE4" w:rsidRPr="00782E23">
        <w:rPr>
          <w:bCs/>
          <w:sz w:val="28"/>
          <w:szCs w:val="28"/>
        </w:rPr>
        <w:t>12</w:t>
      </w:r>
      <w:r w:rsidR="00631AE4" w:rsidRPr="00782E23">
        <w:rPr>
          <w:sz w:val="28"/>
          <w:szCs w:val="28"/>
        </w:rPr>
        <w:t xml:space="preserve"> vēstules ģimenes ārstiem un profesionālajām asociācijām ar ieteikumiem vakcinācijas jomā, t</w:t>
      </w:r>
      <w:r>
        <w:rPr>
          <w:sz w:val="28"/>
          <w:szCs w:val="28"/>
        </w:rPr>
        <w:t>ai skaitā</w:t>
      </w:r>
      <w:r w:rsidR="00631AE4" w:rsidRPr="00782E23">
        <w:rPr>
          <w:sz w:val="28"/>
          <w:szCs w:val="28"/>
        </w:rPr>
        <w:t xml:space="preserve"> par vakcīnu plānošanu</w:t>
      </w:r>
      <w:r w:rsidR="00631AE4">
        <w:rPr>
          <w:sz w:val="28"/>
          <w:szCs w:val="28"/>
        </w:rPr>
        <w:t xml:space="preserve"> un</w:t>
      </w:r>
      <w:r w:rsidR="00631AE4" w:rsidRPr="00782E23">
        <w:rPr>
          <w:sz w:val="28"/>
          <w:szCs w:val="28"/>
        </w:rPr>
        <w:t xml:space="preserve"> loģistiku</w:t>
      </w:r>
      <w:r w:rsidR="00631AE4" w:rsidRPr="00A716FE">
        <w:rPr>
          <w:sz w:val="28"/>
          <w:szCs w:val="28"/>
        </w:rPr>
        <w:t xml:space="preserve">. </w:t>
      </w:r>
      <w:r>
        <w:rPr>
          <w:sz w:val="28"/>
          <w:szCs w:val="28"/>
        </w:rPr>
        <w:t>RSU</w:t>
      </w:r>
      <w:r w:rsidR="00631AE4" w:rsidRPr="00A716FE">
        <w:rPr>
          <w:sz w:val="28"/>
          <w:szCs w:val="28"/>
          <w:lang w:eastAsia="lv-LV"/>
        </w:rPr>
        <w:t xml:space="preserve"> </w:t>
      </w:r>
      <w:r w:rsidR="00631AE4" w:rsidRPr="00212DA0">
        <w:rPr>
          <w:sz w:val="28"/>
          <w:szCs w:val="28"/>
        </w:rPr>
        <w:t>2018.</w:t>
      </w:r>
      <w:r>
        <w:rPr>
          <w:sz w:val="28"/>
          <w:szCs w:val="28"/>
        </w:rPr>
        <w:t xml:space="preserve"> </w:t>
      </w:r>
      <w:r w:rsidR="00631AE4" w:rsidRPr="00212DA0">
        <w:rPr>
          <w:sz w:val="28"/>
          <w:szCs w:val="28"/>
        </w:rPr>
        <w:t xml:space="preserve">gadā tika realizēta neformālās izglītības (tālākizglītības kursa) programma “Vakcinācijas skola”, kurā tika apmācītas 34 ārstniecības personas, tajā skaitā, ģimenes ārsti un pediatri. Tāpat 2018. gadā tika realizēta konference “Cilvēka </w:t>
      </w:r>
      <w:proofErr w:type="spellStart"/>
      <w:r w:rsidR="00631AE4" w:rsidRPr="00212DA0">
        <w:rPr>
          <w:sz w:val="28"/>
          <w:szCs w:val="28"/>
        </w:rPr>
        <w:t>papilomas</w:t>
      </w:r>
      <w:proofErr w:type="spellEnd"/>
      <w:r w:rsidR="00631AE4" w:rsidRPr="00212DA0">
        <w:rPr>
          <w:sz w:val="28"/>
          <w:szCs w:val="28"/>
        </w:rPr>
        <w:t xml:space="preserve"> vīrusa izraisītu infekciju aktualitātes”, kuras ietvaros tika apskatīts arī jautājums par vakcināciju pret dzemdes kakla vēzi. </w:t>
      </w:r>
      <w:r w:rsidR="00631AE4" w:rsidRPr="00A716FE">
        <w:rPr>
          <w:sz w:val="28"/>
          <w:szCs w:val="28"/>
        </w:rPr>
        <w:t>Konferenci apmeklēja 156 ārstniecības personas.</w:t>
      </w:r>
      <w:r w:rsidR="00631AE4" w:rsidRPr="00A716FE">
        <w:rPr>
          <w:rFonts w:eastAsiaTheme="minorHAnsi"/>
        </w:rPr>
        <w:t xml:space="preserve"> </w:t>
      </w:r>
      <w:r w:rsidR="0017306E">
        <w:rPr>
          <w:sz w:val="28"/>
          <w:szCs w:val="28"/>
        </w:rPr>
        <w:t xml:space="preserve">Papildus </w:t>
      </w:r>
      <w:r w:rsidR="008A521C">
        <w:rPr>
          <w:sz w:val="28"/>
          <w:szCs w:val="28"/>
        </w:rPr>
        <w:t>ESF</w:t>
      </w:r>
      <w:r w:rsidR="0017306E">
        <w:rPr>
          <w:sz w:val="28"/>
          <w:szCs w:val="28"/>
        </w:rPr>
        <w:t xml:space="preserve"> ietvaros īstenotajiem pasākumiem</w:t>
      </w:r>
      <w:r w:rsidR="00CB074D">
        <w:rPr>
          <w:sz w:val="28"/>
          <w:szCs w:val="28"/>
        </w:rPr>
        <w:t xml:space="preserve">, ārstniecības personu izglītības nolūkos SPKC </w:t>
      </w:r>
      <w:r w:rsidR="0017306E" w:rsidRPr="00CB074D">
        <w:rPr>
          <w:sz w:val="28"/>
          <w:szCs w:val="28"/>
        </w:rPr>
        <w:t>izstrādā</w:t>
      </w:r>
      <w:r w:rsidR="00CB074D" w:rsidRPr="00CB074D">
        <w:rPr>
          <w:sz w:val="28"/>
          <w:szCs w:val="28"/>
        </w:rPr>
        <w:t>ja</w:t>
      </w:r>
      <w:r w:rsidR="0017306E" w:rsidRPr="00CB074D">
        <w:rPr>
          <w:sz w:val="28"/>
          <w:szCs w:val="28"/>
        </w:rPr>
        <w:t xml:space="preserve"> un nosūtī</w:t>
      </w:r>
      <w:r w:rsidR="00CB074D" w:rsidRPr="00CB074D">
        <w:rPr>
          <w:sz w:val="28"/>
          <w:szCs w:val="28"/>
        </w:rPr>
        <w:t>ja ģimenes ārstiem</w:t>
      </w:r>
      <w:r w:rsidR="0017306E" w:rsidRPr="00CB074D">
        <w:rPr>
          <w:sz w:val="28"/>
          <w:szCs w:val="28"/>
        </w:rPr>
        <w:t xml:space="preserve"> metodisk</w:t>
      </w:r>
      <w:r w:rsidR="00CB074D" w:rsidRPr="00CB074D">
        <w:rPr>
          <w:sz w:val="28"/>
          <w:szCs w:val="28"/>
        </w:rPr>
        <w:t>os</w:t>
      </w:r>
      <w:r w:rsidR="0017306E" w:rsidRPr="00CB074D">
        <w:rPr>
          <w:sz w:val="28"/>
          <w:szCs w:val="28"/>
        </w:rPr>
        <w:t xml:space="preserve"> ieteikum</w:t>
      </w:r>
      <w:r w:rsidR="00CB074D" w:rsidRPr="00CB074D">
        <w:rPr>
          <w:sz w:val="28"/>
          <w:szCs w:val="28"/>
        </w:rPr>
        <w:t>us par vakcinācijas jautājumu aktualitātē</w:t>
      </w:r>
      <w:r w:rsidR="00CB074D">
        <w:rPr>
          <w:sz w:val="28"/>
          <w:szCs w:val="28"/>
        </w:rPr>
        <w:t>m</w:t>
      </w:r>
      <w:r w:rsidR="00CB074D" w:rsidRPr="00CB074D">
        <w:rPr>
          <w:sz w:val="28"/>
          <w:szCs w:val="28"/>
        </w:rPr>
        <w:t>.</w:t>
      </w:r>
    </w:p>
    <w:p w14:paraId="59F22944" w14:textId="16E31651" w:rsidR="00BD7CB4" w:rsidRDefault="00CB074D" w:rsidP="002934D4">
      <w:pPr>
        <w:ind w:firstLine="720"/>
        <w:jc w:val="both"/>
        <w:rPr>
          <w:sz w:val="28"/>
          <w:szCs w:val="28"/>
        </w:rPr>
      </w:pPr>
      <w:r>
        <w:rPr>
          <w:sz w:val="28"/>
          <w:szCs w:val="28"/>
        </w:rPr>
        <w:t xml:space="preserve">RSU 2019. gadā organizēja </w:t>
      </w:r>
      <w:r w:rsidR="0017306E" w:rsidRPr="00CB074D">
        <w:rPr>
          <w:sz w:val="28"/>
          <w:szCs w:val="28"/>
        </w:rPr>
        <w:t>starptautisk</w:t>
      </w:r>
      <w:r>
        <w:rPr>
          <w:sz w:val="28"/>
          <w:szCs w:val="28"/>
        </w:rPr>
        <w:t>u</w:t>
      </w:r>
      <w:r w:rsidR="0017306E" w:rsidRPr="00CB074D">
        <w:rPr>
          <w:sz w:val="28"/>
          <w:szCs w:val="28"/>
        </w:rPr>
        <w:t xml:space="preserve"> zinātniski praktisk</w:t>
      </w:r>
      <w:r>
        <w:rPr>
          <w:sz w:val="28"/>
          <w:szCs w:val="28"/>
        </w:rPr>
        <w:t>u</w:t>
      </w:r>
      <w:r w:rsidR="0017306E" w:rsidRPr="00CB074D">
        <w:rPr>
          <w:sz w:val="28"/>
          <w:szCs w:val="28"/>
        </w:rPr>
        <w:t xml:space="preserve"> konferenc</w:t>
      </w:r>
      <w:r>
        <w:rPr>
          <w:sz w:val="28"/>
          <w:szCs w:val="28"/>
        </w:rPr>
        <w:t>i</w:t>
      </w:r>
      <w:r w:rsidR="0017306E" w:rsidRPr="00CB074D">
        <w:rPr>
          <w:sz w:val="28"/>
          <w:szCs w:val="28"/>
        </w:rPr>
        <w:t xml:space="preserve"> “Ērču pārnestas infekcijas Eiropā un Latvijā – laba prakse šodien”, kurā tika runāts arī par vakcināciju pret ērču encefalītu. Konferencē piedalījās 897 ārstniecības personas</w:t>
      </w:r>
      <w:r>
        <w:rPr>
          <w:sz w:val="28"/>
          <w:szCs w:val="28"/>
        </w:rPr>
        <w:t>. Tāpat RSU tika organizēti</w:t>
      </w:r>
      <w:r w:rsidR="0017306E" w:rsidRPr="00CB074D">
        <w:rPr>
          <w:sz w:val="28"/>
          <w:szCs w:val="28"/>
        </w:rPr>
        <w:t xml:space="preserve"> profesionālās pilnveides kurs</w:t>
      </w:r>
      <w:r>
        <w:rPr>
          <w:sz w:val="28"/>
          <w:szCs w:val="28"/>
        </w:rPr>
        <w:t xml:space="preserve">i </w:t>
      </w:r>
      <w:r w:rsidR="0017306E" w:rsidRPr="00CB074D">
        <w:rPr>
          <w:sz w:val="28"/>
          <w:szCs w:val="28"/>
        </w:rPr>
        <w:t xml:space="preserve">“Imūnpatoloģija un vakcinācija </w:t>
      </w:r>
      <w:r w:rsidR="005C6909">
        <w:rPr>
          <w:sz w:val="28"/>
          <w:szCs w:val="28"/>
        </w:rPr>
        <w:t>–</w:t>
      </w:r>
      <w:r w:rsidR="0017306E" w:rsidRPr="00CB074D">
        <w:rPr>
          <w:sz w:val="28"/>
          <w:szCs w:val="28"/>
        </w:rPr>
        <w:t xml:space="preserve"> kā mēs to redzam un kādi ir fakti”, </w:t>
      </w:r>
      <w:r>
        <w:rPr>
          <w:sz w:val="28"/>
          <w:szCs w:val="28"/>
        </w:rPr>
        <w:t>kurus</w:t>
      </w:r>
      <w:r w:rsidR="0017306E" w:rsidRPr="00CB074D">
        <w:rPr>
          <w:sz w:val="28"/>
          <w:szCs w:val="28"/>
        </w:rPr>
        <w:t xml:space="preserve"> apmeklēja 124 ārstniecības personas</w:t>
      </w:r>
      <w:r>
        <w:rPr>
          <w:sz w:val="28"/>
          <w:szCs w:val="28"/>
        </w:rPr>
        <w:t xml:space="preserve">, kā arī </w:t>
      </w:r>
      <w:r w:rsidR="0017306E" w:rsidRPr="00CB074D">
        <w:rPr>
          <w:sz w:val="28"/>
          <w:szCs w:val="28"/>
        </w:rPr>
        <w:t xml:space="preserve">konference “Ar vakcināciju no dzimšanas līdz dzīves nogalei”, kurā </w:t>
      </w:r>
      <w:r w:rsidR="0017306E" w:rsidRPr="00CB074D">
        <w:rPr>
          <w:sz w:val="28"/>
          <w:szCs w:val="28"/>
        </w:rPr>
        <w:lastRenderedPageBreak/>
        <w:t>tika apskatīti dažādi gan ar bērnu, gan ar pieaugušo vakcināciju saistīti jautājumi. Konferencē piedalījās 860 ārstniecības personas.</w:t>
      </w:r>
    </w:p>
    <w:p w14:paraId="25E19A7A" w14:textId="77777777" w:rsidR="002934D4" w:rsidRDefault="002934D4" w:rsidP="002934D4">
      <w:pPr>
        <w:spacing w:after="120"/>
        <w:ind w:firstLine="720"/>
        <w:jc w:val="both"/>
        <w:rPr>
          <w:sz w:val="28"/>
          <w:szCs w:val="28"/>
        </w:rPr>
      </w:pPr>
      <w:r>
        <w:rPr>
          <w:sz w:val="28"/>
          <w:szCs w:val="28"/>
        </w:rPr>
        <w:t>ESF NI projekta ietvaros BKUS organizē tālākizglītības kursu programmu “Endokrīno slimību agrīna diagnostika bērniem”.</w:t>
      </w:r>
    </w:p>
    <w:p w14:paraId="7C098228" w14:textId="30417354" w:rsidR="00036CBA" w:rsidRPr="00BD7CB4" w:rsidRDefault="00166CB5" w:rsidP="00BD7CB4">
      <w:pPr>
        <w:spacing w:after="120"/>
        <w:ind w:firstLine="720"/>
        <w:jc w:val="both"/>
        <w:rPr>
          <w:b/>
          <w:bCs/>
          <w:sz w:val="28"/>
          <w:szCs w:val="28"/>
        </w:rPr>
      </w:pPr>
      <w:r w:rsidRPr="00BD7CB4">
        <w:rPr>
          <w:b/>
          <w:bCs/>
          <w:sz w:val="28"/>
          <w:szCs w:val="28"/>
        </w:rPr>
        <w:t>1.</w:t>
      </w:r>
      <w:r w:rsidR="00AF4452" w:rsidRPr="00BD7CB4">
        <w:rPr>
          <w:b/>
          <w:bCs/>
          <w:sz w:val="28"/>
          <w:szCs w:val="28"/>
        </w:rPr>
        <w:t>4</w:t>
      </w:r>
      <w:r w:rsidRPr="00BD7CB4">
        <w:rPr>
          <w:b/>
          <w:bCs/>
          <w:sz w:val="28"/>
          <w:szCs w:val="28"/>
        </w:rPr>
        <w:t>. Vakcinācija</w:t>
      </w:r>
    </w:p>
    <w:p w14:paraId="450F8690" w14:textId="634789E5" w:rsidR="00AB0B72" w:rsidRPr="00AB0B72" w:rsidRDefault="00036CBA" w:rsidP="00412E92">
      <w:pPr>
        <w:ind w:firstLine="720"/>
        <w:jc w:val="both"/>
        <w:rPr>
          <w:rFonts w:eastAsiaTheme="minorHAnsi"/>
          <w:sz w:val="28"/>
          <w:szCs w:val="28"/>
        </w:rPr>
      </w:pPr>
      <w:r w:rsidRPr="00036CBA">
        <w:rPr>
          <w:rFonts w:eastAsiaTheme="minorHAnsi"/>
          <w:sz w:val="28"/>
          <w:szCs w:val="28"/>
        </w:rPr>
        <w:t>Saska</w:t>
      </w:r>
      <w:r>
        <w:rPr>
          <w:rFonts w:eastAsiaTheme="minorHAnsi"/>
          <w:sz w:val="28"/>
          <w:szCs w:val="28"/>
        </w:rPr>
        <w:t xml:space="preserve">ņā ar </w:t>
      </w:r>
      <w:r w:rsidR="008A6A42">
        <w:rPr>
          <w:rFonts w:eastAsiaTheme="minorHAnsi"/>
          <w:sz w:val="28"/>
          <w:szCs w:val="28"/>
        </w:rPr>
        <w:t>MK</w:t>
      </w:r>
      <w:r w:rsidRPr="00036CBA">
        <w:rPr>
          <w:rFonts w:eastAsiaTheme="minorHAnsi"/>
          <w:sz w:val="28"/>
          <w:szCs w:val="28"/>
        </w:rPr>
        <w:t xml:space="preserve"> 2019. gada 19. marta noteikumi</w:t>
      </w:r>
      <w:r>
        <w:rPr>
          <w:rFonts w:eastAsiaTheme="minorHAnsi"/>
          <w:sz w:val="28"/>
          <w:szCs w:val="28"/>
        </w:rPr>
        <w:t>em</w:t>
      </w:r>
      <w:r w:rsidRPr="00036CBA">
        <w:rPr>
          <w:rFonts w:eastAsiaTheme="minorHAnsi"/>
          <w:sz w:val="28"/>
          <w:szCs w:val="28"/>
        </w:rPr>
        <w:t xml:space="preserve"> Nr. 125</w:t>
      </w:r>
      <w:r>
        <w:rPr>
          <w:rFonts w:eastAsiaTheme="minorHAnsi"/>
          <w:sz w:val="28"/>
          <w:szCs w:val="28"/>
        </w:rPr>
        <w:t xml:space="preserve"> </w:t>
      </w:r>
      <w:r w:rsidRPr="00036CBA">
        <w:rPr>
          <w:rFonts w:eastAsiaTheme="minorHAnsi"/>
          <w:sz w:val="28"/>
          <w:szCs w:val="28"/>
        </w:rPr>
        <w:t>„Grozījumi Ministru kabineta 2000. gada 26. septembra noteikumos Nr. 330 „Vakcinācijas noteikumi””</w:t>
      </w:r>
      <w:r>
        <w:rPr>
          <w:rFonts w:eastAsiaTheme="minorHAnsi"/>
          <w:sz w:val="28"/>
          <w:szCs w:val="28"/>
        </w:rPr>
        <w:t xml:space="preserve">, </w:t>
      </w:r>
      <w:r w:rsidRPr="00036CBA">
        <w:rPr>
          <w:rFonts w:eastAsiaTheme="minorHAnsi"/>
          <w:sz w:val="28"/>
          <w:szCs w:val="28"/>
        </w:rPr>
        <w:t>no 2019. gada 1. oktobra ti</w:t>
      </w:r>
      <w:r>
        <w:rPr>
          <w:rFonts w:eastAsiaTheme="minorHAnsi"/>
          <w:sz w:val="28"/>
          <w:szCs w:val="28"/>
        </w:rPr>
        <w:t>ek</w:t>
      </w:r>
      <w:r w:rsidRPr="00036CBA">
        <w:rPr>
          <w:rFonts w:eastAsiaTheme="minorHAnsi"/>
          <w:sz w:val="28"/>
          <w:szCs w:val="28"/>
        </w:rPr>
        <w:t xml:space="preserve"> nodrošināta valsts apmaksāta vakcinācija pret sezonālo gripu grūtniecēm un bērniem līdz 2 gadu vecumam. </w:t>
      </w:r>
    </w:p>
    <w:p w14:paraId="05953A79" w14:textId="77777777" w:rsidR="00AB0B72" w:rsidRDefault="0067153F" w:rsidP="00AB0B72">
      <w:pPr>
        <w:ind w:firstLine="720"/>
        <w:jc w:val="both"/>
        <w:rPr>
          <w:sz w:val="28"/>
          <w:szCs w:val="28"/>
        </w:rPr>
      </w:pPr>
      <w:r>
        <w:rPr>
          <w:sz w:val="28"/>
          <w:szCs w:val="28"/>
        </w:rPr>
        <w:t xml:space="preserve">Atbilstoši ārstniecības iestāžu veiktajiem vakcīnu pasūtījumiem, </w:t>
      </w:r>
      <w:r w:rsidR="00036CBA" w:rsidRPr="00036CBA">
        <w:rPr>
          <w:sz w:val="28"/>
          <w:szCs w:val="28"/>
        </w:rPr>
        <w:t>2020. </w:t>
      </w:r>
      <w:r>
        <w:rPr>
          <w:sz w:val="28"/>
          <w:szCs w:val="28"/>
        </w:rPr>
        <w:t xml:space="preserve">gadā ārstniecības iestādēm tika piegādātas 37 530 vakcīnu devas </w:t>
      </w:r>
      <w:r w:rsidR="00036CBA" w:rsidRPr="00036CBA">
        <w:rPr>
          <w:sz w:val="28"/>
          <w:szCs w:val="28"/>
        </w:rPr>
        <w:t>grūtnie</w:t>
      </w:r>
      <w:r>
        <w:rPr>
          <w:sz w:val="28"/>
          <w:szCs w:val="28"/>
        </w:rPr>
        <w:t>ču</w:t>
      </w:r>
      <w:r w:rsidR="00036CBA" w:rsidRPr="00036CBA">
        <w:rPr>
          <w:sz w:val="28"/>
          <w:szCs w:val="28"/>
        </w:rPr>
        <w:t xml:space="preserve"> un bērn</w:t>
      </w:r>
      <w:r>
        <w:rPr>
          <w:sz w:val="28"/>
          <w:szCs w:val="28"/>
        </w:rPr>
        <w:t>u</w:t>
      </w:r>
      <w:r w:rsidR="00036CBA" w:rsidRPr="00036CBA">
        <w:rPr>
          <w:sz w:val="28"/>
          <w:szCs w:val="28"/>
        </w:rPr>
        <w:t xml:space="preserve"> līdz 2 gadu vecumam </w:t>
      </w:r>
      <w:r>
        <w:rPr>
          <w:sz w:val="28"/>
          <w:szCs w:val="28"/>
        </w:rPr>
        <w:t>vakcinācijai</w:t>
      </w:r>
      <w:r w:rsidR="00036CBA" w:rsidRPr="00036CBA">
        <w:rPr>
          <w:sz w:val="28"/>
          <w:szCs w:val="28"/>
        </w:rPr>
        <w:t xml:space="preserve">  367 061 </w:t>
      </w:r>
      <w:proofErr w:type="spellStart"/>
      <w:r w:rsidRPr="0067153F">
        <w:rPr>
          <w:i/>
          <w:iCs/>
          <w:sz w:val="28"/>
          <w:szCs w:val="28"/>
        </w:rPr>
        <w:t>euro</w:t>
      </w:r>
      <w:proofErr w:type="spellEnd"/>
      <w:r>
        <w:rPr>
          <w:sz w:val="28"/>
          <w:szCs w:val="28"/>
        </w:rPr>
        <w:t xml:space="preserve"> apmērā</w:t>
      </w:r>
      <w:r w:rsidR="00036CBA" w:rsidRPr="00036CBA">
        <w:rPr>
          <w:sz w:val="28"/>
          <w:szCs w:val="28"/>
        </w:rPr>
        <w:t>.</w:t>
      </w:r>
    </w:p>
    <w:p w14:paraId="6D64C6A6" w14:textId="639B42C4" w:rsidR="00AB0B72" w:rsidRDefault="00AB0B72" w:rsidP="00AB0B72">
      <w:pPr>
        <w:ind w:firstLine="720"/>
        <w:jc w:val="both"/>
        <w:rPr>
          <w:color w:val="000000"/>
          <w:sz w:val="28"/>
          <w:szCs w:val="28"/>
          <w:lang w:eastAsia="lv-LV"/>
        </w:rPr>
      </w:pPr>
      <w:r w:rsidRPr="00AB0B72">
        <w:rPr>
          <w:color w:val="000000"/>
          <w:sz w:val="28"/>
          <w:szCs w:val="28"/>
          <w:lang w:eastAsia="lv-LV"/>
        </w:rPr>
        <w:t>Sākot ar 2012. gada 1. augustu</w:t>
      </w:r>
      <w:r w:rsidR="002426AD">
        <w:rPr>
          <w:color w:val="000000"/>
          <w:sz w:val="28"/>
          <w:szCs w:val="28"/>
          <w:lang w:eastAsia="lv-LV"/>
        </w:rPr>
        <w:t>,</w:t>
      </w:r>
      <w:r w:rsidRPr="00AB0B72">
        <w:rPr>
          <w:color w:val="000000"/>
          <w:sz w:val="28"/>
          <w:szCs w:val="28"/>
          <w:lang w:eastAsia="lv-LV"/>
        </w:rPr>
        <w:t xml:space="preserve"> Latvijā grūtnieces saņēma 50% kompensējamo gripas</w:t>
      </w:r>
      <w:r>
        <w:rPr>
          <w:sz w:val="28"/>
          <w:szCs w:val="28"/>
        </w:rPr>
        <w:t xml:space="preserve"> </w:t>
      </w:r>
      <w:r w:rsidRPr="00AB0B72">
        <w:rPr>
          <w:color w:val="000000"/>
          <w:sz w:val="28"/>
          <w:szCs w:val="28"/>
          <w:lang w:eastAsia="lv-LV"/>
        </w:rPr>
        <w:t>vakcīnu. 2018.–2019. gada sezonā ar valsts kompensējamo vakcīnu pret gripu vakcinētas 359</w:t>
      </w:r>
      <w:r>
        <w:rPr>
          <w:sz w:val="28"/>
          <w:szCs w:val="28"/>
        </w:rPr>
        <w:t xml:space="preserve"> </w:t>
      </w:r>
      <w:r w:rsidRPr="00AB0B72">
        <w:rPr>
          <w:color w:val="000000"/>
          <w:sz w:val="28"/>
          <w:szCs w:val="28"/>
          <w:lang w:eastAsia="lv-LV"/>
        </w:rPr>
        <w:t>grūtnieces (2017.–2018. gada sezonā – 193 un 2016.–2017. gada sezonā – 185 grūtnieces). No</w:t>
      </w:r>
      <w:r>
        <w:rPr>
          <w:sz w:val="28"/>
          <w:szCs w:val="28"/>
        </w:rPr>
        <w:t xml:space="preserve"> </w:t>
      </w:r>
      <w:r w:rsidRPr="00AB0B72">
        <w:rPr>
          <w:color w:val="000000"/>
          <w:sz w:val="28"/>
          <w:szCs w:val="28"/>
          <w:lang w:eastAsia="lv-LV"/>
        </w:rPr>
        <w:t>2019.– 2020. gada sezonas grūtnieces saņem 100% valsts apmaksātu vakcīnu – kopā pagājušajā</w:t>
      </w:r>
      <w:r>
        <w:rPr>
          <w:sz w:val="28"/>
          <w:szCs w:val="28"/>
        </w:rPr>
        <w:t xml:space="preserve"> </w:t>
      </w:r>
      <w:r w:rsidRPr="00AB0B72">
        <w:rPr>
          <w:color w:val="000000"/>
          <w:sz w:val="28"/>
          <w:szCs w:val="28"/>
          <w:lang w:eastAsia="lv-LV"/>
        </w:rPr>
        <w:t>sezonā vakcinētas 5 156 grūtnieces</w:t>
      </w:r>
      <w:r>
        <w:rPr>
          <w:color w:val="000000"/>
          <w:sz w:val="28"/>
          <w:szCs w:val="28"/>
          <w:lang w:eastAsia="lv-LV"/>
        </w:rPr>
        <w:t xml:space="preserve">, kas ir ~ 25 % no visām grūtniecēm gadā. </w:t>
      </w:r>
    </w:p>
    <w:p w14:paraId="7EF92FC3" w14:textId="1B27F969" w:rsidR="00AB0B72" w:rsidRPr="00AB0B72" w:rsidRDefault="00AB0B72" w:rsidP="00AB0B72">
      <w:pPr>
        <w:spacing w:after="120"/>
        <w:ind w:firstLine="720"/>
        <w:jc w:val="both"/>
        <w:rPr>
          <w:color w:val="000000"/>
          <w:sz w:val="28"/>
          <w:szCs w:val="28"/>
          <w:lang w:eastAsia="lv-LV"/>
        </w:rPr>
      </w:pPr>
      <w:r w:rsidRPr="00AB0B72">
        <w:rPr>
          <w:color w:val="000000"/>
          <w:sz w:val="28"/>
          <w:szCs w:val="28"/>
          <w:lang w:eastAsia="lv-LV"/>
        </w:rPr>
        <w:t xml:space="preserve">2019.–2020. gada sezonā </w:t>
      </w:r>
      <w:r>
        <w:rPr>
          <w:color w:val="000000"/>
          <w:sz w:val="28"/>
          <w:szCs w:val="28"/>
          <w:lang w:eastAsia="lv-LV"/>
        </w:rPr>
        <w:t xml:space="preserve">ir </w:t>
      </w:r>
      <w:r w:rsidRPr="00AB0B72">
        <w:rPr>
          <w:color w:val="000000"/>
          <w:sz w:val="28"/>
          <w:szCs w:val="28"/>
          <w:lang w:eastAsia="lv-LV"/>
        </w:rPr>
        <w:t>ievērojami pieaudzis</w:t>
      </w:r>
      <w:r>
        <w:rPr>
          <w:color w:val="000000"/>
          <w:sz w:val="28"/>
          <w:szCs w:val="28"/>
          <w:lang w:eastAsia="lv-LV"/>
        </w:rPr>
        <w:t xml:space="preserve">  </w:t>
      </w:r>
      <w:r w:rsidRPr="00AB0B72">
        <w:rPr>
          <w:color w:val="000000"/>
          <w:sz w:val="28"/>
          <w:szCs w:val="28"/>
          <w:lang w:eastAsia="lv-LV"/>
        </w:rPr>
        <w:t xml:space="preserve">vakcinēto </w:t>
      </w:r>
      <w:r>
        <w:rPr>
          <w:color w:val="000000"/>
          <w:sz w:val="28"/>
          <w:szCs w:val="28"/>
          <w:lang w:eastAsia="lv-LV"/>
        </w:rPr>
        <w:t>b</w:t>
      </w:r>
      <w:r w:rsidRPr="00AB0B72">
        <w:rPr>
          <w:color w:val="000000"/>
          <w:sz w:val="28"/>
          <w:szCs w:val="28"/>
          <w:lang w:eastAsia="lv-LV"/>
        </w:rPr>
        <w:t xml:space="preserve">ērnu </w:t>
      </w:r>
      <w:r>
        <w:rPr>
          <w:color w:val="000000"/>
          <w:sz w:val="28"/>
          <w:szCs w:val="28"/>
          <w:lang w:eastAsia="lv-LV"/>
        </w:rPr>
        <w:t xml:space="preserve">vecumā </w:t>
      </w:r>
      <w:r w:rsidRPr="00AB0B72">
        <w:rPr>
          <w:color w:val="000000"/>
          <w:sz w:val="28"/>
          <w:szCs w:val="28"/>
          <w:lang w:eastAsia="lv-LV"/>
        </w:rPr>
        <w:t>no 6 līdz 23 mēneš</w:t>
      </w:r>
      <w:r>
        <w:rPr>
          <w:color w:val="000000"/>
          <w:sz w:val="28"/>
          <w:szCs w:val="28"/>
          <w:lang w:eastAsia="lv-LV"/>
        </w:rPr>
        <w:t xml:space="preserve">iem skaits. </w:t>
      </w:r>
      <w:bookmarkStart w:id="27" w:name="_Hlk73435077"/>
      <w:r w:rsidRPr="00AB0B72">
        <w:rPr>
          <w:color w:val="000000"/>
          <w:sz w:val="28"/>
          <w:szCs w:val="28"/>
          <w:lang w:eastAsia="lv-LV"/>
        </w:rPr>
        <w:t>Līdz 2018.–2019. gada gripas sezonai vakcinēto bērnu īpatsvars 6 līdz 23</w:t>
      </w:r>
      <w:r>
        <w:rPr>
          <w:color w:val="000000"/>
          <w:sz w:val="28"/>
          <w:szCs w:val="28"/>
          <w:lang w:eastAsia="lv-LV"/>
        </w:rPr>
        <w:t xml:space="preserve"> </w:t>
      </w:r>
      <w:r w:rsidRPr="00AB0B72">
        <w:rPr>
          <w:color w:val="000000"/>
          <w:sz w:val="28"/>
          <w:szCs w:val="28"/>
          <w:lang w:eastAsia="lv-LV"/>
        </w:rPr>
        <w:t>mēnešu vecuma grupā nepārsniedza 3,1%, </w:t>
      </w:r>
      <w:r w:rsidRPr="00AB0B72">
        <w:rPr>
          <w:color w:val="000000"/>
          <w:sz w:val="28"/>
          <w:szCs w:val="28"/>
          <w:bdr w:val="none" w:sz="0" w:space="0" w:color="auto" w:frame="1"/>
          <w:shd w:val="clear" w:color="auto" w:fill="FFFFFF"/>
          <w:lang w:eastAsia="lv-LV"/>
        </w:rPr>
        <w:t>2019.–2020. gada sezonā</w:t>
      </w:r>
      <w:r w:rsidRPr="00AB0B72">
        <w:rPr>
          <w:color w:val="000000"/>
          <w:sz w:val="28"/>
          <w:szCs w:val="28"/>
          <w:lang w:eastAsia="lv-LV"/>
        </w:rPr>
        <w:t> tas sasniedzis 68,6%.</w:t>
      </w:r>
    </w:p>
    <w:bookmarkEnd w:id="27"/>
    <w:p w14:paraId="3A17ADDF" w14:textId="37224DCB" w:rsidR="00B85CE3" w:rsidRPr="00BD7CB4" w:rsidRDefault="000D54A5" w:rsidP="00BD7CB4">
      <w:pPr>
        <w:spacing w:after="120"/>
        <w:ind w:firstLine="720"/>
        <w:jc w:val="both"/>
        <w:rPr>
          <w:rFonts w:eastAsiaTheme="minorHAnsi"/>
          <w:b/>
          <w:bCs/>
          <w:sz w:val="28"/>
          <w:szCs w:val="28"/>
          <w:lang w:eastAsia="zh-CN"/>
        </w:rPr>
      </w:pPr>
      <w:r w:rsidRPr="00BD7CB4">
        <w:rPr>
          <w:rFonts w:eastAsiaTheme="minorHAnsi"/>
          <w:b/>
          <w:bCs/>
          <w:sz w:val="28"/>
          <w:szCs w:val="28"/>
          <w:lang w:eastAsia="zh-CN"/>
        </w:rPr>
        <w:t>1.</w:t>
      </w:r>
      <w:r w:rsidR="00AF4452" w:rsidRPr="00BD7CB4">
        <w:rPr>
          <w:rFonts w:eastAsiaTheme="minorHAnsi"/>
          <w:b/>
          <w:bCs/>
          <w:sz w:val="28"/>
          <w:szCs w:val="28"/>
          <w:lang w:eastAsia="zh-CN"/>
        </w:rPr>
        <w:t>5</w:t>
      </w:r>
      <w:r w:rsidRPr="00BD7CB4">
        <w:rPr>
          <w:rFonts w:eastAsiaTheme="minorHAnsi"/>
          <w:b/>
          <w:bCs/>
          <w:sz w:val="28"/>
          <w:szCs w:val="28"/>
          <w:lang w:eastAsia="zh-CN"/>
        </w:rPr>
        <w:t>. Bērnu mutes veselība</w:t>
      </w:r>
    </w:p>
    <w:p w14:paraId="6EECAE5B" w14:textId="4E252AF3" w:rsidR="00D309E1" w:rsidRDefault="00E50627" w:rsidP="00412E92">
      <w:pPr>
        <w:ind w:firstLine="720"/>
        <w:jc w:val="both"/>
        <w:rPr>
          <w:sz w:val="28"/>
          <w:szCs w:val="28"/>
        </w:rPr>
      </w:pPr>
      <w:r>
        <w:rPr>
          <w:sz w:val="28"/>
          <w:szCs w:val="28"/>
        </w:rPr>
        <w:t>A</w:t>
      </w:r>
      <w:r w:rsidRPr="00E50627">
        <w:rPr>
          <w:sz w:val="28"/>
          <w:szCs w:val="28"/>
        </w:rPr>
        <w:t>tbilstoši situācijas vērtējumam un pētījuma</w:t>
      </w:r>
      <w:r>
        <w:rPr>
          <w:sz w:val="28"/>
          <w:szCs w:val="28"/>
        </w:rPr>
        <w:t xml:space="preserve"> </w:t>
      </w:r>
      <w:r w:rsidRPr="00E50627">
        <w:rPr>
          <w:sz w:val="28"/>
          <w:szCs w:val="28"/>
        </w:rPr>
        <w:t xml:space="preserve">“Mutes veselība skolēniem Latvijā 2015./2016.m.g.” rezultātiem, </w:t>
      </w:r>
      <w:r w:rsidR="000132A3">
        <w:rPr>
          <w:sz w:val="28"/>
          <w:szCs w:val="28"/>
        </w:rPr>
        <w:t xml:space="preserve">īpaša uzmanība tika pievērsta zobārstniecības pakalpojumu pieejamībai bērniem un </w:t>
      </w:r>
      <w:r w:rsidR="00B26E46">
        <w:rPr>
          <w:sz w:val="28"/>
          <w:szCs w:val="28"/>
        </w:rPr>
        <w:t xml:space="preserve">zobārstniecības pakalpojumu </w:t>
      </w:r>
      <w:r w:rsidR="000132A3">
        <w:rPr>
          <w:sz w:val="28"/>
          <w:szCs w:val="28"/>
        </w:rPr>
        <w:t>tarifu pārskatīšanai.</w:t>
      </w:r>
      <w:r w:rsidR="00974878">
        <w:rPr>
          <w:sz w:val="28"/>
          <w:szCs w:val="28"/>
        </w:rPr>
        <w:t xml:space="preserve"> </w:t>
      </w:r>
      <w:r w:rsidR="000132A3" w:rsidRPr="00E50627">
        <w:rPr>
          <w:sz w:val="28"/>
          <w:szCs w:val="28"/>
        </w:rPr>
        <w:t xml:space="preserve">Lai veicinātu pakalpojumu pieejamību un novērstu samazināto tarifu ietekmi uz sniegto pakalpojumu apjomu, </w:t>
      </w:r>
      <w:r w:rsidR="000132A3">
        <w:rPr>
          <w:sz w:val="28"/>
          <w:szCs w:val="28"/>
        </w:rPr>
        <w:t xml:space="preserve">tika pārskatīti un 2018. gada sākumā apstiprināti zobārstniecības pakalpojumu tarifi </w:t>
      </w:r>
      <w:r w:rsidR="00D309E1">
        <w:rPr>
          <w:sz w:val="28"/>
          <w:szCs w:val="28"/>
        </w:rPr>
        <w:t xml:space="preserve">manipulācijām </w:t>
      </w:r>
      <w:r w:rsidR="000132A3" w:rsidRPr="00E50627">
        <w:rPr>
          <w:sz w:val="28"/>
          <w:szCs w:val="28"/>
        </w:rPr>
        <w:t>70001-70929.</w:t>
      </w:r>
    </w:p>
    <w:p w14:paraId="523E7B22" w14:textId="77777777" w:rsidR="00E27BBB" w:rsidRDefault="000132A3" w:rsidP="00412E92">
      <w:pPr>
        <w:ind w:firstLine="720"/>
        <w:jc w:val="both"/>
        <w:rPr>
          <w:sz w:val="28"/>
          <w:szCs w:val="28"/>
        </w:rPr>
      </w:pPr>
      <w:r w:rsidRPr="00E50627">
        <w:rPr>
          <w:sz w:val="28"/>
          <w:szCs w:val="28"/>
        </w:rPr>
        <w:t>Pamatojoties uz Eiropas Parlamenta un Padomes Regulu (ES) 2017/852</w:t>
      </w:r>
      <w:r w:rsidR="00D309E1">
        <w:rPr>
          <w:sz w:val="28"/>
          <w:szCs w:val="28"/>
        </w:rPr>
        <w:t>,</w:t>
      </w:r>
      <w:r w:rsidRPr="00E50627">
        <w:rPr>
          <w:sz w:val="28"/>
          <w:szCs w:val="28"/>
        </w:rPr>
        <w:t xml:space="preserve"> no 2018. gada 1. jūlija zobārstniecības amalgamu neizmanto piena zobu ārstēšanai bērniem vecumā līdz 15 gadiem</w:t>
      </w:r>
      <w:r w:rsidR="00D309E1">
        <w:rPr>
          <w:sz w:val="28"/>
          <w:szCs w:val="28"/>
        </w:rPr>
        <w:t xml:space="preserve">, līdz ar to </w:t>
      </w:r>
      <w:r w:rsidRPr="00E50627">
        <w:rPr>
          <w:sz w:val="28"/>
          <w:szCs w:val="28"/>
        </w:rPr>
        <w:t xml:space="preserve">no manipulāciju saraksta </w:t>
      </w:r>
      <w:r w:rsidR="00D309E1">
        <w:rPr>
          <w:sz w:val="28"/>
          <w:szCs w:val="28"/>
        </w:rPr>
        <w:t xml:space="preserve">tika </w:t>
      </w:r>
      <w:r w:rsidRPr="00E50627">
        <w:rPr>
          <w:sz w:val="28"/>
          <w:szCs w:val="28"/>
        </w:rPr>
        <w:t>svītrotas zobārstniecības manipulācijas 70203, 70204, 70205, 70206. Valsts zobārstniecības pakalpojumu nodrošināšanā ieviesti kompozīta materiāla plomb</w:t>
      </w:r>
      <w:r w:rsidR="00C01DD4">
        <w:rPr>
          <w:sz w:val="28"/>
          <w:szCs w:val="28"/>
        </w:rPr>
        <w:t>a</w:t>
      </w:r>
      <w:r w:rsidRPr="00E50627">
        <w:rPr>
          <w:sz w:val="28"/>
          <w:szCs w:val="28"/>
        </w:rPr>
        <w:t>s zobu ārstēšanai bērniem vecumā līdz 15 gadiem (iekļautas jaunas zobārstniecības manipulācijas 70245-70254).</w:t>
      </w:r>
    </w:p>
    <w:p w14:paraId="2192A7C7" w14:textId="6030FBF3" w:rsidR="00BD7CB4" w:rsidRDefault="00D309E1" w:rsidP="00412E92">
      <w:pPr>
        <w:ind w:firstLine="720"/>
        <w:jc w:val="both"/>
        <w:rPr>
          <w:sz w:val="28"/>
          <w:szCs w:val="28"/>
        </w:rPr>
      </w:pPr>
      <w:r>
        <w:rPr>
          <w:sz w:val="28"/>
          <w:szCs w:val="28"/>
        </w:rPr>
        <w:lastRenderedPageBreak/>
        <w:t xml:space="preserve">Ņemot vērā, ka </w:t>
      </w:r>
      <w:r w:rsidRPr="00E50627">
        <w:rPr>
          <w:sz w:val="28"/>
          <w:szCs w:val="28"/>
        </w:rPr>
        <w:t xml:space="preserve">2018. gadā papildu līdzekļi zobārstniecībai pakalpojuma apjoma pieaugumam netika piešķirti, 20 % manipulāciju apjoma pieauguma un 40% zobārstniecības pakalpojuma apjoma nodrošināšana </w:t>
      </w:r>
      <w:r>
        <w:rPr>
          <w:sz w:val="28"/>
          <w:szCs w:val="28"/>
        </w:rPr>
        <w:t>netika</w:t>
      </w:r>
      <w:r w:rsidRPr="00E50627">
        <w:rPr>
          <w:sz w:val="28"/>
          <w:szCs w:val="28"/>
        </w:rPr>
        <w:t xml:space="preserve"> īstenota.</w:t>
      </w:r>
    </w:p>
    <w:p w14:paraId="6ED615BC" w14:textId="38F2D13E" w:rsidR="00D309E1" w:rsidRDefault="00D309E1" w:rsidP="00412E92">
      <w:pPr>
        <w:ind w:firstLine="720"/>
        <w:jc w:val="both"/>
        <w:rPr>
          <w:sz w:val="28"/>
          <w:szCs w:val="28"/>
        </w:rPr>
      </w:pPr>
      <w:r w:rsidRPr="00E50627">
        <w:rPr>
          <w:sz w:val="28"/>
          <w:szCs w:val="28"/>
          <w:lang w:eastAsia="lv-LV"/>
        </w:rPr>
        <w:t xml:space="preserve">Izvērtējot valsts apmaksātas zobārstniecības pakalpojumu bērniem, 2019. gadā, salīdzinājumā ar 2018. gadu, ņemot vērā NVD noslēgto līgumu skaitu, bija novērojams </w:t>
      </w:r>
      <w:r w:rsidR="00D15928">
        <w:rPr>
          <w:sz w:val="28"/>
          <w:szCs w:val="28"/>
          <w:lang w:eastAsia="lv-LV"/>
        </w:rPr>
        <w:t xml:space="preserve">līgumpartneru skaita </w:t>
      </w:r>
      <w:r w:rsidRPr="00E50627">
        <w:rPr>
          <w:sz w:val="28"/>
          <w:szCs w:val="28"/>
          <w:lang w:eastAsia="lv-LV"/>
        </w:rPr>
        <w:t xml:space="preserve">pieaugums par 3,3% </w:t>
      </w:r>
      <w:r w:rsidRPr="00E50627">
        <w:rPr>
          <w:sz w:val="28"/>
          <w:szCs w:val="28"/>
        </w:rPr>
        <w:t>(2018.</w:t>
      </w:r>
      <w:r>
        <w:rPr>
          <w:sz w:val="28"/>
          <w:szCs w:val="28"/>
        </w:rPr>
        <w:t xml:space="preserve"> </w:t>
      </w:r>
      <w:r w:rsidRPr="00E50627">
        <w:rPr>
          <w:sz w:val="28"/>
          <w:szCs w:val="28"/>
        </w:rPr>
        <w:t>gada nogalē bija 250 līgumpartneri, 2019.</w:t>
      </w:r>
      <w:r>
        <w:rPr>
          <w:sz w:val="28"/>
          <w:szCs w:val="28"/>
        </w:rPr>
        <w:t xml:space="preserve"> </w:t>
      </w:r>
      <w:r w:rsidRPr="00E50627">
        <w:rPr>
          <w:sz w:val="28"/>
          <w:szCs w:val="28"/>
        </w:rPr>
        <w:t>gada nogalē – 264 līgumpartneri)</w:t>
      </w:r>
      <w:r w:rsidRPr="00E50627">
        <w:rPr>
          <w:sz w:val="28"/>
          <w:szCs w:val="28"/>
          <w:lang w:eastAsia="lv-LV"/>
        </w:rPr>
        <w:t>, kā arī 2019. gadā bija novērojams 6% pieaugums zobārstniecības pakalpojuma apjomam un par 10,5% palielinājies pielietoto zobārstniecības manipulāciju skaits, salīdzinājumā ar 2018. gadu.</w:t>
      </w:r>
    </w:p>
    <w:p w14:paraId="6058D372" w14:textId="2F204C59" w:rsidR="00D309E1" w:rsidRDefault="00D309E1" w:rsidP="00412E92">
      <w:pPr>
        <w:ind w:firstLine="720"/>
        <w:jc w:val="both"/>
        <w:rPr>
          <w:sz w:val="28"/>
          <w:szCs w:val="28"/>
        </w:rPr>
      </w:pPr>
      <w:r>
        <w:rPr>
          <w:sz w:val="28"/>
          <w:szCs w:val="28"/>
        </w:rPr>
        <w:t>Kopumā zobārstniecības pakalpojumu bērniem p</w:t>
      </w:r>
      <w:r w:rsidR="00E50627" w:rsidRPr="00E50627">
        <w:rPr>
          <w:sz w:val="28"/>
          <w:szCs w:val="28"/>
        </w:rPr>
        <w:t xml:space="preserve">ieejamība nav pasliktinājusies, taču uzlabošanās </w:t>
      </w:r>
      <w:r>
        <w:rPr>
          <w:sz w:val="28"/>
          <w:szCs w:val="28"/>
        </w:rPr>
        <w:t xml:space="preserve">ir </w:t>
      </w:r>
      <w:r w:rsidR="00E50627" w:rsidRPr="00E50627">
        <w:rPr>
          <w:sz w:val="28"/>
          <w:szCs w:val="28"/>
        </w:rPr>
        <w:t>neliela</w:t>
      </w:r>
      <w:r>
        <w:rPr>
          <w:sz w:val="28"/>
          <w:szCs w:val="28"/>
        </w:rPr>
        <w:t>.</w:t>
      </w:r>
      <w:r w:rsidR="00E50627" w:rsidRPr="00E50627">
        <w:rPr>
          <w:sz w:val="28"/>
          <w:szCs w:val="28"/>
        </w:rPr>
        <w:t xml:space="preserve"> </w:t>
      </w:r>
      <w:r>
        <w:rPr>
          <w:sz w:val="28"/>
          <w:szCs w:val="28"/>
        </w:rPr>
        <w:t>Ir pieaudzis to ārstniecības iestāžu skaits, kuras nodrošina valsts apmaksātus zobārstniecības pakalpojumus bērniem.</w:t>
      </w:r>
    </w:p>
    <w:p w14:paraId="7D9BD4ED" w14:textId="3480A880" w:rsidR="00FE3862" w:rsidRDefault="00D309E1" w:rsidP="00412E92">
      <w:pPr>
        <w:ind w:firstLine="720"/>
        <w:jc w:val="both"/>
        <w:rPr>
          <w:sz w:val="28"/>
          <w:szCs w:val="28"/>
        </w:rPr>
      </w:pPr>
      <w:r>
        <w:rPr>
          <w:sz w:val="28"/>
          <w:szCs w:val="28"/>
        </w:rPr>
        <w:t>Latvijas Zobārstu asociācija</w:t>
      </w:r>
      <w:r w:rsidR="00FE3862">
        <w:rPr>
          <w:sz w:val="28"/>
          <w:szCs w:val="28"/>
        </w:rPr>
        <w:t xml:space="preserve"> </w:t>
      </w:r>
      <w:r>
        <w:rPr>
          <w:sz w:val="28"/>
          <w:szCs w:val="28"/>
        </w:rPr>
        <w:t xml:space="preserve">veic zobārstu anketēšanu par sadarbības paplašināšanu, kā arī turpinās darbs pie </w:t>
      </w:r>
      <w:r w:rsidRPr="00D309E1">
        <w:rPr>
          <w:i/>
          <w:iCs/>
          <w:sz w:val="28"/>
          <w:szCs w:val="28"/>
        </w:rPr>
        <w:t>ģimenes zobārstniecības modeļa</w:t>
      </w:r>
      <w:r>
        <w:rPr>
          <w:i/>
          <w:iCs/>
          <w:sz w:val="28"/>
          <w:szCs w:val="28"/>
        </w:rPr>
        <w:t xml:space="preserve"> </w:t>
      </w:r>
      <w:r>
        <w:rPr>
          <w:sz w:val="28"/>
          <w:szCs w:val="28"/>
        </w:rPr>
        <w:t>attīstīšanas.</w:t>
      </w:r>
    </w:p>
    <w:p w14:paraId="4212C050" w14:textId="4A035775" w:rsidR="00FE3862" w:rsidRDefault="00D309E1" w:rsidP="00412E92">
      <w:pPr>
        <w:ind w:firstLine="720"/>
        <w:jc w:val="both"/>
        <w:rPr>
          <w:sz w:val="28"/>
          <w:szCs w:val="28"/>
        </w:rPr>
      </w:pPr>
      <w:r>
        <w:rPr>
          <w:sz w:val="28"/>
          <w:szCs w:val="28"/>
        </w:rPr>
        <w:t xml:space="preserve">Attīstot </w:t>
      </w:r>
      <w:r w:rsidRPr="00D309E1">
        <w:rPr>
          <w:i/>
          <w:iCs/>
          <w:sz w:val="28"/>
          <w:szCs w:val="28"/>
        </w:rPr>
        <w:t>ģimenes zobārstniecības modeli</w:t>
      </w:r>
      <w:r>
        <w:rPr>
          <w:i/>
          <w:iCs/>
          <w:sz w:val="28"/>
          <w:szCs w:val="28"/>
        </w:rPr>
        <w:t xml:space="preserve"> </w:t>
      </w:r>
      <w:r w:rsidRPr="00D309E1">
        <w:rPr>
          <w:sz w:val="28"/>
          <w:szCs w:val="28"/>
        </w:rPr>
        <w:t xml:space="preserve">un </w:t>
      </w:r>
      <w:r>
        <w:rPr>
          <w:sz w:val="28"/>
          <w:szCs w:val="28"/>
        </w:rPr>
        <w:t>uzlabojot tarifus</w:t>
      </w:r>
      <w:r w:rsidR="0070660E">
        <w:rPr>
          <w:sz w:val="28"/>
          <w:szCs w:val="28"/>
        </w:rPr>
        <w:t>, ir sasniegta situācijas uzlabošanās pakalpojuma pieejamībā Rīgā un Pierīgā. Ir pieaudzis p</w:t>
      </w:r>
      <w:r w:rsidR="00E50627" w:rsidRPr="00E50627">
        <w:rPr>
          <w:sz w:val="28"/>
          <w:szCs w:val="28"/>
        </w:rPr>
        <w:t>ak</w:t>
      </w:r>
      <w:r w:rsidR="0070660E">
        <w:rPr>
          <w:sz w:val="28"/>
          <w:szCs w:val="28"/>
        </w:rPr>
        <w:t>a</w:t>
      </w:r>
      <w:r w:rsidR="00E50627" w:rsidRPr="00E50627">
        <w:rPr>
          <w:sz w:val="28"/>
          <w:szCs w:val="28"/>
        </w:rPr>
        <w:t>lpojumu sniedzoš</w:t>
      </w:r>
      <w:r w:rsidR="00B26E46">
        <w:rPr>
          <w:sz w:val="28"/>
          <w:szCs w:val="28"/>
        </w:rPr>
        <w:t xml:space="preserve">o </w:t>
      </w:r>
      <w:r w:rsidR="00E50627" w:rsidRPr="00E50627">
        <w:rPr>
          <w:sz w:val="28"/>
          <w:szCs w:val="28"/>
        </w:rPr>
        <w:t>ārstniecības iestāžu skaits</w:t>
      </w:r>
      <w:r w:rsidR="0070660E">
        <w:rPr>
          <w:sz w:val="28"/>
          <w:szCs w:val="28"/>
        </w:rPr>
        <w:t>, n</w:t>
      </w:r>
      <w:r w:rsidR="00E50627" w:rsidRPr="00E50627">
        <w:rPr>
          <w:sz w:val="28"/>
          <w:szCs w:val="28"/>
        </w:rPr>
        <w:t xml:space="preserve">o 2021. gada janvāra </w:t>
      </w:r>
      <w:r w:rsidR="0070660E">
        <w:rPr>
          <w:sz w:val="28"/>
          <w:szCs w:val="28"/>
        </w:rPr>
        <w:t xml:space="preserve">ir </w:t>
      </w:r>
      <w:r w:rsidR="00E50627" w:rsidRPr="00E50627">
        <w:rPr>
          <w:sz w:val="28"/>
          <w:szCs w:val="28"/>
        </w:rPr>
        <w:t>ievērojami paaugstināti pakalpojumu tarifi</w:t>
      </w:r>
      <w:r w:rsidR="0070660E">
        <w:rPr>
          <w:sz w:val="28"/>
          <w:szCs w:val="28"/>
        </w:rPr>
        <w:t>.</w:t>
      </w:r>
    </w:p>
    <w:p w14:paraId="1BDD82E9" w14:textId="6C727380" w:rsidR="00FE3862" w:rsidRDefault="0070660E" w:rsidP="00412E92">
      <w:pPr>
        <w:ind w:firstLine="720"/>
        <w:jc w:val="both"/>
        <w:rPr>
          <w:sz w:val="28"/>
          <w:szCs w:val="28"/>
        </w:rPr>
      </w:pPr>
      <w:r>
        <w:rPr>
          <w:sz w:val="28"/>
          <w:szCs w:val="28"/>
        </w:rPr>
        <w:t xml:space="preserve">Vienlaikus ir uzlabota mobilo zobārstniecības vienību darba kvalitāte, </w:t>
      </w:r>
      <w:r>
        <w:rPr>
          <w:bCs/>
          <w:sz w:val="28"/>
          <w:szCs w:val="28"/>
        </w:rPr>
        <w:t>p</w:t>
      </w:r>
      <w:r w:rsidRPr="00E50627">
        <w:rPr>
          <w:bCs/>
          <w:sz w:val="28"/>
          <w:szCs w:val="28"/>
        </w:rPr>
        <w:t>aplašin</w:t>
      </w:r>
      <w:r>
        <w:rPr>
          <w:bCs/>
          <w:sz w:val="28"/>
          <w:szCs w:val="28"/>
        </w:rPr>
        <w:t xml:space="preserve">ot </w:t>
      </w:r>
      <w:r w:rsidRPr="00E50627">
        <w:rPr>
          <w:bCs/>
          <w:sz w:val="28"/>
          <w:szCs w:val="28"/>
        </w:rPr>
        <w:t>zobārstniecības pakalpojum</w:t>
      </w:r>
      <w:r>
        <w:rPr>
          <w:bCs/>
          <w:sz w:val="28"/>
          <w:szCs w:val="28"/>
        </w:rPr>
        <w:t>us</w:t>
      </w:r>
      <w:r w:rsidRPr="00E50627">
        <w:rPr>
          <w:bCs/>
          <w:sz w:val="28"/>
          <w:szCs w:val="28"/>
        </w:rPr>
        <w:t xml:space="preserve"> mobilajās vienībās</w:t>
      </w:r>
      <w:r>
        <w:rPr>
          <w:bCs/>
          <w:sz w:val="28"/>
          <w:szCs w:val="28"/>
        </w:rPr>
        <w:t xml:space="preserve"> un piesaistot lielāku skaitu zobārstu.</w:t>
      </w:r>
      <w:r>
        <w:rPr>
          <w:sz w:val="28"/>
          <w:szCs w:val="28"/>
        </w:rPr>
        <w:t xml:space="preserve"> M</w:t>
      </w:r>
      <w:r w:rsidRPr="00E50627">
        <w:rPr>
          <w:bCs/>
          <w:sz w:val="28"/>
          <w:szCs w:val="28"/>
        </w:rPr>
        <w:t xml:space="preserve">obilo zobārstniecības kabinetu pakalpojumi </w:t>
      </w:r>
      <w:r>
        <w:rPr>
          <w:bCs/>
          <w:sz w:val="28"/>
          <w:szCs w:val="28"/>
        </w:rPr>
        <w:t xml:space="preserve">ir paplašināti </w:t>
      </w:r>
      <w:r w:rsidRPr="00E50627">
        <w:rPr>
          <w:bCs/>
          <w:sz w:val="28"/>
          <w:szCs w:val="28"/>
        </w:rPr>
        <w:t>bērniem, kuri dzīvo Liepājas un Madonas pilsētās un novados.</w:t>
      </w:r>
    </w:p>
    <w:p w14:paraId="53458E84" w14:textId="77777777" w:rsidR="00B063F7" w:rsidRDefault="00EA3E3A" w:rsidP="00412E92">
      <w:pPr>
        <w:ind w:firstLine="720"/>
        <w:jc w:val="both"/>
        <w:rPr>
          <w:sz w:val="28"/>
          <w:szCs w:val="28"/>
        </w:rPr>
      </w:pPr>
      <w:r>
        <w:rPr>
          <w:sz w:val="28"/>
          <w:szCs w:val="28"/>
        </w:rPr>
        <w:t>Lai</w:t>
      </w:r>
      <w:r w:rsidRPr="00E50627">
        <w:rPr>
          <w:sz w:val="28"/>
          <w:szCs w:val="28"/>
        </w:rPr>
        <w:t xml:space="preserve"> paplašināt</w:t>
      </w:r>
      <w:r>
        <w:rPr>
          <w:sz w:val="28"/>
          <w:szCs w:val="28"/>
        </w:rPr>
        <w:t>u</w:t>
      </w:r>
      <w:r w:rsidRPr="00E50627">
        <w:rPr>
          <w:sz w:val="28"/>
          <w:szCs w:val="28"/>
        </w:rPr>
        <w:t xml:space="preserve"> </w:t>
      </w:r>
      <w:r>
        <w:rPr>
          <w:sz w:val="28"/>
          <w:szCs w:val="28"/>
        </w:rPr>
        <w:t xml:space="preserve">to </w:t>
      </w:r>
      <w:r w:rsidRPr="00E50627">
        <w:rPr>
          <w:sz w:val="28"/>
          <w:szCs w:val="28"/>
        </w:rPr>
        <w:t>iespējam</w:t>
      </w:r>
      <w:r>
        <w:rPr>
          <w:sz w:val="28"/>
          <w:szCs w:val="28"/>
        </w:rPr>
        <w:t>o</w:t>
      </w:r>
      <w:r w:rsidRPr="00E50627">
        <w:rPr>
          <w:sz w:val="28"/>
          <w:szCs w:val="28"/>
        </w:rPr>
        <w:t xml:space="preserve"> pretendentu lok</w:t>
      </w:r>
      <w:r>
        <w:rPr>
          <w:sz w:val="28"/>
          <w:szCs w:val="28"/>
        </w:rPr>
        <w:t>u</w:t>
      </w:r>
      <w:r w:rsidRPr="00E50627">
        <w:rPr>
          <w:sz w:val="28"/>
          <w:szCs w:val="28"/>
        </w:rPr>
        <w:t>, kuri nākotnē varētu iesaistīties valsts apmaksāto zobārstniecības pakalpojumu sniegšanā reģionos</w:t>
      </w:r>
      <w:r>
        <w:rPr>
          <w:sz w:val="28"/>
          <w:szCs w:val="28"/>
        </w:rPr>
        <w:t>, tika sagatavots</w:t>
      </w:r>
      <w:r w:rsidRPr="00E50627">
        <w:rPr>
          <w:sz w:val="28"/>
          <w:szCs w:val="28"/>
        </w:rPr>
        <w:t xml:space="preserve"> </w:t>
      </w:r>
      <w:r w:rsidR="008A6A42">
        <w:rPr>
          <w:sz w:val="28"/>
          <w:szCs w:val="28"/>
        </w:rPr>
        <w:t>MK noteikumu</w:t>
      </w:r>
      <w:r w:rsidRPr="00E50627">
        <w:rPr>
          <w:sz w:val="28"/>
          <w:szCs w:val="28"/>
        </w:rPr>
        <w:t xml:space="preserve"> projekts </w:t>
      </w:r>
      <w:r>
        <w:rPr>
          <w:sz w:val="28"/>
          <w:szCs w:val="28"/>
        </w:rPr>
        <w:t>“</w:t>
      </w:r>
      <w:r w:rsidRPr="00E50627">
        <w:rPr>
          <w:sz w:val="28"/>
          <w:szCs w:val="28"/>
        </w:rPr>
        <w:t>Grozījumi Ministru kabineta 2017.</w:t>
      </w:r>
      <w:r>
        <w:rPr>
          <w:sz w:val="28"/>
          <w:szCs w:val="28"/>
        </w:rPr>
        <w:t xml:space="preserve"> </w:t>
      </w:r>
      <w:r w:rsidRPr="00E50627">
        <w:rPr>
          <w:sz w:val="28"/>
          <w:szCs w:val="28"/>
        </w:rPr>
        <w:t>gada 21.</w:t>
      </w:r>
      <w:r>
        <w:rPr>
          <w:sz w:val="28"/>
          <w:szCs w:val="28"/>
        </w:rPr>
        <w:t xml:space="preserve"> </w:t>
      </w:r>
      <w:r w:rsidRPr="00E50627">
        <w:rPr>
          <w:sz w:val="28"/>
          <w:szCs w:val="28"/>
        </w:rPr>
        <w:t>marta noteikumos Nr.</w:t>
      </w:r>
      <w:r>
        <w:rPr>
          <w:sz w:val="28"/>
          <w:szCs w:val="28"/>
        </w:rPr>
        <w:t xml:space="preserve"> </w:t>
      </w:r>
      <w:r w:rsidRPr="00E50627">
        <w:rPr>
          <w:sz w:val="28"/>
          <w:szCs w:val="28"/>
        </w:rPr>
        <w:t xml:space="preserve">158 </w:t>
      </w:r>
      <w:r>
        <w:rPr>
          <w:sz w:val="28"/>
          <w:szCs w:val="28"/>
        </w:rPr>
        <w:t>“</w:t>
      </w:r>
      <w:r w:rsidRPr="00E50627">
        <w:rPr>
          <w:sz w:val="28"/>
          <w:szCs w:val="28"/>
        </w:rPr>
        <w:t xml:space="preserve">Darbības programmas </w:t>
      </w:r>
      <w:r>
        <w:rPr>
          <w:sz w:val="28"/>
          <w:szCs w:val="28"/>
        </w:rPr>
        <w:t>“</w:t>
      </w:r>
      <w:r w:rsidRPr="00E50627">
        <w:rPr>
          <w:sz w:val="28"/>
          <w:szCs w:val="28"/>
        </w:rPr>
        <w:t>Izaugsme un nodarbinātība</w:t>
      </w:r>
      <w:r>
        <w:rPr>
          <w:sz w:val="28"/>
          <w:szCs w:val="28"/>
        </w:rPr>
        <w:t>”</w:t>
      </w:r>
      <w:r w:rsidRPr="00E50627">
        <w:rPr>
          <w:sz w:val="28"/>
          <w:szCs w:val="28"/>
        </w:rPr>
        <w:t xml:space="preserve"> 9.2.5.</w:t>
      </w:r>
      <w:r>
        <w:rPr>
          <w:sz w:val="28"/>
          <w:szCs w:val="28"/>
        </w:rPr>
        <w:t xml:space="preserve"> </w:t>
      </w:r>
      <w:r w:rsidRPr="00E50627">
        <w:rPr>
          <w:sz w:val="28"/>
          <w:szCs w:val="28"/>
        </w:rPr>
        <w:t xml:space="preserve">specifiskā atbalsta mērķa </w:t>
      </w:r>
      <w:r>
        <w:rPr>
          <w:sz w:val="28"/>
          <w:szCs w:val="28"/>
        </w:rPr>
        <w:t>“</w:t>
      </w:r>
      <w:r w:rsidRPr="00E50627">
        <w:rPr>
          <w:sz w:val="28"/>
          <w:szCs w:val="28"/>
        </w:rPr>
        <w:t>Uzlabot pieejamību ārstniecības un ārstniecības atbalsta personām, kas sniedz pakalpojumus prioritārajās veselības jomās iedzīvotājiem, kas dzīvo ārpus Rīgas</w:t>
      </w:r>
      <w:r>
        <w:rPr>
          <w:sz w:val="28"/>
          <w:szCs w:val="28"/>
        </w:rPr>
        <w:t>”</w:t>
      </w:r>
      <w:r w:rsidRPr="00E50627">
        <w:rPr>
          <w:sz w:val="28"/>
          <w:szCs w:val="28"/>
        </w:rPr>
        <w:t xml:space="preserve"> īstenošanas noteikumi</w:t>
      </w:r>
      <w:r>
        <w:rPr>
          <w:sz w:val="28"/>
          <w:szCs w:val="28"/>
        </w:rPr>
        <w:t>””</w:t>
      </w:r>
      <w:r w:rsidRPr="00E50627">
        <w:rPr>
          <w:sz w:val="28"/>
          <w:szCs w:val="28"/>
        </w:rPr>
        <w:t xml:space="preserve"> (turpmāk </w:t>
      </w:r>
      <w:r w:rsidR="005C6909">
        <w:rPr>
          <w:sz w:val="28"/>
          <w:szCs w:val="28"/>
        </w:rPr>
        <w:t>–</w:t>
      </w:r>
      <w:r w:rsidRPr="00E50627">
        <w:rPr>
          <w:sz w:val="28"/>
          <w:szCs w:val="28"/>
        </w:rPr>
        <w:t xml:space="preserve"> MK noteikumu Nr.158 grozījumu projekts)</w:t>
      </w:r>
      <w:r>
        <w:rPr>
          <w:sz w:val="28"/>
          <w:szCs w:val="28"/>
        </w:rPr>
        <w:t xml:space="preserve">, kurš tika izskatīts </w:t>
      </w:r>
      <w:r w:rsidRPr="00E50627">
        <w:rPr>
          <w:sz w:val="28"/>
          <w:szCs w:val="28"/>
        </w:rPr>
        <w:t xml:space="preserve">Valsts sekretāru </w:t>
      </w:r>
      <w:r w:rsidR="00E50627" w:rsidRPr="00E50627">
        <w:rPr>
          <w:sz w:val="28"/>
          <w:szCs w:val="28"/>
        </w:rPr>
        <w:t>2021.</w:t>
      </w:r>
      <w:r w:rsidR="0070660E">
        <w:rPr>
          <w:sz w:val="28"/>
          <w:szCs w:val="28"/>
        </w:rPr>
        <w:t xml:space="preserve"> </w:t>
      </w:r>
      <w:r w:rsidR="00E50627" w:rsidRPr="00E50627">
        <w:rPr>
          <w:sz w:val="28"/>
          <w:szCs w:val="28"/>
        </w:rPr>
        <w:t>gada 4.</w:t>
      </w:r>
      <w:r w:rsidR="0070660E">
        <w:rPr>
          <w:sz w:val="28"/>
          <w:szCs w:val="28"/>
        </w:rPr>
        <w:t xml:space="preserve"> </w:t>
      </w:r>
      <w:r w:rsidR="00E50627" w:rsidRPr="00E50627">
        <w:rPr>
          <w:sz w:val="28"/>
          <w:szCs w:val="28"/>
        </w:rPr>
        <w:t>mart</w:t>
      </w:r>
      <w:r>
        <w:rPr>
          <w:sz w:val="28"/>
          <w:szCs w:val="28"/>
        </w:rPr>
        <w:t>a</w:t>
      </w:r>
      <w:r w:rsidR="00E50627" w:rsidRPr="00E50627">
        <w:rPr>
          <w:sz w:val="28"/>
          <w:szCs w:val="28"/>
        </w:rPr>
        <w:t xml:space="preserve"> sanāksmē</w:t>
      </w:r>
      <w:r>
        <w:rPr>
          <w:sz w:val="28"/>
          <w:szCs w:val="28"/>
        </w:rPr>
        <w:t xml:space="preserve">, un pēc </w:t>
      </w:r>
      <w:proofErr w:type="spellStart"/>
      <w:r w:rsidR="00E50627" w:rsidRPr="00E50627">
        <w:rPr>
          <w:sz w:val="28"/>
          <w:szCs w:val="28"/>
        </w:rPr>
        <w:t>starpministriju</w:t>
      </w:r>
      <w:proofErr w:type="spellEnd"/>
      <w:r w:rsidR="00E50627" w:rsidRPr="00E50627">
        <w:rPr>
          <w:sz w:val="28"/>
          <w:szCs w:val="28"/>
        </w:rPr>
        <w:t xml:space="preserve"> un starpinstitūciju saskaņošanas tiks nodots izskatīšanai </w:t>
      </w:r>
      <w:r w:rsidR="008A6A42">
        <w:rPr>
          <w:sz w:val="28"/>
          <w:szCs w:val="28"/>
        </w:rPr>
        <w:t>MK</w:t>
      </w:r>
      <w:r w:rsidR="00E50627" w:rsidRPr="00E50627">
        <w:rPr>
          <w:sz w:val="28"/>
          <w:szCs w:val="28"/>
        </w:rPr>
        <w:t xml:space="preserve"> sēdē. </w:t>
      </w:r>
    </w:p>
    <w:p w14:paraId="3959FF8A" w14:textId="071B695F" w:rsidR="00B65556" w:rsidRDefault="00E50627" w:rsidP="00BC1C61">
      <w:pPr>
        <w:ind w:firstLine="720"/>
        <w:jc w:val="both"/>
        <w:rPr>
          <w:sz w:val="28"/>
          <w:szCs w:val="28"/>
        </w:rPr>
      </w:pPr>
      <w:r w:rsidRPr="00E50627">
        <w:rPr>
          <w:sz w:val="28"/>
          <w:szCs w:val="28"/>
        </w:rPr>
        <w:t>MK noteikumu Nr.</w:t>
      </w:r>
      <w:r w:rsidR="00EA3E3A">
        <w:rPr>
          <w:sz w:val="28"/>
          <w:szCs w:val="28"/>
        </w:rPr>
        <w:t xml:space="preserve"> </w:t>
      </w:r>
      <w:r w:rsidRPr="00E50627">
        <w:rPr>
          <w:sz w:val="28"/>
          <w:szCs w:val="28"/>
        </w:rPr>
        <w:t>158 grozījumu projekts paredz veikt precizējumus 17.2.3. apakšpunktā, nosakot, ka uz kompensāciju var pretendēt zobārsts, kuram ir derīgs sertifikāts un kurš šo noteikumu spēkā stāšanās dienā nav strādājis noteiktajā atbalstāmajā specialitātē</w:t>
      </w:r>
      <w:r w:rsidR="00EE2F6D">
        <w:rPr>
          <w:sz w:val="28"/>
          <w:szCs w:val="28"/>
        </w:rPr>
        <w:t xml:space="preserve"> </w:t>
      </w:r>
      <w:r w:rsidRPr="00E50627">
        <w:rPr>
          <w:sz w:val="28"/>
          <w:szCs w:val="28"/>
        </w:rPr>
        <w:t>valsts apmaksāto zobārstniecības pakalpojumu sniegšanā</w:t>
      </w:r>
      <w:r w:rsidR="00EE2F6D">
        <w:rPr>
          <w:sz w:val="28"/>
          <w:szCs w:val="28"/>
        </w:rPr>
        <w:t xml:space="preserve"> </w:t>
      </w:r>
      <w:r w:rsidRPr="00E50627">
        <w:rPr>
          <w:sz w:val="28"/>
          <w:szCs w:val="28"/>
        </w:rPr>
        <w:t xml:space="preserve">atbalstāmajā iestādē. Tātad uz kompensācijām pēc šo grozījumu spēkā stāšanās dienas varēs pretendēt arī tie zobārsti, kuri noteikumu spēkā stāšanās dienā ir bijuši </w:t>
      </w:r>
      <w:r w:rsidRPr="00E50627">
        <w:rPr>
          <w:sz w:val="28"/>
          <w:szCs w:val="28"/>
        </w:rPr>
        <w:lastRenderedPageBreak/>
        <w:t xml:space="preserve">iesaistīti valsts apmaksāto zobārstniecības pakalpojumu sniegšanā Rīgā vai snieguši tikai maksas pakalpojumus citur Latvijā. </w:t>
      </w:r>
    </w:p>
    <w:p w14:paraId="41A62180" w14:textId="1BAD7710" w:rsidR="00BC1C61" w:rsidRPr="00BC1C61" w:rsidRDefault="00BC1C61" w:rsidP="00BC1C61">
      <w:pPr>
        <w:ind w:firstLine="720"/>
        <w:jc w:val="both"/>
        <w:rPr>
          <w:sz w:val="28"/>
          <w:szCs w:val="28"/>
        </w:rPr>
      </w:pPr>
      <w:r w:rsidRPr="00BC1C61">
        <w:rPr>
          <w:sz w:val="28"/>
          <w:szCs w:val="28"/>
        </w:rPr>
        <w:t>Līdz 2021. gada 10. martam VM ir iesniegti septiņi pretendentu pieteikumi kompensācijas saņemšanai par darbu reģionos, no kuriem četri tika apstiprināti</w:t>
      </w:r>
      <w:r>
        <w:rPr>
          <w:sz w:val="28"/>
          <w:szCs w:val="28"/>
        </w:rPr>
        <w:t>.</w:t>
      </w:r>
    </w:p>
    <w:p w14:paraId="60ED9E23" w14:textId="26FCE456" w:rsidR="00BC1C61" w:rsidRDefault="00BC1C61" w:rsidP="00BC1C61">
      <w:pPr>
        <w:ind w:firstLine="720"/>
        <w:jc w:val="both"/>
        <w:rPr>
          <w:sz w:val="28"/>
          <w:szCs w:val="28"/>
        </w:rPr>
      </w:pPr>
    </w:p>
    <w:p w14:paraId="0C1C101F" w14:textId="77777777" w:rsidR="00BD7CB4" w:rsidRDefault="00B65556" w:rsidP="00DB4753">
      <w:pPr>
        <w:pStyle w:val="Heading2"/>
        <w:spacing w:before="0" w:after="120"/>
        <w:rPr>
          <w:rFonts w:ascii="Times New Roman" w:hAnsi="Times New Roman" w:cs="Times New Roman"/>
          <w:b/>
          <w:bCs/>
          <w:noProof/>
          <w:color w:val="auto"/>
          <w:sz w:val="28"/>
          <w:szCs w:val="28"/>
          <w:lang w:eastAsia="lv-LV"/>
        </w:rPr>
      </w:pPr>
      <w:bookmarkStart w:id="28" w:name="_Toc79072652"/>
      <w:r w:rsidRPr="005E52C1">
        <w:rPr>
          <w:rFonts w:ascii="Times New Roman" w:hAnsi="Times New Roman" w:cs="Times New Roman"/>
          <w:b/>
          <w:bCs/>
          <w:color w:val="auto"/>
          <w:sz w:val="28"/>
          <w:szCs w:val="28"/>
        </w:rPr>
        <w:t>2.</w:t>
      </w:r>
      <w:r w:rsidRPr="005E52C1">
        <w:rPr>
          <w:rFonts w:ascii="Times New Roman" w:hAnsi="Times New Roman" w:cs="Times New Roman"/>
          <w:b/>
          <w:bCs/>
          <w:i/>
          <w:iCs/>
          <w:color w:val="auto"/>
          <w:sz w:val="28"/>
          <w:szCs w:val="28"/>
        </w:rPr>
        <w:t xml:space="preserve"> </w:t>
      </w:r>
      <w:r w:rsidR="00A61C00" w:rsidRPr="005E52C1">
        <w:rPr>
          <w:rFonts w:ascii="Times New Roman" w:hAnsi="Times New Roman" w:cs="Times New Roman"/>
          <w:b/>
          <w:bCs/>
          <w:noProof/>
          <w:color w:val="auto"/>
          <w:sz w:val="28"/>
          <w:szCs w:val="28"/>
          <w:lang w:eastAsia="lv-LV"/>
        </w:rPr>
        <w:t>Grūtnieces, dzemdētājas, nedēļnieces un jaundzimušo aprūpe</w:t>
      </w:r>
      <w:bookmarkEnd w:id="28"/>
    </w:p>
    <w:p w14:paraId="1E6E59CE" w14:textId="20E4FF1F" w:rsidR="007E6371" w:rsidRPr="00BD7CB4" w:rsidRDefault="005E52C1" w:rsidP="00BD7CB4">
      <w:pPr>
        <w:pStyle w:val="Heading2"/>
        <w:spacing w:before="0" w:after="120"/>
        <w:rPr>
          <w:rFonts w:ascii="Times New Roman" w:hAnsi="Times New Roman" w:cs="Times New Roman"/>
          <w:b/>
          <w:bCs/>
          <w:i/>
          <w:iCs/>
          <w:sz w:val="28"/>
          <w:szCs w:val="28"/>
        </w:rPr>
      </w:pPr>
      <w:r>
        <w:rPr>
          <w:sz w:val="28"/>
          <w:szCs w:val="28"/>
        </w:rPr>
        <w:tab/>
      </w:r>
      <w:bookmarkStart w:id="29" w:name="_Toc79072653"/>
      <w:r w:rsidR="00BB3F01" w:rsidRPr="00BD7CB4">
        <w:rPr>
          <w:rFonts w:ascii="Times New Roman" w:hAnsi="Times New Roman" w:cs="Times New Roman"/>
          <w:b/>
          <w:bCs/>
          <w:color w:val="auto"/>
          <w:sz w:val="28"/>
          <w:szCs w:val="28"/>
        </w:rPr>
        <w:t xml:space="preserve">2. 1. </w:t>
      </w:r>
      <w:r w:rsidR="005176D9" w:rsidRPr="00BD7CB4">
        <w:rPr>
          <w:rFonts w:ascii="Times New Roman" w:hAnsi="Times New Roman" w:cs="Times New Roman"/>
          <w:b/>
          <w:bCs/>
          <w:color w:val="auto"/>
          <w:sz w:val="28"/>
          <w:szCs w:val="28"/>
        </w:rPr>
        <w:t>Grūtnieču aprūpe</w:t>
      </w:r>
      <w:bookmarkEnd w:id="29"/>
    </w:p>
    <w:p w14:paraId="3F88DC0F" w14:textId="68963F81" w:rsidR="00E71747" w:rsidRDefault="001E57C6" w:rsidP="00412E92">
      <w:pPr>
        <w:ind w:firstLine="720"/>
        <w:jc w:val="both"/>
        <w:rPr>
          <w:sz w:val="28"/>
          <w:szCs w:val="28"/>
        </w:rPr>
      </w:pPr>
      <w:r>
        <w:rPr>
          <w:rFonts w:eastAsia="Arial Unicode MS"/>
          <w:sz w:val="28"/>
          <w:szCs w:val="28"/>
          <w:u w:color="000000"/>
          <w:lang w:eastAsia="lv-LV"/>
        </w:rPr>
        <w:t xml:space="preserve">2018. gadā ir stājies spēkā </w:t>
      </w:r>
      <w:r w:rsidR="00F33F4B" w:rsidRPr="00F33F4B">
        <w:rPr>
          <w:rFonts w:eastAsia="Arial Unicode MS"/>
          <w:sz w:val="28"/>
          <w:szCs w:val="28"/>
          <w:u w:color="000000"/>
          <w:lang w:eastAsia="lv-LV"/>
        </w:rPr>
        <w:t>Veselības aprūpes finansēšanas likum</w:t>
      </w:r>
      <w:r>
        <w:rPr>
          <w:rFonts w:eastAsia="Arial Unicode MS"/>
          <w:sz w:val="28"/>
          <w:szCs w:val="28"/>
          <w:u w:color="000000"/>
          <w:lang w:eastAsia="lv-LV"/>
        </w:rPr>
        <w:t>s</w:t>
      </w:r>
      <w:r w:rsidR="00F33F4B" w:rsidRPr="00F33F4B">
        <w:rPr>
          <w:rFonts w:eastAsia="Arial Unicode MS"/>
          <w:sz w:val="28"/>
          <w:szCs w:val="28"/>
          <w:u w:color="000000"/>
          <w:lang w:eastAsia="lv-LV"/>
        </w:rPr>
        <w:t xml:space="preserve">, </w:t>
      </w:r>
      <w:r>
        <w:rPr>
          <w:rFonts w:eastAsia="Arial Unicode MS"/>
          <w:sz w:val="28"/>
          <w:szCs w:val="28"/>
          <w:u w:color="000000"/>
          <w:lang w:eastAsia="lv-LV"/>
        </w:rPr>
        <w:t xml:space="preserve">kurš paredz, </w:t>
      </w:r>
      <w:r w:rsidR="00F33F4B" w:rsidRPr="00F33F4B">
        <w:rPr>
          <w:rFonts w:eastAsia="Arial Unicode MS"/>
          <w:sz w:val="28"/>
          <w:szCs w:val="28"/>
          <w:u w:color="000000"/>
          <w:lang w:eastAsia="lv-LV"/>
        </w:rPr>
        <w:t xml:space="preserve">ka </w:t>
      </w:r>
      <w:r w:rsidR="00F33F4B" w:rsidRPr="00F33F4B">
        <w:rPr>
          <w:sz w:val="28"/>
          <w:szCs w:val="28"/>
          <w:shd w:val="clear" w:color="auto" w:fill="FFFFFF"/>
          <w:lang w:eastAsia="lv-LV"/>
        </w:rPr>
        <w:t xml:space="preserve">grūtnieces un sievietes </w:t>
      </w:r>
      <w:proofErr w:type="spellStart"/>
      <w:r w:rsidR="00F33F4B" w:rsidRPr="00F33F4B">
        <w:rPr>
          <w:sz w:val="28"/>
          <w:szCs w:val="28"/>
          <w:shd w:val="clear" w:color="auto" w:fill="FFFFFF"/>
          <w:lang w:eastAsia="lv-LV"/>
        </w:rPr>
        <w:t>pēcdzemdību</w:t>
      </w:r>
      <w:proofErr w:type="spellEnd"/>
      <w:r w:rsidR="00F33F4B" w:rsidRPr="00F33F4B">
        <w:rPr>
          <w:sz w:val="28"/>
          <w:szCs w:val="28"/>
          <w:shd w:val="clear" w:color="auto" w:fill="FFFFFF"/>
          <w:lang w:eastAsia="lv-LV"/>
        </w:rPr>
        <w:t xml:space="preserve"> periodā līdz 70 dienām</w:t>
      </w:r>
      <w:r>
        <w:rPr>
          <w:sz w:val="28"/>
          <w:szCs w:val="28"/>
          <w:shd w:val="clear" w:color="auto" w:fill="FFFFFF"/>
          <w:lang w:eastAsia="lv-LV"/>
        </w:rPr>
        <w:t xml:space="preserve"> </w:t>
      </w:r>
      <w:r w:rsidRPr="00F33F4B">
        <w:rPr>
          <w:sz w:val="28"/>
          <w:szCs w:val="28"/>
          <w:shd w:val="clear" w:color="auto" w:fill="FFFFFF"/>
          <w:lang w:eastAsia="lv-LV"/>
        </w:rPr>
        <w:t>ir atbrīvotas no pacienta līdzmaksājuma</w:t>
      </w:r>
      <w:r w:rsidR="00F33F4B" w:rsidRPr="00F33F4B">
        <w:rPr>
          <w:sz w:val="28"/>
          <w:szCs w:val="28"/>
          <w:shd w:val="clear" w:color="auto" w:fill="FFFFFF"/>
          <w:lang w:eastAsia="lv-LV"/>
        </w:rPr>
        <w:t xml:space="preserve">, ja tiek saņemti veselības aprūpes pakalpojumi, kas saistīti ar grūtniecības un </w:t>
      </w:r>
      <w:proofErr w:type="spellStart"/>
      <w:r w:rsidR="00F33F4B" w:rsidRPr="00F33F4B">
        <w:rPr>
          <w:sz w:val="28"/>
          <w:szCs w:val="28"/>
          <w:shd w:val="clear" w:color="auto" w:fill="FFFFFF"/>
          <w:lang w:eastAsia="lv-LV"/>
        </w:rPr>
        <w:t>pēcdzemdību</w:t>
      </w:r>
      <w:proofErr w:type="spellEnd"/>
      <w:r w:rsidR="00F33F4B" w:rsidRPr="00F33F4B">
        <w:rPr>
          <w:sz w:val="28"/>
          <w:szCs w:val="28"/>
          <w:shd w:val="clear" w:color="auto" w:fill="FFFFFF"/>
          <w:lang w:eastAsia="lv-LV"/>
        </w:rPr>
        <w:t xml:space="preserve"> novērošanu un grūtniecības norisi.</w:t>
      </w:r>
      <w:r w:rsidR="00E71747">
        <w:rPr>
          <w:sz w:val="28"/>
          <w:szCs w:val="28"/>
          <w:shd w:val="clear" w:color="auto" w:fill="FFFFFF"/>
          <w:lang w:eastAsia="lv-LV"/>
        </w:rPr>
        <w:t xml:space="preserve"> Līdz ar to n</w:t>
      </w:r>
      <w:r w:rsidRPr="007E6371">
        <w:rPr>
          <w:sz w:val="28"/>
          <w:szCs w:val="28"/>
        </w:rPr>
        <w:t xml:space="preserve">o </w:t>
      </w:r>
      <w:r w:rsidRPr="00BB3F01">
        <w:rPr>
          <w:sz w:val="28"/>
          <w:szCs w:val="28"/>
        </w:rPr>
        <w:t xml:space="preserve">valsts budžeta līdzekļiem tiek apmaksāta grūtniecības novērošana, tajā skaitā ārsta konsultācijas, laboratoriskie un diagnostiskie izmeklējumi noteiktās grūtniecības nedēļās atbilstoši </w:t>
      </w:r>
      <w:r w:rsidR="00315C70">
        <w:rPr>
          <w:rFonts w:eastAsia="Calibri"/>
          <w:bCs/>
          <w:sz w:val="28"/>
          <w:szCs w:val="28"/>
        </w:rPr>
        <w:t>MK</w:t>
      </w:r>
      <w:r w:rsidR="00E71747" w:rsidRPr="00E71747">
        <w:rPr>
          <w:rFonts w:eastAsia="Calibri"/>
          <w:bCs/>
          <w:sz w:val="28"/>
          <w:szCs w:val="28"/>
        </w:rPr>
        <w:t xml:space="preserve"> 2006. gada 25. jūlija noteikumos Nr. 611 „Dzemdību palīdzības nodrošināšanas kārtība”</w:t>
      </w:r>
      <w:r w:rsidR="00E71747" w:rsidRPr="004836A6">
        <w:rPr>
          <w:b/>
          <w:bCs/>
          <w:sz w:val="25"/>
          <w:szCs w:val="25"/>
        </w:rPr>
        <w:t xml:space="preserve"> </w:t>
      </w:r>
      <w:r w:rsidR="004B4202" w:rsidRPr="004B4202">
        <w:rPr>
          <w:sz w:val="28"/>
          <w:szCs w:val="28"/>
        </w:rPr>
        <w:t>(turpmāk  - Noteikumi Nr. 611)</w:t>
      </w:r>
      <w:r w:rsidR="004B4202">
        <w:rPr>
          <w:b/>
          <w:bCs/>
          <w:sz w:val="25"/>
          <w:szCs w:val="25"/>
        </w:rPr>
        <w:t xml:space="preserve"> </w:t>
      </w:r>
      <w:r w:rsidRPr="00BB3F01">
        <w:rPr>
          <w:sz w:val="28"/>
          <w:szCs w:val="28"/>
        </w:rPr>
        <w:t xml:space="preserve">noteiktajai kārtībai. </w:t>
      </w:r>
    </w:p>
    <w:p w14:paraId="76075726" w14:textId="77777777" w:rsidR="008343CC" w:rsidRDefault="001E57C6" w:rsidP="00412E92">
      <w:pPr>
        <w:ind w:firstLine="720"/>
        <w:jc w:val="both"/>
        <w:rPr>
          <w:sz w:val="28"/>
          <w:szCs w:val="28"/>
        </w:rPr>
      </w:pPr>
      <w:r>
        <w:rPr>
          <w:sz w:val="28"/>
          <w:szCs w:val="28"/>
        </w:rPr>
        <w:t>Vienlaikus tiek</w:t>
      </w:r>
      <w:r w:rsidRPr="00BB3F01">
        <w:rPr>
          <w:sz w:val="28"/>
          <w:szCs w:val="28"/>
        </w:rPr>
        <w:t xml:space="preserve"> nodrošināta speciālistu pieejamība grūtniecēm pēc </w:t>
      </w:r>
      <w:r w:rsidRPr="00BB3F01">
        <w:rPr>
          <w:i/>
          <w:sz w:val="28"/>
          <w:szCs w:val="28"/>
        </w:rPr>
        <w:t>zaļā koridora</w:t>
      </w:r>
      <w:r>
        <w:rPr>
          <w:i/>
          <w:sz w:val="28"/>
          <w:szCs w:val="28"/>
        </w:rPr>
        <w:t xml:space="preserve"> </w:t>
      </w:r>
      <w:r w:rsidRPr="00BB3F01">
        <w:rPr>
          <w:iCs/>
          <w:sz w:val="28"/>
          <w:szCs w:val="28"/>
        </w:rPr>
        <w:t>principa</w:t>
      </w:r>
      <w:r w:rsidRPr="00BB3F01">
        <w:rPr>
          <w:sz w:val="28"/>
          <w:szCs w:val="28"/>
        </w:rPr>
        <w:t>. Izmeklējumi</w:t>
      </w:r>
      <w:r>
        <w:rPr>
          <w:sz w:val="28"/>
          <w:szCs w:val="28"/>
        </w:rPr>
        <w:t>,</w:t>
      </w:r>
      <w:r w:rsidRPr="00BB3F01">
        <w:rPr>
          <w:sz w:val="28"/>
          <w:szCs w:val="28"/>
        </w:rPr>
        <w:t xml:space="preserve"> atbilstoši grūtniecības novērošanas plānam</w:t>
      </w:r>
      <w:r>
        <w:rPr>
          <w:sz w:val="28"/>
          <w:szCs w:val="28"/>
        </w:rPr>
        <w:t>,</w:t>
      </w:r>
      <w:r w:rsidRPr="00BB3F01">
        <w:rPr>
          <w:sz w:val="28"/>
          <w:szCs w:val="28"/>
        </w:rPr>
        <w:t xml:space="preserve"> tiek apmaksāti virs ārstniecības iestādei noteiktiem budžeta līdzekļiem – ievērojot principu “nauda seko pacientam”. </w:t>
      </w:r>
    </w:p>
    <w:p w14:paraId="431E114C" w14:textId="78041EE1" w:rsidR="003D39F0" w:rsidRDefault="003D39F0" w:rsidP="00412E92">
      <w:pPr>
        <w:ind w:firstLine="720"/>
        <w:jc w:val="both"/>
        <w:rPr>
          <w:sz w:val="28"/>
          <w:szCs w:val="28"/>
        </w:rPr>
      </w:pPr>
      <w:r>
        <w:rPr>
          <w:sz w:val="28"/>
          <w:szCs w:val="28"/>
        </w:rPr>
        <w:t xml:space="preserve">Ar mērķi uzlabot grūtnieču aprūpes kvalitāti valstī </w:t>
      </w:r>
      <w:r w:rsidR="008A521C">
        <w:rPr>
          <w:sz w:val="28"/>
          <w:szCs w:val="28"/>
        </w:rPr>
        <w:t>ESF</w:t>
      </w:r>
      <w:r w:rsidRPr="001C1A23">
        <w:rPr>
          <w:sz w:val="28"/>
          <w:szCs w:val="28"/>
        </w:rPr>
        <w:t xml:space="preserve"> projekta Nr.</w:t>
      </w:r>
      <w:r w:rsidR="008A521C">
        <w:rPr>
          <w:sz w:val="28"/>
          <w:szCs w:val="28"/>
        </w:rPr>
        <w:t xml:space="preserve"> </w:t>
      </w:r>
      <w:r w:rsidRPr="001C1A23">
        <w:rPr>
          <w:sz w:val="28"/>
          <w:szCs w:val="28"/>
        </w:rPr>
        <w:t>9.2.6.0/17/I/001 “Uzlabot ārstniecības un ārstniecības atbalsta personāla kvalifikāciju” ietvaros RSU izstrādāja neformālās izglītības (tālākizglītības kursu) programmas un veica apmācību</w:t>
      </w:r>
      <w:r w:rsidR="008343CC">
        <w:rPr>
          <w:sz w:val="28"/>
          <w:szCs w:val="28"/>
        </w:rPr>
        <w:t xml:space="preserve"> par a</w:t>
      </w:r>
      <w:r w:rsidRPr="001C1A23">
        <w:rPr>
          <w:sz w:val="28"/>
          <w:szCs w:val="28"/>
        </w:rPr>
        <w:t>ugļa augšan</w:t>
      </w:r>
      <w:r w:rsidR="008343CC">
        <w:rPr>
          <w:sz w:val="28"/>
          <w:szCs w:val="28"/>
        </w:rPr>
        <w:t>u</w:t>
      </w:r>
      <w:r w:rsidRPr="001C1A23">
        <w:rPr>
          <w:sz w:val="28"/>
          <w:szCs w:val="28"/>
        </w:rPr>
        <w:t xml:space="preserve"> un attīstīb</w:t>
      </w:r>
      <w:r w:rsidR="008343CC">
        <w:rPr>
          <w:sz w:val="28"/>
          <w:szCs w:val="28"/>
        </w:rPr>
        <w:t>u</w:t>
      </w:r>
      <w:r w:rsidRPr="001C1A23">
        <w:rPr>
          <w:sz w:val="28"/>
          <w:szCs w:val="28"/>
        </w:rPr>
        <w:t xml:space="preserve"> grūtniecības laikā  un grūtniecības izvērtēšan</w:t>
      </w:r>
      <w:r w:rsidR="008343CC">
        <w:rPr>
          <w:sz w:val="28"/>
          <w:szCs w:val="28"/>
        </w:rPr>
        <w:t>u</w:t>
      </w:r>
      <w:r w:rsidRPr="001C1A23">
        <w:rPr>
          <w:sz w:val="28"/>
          <w:szCs w:val="28"/>
        </w:rPr>
        <w:t xml:space="preserve">: pamata </w:t>
      </w:r>
      <w:proofErr w:type="spellStart"/>
      <w:r w:rsidRPr="001C1A23">
        <w:rPr>
          <w:sz w:val="28"/>
          <w:szCs w:val="28"/>
        </w:rPr>
        <w:t>antenatālā</w:t>
      </w:r>
      <w:proofErr w:type="spellEnd"/>
      <w:r w:rsidRPr="001C1A23">
        <w:rPr>
          <w:sz w:val="28"/>
          <w:szCs w:val="28"/>
        </w:rPr>
        <w:t xml:space="preserve"> aprūpe, izmeklējumi, interpretācija, riska izvērtēšana</w:t>
      </w:r>
      <w:r w:rsidR="008343CC">
        <w:rPr>
          <w:sz w:val="28"/>
          <w:szCs w:val="28"/>
        </w:rPr>
        <w:t xml:space="preserve"> (</w:t>
      </w:r>
      <w:r w:rsidRPr="001C1A23">
        <w:rPr>
          <w:sz w:val="28"/>
          <w:szCs w:val="28"/>
        </w:rPr>
        <w:t xml:space="preserve">apmācītas </w:t>
      </w:r>
      <w:r w:rsidR="008343CC">
        <w:rPr>
          <w:sz w:val="28"/>
          <w:szCs w:val="28"/>
        </w:rPr>
        <w:t>193</w:t>
      </w:r>
      <w:r w:rsidRPr="001C1A23">
        <w:rPr>
          <w:sz w:val="28"/>
          <w:szCs w:val="28"/>
        </w:rPr>
        <w:t xml:space="preserve"> ārstniecības personas</w:t>
      </w:r>
      <w:r w:rsidR="008343CC">
        <w:rPr>
          <w:sz w:val="28"/>
          <w:szCs w:val="28"/>
        </w:rPr>
        <w:t>).</w:t>
      </w:r>
    </w:p>
    <w:p w14:paraId="056866A4" w14:textId="2390FB0F" w:rsidR="008F1A34" w:rsidRDefault="008F1A34" w:rsidP="008F1A34">
      <w:pPr>
        <w:ind w:firstLine="720"/>
        <w:jc w:val="both"/>
        <w:rPr>
          <w:sz w:val="28"/>
          <w:szCs w:val="28"/>
        </w:rPr>
      </w:pPr>
      <w:r w:rsidRPr="007E6371">
        <w:rPr>
          <w:sz w:val="28"/>
          <w:szCs w:val="28"/>
        </w:rPr>
        <w:t xml:space="preserve">2019. gadā tika aprēķināts un iesniegts papildu nepieciešamais finansējums </w:t>
      </w:r>
      <w:r>
        <w:rPr>
          <w:sz w:val="28"/>
          <w:szCs w:val="28"/>
        </w:rPr>
        <w:t xml:space="preserve">prioritāro pasākumu ieviešanai, </w:t>
      </w:r>
      <w:r w:rsidRPr="007E6371">
        <w:rPr>
          <w:sz w:val="28"/>
          <w:szCs w:val="28"/>
        </w:rPr>
        <w:t>lai nodrošinātu grūtniecēm tādu izmeklējumu</w:t>
      </w:r>
      <w:r>
        <w:rPr>
          <w:sz w:val="28"/>
          <w:szCs w:val="28"/>
        </w:rPr>
        <w:t xml:space="preserve"> veikšanu</w:t>
      </w:r>
      <w:r w:rsidRPr="007E6371">
        <w:rPr>
          <w:sz w:val="28"/>
          <w:szCs w:val="28"/>
        </w:rPr>
        <w:t xml:space="preserve"> kā</w:t>
      </w:r>
      <w:r>
        <w:rPr>
          <w:sz w:val="28"/>
          <w:szCs w:val="28"/>
        </w:rPr>
        <w:t xml:space="preserve"> </w:t>
      </w:r>
      <w:r w:rsidRPr="007E6371">
        <w:rPr>
          <w:sz w:val="28"/>
          <w:szCs w:val="28"/>
        </w:rPr>
        <w:t xml:space="preserve">urīna </w:t>
      </w:r>
      <w:proofErr w:type="spellStart"/>
      <w:r w:rsidRPr="007E6371">
        <w:rPr>
          <w:sz w:val="28"/>
          <w:szCs w:val="28"/>
        </w:rPr>
        <w:t>uzsējums</w:t>
      </w:r>
      <w:proofErr w:type="spellEnd"/>
      <w:r w:rsidRPr="007E6371">
        <w:rPr>
          <w:sz w:val="28"/>
          <w:szCs w:val="28"/>
        </w:rPr>
        <w:t xml:space="preserve">, diētas ārsta konsultācija </w:t>
      </w:r>
      <w:r>
        <w:rPr>
          <w:sz w:val="28"/>
          <w:szCs w:val="28"/>
        </w:rPr>
        <w:t>grūtniecēm</w:t>
      </w:r>
      <w:r w:rsidRPr="007E6371">
        <w:rPr>
          <w:sz w:val="28"/>
          <w:szCs w:val="28"/>
        </w:rPr>
        <w:t xml:space="preserve"> ar cukura diabētu un aptaukošanos. </w:t>
      </w:r>
      <w:r>
        <w:rPr>
          <w:sz w:val="28"/>
          <w:szCs w:val="28"/>
        </w:rPr>
        <w:t>P</w:t>
      </w:r>
      <w:r w:rsidRPr="007E6371">
        <w:rPr>
          <w:sz w:val="28"/>
          <w:szCs w:val="28"/>
        </w:rPr>
        <w:t>apildu finansējums izmeklējum</w:t>
      </w:r>
      <w:r>
        <w:rPr>
          <w:sz w:val="28"/>
          <w:szCs w:val="28"/>
        </w:rPr>
        <w:t>u veikšanai</w:t>
      </w:r>
      <w:r w:rsidRPr="007E6371">
        <w:rPr>
          <w:sz w:val="28"/>
          <w:szCs w:val="28"/>
        </w:rPr>
        <w:t xml:space="preserve"> grūtniecēm </w:t>
      </w:r>
      <w:r>
        <w:rPr>
          <w:sz w:val="28"/>
          <w:szCs w:val="28"/>
        </w:rPr>
        <w:t>2020. gadā un 2021. gadā netika piešķirts</w:t>
      </w:r>
      <w:r w:rsidRPr="007E6371">
        <w:rPr>
          <w:sz w:val="28"/>
          <w:szCs w:val="28"/>
        </w:rPr>
        <w:t xml:space="preserve">. </w:t>
      </w:r>
    </w:p>
    <w:p w14:paraId="113656B5" w14:textId="77777777" w:rsidR="008F1A34" w:rsidRPr="00CA7CEC" w:rsidRDefault="008F1A34" w:rsidP="008F1A34">
      <w:pPr>
        <w:ind w:firstLine="720"/>
        <w:jc w:val="both"/>
        <w:rPr>
          <w:sz w:val="28"/>
          <w:szCs w:val="28"/>
        </w:rPr>
      </w:pPr>
      <w:r>
        <w:rPr>
          <w:sz w:val="28"/>
          <w:szCs w:val="28"/>
        </w:rPr>
        <w:t xml:space="preserve">Lai pasargātu grūtnieci no saslimšanas ar sezonālo gripu, tika precizēti Noteikumi Nr. 611, </w:t>
      </w:r>
      <w:r w:rsidRPr="00F33F4B">
        <w:rPr>
          <w:rFonts w:eastAsiaTheme="minorHAnsi"/>
          <w:sz w:val="28"/>
          <w:szCs w:val="28"/>
        </w:rPr>
        <w:t xml:space="preserve">paredzot </w:t>
      </w:r>
      <w:r>
        <w:rPr>
          <w:rFonts w:eastAsiaTheme="minorHAnsi"/>
          <w:sz w:val="28"/>
          <w:szCs w:val="28"/>
        </w:rPr>
        <w:t xml:space="preserve">prasību ārstniecības  personai </w:t>
      </w:r>
      <w:r w:rsidRPr="00F33F4B">
        <w:rPr>
          <w:rFonts w:eastAsiaTheme="minorHAnsi"/>
          <w:sz w:val="28"/>
          <w:szCs w:val="28"/>
        </w:rPr>
        <w:t>informēt grūtnieci ne tikai par nepieciešamību vakcinēties pret gripu, bet arī par gripas bīstamību grūtniecības laikā</w:t>
      </w:r>
      <w:r>
        <w:rPr>
          <w:rFonts w:eastAsiaTheme="minorHAnsi"/>
          <w:sz w:val="28"/>
          <w:szCs w:val="28"/>
        </w:rPr>
        <w:t xml:space="preserve">. </w:t>
      </w:r>
      <w:r w:rsidRPr="00F33F4B">
        <w:rPr>
          <w:rFonts w:eastAsiaTheme="minorHAnsi"/>
          <w:sz w:val="28"/>
          <w:szCs w:val="28"/>
        </w:rPr>
        <w:t xml:space="preserve"> </w:t>
      </w:r>
    </w:p>
    <w:p w14:paraId="6CA908E9" w14:textId="0BFC3C74" w:rsidR="008F1A34" w:rsidRDefault="008F1A34" w:rsidP="00B063F7">
      <w:pPr>
        <w:spacing w:after="120"/>
        <w:ind w:firstLine="720"/>
        <w:jc w:val="both"/>
        <w:rPr>
          <w:rFonts w:eastAsiaTheme="minorHAnsi"/>
          <w:sz w:val="28"/>
          <w:szCs w:val="28"/>
        </w:rPr>
      </w:pPr>
      <w:r w:rsidRPr="00912B88">
        <w:rPr>
          <w:rFonts w:eastAsiaTheme="minorHAnsi"/>
          <w:bCs/>
          <w:sz w:val="28"/>
          <w:szCs w:val="28"/>
        </w:rPr>
        <w:t>Vienlaikus, p</w:t>
      </w:r>
      <w:r w:rsidRPr="00F33F4B">
        <w:rPr>
          <w:rFonts w:eastAsiaTheme="minorHAnsi"/>
          <w:sz w:val="28"/>
          <w:szCs w:val="28"/>
        </w:rPr>
        <w:t>amatojoties uz</w:t>
      </w:r>
      <w:r w:rsidRPr="00F33F4B">
        <w:rPr>
          <w:rFonts w:eastAsiaTheme="minorHAnsi"/>
          <w:b/>
          <w:sz w:val="28"/>
          <w:szCs w:val="28"/>
        </w:rPr>
        <w:t xml:space="preserve"> </w:t>
      </w:r>
      <w:proofErr w:type="spellStart"/>
      <w:r w:rsidRPr="00A905DD">
        <w:rPr>
          <w:sz w:val="28"/>
          <w:szCs w:val="28"/>
        </w:rPr>
        <w:t>LGDzA</w:t>
      </w:r>
      <w:proofErr w:type="spellEnd"/>
      <w:r>
        <w:rPr>
          <w:rFonts w:eastAsiaTheme="minorHAnsi"/>
          <w:sz w:val="28"/>
          <w:szCs w:val="28"/>
        </w:rPr>
        <w:t xml:space="preserve"> </w:t>
      </w:r>
      <w:r w:rsidRPr="00F33F4B">
        <w:rPr>
          <w:rFonts w:eastAsiaTheme="minorHAnsi"/>
          <w:sz w:val="28"/>
          <w:szCs w:val="28"/>
        </w:rPr>
        <w:t xml:space="preserve">pausto viedokli, </w:t>
      </w:r>
      <w:r>
        <w:rPr>
          <w:rFonts w:eastAsiaTheme="minorHAnsi"/>
          <w:sz w:val="28"/>
          <w:szCs w:val="28"/>
        </w:rPr>
        <w:t xml:space="preserve">lai savlaicīgi pievērstu grūtnieces </w:t>
      </w:r>
      <w:r w:rsidRPr="00F33F4B">
        <w:rPr>
          <w:rFonts w:eastAsiaTheme="minorHAnsi"/>
          <w:sz w:val="28"/>
          <w:szCs w:val="28"/>
        </w:rPr>
        <w:t>uzmanīb</w:t>
      </w:r>
      <w:r>
        <w:rPr>
          <w:rFonts w:eastAsiaTheme="minorHAnsi"/>
          <w:sz w:val="28"/>
          <w:szCs w:val="28"/>
        </w:rPr>
        <w:t xml:space="preserve">u </w:t>
      </w:r>
      <w:r w:rsidRPr="00F33F4B">
        <w:rPr>
          <w:rFonts w:eastAsiaTheme="minorHAnsi"/>
          <w:sz w:val="28"/>
          <w:szCs w:val="28"/>
        </w:rPr>
        <w:t xml:space="preserve">samazinātam augļa kustīgumam, kas var būt augļa </w:t>
      </w:r>
      <w:proofErr w:type="spellStart"/>
      <w:r w:rsidRPr="00F33F4B">
        <w:rPr>
          <w:rFonts w:eastAsiaTheme="minorHAnsi"/>
          <w:sz w:val="28"/>
          <w:szCs w:val="28"/>
        </w:rPr>
        <w:t>hipoksijas</w:t>
      </w:r>
      <w:proofErr w:type="spellEnd"/>
      <w:r w:rsidRPr="00F33F4B">
        <w:rPr>
          <w:rFonts w:eastAsiaTheme="minorHAnsi"/>
          <w:sz w:val="28"/>
          <w:szCs w:val="28"/>
        </w:rPr>
        <w:t xml:space="preserve"> rādītājs, </w:t>
      </w:r>
      <w:r>
        <w:rPr>
          <w:rFonts w:eastAsiaTheme="minorHAnsi"/>
          <w:sz w:val="28"/>
          <w:szCs w:val="28"/>
        </w:rPr>
        <w:t xml:space="preserve">un šādā gadījumā </w:t>
      </w:r>
      <w:r w:rsidRPr="00F33F4B">
        <w:rPr>
          <w:rFonts w:eastAsiaTheme="minorHAnsi"/>
          <w:sz w:val="28"/>
          <w:szCs w:val="28"/>
        </w:rPr>
        <w:t>lemt</w:t>
      </w:r>
      <w:r>
        <w:rPr>
          <w:rFonts w:eastAsiaTheme="minorHAnsi"/>
          <w:sz w:val="28"/>
          <w:szCs w:val="28"/>
        </w:rPr>
        <w:t>u</w:t>
      </w:r>
      <w:r w:rsidRPr="00F33F4B">
        <w:rPr>
          <w:rFonts w:eastAsiaTheme="minorHAnsi"/>
          <w:sz w:val="28"/>
          <w:szCs w:val="28"/>
        </w:rPr>
        <w:t xml:space="preserve"> par tālāko grūtniecības vadīšanas stratēģiju, </w:t>
      </w:r>
      <w:r>
        <w:rPr>
          <w:rFonts w:eastAsiaTheme="minorHAnsi"/>
          <w:sz w:val="28"/>
          <w:szCs w:val="28"/>
        </w:rPr>
        <w:t xml:space="preserve">tika </w:t>
      </w:r>
      <w:r>
        <w:rPr>
          <w:rFonts w:eastAsiaTheme="minorHAnsi"/>
          <w:sz w:val="28"/>
          <w:szCs w:val="28"/>
        </w:rPr>
        <w:lastRenderedPageBreak/>
        <w:t xml:space="preserve">precizēti Noteikumi Nr. 611, </w:t>
      </w:r>
      <w:r w:rsidRPr="00F33F4B">
        <w:rPr>
          <w:rFonts w:eastAsiaTheme="minorHAnsi"/>
          <w:sz w:val="28"/>
          <w:szCs w:val="28"/>
        </w:rPr>
        <w:t>paredzot ārstniecības personai izskaidrot grūtniecei (29. – 30. grūtniecības nedēļā) nozīmību pievērst uzmanību un sekot augļa kustībām</w:t>
      </w:r>
      <w:r>
        <w:rPr>
          <w:rFonts w:eastAsiaTheme="minorHAnsi"/>
          <w:sz w:val="28"/>
          <w:szCs w:val="28"/>
        </w:rPr>
        <w:t xml:space="preserve">. </w:t>
      </w:r>
    </w:p>
    <w:p w14:paraId="0A7983F4" w14:textId="5F03523C" w:rsidR="008E47E1" w:rsidRPr="00157EDF" w:rsidRDefault="00887F10" w:rsidP="005A27A8">
      <w:pPr>
        <w:pStyle w:val="Heading4"/>
        <w:spacing w:after="120"/>
        <w:rPr>
          <w:rFonts w:ascii="Times New Roman" w:hAnsi="Times New Roman" w:cs="Times New Roman"/>
          <w:b/>
          <w:bCs/>
          <w:i w:val="0"/>
          <w:iCs w:val="0"/>
          <w:sz w:val="28"/>
          <w:szCs w:val="28"/>
        </w:rPr>
      </w:pPr>
      <w:r>
        <w:tab/>
      </w:r>
      <w:r w:rsidR="00157EDF">
        <w:tab/>
      </w:r>
      <w:bookmarkStart w:id="30" w:name="_Toc79072654"/>
      <w:r w:rsidRPr="00157EDF">
        <w:rPr>
          <w:rFonts w:ascii="Times New Roman" w:hAnsi="Times New Roman" w:cs="Times New Roman"/>
          <w:b/>
          <w:bCs/>
          <w:i w:val="0"/>
          <w:iCs w:val="0"/>
          <w:color w:val="auto"/>
          <w:sz w:val="28"/>
          <w:szCs w:val="28"/>
        </w:rPr>
        <w:t xml:space="preserve">2.1.1. </w:t>
      </w:r>
      <w:r w:rsidR="00C807F1" w:rsidRPr="00157EDF">
        <w:rPr>
          <w:rFonts w:ascii="Times New Roman" w:hAnsi="Times New Roman" w:cs="Times New Roman"/>
          <w:b/>
          <w:bCs/>
          <w:i w:val="0"/>
          <w:iCs w:val="0"/>
          <w:color w:val="auto"/>
          <w:sz w:val="28"/>
          <w:szCs w:val="28"/>
        </w:rPr>
        <w:t>US</w:t>
      </w:r>
      <w:r w:rsidR="008E47E1" w:rsidRPr="00157EDF">
        <w:rPr>
          <w:rFonts w:ascii="Times New Roman" w:hAnsi="Times New Roman" w:cs="Times New Roman"/>
          <w:b/>
          <w:bCs/>
          <w:i w:val="0"/>
          <w:iCs w:val="0"/>
          <w:color w:val="auto"/>
          <w:sz w:val="28"/>
          <w:szCs w:val="28"/>
        </w:rPr>
        <w:t xml:space="preserve"> izmeklējumu kvalitāte un pieejamība</w:t>
      </w:r>
      <w:bookmarkEnd w:id="30"/>
    </w:p>
    <w:p w14:paraId="1D594102" w14:textId="4E4FAC02" w:rsidR="00F21FDB" w:rsidRDefault="00E71747" w:rsidP="00412E92">
      <w:pPr>
        <w:ind w:firstLine="720"/>
        <w:jc w:val="both"/>
        <w:rPr>
          <w:sz w:val="28"/>
          <w:szCs w:val="28"/>
          <w:lang w:eastAsia="lv-LV"/>
        </w:rPr>
      </w:pPr>
      <w:r w:rsidRPr="00F33F4B">
        <w:rPr>
          <w:sz w:val="28"/>
          <w:szCs w:val="28"/>
          <w:shd w:val="clear" w:color="auto" w:fill="FFFFFF"/>
          <w:lang w:eastAsia="lv-LV"/>
        </w:rPr>
        <w:t xml:space="preserve">Saskaņā ar </w:t>
      </w:r>
      <w:proofErr w:type="spellStart"/>
      <w:r w:rsidR="008A521C">
        <w:rPr>
          <w:sz w:val="28"/>
          <w:szCs w:val="28"/>
          <w:shd w:val="clear" w:color="auto" w:fill="FFFFFF"/>
          <w:lang w:eastAsia="lv-LV"/>
        </w:rPr>
        <w:t>LGDzA</w:t>
      </w:r>
      <w:proofErr w:type="spellEnd"/>
      <w:r w:rsidR="00E9748A">
        <w:rPr>
          <w:sz w:val="28"/>
          <w:szCs w:val="28"/>
          <w:shd w:val="clear" w:color="auto" w:fill="FFFFFF"/>
          <w:lang w:eastAsia="lv-LV"/>
        </w:rPr>
        <w:t xml:space="preserve"> </w:t>
      </w:r>
      <w:r w:rsidRPr="00F33F4B">
        <w:rPr>
          <w:sz w:val="28"/>
          <w:szCs w:val="28"/>
          <w:shd w:val="clear" w:color="auto" w:fill="FFFFFF"/>
          <w:lang w:eastAsia="lv-LV"/>
        </w:rPr>
        <w:t xml:space="preserve">sniegto informāciju, </w:t>
      </w:r>
      <w:r w:rsidRPr="00F33F4B">
        <w:rPr>
          <w:sz w:val="28"/>
          <w:szCs w:val="28"/>
          <w:lang w:eastAsia="lv-LV"/>
        </w:rPr>
        <w:t xml:space="preserve">grūtniecēm pēc 35 gadu vecuma, veicot I trimestra kombinēto ģenētisko </w:t>
      </w:r>
      <w:proofErr w:type="spellStart"/>
      <w:r w:rsidRPr="00F33F4B">
        <w:rPr>
          <w:sz w:val="28"/>
          <w:szCs w:val="28"/>
          <w:lang w:eastAsia="lv-LV"/>
        </w:rPr>
        <w:t>skrīningu</w:t>
      </w:r>
      <w:proofErr w:type="spellEnd"/>
      <w:r w:rsidRPr="00F33F4B">
        <w:rPr>
          <w:sz w:val="28"/>
          <w:szCs w:val="28"/>
          <w:lang w:eastAsia="lv-LV"/>
        </w:rPr>
        <w:t xml:space="preserve">, bieži tiek konstatēts vidējs vai augsts </w:t>
      </w:r>
      <w:proofErr w:type="spellStart"/>
      <w:r w:rsidRPr="00F33F4B">
        <w:rPr>
          <w:sz w:val="28"/>
          <w:szCs w:val="28"/>
          <w:lang w:eastAsia="lv-LV"/>
        </w:rPr>
        <w:t>hromosomālo</w:t>
      </w:r>
      <w:proofErr w:type="spellEnd"/>
      <w:r w:rsidRPr="00F33F4B">
        <w:rPr>
          <w:sz w:val="28"/>
          <w:szCs w:val="28"/>
          <w:lang w:eastAsia="lv-LV"/>
        </w:rPr>
        <w:t xml:space="preserve"> slimību risks, kas rada nepieciešamību veikt papildu izmeklējumus un ģenētiskā riska pārrēķinu pie US speciālista eksperta. Ņemot vērā, ka riska pārrēķins ir veicams līdz grūtniecības 13. nedēļai + 6 dienām, ierobežotā laika dēļ grūtnieces nereti šo būtisko grūtniecības termiņu nokavē un augļa ģenētiskā patoloģija netiek savlaicīgi diagnosticēta. </w:t>
      </w:r>
      <w:r w:rsidR="004B4202">
        <w:rPr>
          <w:sz w:val="28"/>
          <w:szCs w:val="28"/>
          <w:lang w:eastAsia="lv-LV"/>
        </w:rPr>
        <w:t xml:space="preserve">Tādējādi tika veikti grozījumi </w:t>
      </w:r>
      <w:r w:rsidRPr="00F33F4B">
        <w:rPr>
          <w:sz w:val="28"/>
          <w:szCs w:val="28"/>
          <w:lang w:eastAsia="lv-LV"/>
        </w:rPr>
        <w:t>Noteikum</w:t>
      </w:r>
      <w:r w:rsidR="004B4202">
        <w:rPr>
          <w:sz w:val="28"/>
          <w:szCs w:val="28"/>
          <w:lang w:eastAsia="lv-LV"/>
        </w:rPr>
        <w:t>os</w:t>
      </w:r>
      <w:r w:rsidRPr="00F33F4B">
        <w:rPr>
          <w:sz w:val="28"/>
          <w:szCs w:val="28"/>
          <w:lang w:eastAsia="lv-LV"/>
        </w:rPr>
        <w:t xml:space="preserve"> Nr. 611</w:t>
      </w:r>
      <w:r w:rsidR="004B4202">
        <w:rPr>
          <w:sz w:val="28"/>
          <w:szCs w:val="28"/>
          <w:lang w:eastAsia="lv-LV"/>
        </w:rPr>
        <w:t>,</w:t>
      </w:r>
      <w:r w:rsidRPr="00F33F4B">
        <w:rPr>
          <w:sz w:val="28"/>
          <w:szCs w:val="28"/>
          <w:lang w:eastAsia="lv-LV"/>
        </w:rPr>
        <w:t xml:space="preserve"> nosakot, ka  grūtniecēm ≥ 35 gadiem 10-11 grūtniecības nedēļās vispirms </w:t>
      </w:r>
      <w:r w:rsidR="00F21FDB">
        <w:rPr>
          <w:sz w:val="28"/>
          <w:szCs w:val="28"/>
          <w:lang w:eastAsia="lv-LV"/>
        </w:rPr>
        <w:t xml:space="preserve">ir </w:t>
      </w:r>
      <w:r w:rsidRPr="00F33F4B">
        <w:rPr>
          <w:sz w:val="28"/>
          <w:szCs w:val="28"/>
          <w:lang w:eastAsia="lv-LV"/>
        </w:rPr>
        <w:t xml:space="preserve">jānosaka asinīs bioķīmiskie rādītāji </w:t>
      </w:r>
      <w:r w:rsidR="00F21FDB">
        <w:rPr>
          <w:sz w:val="28"/>
          <w:szCs w:val="28"/>
          <w:lang w:eastAsia="lv-LV"/>
        </w:rPr>
        <w:t>(</w:t>
      </w:r>
      <w:r w:rsidRPr="00F33F4B">
        <w:rPr>
          <w:sz w:val="28"/>
          <w:szCs w:val="28"/>
          <w:lang w:eastAsia="lv-LV"/>
        </w:rPr>
        <w:t>PAPP-A un β</w:t>
      </w:r>
      <w:proofErr w:type="spellStart"/>
      <w:r w:rsidRPr="00F33F4B">
        <w:rPr>
          <w:sz w:val="28"/>
          <w:szCs w:val="28"/>
          <w:lang w:eastAsia="lv-LV"/>
        </w:rPr>
        <w:t>hCG</w:t>
      </w:r>
      <w:proofErr w:type="spellEnd"/>
      <w:r w:rsidR="00F21FDB">
        <w:rPr>
          <w:sz w:val="28"/>
          <w:szCs w:val="28"/>
          <w:lang w:eastAsia="lv-LV"/>
        </w:rPr>
        <w:t>)</w:t>
      </w:r>
      <w:r w:rsidRPr="00F33F4B">
        <w:rPr>
          <w:sz w:val="28"/>
          <w:szCs w:val="28"/>
          <w:lang w:eastAsia="lv-LV"/>
        </w:rPr>
        <w:t xml:space="preserve"> un </w:t>
      </w:r>
      <w:r w:rsidR="00F21FDB">
        <w:rPr>
          <w:sz w:val="28"/>
          <w:szCs w:val="28"/>
          <w:lang w:eastAsia="lv-LV"/>
        </w:rPr>
        <w:t>pēc tam</w:t>
      </w:r>
      <w:r w:rsidRPr="00F33F4B">
        <w:rPr>
          <w:sz w:val="28"/>
          <w:szCs w:val="28"/>
          <w:lang w:eastAsia="lv-LV"/>
        </w:rPr>
        <w:t xml:space="preserve"> </w:t>
      </w:r>
      <w:proofErr w:type="spellStart"/>
      <w:r w:rsidRPr="00F33F4B">
        <w:rPr>
          <w:sz w:val="28"/>
          <w:szCs w:val="28"/>
          <w:lang w:eastAsia="lv-LV"/>
        </w:rPr>
        <w:t>jānosūta</w:t>
      </w:r>
      <w:proofErr w:type="spellEnd"/>
      <w:r w:rsidRPr="00F33F4B">
        <w:rPr>
          <w:sz w:val="28"/>
          <w:szCs w:val="28"/>
          <w:lang w:eastAsia="lv-LV"/>
        </w:rPr>
        <w:t xml:space="preserve"> grūtniece uz US pie eksperta līmeņa US speciālista padziļinātai augļa izmeklēšanai un iedzimtu ģenētisku patoloģiju riska noteikšanai no 11 līdz 13 nedēļām un 6 dienām</w:t>
      </w:r>
      <w:r w:rsidR="00F21FDB">
        <w:rPr>
          <w:sz w:val="28"/>
          <w:szCs w:val="28"/>
          <w:lang w:eastAsia="lv-LV"/>
        </w:rPr>
        <w:t xml:space="preserve">. </w:t>
      </w:r>
    </w:p>
    <w:p w14:paraId="379133ED" w14:textId="4206A9BC" w:rsidR="003D39F0" w:rsidRDefault="00E71747" w:rsidP="00412E92">
      <w:pPr>
        <w:ind w:firstLine="720"/>
        <w:jc w:val="both"/>
        <w:rPr>
          <w:sz w:val="28"/>
          <w:szCs w:val="28"/>
          <w:shd w:val="clear" w:color="auto" w:fill="FFFFFF"/>
          <w:lang w:eastAsia="lv-LV"/>
        </w:rPr>
      </w:pPr>
      <w:r w:rsidRPr="00F33F4B">
        <w:rPr>
          <w:sz w:val="28"/>
          <w:szCs w:val="28"/>
          <w:lang w:eastAsia="lv-LV"/>
        </w:rPr>
        <w:t xml:space="preserve">Vienlaikus, lai uzlabotu grūtnieču </w:t>
      </w:r>
      <w:r w:rsidR="00B011D6">
        <w:rPr>
          <w:sz w:val="28"/>
          <w:szCs w:val="28"/>
          <w:lang w:eastAsia="lv-LV"/>
        </w:rPr>
        <w:t>US</w:t>
      </w:r>
      <w:r w:rsidRPr="00F33F4B">
        <w:rPr>
          <w:sz w:val="28"/>
          <w:szCs w:val="28"/>
          <w:lang w:eastAsia="lv-LV"/>
        </w:rPr>
        <w:t xml:space="preserve"> izmeklējumu kvalitāti</w:t>
      </w:r>
      <w:r w:rsidR="00D15928">
        <w:rPr>
          <w:sz w:val="28"/>
          <w:szCs w:val="28"/>
          <w:lang w:eastAsia="lv-LV"/>
        </w:rPr>
        <w:t>,</w:t>
      </w:r>
      <w:r w:rsidRPr="00F33F4B">
        <w:rPr>
          <w:sz w:val="28"/>
          <w:szCs w:val="28"/>
          <w:lang w:eastAsia="lv-LV"/>
        </w:rPr>
        <w:t xml:space="preserve"> </w:t>
      </w:r>
      <w:proofErr w:type="spellStart"/>
      <w:r w:rsidR="008A521C">
        <w:rPr>
          <w:sz w:val="28"/>
          <w:szCs w:val="28"/>
          <w:lang w:eastAsia="lv-LV"/>
        </w:rPr>
        <w:t>LGDzA</w:t>
      </w:r>
      <w:proofErr w:type="spellEnd"/>
      <w:r w:rsidRPr="00F33F4B">
        <w:rPr>
          <w:sz w:val="28"/>
          <w:szCs w:val="28"/>
          <w:lang w:eastAsia="lv-LV"/>
        </w:rPr>
        <w:t xml:space="preserve"> valdes sēdē tika pārrunāti iespējamie risinājumi, kur speciālisti vienojās par stingrākām prasībām ginekologu, dzemdību speciālistu kvalifikācijai, paredzot obligātus kursus, kuru praktiskās daļas </w:t>
      </w:r>
      <w:r w:rsidRPr="00F33F4B">
        <w:rPr>
          <w:i/>
          <w:iCs/>
          <w:sz w:val="28"/>
          <w:szCs w:val="28"/>
          <w:lang w:eastAsia="lv-LV"/>
        </w:rPr>
        <w:t>“</w:t>
      </w:r>
      <w:proofErr w:type="spellStart"/>
      <w:r w:rsidRPr="00F33F4B">
        <w:rPr>
          <w:i/>
          <w:iCs/>
          <w:sz w:val="28"/>
          <w:szCs w:val="28"/>
          <w:lang w:eastAsia="lv-LV"/>
        </w:rPr>
        <w:t>hands</w:t>
      </w:r>
      <w:proofErr w:type="spellEnd"/>
      <w:r w:rsidRPr="00F33F4B">
        <w:rPr>
          <w:i/>
          <w:iCs/>
          <w:sz w:val="28"/>
          <w:szCs w:val="28"/>
          <w:lang w:eastAsia="lv-LV"/>
        </w:rPr>
        <w:t xml:space="preserve"> </w:t>
      </w:r>
      <w:proofErr w:type="spellStart"/>
      <w:r w:rsidRPr="00F33F4B">
        <w:rPr>
          <w:i/>
          <w:iCs/>
          <w:sz w:val="28"/>
          <w:szCs w:val="28"/>
          <w:lang w:eastAsia="lv-LV"/>
        </w:rPr>
        <w:t>on</w:t>
      </w:r>
      <w:proofErr w:type="spellEnd"/>
      <w:r w:rsidRPr="00F33F4B">
        <w:rPr>
          <w:i/>
          <w:iCs/>
          <w:sz w:val="28"/>
          <w:szCs w:val="28"/>
          <w:lang w:eastAsia="lv-LV"/>
        </w:rPr>
        <w:t>”</w:t>
      </w:r>
      <w:r w:rsidRPr="00F33F4B">
        <w:rPr>
          <w:sz w:val="28"/>
          <w:szCs w:val="28"/>
          <w:lang w:eastAsia="lv-LV"/>
        </w:rPr>
        <w:t xml:space="preserve">, kā arī pārbaudījumu, lietojot </w:t>
      </w:r>
      <w:r w:rsidR="00B011D6">
        <w:rPr>
          <w:sz w:val="28"/>
          <w:szCs w:val="28"/>
          <w:lang w:eastAsia="lv-LV"/>
        </w:rPr>
        <w:t xml:space="preserve">US </w:t>
      </w:r>
      <w:proofErr w:type="spellStart"/>
      <w:r w:rsidRPr="00F33F4B">
        <w:rPr>
          <w:sz w:val="28"/>
          <w:szCs w:val="28"/>
          <w:lang w:eastAsia="lv-LV"/>
        </w:rPr>
        <w:t>simulatoru</w:t>
      </w:r>
      <w:proofErr w:type="spellEnd"/>
      <w:r w:rsidRPr="00F33F4B">
        <w:rPr>
          <w:sz w:val="28"/>
          <w:szCs w:val="28"/>
          <w:lang w:eastAsia="lv-LV"/>
        </w:rPr>
        <w:t xml:space="preserve">, </w:t>
      </w:r>
      <w:proofErr w:type="spellStart"/>
      <w:r w:rsidR="00D83C17">
        <w:rPr>
          <w:sz w:val="28"/>
          <w:szCs w:val="28"/>
          <w:lang w:eastAsia="lv-LV"/>
        </w:rPr>
        <w:t>LGDzA</w:t>
      </w:r>
      <w:proofErr w:type="spellEnd"/>
      <w:r w:rsidRPr="00F33F4B">
        <w:rPr>
          <w:sz w:val="28"/>
          <w:szCs w:val="28"/>
          <w:lang w:eastAsia="lv-LV"/>
        </w:rPr>
        <w:t xml:space="preserve"> organizē Latvijā</w:t>
      </w:r>
      <w:r w:rsidR="002426AD">
        <w:rPr>
          <w:sz w:val="28"/>
          <w:szCs w:val="28"/>
          <w:lang w:eastAsia="lv-LV"/>
        </w:rPr>
        <w:t>,</w:t>
      </w:r>
      <w:r w:rsidRPr="00F33F4B">
        <w:rPr>
          <w:sz w:val="28"/>
          <w:szCs w:val="28"/>
          <w:lang w:eastAsia="lv-LV"/>
        </w:rPr>
        <w:t xml:space="preserve"> sākot ar 2021.</w:t>
      </w:r>
      <w:r w:rsidR="00F21FDB">
        <w:rPr>
          <w:sz w:val="28"/>
          <w:szCs w:val="28"/>
          <w:lang w:eastAsia="lv-LV"/>
        </w:rPr>
        <w:t xml:space="preserve"> gadu.</w:t>
      </w:r>
      <w:r w:rsidRPr="00F33F4B">
        <w:rPr>
          <w:sz w:val="28"/>
          <w:szCs w:val="28"/>
          <w:lang w:eastAsia="lv-LV"/>
        </w:rPr>
        <w:t xml:space="preserve"> Vienlaikus minēto kursu pabeigšana un veiksmīga nokārtošana </w:t>
      </w:r>
      <w:r w:rsidR="00432024">
        <w:rPr>
          <w:sz w:val="28"/>
          <w:szCs w:val="28"/>
          <w:lang w:eastAsia="lv-LV"/>
        </w:rPr>
        <w:t>ir</w:t>
      </w:r>
      <w:r w:rsidRPr="00F33F4B">
        <w:rPr>
          <w:sz w:val="28"/>
          <w:szCs w:val="28"/>
          <w:lang w:eastAsia="lv-LV"/>
        </w:rPr>
        <w:t xml:space="preserve"> </w:t>
      </w:r>
      <w:r w:rsidR="00F21FDB">
        <w:rPr>
          <w:sz w:val="28"/>
          <w:szCs w:val="28"/>
          <w:lang w:eastAsia="lv-LV"/>
        </w:rPr>
        <w:t>nepieciešama</w:t>
      </w:r>
      <w:r w:rsidRPr="00F33F4B">
        <w:rPr>
          <w:sz w:val="28"/>
          <w:szCs w:val="28"/>
          <w:lang w:eastAsia="lv-LV"/>
        </w:rPr>
        <w:t xml:space="preserve"> ginekologiem dzemdību speciālistiem, reizi 5 gados veicot ārstniecības personu </w:t>
      </w:r>
      <w:proofErr w:type="spellStart"/>
      <w:r w:rsidRPr="00F33F4B">
        <w:rPr>
          <w:sz w:val="28"/>
          <w:szCs w:val="28"/>
          <w:lang w:eastAsia="lv-LV"/>
        </w:rPr>
        <w:t>resertifikāciju</w:t>
      </w:r>
      <w:proofErr w:type="spellEnd"/>
      <w:r w:rsidRPr="00F33F4B">
        <w:rPr>
          <w:sz w:val="28"/>
          <w:szCs w:val="28"/>
          <w:lang w:eastAsia="lv-LV"/>
        </w:rPr>
        <w:t xml:space="preserve">. </w:t>
      </w:r>
      <w:r w:rsidR="00C807F1">
        <w:rPr>
          <w:sz w:val="28"/>
          <w:szCs w:val="28"/>
          <w:lang w:eastAsia="lv-LV"/>
        </w:rPr>
        <w:t>US</w:t>
      </w:r>
      <w:r w:rsidRPr="00F33F4B">
        <w:rPr>
          <w:sz w:val="28"/>
          <w:szCs w:val="28"/>
          <w:lang w:eastAsia="lv-LV"/>
        </w:rPr>
        <w:t xml:space="preserve"> eksperta līmeņa speciālistiem</w:t>
      </w:r>
      <w:r w:rsidR="00432024">
        <w:rPr>
          <w:sz w:val="28"/>
          <w:szCs w:val="28"/>
          <w:lang w:eastAsia="lv-LV"/>
        </w:rPr>
        <w:t xml:space="preserve"> ir</w:t>
      </w:r>
      <w:r w:rsidR="008E47E1">
        <w:rPr>
          <w:sz w:val="28"/>
          <w:szCs w:val="28"/>
          <w:lang w:eastAsia="lv-LV"/>
        </w:rPr>
        <w:t xml:space="preserve"> jānokārto</w:t>
      </w:r>
      <w:r w:rsidRPr="00F33F4B">
        <w:rPr>
          <w:sz w:val="28"/>
          <w:szCs w:val="28"/>
          <w:lang w:eastAsia="lv-LV"/>
        </w:rPr>
        <w:t xml:space="preserve"> </w:t>
      </w:r>
      <w:proofErr w:type="spellStart"/>
      <w:r w:rsidRPr="00F44514">
        <w:rPr>
          <w:i/>
          <w:iCs/>
          <w:sz w:val="28"/>
          <w:szCs w:val="28"/>
          <w:lang w:eastAsia="lv-LV"/>
        </w:rPr>
        <w:t>Fetal</w:t>
      </w:r>
      <w:proofErr w:type="spellEnd"/>
      <w:r w:rsidRPr="00F44514">
        <w:rPr>
          <w:i/>
          <w:iCs/>
          <w:sz w:val="28"/>
          <w:szCs w:val="28"/>
          <w:lang w:eastAsia="lv-LV"/>
        </w:rPr>
        <w:t xml:space="preserve"> </w:t>
      </w:r>
      <w:proofErr w:type="spellStart"/>
      <w:r w:rsidRPr="00F44514">
        <w:rPr>
          <w:i/>
          <w:iCs/>
          <w:sz w:val="28"/>
          <w:szCs w:val="28"/>
          <w:lang w:eastAsia="lv-LV"/>
        </w:rPr>
        <w:t>Medicine</w:t>
      </w:r>
      <w:proofErr w:type="spellEnd"/>
      <w:r w:rsidRPr="00F44514">
        <w:rPr>
          <w:i/>
          <w:iCs/>
          <w:sz w:val="28"/>
          <w:szCs w:val="28"/>
          <w:lang w:eastAsia="lv-LV"/>
        </w:rPr>
        <w:t xml:space="preserve"> </w:t>
      </w:r>
      <w:proofErr w:type="spellStart"/>
      <w:r w:rsidRPr="00F44514">
        <w:rPr>
          <w:i/>
          <w:iCs/>
          <w:sz w:val="28"/>
          <w:szCs w:val="28"/>
          <w:lang w:eastAsia="lv-LV"/>
        </w:rPr>
        <w:t>Foundation</w:t>
      </w:r>
      <w:proofErr w:type="spellEnd"/>
      <w:r w:rsidRPr="00F33F4B">
        <w:rPr>
          <w:sz w:val="28"/>
          <w:szCs w:val="28"/>
          <w:lang w:eastAsia="lv-LV"/>
        </w:rPr>
        <w:t xml:space="preserve"> sertifikācija</w:t>
      </w:r>
      <w:r w:rsidR="008E47E1">
        <w:rPr>
          <w:sz w:val="28"/>
          <w:szCs w:val="28"/>
          <w:lang w:eastAsia="lv-LV"/>
        </w:rPr>
        <w:t>, kuras</w:t>
      </w:r>
      <w:r w:rsidRPr="00F33F4B">
        <w:rPr>
          <w:sz w:val="28"/>
          <w:szCs w:val="28"/>
          <w:lang w:eastAsia="lv-LV"/>
        </w:rPr>
        <w:t xml:space="preserve"> prasības </w:t>
      </w:r>
      <w:r w:rsidRPr="00F33F4B">
        <w:rPr>
          <w:sz w:val="28"/>
          <w:szCs w:val="28"/>
          <w:shd w:val="clear" w:color="auto" w:fill="FFFFFF"/>
          <w:lang w:eastAsia="lv-LV"/>
        </w:rPr>
        <w:t xml:space="preserve">atbilst starptautiski adaptētai apmācību sistēmai, uz kuras </w:t>
      </w:r>
      <w:r w:rsidR="008E47E1">
        <w:rPr>
          <w:sz w:val="28"/>
          <w:szCs w:val="28"/>
          <w:shd w:val="clear" w:color="auto" w:fill="FFFFFF"/>
          <w:lang w:eastAsia="lv-LV"/>
        </w:rPr>
        <w:t xml:space="preserve">ir </w:t>
      </w:r>
      <w:r w:rsidRPr="00F33F4B">
        <w:rPr>
          <w:sz w:val="28"/>
          <w:szCs w:val="28"/>
          <w:shd w:val="clear" w:color="auto" w:fill="FFFFFF"/>
          <w:lang w:eastAsia="lv-LV"/>
        </w:rPr>
        <w:t>balst</w:t>
      </w:r>
      <w:r w:rsidR="008E47E1">
        <w:rPr>
          <w:sz w:val="28"/>
          <w:szCs w:val="28"/>
          <w:shd w:val="clear" w:color="auto" w:fill="FFFFFF"/>
          <w:lang w:eastAsia="lv-LV"/>
        </w:rPr>
        <w:t xml:space="preserve">ītas </w:t>
      </w:r>
      <w:r w:rsidR="00C807F1">
        <w:rPr>
          <w:sz w:val="28"/>
          <w:szCs w:val="28"/>
          <w:shd w:val="clear" w:color="auto" w:fill="FFFFFF"/>
          <w:lang w:eastAsia="lv-LV"/>
        </w:rPr>
        <w:t>US</w:t>
      </w:r>
      <w:r w:rsidRPr="00F33F4B">
        <w:rPr>
          <w:sz w:val="28"/>
          <w:szCs w:val="28"/>
          <w:shd w:val="clear" w:color="auto" w:fill="FFFFFF"/>
          <w:lang w:eastAsia="lv-LV"/>
        </w:rPr>
        <w:t xml:space="preserve"> speciālistu prasmes daudzās Eiropas valstīs</w:t>
      </w:r>
      <w:r w:rsidR="008E47E1">
        <w:rPr>
          <w:sz w:val="28"/>
          <w:szCs w:val="28"/>
          <w:shd w:val="clear" w:color="auto" w:fill="FFFFFF"/>
          <w:lang w:eastAsia="lv-LV"/>
        </w:rPr>
        <w:t xml:space="preserve">. </w:t>
      </w:r>
      <w:r w:rsidR="008E47E1">
        <w:rPr>
          <w:sz w:val="28"/>
          <w:szCs w:val="28"/>
          <w:lang w:eastAsia="lv-LV"/>
        </w:rPr>
        <w:t xml:space="preserve">Vienlaikus, lai </w:t>
      </w:r>
      <w:r w:rsidRPr="00F33F4B">
        <w:rPr>
          <w:sz w:val="28"/>
          <w:szCs w:val="28"/>
          <w:shd w:val="clear" w:color="auto" w:fill="FFFFFF"/>
          <w:lang w:eastAsia="lv-LV"/>
        </w:rPr>
        <w:t xml:space="preserve">nodrošinātu </w:t>
      </w:r>
      <w:r w:rsidR="00C807F1">
        <w:rPr>
          <w:sz w:val="28"/>
          <w:szCs w:val="28"/>
          <w:shd w:val="clear" w:color="auto" w:fill="FFFFFF"/>
          <w:lang w:eastAsia="lv-LV"/>
        </w:rPr>
        <w:t>US</w:t>
      </w:r>
      <w:r w:rsidRPr="00F33F4B">
        <w:rPr>
          <w:sz w:val="28"/>
          <w:szCs w:val="28"/>
          <w:shd w:val="clear" w:color="auto" w:fill="FFFFFF"/>
          <w:lang w:eastAsia="lv-LV"/>
        </w:rPr>
        <w:t xml:space="preserve"> izmeklējuma kvalitāti, atbilstoši speciālistu ieteikumam</w:t>
      </w:r>
      <w:r w:rsidR="008E47E1">
        <w:rPr>
          <w:sz w:val="28"/>
          <w:szCs w:val="28"/>
          <w:shd w:val="clear" w:color="auto" w:fill="FFFFFF"/>
          <w:lang w:eastAsia="lv-LV"/>
        </w:rPr>
        <w:t xml:space="preserve">, </w:t>
      </w:r>
      <w:r w:rsidR="00F44514">
        <w:rPr>
          <w:sz w:val="28"/>
          <w:szCs w:val="28"/>
          <w:shd w:val="clear" w:color="auto" w:fill="FFFFFF"/>
          <w:lang w:eastAsia="lv-LV"/>
        </w:rPr>
        <w:t xml:space="preserve">ar </w:t>
      </w:r>
      <w:r w:rsidR="008E47E1">
        <w:rPr>
          <w:sz w:val="28"/>
          <w:szCs w:val="28"/>
          <w:shd w:val="clear" w:color="auto" w:fill="FFFFFF"/>
          <w:lang w:eastAsia="lv-LV"/>
        </w:rPr>
        <w:t>Grozījumi</w:t>
      </w:r>
      <w:r w:rsidR="00F44514">
        <w:rPr>
          <w:sz w:val="28"/>
          <w:szCs w:val="28"/>
          <w:shd w:val="clear" w:color="auto" w:fill="FFFFFF"/>
          <w:lang w:eastAsia="lv-LV"/>
        </w:rPr>
        <w:t>em</w:t>
      </w:r>
      <w:r w:rsidR="008E47E1">
        <w:rPr>
          <w:sz w:val="28"/>
          <w:szCs w:val="28"/>
          <w:shd w:val="clear" w:color="auto" w:fill="FFFFFF"/>
          <w:lang w:eastAsia="lv-LV"/>
        </w:rPr>
        <w:t xml:space="preserve"> Noteikumos Nr. 611</w:t>
      </w:r>
      <w:r w:rsidRPr="00F33F4B">
        <w:rPr>
          <w:sz w:val="28"/>
          <w:szCs w:val="28"/>
          <w:shd w:val="clear" w:color="auto" w:fill="FFFFFF"/>
          <w:lang w:eastAsia="lv-LV"/>
        </w:rPr>
        <w:t xml:space="preserve"> </w:t>
      </w:r>
      <w:r w:rsidR="008E47E1">
        <w:rPr>
          <w:sz w:val="28"/>
          <w:szCs w:val="28"/>
          <w:shd w:val="clear" w:color="auto" w:fill="FFFFFF"/>
          <w:lang w:eastAsia="lv-LV"/>
        </w:rPr>
        <w:t xml:space="preserve">precizētas </w:t>
      </w:r>
      <w:r w:rsidRPr="00F33F4B">
        <w:rPr>
          <w:sz w:val="28"/>
          <w:szCs w:val="28"/>
          <w:shd w:val="clear" w:color="auto" w:fill="FFFFFF"/>
          <w:lang w:eastAsia="lv-LV"/>
        </w:rPr>
        <w:t>prasības, kurām ir jāatbilst</w:t>
      </w:r>
      <w:r w:rsidR="008E47E1">
        <w:rPr>
          <w:sz w:val="28"/>
          <w:szCs w:val="28"/>
          <w:shd w:val="clear" w:color="auto" w:fill="FFFFFF"/>
          <w:lang w:eastAsia="lv-LV"/>
        </w:rPr>
        <w:t xml:space="preserve"> </w:t>
      </w:r>
      <w:r w:rsidR="00C807F1">
        <w:rPr>
          <w:sz w:val="28"/>
          <w:szCs w:val="28"/>
          <w:shd w:val="clear" w:color="auto" w:fill="FFFFFF"/>
          <w:lang w:eastAsia="lv-LV"/>
        </w:rPr>
        <w:t>US</w:t>
      </w:r>
      <w:r w:rsidR="008E47E1" w:rsidRPr="00F33F4B">
        <w:rPr>
          <w:sz w:val="28"/>
          <w:szCs w:val="28"/>
          <w:shd w:val="clear" w:color="auto" w:fill="FFFFFF"/>
          <w:lang w:eastAsia="lv-LV"/>
        </w:rPr>
        <w:t xml:space="preserve"> </w:t>
      </w:r>
      <w:r w:rsidR="00DE00BF">
        <w:rPr>
          <w:sz w:val="28"/>
          <w:szCs w:val="28"/>
          <w:shd w:val="clear" w:color="auto" w:fill="FFFFFF"/>
          <w:lang w:eastAsia="lv-LV"/>
        </w:rPr>
        <w:t>iekārtai</w:t>
      </w:r>
      <w:r w:rsidR="008E47E1">
        <w:rPr>
          <w:sz w:val="28"/>
          <w:szCs w:val="28"/>
          <w:shd w:val="clear" w:color="auto" w:fill="FFFFFF"/>
          <w:lang w:eastAsia="lv-LV"/>
        </w:rPr>
        <w:t xml:space="preserve">. </w:t>
      </w:r>
    </w:p>
    <w:p w14:paraId="646BA1B9" w14:textId="1166BBA2" w:rsidR="00E64385" w:rsidRDefault="00E71747" w:rsidP="00412E92">
      <w:pPr>
        <w:ind w:firstLine="720"/>
        <w:jc w:val="both"/>
        <w:rPr>
          <w:sz w:val="28"/>
          <w:szCs w:val="28"/>
          <w:shd w:val="clear" w:color="auto" w:fill="FFFFFF"/>
          <w:lang w:eastAsia="lv-LV"/>
        </w:rPr>
      </w:pPr>
      <w:r w:rsidRPr="00F33F4B">
        <w:rPr>
          <w:sz w:val="28"/>
          <w:szCs w:val="28"/>
          <w:shd w:val="clear" w:color="auto" w:fill="FFFFFF"/>
          <w:lang w:eastAsia="lv-LV"/>
        </w:rPr>
        <w:t xml:space="preserve"> </w:t>
      </w:r>
      <w:r w:rsidR="00D83C17">
        <w:rPr>
          <w:sz w:val="28"/>
          <w:szCs w:val="28"/>
        </w:rPr>
        <w:t>ESF</w:t>
      </w:r>
      <w:r w:rsidR="003D39F0" w:rsidRPr="001C1A23">
        <w:rPr>
          <w:sz w:val="28"/>
          <w:szCs w:val="28"/>
        </w:rPr>
        <w:t xml:space="preserve"> projekta Nr.9.2.6.0/17/I/001 “Uzlabot ārstniecības un ārstniecības atbalsta personāla kvalifikāciju” ietvaros RSU izstrādāja neformālās izglītības (tālākizglītības kursu) programmas un veica apmācību</w:t>
      </w:r>
      <w:r w:rsidR="00DC72C0">
        <w:rPr>
          <w:sz w:val="28"/>
          <w:szCs w:val="28"/>
        </w:rPr>
        <w:t xml:space="preserve"> </w:t>
      </w:r>
      <w:r w:rsidR="00C807F1">
        <w:rPr>
          <w:sz w:val="28"/>
          <w:szCs w:val="28"/>
        </w:rPr>
        <w:t>US</w:t>
      </w:r>
      <w:r w:rsidR="003D39F0" w:rsidRPr="00DC72C0">
        <w:rPr>
          <w:sz w:val="28"/>
          <w:szCs w:val="28"/>
        </w:rPr>
        <w:t xml:space="preserve"> augļa anomāliju diagnostik</w:t>
      </w:r>
      <w:r w:rsidR="00DC72C0">
        <w:rPr>
          <w:sz w:val="28"/>
          <w:szCs w:val="28"/>
        </w:rPr>
        <w:t>ā</w:t>
      </w:r>
      <w:r w:rsidR="003D39F0" w:rsidRPr="00DC72C0">
        <w:rPr>
          <w:sz w:val="28"/>
          <w:szCs w:val="28"/>
        </w:rPr>
        <w:t xml:space="preserve"> </w:t>
      </w:r>
      <w:proofErr w:type="spellStart"/>
      <w:r w:rsidR="003D39F0" w:rsidRPr="00DC72C0">
        <w:rPr>
          <w:sz w:val="28"/>
          <w:szCs w:val="28"/>
        </w:rPr>
        <w:t>antenatālās</w:t>
      </w:r>
      <w:proofErr w:type="spellEnd"/>
      <w:r w:rsidR="003D39F0" w:rsidRPr="00DC72C0">
        <w:rPr>
          <w:sz w:val="28"/>
          <w:szCs w:val="28"/>
        </w:rPr>
        <w:t xml:space="preserve"> aprūpes laikā, tajā skaitā I trimestra </w:t>
      </w:r>
      <w:r w:rsidR="00C807F1">
        <w:rPr>
          <w:sz w:val="28"/>
          <w:szCs w:val="28"/>
        </w:rPr>
        <w:t>US</w:t>
      </w:r>
      <w:r w:rsidR="003D39F0" w:rsidRPr="00DC72C0">
        <w:rPr>
          <w:sz w:val="28"/>
          <w:szCs w:val="28"/>
        </w:rPr>
        <w:t xml:space="preserve"> </w:t>
      </w:r>
      <w:proofErr w:type="spellStart"/>
      <w:r w:rsidR="003D39F0" w:rsidRPr="00DC72C0">
        <w:rPr>
          <w:sz w:val="28"/>
          <w:szCs w:val="28"/>
        </w:rPr>
        <w:t>skrīninga</w:t>
      </w:r>
      <w:proofErr w:type="spellEnd"/>
      <w:r w:rsidR="003D39F0" w:rsidRPr="00DC72C0">
        <w:rPr>
          <w:sz w:val="28"/>
          <w:szCs w:val="28"/>
        </w:rPr>
        <w:t xml:space="preserve"> kvalitatīv</w:t>
      </w:r>
      <w:r w:rsidR="00DC72C0">
        <w:rPr>
          <w:sz w:val="28"/>
          <w:szCs w:val="28"/>
        </w:rPr>
        <w:t>ā</w:t>
      </w:r>
      <w:r w:rsidR="003D39F0" w:rsidRPr="00DC72C0">
        <w:rPr>
          <w:sz w:val="28"/>
          <w:szCs w:val="28"/>
        </w:rPr>
        <w:t xml:space="preserve"> veikšan</w:t>
      </w:r>
      <w:r w:rsidR="00DC72C0">
        <w:rPr>
          <w:sz w:val="28"/>
          <w:szCs w:val="28"/>
        </w:rPr>
        <w:t>ā i</w:t>
      </w:r>
      <w:r w:rsidR="003D39F0" w:rsidRPr="00DC72C0">
        <w:rPr>
          <w:sz w:val="28"/>
          <w:szCs w:val="28"/>
        </w:rPr>
        <w:t>edzimto anomāliju profilaks</w:t>
      </w:r>
      <w:r w:rsidR="00DC72C0">
        <w:rPr>
          <w:sz w:val="28"/>
          <w:szCs w:val="28"/>
        </w:rPr>
        <w:t>ē</w:t>
      </w:r>
      <w:r w:rsidR="003D39F0" w:rsidRPr="00DC72C0">
        <w:rPr>
          <w:sz w:val="28"/>
          <w:szCs w:val="28"/>
        </w:rPr>
        <w:t xml:space="preserve"> un diagnostik</w:t>
      </w:r>
      <w:r w:rsidR="00DC72C0">
        <w:rPr>
          <w:sz w:val="28"/>
          <w:szCs w:val="28"/>
        </w:rPr>
        <w:t>ā (</w:t>
      </w:r>
      <w:r w:rsidR="003D39F0" w:rsidRPr="00DC72C0">
        <w:rPr>
          <w:sz w:val="28"/>
          <w:szCs w:val="28"/>
        </w:rPr>
        <w:t>2019.</w:t>
      </w:r>
      <w:r w:rsidR="00DC72C0">
        <w:rPr>
          <w:sz w:val="28"/>
          <w:szCs w:val="28"/>
        </w:rPr>
        <w:t xml:space="preserve"> </w:t>
      </w:r>
      <w:r w:rsidR="003D39F0" w:rsidRPr="00DC72C0">
        <w:rPr>
          <w:sz w:val="28"/>
          <w:szCs w:val="28"/>
        </w:rPr>
        <w:t xml:space="preserve">gadā </w:t>
      </w:r>
      <w:r w:rsidR="00DC72C0">
        <w:rPr>
          <w:sz w:val="28"/>
          <w:szCs w:val="28"/>
        </w:rPr>
        <w:t xml:space="preserve">tika </w:t>
      </w:r>
      <w:r w:rsidR="003D39F0" w:rsidRPr="00DC72C0">
        <w:rPr>
          <w:sz w:val="28"/>
          <w:szCs w:val="28"/>
        </w:rPr>
        <w:t>apmācītas 50 ārstniecības personas</w:t>
      </w:r>
      <w:r w:rsidR="00DC72C0">
        <w:rPr>
          <w:sz w:val="28"/>
          <w:szCs w:val="28"/>
        </w:rPr>
        <w:t>).</w:t>
      </w:r>
    </w:p>
    <w:p w14:paraId="645A6C62" w14:textId="5E8A788D" w:rsidR="002E01DC" w:rsidRDefault="008E47E1" w:rsidP="00412E92">
      <w:pPr>
        <w:ind w:firstLine="720"/>
        <w:jc w:val="both"/>
        <w:rPr>
          <w:sz w:val="28"/>
          <w:szCs w:val="28"/>
        </w:rPr>
      </w:pPr>
      <w:r w:rsidRPr="007E6371">
        <w:rPr>
          <w:sz w:val="28"/>
          <w:szCs w:val="28"/>
        </w:rPr>
        <w:t>2019. gadā sadarbībā ar Latvijas Radiologu asociāciju tika uzsākt</w:t>
      </w:r>
      <w:r w:rsidR="00E64385">
        <w:rPr>
          <w:sz w:val="28"/>
          <w:szCs w:val="28"/>
        </w:rPr>
        <w:t>a</w:t>
      </w:r>
      <w:r w:rsidRPr="007E6371">
        <w:rPr>
          <w:sz w:val="28"/>
          <w:szCs w:val="28"/>
        </w:rPr>
        <w:t xml:space="preserve"> </w:t>
      </w:r>
      <w:r w:rsidR="00E64385">
        <w:rPr>
          <w:sz w:val="28"/>
          <w:szCs w:val="28"/>
        </w:rPr>
        <w:t xml:space="preserve">kritēriju </w:t>
      </w:r>
      <w:r w:rsidRPr="007E6371">
        <w:rPr>
          <w:sz w:val="28"/>
          <w:szCs w:val="28"/>
        </w:rPr>
        <w:t>izstrād</w:t>
      </w:r>
      <w:r w:rsidR="00E64385">
        <w:rPr>
          <w:sz w:val="28"/>
          <w:szCs w:val="28"/>
        </w:rPr>
        <w:t>e</w:t>
      </w:r>
      <w:r w:rsidRPr="007E6371">
        <w:rPr>
          <w:sz w:val="28"/>
          <w:szCs w:val="28"/>
        </w:rPr>
        <w:t xml:space="preserve"> US un MR</w:t>
      </w:r>
      <w:r w:rsidR="00B011D6">
        <w:rPr>
          <w:sz w:val="28"/>
          <w:szCs w:val="28"/>
        </w:rPr>
        <w:t xml:space="preserve"> </w:t>
      </w:r>
      <w:r w:rsidRPr="007E6371">
        <w:rPr>
          <w:sz w:val="28"/>
          <w:szCs w:val="28"/>
        </w:rPr>
        <w:t xml:space="preserve">pakalpojumu sniedzēju atlasei. Stratēģiskā iepirkuma ietvaros </w:t>
      </w:r>
      <w:r w:rsidR="00E64385">
        <w:rPr>
          <w:sz w:val="28"/>
          <w:szCs w:val="28"/>
        </w:rPr>
        <w:t>tika</w:t>
      </w:r>
      <w:r w:rsidRPr="007E6371">
        <w:rPr>
          <w:sz w:val="28"/>
          <w:szCs w:val="28"/>
        </w:rPr>
        <w:t xml:space="preserve"> plānots palielināt US un MR izmeklējumu tarifus, k</w:t>
      </w:r>
      <w:r w:rsidR="00E64385">
        <w:rPr>
          <w:sz w:val="28"/>
          <w:szCs w:val="28"/>
        </w:rPr>
        <w:t>uri</w:t>
      </w:r>
      <w:r w:rsidRPr="007E6371">
        <w:rPr>
          <w:sz w:val="28"/>
          <w:szCs w:val="28"/>
        </w:rPr>
        <w:t xml:space="preserve"> uz 2019.</w:t>
      </w:r>
      <w:r w:rsidR="00E64385">
        <w:rPr>
          <w:sz w:val="28"/>
          <w:szCs w:val="28"/>
        </w:rPr>
        <w:t xml:space="preserve"> </w:t>
      </w:r>
      <w:r w:rsidRPr="007E6371">
        <w:rPr>
          <w:sz w:val="28"/>
          <w:szCs w:val="28"/>
        </w:rPr>
        <w:t xml:space="preserve">gadu bija par 27% - 102% mazāki, salīdzinājumā ar maksas pakalpojuma izcenojumu. Tādā veidā tika plānots veicināt US speciālistu vēlmi pieteikties valsts apmaksātu pakalpojumu sniegšanai. </w:t>
      </w:r>
      <w:r w:rsidR="00E64385">
        <w:rPr>
          <w:sz w:val="28"/>
          <w:szCs w:val="28"/>
        </w:rPr>
        <w:t xml:space="preserve">Ņemot vērā, ka </w:t>
      </w:r>
      <w:r w:rsidRPr="007E6371">
        <w:rPr>
          <w:sz w:val="28"/>
          <w:szCs w:val="28"/>
        </w:rPr>
        <w:t xml:space="preserve">finansējums </w:t>
      </w:r>
      <w:r w:rsidR="00E64385">
        <w:rPr>
          <w:sz w:val="28"/>
          <w:szCs w:val="28"/>
        </w:rPr>
        <w:t xml:space="preserve">minētā pasākuma īstenošanai </w:t>
      </w:r>
      <w:r w:rsidRPr="007E6371">
        <w:rPr>
          <w:sz w:val="28"/>
          <w:szCs w:val="28"/>
        </w:rPr>
        <w:t xml:space="preserve">netika </w:t>
      </w:r>
      <w:r w:rsidRPr="007E6371">
        <w:rPr>
          <w:sz w:val="28"/>
          <w:szCs w:val="28"/>
        </w:rPr>
        <w:lastRenderedPageBreak/>
        <w:t>piešķirts, stratēģiskā iepirkuma atlase US un MR pakalpojumu sniedzējiem 2019.</w:t>
      </w:r>
      <w:r w:rsidR="002E01DC">
        <w:rPr>
          <w:sz w:val="28"/>
          <w:szCs w:val="28"/>
        </w:rPr>
        <w:t xml:space="preserve"> </w:t>
      </w:r>
      <w:r w:rsidRPr="007E6371">
        <w:rPr>
          <w:sz w:val="28"/>
          <w:szCs w:val="28"/>
        </w:rPr>
        <w:t>gadā netika izsludināta</w:t>
      </w:r>
      <w:r w:rsidR="002E01DC">
        <w:rPr>
          <w:sz w:val="28"/>
          <w:szCs w:val="28"/>
        </w:rPr>
        <w:t>.</w:t>
      </w:r>
    </w:p>
    <w:p w14:paraId="1806D7DD" w14:textId="0DCA157E" w:rsidR="002E01DC" w:rsidRPr="007E6371" w:rsidRDefault="002E01DC" w:rsidP="00412E92">
      <w:pPr>
        <w:ind w:firstLine="720"/>
        <w:jc w:val="both"/>
        <w:rPr>
          <w:sz w:val="28"/>
          <w:szCs w:val="28"/>
        </w:rPr>
      </w:pPr>
      <w:r w:rsidRPr="007E6371">
        <w:rPr>
          <w:sz w:val="28"/>
          <w:szCs w:val="28"/>
        </w:rPr>
        <w:t xml:space="preserve">2019. gadā 13 341 grūtniecei, kas ir 72,3% no visām 2019. gadā dzemdējušajām sievietēm, tika veikts pirmā trimestra US </w:t>
      </w:r>
      <w:proofErr w:type="spellStart"/>
      <w:r w:rsidRPr="007E6371">
        <w:rPr>
          <w:sz w:val="28"/>
          <w:szCs w:val="28"/>
        </w:rPr>
        <w:t>skrīnings</w:t>
      </w:r>
      <w:proofErr w:type="spellEnd"/>
      <w:r w:rsidRPr="007E6371">
        <w:rPr>
          <w:sz w:val="28"/>
          <w:szCs w:val="28"/>
        </w:rPr>
        <w:t>. Savukārt, 71,02% grūtnieču otrajā un trešajā trimestrī tika veikta US vienu reizi un 28,98% – divas vai vairākas reizes.</w:t>
      </w:r>
    </w:p>
    <w:p w14:paraId="3E200509" w14:textId="1BB6649D" w:rsidR="00BC1255" w:rsidRPr="005C6909" w:rsidRDefault="005C6909" w:rsidP="00412E92">
      <w:pPr>
        <w:ind w:firstLine="720"/>
        <w:jc w:val="center"/>
        <w:rPr>
          <w:rFonts w:eastAsiaTheme="minorHAnsi"/>
          <w:b/>
          <w:bCs/>
          <w:sz w:val="28"/>
          <w:szCs w:val="28"/>
        </w:rPr>
      </w:pPr>
      <w:r w:rsidRPr="005C6909">
        <w:rPr>
          <w:rFonts w:eastAsiaTheme="minorHAnsi"/>
          <w:b/>
          <w:bCs/>
          <w:sz w:val="28"/>
          <w:szCs w:val="28"/>
        </w:rPr>
        <w:t>Veiktie US izmeklējumi</w:t>
      </w:r>
    </w:p>
    <w:p w14:paraId="2FFF7F16" w14:textId="4D726AA0" w:rsidR="00BC1255" w:rsidRPr="008F1A34" w:rsidRDefault="005C6909" w:rsidP="00412E92">
      <w:pPr>
        <w:ind w:firstLine="720"/>
        <w:jc w:val="right"/>
        <w:rPr>
          <w:rFonts w:eastAsiaTheme="minorHAnsi"/>
          <w:i/>
          <w:iCs/>
        </w:rPr>
      </w:pPr>
      <w:r w:rsidRPr="008F1A34">
        <w:rPr>
          <w:rFonts w:eastAsiaTheme="minorHAnsi"/>
          <w:i/>
          <w:iCs/>
        </w:rPr>
        <w:t>1. tabula</w:t>
      </w:r>
    </w:p>
    <w:p w14:paraId="6001BD73" w14:textId="3DCDBE64" w:rsidR="0004596C" w:rsidRDefault="0004596C" w:rsidP="00F44514">
      <w:pPr>
        <w:rPr>
          <w:rFonts w:eastAsiaTheme="minorHAnsi"/>
          <w:i/>
          <w:iCs/>
          <w:sz w:val="22"/>
          <w:szCs w:val="22"/>
        </w:rPr>
      </w:pPr>
    </w:p>
    <w:tbl>
      <w:tblPr>
        <w:tblStyle w:val="TableGrid"/>
        <w:tblW w:w="0" w:type="auto"/>
        <w:tblLook w:val="04A0" w:firstRow="1" w:lastRow="0" w:firstColumn="1" w:lastColumn="0" w:noHBand="0" w:noVBand="1"/>
      </w:tblPr>
      <w:tblGrid>
        <w:gridCol w:w="1417"/>
        <w:gridCol w:w="1323"/>
        <w:gridCol w:w="1320"/>
        <w:gridCol w:w="1325"/>
        <w:gridCol w:w="1320"/>
        <w:gridCol w:w="1325"/>
        <w:gridCol w:w="1320"/>
      </w:tblGrid>
      <w:tr w:rsidR="0004596C" w14:paraId="12580C1A" w14:textId="77777777" w:rsidTr="00FE4A42">
        <w:tc>
          <w:tcPr>
            <w:tcW w:w="1335" w:type="dxa"/>
            <w:shd w:val="clear" w:color="auto" w:fill="DBE5F1" w:themeFill="accent1" w:themeFillTint="33"/>
          </w:tcPr>
          <w:p w14:paraId="18F7C73B" w14:textId="60DF28C4" w:rsidR="0004596C" w:rsidRPr="00FE4A42" w:rsidRDefault="0004596C" w:rsidP="00FE4A42">
            <w:pPr>
              <w:jc w:val="center"/>
              <w:rPr>
                <w:rFonts w:eastAsiaTheme="minorHAnsi"/>
                <w:i/>
                <w:iCs/>
              </w:rPr>
            </w:pPr>
            <w:r w:rsidRPr="00FE4A42">
              <w:rPr>
                <w:b/>
                <w:bCs/>
                <w:lang w:eastAsia="lv-LV"/>
              </w:rPr>
              <w:t>Nosaukums</w:t>
            </w:r>
          </w:p>
        </w:tc>
        <w:tc>
          <w:tcPr>
            <w:tcW w:w="2671" w:type="dxa"/>
            <w:gridSpan w:val="2"/>
            <w:shd w:val="clear" w:color="auto" w:fill="DBE5F1" w:themeFill="accent1" w:themeFillTint="33"/>
          </w:tcPr>
          <w:p w14:paraId="28620162" w14:textId="776BCBC6" w:rsidR="0004596C" w:rsidRPr="00FE4A42" w:rsidRDefault="0004596C" w:rsidP="00FE4A42">
            <w:pPr>
              <w:jc w:val="center"/>
              <w:rPr>
                <w:rFonts w:eastAsiaTheme="minorHAnsi"/>
                <w:i/>
                <w:iCs/>
              </w:rPr>
            </w:pPr>
            <w:r w:rsidRPr="00FE4A42">
              <w:rPr>
                <w:b/>
                <w:bCs/>
                <w:lang w:eastAsia="lv-LV"/>
              </w:rPr>
              <w:t>2018</w:t>
            </w:r>
          </w:p>
        </w:tc>
        <w:tc>
          <w:tcPr>
            <w:tcW w:w="2672" w:type="dxa"/>
            <w:gridSpan w:val="2"/>
            <w:shd w:val="clear" w:color="auto" w:fill="DBE5F1" w:themeFill="accent1" w:themeFillTint="33"/>
          </w:tcPr>
          <w:p w14:paraId="57EDDCB0" w14:textId="06489B43" w:rsidR="0004596C" w:rsidRPr="00FE4A42" w:rsidRDefault="0004596C" w:rsidP="00FE4A42">
            <w:pPr>
              <w:jc w:val="center"/>
              <w:rPr>
                <w:rFonts w:eastAsiaTheme="minorHAnsi"/>
                <w:i/>
                <w:iCs/>
              </w:rPr>
            </w:pPr>
            <w:r w:rsidRPr="00FE4A42">
              <w:rPr>
                <w:b/>
                <w:bCs/>
                <w:lang w:eastAsia="lv-LV"/>
              </w:rPr>
              <w:t>2019</w:t>
            </w:r>
          </w:p>
        </w:tc>
        <w:tc>
          <w:tcPr>
            <w:tcW w:w="2672" w:type="dxa"/>
            <w:gridSpan w:val="2"/>
            <w:shd w:val="clear" w:color="auto" w:fill="DBE5F1" w:themeFill="accent1" w:themeFillTint="33"/>
          </w:tcPr>
          <w:p w14:paraId="17722DE9" w14:textId="67AFE683" w:rsidR="0004596C" w:rsidRPr="00FE4A42" w:rsidRDefault="0004596C" w:rsidP="00FE4A42">
            <w:pPr>
              <w:jc w:val="center"/>
              <w:rPr>
                <w:rFonts w:eastAsiaTheme="minorHAnsi"/>
                <w:i/>
                <w:iCs/>
              </w:rPr>
            </w:pPr>
            <w:r w:rsidRPr="00FE4A42">
              <w:rPr>
                <w:b/>
                <w:bCs/>
                <w:lang w:eastAsia="lv-LV"/>
              </w:rPr>
              <w:t>2020</w:t>
            </w:r>
          </w:p>
        </w:tc>
      </w:tr>
      <w:tr w:rsidR="0004596C" w14:paraId="00448E30" w14:textId="77777777" w:rsidTr="00FE4A42">
        <w:tc>
          <w:tcPr>
            <w:tcW w:w="1335" w:type="dxa"/>
            <w:shd w:val="clear" w:color="auto" w:fill="DBE5F1" w:themeFill="accent1" w:themeFillTint="33"/>
          </w:tcPr>
          <w:p w14:paraId="56D50DB9" w14:textId="77777777" w:rsidR="0004596C" w:rsidRPr="00FE4A42" w:rsidRDefault="0004596C" w:rsidP="00FE4A42">
            <w:pPr>
              <w:jc w:val="center"/>
              <w:rPr>
                <w:rFonts w:eastAsiaTheme="minorHAnsi"/>
                <w:i/>
                <w:iCs/>
              </w:rPr>
            </w:pPr>
          </w:p>
        </w:tc>
        <w:tc>
          <w:tcPr>
            <w:tcW w:w="1335" w:type="dxa"/>
            <w:shd w:val="clear" w:color="auto" w:fill="DBE5F1" w:themeFill="accent1" w:themeFillTint="33"/>
          </w:tcPr>
          <w:p w14:paraId="467C4899" w14:textId="0CEF6565" w:rsidR="0004596C" w:rsidRPr="00FE4A42" w:rsidRDefault="00A13CBC" w:rsidP="00FE4A42">
            <w:pPr>
              <w:jc w:val="center"/>
              <w:rPr>
                <w:rFonts w:eastAsiaTheme="minorHAnsi"/>
                <w:i/>
                <w:iCs/>
              </w:rPr>
            </w:pPr>
            <w:r w:rsidRPr="00FE4A42">
              <w:rPr>
                <w:b/>
                <w:bCs/>
                <w:lang w:eastAsia="lv-LV"/>
              </w:rPr>
              <w:t>Skaits</w:t>
            </w:r>
          </w:p>
        </w:tc>
        <w:tc>
          <w:tcPr>
            <w:tcW w:w="1336" w:type="dxa"/>
            <w:shd w:val="clear" w:color="auto" w:fill="DBE5F1" w:themeFill="accent1" w:themeFillTint="33"/>
          </w:tcPr>
          <w:p w14:paraId="28F9FFFB" w14:textId="569180C6" w:rsidR="0004596C" w:rsidRPr="00FE4A42" w:rsidRDefault="00A13CBC" w:rsidP="00FE4A42">
            <w:pPr>
              <w:jc w:val="center"/>
              <w:rPr>
                <w:rFonts w:eastAsiaTheme="minorHAnsi"/>
                <w:i/>
                <w:iCs/>
              </w:rPr>
            </w:pPr>
            <w:r w:rsidRPr="00FE4A42">
              <w:rPr>
                <w:b/>
                <w:bCs/>
                <w:lang w:eastAsia="lv-LV"/>
              </w:rPr>
              <w:t>%</w:t>
            </w:r>
          </w:p>
        </w:tc>
        <w:tc>
          <w:tcPr>
            <w:tcW w:w="1336" w:type="dxa"/>
            <w:shd w:val="clear" w:color="auto" w:fill="DBE5F1" w:themeFill="accent1" w:themeFillTint="33"/>
          </w:tcPr>
          <w:p w14:paraId="19DE1754" w14:textId="57117A81" w:rsidR="0004596C" w:rsidRPr="00FE4A42" w:rsidRDefault="00A13CBC" w:rsidP="00FE4A42">
            <w:pPr>
              <w:jc w:val="center"/>
              <w:rPr>
                <w:rFonts w:eastAsiaTheme="minorHAnsi"/>
                <w:i/>
                <w:iCs/>
              </w:rPr>
            </w:pPr>
            <w:r w:rsidRPr="00FE4A42">
              <w:rPr>
                <w:b/>
                <w:bCs/>
                <w:lang w:eastAsia="lv-LV"/>
              </w:rPr>
              <w:t>Skaits</w:t>
            </w:r>
          </w:p>
        </w:tc>
        <w:tc>
          <w:tcPr>
            <w:tcW w:w="1336" w:type="dxa"/>
            <w:shd w:val="clear" w:color="auto" w:fill="DBE5F1" w:themeFill="accent1" w:themeFillTint="33"/>
          </w:tcPr>
          <w:p w14:paraId="7831AE81" w14:textId="27061116" w:rsidR="0004596C" w:rsidRPr="00FE4A42" w:rsidRDefault="00A13CBC" w:rsidP="00FE4A42">
            <w:pPr>
              <w:jc w:val="center"/>
              <w:rPr>
                <w:rFonts w:eastAsiaTheme="minorHAnsi"/>
                <w:i/>
                <w:iCs/>
              </w:rPr>
            </w:pPr>
            <w:r w:rsidRPr="00FE4A42">
              <w:rPr>
                <w:b/>
                <w:bCs/>
                <w:lang w:eastAsia="lv-LV"/>
              </w:rPr>
              <w:t>%</w:t>
            </w:r>
          </w:p>
        </w:tc>
        <w:tc>
          <w:tcPr>
            <w:tcW w:w="1336" w:type="dxa"/>
            <w:shd w:val="clear" w:color="auto" w:fill="DBE5F1" w:themeFill="accent1" w:themeFillTint="33"/>
          </w:tcPr>
          <w:p w14:paraId="25008586" w14:textId="54958426" w:rsidR="0004596C" w:rsidRPr="00FE4A42" w:rsidRDefault="00A13CBC" w:rsidP="00FE4A42">
            <w:pPr>
              <w:jc w:val="center"/>
              <w:rPr>
                <w:rFonts w:eastAsiaTheme="minorHAnsi"/>
                <w:i/>
                <w:iCs/>
              </w:rPr>
            </w:pPr>
            <w:r w:rsidRPr="00FE4A42">
              <w:rPr>
                <w:b/>
                <w:bCs/>
                <w:lang w:eastAsia="lv-LV"/>
              </w:rPr>
              <w:t>Skaits</w:t>
            </w:r>
          </w:p>
        </w:tc>
        <w:tc>
          <w:tcPr>
            <w:tcW w:w="1336" w:type="dxa"/>
            <w:shd w:val="clear" w:color="auto" w:fill="DBE5F1" w:themeFill="accent1" w:themeFillTint="33"/>
          </w:tcPr>
          <w:p w14:paraId="200F267F" w14:textId="049DD3AE" w:rsidR="0004596C" w:rsidRPr="00FE4A42" w:rsidRDefault="009D6AE4" w:rsidP="00FE4A42">
            <w:pPr>
              <w:jc w:val="center"/>
              <w:rPr>
                <w:rFonts w:eastAsiaTheme="minorHAnsi"/>
                <w:i/>
                <w:iCs/>
              </w:rPr>
            </w:pPr>
            <w:r w:rsidRPr="00FE4A42">
              <w:rPr>
                <w:b/>
                <w:bCs/>
                <w:lang w:eastAsia="lv-LV"/>
              </w:rPr>
              <w:t>%</w:t>
            </w:r>
          </w:p>
        </w:tc>
      </w:tr>
      <w:tr w:rsidR="00A13CBC" w14:paraId="62ABB7DD" w14:textId="77777777" w:rsidTr="00FE4A42">
        <w:tc>
          <w:tcPr>
            <w:tcW w:w="1335" w:type="dxa"/>
          </w:tcPr>
          <w:p w14:paraId="610F75D1" w14:textId="4B066AE8" w:rsidR="00A13CBC" w:rsidRPr="00FE4A42" w:rsidRDefault="00A13CBC" w:rsidP="00FE4A42">
            <w:pPr>
              <w:jc w:val="center"/>
              <w:rPr>
                <w:rFonts w:eastAsiaTheme="minorHAnsi"/>
                <w:i/>
                <w:iCs/>
              </w:rPr>
            </w:pPr>
            <w:r w:rsidRPr="00FE4A42">
              <w:rPr>
                <w:lang w:eastAsia="lv-LV"/>
              </w:rPr>
              <w:t>US I trimestrī</w:t>
            </w:r>
          </w:p>
        </w:tc>
        <w:tc>
          <w:tcPr>
            <w:tcW w:w="1335" w:type="dxa"/>
            <w:vAlign w:val="center"/>
          </w:tcPr>
          <w:p w14:paraId="2927BD7A" w14:textId="68359B43" w:rsidR="00A13CBC" w:rsidRPr="00FE4A42" w:rsidRDefault="00A13CBC" w:rsidP="00FE4A42">
            <w:pPr>
              <w:jc w:val="center"/>
              <w:rPr>
                <w:rFonts w:eastAsiaTheme="minorHAnsi"/>
                <w:i/>
                <w:iCs/>
              </w:rPr>
            </w:pPr>
            <w:r w:rsidRPr="00FE4A42">
              <w:rPr>
                <w:color w:val="000000"/>
                <w:shd w:val="clear" w:color="auto" w:fill="FFFFFF"/>
              </w:rPr>
              <w:t>16 389</w:t>
            </w:r>
          </w:p>
        </w:tc>
        <w:tc>
          <w:tcPr>
            <w:tcW w:w="1336" w:type="dxa"/>
            <w:vAlign w:val="center"/>
          </w:tcPr>
          <w:p w14:paraId="749CBE6B" w14:textId="1A3AAB9D" w:rsidR="00A13CBC" w:rsidRPr="00FE4A42" w:rsidRDefault="00A13CBC" w:rsidP="00FE4A42">
            <w:pPr>
              <w:jc w:val="center"/>
              <w:rPr>
                <w:rFonts w:eastAsiaTheme="minorHAnsi"/>
                <w:i/>
                <w:iCs/>
              </w:rPr>
            </w:pPr>
            <w:r w:rsidRPr="00FE4A42">
              <w:rPr>
                <w:color w:val="000000"/>
                <w:shd w:val="clear" w:color="auto" w:fill="FFFFFF"/>
              </w:rPr>
              <w:t>86,3</w:t>
            </w:r>
          </w:p>
        </w:tc>
        <w:tc>
          <w:tcPr>
            <w:tcW w:w="1336" w:type="dxa"/>
            <w:vAlign w:val="center"/>
          </w:tcPr>
          <w:p w14:paraId="3C420B8D" w14:textId="42534B42" w:rsidR="00A13CBC" w:rsidRPr="00FE4A42" w:rsidRDefault="00A13CBC" w:rsidP="00FE4A42">
            <w:pPr>
              <w:jc w:val="center"/>
              <w:rPr>
                <w:rFonts w:eastAsiaTheme="minorHAnsi"/>
                <w:i/>
                <w:iCs/>
              </w:rPr>
            </w:pPr>
            <w:r w:rsidRPr="00FE4A42">
              <w:rPr>
                <w:color w:val="000000"/>
                <w:shd w:val="clear" w:color="auto" w:fill="FFFFFF"/>
              </w:rPr>
              <w:t>16 567</w:t>
            </w:r>
          </w:p>
        </w:tc>
        <w:tc>
          <w:tcPr>
            <w:tcW w:w="1336" w:type="dxa"/>
            <w:vAlign w:val="center"/>
          </w:tcPr>
          <w:p w14:paraId="4CC203A7" w14:textId="429CCA26" w:rsidR="00A13CBC" w:rsidRPr="00FE4A42" w:rsidRDefault="00A13CBC" w:rsidP="00FE4A42">
            <w:pPr>
              <w:jc w:val="center"/>
              <w:rPr>
                <w:rFonts w:eastAsiaTheme="minorHAnsi"/>
                <w:i/>
                <w:iCs/>
              </w:rPr>
            </w:pPr>
            <w:r w:rsidRPr="00FE4A42">
              <w:rPr>
                <w:color w:val="000000"/>
                <w:shd w:val="clear" w:color="auto" w:fill="FFFFFF"/>
              </w:rPr>
              <w:t>89,8</w:t>
            </w:r>
          </w:p>
        </w:tc>
        <w:tc>
          <w:tcPr>
            <w:tcW w:w="1336" w:type="dxa"/>
            <w:vAlign w:val="center"/>
          </w:tcPr>
          <w:p w14:paraId="4A12F8EE" w14:textId="62C0655A" w:rsidR="00A13CBC" w:rsidRPr="00FE4A42" w:rsidRDefault="009D6AE4" w:rsidP="00FE4A42">
            <w:pPr>
              <w:jc w:val="center"/>
              <w:rPr>
                <w:rFonts w:eastAsiaTheme="minorHAnsi"/>
                <w:i/>
                <w:iCs/>
              </w:rPr>
            </w:pPr>
            <w:r w:rsidRPr="00FE4A42">
              <w:rPr>
                <w:color w:val="000000"/>
                <w:shd w:val="clear" w:color="auto" w:fill="FFFFFF"/>
              </w:rPr>
              <w:t>15833</w:t>
            </w:r>
          </w:p>
        </w:tc>
        <w:tc>
          <w:tcPr>
            <w:tcW w:w="1336" w:type="dxa"/>
            <w:vAlign w:val="center"/>
          </w:tcPr>
          <w:p w14:paraId="54E4A571" w14:textId="10991CA9" w:rsidR="00A13CBC" w:rsidRPr="00FE4A42" w:rsidRDefault="00FE4A42" w:rsidP="00FE4A42">
            <w:pPr>
              <w:jc w:val="center"/>
              <w:rPr>
                <w:rFonts w:eastAsiaTheme="minorHAnsi"/>
                <w:i/>
                <w:iCs/>
              </w:rPr>
            </w:pPr>
            <w:r w:rsidRPr="00FE4A42">
              <w:rPr>
                <w:color w:val="000000"/>
                <w:shd w:val="clear" w:color="auto" w:fill="FFFFFF"/>
              </w:rPr>
              <w:t>91,3</w:t>
            </w:r>
          </w:p>
        </w:tc>
      </w:tr>
      <w:tr w:rsidR="00A13CBC" w14:paraId="22BFF67E" w14:textId="77777777" w:rsidTr="00FE4A42">
        <w:tc>
          <w:tcPr>
            <w:tcW w:w="1335" w:type="dxa"/>
          </w:tcPr>
          <w:p w14:paraId="70B994FD" w14:textId="5040291C" w:rsidR="00A13CBC" w:rsidRPr="00FE4A42" w:rsidRDefault="00A13CBC" w:rsidP="00FE4A42">
            <w:pPr>
              <w:jc w:val="center"/>
              <w:rPr>
                <w:rFonts w:eastAsiaTheme="minorHAnsi"/>
                <w:i/>
                <w:iCs/>
              </w:rPr>
            </w:pPr>
            <w:r w:rsidRPr="00FE4A42">
              <w:rPr>
                <w:lang w:eastAsia="lv-LV"/>
              </w:rPr>
              <w:t>US II trimestrī</w:t>
            </w:r>
          </w:p>
        </w:tc>
        <w:tc>
          <w:tcPr>
            <w:tcW w:w="1335" w:type="dxa"/>
            <w:vAlign w:val="center"/>
          </w:tcPr>
          <w:p w14:paraId="1A95A9D8" w14:textId="41586023" w:rsidR="00A13CBC" w:rsidRPr="00FE4A42" w:rsidRDefault="00A13CBC" w:rsidP="00FE4A42">
            <w:pPr>
              <w:jc w:val="center"/>
              <w:rPr>
                <w:rFonts w:eastAsiaTheme="minorHAnsi"/>
                <w:i/>
                <w:iCs/>
              </w:rPr>
            </w:pPr>
            <w:r w:rsidRPr="00FE4A42">
              <w:rPr>
                <w:color w:val="000000"/>
                <w:shd w:val="clear" w:color="auto" w:fill="FFFFFF"/>
              </w:rPr>
              <w:t>17 861</w:t>
            </w:r>
          </w:p>
        </w:tc>
        <w:tc>
          <w:tcPr>
            <w:tcW w:w="1336" w:type="dxa"/>
            <w:vAlign w:val="center"/>
          </w:tcPr>
          <w:p w14:paraId="7AA187BA" w14:textId="3495ECF9" w:rsidR="00A13CBC" w:rsidRPr="00FE4A42" w:rsidRDefault="00A13CBC" w:rsidP="00FE4A42">
            <w:pPr>
              <w:jc w:val="center"/>
              <w:rPr>
                <w:rFonts w:eastAsiaTheme="minorHAnsi"/>
                <w:i/>
                <w:iCs/>
              </w:rPr>
            </w:pPr>
            <w:r w:rsidRPr="00FE4A42">
              <w:rPr>
                <w:color w:val="000000"/>
                <w:shd w:val="clear" w:color="auto" w:fill="FFFFFF"/>
              </w:rPr>
              <w:t>94,1</w:t>
            </w:r>
          </w:p>
        </w:tc>
        <w:tc>
          <w:tcPr>
            <w:tcW w:w="1336" w:type="dxa"/>
            <w:vAlign w:val="center"/>
          </w:tcPr>
          <w:p w14:paraId="21E0D69E" w14:textId="07452228" w:rsidR="00A13CBC" w:rsidRPr="00FE4A42" w:rsidRDefault="00A13CBC" w:rsidP="00FE4A42">
            <w:pPr>
              <w:jc w:val="center"/>
              <w:rPr>
                <w:rFonts w:eastAsiaTheme="minorHAnsi"/>
                <w:i/>
                <w:iCs/>
              </w:rPr>
            </w:pPr>
            <w:r w:rsidRPr="00FE4A42">
              <w:rPr>
                <w:color w:val="000000"/>
                <w:shd w:val="clear" w:color="auto" w:fill="FFFFFF"/>
              </w:rPr>
              <w:t>17 560</w:t>
            </w:r>
          </w:p>
        </w:tc>
        <w:tc>
          <w:tcPr>
            <w:tcW w:w="1336" w:type="dxa"/>
            <w:vAlign w:val="center"/>
          </w:tcPr>
          <w:p w14:paraId="4996428A" w14:textId="4FA75DBD" w:rsidR="00A13CBC" w:rsidRPr="00FE4A42" w:rsidRDefault="00A13CBC" w:rsidP="00FE4A42">
            <w:pPr>
              <w:jc w:val="center"/>
              <w:rPr>
                <w:rFonts w:eastAsiaTheme="minorHAnsi"/>
                <w:i/>
                <w:iCs/>
              </w:rPr>
            </w:pPr>
            <w:r w:rsidRPr="00FE4A42">
              <w:rPr>
                <w:color w:val="000000"/>
                <w:shd w:val="clear" w:color="auto" w:fill="FFFFFF"/>
              </w:rPr>
              <w:t>95,1</w:t>
            </w:r>
          </w:p>
        </w:tc>
        <w:tc>
          <w:tcPr>
            <w:tcW w:w="1336" w:type="dxa"/>
            <w:vAlign w:val="center"/>
          </w:tcPr>
          <w:p w14:paraId="24838B7D" w14:textId="2126594A" w:rsidR="00A13CBC" w:rsidRPr="00FE4A42" w:rsidRDefault="009D6AE4" w:rsidP="00FE4A42">
            <w:pPr>
              <w:jc w:val="center"/>
              <w:rPr>
                <w:rFonts w:eastAsiaTheme="minorHAnsi"/>
                <w:i/>
                <w:iCs/>
              </w:rPr>
            </w:pPr>
            <w:r w:rsidRPr="00FE4A42">
              <w:rPr>
                <w:color w:val="000000"/>
                <w:shd w:val="clear" w:color="auto" w:fill="FFFFFF"/>
              </w:rPr>
              <w:t>16473</w:t>
            </w:r>
          </w:p>
        </w:tc>
        <w:tc>
          <w:tcPr>
            <w:tcW w:w="1336" w:type="dxa"/>
            <w:vAlign w:val="center"/>
          </w:tcPr>
          <w:p w14:paraId="658B0EB4" w14:textId="58E4C043" w:rsidR="00A13CBC" w:rsidRPr="00FE4A42" w:rsidRDefault="00FE4A42" w:rsidP="00FE4A42">
            <w:pPr>
              <w:jc w:val="center"/>
              <w:rPr>
                <w:rFonts w:eastAsiaTheme="minorHAnsi"/>
                <w:i/>
                <w:iCs/>
              </w:rPr>
            </w:pPr>
            <w:r w:rsidRPr="00FE4A42">
              <w:rPr>
                <w:color w:val="000000"/>
                <w:shd w:val="clear" w:color="auto" w:fill="FFFFFF"/>
              </w:rPr>
              <w:t>95,0</w:t>
            </w:r>
          </w:p>
        </w:tc>
      </w:tr>
      <w:tr w:rsidR="00A13CBC" w14:paraId="48441CBF" w14:textId="77777777" w:rsidTr="00FE4A42">
        <w:tc>
          <w:tcPr>
            <w:tcW w:w="1335" w:type="dxa"/>
          </w:tcPr>
          <w:p w14:paraId="39601737" w14:textId="73074B17" w:rsidR="00A13CBC" w:rsidRPr="00FE4A42" w:rsidRDefault="00A13CBC" w:rsidP="00FE4A42">
            <w:pPr>
              <w:jc w:val="center"/>
              <w:rPr>
                <w:rFonts w:eastAsiaTheme="minorHAnsi"/>
                <w:i/>
                <w:iCs/>
              </w:rPr>
            </w:pPr>
            <w:r w:rsidRPr="00FE4A42">
              <w:rPr>
                <w:lang w:eastAsia="lv-LV"/>
              </w:rPr>
              <w:t>US III trimestrī</w:t>
            </w:r>
          </w:p>
        </w:tc>
        <w:tc>
          <w:tcPr>
            <w:tcW w:w="1335" w:type="dxa"/>
            <w:vAlign w:val="center"/>
          </w:tcPr>
          <w:p w14:paraId="366771D9" w14:textId="6BC9267A" w:rsidR="00A13CBC" w:rsidRPr="00FE4A42" w:rsidRDefault="00A13CBC" w:rsidP="00FE4A42">
            <w:pPr>
              <w:jc w:val="center"/>
              <w:rPr>
                <w:rFonts w:eastAsiaTheme="minorHAnsi"/>
                <w:i/>
                <w:iCs/>
              </w:rPr>
            </w:pPr>
            <w:r w:rsidRPr="00FE4A42">
              <w:rPr>
                <w:color w:val="000000"/>
                <w:shd w:val="clear" w:color="auto" w:fill="FFFFFF"/>
              </w:rPr>
              <w:t>16 879</w:t>
            </w:r>
          </w:p>
        </w:tc>
        <w:tc>
          <w:tcPr>
            <w:tcW w:w="1336" w:type="dxa"/>
            <w:vAlign w:val="center"/>
          </w:tcPr>
          <w:p w14:paraId="398755A5" w14:textId="0F7930F3" w:rsidR="00A13CBC" w:rsidRPr="00FE4A42" w:rsidRDefault="00A13CBC" w:rsidP="00FE4A42">
            <w:pPr>
              <w:jc w:val="center"/>
              <w:rPr>
                <w:rFonts w:eastAsiaTheme="minorHAnsi"/>
                <w:i/>
                <w:iCs/>
              </w:rPr>
            </w:pPr>
            <w:r w:rsidRPr="00FE4A42">
              <w:rPr>
                <w:color w:val="000000"/>
                <w:shd w:val="clear" w:color="auto" w:fill="FFFFFF"/>
              </w:rPr>
              <w:t>88,9</w:t>
            </w:r>
          </w:p>
        </w:tc>
        <w:tc>
          <w:tcPr>
            <w:tcW w:w="1336" w:type="dxa"/>
            <w:vAlign w:val="center"/>
          </w:tcPr>
          <w:p w14:paraId="17ED5D2E" w14:textId="71D588CC" w:rsidR="00A13CBC" w:rsidRPr="00FE4A42" w:rsidRDefault="00A13CBC" w:rsidP="00FE4A42">
            <w:pPr>
              <w:jc w:val="center"/>
              <w:rPr>
                <w:rFonts w:eastAsiaTheme="minorHAnsi"/>
                <w:i/>
                <w:iCs/>
              </w:rPr>
            </w:pPr>
            <w:r w:rsidRPr="00FE4A42">
              <w:rPr>
                <w:color w:val="000000"/>
                <w:shd w:val="clear" w:color="auto" w:fill="FFFFFF"/>
              </w:rPr>
              <w:t>16 681</w:t>
            </w:r>
          </w:p>
        </w:tc>
        <w:tc>
          <w:tcPr>
            <w:tcW w:w="1336" w:type="dxa"/>
            <w:vAlign w:val="center"/>
          </w:tcPr>
          <w:p w14:paraId="081C7712" w14:textId="488BE790" w:rsidR="00A13CBC" w:rsidRPr="00FE4A42" w:rsidRDefault="00A13CBC" w:rsidP="00FE4A42">
            <w:pPr>
              <w:jc w:val="center"/>
              <w:rPr>
                <w:rFonts w:eastAsiaTheme="minorHAnsi"/>
                <w:i/>
                <w:iCs/>
              </w:rPr>
            </w:pPr>
            <w:r w:rsidRPr="00FE4A42">
              <w:rPr>
                <w:color w:val="000000"/>
                <w:shd w:val="clear" w:color="auto" w:fill="FFFFFF"/>
              </w:rPr>
              <w:t>90,4</w:t>
            </w:r>
          </w:p>
        </w:tc>
        <w:tc>
          <w:tcPr>
            <w:tcW w:w="1336" w:type="dxa"/>
            <w:vAlign w:val="center"/>
          </w:tcPr>
          <w:p w14:paraId="47109A59" w14:textId="68B97C5A" w:rsidR="00A13CBC" w:rsidRPr="00FE4A42" w:rsidRDefault="009D6AE4" w:rsidP="00FE4A42">
            <w:pPr>
              <w:jc w:val="center"/>
              <w:rPr>
                <w:rFonts w:eastAsiaTheme="minorHAnsi"/>
                <w:i/>
                <w:iCs/>
              </w:rPr>
            </w:pPr>
            <w:r w:rsidRPr="00FE4A42">
              <w:rPr>
                <w:color w:val="000000"/>
                <w:shd w:val="clear" w:color="auto" w:fill="FFFFFF"/>
              </w:rPr>
              <w:t>15790</w:t>
            </w:r>
          </w:p>
        </w:tc>
        <w:tc>
          <w:tcPr>
            <w:tcW w:w="1336" w:type="dxa"/>
            <w:vAlign w:val="center"/>
          </w:tcPr>
          <w:p w14:paraId="62FE13A2" w14:textId="11ACA3B3" w:rsidR="00A13CBC" w:rsidRPr="00FE4A42" w:rsidRDefault="00FE4A42" w:rsidP="00FE4A42">
            <w:pPr>
              <w:jc w:val="center"/>
              <w:rPr>
                <w:rFonts w:eastAsiaTheme="minorHAnsi"/>
                <w:i/>
                <w:iCs/>
              </w:rPr>
            </w:pPr>
            <w:r w:rsidRPr="00FE4A42">
              <w:rPr>
                <w:color w:val="000000"/>
                <w:shd w:val="clear" w:color="auto" w:fill="FFFFFF"/>
              </w:rPr>
              <w:t>91,0</w:t>
            </w:r>
          </w:p>
        </w:tc>
      </w:tr>
      <w:tr w:rsidR="00A13CBC" w14:paraId="319EB5BF" w14:textId="77777777" w:rsidTr="00FE4A42">
        <w:tc>
          <w:tcPr>
            <w:tcW w:w="1335" w:type="dxa"/>
          </w:tcPr>
          <w:p w14:paraId="780F9EA1" w14:textId="32074DAE" w:rsidR="00A13CBC" w:rsidRPr="00FE4A42" w:rsidRDefault="00A13CBC" w:rsidP="00FE4A42">
            <w:pPr>
              <w:jc w:val="center"/>
              <w:rPr>
                <w:rFonts w:eastAsiaTheme="minorHAnsi"/>
                <w:i/>
                <w:iCs/>
              </w:rPr>
            </w:pPr>
            <w:r w:rsidRPr="00FE4A42">
              <w:rPr>
                <w:lang w:eastAsia="lv-LV"/>
              </w:rPr>
              <w:t xml:space="preserve">I trimestra ģenētiskais </w:t>
            </w:r>
            <w:proofErr w:type="spellStart"/>
            <w:r w:rsidRPr="00FE4A42">
              <w:rPr>
                <w:lang w:eastAsia="lv-LV"/>
              </w:rPr>
              <w:t>skrīnings</w:t>
            </w:r>
            <w:proofErr w:type="spellEnd"/>
          </w:p>
        </w:tc>
        <w:tc>
          <w:tcPr>
            <w:tcW w:w="1335" w:type="dxa"/>
            <w:vAlign w:val="center"/>
          </w:tcPr>
          <w:p w14:paraId="0A457F20" w14:textId="00D06CDA" w:rsidR="00A13CBC" w:rsidRPr="00FE4A42" w:rsidRDefault="00A13CBC" w:rsidP="00FE4A42">
            <w:pPr>
              <w:jc w:val="center"/>
              <w:rPr>
                <w:rFonts w:eastAsiaTheme="minorHAnsi"/>
                <w:i/>
                <w:iCs/>
              </w:rPr>
            </w:pPr>
            <w:r w:rsidRPr="00FE4A42">
              <w:rPr>
                <w:color w:val="000000"/>
                <w:shd w:val="clear" w:color="auto" w:fill="FFFFFF"/>
              </w:rPr>
              <w:t>16 731</w:t>
            </w:r>
          </w:p>
        </w:tc>
        <w:tc>
          <w:tcPr>
            <w:tcW w:w="1336" w:type="dxa"/>
            <w:vAlign w:val="center"/>
          </w:tcPr>
          <w:p w14:paraId="272AB330" w14:textId="5490B2E3" w:rsidR="00A13CBC" w:rsidRPr="00FE4A42" w:rsidRDefault="00A13CBC" w:rsidP="00FE4A42">
            <w:pPr>
              <w:jc w:val="center"/>
              <w:rPr>
                <w:rFonts w:eastAsiaTheme="minorHAnsi"/>
                <w:i/>
                <w:iCs/>
              </w:rPr>
            </w:pPr>
            <w:r w:rsidRPr="00FE4A42">
              <w:rPr>
                <w:color w:val="000000"/>
                <w:shd w:val="clear" w:color="auto" w:fill="FFFFFF"/>
              </w:rPr>
              <w:t>88,1</w:t>
            </w:r>
          </w:p>
        </w:tc>
        <w:tc>
          <w:tcPr>
            <w:tcW w:w="1336" w:type="dxa"/>
            <w:vAlign w:val="center"/>
          </w:tcPr>
          <w:p w14:paraId="2C28F3A2" w14:textId="17A09AFA" w:rsidR="00A13CBC" w:rsidRPr="00FE4A42" w:rsidRDefault="00A13CBC" w:rsidP="00FE4A42">
            <w:pPr>
              <w:jc w:val="center"/>
              <w:rPr>
                <w:rFonts w:eastAsiaTheme="minorHAnsi"/>
                <w:i/>
                <w:iCs/>
              </w:rPr>
            </w:pPr>
            <w:r w:rsidRPr="00FE4A42">
              <w:rPr>
                <w:color w:val="000000"/>
                <w:shd w:val="clear" w:color="auto" w:fill="FFFFFF"/>
              </w:rPr>
              <w:t>16 600</w:t>
            </w:r>
          </w:p>
        </w:tc>
        <w:tc>
          <w:tcPr>
            <w:tcW w:w="1336" w:type="dxa"/>
            <w:vAlign w:val="center"/>
          </w:tcPr>
          <w:p w14:paraId="3A17545C" w14:textId="7ADA899E" w:rsidR="00A13CBC" w:rsidRPr="00FE4A42" w:rsidRDefault="00A13CBC" w:rsidP="00FE4A42">
            <w:pPr>
              <w:jc w:val="center"/>
              <w:rPr>
                <w:rFonts w:eastAsiaTheme="minorHAnsi"/>
                <w:i/>
                <w:iCs/>
              </w:rPr>
            </w:pPr>
            <w:r w:rsidRPr="00FE4A42">
              <w:rPr>
                <w:color w:val="000000"/>
                <w:shd w:val="clear" w:color="auto" w:fill="FFFFFF"/>
              </w:rPr>
              <w:t>89,9</w:t>
            </w:r>
          </w:p>
        </w:tc>
        <w:tc>
          <w:tcPr>
            <w:tcW w:w="1336" w:type="dxa"/>
            <w:vAlign w:val="center"/>
          </w:tcPr>
          <w:p w14:paraId="2C0C2457" w14:textId="325E8D1D" w:rsidR="00A13CBC" w:rsidRPr="00FE4A42" w:rsidRDefault="009D6AE4" w:rsidP="00FE4A42">
            <w:pPr>
              <w:jc w:val="center"/>
              <w:rPr>
                <w:rFonts w:eastAsiaTheme="minorHAnsi"/>
                <w:i/>
                <w:iCs/>
              </w:rPr>
            </w:pPr>
            <w:r w:rsidRPr="00FE4A42">
              <w:rPr>
                <w:color w:val="000000"/>
                <w:shd w:val="clear" w:color="auto" w:fill="FFFFFF"/>
              </w:rPr>
              <w:t>15897</w:t>
            </w:r>
          </w:p>
        </w:tc>
        <w:tc>
          <w:tcPr>
            <w:tcW w:w="1336" w:type="dxa"/>
            <w:vAlign w:val="center"/>
          </w:tcPr>
          <w:p w14:paraId="68DAEC0E" w14:textId="4E228F2E" w:rsidR="00A13CBC" w:rsidRPr="00FE4A42" w:rsidRDefault="00FE4A42" w:rsidP="00FE4A42">
            <w:pPr>
              <w:jc w:val="center"/>
              <w:rPr>
                <w:rFonts w:eastAsiaTheme="minorHAnsi"/>
                <w:i/>
                <w:iCs/>
              </w:rPr>
            </w:pPr>
            <w:r w:rsidRPr="00FE4A42">
              <w:rPr>
                <w:color w:val="000000"/>
                <w:shd w:val="clear" w:color="auto" w:fill="FFFFFF"/>
              </w:rPr>
              <w:t>91,7</w:t>
            </w:r>
          </w:p>
        </w:tc>
      </w:tr>
      <w:tr w:rsidR="00A13CBC" w14:paraId="32D96F27" w14:textId="77777777" w:rsidTr="00FE4A42">
        <w:tc>
          <w:tcPr>
            <w:tcW w:w="1335" w:type="dxa"/>
          </w:tcPr>
          <w:p w14:paraId="30AF2001" w14:textId="094DE033" w:rsidR="00A13CBC" w:rsidRPr="00FE4A42" w:rsidRDefault="00A13CBC" w:rsidP="00FE4A42">
            <w:pPr>
              <w:jc w:val="center"/>
              <w:rPr>
                <w:rFonts w:eastAsiaTheme="minorHAnsi"/>
                <w:i/>
                <w:iCs/>
              </w:rPr>
            </w:pPr>
            <w:r w:rsidRPr="00FE4A42">
              <w:rPr>
                <w:lang w:eastAsia="lv-LV"/>
              </w:rPr>
              <w:t xml:space="preserve">II trimestra ģenētiskais </w:t>
            </w:r>
            <w:proofErr w:type="spellStart"/>
            <w:r w:rsidRPr="00FE4A42">
              <w:rPr>
                <w:lang w:eastAsia="lv-LV"/>
              </w:rPr>
              <w:t>skrīnings</w:t>
            </w:r>
            <w:proofErr w:type="spellEnd"/>
          </w:p>
        </w:tc>
        <w:tc>
          <w:tcPr>
            <w:tcW w:w="1335" w:type="dxa"/>
            <w:vAlign w:val="center"/>
          </w:tcPr>
          <w:p w14:paraId="496B8202" w14:textId="2F9591E6" w:rsidR="00A13CBC" w:rsidRPr="00FE4A42" w:rsidRDefault="00A13CBC" w:rsidP="00FE4A42">
            <w:pPr>
              <w:jc w:val="center"/>
              <w:rPr>
                <w:rFonts w:eastAsiaTheme="minorHAnsi"/>
                <w:i/>
                <w:iCs/>
              </w:rPr>
            </w:pPr>
            <w:r w:rsidRPr="00FE4A42">
              <w:rPr>
                <w:color w:val="000000"/>
                <w:shd w:val="clear" w:color="auto" w:fill="FFFFFF"/>
              </w:rPr>
              <w:t>2 210</w:t>
            </w:r>
          </w:p>
        </w:tc>
        <w:tc>
          <w:tcPr>
            <w:tcW w:w="1336" w:type="dxa"/>
            <w:vAlign w:val="center"/>
          </w:tcPr>
          <w:p w14:paraId="3C6750AE" w14:textId="506DFBF6" w:rsidR="00A13CBC" w:rsidRPr="00FE4A42" w:rsidRDefault="00A13CBC" w:rsidP="00FE4A42">
            <w:pPr>
              <w:jc w:val="center"/>
              <w:rPr>
                <w:rFonts w:eastAsiaTheme="minorHAnsi"/>
                <w:i/>
                <w:iCs/>
              </w:rPr>
            </w:pPr>
            <w:r w:rsidRPr="00FE4A42">
              <w:rPr>
                <w:color w:val="000000"/>
                <w:shd w:val="clear" w:color="auto" w:fill="FFFFFF"/>
              </w:rPr>
              <w:t>11,6</w:t>
            </w:r>
          </w:p>
        </w:tc>
        <w:tc>
          <w:tcPr>
            <w:tcW w:w="1336" w:type="dxa"/>
            <w:vAlign w:val="center"/>
          </w:tcPr>
          <w:p w14:paraId="628F07C3" w14:textId="47A676BA" w:rsidR="00A13CBC" w:rsidRPr="00FE4A42" w:rsidRDefault="00A13CBC" w:rsidP="00FE4A42">
            <w:pPr>
              <w:jc w:val="center"/>
              <w:rPr>
                <w:rFonts w:eastAsiaTheme="minorHAnsi"/>
                <w:i/>
                <w:iCs/>
              </w:rPr>
            </w:pPr>
            <w:r w:rsidRPr="00FE4A42">
              <w:rPr>
                <w:color w:val="000000"/>
                <w:shd w:val="clear" w:color="auto" w:fill="FFFFFF"/>
              </w:rPr>
              <w:t>2 496</w:t>
            </w:r>
          </w:p>
        </w:tc>
        <w:tc>
          <w:tcPr>
            <w:tcW w:w="1336" w:type="dxa"/>
            <w:vAlign w:val="center"/>
          </w:tcPr>
          <w:p w14:paraId="2429BAE7" w14:textId="64B2BCA7" w:rsidR="00A13CBC" w:rsidRPr="00FE4A42" w:rsidRDefault="00A13CBC" w:rsidP="00FE4A42">
            <w:pPr>
              <w:jc w:val="center"/>
              <w:rPr>
                <w:rFonts w:eastAsiaTheme="minorHAnsi"/>
                <w:i/>
                <w:iCs/>
              </w:rPr>
            </w:pPr>
            <w:r w:rsidRPr="00FE4A42">
              <w:rPr>
                <w:color w:val="000000"/>
                <w:shd w:val="clear" w:color="auto" w:fill="FFFFFF"/>
              </w:rPr>
              <w:t>13,5</w:t>
            </w:r>
          </w:p>
        </w:tc>
        <w:tc>
          <w:tcPr>
            <w:tcW w:w="1336" w:type="dxa"/>
            <w:vAlign w:val="center"/>
          </w:tcPr>
          <w:p w14:paraId="6FF3FB71" w14:textId="4214E674" w:rsidR="00A13CBC" w:rsidRPr="00FE4A42" w:rsidRDefault="00FE4A42" w:rsidP="00FE4A42">
            <w:pPr>
              <w:jc w:val="center"/>
              <w:rPr>
                <w:rFonts w:eastAsiaTheme="minorHAnsi"/>
                <w:i/>
                <w:iCs/>
              </w:rPr>
            </w:pPr>
            <w:r w:rsidRPr="00FE4A42">
              <w:rPr>
                <w:color w:val="000000"/>
                <w:shd w:val="clear" w:color="auto" w:fill="FFFFFF"/>
              </w:rPr>
              <w:t>2589</w:t>
            </w:r>
          </w:p>
        </w:tc>
        <w:tc>
          <w:tcPr>
            <w:tcW w:w="1336" w:type="dxa"/>
            <w:vAlign w:val="center"/>
          </w:tcPr>
          <w:p w14:paraId="7E0221D9" w14:textId="0170EAC2" w:rsidR="00A13CBC" w:rsidRPr="00FE4A42" w:rsidRDefault="00FE4A42" w:rsidP="00FE4A42">
            <w:pPr>
              <w:jc w:val="center"/>
              <w:rPr>
                <w:rFonts w:eastAsiaTheme="minorHAnsi"/>
                <w:i/>
                <w:iCs/>
              </w:rPr>
            </w:pPr>
            <w:r w:rsidRPr="00FE4A42">
              <w:rPr>
                <w:color w:val="000000"/>
                <w:shd w:val="clear" w:color="auto" w:fill="FFFFFF"/>
              </w:rPr>
              <w:t>14,9</w:t>
            </w:r>
          </w:p>
        </w:tc>
      </w:tr>
      <w:tr w:rsidR="00A13CBC" w14:paraId="10EC7354" w14:textId="77777777" w:rsidTr="00FE4A42">
        <w:tc>
          <w:tcPr>
            <w:tcW w:w="1335" w:type="dxa"/>
          </w:tcPr>
          <w:p w14:paraId="5A8A059B" w14:textId="6B2DEE3C" w:rsidR="00A13CBC" w:rsidRPr="00FE4A42" w:rsidRDefault="00A13CBC" w:rsidP="00FE4A42">
            <w:pPr>
              <w:jc w:val="center"/>
              <w:rPr>
                <w:rFonts w:eastAsiaTheme="minorHAnsi"/>
                <w:i/>
                <w:iCs/>
              </w:rPr>
            </w:pPr>
            <w:proofErr w:type="spellStart"/>
            <w:r w:rsidRPr="00FE4A42">
              <w:rPr>
                <w:lang w:eastAsia="lv-LV"/>
              </w:rPr>
              <w:t>Invazīvās</w:t>
            </w:r>
            <w:proofErr w:type="spellEnd"/>
            <w:r w:rsidRPr="00FE4A42">
              <w:rPr>
                <w:lang w:eastAsia="lv-LV"/>
              </w:rPr>
              <w:t xml:space="preserve"> diagnostikas metodes</w:t>
            </w:r>
          </w:p>
        </w:tc>
        <w:tc>
          <w:tcPr>
            <w:tcW w:w="1335" w:type="dxa"/>
            <w:vAlign w:val="center"/>
          </w:tcPr>
          <w:p w14:paraId="7C05EE5C" w14:textId="066D83E5" w:rsidR="00A13CBC" w:rsidRPr="00FE4A42" w:rsidRDefault="00A13CBC" w:rsidP="00FE4A42">
            <w:pPr>
              <w:jc w:val="center"/>
              <w:rPr>
                <w:rFonts w:eastAsiaTheme="minorHAnsi"/>
                <w:i/>
                <w:iCs/>
              </w:rPr>
            </w:pPr>
            <w:r w:rsidRPr="00FE4A42">
              <w:rPr>
                <w:color w:val="000000"/>
                <w:shd w:val="clear" w:color="auto" w:fill="FFFFFF"/>
              </w:rPr>
              <w:t>334</w:t>
            </w:r>
          </w:p>
        </w:tc>
        <w:tc>
          <w:tcPr>
            <w:tcW w:w="1336" w:type="dxa"/>
            <w:vAlign w:val="center"/>
          </w:tcPr>
          <w:p w14:paraId="0A964493" w14:textId="4DFB20FE" w:rsidR="00A13CBC" w:rsidRPr="00FE4A42" w:rsidRDefault="00A13CBC" w:rsidP="00FE4A42">
            <w:pPr>
              <w:jc w:val="center"/>
              <w:rPr>
                <w:rFonts w:eastAsiaTheme="minorHAnsi"/>
                <w:i/>
                <w:iCs/>
              </w:rPr>
            </w:pPr>
            <w:r w:rsidRPr="00FE4A42">
              <w:rPr>
                <w:color w:val="000000"/>
                <w:shd w:val="clear" w:color="auto" w:fill="FFFFFF"/>
              </w:rPr>
              <w:t>1,8</w:t>
            </w:r>
          </w:p>
        </w:tc>
        <w:tc>
          <w:tcPr>
            <w:tcW w:w="1336" w:type="dxa"/>
            <w:vAlign w:val="center"/>
          </w:tcPr>
          <w:p w14:paraId="41D16656" w14:textId="6FFE3A4C" w:rsidR="00A13CBC" w:rsidRPr="00FE4A42" w:rsidRDefault="00A13CBC" w:rsidP="00FE4A42">
            <w:pPr>
              <w:jc w:val="center"/>
              <w:rPr>
                <w:rFonts w:eastAsiaTheme="minorHAnsi"/>
                <w:i/>
                <w:iCs/>
              </w:rPr>
            </w:pPr>
            <w:r w:rsidRPr="00FE4A42">
              <w:rPr>
                <w:color w:val="000000"/>
                <w:shd w:val="clear" w:color="auto" w:fill="FFFFFF"/>
              </w:rPr>
              <w:t>389</w:t>
            </w:r>
          </w:p>
        </w:tc>
        <w:tc>
          <w:tcPr>
            <w:tcW w:w="1336" w:type="dxa"/>
            <w:vAlign w:val="center"/>
          </w:tcPr>
          <w:p w14:paraId="194FCE28" w14:textId="55B47BF7" w:rsidR="00A13CBC" w:rsidRPr="00FE4A42" w:rsidRDefault="00A13CBC" w:rsidP="00FE4A42">
            <w:pPr>
              <w:jc w:val="center"/>
              <w:rPr>
                <w:rFonts w:eastAsiaTheme="minorHAnsi"/>
                <w:i/>
                <w:iCs/>
              </w:rPr>
            </w:pPr>
            <w:r w:rsidRPr="00FE4A42">
              <w:rPr>
                <w:color w:val="000000"/>
                <w:shd w:val="clear" w:color="auto" w:fill="FFFFFF"/>
              </w:rPr>
              <w:t>2,1</w:t>
            </w:r>
          </w:p>
        </w:tc>
        <w:tc>
          <w:tcPr>
            <w:tcW w:w="1336" w:type="dxa"/>
            <w:vAlign w:val="center"/>
          </w:tcPr>
          <w:p w14:paraId="25A49100" w14:textId="336FA0BF" w:rsidR="00A13CBC" w:rsidRPr="00FE4A42" w:rsidRDefault="00FE4A42" w:rsidP="00FE4A42">
            <w:pPr>
              <w:jc w:val="center"/>
              <w:rPr>
                <w:rFonts w:eastAsiaTheme="minorHAnsi"/>
                <w:i/>
                <w:iCs/>
              </w:rPr>
            </w:pPr>
            <w:r w:rsidRPr="00FE4A42">
              <w:rPr>
                <w:color w:val="000000"/>
                <w:shd w:val="clear" w:color="auto" w:fill="FFFFFF"/>
              </w:rPr>
              <w:t>341</w:t>
            </w:r>
          </w:p>
        </w:tc>
        <w:tc>
          <w:tcPr>
            <w:tcW w:w="1336" w:type="dxa"/>
            <w:vAlign w:val="center"/>
          </w:tcPr>
          <w:p w14:paraId="355B76E1" w14:textId="16FF0EC7" w:rsidR="00A13CBC" w:rsidRPr="00FE4A42" w:rsidRDefault="00FE4A42" w:rsidP="00FE4A42">
            <w:pPr>
              <w:jc w:val="center"/>
              <w:rPr>
                <w:rFonts w:eastAsiaTheme="minorHAnsi"/>
                <w:i/>
                <w:iCs/>
              </w:rPr>
            </w:pPr>
            <w:r w:rsidRPr="00FE4A42">
              <w:rPr>
                <w:color w:val="000000"/>
                <w:shd w:val="clear" w:color="auto" w:fill="FFFFFF"/>
              </w:rPr>
              <w:t>2,0</w:t>
            </w:r>
          </w:p>
        </w:tc>
      </w:tr>
    </w:tbl>
    <w:p w14:paraId="190DE576" w14:textId="6C6A1637" w:rsidR="0004596C" w:rsidRPr="007B0C4C" w:rsidRDefault="00A13CBC" w:rsidP="005A27A8">
      <w:pPr>
        <w:spacing w:after="120"/>
        <w:rPr>
          <w:rFonts w:eastAsiaTheme="minorHAnsi"/>
          <w:i/>
          <w:iCs/>
          <w:sz w:val="22"/>
          <w:szCs w:val="22"/>
        </w:rPr>
      </w:pPr>
      <w:r w:rsidRPr="007B0C4C">
        <w:rPr>
          <w:rFonts w:eastAsiaTheme="minorHAnsi"/>
          <w:i/>
          <w:iCs/>
          <w:sz w:val="22"/>
          <w:szCs w:val="22"/>
        </w:rPr>
        <w:t>Avots: SPKC</w:t>
      </w:r>
    </w:p>
    <w:p w14:paraId="6E0355EB" w14:textId="514785DE" w:rsidR="00DE7CA7" w:rsidRPr="00D96255" w:rsidRDefault="00C54A26" w:rsidP="005A27A8">
      <w:pPr>
        <w:pStyle w:val="Heading4"/>
        <w:spacing w:before="0" w:after="120"/>
        <w:rPr>
          <w:rFonts w:eastAsiaTheme="minorHAnsi"/>
          <w:b/>
          <w:bCs/>
          <w:i w:val="0"/>
          <w:iCs w:val="0"/>
          <w:sz w:val="28"/>
          <w:szCs w:val="28"/>
        </w:rPr>
      </w:pPr>
      <w:r>
        <w:rPr>
          <w:rFonts w:eastAsiaTheme="minorHAnsi"/>
        </w:rPr>
        <w:tab/>
      </w:r>
      <w:r w:rsidR="003A2877">
        <w:rPr>
          <w:rFonts w:eastAsiaTheme="minorHAnsi"/>
        </w:rPr>
        <w:tab/>
      </w:r>
      <w:bookmarkStart w:id="31" w:name="_Toc79072655"/>
      <w:r w:rsidRPr="003A2877">
        <w:rPr>
          <w:rFonts w:ascii="Times New Roman" w:eastAsiaTheme="minorHAnsi" w:hAnsi="Times New Roman" w:cs="Times New Roman"/>
          <w:b/>
          <w:bCs/>
          <w:i w:val="0"/>
          <w:iCs w:val="0"/>
          <w:color w:val="auto"/>
          <w:sz w:val="28"/>
          <w:szCs w:val="28"/>
        </w:rPr>
        <w:t xml:space="preserve">2.1.2. </w:t>
      </w:r>
      <w:r w:rsidR="00D96255" w:rsidRPr="003A2877">
        <w:rPr>
          <w:rFonts w:ascii="Times New Roman" w:eastAsiaTheme="minorHAnsi" w:hAnsi="Times New Roman" w:cs="Times New Roman"/>
          <w:b/>
          <w:bCs/>
          <w:i w:val="0"/>
          <w:iCs w:val="0"/>
          <w:color w:val="auto"/>
          <w:sz w:val="28"/>
          <w:szCs w:val="28"/>
        </w:rPr>
        <w:t>Grūtnieču aprūpes rādītāji</w:t>
      </w:r>
      <w:bookmarkEnd w:id="31"/>
    </w:p>
    <w:p w14:paraId="5FDD863D" w14:textId="013FAEB7" w:rsidR="005A27A8" w:rsidRDefault="00DE7CA7" w:rsidP="00412E92">
      <w:pPr>
        <w:ind w:firstLine="720"/>
        <w:jc w:val="both"/>
        <w:rPr>
          <w:sz w:val="28"/>
          <w:szCs w:val="28"/>
        </w:rPr>
      </w:pPr>
      <w:r w:rsidRPr="00D96255">
        <w:rPr>
          <w:sz w:val="28"/>
          <w:szCs w:val="28"/>
        </w:rPr>
        <w:t xml:space="preserve">Labvēlīgs grūtniecības iznākums ir saistīts ar savlaicīgu un kvalitatīvu </w:t>
      </w:r>
      <w:proofErr w:type="spellStart"/>
      <w:r w:rsidRPr="00D96255">
        <w:rPr>
          <w:sz w:val="28"/>
          <w:szCs w:val="28"/>
        </w:rPr>
        <w:t>antenatālo</w:t>
      </w:r>
      <w:proofErr w:type="spellEnd"/>
      <w:r w:rsidRPr="00D96255">
        <w:rPr>
          <w:sz w:val="28"/>
          <w:szCs w:val="28"/>
        </w:rPr>
        <w:t xml:space="preserve"> aprūpi. Latvijā vidēji 90% gadījumu grūtnieces stājas uzskaitē savlaicīgi jeb līdz grūtniecības </w:t>
      </w:r>
      <w:r w:rsidR="004A0A45" w:rsidRPr="00D96255">
        <w:rPr>
          <w:sz w:val="28"/>
          <w:szCs w:val="28"/>
        </w:rPr>
        <w:t>12.</w:t>
      </w:r>
      <w:r w:rsidR="004A0A45">
        <w:rPr>
          <w:sz w:val="28"/>
          <w:szCs w:val="28"/>
        </w:rPr>
        <w:t xml:space="preserve"> </w:t>
      </w:r>
      <w:r w:rsidRPr="00D96255">
        <w:rPr>
          <w:sz w:val="28"/>
          <w:szCs w:val="28"/>
        </w:rPr>
        <w:t>nedēļai</w:t>
      </w:r>
      <w:r w:rsidR="006E247D">
        <w:rPr>
          <w:sz w:val="28"/>
          <w:szCs w:val="28"/>
        </w:rPr>
        <w:t>.</w:t>
      </w:r>
      <w:r w:rsidRPr="00D96255">
        <w:rPr>
          <w:sz w:val="28"/>
          <w:szCs w:val="28"/>
        </w:rPr>
        <w:t xml:space="preserve"> </w:t>
      </w:r>
    </w:p>
    <w:p w14:paraId="7E6EE8BE" w14:textId="1CFDD06C" w:rsidR="00001214" w:rsidRDefault="00DE340B" w:rsidP="00B950AF">
      <w:pPr>
        <w:spacing w:after="120"/>
        <w:ind w:firstLine="720"/>
        <w:jc w:val="both"/>
        <w:rPr>
          <w:i/>
          <w:iCs/>
          <w:sz w:val="28"/>
          <w:szCs w:val="28"/>
        </w:rPr>
      </w:pPr>
      <w:r>
        <w:rPr>
          <w:sz w:val="28"/>
          <w:szCs w:val="28"/>
        </w:rPr>
        <w:t>A</w:t>
      </w:r>
      <w:r w:rsidR="00001214" w:rsidRPr="00D96255">
        <w:rPr>
          <w:sz w:val="28"/>
          <w:szCs w:val="28"/>
        </w:rPr>
        <w:t xml:space="preserve">nalizējot </w:t>
      </w:r>
      <w:proofErr w:type="spellStart"/>
      <w:r w:rsidR="00001214" w:rsidRPr="00D96255">
        <w:rPr>
          <w:sz w:val="28"/>
          <w:szCs w:val="28"/>
        </w:rPr>
        <w:t>antenatālās</w:t>
      </w:r>
      <w:proofErr w:type="spellEnd"/>
      <w:r w:rsidR="00001214" w:rsidRPr="00D96255">
        <w:rPr>
          <w:sz w:val="28"/>
          <w:szCs w:val="28"/>
        </w:rPr>
        <w:t xml:space="preserve"> aprūpes rādītājus dzemdētāju vidū, </w:t>
      </w:r>
      <w:r w:rsidR="0084574E" w:rsidRPr="00D96255">
        <w:rPr>
          <w:sz w:val="28"/>
          <w:szCs w:val="28"/>
        </w:rPr>
        <w:t>20</w:t>
      </w:r>
      <w:r w:rsidR="0084574E">
        <w:rPr>
          <w:sz w:val="28"/>
          <w:szCs w:val="28"/>
        </w:rPr>
        <w:t>20</w:t>
      </w:r>
      <w:r w:rsidR="00001214" w:rsidRPr="00D96255">
        <w:rPr>
          <w:sz w:val="28"/>
          <w:szCs w:val="28"/>
        </w:rPr>
        <w:t>. gadā</w:t>
      </w:r>
      <w:r w:rsidR="00001214">
        <w:rPr>
          <w:sz w:val="28"/>
          <w:szCs w:val="28"/>
        </w:rPr>
        <w:t xml:space="preserve"> </w:t>
      </w:r>
      <w:r w:rsidR="00001214" w:rsidRPr="00D96255">
        <w:rPr>
          <w:sz w:val="28"/>
          <w:szCs w:val="28"/>
        </w:rPr>
        <w:t xml:space="preserve">savlaicīgi uzskaitē stājušos īpatsvars </w:t>
      </w:r>
      <w:r w:rsidR="00356483">
        <w:rPr>
          <w:sz w:val="28"/>
          <w:szCs w:val="28"/>
        </w:rPr>
        <w:t>saglabājas iepriekšējā gada līmenī - 95,9% (95,7% - 2019.)</w:t>
      </w:r>
      <w:r w:rsidR="00AD10E1">
        <w:rPr>
          <w:sz w:val="28"/>
          <w:szCs w:val="28"/>
        </w:rPr>
        <w:t>.</w:t>
      </w:r>
      <w:r w:rsidR="00001214" w:rsidRPr="00D96255">
        <w:rPr>
          <w:sz w:val="28"/>
          <w:szCs w:val="28"/>
        </w:rPr>
        <w:t xml:space="preserve"> </w:t>
      </w:r>
      <w:r w:rsidR="00AD10E1">
        <w:rPr>
          <w:sz w:val="28"/>
          <w:szCs w:val="28"/>
        </w:rPr>
        <w:t>P</w:t>
      </w:r>
      <w:r w:rsidR="00001214" w:rsidRPr="00D96255">
        <w:rPr>
          <w:sz w:val="28"/>
          <w:szCs w:val="28"/>
        </w:rPr>
        <w:t xml:space="preserve">ilnvērtīga aprūpe </w:t>
      </w:r>
      <w:r w:rsidR="00AD10E1">
        <w:rPr>
          <w:sz w:val="28"/>
          <w:szCs w:val="28"/>
        </w:rPr>
        <w:t xml:space="preserve">2020. gadā </w:t>
      </w:r>
      <w:r w:rsidR="00001214" w:rsidRPr="00D96255">
        <w:rPr>
          <w:sz w:val="28"/>
          <w:szCs w:val="28"/>
        </w:rPr>
        <w:t xml:space="preserve">atzīmēta </w:t>
      </w:r>
      <w:r w:rsidR="00AD10E1">
        <w:rPr>
          <w:sz w:val="28"/>
          <w:szCs w:val="28"/>
        </w:rPr>
        <w:t>93,8 % gadījumu,</w:t>
      </w:r>
      <w:r w:rsidR="00001214" w:rsidRPr="00D96255">
        <w:rPr>
          <w:sz w:val="28"/>
          <w:szCs w:val="28"/>
        </w:rPr>
        <w:t xml:space="preserve"> </w:t>
      </w:r>
      <w:r w:rsidR="005E6C19">
        <w:rPr>
          <w:sz w:val="28"/>
          <w:szCs w:val="28"/>
        </w:rPr>
        <w:t xml:space="preserve">kas, salīdzinot ar 2019. gadu </w:t>
      </w:r>
      <w:r w:rsidR="00FD3BE4">
        <w:rPr>
          <w:sz w:val="28"/>
          <w:szCs w:val="28"/>
        </w:rPr>
        <w:t>(</w:t>
      </w:r>
      <w:r w:rsidR="005E6C19">
        <w:rPr>
          <w:sz w:val="28"/>
          <w:szCs w:val="28"/>
        </w:rPr>
        <w:t xml:space="preserve"> 94,1%</w:t>
      </w:r>
      <w:r w:rsidR="00FD3BE4">
        <w:rPr>
          <w:sz w:val="28"/>
          <w:szCs w:val="28"/>
        </w:rPr>
        <w:t>)</w:t>
      </w:r>
      <w:r w:rsidR="005E6C19">
        <w:rPr>
          <w:sz w:val="28"/>
          <w:szCs w:val="28"/>
        </w:rPr>
        <w:t>, ir nedaudz mazāks rādītājs. S</w:t>
      </w:r>
      <w:r w:rsidR="00001214">
        <w:rPr>
          <w:sz w:val="28"/>
          <w:szCs w:val="28"/>
        </w:rPr>
        <w:t xml:space="preserve">avukārt </w:t>
      </w:r>
      <w:r w:rsidR="00001214" w:rsidRPr="00D96255">
        <w:rPr>
          <w:sz w:val="28"/>
          <w:szCs w:val="28"/>
        </w:rPr>
        <w:t xml:space="preserve">nepilnvērtīga </w:t>
      </w:r>
      <w:r w:rsidR="00001214">
        <w:rPr>
          <w:sz w:val="28"/>
          <w:szCs w:val="28"/>
        </w:rPr>
        <w:t xml:space="preserve">aprūpe </w:t>
      </w:r>
      <w:r w:rsidR="005E6C19">
        <w:rPr>
          <w:sz w:val="28"/>
          <w:szCs w:val="28"/>
        </w:rPr>
        <w:t>ir konstatēta</w:t>
      </w:r>
      <w:r w:rsidR="00001214">
        <w:rPr>
          <w:sz w:val="28"/>
          <w:szCs w:val="28"/>
        </w:rPr>
        <w:t xml:space="preserve"> </w:t>
      </w:r>
      <w:r w:rsidR="00001214" w:rsidRPr="00D96255">
        <w:rPr>
          <w:sz w:val="28"/>
          <w:szCs w:val="28"/>
        </w:rPr>
        <w:t>5,</w:t>
      </w:r>
      <w:r w:rsidR="00AD10E1">
        <w:rPr>
          <w:sz w:val="28"/>
          <w:szCs w:val="28"/>
        </w:rPr>
        <w:t xml:space="preserve">6 </w:t>
      </w:r>
      <w:r w:rsidR="00001214" w:rsidRPr="00D96255">
        <w:rPr>
          <w:sz w:val="28"/>
          <w:szCs w:val="28"/>
        </w:rPr>
        <w:t xml:space="preserve">% </w:t>
      </w:r>
      <w:r w:rsidR="005E6C19">
        <w:rPr>
          <w:sz w:val="28"/>
          <w:szCs w:val="28"/>
        </w:rPr>
        <w:t>gadījumu, līdz ar ko rādītājs ir nedaudz sliktāks nekā 2019. gadā</w:t>
      </w:r>
      <w:r w:rsidR="00001214">
        <w:rPr>
          <w:sz w:val="28"/>
          <w:szCs w:val="28"/>
        </w:rPr>
        <w:t xml:space="preserve">, </w:t>
      </w:r>
      <w:r w:rsidR="005E6C19">
        <w:rPr>
          <w:sz w:val="28"/>
          <w:szCs w:val="28"/>
        </w:rPr>
        <w:t>kad nepilnvērtīga aprūpe tika konstatēta 5,3% gadījumos. Ā</w:t>
      </w:r>
      <w:r w:rsidR="00001214" w:rsidRPr="00D96255">
        <w:rPr>
          <w:sz w:val="28"/>
          <w:szCs w:val="28"/>
        </w:rPr>
        <w:t>rsta uzraudzībā tikai dzemdību brīdī nonākušas 0,6</w:t>
      </w:r>
      <w:r w:rsidR="00001214">
        <w:rPr>
          <w:sz w:val="28"/>
          <w:szCs w:val="28"/>
        </w:rPr>
        <w:t xml:space="preserve"> </w:t>
      </w:r>
      <w:r w:rsidR="00001214" w:rsidRPr="00D96255">
        <w:rPr>
          <w:sz w:val="28"/>
          <w:szCs w:val="28"/>
        </w:rPr>
        <w:t>% dzemdētāju</w:t>
      </w:r>
      <w:r w:rsidR="005E6C19">
        <w:rPr>
          <w:sz w:val="28"/>
          <w:szCs w:val="28"/>
        </w:rPr>
        <w:t xml:space="preserve">, līdz ar ko rādītāji ir tādi paši kā 2019. gadā </w:t>
      </w:r>
      <w:r w:rsidR="00001214" w:rsidRPr="00001214">
        <w:rPr>
          <w:i/>
          <w:iCs/>
          <w:sz w:val="28"/>
          <w:szCs w:val="28"/>
        </w:rPr>
        <w:t xml:space="preserve">(skat. </w:t>
      </w:r>
      <w:r>
        <w:rPr>
          <w:i/>
          <w:iCs/>
          <w:sz w:val="28"/>
          <w:szCs w:val="28"/>
        </w:rPr>
        <w:t>2</w:t>
      </w:r>
      <w:r w:rsidR="00001214" w:rsidRPr="00001214">
        <w:rPr>
          <w:i/>
          <w:iCs/>
          <w:sz w:val="28"/>
          <w:szCs w:val="28"/>
        </w:rPr>
        <w:t>. tabulu).</w:t>
      </w:r>
    </w:p>
    <w:p w14:paraId="50318B49" w14:textId="17B9575F" w:rsidR="00B61B25" w:rsidRDefault="00B61B25" w:rsidP="00B950AF">
      <w:pPr>
        <w:spacing w:after="120"/>
        <w:ind w:firstLine="720"/>
        <w:jc w:val="both"/>
        <w:rPr>
          <w:i/>
          <w:iCs/>
          <w:sz w:val="28"/>
          <w:szCs w:val="28"/>
        </w:rPr>
      </w:pPr>
    </w:p>
    <w:p w14:paraId="3C59A7E9" w14:textId="77777777" w:rsidR="00B61B25" w:rsidRPr="00BE16E1" w:rsidRDefault="00B61B25" w:rsidP="00B950AF">
      <w:pPr>
        <w:spacing w:after="120"/>
        <w:ind w:firstLine="720"/>
        <w:jc w:val="both"/>
      </w:pPr>
    </w:p>
    <w:p w14:paraId="7EAD37D8" w14:textId="77777777" w:rsidR="007C28F7" w:rsidRDefault="00001214" w:rsidP="00412E92">
      <w:pPr>
        <w:ind w:firstLine="720"/>
        <w:jc w:val="center"/>
        <w:rPr>
          <w:b/>
          <w:bCs/>
          <w:sz w:val="28"/>
          <w:szCs w:val="28"/>
        </w:rPr>
      </w:pPr>
      <w:proofErr w:type="spellStart"/>
      <w:r w:rsidRPr="00001214">
        <w:rPr>
          <w:b/>
          <w:bCs/>
          <w:sz w:val="28"/>
          <w:szCs w:val="28"/>
        </w:rPr>
        <w:lastRenderedPageBreak/>
        <w:t>Antenatālās</w:t>
      </w:r>
      <w:proofErr w:type="spellEnd"/>
      <w:r w:rsidRPr="00001214">
        <w:rPr>
          <w:b/>
          <w:bCs/>
          <w:sz w:val="28"/>
          <w:szCs w:val="28"/>
        </w:rPr>
        <w:t xml:space="preserve"> aprūpes raksturojums dzemdētājām</w:t>
      </w:r>
      <w:r>
        <w:rPr>
          <w:b/>
          <w:bCs/>
          <w:sz w:val="28"/>
          <w:szCs w:val="28"/>
        </w:rPr>
        <w:t xml:space="preserve"> (%)</w:t>
      </w:r>
    </w:p>
    <w:p w14:paraId="2679A05C" w14:textId="1754C461" w:rsidR="00001214" w:rsidRPr="007C28F7" w:rsidRDefault="00DE340B" w:rsidP="00974878">
      <w:pPr>
        <w:ind w:firstLine="720"/>
        <w:jc w:val="right"/>
        <w:rPr>
          <w:b/>
          <w:bCs/>
          <w:sz w:val="28"/>
          <w:szCs w:val="28"/>
        </w:rPr>
      </w:pPr>
      <w:r>
        <w:rPr>
          <w:i/>
          <w:iCs/>
        </w:rPr>
        <w:t>2</w:t>
      </w:r>
      <w:r w:rsidR="00001214" w:rsidRPr="00001214">
        <w:rPr>
          <w:i/>
          <w:iCs/>
        </w:rPr>
        <w:t>.tabula</w:t>
      </w:r>
    </w:p>
    <w:p w14:paraId="455FC24E" w14:textId="77777777" w:rsidR="00625FFA" w:rsidRDefault="00625FFA" w:rsidP="001C0076">
      <w:pPr>
        <w:rPr>
          <w:i/>
          <w:iCs/>
        </w:rPr>
      </w:pP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625FFA" w14:paraId="07E59C18" w14:textId="77777777" w:rsidTr="000913A2">
        <w:tc>
          <w:tcPr>
            <w:tcW w:w="3116" w:type="dxa"/>
            <w:gridSpan w:val="3"/>
          </w:tcPr>
          <w:p w14:paraId="309DBA02" w14:textId="3A7F24DF" w:rsidR="00625FFA" w:rsidRDefault="00625FFA" w:rsidP="00625FFA">
            <w:pPr>
              <w:jc w:val="center"/>
              <w:rPr>
                <w:i/>
                <w:iCs/>
              </w:rPr>
            </w:pPr>
            <w:r w:rsidRPr="00625FFA">
              <w:rPr>
                <w:b/>
                <w:bCs/>
              </w:rPr>
              <w:t xml:space="preserve">Pilnvērtīga </w:t>
            </w:r>
            <w:proofErr w:type="spellStart"/>
            <w:r w:rsidRPr="00625FFA">
              <w:rPr>
                <w:b/>
                <w:bCs/>
              </w:rPr>
              <w:t>antenatālā</w:t>
            </w:r>
            <w:proofErr w:type="spellEnd"/>
            <w:r w:rsidRPr="00625FFA">
              <w:rPr>
                <w:b/>
                <w:bCs/>
              </w:rPr>
              <w:t xml:space="preserve"> aprūpe</w:t>
            </w:r>
          </w:p>
        </w:tc>
        <w:tc>
          <w:tcPr>
            <w:tcW w:w="3117" w:type="dxa"/>
            <w:gridSpan w:val="3"/>
          </w:tcPr>
          <w:p w14:paraId="68144F5C" w14:textId="14682510" w:rsidR="00625FFA" w:rsidRDefault="00625FFA" w:rsidP="00625FFA">
            <w:pPr>
              <w:jc w:val="center"/>
              <w:rPr>
                <w:i/>
                <w:iCs/>
              </w:rPr>
            </w:pPr>
            <w:r w:rsidRPr="00625FFA">
              <w:rPr>
                <w:b/>
                <w:bCs/>
              </w:rPr>
              <w:t xml:space="preserve">Nepilnvērtīga </w:t>
            </w:r>
            <w:proofErr w:type="spellStart"/>
            <w:r w:rsidRPr="00625FFA">
              <w:rPr>
                <w:b/>
                <w:bCs/>
              </w:rPr>
              <w:t>antenatālā</w:t>
            </w:r>
            <w:proofErr w:type="spellEnd"/>
            <w:r w:rsidRPr="00625FFA">
              <w:rPr>
                <w:b/>
                <w:bCs/>
              </w:rPr>
              <w:t xml:space="preserve"> aprūpe</w:t>
            </w:r>
          </w:p>
        </w:tc>
        <w:tc>
          <w:tcPr>
            <w:tcW w:w="3117" w:type="dxa"/>
            <w:gridSpan w:val="3"/>
          </w:tcPr>
          <w:p w14:paraId="62F263A5" w14:textId="6AEAF13F" w:rsidR="00625FFA" w:rsidRDefault="00625FFA" w:rsidP="00625FFA">
            <w:pPr>
              <w:jc w:val="center"/>
              <w:rPr>
                <w:i/>
                <w:iCs/>
              </w:rPr>
            </w:pPr>
            <w:proofErr w:type="spellStart"/>
            <w:r w:rsidRPr="00625FFA">
              <w:rPr>
                <w:b/>
                <w:bCs/>
              </w:rPr>
              <w:t>Antenatālā</w:t>
            </w:r>
            <w:proofErr w:type="spellEnd"/>
            <w:r w:rsidRPr="00625FFA">
              <w:rPr>
                <w:b/>
                <w:bCs/>
              </w:rPr>
              <w:t xml:space="preserve"> aprūpe ne</w:t>
            </w:r>
            <w:r>
              <w:rPr>
                <w:b/>
                <w:bCs/>
              </w:rPr>
              <w:t>tika saņemta</w:t>
            </w:r>
          </w:p>
        </w:tc>
      </w:tr>
      <w:tr w:rsidR="00625FFA" w14:paraId="35AF2D19" w14:textId="77777777" w:rsidTr="00625FFA">
        <w:tc>
          <w:tcPr>
            <w:tcW w:w="1038" w:type="dxa"/>
          </w:tcPr>
          <w:p w14:paraId="0EA1EE75" w14:textId="1300673B" w:rsidR="00625FFA" w:rsidRPr="00625FFA" w:rsidRDefault="00625FFA" w:rsidP="001C0076">
            <w:pPr>
              <w:rPr>
                <w:b/>
                <w:bCs/>
              </w:rPr>
            </w:pPr>
            <w:r w:rsidRPr="00625FFA">
              <w:rPr>
                <w:b/>
                <w:bCs/>
              </w:rPr>
              <w:t>2018</w:t>
            </w:r>
          </w:p>
        </w:tc>
        <w:tc>
          <w:tcPr>
            <w:tcW w:w="1039" w:type="dxa"/>
          </w:tcPr>
          <w:p w14:paraId="7545B8A5" w14:textId="642E8366" w:rsidR="00625FFA" w:rsidRPr="00625FFA" w:rsidRDefault="00625FFA" w:rsidP="001C0076">
            <w:pPr>
              <w:rPr>
                <w:b/>
                <w:bCs/>
              </w:rPr>
            </w:pPr>
            <w:r w:rsidRPr="00625FFA">
              <w:rPr>
                <w:b/>
                <w:bCs/>
              </w:rPr>
              <w:t>2019</w:t>
            </w:r>
          </w:p>
        </w:tc>
        <w:tc>
          <w:tcPr>
            <w:tcW w:w="1039" w:type="dxa"/>
          </w:tcPr>
          <w:p w14:paraId="0EC99059" w14:textId="1EC7EA1F" w:rsidR="00625FFA" w:rsidRPr="00625FFA" w:rsidRDefault="00625FFA" w:rsidP="001C0076">
            <w:pPr>
              <w:rPr>
                <w:b/>
                <w:bCs/>
              </w:rPr>
            </w:pPr>
            <w:r w:rsidRPr="00625FFA">
              <w:rPr>
                <w:b/>
                <w:bCs/>
              </w:rPr>
              <w:t>2020</w:t>
            </w:r>
          </w:p>
        </w:tc>
        <w:tc>
          <w:tcPr>
            <w:tcW w:w="1039" w:type="dxa"/>
          </w:tcPr>
          <w:p w14:paraId="65B36A4A" w14:textId="1184EFEB" w:rsidR="00625FFA" w:rsidRPr="00625FFA" w:rsidRDefault="00625FFA" w:rsidP="001C0076">
            <w:pPr>
              <w:rPr>
                <w:b/>
                <w:bCs/>
              </w:rPr>
            </w:pPr>
            <w:r w:rsidRPr="00625FFA">
              <w:rPr>
                <w:b/>
                <w:bCs/>
              </w:rPr>
              <w:t>2018</w:t>
            </w:r>
          </w:p>
        </w:tc>
        <w:tc>
          <w:tcPr>
            <w:tcW w:w="1039" w:type="dxa"/>
          </w:tcPr>
          <w:p w14:paraId="2F018F6C" w14:textId="6773D132" w:rsidR="00625FFA" w:rsidRPr="00625FFA" w:rsidRDefault="00625FFA" w:rsidP="001C0076">
            <w:pPr>
              <w:rPr>
                <w:b/>
                <w:bCs/>
              </w:rPr>
            </w:pPr>
            <w:r w:rsidRPr="00625FFA">
              <w:rPr>
                <w:b/>
                <w:bCs/>
              </w:rPr>
              <w:t>2019</w:t>
            </w:r>
          </w:p>
        </w:tc>
        <w:tc>
          <w:tcPr>
            <w:tcW w:w="1039" w:type="dxa"/>
          </w:tcPr>
          <w:p w14:paraId="69E7E358" w14:textId="72E3A3F1" w:rsidR="00625FFA" w:rsidRPr="00625FFA" w:rsidRDefault="00625FFA" w:rsidP="001C0076">
            <w:pPr>
              <w:rPr>
                <w:b/>
                <w:bCs/>
              </w:rPr>
            </w:pPr>
            <w:r w:rsidRPr="00625FFA">
              <w:rPr>
                <w:b/>
                <w:bCs/>
              </w:rPr>
              <w:t>2020</w:t>
            </w:r>
          </w:p>
        </w:tc>
        <w:tc>
          <w:tcPr>
            <w:tcW w:w="1039" w:type="dxa"/>
          </w:tcPr>
          <w:p w14:paraId="0009A142" w14:textId="33F4C7AA" w:rsidR="00625FFA" w:rsidRPr="00625FFA" w:rsidRDefault="00625FFA" w:rsidP="001C0076">
            <w:pPr>
              <w:rPr>
                <w:b/>
                <w:bCs/>
              </w:rPr>
            </w:pPr>
            <w:r w:rsidRPr="00625FFA">
              <w:rPr>
                <w:b/>
                <w:bCs/>
              </w:rPr>
              <w:t>2018</w:t>
            </w:r>
          </w:p>
        </w:tc>
        <w:tc>
          <w:tcPr>
            <w:tcW w:w="1039" w:type="dxa"/>
          </w:tcPr>
          <w:p w14:paraId="0C7BFEE0" w14:textId="12E481EA" w:rsidR="00625FFA" w:rsidRPr="00625FFA" w:rsidRDefault="00625FFA" w:rsidP="001C0076">
            <w:pPr>
              <w:rPr>
                <w:b/>
                <w:bCs/>
              </w:rPr>
            </w:pPr>
            <w:r w:rsidRPr="00625FFA">
              <w:rPr>
                <w:b/>
                <w:bCs/>
              </w:rPr>
              <w:t>2019</w:t>
            </w:r>
          </w:p>
        </w:tc>
        <w:tc>
          <w:tcPr>
            <w:tcW w:w="1039" w:type="dxa"/>
          </w:tcPr>
          <w:p w14:paraId="0BED9D10" w14:textId="0801257C" w:rsidR="00625FFA" w:rsidRPr="00625FFA" w:rsidRDefault="00625FFA" w:rsidP="001C0076">
            <w:pPr>
              <w:rPr>
                <w:b/>
                <w:bCs/>
              </w:rPr>
            </w:pPr>
            <w:r w:rsidRPr="00625FFA">
              <w:rPr>
                <w:b/>
                <w:bCs/>
              </w:rPr>
              <w:t>2020</w:t>
            </w:r>
          </w:p>
        </w:tc>
      </w:tr>
      <w:tr w:rsidR="00625FFA" w14:paraId="1E6273FC" w14:textId="77777777" w:rsidTr="00625FFA">
        <w:tc>
          <w:tcPr>
            <w:tcW w:w="1038" w:type="dxa"/>
          </w:tcPr>
          <w:p w14:paraId="1C61E7E7" w14:textId="719B1B87" w:rsidR="00625FFA" w:rsidRPr="00625FFA" w:rsidRDefault="00625FFA" w:rsidP="001C0076">
            <w:r w:rsidRPr="00625FFA">
              <w:t>94,0</w:t>
            </w:r>
          </w:p>
        </w:tc>
        <w:tc>
          <w:tcPr>
            <w:tcW w:w="1039" w:type="dxa"/>
          </w:tcPr>
          <w:p w14:paraId="730A45AF" w14:textId="01740194" w:rsidR="00625FFA" w:rsidRPr="00625FFA" w:rsidRDefault="00625FFA" w:rsidP="001C0076">
            <w:r w:rsidRPr="00625FFA">
              <w:t>94,1</w:t>
            </w:r>
          </w:p>
        </w:tc>
        <w:tc>
          <w:tcPr>
            <w:tcW w:w="1039" w:type="dxa"/>
          </w:tcPr>
          <w:p w14:paraId="6C203053" w14:textId="3EF738B8" w:rsidR="00625FFA" w:rsidRPr="00625FFA" w:rsidRDefault="00625FFA" w:rsidP="001C0076">
            <w:r w:rsidRPr="00625FFA">
              <w:t>93,8</w:t>
            </w:r>
          </w:p>
        </w:tc>
        <w:tc>
          <w:tcPr>
            <w:tcW w:w="1039" w:type="dxa"/>
          </w:tcPr>
          <w:p w14:paraId="29EAD3C5" w14:textId="25339976" w:rsidR="00625FFA" w:rsidRPr="00625FFA" w:rsidRDefault="00625FFA" w:rsidP="001C0076">
            <w:r w:rsidRPr="00625FFA">
              <w:t>5,5</w:t>
            </w:r>
          </w:p>
        </w:tc>
        <w:tc>
          <w:tcPr>
            <w:tcW w:w="1039" w:type="dxa"/>
          </w:tcPr>
          <w:p w14:paraId="30CAEA89" w14:textId="1A69A13D" w:rsidR="00625FFA" w:rsidRPr="00625FFA" w:rsidRDefault="00625FFA" w:rsidP="001C0076">
            <w:r w:rsidRPr="00625FFA">
              <w:t>5,3</w:t>
            </w:r>
          </w:p>
        </w:tc>
        <w:tc>
          <w:tcPr>
            <w:tcW w:w="1039" w:type="dxa"/>
          </w:tcPr>
          <w:p w14:paraId="7394458F" w14:textId="7093BEA9" w:rsidR="00625FFA" w:rsidRPr="00625FFA" w:rsidRDefault="00625FFA" w:rsidP="001C0076">
            <w:r w:rsidRPr="00625FFA">
              <w:t>5</w:t>
            </w:r>
            <w:r w:rsidR="005A27A8">
              <w:t>,</w:t>
            </w:r>
            <w:r w:rsidRPr="00625FFA">
              <w:t>6</w:t>
            </w:r>
          </w:p>
        </w:tc>
        <w:tc>
          <w:tcPr>
            <w:tcW w:w="1039" w:type="dxa"/>
          </w:tcPr>
          <w:p w14:paraId="1A3D7D35" w14:textId="588EBB33" w:rsidR="00625FFA" w:rsidRPr="00625FFA" w:rsidRDefault="00625FFA" w:rsidP="001C0076">
            <w:r w:rsidRPr="00625FFA">
              <w:t>0,5</w:t>
            </w:r>
          </w:p>
        </w:tc>
        <w:tc>
          <w:tcPr>
            <w:tcW w:w="1039" w:type="dxa"/>
          </w:tcPr>
          <w:p w14:paraId="43F91047" w14:textId="7ABDD1C5" w:rsidR="00625FFA" w:rsidRPr="00625FFA" w:rsidRDefault="00625FFA" w:rsidP="001C0076">
            <w:r w:rsidRPr="00625FFA">
              <w:t>0,6</w:t>
            </w:r>
          </w:p>
        </w:tc>
        <w:tc>
          <w:tcPr>
            <w:tcW w:w="1039" w:type="dxa"/>
          </w:tcPr>
          <w:p w14:paraId="44F24C35" w14:textId="5F257ADC" w:rsidR="00625FFA" w:rsidRPr="00625FFA" w:rsidRDefault="00625FFA" w:rsidP="001C0076">
            <w:r w:rsidRPr="00625FFA">
              <w:t>0,6</w:t>
            </w:r>
          </w:p>
        </w:tc>
      </w:tr>
    </w:tbl>
    <w:p w14:paraId="56C5F03A" w14:textId="77777777" w:rsidR="00B950AF" w:rsidRDefault="00001214" w:rsidP="00792413">
      <w:pPr>
        <w:spacing w:after="120"/>
        <w:rPr>
          <w:i/>
          <w:iCs/>
        </w:rPr>
      </w:pPr>
      <w:r w:rsidRPr="00001214">
        <w:rPr>
          <w:i/>
          <w:iCs/>
        </w:rPr>
        <w:t>Datu avots: Jaundzimušo reģistrs, SPKC</w:t>
      </w:r>
    </w:p>
    <w:p w14:paraId="457E6FB3" w14:textId="77777777" w:rsidR="00B950AF" w:rsidRDefault="00B950AF" w:rsidP="00B950AF">
      <w:pPr>
        <w:spacing w:after="120"/>
        <w:jc w:val="both"/>
        <w:rPr>
          <w:sz w:val="28"/>
          <w:szCs w:val="28"/>
        </w:rPr>
      </w:pPr>
      <w:r>
        <w:rPr>
          <w:i/>
          <w:iCs/>
        </w:rPr>
        <w:tab/>
      </w:r>
      <w:r w:rsidR="00AD3579">
        <w:rPr>
          <w:sz w:val="28"/>
          <w:szCs w:val="28"/>
        </w:rPr>
        <w:t xml:space="preserve">Pozitīvs rādītājs ir grūtniecības uzskaitē esošo pusaudžu (15 – 17 gadi) grūtnieču īpatsvara samazināšanās </w:t>
      </w:r>
      <w:r w:rsidR="00DE7CA7" w:rsidRPr="00D96255">
        <w:rPr>
          <w:sz w:val="28"/>
          <w:szCs w:val="28"/>
        </w:rPr>
        <w:t>no 1,8</w:t>
      </w:r>
      <w:r w:rsidR="00AD3579">
        <w:rPr>
          <w:sz w:val="28"/>
          <w:szCs w:val="28"/>
        </w:rPr>
        <w:t xml:space="preserve"> </w:t>
      </w:r>
      <w:r w:rsidR="00DE7CA7" w:rsidRPr="00D96255">
        <w:rPr>
          <w:sz w:val="28"/>
          <w:szCs w:val="28"/>
        </w:rPr>
        <w:t>% 2010. gadā uz 0,9</w:t>
      </w:r>
      <w:r w:rsidR="00AD3579">
        <w:rPr>
          <w:sz w:val="28"/>
          <w:szCs w:val="28"/>
        </w:rPr>
        <w:t xml:space="preserve"> </w:t>
      </w:r>
      <w:r w:rsidR="00DE7CA7" w:rsidRPr="00D96255">
        <w:rPr>
          <w:sz w:val="28"/>
          <w:szCs w:val="28"/>
        </w:rPr>
        <w:t>% 2019. gadā.</w:t>
      </w:r>
    </w:p>
    <w:p w14:paraId="44B8BC21" w14:textId="1E8FF35B" w:rsidR="007C28F7" w:rsidRPr="00B950AF" w:rsidRDefault="00B950AF" w:rsidP="00B950AF">
      <w:pPr>
        <w:spacing w:after="120"/>
        <w:jc w:val="both"/>
        <w:rPr>
          <w:b/>
          <w:bCs/>
          <w:sz w:val="28"/>
          <w:szCs w:val="28"/>
        </w:rPr>
      </w:pPr>
      <w:r>
        <w:rPr>
          <w:sz w:val="28"/>
          <w:szCs w:val="28"/>
        </w:rPr>
        <w:tab/>
      </w:r>
      <w:r w:rsidR="007C28F7" w:rsidRPr="00B950AF">
        <w:rPr>
          <w:rFonts w:eastAsiaTheme="minorHAnsi"/>
          <w:b/>
          <w:bCs/>
          <w:sz w:val="28"/>
          <w:szCs w:val="28"/>
        </w:rPr>
        <w:t xml:space="preserve">2.2. </w:t>
      </w:r>
      <w:r w:rsidR="007C28F7" w:rsidRPr="00B950AF">
        <w:rPr>
          <w:b/>
          <w:bCs/>
          <w:sz w:val="28"/>
          <w:szCs w:val="28"/>
        </w:rPr>
        <w:t>Dzemdību palīdzība</w:t>
      </w:r>
    </w:p>
    <w:p w14:paraId="1AEFE3B7" w14:textId="781B19BE" w:rsidR="00876275" w:rsidRPr="00AB2F3D" w:rsidRDefault="00AB2F3D" w:rsidP="00AB2F3D">
      <w:pPr>
        <w:ind w:firstLine="720"/>
        <w:jc w:val="both"/>
        <w:rPr>
          <w:sz w:val="28"/>
          <w:szCs w:val="28"/>
        </w:rPr>
      </w:pPr>
      <w:r>
        <w:rPr>
          <w:bCs/>
          <w:color w:val="000000"/>
          <w:sz w:val="28"/>
          <w:szCs w:val="28"/>
          <w:lang w:eastAsia="lv-LV"/>
        </w:rPr>
        <w:t>Dzemdību skaits Latvijā p</w:t>
      </w:r>
      <w:r w:rsidR="00876275">
        <w:rPr>
          <w:bCs/>
          <w:color w:val="000000"/>
          <w:sz w:val="28"/>
          <w:szCs w:val="28"/>
          <w:lang w:eastAsia="lv-LV"/>
        </w:rPr>
        <w:t xml:space="preserve">ēdējo 2 gadu laikā ir samazinājies par 8,8%. </w:t>
      </w:r>
      <w:r>
        <w:rPr>
          <w:sz w:val="28"/>
          <w:szCs w:val="28"/>
        </w:rPr>
        <w:t>Kopējais dzemdību skaits Latvijā 2018. gadā bija 18 984, 2019. gadā – 18 458, savukārt 2020. gadā. – 17 </w:t>
      </w:r>
      <w:r w:rsidR="00FF0E97">
        <w:rPr>
          <w:sz w:val="28"/>
          <w:szCs w:val="28"/>
        </w:rPr>
        <w:t xml:space="preserve">344 </w:t>
      </w:r>
      <w:r>
        <w:rPr>
          <w:sz w:val="28"/>
          <w:szCs w:val="28"/>
        </w:rPr>
        <w:t xml:space="preserve">dzemdības. </w:t>
      </w:r>
      <w:r w:rsidR="00876275">
        <w:rPr>
          <w:bCs/>
          <w:color w:val="000000"/>
          <w:sz w:val="28"/>
          <w:szCs w:val="28"/>
          <w:lang w:eastAsia="lv-LV"/>
        </w:rPr>
        <w:t xml:space="preserve">21 gada griezumā skatoties, konstatējams, ka lielākais dzemdību skaits koncentrējas Rīgā un Rīgas reģionā, savukārt pārējos Latvijas reģionos dzemdību skaits strauji krītas. Reproduktīvā vecumā esošo sieviešu skaits samazinās. </w:t>
      </w:r>
    </w:p>
    <w:p w14:paraId="7FFFA111" w14:textId="42B77EF1" w:rsidR="00876275" w:rsidRDefault="00876275" w:rsidP="00876275">
      <w:pPr>
        <w:tabs>
          <w:tab w:val="num" w:pos="720"/>
        </w:tabs>
        <w:jc w:val="both"/>
        <w:rPr>
          <w:bCs/>
          <w:color w:val="000000"/>
          <w:sz w:val="28"/>
          <w:szCs w:val="28"/>
          <w:lang w:eastAsia="lv-LV"/>
        </w:rPr>
      </w:pPr>
      <w:r>
        <w:rPr>
          <w:bCs/>
          <w:color w:val="000000"/>
          <w:sz w:val="28"/>
          <w:szCs w:val="28"/>
          <w:lang w:eastAsia="lv-LV"/>
        </w:rPr>
        <w:tab/>
        <w:t>No visām dzemdībām</w:t>
      </w:r>
      <w:r w:rsidR="00FF0E97">
        <w:rPr>
          <w:bCs/>
          <w:color w:val="000000"/>
          <w:sz w:val="28"/>
          <w:szCs w:val="28"/>
          <w:lang w:eastAsia="lv-LV"/>
        </w:rPr>
        <w:t xml:space="preserve"> vidēji</w:t>
      </w:r>
      <w:r>
        <w:rPr>
          <w:bCs/>
          <w:color w:val="000000"/>
          <w:sz w:val="28"/>
          <w:szCs w:val="28"/>
          <w:lang w:eastAsia="lv-LV"/>
        </w:rPr>
        <w:t xml:space="preserve"> 2,5 % grūtniecība bija iestājusies, pielietojot asistētās tehnoloģijas</w:t>
      </w:r>
      <w:r w:rsidR="00FF0E97">
        <w:rPr>
          <w:bCs/>
          <w:color w:val="000000"/>
          <w:sz w:val="28"/>
          <w:szCs w:val="28"/>
          <w:lang w:eastAsia="lv-LV"/>
        </w:rPr>
        <w:t xml:space="preserve"> (2019. – 453 gadījumi; 2020. – 415)</w:t>
      </w:r>
      <w:r>
        <w:rPr>
          <w:bCs/>
          <w:color w:val="000000"/>
          <w:sz w:val="28"/>
          <w:szCs w:val="28"/>
          <w:lang w:eastAsia="lv-LV"/>
        </w:rPr>
        <w:t xml:space="preserve">. </w:t>
      </w:r>
    </w:p>
    <w:p w14:paraId="6DAB1E6E" w14:textId="2F5822F1" w:rsidR="00CB5636" w:rsidRDefault="00876275" w:rsidP="00CB5636">
      <w:pPr>
        <w:tabs>
          <w:tab w:val="num" w:pos="720"/>
        </w:tabs>
        <w:jc w:val="both"/>
        <w:rPr>
          <w:sz w:val="28"/>
          <w:szCs w:val="28"/>
        </w:rPr>
      </w:pPr>
      <w:r>
        <w:rPr>
          <w:bCs/>
          <w:color w:val="000000"/>
          <w:sz w:val="28"/>
          <w:szCs w:val="28"/>
          <w:lang w:eastAsia="lv-LV"/>
        </w:rPr>
        <w:tab/>
      </w:r>
      <w:r w:rsidR="00444ECB">
        <w:rPr>
          <w:sz w:val="28"/>
          <w:szCs w:val="28"/>
        </w:rPr>
        <w:t>G</w:t>
      </w:r>
      <w:r w:rsidR="00444ECB" w:rsidRPr="00444ECB">
        <w:rPr>
          <w:sz w:val="28"/>
          <w:szCs w:val="28"/>
        </w:rPr>
        <w:t xml:space="preserve">adu dinamikā </w:t>
      </w:r>
      <w:r w:rsidR="00AB2F3D">
        <w:rPr>
          <w:sz w:val="28"/>
          <w:szCs w:val="28"/>
        </w:rPr>
        <w:t xml:space="preserve">ir </w:t>
      </w:r>
      <w:r w:rsidR="00444ECB" w:rsidRPr="00444ECB">
        <w:rPr>
          <w:sz w:val="28"/>
          <w:szCs w:val="28"/>
        </w:rPr>
        <w:t>nedaudz samazinā</w:t>
      </w:r>
      <w:r w:rsidR="00AB2F3D">
        <w:rPr>
          <w:sz w:val="28"/>
          <w:szCs w:val="28"/>
        </w:rPr>
        <w:t>jies</w:t>
      </w:r>
      <w:r w:rsidR="00444ECB">
        <w:rPr>
          <w:sz w:val="28"/>
          <w:szCs w:val="28"/>
        </w:rPr>
        <w:t xml:space="preserve"> n</w:t>
      </w:r>
      <w:r w:rsidR="00444ECB" w:rsidRPr="00444ECB">
        <w:rPr>
          <w:sz w:val="28"/>
          <w:szCs w:val="28"/>
        </w:rPr>
        <w:t>epilngadīgo dzemdētāju īpatsvars</w:t>
      </w:r>
      <w:r w:rsidR="00444ECB">
        <w:rPr>
          <w:sz w:val="28"/>
          <w:szCs w:val="28"/>
        </w:rPr>
        <w:t xml:space="preserve">. (2010. gadā - </w:t>
      </w:r>
      <w:r w:rsidR="00444ECB" w:rsidRPr="00444ECB">
        <w:rPr>
          <w:sz w:val="28"/>
          <w:szCs w:val="28"/>
        </w:rPr>
        <w:t>1,5%</w:t>
      </w:r>
      <w:r w:rsidR="00444ECB">
        <w:rPr>
          <w:sz w:val="28"/>
          <w:szCs w:val="28"/>
        </w:rPr>
        <w:t xml:space="preserve">; </w:t>
      </w:r>
      <w:r w:rsidR="00444ECB" w:rsidRPr="00444ECB">
        <w:rPr>
          <w:sz w:val="28"/>
          <w:szCs w:val="28"/>
        </w:rPr>
        <w:t xml:space="preserve"> 2019. gadā</w:t>
      </w:r>
      <w:r w:rsidR="00444ECB">
        <w:rPr>
          <w:sz w:val="28"/>
          <w:szCs w:val="28"/>
        </w:rPr>
        <w:t xml:space="preserve"> - </w:t>
      </w:r>
      <w:r w:rsidR="00444ECB" w:rsidRPr="00444ECB">
        <w:rPr>
          <w:sz w:val="28"/>
          <w:szCs w:val="28"/>
        </w:rPr>
        <w:t>0,8%</w:t>
      </w:r>
      <w:r w:rsidR="00692F53">
        <w:rPr>
          <w:sz w:val="28"/>
          <w:szCs w:val="28"/>
        </w:rPr>
        <w:t>; 2020. gadā – 0,6%</w:t>
      </w:r>
      <w:r w:rsidR="00444ECB">
        <w:rPr>
          <w:sz w:val="28"/>
          <w:szCs w:val="28"/>
        </w:rPr>
        <w:t>)</w:t>
      </w:r>
      <w:r w:rsidR="00444ECB" w:rsidRPr="00444ECB">
        <w:rPr>
          <w:sz w:val="28"/>
          <w:szCs w:val="28"/>
        </w:rPr>
        <w:t xml:space="preserve">. </w:t>
      </w:r>
      <w:r w:rsidR="00444ECB">
        <w:rPr>
          <w:sz w:val="28"/>
          <w:szCs w:val="28"/>
        </w:rPr>
        <w:t>S</w:t>
      </w:r>
      <w:r w:rsidR="00444ECB" w:rsidRPr="00444ECB">
        <w:rPr>
          <w:sz w:val="28"/>
          <w:szCs w:val="28"/>
        </w:rPr>
        <w:t xml:space="preserve">amazinājums vērojams </w:t>
      </w:r>
      <w:r w:rsidR="00444ECB">
        <w:rPr>
          <w:sz w:val="28"/>
          <w:szCs w:val="28"/>
        </w:rPr>
        <w:t>a</w:t>
      </w:r>
      <w:r w:rsidR="00444ECB" w:rsidRPr="00444ECB">
        <w:rPr>
          <w:sz w:val="28"/>
          <w:szCs w:val="28"/>
        </w:rPr>
        <w:t xml:space="preserve">rī </w:t>
      </w:r>
      <w:r w:rsidR="00444ECB">
        <w:rPr>
          <w:sz w:val="28"/>
          <w:szCs w:val="28"/>
        </w:rPr>
        <w:t xml:space="preserve">dzemdētāju </w:t>
      </w:r>
      <w:r w:rsidR="00444ECB" w:rsidRPr="00444ECB">
        <w:rPr>
          <w:sz w:val="28"/>
          <w:szCs w:val="28"/>
        </w:rPr>
        <w:t>vecuma grupā no 18 līdz 19 gadiem (4,4</w:t>
      </w:r>
      <w:r w:rsidR="00444ECB">
        <w:rPr>
          <w:sz w:val="28"/>
          <w:szCs w:val="28"/>
        </w:rPr>
        <w:t xml:space="preserve"> </w:t>
      </w:r>
      <w:r w:rsidR="00444ECB" w:rsidRPr="00444ECB">
        <w:rPr>
          <w:sz w:val="28"/>
          <w:szCs w:val="28"/>
        </w:rPr>
        <w:t>% 2010.</w:t>
      </w:r>
      <w:r w:rsidR="00444ECB">
        <w:rPr>
          <w:sz w:val="28"/>
          <w:szCs w:val="28"/>
        </w:rPr>
        <w:t xml:space="preserve"> gadā</w:t>
      </w:r>
      <w:r w:rsidR="00444ECB" w:rsidRPr="00444ECB">
        <w:rPr>
          <w:sz w:val="28"/>
          <w:szCs w:val="28"/>
        </w:rPr>
        <w:t xml:space="preserve"> pret 2,</w:t>
      </w:r>
      <w:r w:rsidR="008D3114">
        <w:rPr>
          <w:sz w:val="28"/>
          <w:szCs w:val="28"/>
        </w:rPr>
        <w:t>0</w:t>
      </w:r>
      <w:r w:rsidR="00444ECB">
        <w:rPr>
          <w:sz w:val="28"/>
          <w:szCs w:val="28"/>
        </w:rPr>
        <w:t xml:space="preserve"> </w:t>
      </w:r>
      <w:r w:rsidR="00444ECB" w:rsidRPr="00444ECB">
        <w:rPr>
          <w:sz w:val="28"/>
          <w:szCs w:val="28"/>
        </w:rPr>
        <w:t>% 20</w:t>
      </w:r>
      <w:r w:rsidR="008D3114">
        <w:rPr>
          <w:sz w:val="28"/>
          <w:szCs w:val="28"/>
        </w:rPr>
        <w:t>20</w:t>
      </w:r>
      <w:r w:rsidR="00444ECB" w:rsidRPr="00444ECB">
        <w:rPr>
          <w:sz w:val="28"/>
          <w:szCs w:val="28"/>
        </w:rPr>
        <w:t>.</w:t>
      </w:r>
      <w:r w:rsidR="00444ECB">
        <w:rPr>
          <w:sz w:val="28"/>
          <w:szCs w:val="28"/>
        </w:rPr>
        <w:t xml:space="preserve"> gadā</w:t>
      </w:r>
      <w:r w:rsidR="00444ECB" w:rsidRPr="00444ECB">
        <w:rPr>
          <w:sz w:val="28"/>
          <w:szCs w:val="28"/>
        </w:rPr>
        <w:t>)</w:t>
      </w:r>
      <w:r w:rsidR="00444ECB">
        <w:rPr>
          <w:sz w:val="28"/>
          <w:szCs w:val="28"/>
        </w:rPr>
        <w:t>. K</w:t>
      </w:r>
      <w:r w:rsidR="00444ECB" w:rsidRPr="00444ECB">
        <w:rPr>
          <w:sz w:val="28"/>
          <w:szCs w:val="28"/>
        </w:rPr>
        <w:t>opš 2015. gada tie ir vidēji 2% no kopējā dzemdību skaita.</w:t>
      </w:r>
      <w:r w:rsidR="00BA6331">
        <w:rPr>
          <w:sz w:val="28"/>
          <w:szCs w:val="28"/>
        </w:rPr>
        <w:t xml:space="preserve"> </w:t>
      </w:r>
    </w:p>
    <w:p w14:paraId="74FF78F1" w14:textId="33D6283F" w:rsidR="000654DF" w:rsidRDefault="00CB5636" w:rsidP="00CB5636">
      <w:pPr>
        <w:tabs>
          <w:tab w:val="num" w:pos="720"/>
        </w:tabs>
        <w:jc w:val="both"/>
        <w:rPr>
          <w:sz w:val="28"/>
          <w:szCs w:val="28"/>
        </w:rPr>
      </w:pPr>
      <w:r>
        <w:rPr>
          <w:sz w:val="28"/>
          <w:szCs w:val="28"/>
        </w:rPr>
        <w:tab/>
      </w:r>
      <w:r w:rsidR="00444ECB" w:rsidRPr="00444ECB">
        <w:rPr>
          <w:sz w:val="28"/>
          <w:szCs w:val="28"/>
        </w:rPr>
        <w:t xml:space="preserve"> Pozitīvi, ka samazinājums vērojams arī mākslīgo abortu rādītājā </w:t>
      </w:r>
      <w:r w:rsidR="00C62677">
        <w:rPr>
          <w:sz w:val="28"/>
          <w:szCs w:val="28"/>
        </w:rPr>
        <w:t>uz</w:t>
      </w:r>
      <w:r w:rsidR="00C62677" w:rsidRPr="00444ECB">
        <w:rPr>
          <w:sz w:val="28"/>
          <w:szCs w:val="28"/>
        </w:rPr>
        <w:t xml:space="preserve"> </w:t>
      </w:r>
      <w:r w:rsidR="00444ECB" w:rsidRPr="00444ECB">
        <w:rPr>
          <w:sz w:val="28"/>
          <w:szCs w:val="28"/>
        </w:rPr>
        <w:t>1000 dzīvi dzimušiem</w:t>
      </w:r>
      <w:r w:rsidR="00444ECB">
        <w:rPr>
          <w:sz w:val="28"/>
          <w:szCs w:val="28"/>
        </w:rPr>
        <w:t>. K</w:t>
      </w:r>
      <w:r w:rsidR="00444ECB" w:rsidRPr="00444ECB">
        <w:rPr>
          <w:sz w:val="28"/>
          <w:szCs w:val="28"/>
        </w:rPr>
        <w:t xml:space="preserve">opējais rādītājs </w:t>
      </w:r>
      <w:r w:rsidR="00444ECB">
        <w:rPr>
          <w:sz w:val="28"/>
          <w:szCs w:val="28"/>
        </w:rPr>
        <w:t xml:space="preserve">ir </w:t>
      </w:r>
      <w:r w:rsidR="00444ECB" w:rsidRPr="00444ECB">
        <w:rPr>
          <w:sz w:val="28"/>
          <w:szCs w:val="28"/>
        </w:rPr>
        <w:t>samazinājies 2 reiz</w:t>
      </w:r>
      <w:r w:rsidR="00444ECB">
        <w:rPr>
          <w:sz w:val="28"/>
          <w:szCs w:val="28"/>
        </w:rPr>
        <w:t>es</w:t>
      </w:r>
      <w:r w:rsidR="00444ECB" w:rsidRPr="00444ECB">
        <w:rPr>
          <w:sz w:val="28"/>
          <w:szCs w:val="28"/>
        </w:rPr>
        <w:t xml:space="preserve"> (2019. gadā</w:t>
      </w:r>
      <w:r w:rsidR="00444ECB">
        <w:rPr>
          <w:sz w:val="28"/>
          <w:szCs w:val="28"/>
        </w:rPr>
        <w:t xml:space="preserve"> – </w:t>
      </w:r>
      <w:r w:rsidR="00444ECB" w:rsidRPr="00C62677">
        <w:rPr>
          <w:sz w:val="28"/>
          <w:szCs w:val="28"/>
        </w:rPr>
        <w:t xml:space="preserve">181 aborts </w:t>
      </w:r>
      <w:r w:rsidR="00C62677">
        <w:rPr>
          <w:sz w:val="28"/>
          <w:szCs w:val="28"/>
        </w:rPr>
        <w:t>uz</w:t>
      </w:r>
      <w:r w:rsidR="00C62677" w:rsidRPr="00C62677">
        <w:rPr>
          <w:sz w:val="28"/>
          <w:szCs w:val="28"/>
        </w:rPr>
        <w:t xml:space="preserve"> </w:t>
      </w:r>
      <w:r w:rsidR="00444ECB" w:rsidRPr="00C62677">
        <w:rPr>
          <w:sz w:val="28"/>
          <w:szCs w:val="28"/>
        </w:rPr>
        <w:t>1000 d</w:t>
      </w:r>
      <w:r w:rsidR="000654DF" w:rsidRPr="00C62677">
        <w:rPr>
          <w:sz w:val="28"/>
          <w:szCs w:val="28"/>
        </w:rPr>
        <w:t>zīvi dzimušajiem</w:t>
      </w:r>
      <w:r w:rsidR="00444ECB" w:rsidRPr="00444ECB">
        <w:rPr>
          <w:sz w:val="28"/>
          <w:szCs w:val="28"/>
        </w:rPr>
        <w:t xml:space="preserve">  pret 389</w:t>
      </w:r>
      <w:r w:rsidR="000654DF">
        <w:rPr>
          <w:sz w:val="28"/>
          <w:szCs w:val="28"/>
        </w:rPr>
        <w:t xml:space="preserve"> abortiem </w:t>
      </w:r>
      <w:r w:rsidR="00C62677">
        <w:rPr>
          <w:sz w:val="28"/>
          <w:szCs w:val="28"/>
        </w:rPr>
        <w:t xml:space="preserve">uz </w:t>
      </w:r>
      <w:r w:rsidR="00444ECB" w:rsidRPr="00444ECB">
        <w:rPr>
          <w:sz w:val="28"/>
          <w:szCs w:val="28"/>
        </w:rPr>
        <w:t xml:space="preserve">1000 </w:t>
      </w:r>
      <w:r w:rsidR="000654DF">
        <w:rPr>
          <w:sz w:val="28"/>
          <w:szCs w:val="28"/>
        </w:rPr>
        <w:t xml:space="preserve">dzīvi dzimušajiem </w:t>
      </w:r>
      <w:r w:rsidR="00444ECB" w:rsidRPr="00444ECB">
        <w:rPr>
          <w:sz w:val="28"/>
          <w:szCs w:val="28"/>
        </w:rPr>
        <w:t>2010.</w:t>
      </w:r>
      <w:r w:rsidR="000654DF">
        <w:rPr>
          <w:sz w:val="28"/>
          <w:szCs w:val="28"/>
        </w:rPr>
        <w:t xml:space="preserve"> gadā</w:t>
      </w:r>
      <w:r w:rsidR="00444ECB" w:rsidRPr="00444ECB">
        <w:rPr>
          <w:sz w:val="28"/>
          <w:szCs w:val="28"/>
        </w:rPr>
        <w:t>)</w:t>
      </w:r>
      <w:r w:rsidR="000654DF">
        <w:rPr>
          <w:sz w:val="28"/>
          <w:szCs w:val="28"/>
        </w:rPr>
        <w:t xml:space="preserve">. Vienlaikus </w:t>
      </w:r>
      <w:r w:rsidR="000654DF" w:rsidRPr="00444ECB">
        <w:rPr>
          <w:sz w:val="28"/>
          <w:szCs w:val="28"/>
        </w:rPr>
        <w:t xml:space="preserve">pēdējā desmitgadē </w:t>
      </w:r>
      <w:r w:rsidR="000654DF">
        <w:rPr>
          <w:sz w:val="28"/>
          <w:szCs w:val="28"/>
        </w:rPr>
        <w:t>3 reizes ir samazinājies abortu īpatsvars</w:t>
      </w:r>
      <w:r w:rsidR="00444ECB" w:rsidRPr="00444ECB">
        <w:rPr>
          <w:sz w:val="28"/>
          <w:szCs w:val="28"/>
        </w:rPr>
        <w:t xml:space="preserve"> pusaudžu vecumā (15-17 gadi)</w:t>
      </w:r>
      <w:r w:rsidR="000654DF">
        <w:rPr>
          <w:sz w:val="28"/>
          <w:szCs w:val="28"/>
        </w:rPr>
        <w:t xml:space="preserve"> – 257 aborti </w:t>
      </w:r>
      <w:r w:rsidR="00C62677">
        <w:rPr>
          <w:sz w:val="28"/>
          <w:szCs w:val="28"/>
        </w:rPr>
        <w:t xml:space="preserve">uz </w:t>
      </w:r>
      <w:r w:rsidR="000654DF">
        <w:rPr>
          <w:sz w:val="28"/>
          <w:szCs w:val="28"/>
        </w:rPr>
        <w:t xml:space="preserve">1000 dzīvi dzimušajiem 2019. gadā pret </w:t>
      </w:r>
      <w:r w:rsidR="00444ECB" w:rsidRPr="00444ECB">
        <w:rPr>
          <w:sz w:val="28"/>
          <w:szCs w:val="28"/>
        </w:rPr>
        <w:t>745</w:t>
      </w:r>
      <w:r w:rsidR="000654DF">
        <w:rPr>
          <w:sz w:val="28"/>
          <w:szCs w:val="28"/>
        </w:rPr>
        <w:t xml:space="preserve"> abortiem </w:t>
      </w:r>
      <w:r w:rsidR="00C62677">
        <w:rPr>
          <w:sz w:val="28"/>
          <w:szCs w:val="28"/>
        </w:rPr>
        <w:t xml:space="preserve">uz </w:t>
      </w:r>
      <w:r w:rsidR="000654DF">
        <w:rPr>
          <w:sz w:val="28"/>
          <w:szCs w:val="28"/>
        </w:rPr>
        <w:t>1000 dzīvi dzimušajiem</w:t>
      </w:r>
      <w:r w:rsidR="00444ECB" w:rsidRPr="00444ECB">
        <w:rPr>
          <w:sz w:val="28"/>
          <w:szCs w:val="28"/>
        </w:rPr>
        <w:t xml:space="preserve"> 2010.</w:t>
      </w:r>
      <w:r w:rsidR="000654DF">
        <w:rPr>
          <w:sz w:val="28"/>
          <w:szCs w:val="28"/>
        </w:rPr>
        <w:t xml:space="preserve"> gadā.</w:t>
      </w:r>
    </w:p>
    <w:p w14:paraId="5F721941" w14:textId="4412B574" w:rsidR="005426D1" w:rsidRDefault="000654DF" w:rsidP="00B950AF">
      <w:pPr>
        <w:spacing w:after="120"/>
        <w:ind w:firstLine="720"/>
        <w:jc w:val="both"/>
        <w:rPr>
          <w:sz w:val="28"/>
          <w:szCs w:val="28"/>
        </w:rPr>
      </w:pPr>
      <w:r>
        <w:rPr>
          <w:sz w:val="28"/>
          <w:szCs w:val="28"/>
        </w:rPr>
        <w:t xml:space="preserve">Kopumā </w:t>
      </w:r>
      <w:r w:rsidR="00444ECB" w:rsidRPr="00444ECB">
        <w:rPr>
          <w:sz w:val="28"/>
          <w:szCs w:val="28"/>
        </w:rPr>
        <w:t xml:space="preserve">Latvijā </w:t>
      </w:r>
      <w:r w:rsidR="00C05D0E" w:rsidRPr="00444ECB">
        <w:rPr>
          <w:sz w:val="28"/>
          <w:szCs w:val="28"/>
        </w:rPr>
        <w:t xml:space="preserve">abortu rādītājs </w:t>
      </w:r>
      <w:r w:rsidR="00C62677">
        <w:rPr>
          <w:sz w:val="28"/>
          <w:szCs w:val="28"/>
        </w:rPr>
        <w:t>uz</w:t>
      </w:r>
      <w:r w:rsidR="00C62677" w:rsidRPr="00444ECB">
        <w:rPr>
          <w:sz w:val="28"/>
          <w:szCs w:val="28"/>
        </w:rPr>
        <w:t xml:space="preserve"> </w:t>
      </w:r>
      <w:r w:rsidR="00C05D0E" w:rsidRPr="00444ECB">
        <w:rPr>
          <w:sz w:val="28"/>
          <w:szCs w:val="28"/>
        </w:rPr>
        <w:t xml:space="preserve">1000 dzīvi dzimušiem salīdzinājumā ar Eiropas reģiona vidējo rādītāju </w:t>
      </w:r>
      <w:r w:rsidR="00C05D0E">
        <w:rPr>
          <w:sz w:val="28"/>
          <w:szCs w:val="28"/>
        </w:rPr>
        <w:t xml:space="preserve">ir </w:t>
      </w:r>
      <w:r w:rsidR="00444ECB" w:rsidRPr="00444ECB">
        <w:rPr>
          <w:sz w:val="28"/>
          <w:szCs w:val="28"/>
        </w:rPr>
        <w:t xml:space="preserve">nedaudz augstāks, </w:t>
      </w:r>
      <w:r w:rsidR="00C05D0E">
        <w:rPr>
          <w:sz w:val="28"/>
          <w:szCs w:val="28"/>
        </w:rPr>
        <w:t>proti, 2017. gadā abortu skaits Latvijā bija</w:t>
      </w:r>
      <w:r w:rsidR="00444ECB" w:rsidRPr="00444ECB">
        <w:rPr>
          <w:sz w:val="28"/>
          <w:szCs w:val="28"/>
        </w:rPr>
        <w:t xml:space="preserve"> 188,06</w:t>
      </w:r>
      <w:r w:rsidR="00C05D0E">
        <w:rPr>
          <w:sz w:val="28"/>
          <w:szCs w:val="28"/>
        </w:rPr>
        <w:t xml:space="preserve"> </w:t>
      </w:r>
      <w:r w:rsidR="00C62677">
        <w:rPr>
          <w:sz w:val="28"/>
          <w:szCs w:val="28"/>
        </w:rPr>
        <w:t xml:space="preserve">uz </w:t>
      </w:r>
      <w:r w:rsidR="00444ECB" w:rsidRPr="00444ECB">
        <w:rPr>
          <w:sz w:val="28"/>
          <w:szCs w:val="28"/>
        </w:rPr>
        <w:t xml:space="preserve">1000 </w:t>
      </w:r>
      <w:r w:rsidR="00C05D0E">
        <w:rPr>
          <w:sz w:val="28"/>
          <w:szCs w:val="28"/>
        </w:rPr>
        <w:t xml:space="preserve">dzīvi dzimušajiem, kamēr Eiropas reģionā  - </w:t>
      </w:r>
      <w:r w:rsidR="00444ECB" w:rsidRPr="00444ECB">
        <w:rPr>
          <w:sz w:val="28"/>
          <w:szCs w:val="28"/>
        </w:rPr>
        <w:t>183,09</w:t>
      </w:r>
      <w:r w:rsidR="00C05D0E">
        <w:rPr>
          <w:sz w:val="28"/>
          <w:szCs w:val="28"/>
        </w:rPr>
        <w:t>.</w:t>
      </w:r>
      <w:r w:rsidR="00444ECB" w:rsidRPr="00444ECB">
        <w:rPr>
          <w:sz w:val="28"/>
          <w:szCs w:val="28"/>
        </w:rPr>
        <w:t xml:space="preserve"> </w:t>
      </w:r>
      <w:r w:rsidR="00C05D0E">
        <w:rPr>
          <w:sz w:val="28"/>
          <w:szCs w:val="28"/>
        </w:rPr>
        <w:t>Tomēr Latvijā ir vidēji 2 reizes zemāks abortu rādītājs</w:t>
      </w:r>
      <w:r w:rsidR="00444ECB" w:rsidRPr="00444ECB">
        <w:rPr>
          <w:sz w:val="28"/>
          <w:szCs w:val="28"/>
        </w:rPr>
        <w:t xml:space="preserve"> </w:t>
      </w:r>
      <w:r w:rsidR="00C62677">
        <w:rPr>
          <w:sz w:val="28"/>
          <w:szCs w:val="28"/>
        </w:rPr>
        <w:t>uz</w:t>
      </w:r>
      <w:r w:rsidR="00C62677" w:rsidRPr="00444ECB">
        <w:rPr>
          <w:sz w:val="28"/>
          <w:szCs w:val="28"/>
        </w:rPr>
        <w:t xml:space="preserve"> </w:t>
      </w:r>
      <w:r w:rsidR="00444ECB" w:rsidRPr="00444ECB">
        <w:rPr>
          <w:sz w:val="28"/>
          <w:szCs w:val="28"/>
        </w:rPr>
        <w:t>1000 dzīvi dzimušajiem</w:t>
      </w:r>
      <w:r w:rsidR="00C05D0E">
        <w:rPr>
          <w:sz w:val="28"/>
          <w:szCs w:val="28"/>
        </w:rPr>
        <w:t xml:space="preserve"> sievietēm</w:t>
      </w:r>
      <w:r w:rsidR="00444ECB" w:rsidRPr="00444ECB">
        <w:rPr>
          <w:sz w:val="28"/>
          <w:szCs w:val="28"/>
        </w:rPr>
        <w:t xml:space="preserve"> vecumā līdz 20 gadiem </w:t>
      </w:r>
      <w:r w:rsidR="00C05D0E">
        <w:rPr>
          <w:sz w:val="28"/>
          <w:szCs w:val="28"/>
        </w:rPr>
        <w:t>ne</w:t>
      </w:r>
      <w:r w:rsidR="00444ECB" w:rsidRPr="00444ECB">
        <w:rPr>
          <w:sz w:val="28"/>
          <w:szCs w:val="28"/>
        </w:rPr>
        <w:t>kā Eiropas reģionā</w:t>
      </w:r>
      <w:r w:rsidR="00C05D0E">
        <w:rPr>
          <w:sz w:val="28"/>
          <w:szCs w:val="28"/>
        </w:rPr>
        <w:t xml:space="preserve">. 2016. gadā Latvijā sievietēm vecumā līdz 20 gadiem tika veikti 419,8 aborti </w:t>
      </w:r>
      <w:r w:rsidR="00C62677">
        <w:rPr>
          <w:sz w:val="28"/>
          <w:szCs w:val="28"/>
        </w:rPr>
        <w:t xml:space="preserve">uz </w:t>
      </w:r>
      <w:r w:rsidR="00C05D0E">
        <w:rPr>
          <w:sz w:val="28"/>
          <w:szCs w:val="28"/>
        </w:rPr>
        <w:t xml:space="preserve">1000 dzīvi dzimušajiem, turpretī Eiropas reģionā 2016. gadā </w:t>
      </w:r>
      <w:r w:rsidR="0026528A">
        <w:rPr>
          <w:sz w:val="28"/>
          <w:szCs w:val="28"/>
        </w:rPr>
        <w:t>šis skaits sasniedza</w:t>
      </w:r>
      <w:r w:rsidR="00444ECB" w:rsidRPr="00444ECB">
        <w:rPr>
          <w:sz w:val="28"/>
          <w:szCs w:val="28"/>
        </w:rPr>
        <w:t xml:space="preserve"> 777,2</w:t>
      </w:r>
      <w:r w:rsidR="0026528A">
        <w:rPr>
          <w:sz w:val="28"/>
          <w:szCs w:val="28"/>
        </w:rPr>
        <w:t xml:space="preserve"> </w:t>
      </w:r>
      <w:r w:rsidR="00C62677">
        <w:rPr>
          <w:sz w:val="28"/>
          <w:szCs w:val="28"/>
        </w:rPr>
        <w:t xml:space="preserve">uz </w:t>
      </w:r>
      <w:r w:rsidR="00444ECB" w:rsidRPr="00444ECB">
        <w:rPr>
          <w:sz w:val="28"/>
          <w:szCs w:val="28"/>
        </w:rPr>
        <w:t xml:space="preserve">1000 </w:t>
      </w:r>
      <w:r w:rsidR="0026528A">
        <w:rPr>
          <w:sz w:val="28"/>
          <w:szCs w:val="28"/>
        </w:rPr>
        <w:t>dzīvi dzimušajiem</w:t>
      </w:r>
      <w:r w:rsidR="00E41B0F">
        <w:rPr>
          <w:rStyle w:val="FootnoteReference"/>
          <w:sz w:val="28"/>
          <w:szCs w:val="28"/>
        </w:rPr>
        <w:footnoteReference w:id="6"/>
      </w:r>
      <w:r w:rsidR="0026528A">
        <w:rPr>
          <w:sz w:val="28"/>
          <w:szCs w:val="28"/>
        </w:rPr>
        <w:t>.</w:t>
      </w:r>
    </w:p>
    <w:p w14:paraId="4E1305B8" w14:textId="7BE77ABE" w:rsidR="005426D1" w:rsidRDefault="00C54A26" w:rsidP="00B950AF">
      <w:pPr>
        <w:pStyle w:val="Heading4"/>
        <w:spacing w:before="0" w:after="120"/>
        <w:rPr>
          <w:sz w:val="28"/>
          <w:szCs w:val="28"/>
        </w:rPr>
      </w:pPr>
      <w:r>
        <w:lastRenderedPageBreak/>
        <w:tab/>
      </w:r>
      <w:r w:rsidR="00E310DD">
        <w:tab/>
      </w:r>
      <w:bookmarkStart w:id="32" w:name="_Toc79072656"/>
      <w:r w:rsidR="000962E7" w:rsidRPr="00E310DD">
        <w:rPr>
          <w:rFonts w:ascii="Times New Roman" w:hAnsi="Times New Roman" w:cs="Times New Roman"/>
          <w:b/>
          <w:bCs/>
          <w:i w:val="0"/>
          <w:iCs w:val="0"/>
          <w:color w:val="auto"/>
          <w:sz w:val="28"/>
          <w:szCs w:val="28"/>
        </w:rPr>
        <w:t>2.2.</w:t>
      </w:r>
      <w:r w:rsidRPr="00E310DD">
        <w:rPr>
          <w:rFonts w:ascii="Times New Roman" w:hAnsi="Times New Roman" w:cs="Times New Roman"/>
          <w:b/>
          <w:bCs/>
          <w:i w:val="0"/>
          <w:iCs w:val="0"/>
          <w:color w:val="auto"/>
          <w:sz w:val="28"/>
          <w:szCs w:val="28"/>
        </w:rPr>
        <w:t>1</w:t>
      </w:r>
      <w:r w:rsidR="000962E7" w:rsidRPr="00E310DD">
        <w:rPr>
          <w:rFonts w:ascii="Times New Roman" w:hAnsi="Times New Roman" w:cs="Times New Roman"/>
          <w:b/>
          <w:bCs/>
          <w:i w:val="0"/>
          <w:iCs w:val="0"/>
          <w:color w:val="auto"/>
          <w:sz w:val="28"/>
          <w:szCs w:val="28"/>
        </w:rPr>
        <w:t xml:space="preserve">. </w:t>
      </w:r>
      <w:r w:rsidR="005426D1" w:rsidRPr="00E310DD">
        <w:rPr>
          <w:rFonts w:ascii="Times New Roman" w:hAnsi="Times New Roman" w:cs="Times New Roman"/>
          <w:b/>
          <w:bCs/>
          <w:i w:val="0"/>
          <w:iCs w:val="0"/>
          <w:color w:val="auto"/>
          <w:sz w:val="28"/>
          <w:szCs w:val="28"/>
        </w:rPr>
        <w:t>Ķeizargriezieni</w:t>
      </w:r>
      <w:bookmarkEnd w:id="32"/>
    </w:p>
    <w:p w14:paraId="7D1569E7" w14:textId="1CC80DC4" w:rsidR="0006634F" w:rsidRDefault="0006634F" w:rsidP="0006634F">
      <w:pPr>
        <w:tabs>
          <w:tab w:val="num" w:pos="720"/>
        </w:tabs>
        <w:jc w:val="both"/>
        <w:rPr>
          <w:bCs/>
          <w:color w:val="000000"/>
          <w:sz w:val="28"/>
          <w:szCs w:val="28"/>
          <w:lang w:eastAsia="lv-LV"/>
        </w:rPr>
      </w:pPr>
      <w:r>
        <w:rPr>
          <w:bCs/>
          <w:color w:val="000000"/>
          <w:sz w:val="28"/>
          <w:szCs w:val="28"/>
          <w:lang w:eastAsia="lv-LV"/>
        </w:rPr>
        <w:tab/>
      </w:r>
      <w:r w:rsidR="000962E7">
        <w:rPr>
          <w:bCs/>
          <w:color w:val="000000"/>
          <w:sz w:val="28"/>
          <w:szCs w:val="28"/>
          <w:lang w:eastAsia="lv-LV"/>
        </w:rPr>
        <w:t>A</w:t>
      </w:r>
      <w:r>
        <w:rPr>
          <w:bCs/>
          <w:color w:val="000000"/>
          <w:sz w:val="28"/>
          <w:szCs w:val="28"/>
          <w:lang w:eastAsia="lv-LV"/>
        </w:rPr>
        <w:t xml:space="preserve">tbilstoši PVO rekomendācijām, </w:t>
      </w:r>
      <w:r w:rsidR="000962E7">
        <w:rPr>
          <w:bCs/>
          <w:color w:val="000000"/>
          <w:sz w:val="28"/>
          <w:szCs w:val="28"/>
          <w:lang w:eastAsia="lv-LV"/>
        </w:rPr>
        <w:t xml:space="preserve">ķeizargriezienu </w:t>
      </w:r>
      <w:r w:rsidR="00C62677">
        <w:rPr>
          <w:bCs/>
          <w:color w:val="000000"/>
          <w:sz w:val="28"/>
          <w:szCs w:val="28"/>
          <w:lang w:eastAsia="lv-LV"/>
        </w:rPr>
        <w:t xml:space="preserve">īpatsvaram no visām dzemdībām </w:t>
      </w:r>
      <w:r>
        <w:rPr>
          <w:bCs/>
          <w:color w:val="000000"/>
          <w:sz w:val="28"/>
          <w:szCs w:val="28"/>
          <w:lang w:eastAsia="lv-LV"/>
        </w:rPr>
        <w:t xml:space="preserve">nevajadzētu pārsniegt 15%. Latvija vēl nav sasniegusi </w:t>
      </w:r>
      <w:r w:rsidR="000962E7">
        <w:rPr>
          <w:bCs/>
          <w:color w:val="000000"/>
          <w:sz w:val="28"/>
          <w:szCs w:val="28"/>
          <w:lang w:eastAsia="lv-LV"/>
        </w:rPr>
        <w:t>minēto</w:t>
      </w:r>
      <w:r>
        <w:rPr>
          <w:bCs/>
          <w:color w:val="000000"/>
          <w:sz w:val="28"/>
          <w:szCs w:val="28"/>
          <w:lang w:eastAsia="lv-LV"/>
        </w:rPr>
        <w:t xml:space="preserve"> rādītāju. Mazās, zema līmeņa dzemdību palīdzības iestādēs ķeizargriezienu skaits ir ļoti augsts. </w:t>
      </w:r>
    </w:p>
    <w:p w14:paraId="1EA23F4F" w14:textId="41C4DDE3" w:rsidR="001578F5" w:rsidRDefault="0006634F" w:rsidP="001578F5">
      <w:pPr>
        <w:tabs>
          <w:tab w:val="num" w:pos="720"/>
        </w:tabs>
        <w:jc w:val="both"/>
        <w:rPr>
          <w:bCs/>
          <w:color w:val="000000"/>
          <w:sz w:val="28"/>
          <w:szCs w:val="28"/>
          <w:lang w:eastAsia="lv-LV"/>
        </w:rPr>
      </w:pPr>
      <w:r>
        <w:rPr>
          <w:bCs/>
          <w:color w:val="000000"/>
          <w:sz w:val="28"/>
          <w:szCs w:val="28"/>
          <w:lang w:eastAsia="lv-LV"/>
        </w:rPr>
        <w:tab/>
      </w:r>
      <w:r>
        <w:rPr>
          <w:rFonts w:eastAsia="Calibri"/>
          <w:sz w:val="28"/>
          <w:szCs w:val="28"/>
        </w:rPr>
        <w:t>S</w:t>
      </w:r>
      <w:r w:rsidR="00E41B0F" w:rsidRPr="00E41B0F">
        <w:rPr>
          <w:rFonts w:eastAsia="Calibri"/>
          <w:sz w:val="28"/>
          <w:szCs w:val="28"/>
        </w:rPr>
        <w:t>tarp Eiropas valstīm ķeizargriezienu īpatsvarā</w:t>
      </w:r>
      <w:r>
        <w:rPr>
          <w:rFonts w:eastAsia="Calibri"/>
          <w:sz w:val="28"/>
          <w:szCs w:val="28"/>
        </w:rPr>
        <w:t xml:space="preserve"> </w:t>
      </w:r>
      <w:r w:rsidRPr="00E41B0F">
        <w:rPr>
          <w:rFonts w:eastAsia="Calibri"/>
          <w:sz w:val="28"/>
          <w:szCs w:val="28"/>
        </w:rPr>
        <w:t xml:space="preserve">ir vērojamas </w:t>
      </w:r>
      <w:r>
        <w:rPr>
          <w:rFonts w:eastAsia="Calibri"/>
          <w:sz w:val="28"/>
          <w:szCs w:val="28"/>
        </w:rPr>
        <w:t>b</w:t>
      </w:r>
      <w:r w:rsidRPr="00E41B0F">
        <w:rPr>
          <w:rFonts w:eastAsia="Calibri"/>
          <w:sz w:val="28"/>
          <w:szCs w:val="28"/>
        </w:rPr>
        <w:t>ūtiskas atšķirības</w:t>
      </w:r>
      <w:r w:rsidR="00E41B0F" w:rsidRPr="00E41B0F">
        <w:rPr>
          <w:rFonts w:eastAsia="Calibri"/>
          <w:sz w:val="28"/>
          <w:szCs w:val="28"/>
        </w:rPr>
        <w:t>. PERISTAT (</w:t>
      </w:r>
      <w:r w:rsidR="00E41B0F" w:rsidRPr="00E41B0F">
        <w:rPr>
          <w:rFonts w:eastAsia="Calibri"/>
          <w:i/>
          <w:iCs/>
          <w:sz w:val="28"/>
          <w:szCs w:val="28"/>
        </w:rPr>
        <w:t>Perinatālās veselības uzraudzības sistēma Eiropā</w:t>
      </w:r>
      <w:r w:rsidR="00E41B0F" w:rsidRPr="00E41B0F">
        <w:rPr>
          <w:rFonts w:eastAsia="Calibri"/>
          <w:sz w:val="28"/>
          <w:szCs w:val="28"/>
        </w:rPr>
        <w:t xml:space="preserve">) dati liecina, ka vidējais līmenis </w:t>
      </w:r>
      <w:r w:rsidR="00E41B0F">
        <w:rPr>
          <w:rFonts w:eastAsia="Calibri"/>
          <w:sz w:val="28"/>
          <w:szCs w:val="28"/>
        </w:rPr>
        <w:t xml:space="preserve">Eiropā </w:t>
      </w:r>
      <w:r w:rsidR="00E41B0F" w:rsidRPr="00E41B0F">
        <w:rPr>
          <w:rFonts w:eastAsia="Calibri"/>
          <w:sz w:val="28"/>
          <w:szCs w:val="28"/>
        </w:rPr>
        <w:t>bija 27,0%. Ceturtdaļā valstu rādītājs bija zemāks par 21%</w:t>
      </w:r>
      <w:bookmarkStart w:id="33" w:name="_Hlk69885819"/>
      <w:r w:rsidR="00E41B0F" w:rsidRPr="00E41B0F">
        <w:rPr>
          <w:rFonts w:eastAsia="Calibri"/>
          <w:sz w:val="28"/>
          <w:szCs w:val="28"/>
        </w:rPr>
        <w:t>.</w:t>
      </w:r>
      <w:bookmarkEnd w:id="33"/>
      <w:r w:rsidR="00E41B0F" w:rsidRPr="00E41B0F">
        <w:rPr>
          <w:rFonts w:eastAsia="Calibri"/>
          <w:sz w:val="28"/>
          <w:szCs w:val="28"/>
        </w:rPr>
        <w:t xml:space="preserve"> Pēdējā desmitgadē Latvijā ķeizargriezienu īpatsvars no dzemdību skaita </w:t>
      </w:r>
      <w:r w:rsidR="00E41B0F">
        <w:rPr>
          <w:rFonts w:eastAsia="Calibri"/>
          <w:sz w:val="28"/>
          <w:szCs w:val="28"/>
        </w:rPr>
        <w:t xml:space="preserve">ir </w:t>
      </w:r>
      <w:r w:rsidR="00E41B0F" w:rsidRPr="00E41B0F">
        <w:rPr>
          <w:rFonts w:eastAsia="Calibri"/>
          <w:sz w:val="28"/>
          <w:szCs w:val="28"/>
        </w:rPr>
        <w:t xml:space="preserve">nedaudz samazinājies, attiecīgi 22,2% 2020. gadā pret 23,6% 2011. gadā </w:t>
      </w:r>
      <w:r w:rsidR="00E41B0F" w:rsidRPr="00E41B0F">
        <w:rPr>
          <w:rFonts w:eastAsia="Calibri"/>
          <w:i/>
          <w:iCs/>
          <w:sz w:val="28"/>
          <w:szCs w:val="28"/>
        </w:rPr>
        <w:t>(skatīt 1. attēlu)</w:t>
      </w:r>
      <w:r w:rsidR="00E41B0F" w:rsidRPr="00E41B0F">
        <w:rPr>
          <w:rFonts w:eastAsia="Calibri"/>
          <w:sz w:val="28"/>
          <w:szCs w:val="28"/>
        </w:rPr>
        <w:t>. Atbilstoši Noteikumos Nr.</w:t>
      </w:r>
      <w:r w:rsidR="006501CC">
        <w:rPr>
          <w:rFonts w:eastAsia="Calibri"/>
          <w:sz w:val="28"/>
          <w:szCs w:val="28"/>
        </w:rPr>
        <w:t xml:space="preserve"> </w:t>
      </w:r>
      <w:r w:rsidR="00E41B0F" w:rsidRPr="00E41B0F">
        <w:rPr>
          <w:rFonts w:eastAsia="Calibri"/>
          <w:sz w:val="28"/>
          <w:szCs w:val="28"/>
        </w:rPr>
        <w:t>611 noteiktajai kārtībai</w:t>
      </w:r>
      <w:r w:rsidR="00A10968">
        <w:rPr>
          <w:rFonts w:eastAsia="Calibri"/>
          <w:sz w:val="28"/>
          <w:szCs w:val="28"/>
        </w:rPr>
        <w:t>,</w:t>
      </w:r>
      <w:r w:rsidR="00E41B0F" w:rsidRPr="00E41B0F">
        <w:rPr>
          <w:rFonts w:eastAsia="Calibri"/>
          <w:sz w:val="28"/>
          <w:szCs w:val="28"/>
        </w:rPr>
        <w:t xml:space="preserve"> stacionār</w:t>
      </w:r>
      <w:r w:rsidR="001578F5">
        <w:rPr>
          <w:rFonts w:eastAsia="Calibri"/>
          <w:sz w:val="28"/>
          <w:szCs w:val="28"/>
        </w:rPr>
        <w:t>ajām</w:t>
      </w:r>
      <w:r w:rsidR="00E41B0F" w:rsidRPr="00E41B0F">
        <w:rPr>
          <w:rFonts w:eastAsia="Calibri"/>
          <w:sz w:val="28"/>
          <w:szCs w:val="28"/>
        </w:rPr>
        <w:t xml:space="preserve"> ārstniecības iestād</w:t>
      </w:r>
      <w:r w:rsidR="001578F5">
        <w:rPr>
          <w:rFonts w:eastAsia="Calibri"/>
          <w:sz w:val="28"/>
          <w:szCs w:val="28"/>
        </w:rPr>
        <w:t>ēm</w:t>
      </w:r>
      <w:r w:rsidR="00E41B0F" w:rsidRPr="00E41B0F">
        <w:rPr>
          <w:rFonts w:eastAsia="Calibri"/>
          <w:sz w:val="28"/>
          <w:szCs w:val="28"/>
        </w:rPr>
        <w:t xml:space="preserve">, kuras sniedz dzemdību palīdzību, </w:t>
      </w:r>
      <w:r w:rsidR="001578F5">
        <w:rPr>
          <w:rFonts w:eastAsia="Calibri"/>
          <w:sz w:val="28"/>
          <w:szCs w:val="28"/>
        </w:rPr>
        <w:t>ir jā</w:t>
      </w:r>
      <w:r w:rsidR="00E41B0F" w:rsidRPr="00E41B0F">
        <w:rPr>
          <w:rFonts w:eastAsia="Calibri"/>
          <w:sz w:val="28"/>
          <w:szCs w:val="28"/>
        </w:rPr>
        <w:t>veic ķeizargriezienu analīz</w:t>
      </w:r>
      <w:r w:rsidR="001578F5">
        <w:rPr>
          <w:rFonts w:eastAsia="Calibri"/>
          <w:sz w:val="28"/>
          <w:szCs w:val="28"/>
        </w:rPr>
        <w:t>e</w:t>
      </w:r>
      <w:r w:rsidR="00E41B0F" w:rsidRPr="00E41B0F">
        <w:rPr>
          <w:rFonts w:eastAsia="Calibri"/>
          <w:sz w:val="28"/>
          <w:szCs w:val="28"/>
        </w:rPr>
        <w:t xml:space="preserve"> (</w:t>
      </w:r>
      <w:r w:rsidR="00E41B0F" w:rsidRPr="00E41B0F">
        <w:rPr>
          <w:rFonts w:eastAsia="Calibri"/>
          <w:i/>
          <w:iCs/>
          <w:sz w:val="28"/>
          <w:szCs w:val="28"/>
        </w:rPr>
        <w:t>t.i.</w:t>
      </w:r>
      <w:r w:rsidR="00E10303">
        <w:rPr>
          <w:rFonts w:eastAsia="Calibri"/>
          <w:i/>
          <w:iCs/>
          <w:sz w:val="28"/>
          <w:szCs w:val="28"/>
        </w:rPr>
        <w:t>,</w:t>
      </w:r>
      <w:r w:rsidR="00E41B0F" w:rsidRPr="00E41B0F">
        <w:rPr>
          <w:rFonts w:eastAsia="Calibri"/>
          <w:i/>
          <w:iCs/>
          <w:sz w:val="28"/>
          <w:szCs w:val="28"/>
        </w:rPr>
        <w:t xml:space="preserve"> plāna, steidzamie, indikācijas, komplikācijas</w:t>
      </w:r>
      <w:r w:rsidR="00E41B0F" w:rsidRPr="00E41B0F">
        <w:rPr>
          <w:rFonts w:eastAsia="Calibri"/>
          <w:sz w:val="28"/>
          <w:szCs w:val="28"/>
        </w:rPr>
        <w:t>) iestādes ietvaros.</w:t>
      </w:r>
      <w:r w:rsidR="001578F5" w:rsidRPr="001578F5">
        <w:rPr>
          <w:bCs/>
          <w:color w:val="000000"/>
          <w:sz w:val="28"/>
          <w:szCs w:val="28"/>
          <w:lang w:eastAsia="lv-LV"/>
        </w:rPr>
        <w:t xml:space="preserve"> </w:t>
      </w:r>
      <w:r w:rsidR="001578F5">
        <w:rPr>
          <w:bCs/>
          <w:color w:val="000000"/>
          <w:sz w:val="28"/>
          <w:szCs w:val="28"/>
          <w:lang w:eastAsia="lv-LV"/>
        </w:rPr>
        <w:t xml:space="preserve">Tomēr šādas analīzes pilnvērtīgai veikšanai ārstniecības iestādēm ir nepieciešamas atbilstošas statistikas programmas. </w:t>
      </w:r>
    </w:p>
    <w:p w14:paraId="5C1497F1" w14:textId="7DE24319" w:rsidR="000962E7" w:rsidRPr="00E41B0F" w:rsidRDefault="001578F5" w:rsidP="001578F5">
      <w:pPr>
        <w:tabs>
          <w:tab w:val="num" w:pos="720"/>
        </w:tabs>
        <w:jc w:val="both"/>
        <w:rPr>
          <w:rFonts w:eastAsia="Calibri"/>
          <w:sz w:val="28"/>
          <w:szCs w:val="28"/>
        </w:rPr>
      </w:pPr>
      <w:r>
        <w:rPr>
          <w:bCs/>
          <w:color w:val="000000"/>
          <w:sz w:val="28"/>
          <w:szCs w:val="28"/>
          <w:lang w:eastAsia="lv-LV"/>
        </w:rPr>
        <w:tab/>
        <w:t xml:space="preserve">Jautājums par ķeizargriezieniem ir iekļauts arī profesionālajās izglītības programmās.  </w:t>
      </w:r>
    </w:p>
    <w:p w14:paraId="722821F0" w14:textId="3C5819F8" w:rsidR="00E41B0F" w:rsidRPr="00E41B0F" w:rsidRDefault="00E41B0F" w:rsidP="00412E92">
      <w:pPr>
        <w:suppressAutoHyphens/>
        <w:autoSpaceDN w:val="0"/>
        <w:ind w:firstLine="720"/>
        <w:jc w:val="center"/>
        <w:textAlignment w:val="baseline"/>
        <w:rPr>
          <w:rFonts w:eastAsia="Calibri"/>
          <w:b/>
          <w:bCs/>
          <w:sz w:val="28"/>
          <w:szCs w:val="28"/>
        </w:rPr>
      </w:pPr>
      <w:r w:rsidRPr="00E41B0F">
        <w:rPr>
          <w:rFonts w:eastAsia="Calibri"/>
          <w:b/>
          <w:bCs/>
          <w:sz w:val="28"/>
          <w:szCs w:val="28"/>
        </w:rPr>
        <w:t>Ķeizargriezieni no kopējā dzemdību skaita Latvijā</w:t>
      </w:r>
      <w:r>
        <w:rPr>
          <w:rFonts w:eastAsia="Calibri"/>
          <w:b/>
          <w:bCs/>
          <w:sz w:val="28"/>
          <w:szCs w:val="28"/>
        </w:rPr>
        <w:t xml:space="preserve"> (</w:t>
      </w:r>
      <w:r w:rsidRPr="00E41B0F">
        <w:rPr>
          <w:rFonts w:eastAsia="Calibri"/>
          <w:b/>
          <w:bCs/>
          <w:sz w:val="28"/>
          <w:szCs w:val="28"/>
        </w:rPr>
        <w:t>%</w:t>
      </w:r>
      <w:r>
        <w:rPr>
          <w:rFonts w:eastAsia="Calibri"/>
          <w:b/>
          <w:bCs/>
          <w:sz w:val="28"/>
          <w:szCs w:val="28"/>
        </w:rPr>
        <w:t>)</w:t>
      </w:r>
    </w:p>
    <w:p w14:paraId="6A944FAC" w14:textId="4BC44E39" w:rsidR="00E41B0F" w:rsidRPr="00E41B0F" w:rsidRDefault="00E41B0F" w:rsidP="00412E92">
      <w:pPr>
        <w:suppressAutoHyphens/>
        <w:autoSpaceDN w:val="0"/>
        <w:ind w:firstLine="720"/>
        <w:jc w:val="right"/>
        <w:textAlignment w:val="baseline"/>
        <w:rPr>
          <w:rFonts w:eastAsia="Calibri"/>
          <w:i/>
          <w:iCs/>
        </w:rPr>
      </w:pPr>
      <w:r w:rsidRPr="00E41B0F">
        <w:rPr>
          <w:rFonts w:eastAsia="Calibri"/>
          <w:i/>
          <w:iCs/>
        </w:rPr>
        <w:t>1. attēls</w:t>
      </w:r>
    </w:p>
    <w:p w14:paraId="08AAE5A2" w14:textId="30FB552F" w:rsidR="00E41B0F" w:rsidRDefault="00E41B0F" w:rsidP="00412E92">
      <w:pPr>
        <w:suppressAutoHyphens/>
        <w:autoSpaceDN w:val="0"/>
        <w:ind w:firstLine="720"/>
        <w:jc w:val="center"/>
        <w:textAlignment w:val="baseline"/>
        <w:rPr>
          <w:rFonts w:eastAsia="Calibri"/>
        </w:rPr>
      </w:pPr>
      <w:r>
        <w:rPr>
          <w:noProof/>
        </w:rPr>
        <w:drawing>
          <wp:inline distT="0" distB="0" distL="0" distR="0" wp14:anchorId="5425F894" wp14:editId="69AF219B">
            <wp:extent cx="4572000" cy="2413000"/>
            <wp:effectExtent l="0" t="0" r="0" b="6350"/>
            <wp:docPr id="3"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0">
                      <a:extLst>
                        <a:ext uri="{28A0092B-C50C-407E-A947-70E740481C1C}">
                          <a14:useLocalDpi xmlns:a14="http://schemas.microsoft.com/office/drawing/2010/main" val="0"/>
                        </a:ext>
                      </a:extLst>
                    </a:blip>
                    <a:srcRect r="-18"/>
                    <a:stretch>
                      <a:fillRect/>
                    </a:stretch>
                  </pic:blipFill>
                  <pic:spPr bwMode="auto">
                    <a:xfrm>
                      <a:off x="0" y="0"/>
                      <a:ext cx="4572000" cy="2413000"/>
                    </a:xfrm>
                    <a:prstGeom prst="rect">
                      <a:avLst/>
                    </a:prstGeom>
                    <a:noFill/>
                    <a:ln>
                      <a:noFill/>
                    </a:ln>
                  </pic:spPr>
                </pic:pic>
              </a:graphicData>
            </a:graphic>
          </wp:inline>
        </w:drawing>
      </w:r>
    </w:p>
    <w:p w14:paraId="1F382BA1" w14:textId="58403904" w:rsidR="00E41B0F" w:rsidRPr="00A10968" w:rsidRDefault="00E41B0F" w:rsidP="00746FDD">
      <w:pPr>
        <w:spacing w:after="120"/>
        <w:rPr>
          <w:i/>
          <w:iCs/>
        </w:rPr>
      </w:pPr>
      <w:r w:rsidRPr="00A10968">
        <w:rPr>
          <w:i/>
          <w:iCs/>
        </w:rPr>
        <w:t>Datu avots: Jaundzimušo reģistrs, SPKC</w:t>
      </w:r>
      <w:r w:rsidR="00AD135C" w:rsidRPr="00A10968">
        <w:rPr>
          <w:rStyle w:val="FootnoteReference"/>
          <w:i/>
          <w:iCs/>
        </w:rPr>
        <w:footnoteReference w:id="7"/>
      </w:r>
    </w:p>
    <w:p w14:paraId="078CF50E" w14:textId="4BA1E078" w:rsidR="00E41B0F" w:rsidRPr="00D21B5F" w:rsidRDefault="003F64B0" w:rsidP="00412E92">
      <w:pPr>
        <w:suppressAutoHyphens/>
        <w:autoSpaceDN w:val="0"/>
        <w:ind w:firstLine="720"/>
        <w:jc w:val="both"/>
        <w:textAlignment w:val="baseline"/>
        <w:rPr>
          <w:rFonts w:eastAsia="Calibri"/>
          <w:sz w:val="28"/>
          <w:szCs w:val="28"/>
        </w:rPr>
      </w:pPr>
      <w:r>
        <w:rPr>
          <w:rFonts w:eastAsia="Calibri"/>
          <w:sz w:val="28"/>
          <w:szCs w:val="28"/>
        </w:rPr>
        <w:t>P</w:t>
      </w:r>
      <w:r w:rsidR="00A10968">
        <w:rPr>
          <w:rFonts w:eastAsia="Calibri"/>
          <w:sz w:val="28"/>
          <w:szCs w:val="28"/>
        </w:rPr>
        <w:t>VO</w:t>
      </w:r>
      <w:r w:rsidR="00E614C9">
        <w:rPr>
          <w:rFonts w:eastAsia="Calibri"/>
          <w:sz w:val="28"/>
          <w:szCs w:val="28"/>
        </w:rPr>
        <w:t xml:space="preserve"> </w:t>
      </w:r>
      <w:r w:rsidR="00E41B0F" w:rsidRPr="00D21B5F">
        <w:rPr>
          <w:rFonts w:eastAsia="Calibri"/>
          <w:sz w:val="28"/>
          <w:szCs w:val="28"/>
        </w:rPr>
        <w:t xml:space="preserve">2015. gadā ierosināja izmantot </w:t>
      </w:r>
      <w:proofErr w:type="spellStart"/>
      <w:r w:rsidR="00E41B0F" w:rsidRPr="00D21B5F">
        <w:rPr>
          <w:rFonts w:eastAsia="Calibri"/>
          <w:sz w:val="28"/>
          <w:szCs w:val="28"/>
        </w:rPr>
        <w:t>Robsona</w:t>
      </w:r>
      <w:proofErr w:type="spellEnd"/>
      <w:r w:rsidR="00E41B0F" w:rsidRPr="00D21B5F">
        <w:rPr>
          <w:rFonts w:eastAsia="Calibri"/>
          <w:sz w:val="28"/>
          <w:szCs w:val="28"/>
        </w:rPr>
        <w:t xml:space="preserve"> klasifikāciju kā vienotu standartu ķeizargriezienu novērtēšanai, uzraudzībai un analīzei</w:t>
      </w:r>
      <w:r w:rsidR="00D21B5F">
        <w:rPr>
          <w:rStyle w:val="FootnoteReference"/>
          <w:rFonts w:eastAsia="Calibri"/>
          <w:sz w:val="28"/>
          <w:szCs w:val="28"/>
        </w:rPr>
        <w:footnoteReference w:id="8"/>
      </w:r>
      <w:r w:rsidR="00E41B0F" w:rsidRPr="00D21B5F">
        <w:rPr>
          <w:rFonts w:eastAsia="Calibri"/>
          <w:sz w:val="28"/>
          <w:szCs w:val="28"/>
        </w:rPr>
        <w:t xml:space="preserve">. </w:t>
      </w:r>
    </w:p>
    <w:p w14:paraId="45A1D7C1" w14:textId="76307504" w:rsidR="00E41B0F" w:rsidRDefault="00E41B0F" w:rsidP="00412E92">
      <w:pPr>
        <w:suppressAutoHyphens/>
        <w:autoSpaceDN w:val="0"/>
        <w:ind w:firstLine="720"/>
        <w:jc w:val="both"/>
        <w:textAlignment w:val="baseline"/>
        <w:rPr>
          <w:i/>
          <w:iCs/>
          <w:color w:val="000000"/>
          <w:sz w:val="28"/>
          <w:szCs w:val="28"/>
          <w:shd w:val="clear" w:color="auto" w:fill="FFFFFF"/>
        </w:rPr>
      </w:pPr>
      <w:r w:rsidRPr="00D21B5F">
        <w:rPr>
          <w:rFonts w:eastAsia="Calibri"/>
          <w:sz w:val="28"/>
          <w:szCs w:val="28"/>
        </w:rPr>
        <w:lastRenderedPageBreak/>
        <w:t xml:space="preserve">Lai varētu izvērtēt ķeizargriezienu struktūru, arī Latvijā tiek analizēti un ir pieejami dati atbilstoši PVO standartiem. </w:t>
      </w:r>
      <w:r w:rsidR="00E614C9">
        <w:rPr>
          <w:color w:val="000000"/>
          <w:sz w:val="28"/>
          <w:szCs w:val="28"/>
          <w:shd w:val="clear" w:color="auto" w:fill="FFFFFF"/>
        </w:rPr>
        <w:t>A</w:t>
      </w:r>
      <w:r w:rsidR="00E614C9" w:rsidRPr="00D21B5F">
        <w:rPr>
          <w:color w:val="000000"/>
          <w:sz w:val="28"/>
          <w:szCs w:val="28"/>
          <w:shd w:val="clear" w:color="auto" w:fill="FFFFFF"/>
        </w:rPr>
        <w:t xml:space="preserve">tbilstoši </w:t>
      </w:r>
      <w:proofErr w:type="spellStart"/>
      <w:r w:rsidR="00E614C9" w:rsidRPr="00D21B5F">
        <w:rPr>
          <w:color w:val="000000"/>
          <w:sz w:val="28"/>
          <w:szCs w:val="28"/>
          <w:shd w:val="clear" w:color="auto" w:fill="FFFFFF"/>
        </w:rPr>
        <w:t>Robsona</w:t>
      </w:r>
      <w:proofErr w:type="spellEnd"/>
      <w:r w:rsidR="00E614C9" w:rsidRPr="00D21B5F">
        <w:rPr>
          <w:color w:val="000000"/>
          <w:sz w:val="28"/>
          <w:szCs w:val="28"/>
          <w:shd w:val="clear" w:color="auto" w:fill="FFFFFF"/>
        </w:rPr>
        <w:t xml:space="preserve"> klasifikācijai</w:t>
      </w:r>
      <w:r w:rsidR="00E614C9">
        <w:rPr>
          <w:color w:val="000000"/>
          <w:sz w:val="28"/>
          <w:szCs w:val="28"/>
          <w:shd w:val="clear" w:color="auto" w:fill="FFFFFF"/>
        </w:rPr>
        <w:t>,</w:t>
      </w:r>
      <w:r w:rsidR="00E614C9" w:rsidRPr="00D21B5F">
        <w:rPr>
          <w:color w:val="000000"/>
          <w:sz w:val="28"/>
          <w:szCs w:val="28"/>
          <w:shd w:val="clear" w:color="auto" w:fill="FFFFFF"/>
        </w:rPr>
        <w:t xml:space="preserve"> </w:t>
      </w:r>
      <w:r w:rsidR="00E614C9">
        <w:rPr>
          <w:color w:val="000000"/>
          <w:sz w:val="28"/>
          <w:szCs w:val="28"/>
          <w:shd w:val="clear" w:color="auto" w:fill="FFFFFF"/>
        </w:rPr>
        <w:t>d</w:t>
      </w:r>
      <w:r w:rsidRPr="00D21B5F">
        <w:rPr>
          <w:color w:val="000000"/>
          <w:sz w:val="28"/>
          <w:szCs w:val="28"/>
          <w:shd w:val="clear" w:color="auto" w:fill="FFFFFF"/>
        </w:rPr>
        <w:t>zemdības tiek iedalītas desmit grupās</w:t>
      </w:r>
      <w:r w:rsidR="00E614C9">
        <w:rPr>
          <w:color w:val="000000"/>
          <w:sz w:val="28"/>
          <w:szCs w:val="28"/>
          <w:shd w:val="clear" w:color="auto" w:fill="FFFFFF"/>
        </w:rPr>
        <w:t>,</w:t>
      </w:r>
      <w:r w:rsidRPr="00D21B5F">
        <w:rPr>
          <w:color w:val="000000"/>
          <w:sz w:val="28"/>
          <w:szCs w:val="28"/>
          <w:shd w:val="clear" w:color="auto" w:fill="FFFFFF"/>
        </w:rPr>
        <w:t xml:space="preserve"> ņemot vērā galvenās </w:t>
      </w:r>
      <w:proofErr w:type="spellStart"/>
      <w:r w:rsidRPr="00D21B5F">
        <w:rPr>
          <w:color w:val="000000"/>
          <w:sz w:val="28"/>
          <w:szCs w:val="28"/>
          <w:shd w:val="clear" w:color="auto" w:fill="FFFFFF"/>
        </w:rPr>
        <w:t>pamatpazīmes</w:t>
      </w:r>
      <w:proofErr w:type="spellEnd"/>
      <w:r w:rsidRPr="00D21B5F">
        <w:rPr>
          <w:color w:val="000000"/>
          <w:sz w:val="28"/>
          <w:szCs w:val="28"/>
          <w:shd w:val="clear" w:color="auto" w:fill="FFFFFF"/>
        </w:rPr>
        <w:t xml:space="preserve"> dzemdniecībā </w:t>
      </w:r>
      <w:r w:rsidRPr="00E614C9">
        <w:rPr>
          <w:color w:val="000000"/>
          <w:sz w:val="28"/>
          <w:szCs w:val="28"/>
          <w:shd w:val="clear" w:color="auto" w:fill="FFFFFF"/>
        </w:rPr>
        <w:t xml:space="preserve">(paritāte, augļu skaits, ķeizargriezieni anamnēzē, dzemdību veids/sākums, </w:t>
      </w:r>
      <w:proofErr w:type="spellStart"/>
      <w:r w:rsidRPr="00E614C9">
        <w:rPr>
          <w:color w:val="000000"/>
          <w:sz w:val="28"/>
          <w:szCs w:val="28"/>
          <w:shd w:val="clear" w:color="auto" w:fill="FFFFFF"/>
        </w:rPr>
        <w:t>gestācijas</w:t>
      </w:r>
      <w:proofErr w:type="spellEnd"/>
      <w:r w:rsidRPr="00E614C9">
        <w:rPr>
          <w:color w:val="000000"/>
          <w:sz w:val="28"/>
          <w:szCs w:val="28"/>
          <w:shd w:val="clear" w:color="auto" w:fill="FFFFFF"/>
        </w:rPr>
        <w:t xml:space="preserve"> nedēļa, augļa guļa).</w:t>
      </w:r>
      <w:r w:rsidRPr="00D21B5F">
        <w:rPr>
          <w:color w:val="000000"/>
          <w:sz w:val="28"/>
          <w:szCs w:val="28"/>
          <w:shd w:val="clear" w:color="auto" w:fill="FFFFFF"/>
        </w:rPr>
        <w:t xml:space="preserve"> Vislielāko īpatsvaru no kopējās struktūras veido 1., 2. un 5.</w:t>
      </w:r>
      <w:r w:rsidR="00E614C9">
        <w:rPr>
          <w:color w:val="000000"/>
          <w:sz w:val="28"/>
          <w:szCs w:val="28"/>
          <w:shd w:val="clear" w:color="auto" w:fill="FFFFFF"/>
        </w:rPr>
        <w:t xml:space="preserve"> </w:t>
      </w:r>
      <w:r w:rsidRPr="00D21B5F">
        <w:rPr>
          <w:color w:val="000000"/>
          <w:sz w:val="28"/>
          <w:szCs w:val="28"/>
          <w:shd w:val="clear" w:color="auto" w:fill="FFFFFF"/>
        </w:rPr>
        <w:t xml:space="preserve">grupa </w:t>
      </w:r>
      <w:r w:rsidRPr="00E614C9">
        <w:rPr>
          <w:i/>
          <w:iCs/>
          <w:color w:val="000000"/>
          <w:sz w:val="28"/>
          <w:szCs w:val="28"/>
          <w:shd w:val="clear" w:color="auto" w:fill="FFFFFF"/>
        </w:rPr>
        <w:t>(skat</w:t>
      </w:r>
      <w:r w:rsidR="00E614C9" w:rsidRPr="00E614C9">
        <w:rPr>
          <w:i/>
          <w:iCs/>
          <w:color w:val="000000"/>
          <w:sz w:val="28"/>
          <w:szCs w:val="28"/>
          <w:shd w:val="clear" w:color="auto" w:fill="FFFFFF"/>
        </w:rPr>
        <w:t>īt</w:t>
      </w:r>
      <w:r w:rsidRPr="00E614C9">
        <w:rPr>
          <w:i/>
          <w:iCs/>
          <w:color w:val="000000"/>
          <w:sz w:val="28"/>
          <w:szCs w:val="28"/>
          <w:shd w:val="clear" w:color="auto" w:fill="FFFFFF"/>
        </w:rPr>
        <w:t xml:space="preserve"> 2.</w:t>
      </w:r>
      <w:r w:rsidR="00E614C9" w:rsidRPr="00E614C9">
        <w:rPr>
          <w:i/>
          <w:iCs/>
          <w:color w:val="000000"/>
          <w:sz w:val="28"/>
          <w:szCs w:val="28"/>
          <w:shd w:val="clear" w:color="auto" w:fill="FFFFFF"/>
        </w:rPr>
        <w:t xml:space="preserve"> </w:t>
      </w:r>
      <w:r w:rsidRPr="00E614C9">
        <w:rPr>
          <w:i/>
          <w:iCs/>
          <w:color w:val="000000"/>
          <w:sz w:val="28"/>
          <w:szCs w:val="28"/>
          <w:shd w:val="clear" w:color="auto" w:fill="FFFFFF"/>
        </w:rPr>
        <w:t>att</w:t>
      </w:r>
      <w:r w:rsidR="00E614C9" w:rsidRPr="00E614C9">
        <w:rPr>
          <w:i/>
          <w:iCs/>
          <w:color w:val="000000"/>
          <w:sz w:val="28"/>
          <w:szCs w:val="28"/>
          <w:shd w:val="clear" w:color="auto" w:fill="FFFFFF"/>
        </w:rPr>
        <w:t>ēlu</w:t>
      </w:r>
      <w:r w:rsidRPr="00E614C9">
        <w:rPr>
          <w:i/>
          <w:iCs/>
          <w:color w:val="000000"/>
          <w:sz w:val="28"/>
          <w:szCs w:val="28"/>
          <w:shd w:val="clear" w:color="auto" w:fill="FFFFFF"/>
        </w:rPr>
        <w:t>).</w:t>
      </w:r>
    </w:p>
    <w:p w14:paraId="5F625960" w14:textId="38812475" w:rsidR="00D045D7" w:rsidRDefault="00E614C9" w:rsidP="00412E92">
      <w:pPr>
        <w:suppressAutoHyphens/>
        <w:autoSpaceDN w:val="0"/>
        <w:ind w:firstLine="720"/>
        <w:jc w:val="both"/>
        <w:textAlignment w:val="baseline"/>
        <w:rPr>
          <w:rFonts w:eastAsia="Calibri"/>
          <w:sz w:val="28"/>
          <w:szCs w:val="28"/>
        </w:rPr>
      </w:pPr>
      <w:r>
        <w:rPr>
          <w:rFonts w:eastAsia="Calibri"/>
          <w:sz w:val="28"/>
          <w:szCs w:val="28"/>
        </w:rPr>
        <w:t>L</w:t>
      </w:r>
      <w:r w:rsidRPr="00E614C9">
        <w:rPr>
          <w:rFonts w:eastAsia="Calibri"/>
          <w:sz w:val="28"/>
          <w:szCs w:val="28"/>
        </w:rPr>
        <w:t>ielāko daļ</w:t>
      </w:r>
      <w:r>
        <w:rPr>
          <w:rFonts w:eastAsia="Calibri"/>
          <w:sz w:val="28"/>
          <w:szCs w:val="28"/>
        </w:rPr>
        <w:t>u</w:t>
      </w:r>
      <w:r w:rsidRPr="00E614C9">
        <w:rPr>
          <w:rFonts w:eastAsia="Calibri"/>
          <w:sz w:val="28"/>
          <w:szCs w:val="28"/>
        </w:rPr>
        <w:t xml:space="preserve"> no visiem ķeizargriezieniem </w:t>
      </w:r>
      <w:r>
        <w:rPr>
          <w:rFonts w:eastAsia="Calibri"/>
          <w:sz w:val="28"/>
          <w:szCs w:val="28"/>
        </w:rPr>
        <w:t>(</w:t>
      </w:r>
      <w:r w:rsidRPr="00E614C9">
        <w:rPr>
          <w:rFonts w:eastAsia="Calibri"/>
          <w:sz w:val="28"/>
          <w:szCs w:val="28"/>
        </w:rPr>
        <w:t>vidēji 37%</w:t>
      </w:r>
      <w:r>
        <w:rPr>
          <w:rFonts w:eastAsia="Calibri"/>
          <w:sz w:val="28"/>
          <w:szCs w:val="28"/>
        </w:rPr>
        <w:t>) veido</w:t>
      </w:r>
      <w:r w:rsidRPr="00E614C9">
        <w:rPr>
          <w:rFonts w:eastAsia="Calibri"/>
          <w:sz w:val="28"/>
          <w:szCs w:val="28"/>
        </w:rPr>
        <w:t xml:space="preserve"> 5. grupa (atkārtotas dzemdētājas ar ķeizargriezienu, galvas </w:t>
      </w:r>
      <w:proofErr w:type="spellStart"/>
      <w:r w:rsidRPr="00E614C9">
        <w:rPr>
          <w:rFonts w:eastAsia="Calibri"/>
          <w:sz w:val="28"/>
          <w:szCs w:val="28"/>
        </w:rPr>
        <w:t>priekšguļa</w:t>
      </w:r>
      <w:proofErr w:type="spellEnd"/>
      <w:r w:rsidRPr="00E614C9">
        <w:rPr>
          <w:rFonts w:eastAsia="Calibri"/>
          <w:sz w:val="28"/>
          <w:szCs w:val="28"/>
        </w:rPr>
        <w:t>, savlaicīgas dzemdības)</w:t>
      </w:r>
      <w:r>
        <w:rPr>
          <w:rFonts w:eastAsia="Calibri"/>
          <w:sz w:val="28"/>
          <w:szCs w:val="28"/>
        </w:rPr>
        <w:t>. S</w:t>
      </w:r>
      <w:r w:rsidRPr="00E614C9">
        <w:rPr>
          <w:rFonts w:eastAsia="Calibri"/>
          <w:sz w:val="28"/>
          <w:szCs w:val="28"/>
        </w:rPr>
        <w:t xml:space="preserve">avukārt ķeizargriezienu īpatsvars šīs grupas ietvaros ir 83%. </w:t>
      </w:r>
    </w:p>
    <w:p w14:paraId="0F558F4E" w14:textId="0CD841D6" w:rsidR="00D055C6" w:rsidRDefault="00E614C9" w:rsidP="00412E92">
      <w:pPr>
        <w:suppressAutoHyphens/>
        <w:autoSpaceDN w:val="0"/>
        <w:ind w:firstLine="720"/>
        <w:jc w:val="both"/>
        <w:textAlignment w:val="baseline"/>
        <w:rPr>
          <w:rFonts w:eastAsia="Calibri"/>
          <w:sz w:val="28"/>
          <w:szCs w:val="28"/>
        </w:rPr>
      </w:pPr>
      <w:r w:rsidRPr="00E614C9">
        <w:rPr>
          <w:rFonts w:eastAsia="Calibri"/>
          <w:sz w:val="28"/>
          <w:szCs w:val="28"/>
        </w:rPr>
        <w:t xml:space="preserve">1. grupā (pirmdzemdētājas, viens auglis, galvas </w:t>
      </w:r>
      <w:proofErr w:type="spellStart"/>
      <w:r w:rsidRPr="00E614C9">
        <w:rPr>
          <w:rFonts w:eastAsia="Calibri"/>
          <w:sz w:val="28"/>
          <w:szCs w:val="28"/>
        </w:rPr>
        <w:t>priekšguļa</w:t>
      </w:r>
      <w:proofErr w:type="spellEnd"/>
      <w:r w:rsidRPr="00E614C9">
        <w:rPr>
          <w:rFonts w:eastAsia="Calibri"/>
          <w:sz w:val="28"/>
          <w:szCs w:val="28"/>
        </w:rPr>
        <w:t xml:space="preserve">, ≥37 </w:t>
      </w:r>
      <w:proofErr w:type="spellStart"/>
      <w:r w:rsidRPr="00E614C9">
        <w:rPr>
          <w:rFonts w:eastAsia="Calibri"/>
          <w:sz w:val="28"/>
          <w:szCs w:val="28"/>
        </w:rPr>
        <w:t>gestācijas</w:t>
      </w:r>
      <w:proofErr w:type="spellEnd"/>
      <w:r w:rsidRPr="00E614C9">
        <w:rPr>
          <w:rFonts w:eastAsia="Calibri"/>
          <w:sz w:val="28"/>
          <w:szCs w:val="28"/>
        </w:rPr>
        <w:t xml:space="preserve"> nedēļa, spontānas dzemdības) ķeizargriezienu īpatsvars bija vidēji 18</w:t>
      </w:r>
      <w:r>
        <w:rPr>
          <w:rFonts w:eastAsia="Calibri"/>
          <w:sz w:val="28"/>
          <w:szCs w:val="28"/>
        </w:rPr>
        <w:t xml:space="preserve"> </w:t>
      </w:r>
      <w:r w:rsidRPr="00E614C9">
        <w:rPr>
          <w:rFonts w:eastAsia="Calibri"/>
          <w:sz w:val="28"/>
          <w:szCs w:val="28"/>
        </w:rPr>
        <w:t xml:space="preserve">% un attiecīgi grupas iekšienē </w:t>
      </w:r>
      <w:r w:rsidR="00D055C6">
        <w:rPr>
          <w:rFonts w:eastAsia="Calibri"/>
          <w:sz w:val="28"/>
          <w:szCs w:val="28"/>
        </w:rPr>
        <w:t xml:space="preserve">ķeizargriezienu īpatsvars - </w:t>
      </w:r>
      <w:r w:rsidRPr="00E614C9">
        <w:rPr>
          <w:rFonts w:eastAsia="Calibri"/>
          <w:sz w:val="28"/>
          <w:szCs w:val="28"/>
        </w:rPr>
        <w:t>15%.</w:t>
      </w:r>
    </w:p>
    <w:p w14:paraId="1338E8DE" w14:textId="1C2D471E" w:rsidR="00FD0FC2" w:rsidRDefault="00E41B0F" w:rsidP="00412E92">
      <w:pPr>
        <w:suppressAutoHyphens/>
        <w:autoSpaceDN w:val="0"/>
        <w:ind w:firstLine="720"/>
        <w:jc w:val="both"/>
        <w:textAlignment w:val="baseline"/>
        <w:rPr>
          <w:rFonts w:eastAsia="Calibri"/>
          <w:sz w:val="28"/>
          <w:szCs w:val="28"/>
        </w:rPr>
      </w:pPr>
      <w:r w:rsidRPr="00E614C9">
        <w:rPr>
          <w:rFonts w:eastAsia="Calibri"/>
          <w:sz w:val="28"/>
          <w:szCs w:val="28"/>
        </w:rPr>
        <w:t>2.</w:t>
      </w:r>
      <w:r w:rsidR="00D055C6">
        <w:rPr>
          <w:rFonts w:eastAsia="Calibri"/>
          <w:sz w:val="28"/>
          <w:szCs w:val="28"/>
        </w:rPr>
        <w:t xml:space="preserve"> </w:t>
      </w:r>
      <w:r w:rsidRPr="00E614C9">
        <w:rPr>
          <w:rFonts w:eastAsia="Calibri"/>
          <w:sz w:val="28"/>
          <w:szCs w:val="28"/>
        </w:rPr>
        <w:t xml:space="preserve">grupā (pirmdzemdētājas, viens auglis, galvas </w:t>
      </w:r>
      <w:proofErr w:type="spellStart"/>
      <w:r w:rsidRPr="00E614C9">
        <w:rPr>
          <w:rFonts w:eastAsia="Calibri"/>
          <w:sz w:val="28"/>
          <w:szCs w:val="28"/>
        </w:rPr>
        <w:t>priekšguļa</w:t>
      </w:r>
      <w:proofErr w:type="spellEnd"/>
      <w:r w:rsidRPr="00E614C9">
        <w:rPr>
          <w:rFonts w:eastAsia="Calibri"/>
          <w:sz w:val="28"/>
          <w:szCs w:val="28"/>
        </w:rPr>
        <w:t xml:space="preserve">, ≥37 </w:t>
      </w:r>
      <w:proofErr w:type="spellStart"/>
      <w:r w:rsidRPr="00E614C9">
        <w:rPr>
          <w:rFonts w:eastAsia="Calibri"/>
          <w:sz w:val="28"/>
          <w:szCs w:val="28"/>
        </w:rPr>
        <w:t>gestācijas</w:t>
      </w:r>
      <w:proofErr w:type="spellEnd"/>
      <w:r w:rsidRPr="00E614C9">
        <w:rPr>
          <w:rFonts w:eastAsia="Calibri"/>
          <w:sz w:val="28"/>
          <w:szCs w:val="28"/>
        </w:rPr>
        <w:t xml:space="preserve"> nedēļa, inducētas dzemdības vai ķeizargrieziens pirms dzemdību sākuma) 2020. gadā bija 14,2% un 2019. – 13,2%, attiecīgi ar ķeizargriezienu īpatsvaru </w:t>
      </w:r>
      <w:r w:rsidR="00D055C6">
        <w:rPr>
          <w:rFonts w:eastAsia="Calibri"/>
          <w:sz w:val="28"/>
          <w:szCs w:val="28"/>
        </w:rPr>
        <w:t xml:space="preserve">- </w:t>
      </w:r>
      <w:r w:rsidRPr="00E614C9">
        <w:rPr>
          <w:rFonts w:eastAsia="Calibri"/>
          <w:sz w:val="28"/>
          <w:szCs w:val="28"/>
        </w:rPr>
        <w:t xml:space="preserve">33,2% un 31,6%. </w:t>
      </w:r>
    </w:p>
    <w:p w14:paraId="647230DF" w14:textId="71593237" w:rsidR="00C03395" w:rsidRDefault="00C03395" w:rsidP="00C03395">
      <w:pPr>
        <w:suppressAutoHyphens/>
        <w:autoSpaceDN w:val="0"/>
        <w:ind w:firstLine="720"/>
        <w:jc w:val="right"/>
        <w:textAlignment w:val="baseline"/>
        <w:rPr>
          <w:rFonts w:eastAsia="Calibri"/>
          <w:i/>
          <w:iCs/>
        </w:rPr>
      </w:pPr>
      <w:r w:rsidRPr="00E614C9">
        <w:rPr>
          <w:rFonts w:eastAsia="Calibri"/>
          <w:i/>
          <w:iCs/>
        </w:rPr>
        <w:t>2. attēls</w:t>
      </w:r>
    </w:p>
    <w:p w14:paraId="3CA1AAE6" w14:textId="77777777" w:rsidR="003F64B0" w:rsidRPr="00E614C9" w:rsidRDefault="003F64B0" w:rsidP="003F64B0">
      <w:pPr>
        <w:suppressAutoHyphens/>
        <w:autoSpaceDN w:val="0"/>
        <w:ind w:firstLine="720"/>
        <w:jc w:val="center"/>
        <w:textAlignment w:val="baseline"/>
        <w:rPr>
          <w:rFonts w:eastAsia="Calibri"/>
          <w:b/>
          <w:bCs/>
          <w:sz w:val="28"/>
          <w:szCs w:val="28"/>
        </w:rPr>
      </w:pPr>
      <w:r w:rsidRPr="00E27871">
        <w:rPr>
          <w:i/>
          <w:iCs/>
          <w:noProof/>
        </w:rPr>
        <w:drawing>
          <wp:anchor distT="0" distB="0" distL="114300" distR="114300" simplePos="0" relativeHeight="251661312" behindDoc="0" locked="0" layoutInCell="1" allowOverlap="1" wp14:anchorId="21260708" wp14:editId="14FC5D3F">
            <wp:simplePos x="0" y="0"/>
            <wp:positionH relativeFrom="column">
              <wp:posOffset>387350</wp:posOffset>
            </wp:positionH>
            <wp:positionV relativeFrom="paragraph">
              <wp:posOffset>501015</wp:posOffset>
            </wp:positionV>
            <wp:extent cx="5226050" cy="2628900"/>
            <wp:effectExtent l="0" t="0" r="0" b="0"/>
            <wp:wrapSquare wrapText="bothSides"/>
            <wp:docPr id="1" name="Chart 4" descr="Chart, ba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Chart 4" descr="Chart, bar char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b="-76"/>
                    <a:stretch>
                      <a:fillRect/>
                    </a:stretch>
                  </pic:blipFill>
                  <pic:spPr bwMode="auto">
                    <a:xfrm>
                      <a:off x="0" y="0"/>
                      <a:ext cx="5226050" cy="2628900"/>
                    </a:xfrm>
                    <a:prstGeom prst="rect">
                      <a:avLst/>
                    </a:prstGeom>
                    <a:noFill/>
                  </pic:spPr>
                </pic:pic>
              </a:graphicData>
            </a:graphic>
            <wp14:sizeRelH relativeFrom="page">
              <wp14:pctWidth>0</wp14:pctWidth>
            </wp14:sizeRelH>
            <wp14:sizeRelV relativeFrom="page">
              <wp14:pctHeight>0</wp14:pctHeight>
            </wp14:sizeRelV>
          </wp:anchor>
        </w:drawing>
      </w:r>
      <w:r w:rsidRPr="00E614C9">
        <w:rPr>
          <w:rFonts w:eastAsia="Calibri"/>
          <w:b/>
          <w:bCs/>
          <w:sz w:val="28"/>
          <w:szCs w:val="28"/>
        </w:rPr>
        <w:t xml:space="preserve">Ķeizargriezienu īpatsvars no kopējā ķeizargriezienu skaita Latvijā, atbilstoši </w:t>
      </w:r>
      <w:proofErr w:type="spellStart"/>
      <w:r w:rsidRPr="00E614C9">
        <w:rPr>
          <w:rFonts w:eastAsia="Calibri"/>
          <w:b/>
          <w:bCs/>
          <w:sz w:val="28"/>
          <w:szCs w:val="28"/>
        </w:rPr>
        <w:t>Robsona</w:t>
      </w:r>
      <w:proofErr w:type="spellEnd"/>
      <w:r w:rsidRPr="00E614C9">
        <w:rPr>
          <w:rFonts w:eastAsia="Calibri"/>
          <w:b/>
          <w:bCs/>
          <w:sz w:val="28"/>
          <w:szCs w:val="28"/>
        </w:rPr>
        <w:t xml:space="preserve"> grupām (%).</w:t>
      </w:r>
    </w:p>
    <w:p w14:paraId="2BF74CD1" w14:textId="77777777" w:rsidR="003F64B0" w:rsidRDefault="003F64B0" w:rsidP="00CF2A07">
      <w:pPr>
        <w:suppressAutoHyphens/>
        <w:autoSpaceDN w:val="0"/>
        <w:spacing w:after="120"/>
        <w:ind w:firstLine="720"/>
        <w:textAlignment w:val="baseline"/>
      </w:pPr>
      <w:r w:rsidRPr="00E27871">
        <w:rPr>
          <w:i/>
          <w:iCs/>
        </w:rPr>
        <w:t>Datu avots: Jaundzimušo reģistrs, SPKC</w:t>
      </w:r>
      <w:r w:rsidRPr="00E27871">
        <w:rPr>
          <w:rStyle w:val="FootnoteReference"/>
          <w:i/>
          <w:iCs/>
        </w:rPr>
        <w:footnoteReference w:id="9"/>
      </w:r>
    </w:p>
    <w:p w14:paraId="57B29946" w14:textId="77777777" w:rsidR="00E41B0F" w:rsidRPr="00800E22" w:rsidRDefault="00E41B0F" w:rsidP="00412E92">
      <w:pPr>
        <w:suppressAutoHyphens/>
        <w:autoSpaceDN w:val="0"/>
        <w:ind w:firstLine="720"/>
        <w:jc w:val="both"/>
        <w:textAlignment w:val="baseline"/>
        <w:rPr>
          <w:rFonts w:ascii="Calibri" w:eastAsia="Calibri" w:hAnsi="Calibri"/>
          <w:sz w:val="28"/>
          <w:szCs w:val="28"/>
        </w:rPr>
      </w:pPr>
      <w:r w:rsidRPr="00800E22">
        <w:rPr>
          <w:rFonts w:eastAsia="Calibri"/>
          <w:sz w:val="28"/>
          <w:szCs w:val="28"/>
        </w:rPr>
        <w:t>Ķeizargriezieni ir izplatīta prakse gan pirmdzemdētājām, gan atkārtotām dzemdētājām ar augļa iegurņa guļu, attiecīgi 6. grupā (</w:t>
      </w:r>
      <w:r w:rsidRPr="00800E22">
        <w:rPr>
          <w:rFonts w:eastAsia="Calibri"/>
          <w:i/>
          <w:iCs/>
          <w:sz w:val="28"/>
          <w:szCs w:val="28"/>
        </w:rPr>
        <w:t xml:space="preserve">pirmdzemdētājas ar iegurņa </w:t>
      </w:r>
      <w:r w:rsidRPr="00800E22">
        <w:rPr>
          <w:rFonts w:eastAsia="Calibri"/>
          <w:i/>
          <w:iCs/>
          <w:sz w:val="28"/>
          <w:szCs w:val="28"/>
        </w:rPr>
        <w:lastRenderedPageBreak/>
        <w:t>augļa guļu</w:t>
      </w:r>
      <w:r w:rsidRPr="00800E22">
        <w:rPr>
          <w:rFonts w:eastAsia="Calibri"/>
          <w:sz w:val="28"/>
          <w:szCs w:val="28"/>
        </w:rPr>
        <w:t>) 77,8% pret 88,2% 2019. gadā un 7. grupā (</w:t>
      </w:r>
      <w:r w:rsidRPr="00800E22">
        <w:rPr>
          <w:rFonts w:eastAsia="Calibri"/>
          <w:i/>
          <w:iCs/>
          <w:sz w:val="28"/>
          <w:szCs w:val="28"/>
        </w:rPr>
        <w:t>atkārtotas dzemdētājas, ieskaitot ķeizargriezienu anamnēzē un iegurņa augļa guļu</w:t>
      </w:r>
      <w:r w:rsidRPr="00800E22">
        <w:rPr>
          <w:rFonts w:eastAsia="Calibri"/>
          <w:sz w:val="28"/>
          <w:szCs w:val="28"/>
        </w:rPr>
        <w:t>)  62,2% un 66,3%.</w:t>
      </w:r>
    </w:p>
    <w:p w14:paraId="79AEE945" w14:textId="4D6071EC" w:rsidR="00E41B0F" w:rsidRDefault="00800E22" w:rsidP="00890A61">
      <w:pPr>
        <w:suppressAutoHyphens/>
        <w:autoSpaceDN w:val="0"/>
        <w:spacing w:after="120"/>
        <w:ind w:firstLine="720"/>
        <w:jc w:val="both"/>
        <w:textAlignment w:val="baseline"/>
        <w:rPr>
          <w:rFonts w:eastAsia="Calibri"/>
          <w:sz w:val="28"/>
          <w:szCs w:val="28"/>
        </w:rPr>
      </w:pPr>
      <w:r>
        <w:rPr>
          <w:rFonts w:eastAsia="Calibri"/>
          <w:sz w:val="28"/>
          <w:szCs w:val="28"/>
        </w:rPr>
        <w:t xml:space="preserve">Tādējādi </w:t>
      </w:r>
      <w:r w:rsidR="00E41B0F" w:rsidRPr="00800E22">
        <w:rPr>
          <w:rFonts w:eastAsia="Calibri"/>
          <w:sz w:val="28"/>
          <w:szCs w:val="28"/>
        </w:rPr>
        <w:t>secinā</w:t>
      </w:r>
      <w:r w:rsidR="00890A61">
        <w:rPr>
          <w:rFonts w:eastAsia="Calibri"/>
          <w:sz w:val="28"/>
          <w:szCs w:val="28"/>
        </w:rPr>
        <w:t>ms</w:t>
      </w:r>
      <w:r w:rsidR="00E41B0F" w:rsidRPr="00800E22">
        <w:rPr>
          <w:rFonts w:eastAsia="Calibri"/>
          <w:sz w:val="28"/>
          <w:szCs w:val="28"/>
        </w:rPr>
        <w:t>, ka 1., 2. un 5. grupa ieņem nozīmīgāko vietu kopējā ķeizargriezienu struktūrā. Jāattīsta dažāda veida stratēģijas, lai panāktu ķeizargriezienu samazinājumu pirmdzemdētājām zema riska sieviešu grupā.</w:t>
      </w:r>
    </w:p>
    <w:p w14:paraId="74427595" w14:textId="3B6C8DCF" w:rsidR="00525CD7" w:rsidRPr="00C80828" w:rsidRDefault="00C54A26" w:rsidP="00CF2A07">
      <w:pPr>
        <w:pStyle w:val="Heading4"/>
        <w:spacing w:before="0" w:after="120"/>
        <w:rPr>
          <w:rFonts w:ascii="Times New Roman" w:eastAsia="Calibri" w:hAnsi="Times New Roman" w:cs="Times New Roman"/>
          <w:b/>
          <w:bCs/>
          <w:i w:val="0"/>
          <w:iCs w:val="0"/>
          <w:sz w:val="28"/>
          <w:szCs w:val="28"/>
        </w:rPr>
      </w:pPr>
      <w:r>
        <w:rPr>
          <w:rFonts w:eastAsia="Calibri"/>
        </w:rPr>
        <w:tab/>
      </w:r>
      <w:r w:rsidR="00C80828">
        <w:rPr>
          <w:rFonts w:eastAsia="Calibri"/>
        </w:rPr>
        <w:tab/>
      </w:r>
      <w:bookmarkStart w:id="34" w:name="_Toc79072657"/>
      <w:r w:rsidR="00890A61" w:rsidRPr="00C80828">
        <w:rPr>
          <w:rFonts w:ascii="Times New Roman" w:eastAsia="Calibri" w:hAnsi="Times New Roman" w:cs="Times New Roman"/>
          <w:b/>
          <w:bCs/>
          <w:i w:val="0"/>
          <w:iCs w:val="0"/>
          <w:color w:val="auto"/>
          <w:sz w:val="28"/>
          <w:szCs w:val="28"/>
        </w:rPr>
        <w:t>2.2.</w:t>
      </w:r>
      <w:r w:rsidRPr="00C80828">
        <w:rPr>
          <w:rFonts w:ascii="Times New Roman" w:eastAsia="Calibri" w:hAnsi="Times New Roman" w:cs="Times New Roman"/>
          <w:b/>
          <w:bCs/>
          <w:i w:val="0"/>
          <w:iCs w:val="0"/>
          <w:color w:val="auto"/>
          <w:sz w:val="28"/>
          <w:szCs w:val="28"/>
        </w:rPr>
        <w:t>2</w:t>
      </w:r>
      <w:r w:rsidR="00890A61" w:rsidRPr="00C80828">
        <w:rPr>
          <w:rFonts w:ascii="Times New Roman" w:eastAsia="Calibri" w:hAnsi="Times New Roman" w:cs="Times New Roman"/>
          <w:b/>
          <w:bCs/>
          <w:i w:val="0"/>
          <w:iCs w:val="0"/>
          <w:color w:val="auto"/>
          <w:sz w:val="28"/>
          <w:szCs w:val="28"/>
        </w:rPr>
        <w:t xml:space="preserve">. </w:t>
      </w:r>
      <w:r w:rsidR="00525CD7" w:rsidRPr="00C80828">
        <w:rPr>
          <w:rFonts w:ascii="Times New Roman" w:eastAsia="Calibri" w:hAnsi="Times New Roman" w:cs="Times New Roman"/>
          <w:b/>
          <w:bCs/>
          <w:i w:val="0"/>
          <w:iCs w:val="0"/>
          <w:color w:val="auto"/>
          <w:sz w:val="28"/>
          <w:szCs w:val="28"/>
        </w:rPr>
        <w:t>Dzemdību palīdzības kvalitātes uzlabošana</w:t>
      </w:r>
      <w:bookmarkEnd w:id="34"/>
    </w:p>
    <w:p w14:paraId="30DF0EB7" w14:textId="3DAE2051" w:rsidR="007C28F7" w:rsidRPr="00525CD7" w:rsidRDefault="007C28F7" w:rsidP="00412E92">
      <w:pPr>
        <w:suppressAutoHyphens/>
        <w:autoSpaceDN w:val="0"/>
        <w:ind w:firstLine="720"/>
        <w:jc w:val="both"/>
        <w:textAlignment w:val="baseline"/>
        <w:rPr>
          <w:rFonts w:eastAsia="Calibri"/>
          <w:b/>
          <w:bCs/>
          <w:i/>
          <w:iCs/>
          <w:sz w:val="28"/>
          <w:szCs w:val="28"/>
        </w:rPr>
      </w:pPr>
      <w:r>
        <w:rPr>
          <w:sz w:val="28"/>
          <w:szCs w:val="28"/>
          <w:shd w:val="clear" w:color="auto" w:fill="FFFFFF"/>
        </w:rPr>
        <w:t xml:space="preserve">Noteikumi Nr. 611 paredz, ka gadījumā, ja grūtniecei ir jāveic </w:t>
      </w:r>
      <w:proofErr w:type="spellStart"/>
      <w:r w:rsidRPr="00CB3794">
        <w:rPr>
          <w:sz w:val="28"/>
          <w:szCs w:val="28"/>
          <w:shd w:val="clear" w:color="auto" w:fill="FFFFFF"/>
        </w:rPr>
        <w:t>invazīvas</w:t>
      </w:r>
      <w:proofErr w:type="spellEnd"/>
      <w:r w:rsidRPr="00CB3794">
        <w:rPr>
          <w:sz w:val="28"/>
          <w:szCs w:val="28"/>
          <w:shd w:val="clear" w:color="auto" w:fill="FFFFFF"/>
        </w:rPr>
        <w:t xml:space="preserve"> diagnostiskas procedūras, grūtnieci </w:t>
      </w:r>
      <w:proofErr w:type="spellStart"/>
      <w:r w:rsidRPr="00CB3794">
        <w:rPr>
          <w:sz w:val="28"/>
          <w:szCs w:val="28"/>
          <w:shd w:val="clear" w:color="auto" w:fill="FFFFFF"/>
        </w:rPr>
        <w:t>nosūta</w:t>
      </w:r>
      <w:proofErr w:type="spellEnd"/>
      <w:r w:rsidRPr="00CB3794">
        <w:rPr>
          <w:sz w:val="28"/>
          <w:szCs w:val="28"/>
          <w:shd w:val="clear" w:color="auto" w:fill="FFFFFF"/>
        </w:rPr>
        <w:t xml:space="preserve"> uz BKUS</w:t>
      </w:r>
      <w:r w:rsidR="00B61B25">
        <w:rPr>
          <w:sz w:val="28"/>
          <w:szCs w:val="28"/>
          <w:shd w:val="clear" w:color="auto" w:fill="FFFFFF"/>
        </w:rPr>
        <w:t xml:space="preserve"> </w:t>
      </w:r>
      <w:r w:rsidRPr="00CB3794">
        <w:rPr>
          <w:sz w:val="28"/>
          <w:szCs w:val="28"/>
          <w:shd w:val="clear" w:color="auto" w:fill="FFFFFF"/>
        </w:rPr>
        <w:t xml:space="preserve">Medicīniskās ģenētikas un </w:t>
      </w:r>
      <w:proofErr w:type="spellStart"/>
      <w:r w:rsidRPr="00CB3794">
        <w:rPr>
          <w:sz w:val="28"/>
          <w:szCs w:val="28"/>
          <w:shd w:val="clear" w:color="auto" w:fill="FFFFFF"/>
        </w:rPr>
        <w:t>prenatālās</w:t>
      </w:r>
      <w:proofErr w:type="spellEnd"/>
      <w:r w:rsidRPr="00CB3794">
        <w:rPr>
          <w:sz w:val="28"/>
          <w:szCs w:val="28"/>
          <w:shd w:val="clear" w:color="auto" w:fill="FFFFFF"/>
        </w:rPr>
        <w:t xml:space="preserve"> diagnostikas klīniku vai perinatālās aprūpes centra </w:t>
      </w:r>
      <w:proofErr w:type="spellStart"/>
      <w:r w:rsidRPr="00CB3794">
        <w:rPr>
          <w:sz w:val="28"/>
          <w:szCs w:val="28"/>
          <w:shd w:val="clear" w:color="auto" w:fill="FFFFFF"/>
        </w:rPr>
        <w:t>prenatālās</w:t>
      </w:r>
      <w:proofErr w:type="spellEnd"/>
      <w:r w:rsidRPr="00CB3794">
        <w:rPr>
          <w:sz w:val="28"/>
          <w:szCs w:val="28"/>
          <w:shd w:val="clear" w:color="auto" w:fill="FFFFFF"/>
        </w:rPr>
        <w:t xml:space="preserve"> diagnostikas nodaļu – ārstniecības iestādes </w:t>
      </w:r>
      <w:proofErr w:type="spellStart"/>
      <w:r w:rsidRPr="00CB3794">
        <w:rPr>
          <w:sz w:val="28"/>
          <w:szCs w:val="28"/>
          <w:shd w:val="clear" w:color="auto" w:fill="FFFFFF"/>
        </w:rPr>
        <w:t>prenatālās</w:t>
      </w:r>
      <w:proofErr w:type="spellEnd"/>
      <w:r w:rsidRPr="00CB3794">
        <w:rPr>
          <w:sz w:val="28"/>
          <w:szCs w:val="28"/>
          <w:shd w:val="clear" w:color="auto" w:fill="FFFFFF"/>
        </w:rPr>
        <w:t xml:space="preserve"> diagnostikas un augsta riska grūtnieču aprūpes kabinet</w:t>
      </w:r>
      <w:r>
        <w:rPr>
          <w:sz w:val="28"/>
          <w:szCs w:val="28"/>
          <w:shd w:val="clear" w:color="auto" w:fill="FFFFFF"/>
        </w:rPr>
        <w:t xml:space="preserve">u vai </w:t>
      </w:r>
      <w:r w:rsidRPr="00CB3794">
        <w:rPr>
          <w:sz w:val="28"/>
          <w:szCs w:val="28"/>
          <w:shd w:val="clear" w:color="auto" w:fill="FFFFFF"/>
        </w:rPr>
        <w:t>nodaļ</w:t>
      </w:r>
      <w:r>
        <w:rPr>
          <w:sz w:val="28"/>
          <w:szCs w:val="28"/>
          <w:shd w:val="clear" w:color="auto" w:fill="FFFFFF"/>
        </w:rPr>
        <w:t>u</w:t>
      </w:r>
      <w:r w:rsidRPr="00CB3794">
        <w:rPr>
          <w:sz w:val="28"/>
          <w:szCs w:val="28"/>
          <w:shd w:val="clear" w:color="auto" w:fill="FFFFFF"/>
        </w:rPr>
        <w:t>, kura atrodas ārstniecības iestādē ar ginekoloģijas nodaļu, dzemdību nodaļu un jaundzimušo intensīvās terapijas nodaļu, kas atbilst normatīvajos aktos noteiktajām obligātajām prasībām ārstniecības iestādēm un to struktūrvienībām.</w:t>
      </w:r>
    </w:p>
    <w:p w14:paraId="784449E2" w14:textId="010F15DF" w:rsidR="007C28F7" w:rsidRDefault="007C28F7" w:rsidP="00412E92">
      <w:pPr>
        <w:ind w:firstLine="720"/>
        <w:jc w:val="both"/>
        <w:rPr>
          <w:sz w:val="28"/>
          <w:szCs w:val="28"/>
        </w:rPr>
      </w:pPr>
      <w:r>
        <w:rPr>
          <w:sz w:val="28"/>
          <w:szCs w:val="28"/>
          <w:shd w:val="clear" w:color="auto" w:fill="FFFFFF"/>
        </w:rPr>
        <w:t xml:space="preserve">Lai paredzētu stingrākas prasības dzemdību nodaļām un perinatālās aprūpes centriem, tādējādi uzlabojot dzemdību pakalpojuma kvalitāti valstī, </w:t>
      </w:r>
      <w:r w:rsidR="003E21E4">
        <w:rPr>
          <w:sz w:val="28"/>
          <w:szCs w:val="28"/>
          <w:shd w:val="clear" w:color="auto" w:fill="FFFFFF"/>
        </w:rPr>
        <w:t>VM</w:t>
      </w:r>
      <w:r>
        <w:rPr>
          <w:sz w:val="28"/>
          <w:szCs w:val="28"/>
          <w:shd w:val="clear" w:color="auto" w:fill="FFFFFF"/>
        </w:rPr>
        <w:t xml:space="preserve"> ir sagatavojusi</w:t>
      </w:r>
      <w:bookmarkStart w:id="35" w:name="_Hlk67298991"/>
      <w:r>
        <w:rPr>
          <w:sz w:val="28"/>
          <w:szCs w:val="28"/>
          <w:shd w:val="clear" w:color="auto" w:fill="FFFFFF"/>
        </w:rPr>
        <w:t xml:space="preserve"> un līdz 2021. gada 1. decembrim plāno iesniegt </w:t>
      </w:r>
      <w:r w:rsidR="003E21E4">
        <w:rPr>
          <w:sz w:val="28"/>
          <w:szCs w:val="28"/>
          <w:shd w:val="clear" w:color="auto" w:fill="FFFFFF"/>
        </w:rPr>
        <w:t>MK</w:t>
      </w:r>
      <w:r>
        <w:rPr>
          <w:sz w:val="28"/>
          <w:szCs w:val="28"/>
          <w:shd w:val="clear" w:color="auto" w:fill="FFFFFF"/>
        </w:rPr>
        <w:t xml:space="preserve"> </w:t>
      </w:r>
      <w:r w:rsidRPr="00A905DD">
        <w:rPr>
          <w:sz w:val="28"/>
          <w:szCs w:val="28"/>
        </w:rPr>
        <w:t>noteikumu projekt</w:t>
      </w:r>
      <w:r>
        <w:rPr>
          <w:sz w:val="28"/>
          <w:szCs w:val="28"/>
        </w:rPr>
        <w:t>u</w:t>
      </w:r>
      <w:r w:rsidRPr="00A905DD">
        <w:rPr>
          <w:sz w:val="28"/>
          <w:szCs w:val="28"/>
        </w:rPr>
        <w:t xml:space="preserve"> “Grozījumi Ministru kabineta 2009.</w:t>
      </w:r>
      <w:r>
        <w:rPr>
          <w:sz w:val="28"/>
          <w:szCs w:val="28"/>
        </w:rPr>
        <w:t xml:space="preserve"> </w:t>
      </w:r>
      <w:r w:rsidRPr="00A905DD">
        <w:rPr>
          <w:sz w:val="28"/>
          <w:szCs w:val="28"/>
        </w:rPr>
        <w:t>gada 20.</w:t>
      </w:r>
      <w:r>
        <w:rPr>
          <w:sz w:val="28"/>
          <w:szCs w:val="28"/>
        </w:rPr>
        <w:t xml:space="preserve"> </w:t>
      </w:r>
      <w:r w:rsidRPr="00A905DD">
        <w:rPr>
          <w:sz w:val="28"/>
          <w:szCs w:val="28"/>
        </w:rPr>
        <w:t>janvāra noteikumos Nr.</w:t>
      </w:r>
      <w:r>
        <w:rPr>
          <w:sz w:val="28"/>
          <w:szCs w:val="28"/>
        </w:rPr>
        <w:t xml:space="preserve"> </w:t>
      </w:r>
      <w:r w:rsidRPr="00A905DD">
        <w:rPr>
          <w:sz w:val="28"/>
          <w:szCs w:val="28"/>
        </w:rPr>
        <w:t xml:space="preserve">60 “Noteikumi par obligātajām prasībām ārstniecības iestādēm un to struktūrvienībām”, kurā iekļauti </w:t>
      </w:r>
      <w:proofErr w:type="spellStart"/>
      <w:r w:rsidRPr="00A905DD">
        <w:rPr>
          <w:sz w:val="28"/>
          <w:szCs w:val="28"/>
        </w:rPr>
        <w:t>LGDzA</w:t>
      </w:r>
      <w:proofErr w:type="spellEnd"/>
      <w:r w:rsidRPr="00A905DD">
        <w:rPr>
          <w:sz w:val="28"/>
          <w:szCs w:val="28"/>
        </w:rPr>
        <w:t xml:space="preserve"> sniegtie priekšlikumi obligātajām prasībām dzemdību nodaļu un PAC aprīkojumam un personāla nodrošinājumam</w:t>
      </w:r>
      <w:r>
        <w:rPr>
          <w:sz w:val="28"/>
          <w:szCs w:val="28"/>
        </w:rPr>
        <w:t>.</w:t>
      </w:r>
    </w:p>
    <w:p w14:paraId="6ED36746" w14:textId="1E0790B3" w:rsidR="007C28F7" w:rsidRDefault="00E516F0" w:rsidP="00AC38B6">
      <w:pPr>
        <w:ind w:firstLine="720"/>
        <w:jc w:val="both"/>
        <w:rPr>
          <w:sz w:val="28"/>
          <w:szCs w:val="28"/>
        </w:rPr>
      </w:pPr>
      <w:r>
        <w:rPr>
          <w:sz w:val="28"/>
          <w:szCs w:val="28"/>
        </w:rPr>
        <w:t>ESF</w:t>
      </w:r>
      <w:r w:rsidR="007C28F7" w:rsidRPr="001C1A23">
        <w:rPr>
          <w:sz w:val="28"/>
          <w:szCs w:val="28"/>
        </w:rPr>
        <w:t xml:space="preserve"> līdzfinansētā projekta Nr.9.2.3.0./15/I/001 „Veselības tīklu attīstības vadlīniju un kvalitātes nodrošināšanas sistēmas izstrāde un ieviešana prioritāro veselības jomu ietvaros” ietvaros ir izstrādāti klīni</w:t>
      </w:r>
      <w:r w:rsidR="007C28F7">
        <w:rPr>
          <w:sz w:val="28"/>
          <w:szCs w:val="28"/>
        </w:rPr>
        <w:t>s</w:t>
      </w:r>
      <w:r w:rsidR="007C28F7" w:rsidRPr="001C1A23">
        <w:rPr>
          <w:sz w:val="28"/>
          <w:szCs w:val="28"/>
        </w:rPr>
        <w:t>kie algoritmi, pacientu klīniskie ceļi un indikatori perinatāl</w:t>
      </w:r>
      <w:r w:rsidR="007C28F7">
        <w:rPr>
          <w:sz w:val="28"/>
          <w:szCs w:val="28"/>
        </w:rPr>
        <w:t>ajai</w:t>
      </w:r>
      <w:r w:rsidR="007C28F7" w:rsidRPr="001C1A23">
        <w:rPr>
          <w:sz w:val="28"/>
          <w:szCs w:val="28"/>
        </w:rPr>
        <w:t xml:space="preserve"> aprūpei, kas </w:t>
      </w:r>
      <w:r w:rsidR="007336D1" w:rsidRPr="001C1A23">
        <w:rPr>
          <w:sz w:val="28"/>
          <w:szCs w:val="28"/>
        </w:rPr>
        <w:t>publicēt</w:t>
      </w:r>
      <w:r w:rsidR="007336D1">
        <w:rPr>
          <w:sz w:val="28"/>
          <w:szCs w:val="28"/>
        </w:rPr>
        <w:t>i</w:t>
      </w:r>
      <w:r w:rsidR="007336D1" w:rsidRPr="001C1A23">
        <w:rPr>
          <w:sz w:val="28"/>
          <w:szCs w:val="28"/>
        </w:rPr>
        <w:t xml:space="preserve"> </w:t>
      </w:r>
      <w:r w:rsidR="007C28F7">
        <w:rPr>
          <w:sz w:val="28"/>
          <w:szCs w:val="28"/>
        </w:rPr>
        <w:t>SPKC tīmekļvietnē</w:t>
      </w:r>
      <w:r w:rsidR="007C28F7">
        <w:rPr>
          <w:rStyle w:val="FootnoteReference"/>
          <w:sz w:val="28"/>
          <w:szCs w:val="28"/>
        </w:rPr>
        <w:footnoteReference w:id="10"/>
      </w:r>
      <w:r w:rsidR="007C28F7" w:rsidRPr="001C1A23">
        <w:rPr>
          <w:sz w:val="28"/>
          <w:szCs w:val="28"/>
        </w:rPr>
        <w:t xml:space="preserve">. </w:t>
      </w:r>
    </w:p>
    <w:p w14:paraId="69BFAFB4" w14:textId="628943EE" w:rsidR="00AC38B6" w:rsidRDefault="00AC38B6" w:rsidP="00B61B25">
      <w:pPr>
        <w:spacing w:after="120"/>
        <w:ind w:firstLine="720"/>
        <w:jc w:val="both"/>
        <w:rPr>
          <w:sz w:val="28"/>
          <w:szCs w:val="28"/>
        </w:rPr>
      </w:pPr>
      <w:r>
        <w:rPr>
          <w:sz w:val="28"/>
          <w:szCs w:val="28"/>
        </w:rPr>
        <w:t xml:space="preserve">2021. gada 29. aprīļa Mātes un bērna veselības konsultatīvās padomes sēdē Veselības ministrijas galvenā speciāliste ginekoloģijā un dzemdniecībā profesore Dace Rezeberga aktualizēja jautājumu par situāciju attiecībā uz </w:t>
      </w:r>
      <w:proofErr w:type="spellStart"/>
      <w:r>
        <w:rPr>
          <w:sz w:val="28"/>
          <w:szCs w:val="28"/>
        </w:rPr>
        <w:t>epidurālās</w:t>
      </w:r>
      <w:proofErr w:type="spellEnd"/>
      <w:r>
        <w:rPr>
          <w:sz w:val="28"/>
          <w:szCs w:val="28"/>
        </w:rPr>
        <w:t xml:space="preserve"> </w:t>
      </w:r>
      <w:proofErr w:type="spellStart"/>
      <w:r>
        <w:rPr>
          <w:sz w:val="28"/>
          <w:szCs w:val="28"/>
        </w:rPr>
        <w:t>analgēzijas</w:t>
      </w:r>
      <w:proofErr w:type="spellEnd"/>
      <w:r>
        <w:rPr>
          <w:sz w:val="28"/>
          <w:szCs w:val="28"/>
        </w:rPr>
        <w:t xml:space="preserve"> lietošanu dzemdību nodaļās. N</w:t>
      </w:r>
      <w:r>
        <w:rPr>
          <w:bCs/>
          <w:color w:val="000000"/>
          <w:sz w:val="28"/>
          <w:szCs w:val="28"/>
          <w:lang w:eastAsia="lv-LV"/>
        </w:rPr>
        <w:t>ormatīvajos aktos ir noteikts, ka PAC</w:t>
      </w:r>
      <w:r w:rsidRPr="00EB231B">
        <w:rPr>
          <w:bCs/>
          <w:color w:val="000000"/>
          <w:sz w:val="28"/>
          <w:szCs w:val="28"/>
          <w:lang w:eastAsia="lv-LV"/>
        </w:rPr>
        <w:t xml:space="preserve"> </w:t>
      </w:r>
      <w:r>
        <w:rPr>
          <w:bCs/>
          <w:color w:val="000000"/>
          <w:sz w:val="28"/>
          <w:szCs w:val="28"/>
          <w:lang w:eastAsia="lv-LV"/>
        </w:rPr>
        <w:t xml:space="preserve">ir jābūt visam nepieciešamajam aprīkojumam </w:t>
      </w:r>
      <w:proofErr w:type="spellStart"/>
      <w:r>
        <w:rPr>
          <w:bCs/>
          <w:color w:val="000000"/>
          <w:sz w:val="28"/>
          <w:szCs w:val="28"/>
          <w:lang w:eastAsia="lv-LV"/>
        </w:rPr>
        <w:t>epidurālās</w:t>
      </w:r>
      <w:proofErr w:type="spellEnd"/>
      <w:r>
        <w:rPr>
          <w:bCs/>
          <w:color w:val="000000"/>
          <w:sz w:val="28"/>
          <w:szCs w:val="28"/>
          <w:lang w:eastAsia="lv-LV"/>
        </w:rPr>
        <w:t xml:space="preserve"> </w:t>
      </w:r>
      <w:proofErr w:type="spellStart"/>
      <w:r>
        <w:rPr>
          <w:bCs/>
          <w:color w:val="000000"/>
          <w:sz w:val="28"/>
          <w:szCs w:val="28"/>
          <w:lang w:eastAsia="lv-LV"/>
        </w:rPr>
        <w:t>analgēzijas</w:t>
      </w:r>
      <w:proofErr w:type="spellEnd"/>
      <w:r>
        <w:rPr>
          <w:bCs/>
          <w:color w:val="000000"/>
          <w:sz w:val="28"/>
          <w:szCs w:val="28"/>
          <w:lang w:eastAsia="lv-LV"/>
        </w:rPr>
        <w:t xml:space="preserve"> nodrošināšanai, bet faktiski </w:t>
      </w:r>
      <w:proofErr w:type="spellStart"/>
      <w:r>
        <w:rPr>
          <w:bCs/>
          <w:color w:val="000000"/>
          <w:sz w:val="28"/>
          <w:szCs w:val="28"/>
          <w:lang w:eastAsia="lv-LV"/>
        </w:rPr>
        <w:t>epidurālā</w:t>
      </w:r>
      <w:proofErr w:type="spellEnd"/>
      <w:r>
        <w:rPr>
          <w:bCs/>
          <w:color w:val="000000"/>
          <w:sz w:val="28"/>
          <w:szCs w:val="28"/>
          <w:lang w:eastAsia="lv-LV"/>
        </w:rPr>
        <w:t xml:space="preserve"> </w:t>
      </w:r>
      <w:proofErr w:type="spellStart"/>
      <w:r>
        <w:rPr>
          <w:bCs/>
          <w:color w:val="000000"/>
          <w:sz w:val="28"/>
          <w:szCs w:val="28"/>
          <w:lang w:eastAsia="lv-LV"/>
        </w:rPr>
        <w:t>analgēzija</w:t>
      </w:r>
      <w:proofErr w:type="spellEnd"/>
      <w:r>
        <w:rPr>
          <w:bCs/>
          <w:color w:val="000000"/>
          <w:sz w:val="28"/>
          <w:szCs w:val="28"/>
          <w:lang w:eastAsia="lv-LV"/>
        </w:rPr>
        <w:t xml:space="preserve"> netiek nodrošināta visos PAC, kas skaidrojams ar cilvēkresursu (anesteziologu reanimatologu) trūkumu ārstniecības iestādēs. 2020. gadā </w:t>
      </w:r>
      <w:proofErr w:type="spellStart"/>
      <w:r>
        <w:rPr>
          <w:bCs/>
          <w:color w:val="000000"/>
          <w:sz w:val="28"/>
          <w:szCs w:val="28"/>
          <w:lang w:eastAsia="lv-LV"/>
        </w:rPr>
        <w:t>epidurālā</w:t>
      </w:r>
      <w:proofErr w:type="spellEnd"/>
      <w:r>
        <w:rPr>
          <w:bCs/>
          <w:color w:val="000000"/>
          <w:sz w:val="28"/>
          <w:szCs w:val="28"/>
          <w:lang w:eastAsia="lv-LV"/>
        </w:rPr>
        <w:t xml:space="preserve"> </w:t>
      </w:r>
      <w:proofErr w:type="spellStart"/>
      <w:r>
        <w:rPr>
          <w:bCs/>
          <w:color w:val="000000"/>
          <w:sz w:val="28"/>
          <w:szCs w:val="28"/>
          <w:lang w:eastAsia="lv-LV"/>
        </w:rPr>
        <w:t>analgēzija</w:t>
      </w:r>
      <w:proofErr w:type="spellEnd"/>
      <w:r>
        <w:rPr>
          <w:bCs/>
          <w:color w:val="000000"/>
          <w:sz w:val="28"/>
          <w:szCs w:val="28"/>
          <w:lang w:eastAsia="lv-LV"/>
        </w:rPr>
        <w:t xml:space="preserve"> dzemdībās ir pielietota 17, 8%. </w:t>
      </w:r>
    </w:p>
    <w:p w14:paraId="7CEDDC1C" w14:textId="2F3206E2" w:rsidR="007C28F7" w:rsidRPr="00C80828" w:rsidRDefault="00C54A26" w:rsidP="00CF2A07">
      <w:pPr>
        <w:pStyle w:val="Heading4"/>
        <w:spacing w:before="0" w:after="120"/>
        <w:rPr>
          <w:rFonts w:ascii="Times New Roman" w:hAnsi="Times New Roman" w:cs="Times New Roman"/>
          <w:b/>
          <w:bCs/>
          <w:i w:val="0"/>
          <w:iCs w:val="0"/>
          <w:sz w:val="28"/>
          <w:szCs w:val="28"/>
        </w:rPr>
      </w:pPr>
      <w:r>
        <w:tab/>
      </w:r>
      <w:r w:rsidR="00C80828">
        <w:tab/>
      </w:r>
      <w:bookmarkStart w:id="36" w:name="_Toc79072658"/>
      <w:r w:rsidR="000A6F01" w:rsidRPr="00C80828">
        <w:rPr>
          <w:rFonts w:ascii="Times New Roman" w:hAnsi="Times New Roman" w:cs="Times New Roman"/>
          <w:b/>
          <w:bCs/>
          <w:i w:val="0"/>
          <w:iCs w:val="0"/>
          <w:color w:val="auto"/>
          <w:sz w:val="28"/>
          <w:szCs w:val="28"/>
        </w:rPr>
        <w:t>2.2.</w:t>
      </w:r>
      <w:r w:rsidRPr="00C80828">
        <w:rPr>
          <w:rFonts w:ascii="Times New Roman" w:hAnsi="Times New Roman" w:cs="Times New Roman"/>
          <w:b/>
          <w:bCs/>
          <w:i w:val="0"/>
          <w:iCs w:val="0"/>
          <w:color w:val="auto"/>
          <w:sz w:val="28"/>
          <w:szCs w:val="28"/>
        </w:rPr>
        <w:t>3</w:t>
      </w:r>
      <w:r w:rsidR="000A6F01" w:rsidRPr="00C80828">
        <w:rPr>
          <w:rFonts w:ascii="Times New Roman" w:hAnsi="Times New Roman" w:cs="Times New Roman"/>
          <w:b/>
          <w:bCs/>
          <w:i w:val="0"/>
          <w:iCs w:val="0"/>
          <w:color w:val="auto"/>
          <w:sz w:val="28"/>
          <w:szCs w:val="28"/>
        </w:rPr>
        <w:t xml:space="preserve">. </w:t>
      </w:r>
      <w:r w:rsidR="007C28F7" w:rsidRPr="00C80828">
        <w:rPr>
          <w:rFonts w:ascii="Times New Roman" w:hAnsi="Times New Roman" w:cs="Times New Roman"/>
          <w:b/>
          <w:bCs/>
          <w:i w:val="0"/>
          <w:iCs w:val="0"/>
          <w:color w:val="auto"/>
          <w:sz w:val="28"/>
          <w:szCs w:val="28"/>
        </w:rPr>
        <w:t>Ārstniecības personu kvalifikācijas celšana</w:t>
      </w:r>
      <w:bookmarkEnd w:id="36"/>
    </w:p>
    <w:p w14:paraId="4C220A5E" w14:textId="0703A8D0" w:rsidR="007C28F7" w:rsidRPr="001C1A23" w:rsidRDefault="007C28F7" w:rsidP="000A6F01">
      <w:pPr>
        <w:spacing w:after="120"/>
        <w:ind w:firstLine="720"/>
        <w:jc w:val="both"/>
        <w:rPr>
          <w:sz w:val="28"/>
          <w:szCs w:val="28"/>
        </w:rPr>
      </w:pPr>
      <w:bookmarkStart w:id="37" w:name="_Hlk69389033"/>
      <w:r>
        <w:rPr>
          <w:sz w:val="28"/>
          <w:szCs w:val="28"/>
        </w:rPr>
        <w:t xml:space="preserve">Ar mērķi paaugstināt dzemdību palīdzības pakalpojuma kvalitāti valstī </w:t>
      </w:r>
      <w:r w:rsidR="00E22FAA">
        <w:rPr>
          <w:sz w:val="28"/>
          <w:szCs w:val="28"/>
        </w:rPr>
        <w:t>ESF</w:t>
      </w:r>
      <w:r w:rsidRPr="001C1A23">
        <w:rPr>
          <w:sz w:val="28"/>
          <w:szCs w:val="28"/>
        </w:rPr>
        <w:t xml:space="preserve"> projekta Nr.9.2.6.0/17/I/001 “Uzlabot ārstniecības un ārstniecības atbalsta personāla </w:t>
      </w:r>
      <w:r w:rsidRPr="001C1A23">
        <w:rPr>
          <w:sz w:val="28"/>
          <w:szCs w:val="28"/>
        </w:rPr>
        <w:lastRenderedPageBreak/>
        <w:t>kvalifikāciju” ietvaros RSU izstrādāja neformālās izglītības (tālākizglītības kursu) programmas un veica apmācību</w:t>
      </w:r>
      <w:r>
        <w:rPr>
          <w:sz w:val="28"/>
          <w:szCs w:val="28"/>
        </w:rPr>
        <w:t xml:space="preserve"> šādās tēmās</w:t>
      </w:r>
      <w:r w:rsidRPr="001C1A23">
        <w:rPr>
          <w:sz w:val="28"/>
          <w:szCs w:val="28"/>
        </w:rPr>
        <w:t>:</w:t>
      </w:r>
    </w:p>
    <w:bookmarkEnd w:id="37"/>
    <w:p w14:paraId="50F49D13" w14:textId="758B81A5" w:rsidR="007C28F7" w:rsidRDefault="007C28F7" w:rsidP="00412E92">
      <w:pPr>
        <w:ind w:firstLine="720"/>
        <w:contextualSpacing/>
        <w:jc w:val="both"/>
        <w:rPr>
          <w:sz w:val="28"/>
          <w:szCs w:val="28"/>
        </w:rPr>
      </w:pPr>
      <w:r>
        <w:rPr>
          <w:sz w:val="28"/>
          <w:szCs w:val="28"/>
        </w:rPr>
        <w:t xml:space="preserve">1) </w:t>
      </w:r>
      <w:r w:rsidR="003E21E4">
        <w:rPr>
          <w:sz w:val="28"/>
          <w:szCs w:val="28"/>
        </w:rPr>
        <w:t>NMP</w:t>
      </w:r>
      <w:r>
        <w:rPr>
          <w:sz w:val="28"/>
          <w:szCs w:val="28"/>
        </w:rPr>
        <w:t xml:space="preserve"> sniegšana</w:t>
      </w:r>
      <w:r w:rsidRPr="001C1A23">
        <w:rPr>
          <w:sz w:val="28"/>
          <w:szCs w:val="28"/>
        </w:rPr>
        <w:t xml:space="preserve"> dzemdību laikā, t</w:t>
      </w:r>
      <w:r>
        <w:rPr>
          <w:sz w:val="28"/>
          <w:szCs w:val="28"/>
        </w:rPr>
        <w:t>ai skaitā</w:t>
      </w:r>
      <w:r w:rsidRPr="001C1A23">
        <w:rPr>
          <w:sz w:val="28"/>
          <w:szCs w:val="28"/>
        </w:rPr>
        <w:t xml:space="preserve"> – jaundzimušā aprūp</w:t>
      </w:r>
      <w:r>
        <w:rPr>
          <w:sz w:val="28"/>
          <w:szCs w:val="28"/>
        </w:rPr>
        <w:t>e,</w:t>
      </w:r>
      <w:r w:rsidRPr="001C1A23">
        <w:rPr>
          <w:sz w:val="28"/>
          <w:szCs w:val="28"/>
        </w:rPr>
        <w:t xml:space="preserve"> </w:t>
      </w:r>
      <w:proofErr w:type="spellStart"/>
      <w:r w:rsidRPr="001C1A23">
        <w:rPr>
          <w:sz w:val="28"/>
          <w:szCs w:val="28"/>
        </w:rPr>
        <w:t>pirmsslimnīcas</w:t>
      </w:r>
      <w:proofErr w:type="spellEnd"/>
      <w:r w:rsidRPr="001C1A23">
        <w:rPr>
          <w:sz w:val="28"/>
          <w:szCs w:val="28"/>
        </w:rPr>
        <w:t xml:space="preserve"> etapā</w:t>
      </w:r>
      <w:r>
        <w:rPr>
          <w:sz w:val="28"/>
          <w:szCs w:val="28"/>
        </w:rPr>
        <w:t xml:space="preserve"> (</w:t>
      </w:r>
      <w:r w:rsidRPr="001C1A23">
        <w:rPr>
          <w:sz w:val="28"/>
          <w:szCs w:val="28"/>
        </w:rPr>
        <w:t xml:space="preserve">apmācītas </w:t>
      </w:r>
      <w:r>
        <w:rPr>
          <w:sz w:val="28"/>
          <w:szCs w:val="28"/>
        </w:rPr>
        <w:t>317</w:t>
      </w:r>
      <w:r w:rsidRPr="001C1A23">
        <w:rPr>
          <w:sz w:val="28"/>
          <w:szCs w:val="28"/>
        </w:rPr>
        <w:t xml:space="preserve"> ārstniecības personas</w:t>
      </w:r>
      <w:r w:rsidR="000A6F01">
        <w:rPr>
          <w:sz w:val="28"/>
          <w:szCs w:val="28"/>
        </w:rPr>
        <w:t>)</w:t>
      </w:r>
      <w:r>
        <w:rPr>
          <w:sz w:val="28"/>
          <w:szCs w:val="28"/>
        </w:rPr>
        <w:t>;</w:t>
      </w:r>
    </w:p>
    <w:p w14:paraId="533AD571" w14:textId="7F4B8527" w:rsidR="007C28F7" w:rsidRDefault="007C28F7" w:rsidP="00412E92">
      <w:pPr>
        <w:ind w:firstLine="720"/>
        <w:contextualSpacing/>
        <w:jc w:val="both"/>
        <w:rPr>
          <w:sz w:val="28"/>
          <w:szCs w:val="28"/>
        </w:rPr>
      </w:pPr>
      <w:r>
        <w:rPr>
          <w:sz w:val="28"/>
          <w:szCs w:val="28"/>
        </w:rPr>
        <w:t>2) k</w:t>
      </w:r>
      <w:r w:rsidRPr="001C1A23">
        <w:rPr>
          <w:sz w:val="28"/>
          <w:szCs w:val="28"/>
        </w:rPr>
        <w:t>omandas darba nodrošināšan</w:t>
      </w:r>
      <w:r>
        <w:rPr>
          <w:sz w:val="28"/>
          <w:szCs w:val="28"/>
        </w:rPr>
        <w:t>a</w:t>
      </w:r>
      <w:r w:rsidRPr="001C1A23">
        <w:rPr>
          <w:sz w:val="28"/>
          <w:szCs w:val="28"/>
        </w:rPr>
        <w:t xml:space="preserve"> slimnīcā, sniedzot </w:t>
      </w:r>
      <w:r w:rsidR="00D815B8">
        <w:rPr>
          <w:sz w:val="28"/>
          <w:szCs w:val="28"/>
        </w:rPr>
        <w:t>NMP</w:t>
      </w:r>
      <w:r w:rsidRPr="001C1A23">
        <w:rPr>
          <w:sz w:val="28"/>
          <w:szCs w:val="28"/>
        </w:rPr>
        <w:t xml:space="preserve"> dzemdību laikā</w:t>
      </w:r>
      <w:r>
        <w:rPr>
          <w:sz w:val="28"/>
          <w:szCs w:val="28"/>
        </w:rPr>
        <w:t xml:space="preserve"> (</w:t>
      </w:r>
      <w:r w:rsidRPr="001C1A23">
        <w:rPr>
          <w:sz w:val="28"/>
          <w:szCs w:val="28"/>
        </w:rPr>
        <w:t>apmācītas 85 ārstniecības personas</w:t>
      </w:r>
      <w:r>
        <w:rPr>
          <w:sz w:val="28"/>
          <w:szCs w:val="28"/>
        </w:rPr>
        <w:t>);</w:t>
      </w:r>
    </w:p>
    <w:p w14:paraId="131B2D57" w14:textId="77777777" w:rsidR="007C28F7" w:rsidRDefault="007C28F7" w:rsidP="00412E92">
      <w:pPr>
        <w:ind w:firstLine="720"/>
        <w:contextualSpacing/>
        <w:jc w:val="both"/>
        <w:rPr>
          <w:sz w:val="28"/>
          <w:szCs w:val="28"/>
        </w:rPr>
      </w:pPr>
      <w:r>
        <w:rPr>
          <w:sz w:val="28"/>
          <w:szCs w:val="28"/>
        </w:rPr>
        <w:t>3) d</w:t>
      </w:r>
      <w:r w:rsidRPr="001C1A23">
        <w:rPr>
          <w:sz w:val="28"/>
          <w:szCs w:val="28"/>
        </w:rPr>
        <w:t>zemdību vadīšan</w:t>
      </w:r>
      <w:r>
        <w:rPr>
          <w:sz w:val="28"/>
          <w:szCs w:val="28"/>
        </w:rPr>
        <w:t>a un a</w:t>
      </w:r>
      <w:r w:rsidRPr="001C1A23">
        <w:rPr>
          <w:sz w:val="28"/>
          <w:szCs w:val="28"/>
        </w:rPr>
        <w:t>ugļa stāvokļa izvērtēšan</w:t>
      </w:r>
      <w:r>
        <w:rPr>
          <w:sz w:val="28"/>
          <w:szCs w:val="28"/>
        </w:rPr>
        <w:t>a</w:t>
      </w:r>
      <w:r w:rsidRPr="001C1A23">
        <w:rPr>
          <w:sz w:val="28"/>
          <w:szCs w:val="28"/>
        </w:rPr>
        <w:t xml:space="preserve"> dzemdībās. </w:t>
      </w:r>
      <w:proofErr w:type="spellStart"/>
      <w:r w:rsidRPr="001C1A23">
        <w:rPr>
          <w:sz w:val="28"/>
          <w:szCs w:val="28"/>
        </w:rPr>
        <w:t>Kardiotokogrāfija</w:t>
      </w:r>
      <w:proofErr w:type="spellEnd"/>
      <w:r>
        <w:rPr>
          <w:sz w:val="28"/>
          <w:szCs w:val="28"/>
        </w:rPr>
        <w:t xml:space="preserve"> (</w:t>
      </w:r>
      <w:r w:rsidRPr="001C1A23">
        <w:rPr>
          <w:sz w:val="28"/>
          <w:szCs w:val="28"/>
        </w:rPr>
        <w:t xml:space="preserve">apmācītas </w:t>
      </w:r>
      <w:r>
        <w:rPr>
          <w:sz w:val="28"/>
          <w:szCs w:val="28"/>
        </w:rPr>
        <w:t>167</w:t>
      </w:r>
      <w:r w:rsidRPr="001C1A23">
        <w:rPr>
          <w:sz w:val="28"/>
          <w:szCs w:val="28"/>
        </w:rPr>
        <w:t xml:space="preserve"> ārstniecības personas</w:t>
      </w:r>
      <w:r>
        <w:rPr>
          <w:sz w:val="28"/>
          <w:szCs w:val="28"/>
        </w:rPr>
        <w:t>).</w:t>
      </w:r>
    </w:p>
    <w:p w14:paraId="36F5A33F" w14:textId="77777777" w:rsidR="00CF2A07" w:rsidRDefault="007C28F7" w:rsidP="00CF2A07">
      <w:pPr>
        <w:ind w:firstLine="720"/>
        <w:contextualSpacing/>
        <w:jc w:val="both"/>
        <w:rPr>
          <w:sz w:val="28"/>
          <w:szCs w:val="28"/>
        </w:rPr>
      </w:pPr>
      <w:r w:rsidRPr="001C1A23">
        <w:rPr>
          <w:sz w:val="28"/>
          <w:szCs w:val="28"/>
        </w:rPr>
        <w:t xml:space="preserve">RSU katru gadu </w:t>
      </w:r>
      <w:r>
        <w:rPr>
          <w:sz w:val="28"/>
          <w:szCs w:val="28"/>
        </w:rPr>
        <w:t>sava</w:t>
      </w:r>
      <w:r w:rsidRPr="001C1A23">
        <w:rPr>
          <w:sz w:val="28"/>
          <w:szCs w:val="28"/>
        </w:rPr>
        <w:t xml:space="preserve"> finansējuma </w:t>
      </w:r>
      <w:r>
        <w:rPr>
          <w:sz w:val="28"/>
          <w:szCs w:val="28"/>
        </w:rPr>
        <w:t>ietvaros organizē</w:t>
      </w:r>
      <w:r w:rsidRPr="001C1A23">
        <w:rPr>
          <w:sz w:val="28"/>
          <w:szCs w:val="28"/>
        </w:rPr>
        <w:t xml:space="preserve"> kursu “Aktualitātes dzemdniecībā un ginekoloģijā”</w:t>
      </w:r>
      <w:r>
        <w:rPr>
          <w:sz w:val="28"/>
          <w:szCs w:val="28"/>
        </w:rPr>
        <w:t xml:space="preserve"> (Plāna darbības laikā kursu apguvuši 838</w:t>
      </w:r>
      <w:r w:rsidRPr="001C1A23">
        <w:rPr>
          <w:sz w:val="28"/>
          <w:szCs w:val="28"/>
        </w:rPr>
        <w:t xml:space="preserve"> dalībnieki</w:t>
      </w:r>
      <w:r>
        <w:rPr>
          <w:sz w:val="28"/>
          <w:szCs w:val="28"/>
        </w:rPr>
        <w:t>)</w:t>
      </w:r>
      <w:r w:rsidRPr="001C1A23">
        <w:rPr>
          <w:sz w:val="28"/>
          <w:szCs w:val="28"/>
        </w:rPr>
        <w:t>.</w:t>
      </w:r>
    </w:p>
    <w:p w14:paraId="5DBC7663" w14:textId="77777777" w:rsidR="00CF2A07" w:rsidRDefault="00CF2A07" w:rsidP="00CF2A07">
      <w:pPr>
        <w:ind w:firstLine="720"/>
        <w:contextualSpacing/>
        <w:jc w:val="both"/>
        <w:rPr>
          <w:sz w:val="28"/>
          <w:szCs w:val="28"/>
        </w:rPr>
      </w:pPr>
    </w:p>
    <w:p w14:paraId="774216B3" w14:textId="77777777" w:rsidR="00CF2A07" w:rsidRDefault="00CF2A07" w:rsidP="00CF2A07">
      <w:pPr>
        <w:spacing w:after="120"/>
        <w:ind w:firstLine="720"/>
        <w:contextualSpacing/>
        <w:jc w:val="both"/>
        <w:rPr>
          <w:sz w:val="28"/>
          <w:szCs w:val="28"/>
        </w:rPr>
      </w:pPr>
      <w:r>
        <w:rPr>
          <w:sz w:val="28"/>
          <w:szCs w:val="28"/>
        </w:rPr>
        <w:tab/>
      </w:r>
      <w:r w:rsidR="00A077E9" w:rsidRPr="00AC0CDE">
        <w:rPr>
          <w:b/>
          <w:bCs/>
          <w:sz w:val="28"/>
          <w:szCs w:val="28"/>
          <w:lang w:eastAsia="lv-LV"/>
        </w:rPr>
        <w:t>2.2.</w:t>
      </w:r>
      <w:r w:rsidR="00C54A26" w:rsidRPr="00AC0CDE">
        <w:rPr>
          <w:b/>
          <w:bCs/>
          <w:sz w:val="28"/>
          <w:szCs w:val="28"/>
          <w:lang w:eastAsia="lv-LV"/>
        </w:rPr>
        <w:t>4</w:t>
      </w:r>
      <w:r w:rsidR="00A077E9" w:rsidRPr="00AC0CDE">
        <w:rPr>
          <w:b/>
          <w:bCs/>
          <w:sz w:val="28"/>
          <w:szCs w:val="28"/>
          <w:lang w:eastAsia="lv-LV"/>
        </w:rPr>
        <w:t xml:space="preserve">. </w:t>
      </w:r>
      <w:r w:rsidR="00525CD7" w:rsidRPr="00AC0CDE">
        <w:rPr>
          <w:b/>
          <w:bCs/>
          <w:sz w:val="28"/>
          <w:szCs w:val="28"/>
          <w:lang w:eastAsia="lv-LV"/>
        </w:rPr>
        <w:t>Mātes un perinatālā  mirstība</w:t>
      </w:r>
      <w:bookmarkEnd w:id="35"/>
    </w:p>
    <w:p w14:paraId="3A6AC5E3" w14:textId="77777777" w:rsidR="00CF2A07" w:rsidRDefault="00CF2A07" w:rsidP="00CF2A07">
      <w:pPr>
        <w:spacing w:after="120"/>
        <w:ind w:firstLine="720"/>
        <w:contextualSpacing/>
        <w:jc w:val="both"/>
        <w:rPr>
          <w:sz w:val="28"/>
          <w:szCs w:val="28"/>
        </w:rPr>
      </w:pPr>
    </w:p>
    <w:p w14:paraId="591DED65" w14:textId="0BF10B3E" w:rsidR="00E124FE" w:rsidRPr="00525CD7" w:rsidRDefault="00E124FE" w:rsidP="00CF2A07">
      <w:pPr>
        <w:spacing w:after="120"/>
        <w:ind w:firstLine="720"/>
        <w:contextualSpacing/>
        <w:jc w:val="both"/>
        <w:rPr>
          <w:sz w:val="28"/>
          <w:szCs w:val="28"/>
        </w:rPr>
      </w:pPr>
      <w:r w:rsidRPr="00525CD7">
        <w:rPr>
          <w:sz w:val="28"/>
          <w:szCs w:val="28"/>
        </w:rPr>
        <w:t xml:space="preserve">No 2013. gada Latvijā ar </w:t>
      </w:r>
      <w:r w:rsidR="005B1771">
        <w:rPr>
          <w:sz w:val="28"/>
          <w:szCs w:val="28"/>
        </w:rPr>
        <w:t>VM</w:t>
      </w:r>
      <w:r w:rsidRPr="00525CD7">
        <w:rPr>
          <w:sz w:val="28"/>
          <w:szCs w:val="28"/>
        </w:rPr>
        <w:t xml:space="preserve"> atbalstu ir ieviesta mātes mirstības konfidenciālās analīzes sistēma, kas palīdz atklāt galvenos iemeslus un sniegt rekomendācijas, lai samazinātu potenciāli novēršamos nāves gadījumus. Pēdējā desmitgadē Latvijā katru gadu tiek reģistrēti vidēji 5 mātes nāves gadījumi. Mātes mirstība ir mirušo sieviešu skaits grūtniecības laikā vai 42 dienās pēc grūtniecības izbeigšanās, neatkarīgi no grūtniecības ilguma un lokalizācijas tādu cēloņu dēļ, kas saistīti ar grūtniecību vai ko grūtniecība vai tās vadīšana pasliktinājusi, bet ne no nelaimes gadījuma vai nejaušības. </w:t>
      </w:r>
      <w:bookmarkStart w:id="38" w:name="_Hlk73020370"/>
      <w:r w:rsidRPr="00525CD7">
        <w:rPr>
          <w:sz w:val="28"/>
          <w:szCs w:val="28"/>
        </w:rPr>
        <w:t xml:space="preserve">Pieejamie aktuālie dati PVO datubāzē liecina, ka ES pēdējos gados vidēji gadā ir 5 mātes nāves gadījumi </w:t>
      </w:r>
      <w:r w:rsidR="00724FB6">
        <w:rPr>
          <w:sz w:val="28"/>
          <w:szCs w:val="28"/>
        </w:rPr>
        <w:t>uz</w:t>
      </w:r>
      <w:r w:rsidR="00724FB6" w:rsidRPr="00525CD7">
        <w:rPr>
          <w:sz w:val="28"/>
          <w:szCs w:val="28"/>
        </w:rPr>
        <w:t xml:space="preserve"> </w:t>
      </w:r>
      <w:r w:rsidRPr="00525CD7">
        <w:rPr>
          <w:sz w:val="28"/>
          <w:szCs w:val="28"/>
        </w:rPr>
        <w:t>100 000 dzīvi dzimušajiem (5,0/100 000 2015. gadā), Eiropas reģionā kopumā rādītājs ir vidēji divas reizes augstāks – 10,9/100 000 2015.gadā</w:t>
      </w:r>
      <w:bookmarkStart w:id="39" w:name="_Hlk69471673"/>
      <w:r w:rsidRPr="00525CD7">
        <w:rPr>
          <w:sz w:val="28"/>
          <w:szCs w:val="28"/>
        </w:rPr>
        <w:t>.</w:t>
      </w:r>
      <w:bookmarkEnd w:id="39"/>
    </w:p>
    <w:p w14:paraId="0222B1F1" w14:textId="3948EEEA" w:rsidR="00E124FE" w:rsidRDefault="00E124FE" w:rsidP="004D6C8A">
      <w:pPr>
        <w:suppressAutoHyphens/>
        <w:autoSpaceDN w:val="0"/>
        <w:ind w:firstLine="720"/>
        <w:jc w:val="both"/>
        <w:textAlignment w:val="baseline"/>
      </w:pPr>
      <w:r w:rsidRPr="00525CD7">
        <w:rPr>
          <w:sz w:val="28"/>
          <w:szCs w:val="28"/>
        </w:rPr>
        <w:t xml:space="preserve">Pēdējo 5 gadu laikā Latvijā augstākais rādītājs bija novērojams 2019. gadā -  37,6 </w:t>
      </w:r>
      <w:r w:rsidR="00724FB6">
        <w:rPr>
          <w:sz w:val="28"/>
          <w:szCs w:val="28"/>
        </w:rPr>
        <w:t>uz</w:t>
      </w:r>
      <w:r w:rsidR="00724FB6" w:rsidRPr="00525CD7">
        <w:rPr>
          <w:sz w:val="28"/>
          <w:szCs w:val="28"/>
        </w:rPr>
        <w:t xml:space="preserve"> </w:t>
      </w:r>
      <w:r w:rsidRPr="00525CD7">
        <w:rPr>
          <w:sz w:val="28"/>
          <w:szCs w:val="28"/>
        </w:rPr>
        <w:t xml:space="preserve">100 000 dzīvi dzimušiem. 2020. gadā tika reģistrēti 4 mātes nāves gadījumi jeb 22,9/100000 </w:t>
      </w:r>
      <w:r w:rsidRPr="004D6C8A">
        <w:rPr>
          <w:i/>
          <w:iCs/>
          <w:sz w:val="28"/>
          <w:szCs w:val="28"/>
        </w:rPr>
        <w:t>(skat</w:t>
      </w:r>
      <w:r w:rsidR="004D6C8A" w:rsidRPr="004D6C8A">
        <w:rPr>
          <w:i/>
          <w:iCs/>
          <w:sz w:val="28"/>
          <w:szCs w:val="28"/>
        </w:rPr>
        <w:t xml:space="preserve">īt </w:t>
      </w:r>
      <w:r w:rsidR="003F64B0">
        <w:rPr>
          <w:i/>
          <w:iCs/>
          <w:sz w:val="28"/>
          <w:szCs w:val="28"/>
        </w:rPr>
        <w:t>83</w:t>
      </w:r>
      <w:r w:rsidRPr="004D6C8A">
        <w:rPr>
          <w:i/>
          <w:iCs/>
          <w:sz w:val="28"/>
          <w:szCs w:val="28"/>
        </w:rPr>
        <w:t>.tab</w:t>
      </w:r>
      <w:r w:rsidR="004D6C8A" w:rsidRPr="004D6C8A">
        <w:rPr>
          <w:i/>
          <w:iCs/>
          <w:sz w:val="28"/>
          <w:szCs w:val="28"/>
        </w:rPr>
        <w:t>ulu</w:t>
      </w:r>
      <w:r w:rsidRPr="004D6C8A">
        <w:rPr>
          <w:i/>
          <w:iCs/>
          <w:sz w:val="28"/>
          <w:szCs w:val="28"/>
        </w:rPr>
        <w:t>)</w:t>
      </w:r>
      <w:r w:rsidRPr="00525CD7">
        <w:rPr>
          <w:sz w:val="28"/>
          <w:szCs w:val="28"/>
        </w:rPr>
        <w:t xml:space="preserve">. </w:t>
      </w:r>
    </w:p>
    <w:bookmarkEnd w:id="38"/>
    <w:p w14:paraId="1262C1D4" w14:textId="0735CBC2" w:rsidR="004D6C8A" w:rsidRDefault="003F64B0" w:rsidP="00E124FE">
      <w:pPr>
        <w:ind w:firstLine="720"/>
        <w:jc w:val="right"/>
        <w:rPr>
          <w:i/>
          <w:iCs/>
        </w:rPr>
      </w:pPr>
      <w:r>
        <w:rPr>
          <w:i/>
          <w:iCs/>
        </w:rPr>
        <w:t>3</w:t>
      </w:r>
      <w:r w:rsidR="00E124FE" w:rsidRPr="006661DC">
        <w:rPr>
          <w:i/>
          <w:iCs/>
        </w:rPr>
        <w:t>. tab</w:t>
      </w:r>
      <w:r w:rsidR="004D6C8A">
        <w:rPr>
          <w:i/>
          <w:iCs/>
        </w:rPr>
        <w:t>ula</w:t>
      </w:r>
    </w:p>
    <w:p w14:paraId="08110FF2" w14:textId="71B29078" w:rsidR="00E124FE" w:rsidRPr="00CF2A07" w:rsidRDefault="00E124FE" w:rsidP="00CF2A07">
      <w:pPr>
        <w:spacing w:after="120"/>
        <w:ind w:firstLine="720"/>
        <w:jc w:val="center"/>
        <w:rPr>
          <w:b/>
          <w:bCs/>
          <w:sz w:val="28"/>
          <w:szCs w:val="28"/>
        </w:rPr>
      </w:pPr>
      <w:r w:rsidRPr="00CF2A07">
        <w:rPr>
          <w:b/>
          <w:bCs/>
          <w:sz w:val="28"/>
          <w:szCs w:val="28"/>
        </w:rPr>
        <w:t>Mātes mirstības dati</w:t>
      </w:r>
    </w:p>
    <w:tbl>
      <w:tblPr>
        <w:tblStyle w:val="TableGrid"/>
        <w:tblW w:w="9367" w:type="dxa"/>
        <w:tblLook w:val="04A0" w:firstRow="1" w:lastRow="0" w:firstColumn="1" w:lastColumn="0" w:noHBand="0" w:noVBand="1"/>
      </w:tblPr>
      <w:tblGrid>
        <w:gridCol w:w="1497"/>
        <w:gridCol w:w="787"/>
        <w:gridCol w:w="787"/>
        <w:gridCol w:w="787"/>
        <w:gridCol w:w="787"/>
        <w:gridCol w:w="787"/>
        <w:gridCol w:w="787"/>
        <w:gridCol w:w="787"/>
        <w:gridCol w:w="787"/>
        <w:gridCol w:w="787"/>
        <w:gridCol w:w="787"/>
      </w:tblGrid>
      <w:tr w:rsidR="00E124FE" w14:paraId="5EDEB487" w14:textId="77777777" w:rsidTr="00FC0547">
        <w:trPr>
          <w:trHeight w:val="286"/>
        </w:trPr>
        <w:tc>
          <w:tcPr>
            <w:tcW w:w="1497" w:type="dxa"/>
            <w:hideMark/>
          </w:tcPr>
          <w:p w14:paraId="119D5C89" w14:textId="77777777" w:rsidR="00E124FE" w:rsidRPr="009252D7" w:rsidRDefault="00E124FE" w:rsidP="00FC0547">
            <w:pPr>
              <w:jc w:val="both"/>
            </w:pPr>
            <w:r w:rsidRPr="009252D7">
              <w:t> </w:t>
            </w:r>
          </w:p>
        </w:tc>
        <w:tc>
          <w:tcPr>
            <w:tcW w:w="787" w:type="dxa"/>
            <w:hideMark/>
          </w:tcPr>
          <w:p w14:paraId="5CF39EEB" w14:textId="77777777" w:rsidR="00E124FE" w:rsidRPr="00FC5373" w:rsidRDefault="00E124FE" w:rsidP="00FC0547">
            <w:pPr>
              <w:jc w:val="both"/>
              <w:rPr>
                <w:b/>
                <w:bCs/>
              </w:rPr>
            </w:pPr>
            <w:r w:rsidRPr="00FC5373">
              <w:rPr>
                <w:b/>
                <w:bCs/>
              </w:rPr>
              <w:t>2011</w:t>
            </w:r>
          </w:p>
        </w:tc>
        <w:tc>
          <w:tcPr>
            <w:tcW w:w="787" w:type="dxa"/>
            <w:hideMark/>
          </w:tcPr>
          <w:p w14:paraId="09247FF1" w14:textId="77777777" w:rsidR="00E124FE" w:rsidRPr="00FC5373" w:rsidRDefault="00E124FE" w:rsidP="00FC0547">
            <w:pPr>
              <w:jc w:val="both"/>
              <w:rPr>
                <w:b/>
                <w:bCs/>
              </w:rPr>
            </w:pPr>
            <w:r w:rsidRPr="00FC5373">
              <w:rPr>
                <w:b/>
                <w:bCs/>
              </w:rPr>
              <w:t>2012</w:t>
            </w:r>
          </w:p>
        </w:tc>
        <w:tc>
          <w:tcPr>
            <w:tcW w:w="787" w:type="dxa"/>
            <w:hideMark/>
          </w:tcPr>
          <w:p w14:paraId="584D052F" w14:textId="77777777" w:rsidR="00E124FE" w:rsidRPr="00FC5373" w:rsidRDefault="00E124FE" w:rsidP="00FC0547">
            <w:pPr>
              <w:jc w:val="both"/>
              <w:rPr>
                <w:b/>
                <w:bCs/>
              </w:rPr>
            </w:pPr>
            <w:r w:rsidRPr="00FC5373">
              <w:rPr>
                <w:b/>
                <w:bCs/>
              </w:rPr>
              <w:t>2013</w:t>
            </w:r>
          </w:p>
        </w:tc>
        <w:tc>
          <w:tcPr>
            <w:tcW w:w="787" w:type="dxa"/>
            <w:hideMark/>
          </w:tcPr>
          <w:p w14:paraId="1DCCC49A" w14:textId="77777777" w:rsidR="00E124FE" w:rsidRPr="00FC5373" w:rsidRDefault="00E124FE" w:rsidP="00FC0547">
            <w:pPr>
              <w:jc w:val="both"/>
              <w:rPr>
                <w:b/>
                <w:bCs/>
              </w:rPr>
            </w:pPr>
            <w:r w:rsidRPr="00FC5373">
              <w:rPr>
                <w:b/>
                <w:bCs/>
              </w:rPr>
              <w:t>2014</w:t>
            </w:r>
          </w:p>
        </w:tc>
        <w:tc>
          <w:tcPr>
            <w:tcW w:w="787" w:type="dxa"/>
            <w:hideMark/>
          </w:tcPr>
          <w:p w14:paraId="539F0A55" w14:textId="77777777" w:rsidR="00E124FE" w:rsidRPr="00FC5373" w:rsidRDefault="00E124FE" w:rsidP="00FC0547">
            <w:pPr>
              <w:jc w:val="both"/>
              <w:rPr>
                <w:b/>
                <w:bCs/>
              </w:rPr>
            </w:pPr>
            <w:r w:rsidRPr="00FC5373">
              <w:rPr>
                <w:b/>
                <w:bCs/>
              </w:rPr>
              <w:t>2015</w:t>
            </w:r>
          </w:p>
        </w:tc>
        <w:tc>
          <w:tcPr>
            <w:tcW w:w="787" w:type="dxa"/>
            <w:hideMark/>
          </w:tcPr>
          <w:p w14:paraId="175C362C" w14:textId="77777777" w:rsidR="00E124FE" w:rsidRPr="00FC5373" w:rsidRDefault="00E124FE" w:rsidP="00FC0547">
            <w:pPr>
              <w:jc w:val="both"/>
              <w:rPr>
                <w:b/>
                <w:bCs/>
              </w:rPr>
            </w:pPr>
            <w:r w:rsidRPr="00FC5373">
              <w:rPr>
                <w:b/>
                <w:bCs/>
              </w:rPr>
              <w:t>2016</w:t>
            </w:r>
          </w:p>
        </w:tc>
        <w:tc>
          <w:tcPr>
            <w:tcW w:w="787" w:type="dxa"/>
            <w:hideMark/>
          </w:tcPr>
          <w:p w14:paraId="479700EA" w14:textId="77777777" w:rsidR="00E124FE" w:rsidRPr="00FC5373" w:rsidRDefault="00E124FE" w:rsidP="00FC0547">
            <w:pPr>
              <w:jc w:val="both"/>
              <w:rPr>
                <w:b/>
                <w:bCs/>
              </w:rPr>
            </w:pPr>
            <w:r w:rsidRPr="00FC5373">
              <w:rPr>
                <w:b/>
                <w:bCs/>
              </w:rPr>
              <w:t>2017</w:t>
            </w:r>
          </w:p>
        </w:tc>
        <w:tc>
          <w:tcPr>
            <w:tcW w:w="787" w:type="dxa"/>
            <w:hideMark/>
          </w:tcPr>
          <w:p w14:paraId="070ADD10" w14:textId="77777777" w:rsidR="00E124FE" w:rsidRPr="00FC5373" w:rsidRDefault="00E124FE" w:rsidP="00FC0547">
            <w:pPr>
              <w:jc w:val="both"/>
              <w:rPr>
                <w:b/>
                <w:bCs/>
              </w:rPr>
            </w:pPr>
            <w:r w:rsidRPr="00FC5373">
              <w:rPr>
                <w:b/>
                <w:bCs/>
              </w:rPr>
              <w:t>2018</w:t>
            </w:r>
          </w:p>
        </w:tc>
        <w:tc>
          <w:tcPr>
            <w:tcW w:w="787" w:type="dxa"/>
            <w:hideMark/>
          </w:tcPr>
          <w:p w14:paraId="46CF704D" w14:textId="77777777" w:rsidR="00E124FE" w:rsidRPr="00FC5373" w:rsidRDefault="00E124FE" w:rsidP="00FC0547">
            <w:pPr>
              <w:jc w:val="both"/>
              <w:rPr>
                <w:b/>
                <w:bCs/>
              </w:rPr>
            </w:pPr>
            <w:r w:rsidRPr="00FC5373">
              <w:rPr>
                <w:b/>
                <w:bCs/>
              </w:rPr>
              <w:t>2019</w:t>
            </w:r>
          </w:p>
        </w:tc>
        <w:tc>
          <w:tcPr>
            <w:tcW w:w="787" w:type="dxa"/>
            <w:hideMark/>
          </w:tcPr>
          <w:p w14:paraId="1F140A60" w14:textId="77777777" w:rsidR="00E124FE" w:rsidRPr="00FC5373" w:rsidRDefault="00E124FE" w:rsidP="00FC0547">
            <w:pPr>
              <w:jc w:val="both"/>
              <w:rPr>
                <w:b/>
                <w:bCs/>
              </w:rPr>
            </w:pPr>
            <w:r w:rsidRPr="00FC5373">
              <w:rPr>
                <w:b/>
                <w:bCs/>
              </w:rPr>
              <w:t>2020</w:t>
            </w:r>
          </w:p>
        </w:tc>
      </w:tr>
      <w:tr w:rsidR="00E124FE" w14:paraId="65343942" w14:textId="77777777" w:rsidTr="00FC0547">
        <w:trPr>
          <w:trHeight w:val="973"/>
        </w:trPr>
        <w:tc>
          <w:tcPr>
            <w:tcW w:w="1497" w:type="dxa"/>
            <w:hideMark/>
          </w:tcPr>
          <w:p w14:paraId="20C08CF7" w14:textId="77777777" w:rsidR="00E124FE" w:rsidRPr="009252D7" w:rsidRDefault="00E124FE" w:rsidP="00FC0547">
            <w:pPr>
              <w:jc w:val="both"/>
            </w:pPr>
            <w:r w:rsidRPr="009252D7">
              <w:t>Mirušo grūtnieču, dzemdētāju skaits</w:t>
            </w:r>
          </w:p>
        </w:tc>
        <w:tc>
          <w:tcPr>
            <w:tcW w:w="787" w:type="dxa"/>
            <w:hideMark/>
          </w:tcPr>
          <w:p w14:paraId="15ECA51E" w14:textId="77777777" w:rsidR="00E124FE" w:rsidRPr="009252D7" w:rsidRDefault="00E124FE" w:rsidP="00FC0547">
            <w:pPr>
              <w:jc w:val="both"/>
            </w:pPr>
            <w:r w:rsidRPr="009252D7">
              <w:t>1</w:t>
            </w:r>
          </w:p>
        </w:tc>
        <w:tc>
          <w:tcPr>
            <w:tcW w:w="787" w:type="dxa"/>
            <w:hideMark/>
          </w:tcPr>
          <w:p w14:paraId="32872B05" w14:textId="77777777" w:rsidR="00E124FE" w:rsidRPr="009252D7" w:rsidRDefault="00E124FE" w:rsidP="00FC0547">
            <w:pPr>
              <w:jc w:val="both"/>
            </w:pPr>
            <w:r w:rsidRPr="009252D7">
              <w:t>4</w:t>
            </w:r>
          </w:p>
        </w:tc>
        <w:tc>
          <w:tcPr>
            <w:tcW w:w="787" w:type="dxa"/>
            <w:hideMark/>
          </w:tcPr>
          <w:p w14:paraId="068A1E5C" w14:textId="77777777" w:rsidR="00E124FE" w:rsidRPr="009252D7" w:rsidRDefault="00E124FE" w:rsidP="00FC0547">
            <w:pPr>
              <w:jc w:val="both"/>
            </w:pPr>
            <w:r w:rsidRPr="009252D7">
              <w:t>5</w:t>
            </w:r>
          </w:p>
        </w:tc>
        <w:tc>
          <w:tcPr>
            <w:tcW w:w="787" w:type="dxa"/>
            <w:hideMark/>
          </w:tcPr>
          <w:p w14:paraId="7BBB6418" w14:textId="77777777" w:rsidR="00E124FE" w:rsidRPr="009252D7" w:rsidRDefault="00E124FE" w:rsidP="00FC0547">
            <w:pPr>
              <w:jc w:val="both"/>
            </w:pPr>
            <w:r w:rsidRPr="009252D7">
              <w:t>3</w:t>
            </w:r>
          </w:p>
        </w:tc>
        <w:tc>
          <w:tcPr>
            <w:tcW w:w="787" w:type="dxa"/>
            <w:hideMark/>
          </w:tcPr>
          <w:p w14:paraId="5EFBE128" w14:textId="77777777" w:rsidR="00E124FE" w:rsidRPr="009252D7" w:rsidRDefault="00E124FE" w:rsidP="00FC0547">
            <w:pPr>
              <w:jc w:val="both"/>
            </w:pPr>
            <w:r w:rsidRPr="009252D7">
              <w:t>12</w:t>
            </w:r>
          </w:p>
        </w:tc>
        <w:tc>
          <w:tcPr>
            <w:tcW w:w="787" w:type="dxa"/>
            <w:hideMark/>
          </w:tcPr>
          <w:p w14:paraId="7FF99FDB" w14:textId="77777777" w:rsidR="00E124FE" w:rsidRPr="009252D7" w:rsidRDefault="00E124FE" w:rsidP="00FC0547">
            <w:pPr>
              <w:jc w:val="both"/>
            </w:pPr>
            <w:r w:rsidRPr="009252D7">
              <w:t>5</w:t>
            </w:r>
          </w:p>
        </w:tc>
        <w:tc>
          <w:tcPr>
            <w:tcW w:w="787" w:type="dxa"/>
            <w:hideMark/>
          </w:tcPr>
          <w:p w14:paraId="26769D14" w14:textId="77777777" w:rsidR="00E124FE" w:rsidRPr="009252D7" w:rsidRDefault="00E124FE" w:rsidP="00FC0547">
            <w:pPr>
              <w:jc w:val="both"/>
            </w:pPr>
            <w:r w:rsidRPr="009252D7">
              <w:t>1</w:t>
            </w:r>
          </w:p>
        </w:tc>
        <w:tc>
          <w:tcPr>
            <w:tcW w:w="787" w:type="dxa"/>
            <w:hideMark/>
          </w:tcPr>
          <w:p w14:paraId="2F74E04F" w14:textId="77777777" w:rsidR="00E124FE" w:rsidRPr="009252D7" w:rsidRDefault="00E124FE" w:rsidP="00FC0547">
            <w:pPr>
              <w:jc w:val="both"/>
            </w:pPr>
            <w:r w:rsidRPr="009252D7">
              <w:t>3</w:t>
            </w:r>
          </w:p>
        </w:tc>
        <w:tc>
          <w:tcPr>
            <w:tcW w:w="787" w:type="dxa"/>
            <w:hideMark/>
          </w:tcPr>
          <w:p w14:paraId="31CDFA96" w14:textId="77777777" w:rsidR="00E124FE" w:rsidRPr="009252D7" w:rsidRDefault="00E124FE" w:rsidP="00FC0547">
            <w:pPr>
              <w:jc w:val="both"/>
            </w:pPr>
            <w:r w:rsidRPr="009252D7">
              <w:t>7</w:t>
            </w:r>
          </w:p>
        </w:tc>
        <w:tc>
          <w:tcPr>
            <w:tcW w:w="787" w:type="dxa"/>
            <w:hideMark/>
          </w:tcPr>
          <w:p w14:paraId="461315B2" w14:textId="77777777" w:rsidR="00E124FE" w:rsidRPr="009252D7" w:rsidRDefault="00E124FE" w:rsidP="00FC0547">
            <w:pPr>
              <w:jc w:val="both"/>
            </w:pPr>
            <w:r w:rsidRPr="009252D7">
              <w:t>4</w:t>
            </w:r>
          </w:p>
        </w:tc>
      </w:tr>
      <w:tr w:rsidR="00E124FE" w14:paraId="7AF0C20D" w14:textId="77777777" w:rsidTr="00FC0547">
        <w:trPr>
          <w:trHeight w:val="286"/>
        </w:trPr>
        <w:tc>
          <w:tcPr>
            <w:tcW w:w="1497" w:type="dxa"/>
            <w:noWrap/>
            <w:hideMark/>
          </w:tcPr>
          <w:p w14:paraId="1F8592E3" w14:textId="7A366E6D" w:rsidR="00E124FE" w:rsidRPr="009252D7" w:rsidRDefault="00724FB6" w:rsidP="00FC0547">
            <w:pPr>
              <w:jc w:val="both"/>
            </w:pPr>
            <w:r>
              <w:t>uz</w:t>
            </w:r>
            <w:r w:rsidRPr="009252D7">
              <w:t xml:space="preserve"> </w:t>
            </w:r>
            <w:r w:rsidR="00E124FE" w:rsidRPr="009252D7">
              <w:t>100000 dzīvi dzimušiem</w:t>
            </w:r>
          </w:p>
        </w:tc>
        <w:tc>
          <w:tcPr>
            <w:tcW w:w="787" w:type="dxa"/>
            <w:noWrap/>
            <w:hideMark/>
          </w:tcPr>
          <w:p w14:paraId="6260D63F" w14:textId="77777777" w:rsidR="00E124FE" w:rsidRPr="009252D7" w:rsidRDefault="00E124FE" w:rsidP="00FC0547">
            <w:pPr>
              <w:jc w:val="both"/>
            </w:pPr>
            <w:r w:rsidRPr="009252D7">
              <w:t>5,4</w:t>
            </w:r>
          </w:p>
        </w:tc>
        <w:tc>
          <w:tcPr>
            <w:tcW w:w="787" w:type="dxa"/>
            <w:noWrap/>
            <w:hideMark/>
          </w:tcPr>
          <w:p w14:paraId="3808092D" w14:textId="77777777" w:rsidR="00E124FE" w:rsidRPr="009252D7" w:rsidRDefault="00E124FE" w:rsidP="00FC0547">
            <w:pPr>
              <w:jc w:val="both"/>
            </w:pPr>
            <w:r w:rsidRPr="009252D7">
              <w:t>20,5</w:t>
            </w:r>
          </w:p>
        </w:tc>
        <w:tc>
          <w:tcPr>
            <w:tcW w:w="787" w:type="dxa"/>
            <w:noWrap/>
            <w:hideMark/>
          </w:tcPr>
          <w:p w14:paraId="2754D878" w14:textId="77777777" w:rsidR="00E124FE" w:rsidRPr="009252D7" w:rsidRDefault="00E124FE" w:rsidP="00FC0547">
            <w:pPr>
              <w:jc w:val="both"/>
            </w:pPr>
            <w:r w:rsidRPr="009252D7">
              <w:t>24,7</w:t>
            </w:r>
          </w:p>
        </w:tc>
        <w:tc>
          <w:tcPr>
            <w:tcW w:w="787" w:type="dxa"/>
            <w:noWrap/>
            <w:hideMark/>
          </w:tcPr>
          <w:p w14:paraId="7D013441" w14:textId="77777777" w:rsidR="00E124FE" w:rsidRPr="009252D7" w:rsidRDefault="00E124FE" w:rsidP="00FC0547">
            <w:pPr>
              <w:jc w:val="both"/>
            </w:pPr>
            <w:r w:rsidRPr="009252D7">
              <w:t>14,0</w:t>
            </w:r>
          </w:p>
        </w:tc>
        <w:tc>
          <w:tcPr>
            <w:tcW w:w="787" w:type="dxa"/>
            <w:noWrap/>
            <w:hideMark/>
          </w:tcPr>
          <w:p w14:paraId="323E9873" w14:textId="77777777" w:rsidR="00E124FE" w:rsidRPr="009252D7" w:rsidRDefault="00E124FE" w:rsidP="00FC0547">
            <w:pPr>
              <w:jc w:val="both"/>
            </w:pPr>
            <w:r w:rsidRPr="009252D7">
              <w:t>55,2</w:t>
            </w:r>
          </w:p>
        </w:tc>
        <w:tc>
          <w:tcPr>
            <w:tcW w:w="787" w:type="dxa"/>
            <w:noWrap/>
            <w:hideMark/>
          </w:tcPr>
          <w:p w14:paraId="266B50EA" w14:textId="77777777" w:rsidR="00E124FE" w:rsidRPr="009252D7" w:rsidRDefault="00E124FE" w:rsidP="00FC0547">
            <w:pPr>
              <w:jc w:val="both"/>
            </w:pPr>
            <w:r w:rsidRPr="009252D7">
              <w:t>23,0</w:t>
            </w:r>
          </w:p>
        </w:tc>
        <w:tc>
          <w:tcPr>
            <w:tcW w:w="787" w:type="dxa"/>
            <w:noWrap/>
            <w:hideMark/>
          </w:tcPr>
          <w:p w14:paraId="7E0BF260" w14:textId="77777777" w:rsidR="00E124FE" w:rsidRPr="009252D7" w:rsidRDefault="00E124FE" w:rsidP="00FC0547">
            <w:pPr>
              <w:jc w:val="both"/>
            </w:pPr>
            <w:r w:rsidRPr="009252D7">
              <w:t>4,8</w:t>
            </w:r>
          </w:p>
        </w:tc>
        <w:tc>
          <w:tcPr>
            <w:tcW w:w="787" w:type="dxa"/>
            <w:noWrap/>
            <w:hideMark/>
          </w:tcPr>
          <w:p w14:paraId="2B5E571F" w14:textId="77777777" w:rsidR="00E124FE" w:rsidRPr="009252D7" w:rsidRDefault="00E124FE" w:rsidP="00FC0547">
            <w:pPr>
              <w:jc w:val="both"/>
            </w:pPr>
            <w:r w:rsidRPr="009252D7">
              <w:t>15,7</w:t>
            </w:r>
          </w:p>
        </w:tc>
        <w:tc>
          <w:tcPr>
            <w:tcW w:w="787" w:type="dxa"/>
            <w:noWrap/>
            <w:hideMark/>
          </w:tcPr>
          <w:p w14:paraId="5D40F8AE" w14:textId="77777777" w:rsidR="00E124FE" w:rsidRPr="009252D7" w:rsidRDefault="00E124FE" w:rsidP="00FC0547">
            <w:pPr>
              <w:jc w:val="both"/>
            </w:pPr>
            <w:r w:rsidRPr="009252D7">
              <w:t>37,6</w:t>
            </w:r>
          </w:p>
        </w:tc>
        <w:tc>
          <w:tcPr>
            <w:tcW w:w="787" w:type="dxa"/>
            <w:noWrap/>
            <w:hideMark/>
          </w:tcPr>
          <w:p w14:paraId="209122CC" w14:textId="77777777" w:rsidR="00E124FE" w:rsidRPr="009252D7" w:rsidRDefault="00E124FE" w:rsidP="00FC0547">
            <w:pPr>
              <w:jc w:val="both"/>
            </w:pPr>
            <w:r w:rsidRPr="009252D7">
              <w:t>22,9</w:t>
            </w:r>
          </w:p>
        </w:tc>
      </w:tr>
    </w:tbl>
    <w:p w14:paraId="2803DD81" w14:textId="77777777" w:rsidR="00E124FE" w:rsidRPr="00A077E9" w:rsidRDefault="00E124FE" w:rsidP="00E124FE">
      <w:pPr>
        <w:rPr>
          <w:i/>
          <w:iCs/>
          <w:sz w:val="20"/>
          <w:szCs w:val="20"/>
        </w:rPr>
      </w:pPr>
      <w:bookmarkStart w:id="40" w:name="_Hlk69477201"/>
      <w:r w:rsidRPr="00A077E9">
        <w:rPr>
          <w:i/>
          <w:iCs/>
          <w:sz w:val="20"/>
          <w:szCs w:val="20"/>
        </w:rPr>
        <w:t xml:space="preserve">Datu avots: Latvijas iedzīvotāju nāves cēloņu datu bāze, SPKC </w:t>
      </w:r>
      <w:bookmarkEnd w:id="40"/>
      <w:r w:rsidRPr="00A077E9">
        <w:fldChar w:fldCharType="begin"/>
      </w:r>
      <w:r w:rsidRPr="00A077E9">
        <w:rPr>
          <w:i/>
          <w:iCs/>
          <w:sz w:val="20"/>
          <w:szCs w:val="20"/>
        </w:rPr>
        <w:instrText xml:space="preserve"> HYPERLINK "https://statistika.spkc.gov.lv/pxweb/lv/Health/Health__Mirstiba/MOR90_Mates%20mirstiba_vec_grupas.px/sortedtable/tableViewSorted/" </w:instrText>
      </w:r>
      <w:r w:rsidRPr="00A077E9">
        <w:fldChar w:fldCharType="separate"/>
      </w:r>
      <w:r w:rsidRPr="00A077E9">
        <w:rPr>
          <w:rStyle w:val="Hyperlink"/>
          <w:i/>
          <w:iCs/>
          <w:sz w:val="20"/>
          <w:szCs w:val="20"/>
        </w:rPr>
        <w:t>https://statistika.spkc.gov.lv/pxweb/lv/Health/Health__Mirstiba/MOR90_Mates%20mirstiba_vec_grupas.px/sortedtable/tableViewSorted/</w:t>
      </w:r>
      <w:r w:rsidRPr="00A077E9">
        <w:rPr>
          <w:rStyle w:val="Hyperlink"/>
          <w:i/>
          <w:iCs/>
          <w:sz w:val="20"/>
          <w:szCs w:val="20"/>
        </w:rPr>
        <w:fldChar w:fldCharType="end"/>
      </w:r>
      <w:r w:rsidRPr="00A077E9">
        <w:rPr>
          <w:i/>
          <w:iCs/>
          <w:sz w:val="20"/>
          <w:szCs w:val="20"/>
        </w:rPr>
        <w:t xml:space="preserve"> </w:t>
      </w:r>
    </w:p>
    <w:p w14:paraId="08296406" w14:textId="77777777" w:rsidR="00625A03" w:rsidRDefault="00DE7CA7" w:rsidP="00625A03">
      <w:pPr>
        <w:ind w:firstLine="720"/>
        <w:contextualSpacing/>
        <w:jc w:val="both"/>
        <w:rPr>
          <w:sz w:val="28"/>
          <w:szCs w:val="28"/>
        </w:rPr>
      </w:pPr>
      <w:r w:rsidRPr="00525CD7">
        <w:rPr>
          <w:sz w:val="28"/>
          <w:szCs w:val="28"/>
        </w:rPr>
        <w:lastRenderedPageBreak/>
        <w:t xml:space="preserve">Mātes un perinatālā mirstība tiek izmantoti kā vieni no galvenajiem dzemdību palīdzības kvalitātes rādītājiem, taču mātes mirstības dati liecina arī par sieviešu veselības stāvokli grūtniecības laikā. Nozīmīgas grūtniecības komplikācijas, kas noved pie perinatālās mirstības un saslimstības, ir priekšlaicīgas dzemdības, augļa augšana traucējumi un iedzimtas anomālijas. </w:t>
      </w:r>
    </w:p>
    <w:p w14:paraId="466CB55F" w14:textId="2CCBA83F" w:rsidR="00E124FE" w:rsidRPr="00625A03" w:rsidRDefault="00E124FE" w:rsidP="00625A03">
      <w:pPr>
        <w:ind w:firstLine="720"/>
        <w:contextualSpacing/>
        <w:jc w:val="both"/>
        <w:rPr>
          <w:sz w:val="28"/>
          <w:szCs w:val="28"/>
        </w:rPr>
      </w:pPr>
      <w:r>
        <w:rPr>
          <w:bCs/>
          <w:color w:val="000000"/>
          <w:sz w:val="28"/>
          <w:szCs w:val="28"/>
          <w:lang w:eastAsia="lv-LV"/>
        </w:rPr>
        <w:t>Mātes mirstības rādītāji ir mainīgi, pēdējā laikā ir pieaugusi mirstība no tiešiem ar grūtniecības un dzemdību aprūpes kvalitāti saistītiem cēloņiem. Apmēram trešā daļa no visiem mātes mirstības cēloņiem nav saistīti ar grūtniecības un dzemdību aprūpi.</w:t>
      </w:r>
    </w:p>
    <w:p w14:paraId="5376EB0E" w14:textId="75751D26" w:rsidR="00E124FE" w:rsidRDefault="00E124FE" w:rsidP="00E124FE">
      <w:pPr>
        <w:tabs>
          <w:tab w:val="num" w:pos="720"/>
        </w:tabs>
        <w:jc w:val="both"/>
        <w:rPr>
          <w:bCs/>
          <w:color w:val="000000"/>
          <w:sz w:val="28"/>
          <w:szCs w:val="28"/>
          <w:lang w:eastAsia="lv-LV"/>
        </w:rPr>
      </w:pPr>
      <w:r>
        <w:rPr>
          <w:bCs/>
          <w:color w:val="000000"/>
          <w:sz w:val="28"/>
          <w:szCs w:val="28"/>
          <w:lang w:eastAsia="lv-LV"/>
        </w:rPr>
        <w:tab/>
      </w:r>
      <w:r w:rsidR="00625A03">
        <w:rPr>
          <w:bCs/>
          <w:color w:val="000000"/>
          <w:sz w:val="28"/>
          <w:szCs w:val="28"/>
          <w:lang w:eastAsia="lv-LV"/>
        </w:rPr>
        <w:t>Neskatoties uz ierobežotajiem resursiem</w:t>
      </w:r>
      <w:r w:rsidR="00724FB6">
        <w:rPr>
          <w:bCs/>
          <w:color w:val="000000"/>
          <w:sz w:val="28"/>
          <w:szCs w:val="28"/>
          <w:lang w:eastAsia="lv-LV"/>
        </w:rPr>
        <w:t>,</w:t>
      </w:r>
      <w:r w:rsidR="00625A03">
        <w:rPr>
          <w:bCs/>
          <w:color w:val="000000"/>
          <w:sz w:val="28"/>
          <w:szCs w:val="28"/>
          <w:lang w:eastAsia="lv-LV"/>
        </w:rPr>
        <w:t xml:space="preserve"> v</w:t>
      </w:r>
      <w:r>
        <w:rPr>
          <w:bCs/>
          <w:color w:val="000000"/>
          <w:sz w:val="28"/>
          <w:szCs w:val="28"/>
          <w:lang w:eastAsia="lv-LV"/>
        </w:rPr>
        <w:t xml:space="preserve">alstī </w:t>
      </w:r>
      <w:r w:rsidR="00625A03">
        <w:rPr>
          <w:bCs/>
          <w:color w:val="000000"/>
          <w:sz w:val="28"/>
          <w:szCs w:val="28"/>
          <w:lang w:eastAsia="lv-LV"/>
        </w:rPr>
        <w:t xml:space="preserve">turpina </w:t>
      </w:r>
      <w:r>
        <w:rPr>
          <w:bCs/>
          <w:color w:val="000000"/>
          <w:sz w:val="28"/>
          <w:szCs w:val="28"/>
          <w:lang w:eastAsia="lv-LV"/>
        </w:rPr>
        <w:t>darbo</w:t>
      </w:r>
      <w:r w:rsidR="00625A03">
        <w:rPr>
          <w:bCs/>
          <w:color w:val="000000"/>
          <w:sz w:val="28"/>
          <w:szCs w:val="28"/>
          <w:lang w:eastAsia="lv-LV"/>
        </w:rPr>
        <w:t>ties</w:t>
      </w:r>
      <w:r>
        <w:rPr>
          <w:bCs/>
          <w:color w:val="000000"/>
          <w:sz w:val="28"/>
          <w:szCs w:val="28"/>
          <w:lang w:eastAsia="lv-LV"/>
        </w:rPr>
        <w:t xml:space="preserve"> mātes mirstības konfidenciālais audits, bet perinatālās mirstības analīzes </w:t>
      </w:r>
      <w:r w:rsidR="00625A03">
        <w:rPr>
          <w:bCs/>
          <w:color w:val="000000"/>
          <w:sz w:val="28"/>
          <w:szCs w:val="28"/>
          <w:lang w:eastAsia="lv-LV"/>
        </w:rPr>
        <w:t>veikšana</w:t>
      </w:r>
      <w:r>
        <w:rPr>
          <w:bCs/>
          <w:color w:val="000000"/>
          <w:sz w:val="28"/>
          <w:szCs w:val="28"/>
          <w:lang w:eastAsia="lv-LV"/>
        </w:rPr>
        <w:t xml:space="preserve"> vēl nav uzsākta.</w:t>
      </w:r>
    </w:p>
    <w:p w14:paraId="203E2442" w14:textId="1537467C" w:rsidR="008257C3" w:rsidRDefault="00DE7CA7" w:rsidP="00412E92">
      <w:pPr>
        <w:ind w:firstLine="720"/>
        <w:jc w:val="both"/>
        <w:rPr>
          <w:sz w:val="28"/>
          <w:szCs w:val="28"/>
        </w:rPr>
      </w:pPr>
      <w:r w:rsidRPr="00525CD7">
        <w:rPr>
          <w:sz w:val="28"/>
          <w:szCs w:val="28"/>
        </w:rPr>
        <w:t xml:space="preserve">Latvijā perinatālās mirstības rādītāji pēdējos gados ir uzlabojušies, taču nav vērojama stabila samazinājuma tendence, ņemot vērā absolūto gadījumu skaita variācijas viena gada ietvaros uz salīdzinoši nelielo kopējo dzimušo skaitu, kas ietekmē relatīvos rādītājus. </w:t>
      </w:r>
      <w:bookmarkStart w:id="41" w:name="_Hlk73018186"/>
      <w:r w:rsidRPr="00525CD7">
        <w:rPr>
          <w:sz w:val="28"/>
          <w:szCs w:val="28"/>
        </w:rPr>
        <w:t>2020. gadā perinatālā mirstība nedaudz pieaugusi salīdzinājumā ar 2019.</w:t>
      </w:r>
      <w:r w:rsidR="009369EF">
        <w:rPr>
          <w:sz w:val="28"/>
          <w:szCs w:val="28"/>
        </w:rPr>
        <w:t xml:space="preserve"> gadu</w:t>
      </w:r>
      <w:r w:rsidRPr="00525CD7">
        <w:rPr>
          <w:sz w:val="28"/>
          <w:szCs w:val="28"/>
        </w:rPr>
        <w:t xml:space="preserve">, attiecīgi 7,3/1000 pret 6,2/1000. </w:t>
      </w:r>
      <w:r w:rsidR="00625A03">
        <w:rPr>
          <w:bCs/>
          <w:color w:val="000000"/>
          <w:sz w:val="28"/>
          <w:szCs w:val="28"/>
          <w:lang w:eastAsia="lv-LV"/>
        </w:rPr>
        <w:t xml:space="preserve">Lielākā perinatālā mirstība ir konstatēta perinatālās aprūpes centros. </w:t>
      </w:r>
      <w:r w:rsidRPr="00525CD7">
        <w:rPr>
          <w:sz w:val="28"/>
          <w:szCs w:val="28"/>
        </w:rPr>
        <w:t>Perinatālās mirstības struktūrā lielāko daļu (vidēji 70%) veido nedzīvi dzimušie, piem</w:t>
      </w:r>
      <w:r w:rsidR="00625A03">
        <w:rPr>
          <w:sz w:val="28"/>
          <w:szCs w:val="28"/>
        </w:rPr>
        <w:t>ēram,</w:t>
      </w:r>
      <w:r w:rsidRPr="00525CD7">
        <w:rPr>
          <w:sz w:val="28"/>
          <w:szCs w:val="28"/>
        </w:rPr>
        <w:t xml:space="preserve"> 2020. gadā tie ir 72% (71% - 2019.; 81% - 2018.). Rādītāja izmaiņām notiekot galvenokārt saistībā ar agrīnajā </w:t>
      </w:r>
      <w:proofErr w:type="spellStart"/>
      <w:r w:rsidRPr="00525CD7">
        <w:rPr>
          <w:sz w:val="28"/>
          <w:szCs w:val="28"/>
        </w:rPr>
        <w:t>neonatālajā</w:t>
      </w:r>
      <w:proofErr w:type="spellEnd"/>
      <w:r w:rsidRPr="00525CD7">
        <w:rPr>
          <w:sz w:val="28"/>
          <w:szCs w:val="28"/>
        </w:rPr>
        <w:t xml:space="preserve"> periodā mirušo skaita variācijām, jo nedzīvi dzimušo rādītājs gadu dinamikā praktiski nemainās – vidēji 5,2 </w:t>
      </w:r>
      <w:r w:rsidR="00FF48C3">
        <w:rPr>
          <w:sz w:val="28"/>
          <w:szCs w:val="28"/>
        </w:rPr>
        <w:t>uz</w:t>
      </w:r>
      <w:r w:rsidR="00FF48C3" w:rsidRPr="00525CD7">
        <w:rPr>
          <w:sz w:val="28"/>
          <w:szCs w:val="28"/>
        </w:rPr>
        <w:t xml:space="preserve"> </w:t>
      </w:r>
      <w:r w:rsidRPr="00525CD7">
        <w:rPr>
          <w:sz w:val="28"/>
          <w:szCs w:val="28"/>
        </w:rPr>
        <w:t xml:space="preserve">1000 dzīvi un nedzīvi dzimušiem. Salīdzinot svara specifisko perinatālo mirstību (1000 g un vairāk) Latvijā ar ES vidējo rādītāju, </w:t>
      </w:r>
      <w:r w:rsidR="00525CD7">
        <w:rPr>
          <w:sz w:val="28"/>
          <w:szCs w:val="28"/>
        </w:rPr>
        <w:t>ir</w:t>
      </w:r>
      <w:r w:rsidRPr="00525CD7">
        <w:rPr>
          <w:sz w:val="28"/>
          <w:szCs w:val="28"/>
        </w:rPr>
        <w:t xml:space="preserve"> secinā</w:t>
      </w:r>
      <w:r w:rsidR="00525CD7">
        <w:rPr>
          <w:sz w:val="28"/>
          <w:szCs w:val="28"/>
        </w:rPr>
        <w:t>ms</w:t>
      </w:r>
      <w:r w:rsidRPr="00525CD7">
        <w:rPr>
          <w:sz w:val="28"/>
          <w:szCs w:val="28"/>
        </w:rPr>
        <w:t>, ka pēdējos gados ir vērojama pozitīva tendence un ir izdevies pietuvoties ES vidējam rādītājam, attiecīgi 2015.</w:t>
      </w:r>
      <w:r w:rsidR="00525CD7">
        <w:rPr>
          <w:sz w:val="28"/>
          <w:szCs w:val="28"/>
        </w:rPr>
        <w:t xml:space="preserve">- </w:t>
      </w:r>
      <w:r w:rsidRPr="00525CD7">
        <w:rPr>
          <w:sz w:val="28"/>
          <w:szCs w:val="28"/>
        </w:rPr>
        <w:t>gadā 4,4/1000 pret 4,0/1000 vidēji ES.</w:t>
      </w:r>
    </w:p>
    <w:p w14:paraId="2DADCE82" w14:textId="737CF0DC" w:rsidR="00DE7CA7" w:rsidRDefault="00DE7CA7" w:rsidP="00412E92">
      <w:pPr>
        <w:ind w:firstLine="720"/>
        <w:jc w:val="both"/>
        <w:rPr>
          <w:sz w:val="28"/>
          <w:szCs w:val="28"/>
        </w:rPr>
      </w:pPr>
      <w:r w:rsidRPr="00525CD7">
        <w:rPr>
          <w:sz w:val="28"/>
          <w:szCs w:val="28"/>
        </w:rPr>
        <w:t xml:space="preserve">Zīdaiņu mirstības līmenis, kas atspoguļo mirušo skaitu pirmajā dzīves gadā </w:t>
      </w:r>
      <w:r w:rsidR="00FF48C3">
        <w:rPr>
          <w:sz w:val="28"/>
          <w:szCs w:val="28"/>
        </w:rPr>
        <w:t>uz</w:t>
      </w:r>
      <w:r w:rsidR="00FF48C3" w:rsidRPr="00525CD7">
        <w:rPr>
          <w:sz w:val="28"/>
          <w:szCs w:val="28"/>
        </w:rPr>
        <w:t xml:space="preserve"> </w:t>
      </w:r>
      <w:r w:rsidRPr="00525CD7">
        <w:rPr>
          <w:sz w:val="28"/>
          <w:szCs w:val="28"/>
        </w:rPr>
        <w:t>1000 dzīvi dzimušajiem</w:t>
      </w:r>
      <w:r w:rsidR="00724FB6">
        <w:rPr>
          <w:sz w:val="28"/>
          <w:szCs w:val="28"/>
        </w:rPr>
        <w:t>,</w:t>
      </w:r>
      <w:r w:rsidRPr="00525CD7">
        <w:rPr>
          <w:sz w:val="28"/>
          <w:szCs w:val="28"/>
        </w:rPr>
        <w:t xml:space="preserve"> ir plaši izmantots iedzīvotāju veselības rādītājs. Tas atspoguļo arī  perinatālās saslimstības ilgtermiņa sekas. Kopš 2018. gada zīdaiņu mirstība saglabājas zem 4 </w:t>
      </w:r>
      <w:r w:rsidR="00FF48C3">
        <w:rPr>
          <w:sz w:val="28"/>
          <w:szCs w:val="28"/>
        </w:rPr>
        <w:t>uz</w:t>
      </w:r>
      <w:r w:rsidR="00FF48C3" w:rsidRPr="00525CD7">
        <w:rPr>
          <w:sz w:val="28"/>
          <w:szCs w:val="28"/>
        </w:rPr>
        <w:t xml:space="preserve"> </w:t>
      </w:r>
      <w:r w:rsidRPr="00525CD7">
        <w:rPr>
          <w:sz w:val="28"/>
          <w:szCs w:val="28"/>
        </w:rPr>
        <w:t>1000 dzīvi dzimušajiem (skat. 3.att.), kas atbilst arī vidējam ES rādītājām (3,4/1000 – 2019.)</w:t>
      </w:r>
      <w:bookmarkStart w:id="42" w:name="_Hlk69715932"/>
      <w:r w:rsidRPr="00525CD7">
        <w:rPr>
          <w:rStyle w:val="EndnoteReference"/>
          <w:sz w:val="28"/>
          <w:szCs w:val="28"/>
        </w:rPr>
        <w:endnoteReference w:id="1"/>
      </w:r>
      <w:bookmarkEnd w:id="42"/>
      <w:r w:rsidRPr="00525CD7">
        <w:rPr>
          <w:sz w:val="28"/>
          <w:szCs w:val="28"/>
        </w:rPr>
        <w:t xml:space="preserve">. Latvijā 2020. gadā reģistrēti 61 nāves </w:t>
      </w:r>
      <w:r w:rsidR="00724FB6" w:rsidRPr="00525CD7">
        <w:rPr>
          <w:sz w:val="28"/>
          <w:szCs w:val="28"/>
        </w:rPr>
        <w:t>gadījum</w:t>
      </w:r>
      <w:r w:rsidR="00724FB6">
        <w:rPr>
          <w:sz w:val="28"/>
          <w:szCs w:val="28"/>
        </w:rPr>
        <w:t>s</w:t>
      </w:r>
      <w:r w:rsidR="00724FB6" w:rsidRPr="00525CD7">
        <w:rPr>
          <w:sz w:val="28"/>
          <w:szCs w:val="28"/>
        </w:rPr>
        <w:t xml:space="preserve"> </w:t>
      </w:r>
      <w:r w:rsidRPr="00525CD7">
        <w:rPr>
          <w:sz w:val="28"/>
          <w:szCs w:val="28"/>
        </w:rPr>
        <w:t>zīdaiņa vecumā jeb 3,5/1000 (3,4/1000 – 2019.; 3,2/1000 – 2018.)</w:t>
      </w:r>
    </w:p>
    <w:p w14:paraId="160FC82C" w14:textId="39298DF9" w:rsidR="00792413" w:rsidRDefault="00792413" w:rsidP="00412E92">
      <w:pPr>
        <w:ind w:firstLine="720"/>
        <w:jc w:val="both"/>
        <w:rPr>
          <w:sz w:val="28"/>
          <w:szCs w:val="28"/>
        </w:rPr>
      </w:pPr>
    </w:p>
    <w:p w14:paraId="0A384E65" w14:textId="0FE81FE4" w:rsidR="00792413" w:rsidRDefault="00792413" w:rsidP="00412E92">
      <w:pPr>
        <w:ind w:firstLine="720"/>
        <w:jc w:val="both"/>
        <w:rPr>
          <w:sz w:val="28"/>
          <w:szCs w:val="28"/>
        </w:rPr>
      </w:pPr>
    </w:p>
    <w:p w14:paraId="571C2D37" w14:textId="0D37A389" w:rsidR="00792413" w:rsidRDefault="00792413" w:rsidP="00412E92">
      <w:pPr>
        <w:ind w:firstLine="720"/>
        <w:jc w:val="both"/>
        <w:rPr>
          <w:sz w:val="28"/>
          <w:szCs w:val="28"/>
        </w:rPr>
      </w:pPr>
    </w:p>
    <w:p w14:paraId="2A897EC3" w14:textId="69EFB6FF" w:rsidR="00792413" w:rsidRDefault="00792413" w:rsidP="00412E92">
      <w:pPr>
        <w:ind w:firstLine="720"/>
        <w:jc w:val="both"/>
        <w:rPr>
          <w:sz w:val="28"/>
          <w:szCs w:val="28"/>
        </w:rPr>
      </w:pPr>
    </w:p>
    <w:p w14:paraId="2C4C3539" w14:textId="5427DFCF" w:rsidR="00792413" w:rsidRDefault="00792413" w:rsidP="00412E92">
      <w:pPr>
        <w:ind w:firstLine="720"/>
        <w:jc w:val="both"/>
        <w:rPr>
          <w:sz w:val="28"/>
          <w:szCs w:val="28"/>
        </w:rPr>
      </w:pPr>
    </w:p>
    <w:p w14:paraId="18C1F90B" w14:textId="1E405F70" w:rsidR="00792413" w:rsidRDefault="00792413" w:rsidP="00412E92">
      <w:pPr>
        <w:ind w:firstLine="720"/>
        <w:jc w:val="both"/>
        <w:rPr>
          <w:sz w:val="28"/>
          <w:szCs w:val="28"/>
        </w:rPr>
      </w:pPr>
    </w:p>
    <w:p w14:paraId="2699FDAB" w14:textId="7C915417" w:rsidR="00792413" w:rsidRDefault="00792413" w:rsidP="00412E92">
      <w:pPr>
        <w:ind w:firstLine="720"/>
        <w:jc w:val="both"/>
        <w:rPr>
          <w:sz w:val="28"/>
          <w:szCs w:val="28"/>
        </w:rPr>
      </w:pPr>
    </w:p>
    <w:p w14:paraId="6E53EFA9" w14:textId="77777777" w:rsidR="00792413" w:rsidRDefault="00792413" w:rsidP="00412E92">
      <w:pPr>
        <w:ind w:firstLine="720"/>
        <w:jc w:val="both"/>
        <w:rPr>
          <w:sz w:val="28"/>
          <w:szCs w:val="28"/>
        </w:rPr>
      </w:pPr>
    </w:p>
    <w:bookmarkEnd w:id="41"/>
    <w:p w14:paraId="03029386" w14:textId="77777777" w:rsidR="008257C3" w:rsidRPr="008257C3" w:rsidRDefault="00DE7CA7" w:rsidP="008257C3">
      <w:pPr>
        <w:ind w:firstLine="720"/>
        <w:jc w:val="right"/>
        <w:rPr>
          <w:i/>
          <w:iCs/>
        </w:rPr>
      </w:pPr>
      <w:r w:rsidRPr="008257C3">
        <w:rPr>
          <w:i/>
          <w:iCs/>
        </w:rPr>
        <w:lastRenderedPageBreak/>
        <w:t>3.att</w:t>
      </w:r>
      <w:r w:rsidR="008257C3" w:rsidRPr="008257C3">
        <w:rPr>
          <w:i/>
          <w:iCs/>
        </w:rPr>
        <w:t>ēls</w:t>
      </w:r>
    </w:p>
    <w:p w14:paraId="7FD80B84" w14:textId="1B311F6F" w:rsidR="00DE7CA7" w:rsidRPr="00B55299" w:rsidRDefault="00DE7CA7" w:rsidP="00412E92">
      <w:pPr>
        <w:ind w:firstLine="720"/>
        <w:jc w:val="center"/>
        <w:rPr>
          <w:b/>
          <w:bCs/>
          <w:sz w:val="28"/>
          <w:szCs w:val="28"/>
        </w:rPr>
      </w:pPr>
      <w:r w:rsidRPr="008257C3">
        <w:rPr>
          <w:b/>
          <w:bCs/>
        </w:rPr>
        <w:t> </w:t>
      </w:r>
      <w:r w:rsidRPr="00B55299">
        <w:rPr>
          <w:b/>
          <w:bCs/>
          <w:sz w:val="28"/>
          <w:szCs w:val="28"/>
        </w:rPr>
        <w:t xml:space="preserve">Zīdaiņu mirstība Latvijā, </w:t>
      </w:r>
      <w:r w:rsidR="00DF1173">
        <w:rPr>
          <w:b/>
          <w:bCs/>
          <w:sz w:val="28"/>
          <w:szCs w:val="28"/>
        </w:rPr>
        <w:t>uz</w:t>
      </w:r>
      <w:r w:rsidR="00DF1173" w:rsidRPr="00B55299">
        <w:rPr>
          <w:b/>
          <w:bCs/>
          <w:sz w:val="28"/>
          <w:szCs w:val="28"/>
        </w:rPr>
        <w:t xml:space="preserve"> </w:t>
      </w:r>
      <w:r w:rsidRPr="00B55299">
        <w:rPr>
          <w:b/>
          <w:bCs/>
          <w:sz w:val="28"/>
          <w:szCs w:val="28"/>
        </w:rPr>
        <w:t>1000 dzīvi dzimušiem</w:t>
      </w:r>
    </w:p>
    <w:p w14:paraId="6B3CC653" w14:textId="77777777" w:rsidR="00DE7CA7" w:rsidRPr="00FC5373" w:rsidRDefault="00DE7CA7" w:rsidP="00412E92">
      <w:pPr>
        <w:ind w:firstLine="720"/>
        <w:jc w:val="center"/>
      </w:pPr>
      <w:r>
        <w:rPr>
          <w:noProof/>
        </w:rPr>
        <w:object w:dxaOrig="6856" w:dyaOrig="4044" w14:anchorId="5B6DFED9">
          <v:shape id="_x0000_i1026" type="#_x0000_t75" style="width:343.5pt;height:202pt" o:ole="">
            <v:imagedata r:id="rId12" o:title="" cropbottom="-65f"/>
            <o:lock v:ext="edit" aspectratio="f"/>
          </v:shape>
          <o:OLEObject Type="Embed" ProgID="Excel.Chart.8" ShapeID="_x0000_i1026" DrawAspect="Content" ObjectID="_1691488284" r:id="rId13"/>
        </w:object>
      </w:r>
    </w:p>
    <w:p w14:paraId="15915571" w14:textId="77777777" w:rsidR="00DE7CA7" w:rsidRPr="00187C47" w:rsidRDefault="00DE7CA7" w:rsidP="008257C3">
      <w:pPr>
        <w:rPr>
          <w:i/>
          <w:iCs/>
          <w:sz w:val="22"/>
          <w:szCs w:val="22"/>
        </w:rPr>
      </w:pPr>
      <w:bookmarkStart w:id="43" w:name="_Hlk69887678"/>
      <w:bookmarkStart w:id="44" w:name="_Hlk69482301"/>
      <w:r w:rsidRPr="00187C47">
        <w:rPr>
          <w:i/>
          <w:iCs/>
          <w:sz w:val="22"/>
          <w:szCs w:val="22"/>
        </w:rPr>
        <w:t>Datu avots: Latvijas iedzīvotāju nāves cēloņu datu bāze, SPKC</w:t>
      </w:r>
      <w:bookmarkEnd w:id="43"/>
    </w:p>
    <w:bookmarkEnd w:id="44"/>
    <w:p w14:paraId="03878A20" w14:textId="77777777" w:rsidR="00DE7CA7" w:rsidRPr="00187C47" w:rsidRDefault="00DE7CA7" w:rsidP="008257C3">
      <w:pPr>
        <w:rPr>
          <w:sz w:val="22"/>
          <w:szCs w:val="22"/>
        </w:rPr>
      </w:pPr>
      <w:r w:rsidRPr="00187C47">
        <w:fldChar w:fldCharType="begin"/>
      </w:r>
      <w:r w:rsidRPr="00187C47">
        <w:rPr>
          <w:i/>
          <w:iCs/>
          <w:sz w:val="22"/>
          <w:szCs w:val="22"/>
        </w:rPr>
        <w:instrText xml:space="preserve"> HYPERLINK "https://statistika.spkc.gov.lv/pxweb/lv/Health/Health__Mirstiba/MOR40_Zidainu_mirstiba.px/" </w:instrText>
      </w:r>
      <w:r w:rsidRPr="00187C47">
        <w:fldChar w:fldCharType="separate"/>
      </w:r>
      <w:r w:rsidRPr="00187C47">
        <w:rPr>
          <w:rStyle w:val="Hyperlink"/>
          <w:i/>
          <w:iCs/>
          <w:sz w:val="22"/>
          <w:szCs w:val="22"/>
        </w:rPr>
        <w:t>https://statistika.spkc.gov.lv/pxweb/lv/Health/Health__Mirstiba/MOR40_Zidainu_mirstiba.px/</w:t>
      </w:r>
      <w:r w:rsidRPr="00187C47">
        <w:rPr>
          <w:rStyle w:val="Hyperlink"/>
          <w:i/>
          <w:iCs/>
          <w:sz w:val="22"/>
          <w:szCs w:val="22"/>
        </w:rPr>
        <w:fldChar w:fldCharType="end"/>
      </w:r>
      <w:r w:rsidRPr="00187C47">
        <w:rPr>
          <w:sz w:val="22"/>
          <w:szCs w:val="22"/>
        </w:rPr>
        <w:t xml:space="preserve"> </w:t>
      </w:r>
    </w:p>
    <w:p w14:paraId="01CA9857" w14:textId="77777777" w:rsidR="00DE7CA7" w:rsidRDefault="00DE7CA7" w:rsidP="00412E92">
      <w:pPr>
        <w:ind w:firstLine="720"/>
        <w:jc w:val="both"/>
      </w:pPr>
    </w:p>
    <w:p w14:paraId="0BDFB9DD" w14:textId="1FD9245D" w:rsidR="00412E92" w:rsidRDefault="00DE7CA7" w:rsidP="00412E92">
      <w:pPr>
        <w:ind w:firstLine="720"/>
        <w:jc w:val="both"/>
        <w:rPr>
          <w:sz w:val="28"/>
          <w:szCs w:val="28"/>
        </w:rPr>
      </w:pPr>
      <w:r w:rsidRPr="00525CD7">
        <w:rPr>
          <w:sz w:val="28"/>
          <w:szCs w:val="28"/>
        </w:rPr>
        <w:t>Nāves gadījumu analīze pēc jaundzimušā perioda ir īpaši aktuāla priekšlaicīgi vai ar zemu dzimšanas svaru</w:t>
      </w:r>
      <w:r w:rsidR="00724FB6">
        <w:rPr>
          <w:sz w:val="28"/>
          <w:szCs w:val="28"/>
        </w:rPr>
        <w:t xml:space="preserve"> dzimušajiem,</w:t>
      </w:r>
      <w:r w:rsidRPr="00525CD7">
        <w:rPr>
          <w:sz w:val="28"/>
          <w:szCs w:val="28"/>
        </w:rPr>
        <w:t xml:space="preserve"> kā arī iedzimt</w:t>
      </w:r>
      <w:r w:rsidR="00724FB6">
        <w:rPr>
          <w:sz w:val="28"/>
          <w:szCs w:val="28"/>
        </w:rPr>
        <w:t>u</w:t>
      </w:r>
      <w:r w:rsidRPr="00525CD7">
        <w:rPr>
          <w:sz w:val="28"/>
          <w:szCs w:val="28"/>
        </w:rPr>
        <w:t xml:space="preserve"> </w:t>
      </w:r>
      <w:r w:rsidR="00724FB6" w:rsidRPr="00525CD7">
        <w:rPr>
          <w:sz w:val="28"/>
          <w:szCs w:val="28"/>
        </w:rPr>
        <w:t>anomālij</w:t>
      </w:r>
      <w:r w:rsidR="00724FB6">
        <w:rPr>
          <w:sz w:val="28"/>
          <w:szCs w:val="28"/>
        </w:rPr>
        <w:t>u gadījumā</w:t>
      </w:r>
      <w:r w:rsidRPr="00525CD7">
        <w:rPr>
          <w:sz w:val="28"/>
          <w:szCs w:val="28"/>
        </w:rPr>
        <w:t xml:space="preserve">, jo </w:t>
      </w:r>
      <w:r w:rsidR="00EF02D7">
        <w:rPr>
          <w:sz w:val="28"/>
          <w:szCs w:val="28"/>
        </w:rPr>
        <w:t>šādiem bērniem</w:t>
      </w:r>
      <w:r w:rsidR="00EF02D7" w:rsidRPr="00525CD7">
        <w:rPr>
          <w:sz w:val="28"/>
          <w:szCs w:val="28"/>
        </w:rPr>
        <w:t xml:space="preserve"> </w:t>
      </w:r>
      <w:r w:rsidRPr="00525CD7">
        <w:rPr>
          <w:sz w:val="28"/>
          <w:szCs w:val="28"/>
        </w:rPr>
        <w:t xml:space="preserve">ir palielināts mirstības risks pirmajā dzīves gadā. Lielākā daļa zīdaiņu nāves gadījumu, kas saistīti ar perinatāliem cēloņiem, notiek agrīnajā </w:t>
      </w:r>
      <w:proofErr w:type="spellStart"/>
      <w:r w:rsidRPr="00525CD7">
        <w:rPr>
          <w:sz w:val="28"/>
          <w:szCs w:val="28"/>
        </w:rPr>
        <w:t>neonatālajā</w:t>
      </w:r>
      <w:proofErr w:type="spellEnd"/>
      <w:r w:rsidRPr="00525CD7">
        <w:rPr>
          <w:sz w:val="28"/>
          <w:szCs w:val="28"/>
        </w:rPr>
        <w:t xml:space="preserve"> periodā. Nāves cēloņu struktūrā pēdējā desmitgadē pirmajā dzīves gadā iedzimtās anomālijas (SSK-10; Q00-Q99) kā nāves pamatcēlonis reģistrēts vidēji 24%, savukārt perinatālā perioda stāvokļi (SSK-10; P00-P96) – 55% gadījumu, 2019. gadā attiecīgi 19% (n=12) un 60% (n=38). Zīdaiņa pēkšņas nāves sindroms (SSK-10; R95) vidēji 10% no zīdaiņiem (2019. - 5 gadījumi jeb 8%). Iedzimto anomāliju struktūrā nozīmīgākās ir asinsrites sistēmas slimības (SSK-10; Q20-Q28) – vidēji 27%, kā arī hromosomu patoloģijas – vidēji 15%. Ārējas iedarbes sekas izraisītas nāves tikušas reģistrētas vidēji 3 gadījumi gadā.</w:t>
      </w:r>
    </w:p>
    <w:p w14:paraId="132638F7" w14:textId="6854BD1A" w:rsidR="00412E92" w:rsidRDefault="00DE7CA7" w:rsidP="00412E92">
      <w:pPr>
        <w:ind w:firstLine="720"/>
        <w:jc w:val="both"/>
        <w:rPr>
          <w:sz w:val="28"/>
          <w:szCs w:val="28"/>
        </w:rPr>
      </w:pPr>
      <w:r w:rsidRPr="00525CD7">
        <w:rPr>
          <w:sz w:val="28"/>
          <w:szCs w:val="28"/>
        </w:rPr>
        <w:t>Priekšlaicīgi dzimušajiem, kuri dzimuši pirms 37 grūtniecības nedēļām, ir augstāks mirstības, saslimstības risks, traucēta motoriskā un kognitīvā attīstība bērnībā</w:t>
      </w:r>
      <w:r w:rsidR="00176C26">
        <w:rPr>
          <w:sz w:val="28"/>
          <w:szCs w:val="28"/>
        </w:rPr>
        <w:t>, salīdzinot ar</w:t>
      </w:r>
      <w:r w:rsidRPr="00525CD7">
        <w:rPr>
          <w:sz w:val="28"/>
          <w:szCs w:val="28"/>
        </w:rPr>
        <w:t xml:space="preserve"> zīdaiņiem, kuri dzimuši savlaicīgās dzemdībās. Priekšlaicīgas dzemdības rada arī lielāku risku hronisko slimību attīstībai un mirstībai vēlākajos vecuma posmos.</w:t>
      </w:r>
    </w:p>
    <w:p w14:paraId="39C3550D" w14:textId="205E7A4C" w:rsidR="00DE7CA7" w:rsidRDefault="00DE7CA7" w:rsidP="00231F0C">
      <w:pPr>
        <w:spacing w:after="120"/>
        <w:ind w:firstLine="720"/>
        <w:jc w:val="both"/>
      </w:pPr>
      <w:r w:rsidRPr="00525CD7">
        <w:rPr>
          <w:sz w:val="28"/>
          <w:szCs w:val="28"/>
        </w:rPr>
        <w:t xml:space="preserve">Tāpat kā daļā citu Eiropas valstu, arī Latvijā priekšlaicīgo dzemdību (22-36 grūtniecības nedēļas) īpatsvars saglabājas nemainīgs – vidēji 5,5% gadā jeb 1100 gadījumi. Analizējot perinatālās mirstības rādītājus priekšlaicīgi dzimušo grupās pēc </w:t>
      </w:r>
      <w:proofErr w:type="spellStart"/>
      <w:r w:rsidRPr="00525CD7">
        <w:rPr>
          <w:sz w:val="28"/>
          <w:szCs w:val="28"/>
        </w:rPr>
        <w:t>gestācijas</w:t>
      </w:r>
      <w:proofErr w:type="spellEnd"/>
      <w:r w:rsidRPr="00525CD7">
        <w:rPr>
          <w:sz w:val="28"/>
          <w:szCs w:val="28"/>
        </w:rPr>
        <w:t xml:space="preserve"> vecuma, redzams, ka vidēji 5 reizes augstāka mirstība vērojama ļoti priekšlaikus dzimušo grupā (28.-31. </w:t>
      </w:r>
      <w:proofErr w:type="spellStart"/>
      <w:r w:rsidRPr="00525CD7">
        <w:rPr>
          <w:sz w:val="28"/>
          <w:szCs w:val="28"/>
        </w:rPr>
        <w:t>gestācijas</w:t>
      </w:r>
      <w:proofErr w:type="spellEnd"/>
      <w:r w:rsidRPr="00525CD7">
        <w:rPr>
          <w:sz w:val="28"/>
          <w:szCs w:val="28"/>
        </w:rPr>
        <w:t xml:space="preserve"> nedēļa) un vidēji 18 reizes augstāki rādītāji ārkārtīgi priekšlaikus dzimušo grupā (22.-27. </w:t>
      </w:r>
      <w:proofErr w:type="spellStart"/>
      <w:r w:rsidRPr="00525CD7">
        <w:rPr>
          <w:sz w:val="28"/>
          <w:szCs w:val="28"/>
        </w:rPr>
        <w:t>gestācijas</w:t>
      </w:r>
      <w:proofErr w:type="spellEnd"/>
      <w:r w:rsidRPr="00525CD7">
        <w:rPr>
          <w:sz w:val="28"/>
          <w:szCs w:val="28"/>
        </w:rPr>
        <w:t xml:space="preserve"> nedēļa) </w:t>
      </w:r>
      <w:r w:rsidRPr="00525CD7">
        <w:rPr>
          <w:sz w:val="28"/>
          <w:szCs w:val="28"/>
        </w:rPr>
        <w:lastRenderedPageBreak/>
        <w:t xml:space="preserve">salīdzinājumā ar priekšlaikus dzimušo grupu (32.-36. </w:t>
      </w:r>
      <w:proofErr w:type="spellStart"/>
      <w:r w:rsidRPr="00525CD7">
        <w:rPr>
          <w:sz w:val="28"/>
          <w:szCs w:val="28"/>
        </w:rPr>
        <w:t>gestācijas</w:t>
      </w:r>
      <w:proofErr w:type="spellEnd"/>
      <w:r w:rsidRPr="00525CD7">
        <w:rPr>
          <w:sz w:val="28"/>
          <w:szCs w:val="28"/>
        </w:rPr>
        <w:t xml:space="preserve"> nedēļa) </w:t>
      </w:r>
      <w:r w:rsidRPr="004F4167">
        <w:rPr>
          <w:i/>
          <w:iCs/>
          <w:sz w:val="28"/>
          <w:szCs w:val="28"/>
        </w:rPr>
        <w:t>(skat</w:t>
      </w:r>
      <w:r w:rsidR="004F4167" w:rsidRPr="004F4167">
        <w:rPr>
          <w:i/>
          <w:iCs/>
          <w:sz w:val="28"/>
          <w:szCs w:val="28"/>
        </w:rPr>
        <w:t>īt</w:t>
      </w:r>
      <w:r w:rsidRPr="004F4167">
        <w:rPr>
          <w:i/>
          <w:iCs/>
          <w:sz w:val="28"/>
          <w:szCs w:val="28"/>
        </w:rPr>
        <w:t xml:space="preserve"> </w:t>
      </w:r>
      <w:r w:rsidR="00405D25">
        <w:rPr>
          <w:i/>
          <w:iCs/>
          <w:sz w:val="28"/>
          <w:szCs w:val="28"/>
        </w:rPr>
        <w:t>4</w:t>
      </w:r>
      <w:r w:rsidRPr="004F4167">
        <w:rPr>
          <w:i/>
          <w:iCs/>
          <w:sz w:val="28"/>
          <w:szCs w:val="28"/>
        </w:rPr>
        <w:t>.</w:t>
      </w:r>
      <w:r w:rsidR="004F4167" w:rsidRPr="004F4167">
        <w:rPr>
          <w:i/>
          <w:iCs/>
          <w:sz w:val="28"/>
          <w:szCs w:val="28"/>
        </w:rPr>
        <w:t xml:space="preserve"> </w:t>
      </w:r>
      <w:r w:rsidRPr="004F4167">
        <w:rPr>
          <w:i/>
          <w:iCs/>
          <w:sz w:val="28"/>
          <w:szCs w:val="28"/>
        </w:rPr>
        <w:t>tab</w:t>
      </w:r>
      <w:r w:rsidR="004F4167" w:rsidRPr="004F4167">
        <w:rPr>
          <w:i/>
          <w:iCs/>
          <w:sz w:val="28"/>
          <w:szCs w:val="28"/>
        </w:rPr>
        <w:t>ulu</w:t>
      </w:r>
      <w:r w:rsidRPr="004F4167">
        <w:rPr>
          <w:i/>
          <w:iCs/>
          <w:sz w:val="28"/>
          <w:szCs w:val="28"/>
        </w:rPr>
        <w:t>).</w:t>
      </w:r>
    </w:p>
    <w:p w14:paraId="528F9BE2" w14:textId="6E793970" w:rsidR="00245B22" w:rsidRPr="00245B22" w:rsidRDefault="00405D25" w:rsidP="00245B22">
      <w:pPr>
        <w:ind w:firstLine="720"/>
        <w:jc w:val="right"/>
        <w:rPr>
          <w:i/>
          <w:iCs/>
        </w:rPr>
      </w:pPr>
      <w:r>
        <w:rPr>
          <w:i/>
          <w:iCs/>
        </w:rPr>
        <w:t>4</w:t>
      </w:r>
      <w:r w:rsidR="00DE7CA7" w:rsidRPr="00245B22">
        <w:rPr>
          <w:i/>
          <w:iCs/>
        </w:rPr>
        <w:t>.</w:t>
      </w:r>
      <w:r w:rsidR="00245B22" w:rsidRPr="00245B22">
        <w:rPr>
          <w:i/>
          <w:iCs/>
        </w:rPr>
        <w:t xml:space="preserve"> </w:t>
      </w:r>
      <w:r w:rsidR="00DE7CA7" w:rsidRPr="00245B22">
        <w:rPr>
          <w:i/>
          <w:iCs/>
        </w:rPr>
        <w:t>tab</w:t>
      </w:r>
      <w:r w:rsidR="00245B22" w:rsidRPr="00245B22">
        <w:rPr>
          <w:i/>
          <w:iCs/>
        </w:rPr>
        <w:t>ula</w:t>
      </w:r>
      <w:r w:rsidR="00DE7CA7" w:rsidRPr="00245B22">
        <w:rPr>
          <w:i/>
          <w:iCs/>
        </w:rPr>
        <w:t xml:space="preserve"> </w:t>
      </w:r>
    </w:p>
    <w:p w14:paraId="15A29A75" w14:textId="2EF665F3" w:rsidR="00DE7CA7" w:rsidRPr="00C72AF9" w:rsidRDefault="00DE7CA7" w:rsidP="00C72AF9">
      <w:pPr>
        <w:spacing w:after="120"/>
        <w:jc w:val="center"/>
        <w:rPr>
          <w:b/>
          <w:bCs/>
          <w:sz w:val="28"/>
          <w:szCs w:val="28"/>
        </w:rPr>
      </w:pPr>
      <w:r w:rsidRPr="00C72AF9">
        <w:rPr>
          <w:b/>
          <w:bCs/>
          <w:sz w:val="28"/>
          <w:szCs w:val="28"/>
        </w:rPr>
        <w:t xml:space="preserve">Specifiskā perinatālā mirstība saistībā ar </w:t>
      </w:r>
      <w:proofErr w:type="spellStart"/>
      <w:r w:rsidRPr="00C72AF9">
        <w:rPr>
          <w:b/>
          <w:bCs/>
          <w:sz w:val="28"/>
          <w:szCs w:val="28"/>
        </w:rPr>
        <w:t>gestācijas</w:t>
      </w:r>
      <w:proofErr w:type="spellEnd"/>
      <w:r w:rsidRPr="00C72AF9">
        <w:rPr>
          <w:b/>
          <w:bCs/>
          <w:sz w:val="28"/>
          <w:szCs w:val="28"/>
        </w:rPr>
        <w:t xml:space="preserve"> nedēļu priekšlaikus</w:t>
      </w:r>
      <w:r w:rsidR="00C72AF9">
        <w:rPr>
          <w:b/>
          <w:bCs/>
          <w:sz w:val="28"/>
          <w:szCs w:val="28"/>
        </w:rPr>
        <w:t xml:space="preserve"> </w:t>
      </w:r>
      <w:r w:rsidRPr="00C72AF9">
        <w:rPr>
          <w:b/>
          <w:bCs/>
          <w:sz w:val="28"/>
          <w:szCs w:val="28"/>
        </w:rPr>
        <w:t>dzimušo grupā, no 1000 dzīvi un nedzīvi dzimušajiem noteiktā grupā</w:t>
      </w:r>
    </w:p>
    <w:tbl>
      <w:tblPr>
        <w:tblStyle w:val="TableGrid"/>
        <w:tblW w:w="0" w:type="auto"/>
        <w:jc w:val="center"/>
        <w:tblLook w:val="04A0" w:firstRow="1" w:lastRow="0" w:firstColumn="1" w:lastColumn="0" w:noHBand="0" w:noVBand="1"/>
      </w:tblPr>
      <w:tblGrid>
        <w:gridCol w:w="1470"/>
        <w:gridCol w:w="1927"/>
        <w:gridCol w:w="1759"/>
        <w:gridCol w:w="1736"/>
        <w:gridCol w:w="1892"/>
      </w:tblGrid>
      <w:tr w:rsidR="00DE7CA7" w14:paraId="5E9F3BB5" w14:textId="77777777" w:rsidTr="00245B22">
        <w:trPr>
          <w:trHeight w:val="300"/>
          <w:jc w:val="center"/>
        </w:trPr>
        <w:tc>
          <w:tcPr>
            <w:tcW w:w="1470" w:type="dxa"/>
            <w:noWrap/>
          </w:tcPr>
          <w:p w14:paraId="1A0C3FF7" w14:textId="77777777" w:rsidR="00DE7CA7" w:rsidRPr="00FC5373" w:rsidRDefault="00DE7CA7" w:rsidP="00412E92">
            <w:pPr>
              <w:ind w:firstLine="720"/>
              <w:jc w:val="both"/>
              <w:rPr>
                <w:b/>
                <w:bCs/>
              </w:rPr>
            </w:pPr>
          </w:p>
        </w:tc>
        <w:tc>
          <w:tcPr>
            <w:tcW w:w="7314" w:type="dxa"/>
            <w:gridSpan w:val="4"/>
            <w:noWrap/>
          </w:tcPr>
          <w:p w14:paraId="62FEA8D1" w14:textId="77777777" w:rsidR="00DE7CA7" w:rsidRPr="00FC5373" w:rsidRDefault="00DE7CA7" w:rsidP="00412E92">
            <w:pPr>
              <w:ind w:firstLine="720"/>
              <w:jc w:val="center"/>
              <w:rPr>
                <w:b/>
                <w:bCs/>
              </w:rPr>
            </w:pPr>
            <w:proofErr w:type="spellStart"/>
            <w:r w:rsidRPr="00FC5373">
              <w:rPr>
                <w:b/>
                <w:bCs/>
              </w:rPr>
              <w:t>Gestācijas</w:t>
            </w:r>
            <w:proofErr w:type="spellEnd"/>
            <w:r w:rsidRPr="00FC5373">
              <w:rPr>
                <w:b/>
                <w:bCs/>
              </w:rPr>
              <w:t xml:space="preserve"> nedēļas grupa</w:t>
            </w:r>
          </w:p>
        </w:tc>
      </w:tr>
      <w:tr w:rsidR="00DE7CA7" w14:paraId="18768256" w14:textId="77777777" w:rsidTr="00245B22">
        <w:trPr>
          <w:trHeight w:val="300"/>
          <w:jc w:val="center"/>
        </w:trPr>
        <w:tc>
          <w:tcPr>
            <w:tcW w:w="1470" w:type="dxa"/>
            <w:noWrap/>
            <w:hideMark/>
          </w:tcPr>
          <w:p w14:paraId="1DC26A2B" w14:textId="77777777" w:rsidR="00DE7CA7" w:rsidRPr="00FC5373" w:rsidRDefault="00DE7CA7" w:rsidP="00412E92">
            <w:pPr>
              <w:ind w:firstLine="720"/>
              <w:jc w:val="both"/>
              <w:rPr>
                <w:b/>
                <w:bCs/>
              </w:rPr>
            </w:pPr>
            <w:r w:rsidRPr="00FC5373">
              <w:rPr>
                <w:b/>
                <w:bCs/>
              </w:rPr>
              <w:t>Gads</w:t>
            </w:r>
          </w:p>
        </w:tc>
        <w:tc>
          <w:tcPr>
            <w:tcW w:w="1927" w:type="dxa"/>
            <w:noWrap/>
            <w:hideMark/>
          </w:tcPr>
          <w:p w14:paraId="466FBE2D" w14:textId="77777777" w:rsidR="00DE7CA7" w:rsidRPr="00FC5373" w:rsidRDefault="00DE7CA7" w:rsidP="00412E92">
            <w:pPr>
              <w:ind w:firstLine="720"/>
              <w:jc w:val="both"/>
              <w:rPr>
                <w:b/>
                <w:bCs/>
              </w:rPr>
            </w:pPr>
            <w:r w:rsidRPr="00FC5373">
              <w:rPr>
                <w:b/>
                <w:bCs/>
              </w:rPr>
              <w:t xml:space="preserve">22.-27. </w:t>
            </w:r>
          </w:p>
        </w:tc>
        <w:tc>
          <w:tcPr>
            <w:tcW w:w="1759" w:type="dxa"/>
            <w:noWrap/>
            <w:hideMark/>
          </w:tcPr>
          <w:p w14:paraId="47DF93EC" w14:textId="77777777" w:rsidR="00DE7CA7" w:rsidRPr="00FC5373" w:rsidRDefault="00DE7CA7" w:rsidP="00412E92">
            <w:pPr>
              <w:ind w:firstLine="720"/>
              <w:jc w:val="both"/>
              <w:rPr>
                <w:b/>
                <w:bCs/>
              </w:rPr>
            </w:pPr>
            <w:r w:rsidRPr="00FC5373">
              <w:rPr>
                <w:b/>
                <w:bCs/>
              </w:rPr>
              <w:t>28.-31.</w:t>
            </w:r>
          </w:p>
        </w:tc>
        <w:tc>
          <w:tcPr>
            <w:tcW w:w="1736" w:type="dxa"/>
            <w:noWrap/>
            <w:hideMark/>
          </w:tcPr>
          <w:p w14:paraId="673A9AD3" w14:textId="77777777" w:rsidR="00DE7CA7" w:rsidRPr="00FC5373" w:rsidRDefault="00DE7CA7" w:rsidP="00412E92">
            <w:pPr>
              <w:ind w:firstLine="720"/>
              <w:jc w:val="both"/>
              <w:rPr>
                <w:b/>
                <w:bCs/>
              </w:rPr>
            </w:pPr>
            <w:r w:rsidRPr="00FC5373">
              <w:rPr>
                <w:b/>
                <w:bCs/>
              </w:rPr>
              <w:t xml:space="preserve">32.-36. </w:t>
            </w:r>
          </w:p>
        </w:tc>
        <w:tc>
          <w:tcPr>
            <w:tcW w:w="1892" w:type="dxa"/>
            <w:noWrap/>
            <w:hideMark/>
          </w:tcPr>
          <w:p w14:paraId="4E52858A" w14:textId="77777777" w:rsidR="00DE7CA7" w:rsidRPr="00FC5373" w:rsidRDefault="00DE7CA7" w:rsidP="00412E92">
            <w:pPr>
              <w:ind w:firstLine="720"/>
              <w:jc w:val="both"/>
              <w:rPr>
                <w:b/>
                <w:bCs/>
              </w:rPr>
            </w:pPr>
            <w:r w:rsidRPr="00FC5373">
              <w:rPr>
                <w:b/>
                <w:bCs/>
              </w:rPr>
              <w:t xml:space="preserve">kopā </w:t>
            </w:r>
          </w:p>
          <w:p w14:paraId="4ED9E6C2" w14:textId="77777777" w:rsidR="00DE7CA7" w:rsidRPr="00FC5373" w:rsidRDefault="00DE7CA7" w:rsidP="00412E92">
            <w:pPr>
              <w:ind w:firstLine="720"/>
              <w:jc w:val="both"/>
              <w:rPr>
                <w:b/>
                <w:bCs/>
              </w:rPr>
            </w:pPr>
            <w:r w:rsidRPr="00FC5373">
              <w:rPr>
                <w:b/>
                <w:bCs/>
              </w:rPr>
              <w:t>22.-36.</w:t>
            </w:r>
          </w:p>
        </w:tc>
      </w:tr>
      <w:tr w:rsidR="00DE7CA7" w14:paraId="4ACE8493" w14:textId="77777777" w:rsidTr="00245B22">
        <w:trPr>
          <w:trHeight w:val="300"/>
          <w:jc w:val="center"/>
        </w:trPr>
        <w:tc>
          <w:tcPr>
            <w:tcW w:w="1470" w:type="dxa"/>
            <w:noWrap/>
          </w:tcPr>
          <w:p w14:paraId="1572D943" w14:textId="77777777" w:rsidR="00DE7CA7" w:rsidRPr="002F7B97" w:rsidRDefault="00DE7CA7" w:rsidP="00412E92">
            <w:pPr>
              <w:ind w:firstLine="720"/>
              <w:jc w:val="both"/>
            </w:pPr>
            <w:r w:rsidRPr="002F7B97">
              <w:t>2016</w:t>
            </w:r>
          </w:p>
        </w:tc>
        <w:tc>
          <w:tcPr>
            <w:tcW w:w="1927" w:type="dxa"/>
            <w:noWrap/>
          </w:tcPr>
          <w:p w14:paraId="7205A5C5" w14:textId="77777777" w:rsidR="00DE7CA7" w:rsidRPr="002F7B97" w:rsidRDefault="00DE7CA7" w:rsidP="00412E92">
            <w:pPr>
              <w:ind w:firstLine="720"/>
              <w:jc w:val="both"/>
            </w:pPr>
            <w:r w:rsidRPr="002F7B97">
              <w:t>439</w:t>
            </w:r>
            <w:r>
              <w:t>,</w:t>
            </w:r>
            <w:r w:rsidRPr="002F7B97">
              <w:t>0</w:t>
            </w:r>
          </w:p>
        </w:tc>
        <w:tc>
          <w:tcPr>
            <w:tcW w:w="1759" w:type="dxa"/>
            <w:noWrap/>
          </w:tcPr>
          <w:p w14:paraId="5DB56CE0" w14:textId="77777777" w:rsidR="00DE7CA7" w:rsidRPr="002F7B97" w:rsidRDefault="00DE7CA7" w:rsidP="00412E92">
            <w:pPr>
              <w:ind w:firstLine="720"/>
              <w:jc w:val="both"/>
            </w:pPr>
            <w:r w:rsidRPr="002F7B97">
              <w:t>107</w:t>
            </w:r>
            <w:r>
              <w:t>,</w:t>
            </w:r>
            <w:r w:rsidRPr="002F7B97">
              <w:t>4</w:t>
            </w:r>
          </w:p>
        </w:tc>
        <w:tc>
          <w:tcPr>
            <w:tcW w:w="1736" w:type="dxa"/>
            <w:noWrap/>
          </w:tcPr>
          <w:p w14:paraId="141EC663" w14:textId="77777777" w:rsidR="00DE7CA7" w:rsidRPr="002F7B97" w:rsidRDefault="00DE7CA7" w:rsidP="00412E92">
            <w:pPr>
              <w:ind w:firstLine="720"/>
              <w:jc w:val="both"/>
            </w:pPr>
            <w:r w:rsidRPr="002F7B97">
              <w:t>35</w:t>
            </w:r>
            <w:r>
              <w:t>,</w:t>
            </w:r>
            <w:r w:rsidRPr="002F7B97">
              <w:t>6</w:t>
            </w:r>
          </w:p>
        </w:tc>
        <w:tc>
          <w:tcPr>
            <w:tcW w:w="1892" w:type="dxa"/>
            <w:noWrap/>
          </w:tcPr>
          <w:p w14:paraId="7BAD84D9" w14:textId="77777777" w:rsidR="00DE7CA7" w:rsidRPr="002F7B97" w:rsidRDefault="00DE7CA7" w:rsidP="00412E92">
            <w:pPr>
              <w:ind w:firstLine="720"/>
              <w:jc w:val="both"/>
            </w:pPr>
            <w:r w:rsidRPr="002F7B97">
              <w:t>81</w:t>
            </w:r>
            <w:r>
              <w:t>,</w:t>
            </w:r>
            <w:r w:rsidRPr="002F7B97">
              <w:t>6</w:t>
            </w:r>
          </w:p>
        </w:tc>
      </w:tr>
      <w:tr w:rsidR="00DE7CA7" w14:paraId="1CE304D2" w14:textId="77777777" w:rsidTr="00245B22">
        <w:trPr>
          <w:trHeight w:val="300"/>
          <w:jc w:val="center"/>
        </w:trPr>
        <w:tc>
          <w:tcPr>
            <w:tcW w:w="1470" w:type="dxa"/>
            <w:noWrap/>
            <w:hideMark/>
          </w:tcPr>
          <w:p w14:paraId="6FC0CC19" w14:textId="77777777" w:rsidR="00DE7CA7" w:rsidRPr="002F7B97" w:rsidRDefault="00DE7CA7" w:rsidP="00412E92">
            <w:pPr>
              <w:ind w:firstLine="720"/>
              <w:jc w:val="both"/>
            </w:pPr>
            <w:r w:rsidRPr="002F7B97">
              <w:t>2017</w:t>
            </w:r>
          </w:p>
        </w:tc>
        <w:tc>
          <w:tcPr>
            <w:tcW w:w="1927" w:type="dxa"/>
            <w:noWrap/>
            <w:hideMark/>
          </w:tcPr>
          <w:p w14:paraId="5262CCF9" w14:textId="77777777" w:rsidR="00DE7CA7" w:rsidRPr="002F7B97" w:rsidRDefault="00DE7CA7" w:rsidP="00412E92">
            <w:pPr>
              <w:ind w:firstLine="720"/>
              <w:jc w:val="both"/>
            </w:pPr>
            <w:r w:rsidRPr="002F7B97">
              <w:t>503</w:t>
            </w:r>
            <w:r>
              <w:t>,</w:t>
            </w:r>
            <w:r w:rsidRPr="002F7B97">
              <w:t>9</w:t>
            </w:r>
          </w:p>
        </w:tc>
        <w:tc>
          <w:tcPr>
            <w:tcW w:w="1759" w:type="dxa"/>
            <w:noWrap/>
            <w:hideMark/>
          </w:tcPr>
          <w:p w14:paraId="335E49E5" w14:textId="77777777" w:rsidR="00DE7CA7" w:rsidRPr="002F7B97" w:rsidRDefault="00DE7CA7" w:rsidP="00412E92">
            <w:pPr>
              <w:ind w:firstLine="720"/>
              <w:jc w:val="both"/>
            </w:pPr>
            <w:r w:rsidRPr="002F7B97">
              <w:t>155</w:t>
            </w:r>
            <w:r>
              <w:t>,</w:t>
            </w:r>
            <w:r w:rsidRPr="002F7B97">
              <w:t>8</w:t>
            </w:r>
          </w:p>
        </w:tc>
        <w:tc>
          <w:tcPr>
            <w:tcW w:w="1736" w:type="dxa"/>
            <w:noWrap/>
            <w:hideMark/>
          </w:tcPr>
          <w:p w14:paraId="43459D13" w14:textId="77777777" w:rsidR="00DE7CA7" w:rsidRPr="002F7B97" w:rsidRDefault="00DE7CA7" w:rsidP="00412E92">
            <w:pPr>
              <w:ind w:firstLine="720"/>
              <w:jc w:val="both"/>
            </w:pPr>
            <w:r w:rsidRPr="002F7B97">
              <w:t>27</w:t>
            </w:r>
            <w:r>
              <w:t>,</w:t>
            </w:r>
            <w:r w:rsidRPr="002F7B97">
              <w:t>8</w:t>
            </w:r>
          </w:p>
        </w:tc>
        <w:tc>
          <w:tcPr>
            <w:tcW w:w="1892" w:type="dxa"/>
            <w:noWrap/>
            <w:hideMark/>
          </w:tcPr>
          <w:p w14:paraId="60A7B54C" w14:textId="77777777" w:rsidR="00DE7CA7" w:rsidRPr="002F7B97" w:rsidRDefault="00DE7CA7" w:rsidP="00412E92">
            <w:pPr>
              <w:ind w:firstLine="720"/>
              <w:jc w:val="both"/>
            </w:pPr>
            <w:r w:rsidRPr="002F7B97">
              <w:t>93</w:t>
            </w:r>
            <w:r>
              <w:t>,</w:t>
            </w:r>
            <w:r w:rsidRPr="002F7B97">
              <w:t>8</w:t>
            </w:r>
          </w:p>
        </w:tc>
      </w:tr>
      <w:tr w:rsidR="00DE7CA7" w14:paraId="205E1E9B" w14:textId="77777777" w:rsidTr="00245B22">
        <w:trPr>
          <w:trHeight w:val="300"/>
          <w:jc w:val="center"/>
        </w:trPr>
        <w:tc>
          <w:tcPr>
            <w:tcW w:w="1470" w:type="dxa"/>
            <w:noWrap/>
            <w:hideMark/>
          </w:tcPr>
          <w:p w14:paraId="4C3CA875" w14:textId="77777777" w:rsidR="00DE7CA7" w:rsidRPr="002F7B97" w:rsidRDefault="00DE7CA7" w:rsidP="00412E92">
            <w:pPr>
              <w:ind w:firstLine="720"/>
              <w:jc w:val="both"/>
            </w:pPr>
            <w:r w:rsidRPr="002F7B97">
              <w:t>2018</w:t>
            </w:r>
          </w:p>
        </w:tc>
        <w:tc>
          <w:tcPr>
            <w:tcW w:w="1927" w:type="dxa"/>
            <w:noWrap/>
            <w:hideMark/>
          </w:tcPr>
          <w:p w14:paraId="4E1764DF" w14:textId="77777777" w:rsidR="00DE7CA7" w:rsidRPr="002F7B97" w:rsidRDefault="00DE7CA7" w:rsidP="00412E92">
            <w:pPr>
              <w:ind w:firstLine="720"/>
              <w:jc w:val="both"/>
            </w:pPr>
            <w:r w:rsidRPr="002F7B97">
              <w:t>564</w:t>
            </w:r>
            <w:r>
              <w:t>,</w:t>
            </w:r>
            <w:r w:rsidRPr="002F7B97">
              <w:t>1</w:t>
            </w:r>
          </w:p>
        </w:tc>
        <w:tc>
          <w:tcPr>
            <w:tcW w:w="1759" w:type="dxa"/>
            <w:noWrap/>
            <w:hideMark/>
          </w:tcPr>
          <w:p w14:paraId="7285AD14" w14:textId="77777777" w:rsidR="00DE7CA7" w:rsidRPr="002F7B97" w:rsidRDefault="00DE7CA7" w:rsidP="00412E92">
            <w:pPr>
              <w:ind w:firstLine="720"/>
              <w:jc w:val="both"/>
            </w:pPr>
            <w:r w:rsidRPr="002F7B97">
              <w:t>96</w:t>
            </w:r>
            <w:r>
              <w:t>,</w:t>
            </w:r>
            <w:r w:rsidRPr="002F7B97">
              <w:t>8</w:t>
            </w:r>
          </w:p>
        </w:tc>
        <w:tc>
          <w:tcPr>
            <w:tcW w:w="1736" w:type="dxa"/>
            <w:noWrap/>
            <w:hideMark/>
          </w:tcPr>
          <w:p w14:paraId="0D4DD1F4" w14:textId="77777777" w:rsidR="00DE7CA7" w:rsidRPr="002F7B97" w:rsidRDefault="00DE7CA7" w:rsidP="00412E92">
            <w:pPr>
              <w:ind w:firstLine="720"/>
              <w:jc w:val="both"/>
            </w:pPr>
            <w:r w:rsidRPr="002F7B97">
              <w:t>27</w:t>
            </w:r>
            <w:r>
              <w:t>,</w:t>
            </w:r>
            <w:r w:rsidRPr="002F7B97">
              <w:t>3</w:t>
            </w:r>
          </w:p>
        </w:tc>
        <w:tc>
          <w:tcPr>
            <w:tcW w:w="1892" w:type="dxa"/>
            <w:noWrap/>
            <w:hideMark/>
          </w:tcPr>
          <w:p w14:paraId="7D7C3083" w14:textId="77777777" w:rsidR="00DE7CA7" w:rsidRPr="002F7B97" w:rsidRDefault="00DE7CA7" w:rsidP="00412E92">
            <w:pPr>
              <w:ind w:firstLine="720"/>
              <w:jc w:val="both"/>
            </w:pPr>
            <w:r w:rsidRPr="002F7B97">
              <w:t>72</w:t>
            </w:r>
            <w:r>
              <w:t>,</w:t>
            </w:r>
            <w:r w:rsidRPr="002F7B97">
              <w:t>4</w:t>
            </w:r>
          </w:p>
        </w:tc>
      </w:tr>
      <w:tr w:rsidR="00DE7CA7" w14:paraId="0D97954D" w14:textId="77777777" w:rsidTr="00245B22">
        <w:trPr>
          <w:trHeight w:val="300"/>
          <w:jc w:val="center"/>
        </w:trPr>
        <w:tc>
          <w:tcPr>
            <w:tcW w:w="1470" w:type="dxa"/>
            <w:noWrap/>
            <w:hideMark/>
          </w:tcPr>
          <w:p w14:paraId="55C8F474" w14:textId="77777777" w:rsidR="00DE7CA7" w:rsidRPr="002F7B97" w:rsidRDefault="00DE7CA7" w:rsidP="00412E92">
            <w:pPr>
              <w:ind w:firstLine="720"/>
              <w:jc w:val="both"/>
            </w:pPr>
            <w:bookmarkStart w:id="45" w:name="_Hlk69739615"/>
            <w:r w:rsidRPr="002F7B97">
              <w:t>2019</w:t>
            </w:r>
          </w:p>
        </w:tc>
        <w:tc>
          <w:tcPr>
            <w:tcW w:w="1927" w:type="dxa"/>
            <w:noWrap/>
            <w:hideMark/>
          </w:tcPr>
          <w:p w14:paraId="1956DF4F" w14:textId="77777777" w:rsidR="00DE7CA7" w:rsidRPr="002F7B97" w:rsidRDefault="00DE7CA7" w:rsidP="00412E92">
            <w:pPr>
              <w:ind w:firstLine="720"/>
              <w:jc w:val="both"/>
            </w:pPr>
            <w:r w:rsidRPr="002F7B97">
              <w:t>469</w:t>
            </w:r>
            <w:r>
              <w:t>,</w:t>
            </w:r>
            <w:r w:rsidRPr="002F7B97">
              <w:t>9</w:t>
            </w:r>
          </w:p>
        </w:tc>
        <w:tc>
          <w:tcPr>
            <w:tcW w:w="1759" w:type="dxa"/>
            <w:noWrap/>
            <w:hideMark/>
          </w:tcPr>
          <w:p w14:paraId="34C19305" w14:textId="77777777" w:rsidR="00DE7CA7" w:rsidRPr="002F7B97" w:rsidRDefault="00DE7CA7" w:rsidP="00412E92">
            <w:pPr>
              <w:ind w:firstLine="720"/>
              <w:jc w:val="both"/>
            </w:pPr>
            <w:r w:rsidRPr="002F7B97">
              <w:t>131</w:t>
            </w:r>
            <w:r>
              <w:t>,</w:t>
            </w:r>
            <w:r w:rsidRPr="002F7B97">
              <w:t>0</w:t>
            </w:r>
          </w:p>
        </w:tc>
        <w:tc>
          <w:tcPr>
            <w:tcW w:w="1736" w:type="dxa"/>
            <w:noWrap/>
            <w:hideMark/>
          </w:tcPr>
          <w:p w14:paraId="0131FEF0" w14:textId="77777777" w:rsidR="00DE7CA7" w:rsidRPr="002F7B97" w:rsidRDefault="00DE7CA7" w:rsidP="00412E92">
            <w:pPr>
              <w:ind w:firstLine="720"/>
              <w:jc w:val="both"/>
            </w:pPr>
            <w:r w:rsidRPr="002F7B97">
              <w:t>25</w:t>
            </w:r>
            <w:r>
              <w:t>,</w:t>
            </w:r>
            <w:r w:rsidRPr="002F7B97">
              <w:t>2</w:t>
            </w:r>
          </w:p>
        </w:tc>
        <w:tc>
          <w:tcPr>
            <w:tcW w:w="1892" w:type="dxa"/>
            <w:noWrap/>
            <w:hideMark/>
          </w:tcPr>
          <w:p w14:paraId="760DE1AD" w14:textId="77777777" w:rsidR="00DE7CA7" w:rsidRPr="002F7B97" w:rsidRDefault="00DE7CA7" w:rsidP="00412E92">
            <w:pPr>
              <w:ind w:firstLine="720"/>
              <w:jc w:val="both"/>
            </w:pPr>
            <w:r w:rsidRPr="002F7B97">
              <w:t>72</w:t>
            </w:r>
            <w:r>
              <w:t>,</w:t>
            </w:r>
            <w:r w:rsidRPr="002F7B97">
              <w:t>7</w:t>
            </w:r>
          </w:p>
        </w:tc>
      </w:tr>
      <w:bookmarkEnd w:id="45"/>
      <w:tr w:rsidR="00DE7CA7" w14:paraId="4E9E8852" w14:textId="77777777" w:rsidTr="00245B22">
        <w:trPr>
          <w:trHeight w:val="300"/>
          <w:jc w:val="center"/>
        </w:trPr>
        <w:tc>
          <w:tcPr>
            <w:tcW w:w="1470" w:type="dxa"/>
            <w:noWrap/>
            <w:hideMark/>
          </w:tcPr>
          <w:p w14:paraId="0B4755C3" w14:textId="77777777" w:rsidR="00DE7CA7" w:rsidRPr="002F7B97" w:rsidRDefault="00DE7CA7" w:rsidP="00412E92">
            <w:pPr>
              <w:ind w:firstLine="720"/>
              <w:jc w:val="both"/>
            </w:pPr>
            <w:r w:rsidRPr="002F7B97">
              <w:t>2020</w:t>
            </w:r>
          </w:p>
        </w:tc>
        <w:tc>
          <w:tcPr>
            <w:tcW w:w="1927" w:type="dxa"/>
            <w:noWrap/>
            <w:hideMark/>
          </w:tcPr>
          <w:p w14:paraId="4AB1C273" w14:textId="77777777" w:rsidR="00DE7CA7" w:rsidRPr="002F7B97" w:rsidRDefault="00DE7CA7" w:rsidP="00412E92">
            <w:pPr>
              <w:ind w:firstLine="720"/>
              <w:jc w:val="both"/>
            </w:pPr>
            <w:r w:rsidRPr="002F7B97">
              <w:t>578</w:t>
            </w:r>
            <w:r>
              <w:t>,</w:t>
            </w:r>
            <w:r w:rsidRPr="002F7B97">
              <w:t>3</w:t>
            </w:r>
          </w:p>
        </w:tc>
        <w:tc>
          <w:tcPr>
            <w:tcW w:w="1759" w:type="dxa"/>
            <w:noWrap/>
            <w:hideMark/>
          </w:tcPr>
          <w:p w14:paraId="207DA0DA" w14:textId="77777777" w:rsidR="00DE7CA7" w:rsidRPr="002F7B97" w:rsidRDefault="00DE7CA7" w:rsidP="00412E92">
            <w:pPr>
              <w:ind w:firstLine="720"/>
              <w:jc w:val="both"/>
            </w:pPr>
            <w:r w:rsidRPr="002F7B97">
              <w:t>148</w:t>
            </w:r>
            <w:r>
              <w:t>,</w:t>
            </w:r>
            <w:r w:rsidRPr="002F7B97">
              <w:t>5</w:t>
            </w:r>
          </w:p>
        </w:tc>
        <w:tc>
          <w:tcPr>
            <w:tcW w:w="1736" w:type="dxa"/>
            <w:noWrap/>
            <w:hideMark/>
          </w:tcPr>
          <w:p w14:paraId="0E909454" w14:textId="77777777" w:rsidR="00DE7CA7" w:rsidRPr="002F7B97" w:rsidRDefault="00DE7CA7" w:rsidP="00412E92">
            <w:pPr>
              <w:ind w:firstLine="720"/>
              <w:jc w:val="both"/>
            </w:pPr>
            <w:r w:rsidRPr="002F7B97">
              <w:t>28</w:t>
            </w:r>
            <w:r>
              <w:t>,</w:t>
            </w:r>
            <w:r w:rsidRPr="002F7B97">
              <w:t>8</w:t>
            </w:r>
          </w:p>
        </w:tc>
        <w:tc>
          <w:tcPr>
            <w:tcW w:w="1892" w:type="dxa"/>
            <w:noWrap/>
            <w:hideMark/>
          </w:tcPr>
          <w:p w14:paraId="5B9718C8" w14:textId="77777777" w:rsidR="00DE7CA7" w:rsidRPr="002F7B97" w:rsidRDefault="00DE7CA7" w:rsidP="00412E92">
            <w:pPr>
              <w:ind w:firstLine="720"/>
              <w:jc w:val="both"/>
            </w:pPr>
            <w:r w:rsidRPr="002F7B97">
              <w:t>83</w:t>
            </w:r>
            <w:r>
              <w:t>,</w:t>
            </w:r>
            <w:r w:rsidRPr="002F7B97">
              <w:t>7</w:t>
            </w:r>
          </w:p>
        </w:tc>
      </w:tr>
    </w:tbl>
    <w:p w14:paraId="32E09F8F" w14:textId="77777777" w:rsidR="00DE7CA7" w:rsidRDefault="00DE7CA7" w:rsidP="00412E92">
      <w:pPr>
        <w:ind w:firstLine="720"/>
        <w:jc w:val="center"/>
      </w:pPr>
    </w:p>
    <w:p w14:paraId="6E560EC2" w14:textId="77777777" w:rsidR="00DE7CA7" w:rsidRPr="00245B22" w:rsidRDefault="00DE7CA7" w:rsidP="00831DA8">
      <w:pPr>
        <w:spacing w:after="120"/>
        <w:jc w:val="both"/>
        <w:rPr>
          <w:i/>
          <w:iCs/>
        </w:rPr>
      </w:pPr>
      <w:r w:rsidRPr="00245B22">
        <w:rPr>
          <w:i/>
          <w:iCs/>
        </w:rPr>
        <w:t>Datu avots: Jaundzimušo reģistrs; Latvijas iedzīvotāju nāves cēloņu datu bāze, SPKC</w:t>
      </w:r>
    </w:p>
    <w:p w14:paraId="6C60272E" w14:textId="62F0DC7A" w:rsidR="00254D3D" w:rsidRPr="005E52C1" w:rsidRDefault="005E52C1" w:rsidP="00831DA8">
      <w:pPr>
        <w:pStyle w:val="Heading3"/>
        <w:spacing w:before="0" w:beforeAutospacing="0" w:after="120" w:afterAutospacing="0"/>
        <w:jc w:val="both"/>
        <w:rPr>
          <w:sz w:val="28"/>
          <w:szCs w:val="28"/>
        </w:rPr>
      </w:pPr>
      <w:r>
        <w:rPr>
          <w:sz w:val="28"/>
          <w:szCs w:val="28"/>
        </w:rPr>
        <w:tab/>
      </w:r>
      <w:bookmarkStart w:id="46" w:name="_Toc79072659"/>
      <w:r w:rsidR="00254D3D" w:rsidRPr="005E52C1">
        <w:rPr>
          <w:sz w:val="28"/>
          <w:szCs w:val="28"/>
        </w:rPr>
        <w:t xml:space="preserve">2.3. </w:t>
      </w:r>
      <w:r w:rsidR="005176D9" w:rsidRPr="005E52C1">
        <w:rPr>
          <w:sz w:val="28"/>
          <w:szCs w:val="28"/>
        </w:rPr>
        <w:t>Jaundzimušo aprūpe</w:t>
      </w:r>
      <w:bookmarkEnd w:id="46"/>
    </w:p>
    <w:p w14:paraId="2766E2AB" w14:textId="6F162AF3" w:rsidR="00022C0E" w:rsidRDefault="00BD262E" w:rsidP="00022C0E">
      <w:pPr>
        <w:tabs>
          <w:tab w:val="num" w:pos="720"/>
        </w:tabs>
        <w:jc w:val="both"/>
        <w:rPr>
          <w:bCs/>
          <w:color w:val="000000"/>
          <w:sz w:val="28"/>
          <w:szCs w:val="28"/>
          <w:lang w:eastAsia="lv-LV"/>
        </w:rPr>
      </w:pPr>
      <w:r>
        <w:rPr>
          <w:bCs/>
          <w:color w:val="000000"/>
          <w:sz w:val="28"/>
          <w:szCs w:val="28"/>
          <w:lang w:eastAsia="lv-LV"/>
        </w:rPr>
        <w:tab/>
      </w:r>
      <w:r w:rsidR="00AA4C9C">
        <w:rPr>
          <w:bCs/>
          <w:color w:val="000000"/>
          <w:sz w:val="28"/>
          <w:szCs w:val="28"/>
          <w:lang w:eastAsia="lv-LV"/>
        </w:rPr>
        <w:t>Šobrīd i</w:t>
      </w:r>
      <w:r w:rsidR="00022C0E">
        <w:rPr>
          <w:bCs/>
          <w:color w:val="000000"/>
          <w:sz w:val="28"/>
          <w:szCs w:val="28"/>
          <w:lang w:eastAsia="lv-LV"/>
        </w:rPr>
        <w:t xml:space="preserve">zdzīvošanas slieksnis jaundzimušajiem ir pietuvojies 22 nedēļām. No 24 nedēļām priekšlaicīgi dzimušam bērnam ir labas izredzes izdzīvot un sasniegt dzīves kvalitāti. Vislielākie resursi ir nepieciešami to priekšlaicīgi dzimušo bērnu aprūpē, kuri piedzimuši no 22. - 27. nedēļai (2020. gadā – </w:t>
      </w:r>
      <w:r w:rsidR="00F45EA6">
        <w:rPr>
          <w:bCs/>
          <w:color w:val="000000"/>
          <w:sz w:val="28"/>
          <w:szCs w:val="28"/>
          <w:lang w:eastAsia="lv-LV"/>
        </w:rPr>
        <w:t xml:space="preserve">55 </w:t>
      </w:r>
      <w:r w:rsidR="00022C0E">
        <w:rPr>
          <w:bCs/>
          <w:color w:val="000000"/>
          <w:sz w:val="28"/>
          <w:szCs w:val="28"/>
          <w:lang w:eastAsia="lv-LV"/>
        </w:rPr>
        <w:t>bērni). 28-31. nedēļā dzimušo aprūpe arī ir nepieciešami papildu resursi un prasmes, savukārt 34.- 36. nedēļā dzimušie ir ļoti pietuvināti iznestiem bērniem.</w:t>
      </w:r>
    </w:p>
    <w:p w14:paraId="2D0AF898" w14:textId="3D7CE7A4" w:rsidR="00F62B8E" w:rsidRDefault="00254D3D" w:rsidP="00831DA8">
      <w:pPr>
        <w:spacing w:after="120"/>
        <w:ind w:firstLine="720"/>
        <w:jc w:val="both"/>
        <w:rPr>
          <w:bCs/>
          <w:sz w:val="28"/>
          <w:szCs w:val="28"/>
        </w:rPr>
      </w:pPr>
      <w:r w:rsidRPr="00254D3D">
        <w:rPr>
          <w:bCs/>
          <w:sz w:val="28"/>
          <w:szCs w:val="28"/>
        </w:rPr>
        <w:t>NVD ir apzinājis iespējamos tehniskos risinājumus, lai nodrošinātu informācijas nodošanu un saņemšanu jaundzimušo veselības aprūpes posmā dzemdību nodaļa – ģimenes ārsts.</w:t>
      </w:r>
      <w:r>
        <w:rPr>
          <w:bCs/>
          <w:sz w:val="28"/>
          <w:szCs w:val="28"/>
        </w:rPr>
        <w:t xml:space="preserve"> </w:t>
      </w:r>
      <w:r w:rsidRPr="00254D3D">
        <w:rPr>
          <w:bCs/>
          <w:sz w:val="28"/>
          <w:szCs w:val="28"/>
        </w:rPr>
        <w:t>Šo pasākumu plāno</w:t>
      </w:r>
      <w:r>
        <w:rPr>
          <w:bCs/>
          <w:sz w:val="28"/>
          <w:szCs w:val="28"/>
        </w:rPr>
        <w:t>ts</w:t>
      </w:r>
      <w:r w:rsidRPr="00254D3D">
        <w:rPr>
          <w:bCs/>
          <w:sz w:val="28"/>
          <w:szCs w:val="28"/>
        </w:rPr>
        <w:t xml:space="preserve"> īstenot </w:t>
      </w:r>
      <w:r w:rsidRPr="00254D3D">
        <w:rPr>
          <w:sz w:val="28"/>
          <w:szCs w:val="28"/>
        </w:rPr>
        <w:t xml:space="preserve"> </w:t>
      </w:r>
      <w:r w:rsidRPr="00254D3D">
        <w:rPr>
          <w:bCs/>
          <w:sz w:val="28"/>
          <w:szCs w:val="28"/>
        </w:rPr>
        <w:t>projekta Nr. 2.2.1.1/18/I/001“Veselības nozares informācijas sistēmu (reģistri) modernizācija,</w:t>
      </w:r>
      <w:r w:rsidR="003F443C">
        <w:rPr>
          <w:bCs/>
          <w:sz w:val="28"/>
          <w:szCs w:val="28"/>
        </w:rPr>
        <w:t xml:space="preserve"> </w:t>
      </w:r>
      <w:r w:rsidRPr="00254D3D">
        <w:rPr>
          <w:bCs/>
          <w:sz w:val="28"/>
          <w:szCs w:val="28"/>
        </w:rPr>
        <w:t>attīstība un integrācija ar e-veselības informācijas sistēmu” ietvaros. Darbs pie projekta tika uzsākts 2020. gada beigās un turpinās 2021. gadā.</w:t>
      </w:r>
    </w:p>
    <w:p w14:paraId="0BA30E38" w14:textId="1EDAEEBA" w:rsidR="00175E00" w:rsidRDefault="00C54A26" w:rsidP="00831DA8">
      <w:pPr>
        <w:pStyle w:val="Heading4"/>
        <w:spacing w:before="0" w:after="120"/>
        <w:rPr>
          <w:b/>
          <w:i w:val="0"/>
          <w:iCs w:val="0"/>
          <w:sz w:val="28"/>
          <w:szCs w:val="28"/>
        </w:rPr>
      </w:pPr>
      <w:r>
        <w:tab/>
      </w:r>
      <w:r w:rsidR="00AC0CDE">
        <w:tab/>
      </w:r>
      <w:bookmarkStart w:id="47" w:name="_Toc79072660"/>
      <w:r w:rsidRPr="00AC0CDE">
        <w:rPr>
          <w:rFonts w:ascii="Times New Roman" w:hAnsi="Times New Roman" w:cs="Times New Roman"/>
          <w:b/>
          <w:bCs/>
          <w:i w:val="0"/>
          <w:iCs w:val="0"/>
          <w:color w:val="auto"/>
          <w:sz w:val="28"/>
          <w:szCs w:val="28"/>
        </w:rPr>
        <w:t xml:space="preserve">2.3.1. </w:t>
      </w:r>
      <w:r w:rsidR="004528FA" w:rsidRPr="00AC0CDE">
        <w:rPr>
          <w:rFonts w:ascii="Times New Roman" w:hAnsi="Times New Roman" w:cs="Times New Roman"/>
          <w:b/>
          <w:bCs/>
          <w:i w:val="0"/>
          <w:iCs w:val="0"/>
          <w:color w:val="auto"/>
          <w:sz w:val="28"/>
          <w:szCs w:val="28"/>
        </w:rPr>
        <w:t xml:space="preserve">Jaundzimušo </w:t>
      </w:r>
      <w:proofErr w:type="spellStart"/>
      <w:r w:rsidR="004528FA" w:rsidRPr="00AC0CDE">
        <w:rPr>
          <w:rFonts w:ascii="Times New Roman" w:hAnsi="Times New Roman" w:cs="Times New Roman"/>
          <w:b/>
          <w:bCs/>
          <w:i w:val="0"/>
          <w:iCs w:val="0"/>
          <w:color w:val="auto"/>
          <w:sz w:val="28"/>
          <w:szCs w:val="28"/>
        </w:rPr>
        <w:t>skrīnings</w:t>
      </w:r>
      <w:bookmarkEnd w:id="47"/>
      <w:proofErr w:type="spellEnd"/>
    </w:p>
    <w:p w14:paraId="0C704B00" w14:textId="77777777" w:rsidR="00412E92" w:rsidRDefault="00D91A77" w:rsidP="00412E92">
      <w:pPr>
        <w:ind w:firstLine="720"/>
        <w:jc w:val="both"/>
        <w:rPr>
          <w:sz w:val="28"/>
          <w:szCs w:val="28"/>
        </w:rPr>
      </w:pPr>
      <w:r>
        <w:rPr>
          <w:sz w:val="28"/>
          <w:szCs w:val="28"/>
        </w:rPr>
        <w:t>Ā</w:t>
      </w:r>
      <w:r w:rsidR="00175E00" w:rsidRPr="00175E00">
        <w:rPr>
          <w:sz w:val="28"/>
          <w:szCs w:val="28"/>
        </w:rPr>
        <w:t>rstniecības persona</w:t>
      </w:r>
      <w:r>
        <w:rPr>
          <w:sz w:val="28"/>
          <w:szCs w:val="28"/>
        </w:rPr>
        <w:t>s</w:t>
      </w:r>
      <w:r w:rsidR="00175E00" w:rsidRPr="00175E00">
        <w:rPr>
          <w:sz w:val="28"/>
          <w:szCs w:val="28"/>
        </w:rPr>
        <w:t xml:space="preserve"> </w:t>
      </w:r>
      <w:r>
        <w:rPr>
          <w:sz w:val="28"/>
          <w:szCs w:val="28"/>
        </w:rPr>
        <w:t>p</w:t>
      </w:r>
      <w:r w:rsidRPr="00175E00">
        <w:rPr>
          <w:sz w:val="28"/>
          <w:szCs w:val="28"/>
        </w:rPr>
        <w:t xml:space="preserve">ienākums </w:t>
      </w:r>
      <w:r w:rsidR="00175E00" w:rsidRPr="00175E00">
        <w:rPr>
          <w:sz w:val="28"/>
          <w:szCs w:val="28"/>
        </w:rPr>
        <w:t xml:space="preserve">veikt jaundzimušo </w:t>
      </w:r>
      <w:proofErr w:type="spellStart"/>
      <w:r w:rsidR="00175E00" w:rsidRPr="00175E00">
        <w:rPr>
          <w:sz w:val="28"/>
          <w:szCs w:val="28"/>
        </w:rPr>
        <w:t>skrīningu</w:t>
      </w:r>
      <w:proofErr w:type="spellEnd"/>
      <w:r w:rsidR="00175E00" w:rsidRPr="00175E00">
        <w:rPr>
          <w:sz w:val="28"/>
          <w:szCs w:val="28"/>
        </w:rPr>
        <w:t xml:space="preserve"> ir noteikts </w:t>
      </w:r>
      <w:r>
        <w:rPr>
          <w:sz w:val="28"/>
          <w:szCs w:val="28"/>
        </w:rPr>
        <w:t>N</w:t>
      </w:r>
      <w:r w:rsidR="00175E00" w:rsidRPr="00175E00">
        <w:rPr>
          <w:sz w:val="28"/>
          <w:szCs w:val="28"/>
        </w:rPr>
        <w:t>oteikumos Nr.</w:t>
      </w:r>
      <w:r>
        <w:rPr>
          <w:sz w:val="28"/>
          <w:szCs w:val="28"/>
        </w:rPr>
        <w:t xml:space="preserve"> </w:t>
      </w:r>
      <w:r w:rsidR="00175E00" w:rsidRPr="00175E00">
        <w:rPr>
          <w:sz w:val="28"/>
          <w:szCs w:val="28"/>
        </w:rPr>
        <w:t xml:space="preserve">611 </w:t>
      </w:r>
      <w:r w:rsidR="00412E92">
        <w:rPr>
          <w:sz w:val="28"/>
          <w:szCs w:val="28"/>
        </w:rPr>
        <w:t xml:space="preserve">un </w:t>
      </w:r>
      <w:r w:rsidR="00412E92" w:rsidRPr="00175E00">
        <w:rPr>
          <w:sz w:val="28"/>
          <w:szCs w:val="28"/>
        </w:rPr>
        <w:t>Ministru kabineta 2018.</w:t>
      </w:r>
      <w:r w:rsidR="00412E92">
        <w:rPr>
          <w:sz w:val="28"/>
          <w:szCs w:val="28"/>
        </w:rPr>
        <w:t xml:space="preserve"> </w:t>
      </w:r>
      <w:r w:rsidR="00412E92" w:rsidRPr="00175E00">
        <w:rPr>
          <w:sz w:val="28"/>
          <w:szCs w:val="28"/>
        </w:rPr>
        <w:t>gada 28.</w:t>
      </w:r>
      <w:r w:rsidR="00412E92">
        <w:rPr>
          <w:sz w:val="28"/>
          <w:szCs w:val="28"/>
        </w:rPr>
        <w:t xml:space="preserve"> </w:t>
      </w:r>
      <w:r w:rsidR="00412E92" w:rsidRPr="00175E00">
        <w:rPr>
          <w:sz w:val="28"/>
          <w:szCs w:val="28"/>
        </w:rPr>
        <w:t>augusta noteikum</w:t>
      </w:r>
      <w:r w:rsidR="00412E92">
        <w:rPr>
          <w:sz w:val="28"/>
          <w:szCs w:val="28"/>
        </w:rPr>
        <w:t>os</w:t>
      </w:r>
      <w:r w:rsidR="00412E92" w:rsidRPr="00175E00">
        <w:rPr>
          <w:sz w:val="28"/>
          <w:szCs w:val="28"/>
        </w:rPr>
        <w:t xml:space="preserve"> Nr.</w:t>
      </w:r>
      <w:r w:rsidR="00412E92">
        <w:rPr>
          <w:sz w:val="28"/>
          <w:szCs w:val="28"/>
        </w:rPr>
        <w:t xml:space="preserve"> </w:t>
      </w:r>
      <w:r w:rsidR="00412E92" w:rsidRPr="00175E00">
        <w:rPr>
          <w:sz w:val="28"/>
          <w:szCs w:val="28"/>
        </w:rPr>
        <w:t>555 “Veselības aprūpes pakalpojumu organizēšanas un apmaksas kārtība”</w:t>
      </w:r>
      <w:r w:rsidR="00412E92">
        <w:rPr>
          <w:sz w:val="28"/>
          <w:szCs w:val="28"/>
        </w:rPr>
        <w:t xml:space="preserve"> (turpmāk – Noteikumi Nr. 555)</w:t>
      </w:r>
      <w:r w:rsidR="00175E00" w:rsidRPr="00175E00">
        <w:rPr>
          <w:sz w:val="28"/>
          <w:szCs w:val="28"/>
        </w:rPr>
        <w:t xml:space="preserve">. Stacionāros minētās manipulācijas apmaksai no valsts budžeta līdzekļiem ir iekļautas dzemdību programmās, savukārt ārpus stacionāra dzimušajiem tās apmaksā ar </w:t>
      </w:r>
      <w:proofErr w:type="spellStart"/>
      <w:r w:rsidR="00175E00" w:rsidRPr="00175E00">
        <w:rPr>
          <w:sz w:val="28"/>
          <w:szCs w:val="28"/>
        </w:rPr>
        <w:t>neonatologa</w:t>
      </w:r>
      <w:proofErr w:type="spellEnd"/>
      <w:r w:rsidR="00175E00" w:rsidRPr="00175E00">
        <w:rPr>
          <w:sz w:val="28"/>
          <w:szCs w:val="28"/>
        </w:rPr>
        <w:t xml:space="preserve">, ārsta </w:t>
      </w:r>
      <w:proofErr w:type="spellStart"/>
      <w:r w:rsidR="00175E00" w:rsidRPr="00175E00">
        <w:rPr>
          <w:sz w:val="28"/>
          <w:szCs w:val="28"/>
        </w:rPr>
        <w:t>ģenētiķa</w:t>
      </w:r>
      <w:proofErr w:type="spellEnd"/>
      <w:r w:rsidR="00175E00" w:rsidRPr="00175E00">
        <w:rPr>
          <w:sz w:val="28"/>
          <w:szCs w:val="28"/>
        </w:rPr>
        <w:t>, ģimenes ārsta vai pediatra nosūtījumu.</w:t>
      </w:r>
      <w:r w:rsidR="00412E92">
        <w:rPr>
          <w:sz w:val="28"/>
          <w:szCs w:val="28"/>
        </w:rPr>
        <w:t xml:space="preserve"> Saskaņā ar Noteikumiem Nr. 555</w:t>
      </w:r>
      <w:r w:rsidR="00AE65EB">
        <w:rPr>
          <w:sz w:val="28"/>
          <w:szCs w:val="28"/>
        </w:rPr>
        <w:t xml:space="preserve">, valstī tiek nodrošināta jaundzimušo paplašinātā </w:t>
      </w:r>
      <w:proofErr w:type="spellStart"/>
      <w:r w:rsidR="00AE65EB">
        <w:rPr>
          <w:sz w:val="28"/>
          <w:szCs w:val="28"/>
        </w:rPr>
        <w:t>skrīninga</w:t>
      </w:r>
      <w:proofErr w:type="spellEnd"/>
      <w:r w:rsidR="00AE65EB">
        <w:rPr>
          <w:sz w:val="28"/>
          <w:szCs w:val="28"/>
        </w:rPr>
        <w:t xml:space="preserve"> veikšana. </w:t>
      </w:r>
    </w:p>
    <w:p w14:paraId="4218E45C" w14:textId="7CE586C6" w:rsidR="00AE65EB" w:rsidRDefault="00AE65EB" w:rsidP="00412E92">
      <w:pPr>
        <w:ind w:firstLine="720"/>
        <w:jc w:val="both"/>
        <w:rPr>
          <w:sz w:val="28"/>
          <w:szCs w:val="28"/>
        </w:rPr>
      </w:pPr>
      <w:r w:rsidRPr="00175E00">
        <w:rPr>
          <w:sz w:val="28"/>
          <w:szCs w:val="28"/>
        </w:rPr>
        <w:lastRenderedPageBreak/>
        <w:t xml:space="preserve">Līdz šim jaundzimušo </w:t>
      </w:r>
      <w:proofErr w:type="spellStart"/>
      <w:r w:rsidRPr="00175E00">
        <w:rPr>
          <w:sz w:val="28"/>
          <w:szCs w:val="28"/>
        </w:rPr>
        <w:t>skrīnings</w:t>
      </w:r>
      <w:proofErr w:type="spellEnd"/>
      <w:r w:rsidRPr="00175E00">
        <w:rPr>
          <w:sz w:val="28"/>
          <w:szCs w:val="28"/>
        </w:rPr>
        <w:t xml:space="preserve"> tika veikts divām slimībām – </w:t>
      </w:r>
      <w:proofErr w:type="spellStart"/>
      <w:r w:rsidRPr="00175E00">
        <w:rPr>
          <w:sz w:val="28"/>
          <w:szCs w:val="28"/>
        </w:rPr>
        <w:t>fenilketonūrija</w:t>
      </w:r>
      <w:proofErr w:type="spellEnd"/>
      <w:r w:rsidRPr="00175E00">
        <w:rPr>
          <w:sz w:val="28"/>
          <w:szCs w:val="28"/>
        </w:rPr>
        <w:t xml:space="preserve"> un iedzimtā </w:t>
      </w:r>
      <w:proofErr w:type="spellStart"/>
      <w:r w:rsidRPr="00175E00">
        <w:rPr>
          <w:sz w:val="28"/>
          <w:szCs w:val="28"/>
        </w:rPr>
        <w:t>hipotiroze</w:t>
      </w:r>
      <w:proofErr w:type="spellEnd"/>
      <w:r w:rsidRPr="00175E00">
        <w:rPr>
          <w:sz w:val="28"/>
          <w:szCs w:val="28"/>
        </w:rPr>
        <w:t>, bet no 2019.</w:t>
      </w:r>
      <w:r>
        <w:rPr>
          <w:sz w:val="28"/>
          <w:szCs w:val="28"/>
        </w:rPr>
        <w:t xml:space="preserve"> </w:t>
      </w:r>
      <w:r w:rsidRPr="00175E00">
        <w:rPr>
          <w:sz w:val="28"/>
          <w:szCs w:val="28"/>
        </w:rPr>
        <w:t xml:space="preserve">gada 1. jūlija papildu tika iekļauts </w:t>
      </w:r>
      <w:proofErr w:type="spellStart"/>
      <w:r w:rsidRPr="00175E00">
        <w:rPr>
          <w:sz w:val="28"/>
          <w:szCs w:val="28"/>
        </w:rPr>
        <w:t>skrīnings</w:t>
      </w:r>
      <w:proofErr w:type="spellEnd"/>
      <w:r w:rsidRPr="00175E00">
        <w:rPr>
          <w:sz w:val="28"/>
          <w:szCs w:val="28"/>
        </w:rPr>
        <w:t xml:space="preserve"> vēl četrām slimībām – </w:t>
      </w:r>
      <w:proofErr w:type="spellStart"/>
      <w:r w:rsidRPr="00175E00">
        <w:rPr>
          <w:sz w:val="28"/>
          <w:szCs w:val="28"/>
        </w:rPr>
        <w:t>cistiskā</w:t>
      </w:r>
      <w:proofErr w:type="spellEnd"/>
      <w:r w:rsidRPr="00175E00">
        <w:rPr>
          <w:sz w:val="28"/>
          <w:szCs w:val="28"/>
        </w:rPr>
        <w:t xml:space="preserve"> fibroze, </w:t>
      </w:r>
      <w:proofErr w:type="spellStart"/>
      <w:r w:rsidRPr="00175E00">
        <w:rPr>
          <w:sz w:val="28"/>
          <w:szCs w:val="28"/>
        </w:rPr>
        <w:t>galaktozēmija</w:t>
      </w:r>
      <w:proofErr w:type="spellEnd"/>
      <w:r w:rsidRPr="00175E00">
        <w:rPr>
          <w:sz w:val="28"/>
          <w:szCs w:val="28"/>
        </w:rPr>
        <w:t xml:space="preserve">, </w:t>
      </w:r>
      <w:proofErr w:type="spellStart"/>
      <w:r w:rsidRPr="00175E00">
        <w:rPr>
          <w:sz w:val="28"/>
          <w:szCs w:val="28"/>
        </w:rPr>
        <w:t>biotinidāzes</w:t>
      </w:r>
      <w:proofErr w:type="spellEnd"/>
      <w:r w:rsidRPr="00175E00">
        <w:rPr>
          <w:sz w:val="28"/>
          <w:szCs w:val="28"/>
        </w:rPr>
        <w:t xml:space="preserve"> deficīts, 21. </w:t>
      </w:r>
      <w:proofErr w:type="spellStart"/>
      <w:r w:rsidRPr="00175E00">
        <w:rPr>
          <w:sz w:val="28"/>
          <w:szCs w:val="28"/>
        </w:rPr>
        <w:t>hidroksilāzes</w:t>
      </w:r>
      <w:proofErr w:type="spellEnd"/>
      <w:r w:rsidRPr="00175E00">
        <w:rPr>
          <w:sz w:val="28"/>
          <w:szCs w:val="28"/>
        </w:rPr>
        <w:t xml:space="preserve"> deficīts – iedzimta virsnieru garozas </w:t>
      </w:r>
      <w:proofErr w:type="spellStart"/>
      <w:r w:rsidRPr="00175E00">
        <w:rPr>
          <w:sz w:val="28"/>
          <w:szCs w:val="28"/>
        </w:rPr>
        <w:t>hiperplāzija</w:t>
      </w:r>
      <w:proofErr w:type="spellEnd"/>
      <w:r w:rsidRPr="00175E00">
        <w:rPr>
          <w:sz w:val="28"/>
          <w:szCs w:val="28"/>
        </w:rPr>
        <w:t xml:space="preserve">. </w:t>
      </w:r>
      <w:proofErr w:type="spellStart"/>
      <w:r w:rsidRPr="00175E00">
        <w:rPr>
          <w:sz w:val="28"/>
          <w:szCs w:val="28"/>
        </w:rPr>
        <w:t>Skrīnings</w:t>
      </w:r>
      <w:proofErr w:type="spellEnd"/>
      <w:r w:rsidRPr="00175E00">
        <w:rPr>
          <w:sz w:val="28"/>
          <w:szCs w:val="28"/>
        </w:rPr>
        <w:t xml:space="preserve"> visām slimībām tiek veikts dzemdību iestādēs jaundzimušajiem 48-72 stundu vecumā. Īpašos gadījumos </w:t>
      </w:r>
      <w:proofErr w:type="spellStart"/>
      <w:r w:rsidRPr="00175E00">
        <w:rPr>
          <w:sz w:val="28"/>
          <w:szCs w:val="28"/>
        </w:rPr>
        <w:t>skrīninga</w:t>
      </w:r>
      <w:proofErr w:type="spellEnd"/>
      <w:r w:rsidRPr="00175E00">
        <w:rPr>
          <w:sz w:val="28"/>
          <w:szCs w:val="28"/>
        </w:rPr>
        <w:t xml:space="preserve"> paraugs tiek ņemts ātrāk – pirms 48 stundu vecuma un/ vai atkārtoti.</w:t>
      </w:r>
    </w:p>
    <w:p w14:paraId="18B61352" w14:textId="2203F4C7" w:rsidR="00AE65EB" w:rsidRDefault="00AE65EB" w:rsidP="00412E92">
      <w:pPr>
        <w:ind w:firstLine="720"/>
        <w:jc w:val="both"/>
        <w:rPr>
          <w:sz w:val="28"/>
          <w:szCs w:val="28"/>
        </w:rPr>
      </w:pPr>
      <w:r w:rsidRPr="00175E00">
        <w:rPr>
          <w:sz w:val="28"/>
          <w:szCs w:val="28"/>
        </w:rPr>
        <w:t xml:space="preserve">Lai nodrošinātu jaundzimušo </w:t>
      </w:r>
      <w:r w:rsidR="00AA4C9C" w:rsidRPr="00175E00">
        <w:rPr>
          <w:sz w:val="28"/>
          <w:szCs w:val="28"/>
        </w:rPr>
        <w:t xml:space="preserve">kvalitatīvu </w:t>
      </w:r>
      <w:proofErr w:type="spellStart"/>
      <w:r w:rsidRPr="00175E00">
        <w:rPr>
          <w:sz w:val="28"/>
          <w:szCs w:val="28"/>
        </w:rPr>
        <w:t>skrīning</w:t>
      </w:r>
      <w:r>
        <w:rPr>
          <w:sz w:val="28"/>
          <w:szCs w:val="28"/>
        </w:rPr>
        <w:t>a</w:t>
      </w:r>
      <w:proofErr w:type="spellEnd"/>
      <w:r>
        <w:rPr>
          <w:sz w:val="28"/>
          <w:szCs w:val="28"/>
        </w:rPr>
        <w:t xml:space="preserve"> veikšanu</w:t>
      </w:r>
      <w:r w:rsidRPr="00175E00">
        <w:rPr>
          <w:sz w:val="28"/>
          <w:szCs w:val="28"/>
        </w:rPr>
        <w:t xml:space="preserve"> stacionāros un plānotās ārpus stacionāra dzemdībās dzimušajiem</w:t>
      </w:r>
      <w:r>
        <w:rPr>
          <w:sz w:val="28"/>
          <w:szCs w:val="28"/>
        </w:rPr>
        <w:t>,</w:t>
      </w:r>
      <w:r w:rsidRPr="00175E00">
        <w:rPr>
          <w:sz w:val="28"/>
          <w:szCs w:val="28"/>
        </w:rPr>
        <w:t xml:space="preserve"> ir izveidotas četras jaunas jaundzimušo </w:t>
      </w:r>
      <w:proofErr w:type="spellStart"/>
      <w:r w:rsidRPr="00175E00">
        <w:rPr>
          <w:sz w:val="28"/>
          <w:szCs w:val="28"/>
        </w:rPr>
        <w:t>skrīninga</w:t>
      </w:r>
      <w:proofErr w:type="spellEnd"/>
      <w:r w:rsidRPr="00175E00">
        <w:rPr>
          <w:sz w:val="28"/>
          <w:szCs w:val="28"/>
        </w:rPr>
        <w:t xml:space="preserve"> manipulācijas:</w:t>
      </w:r>
      <w:r>
        <w:rPr>
          <w:sz w:val="28"/>
          <w:szCs w:val="28"/>
        </w:rPr>
        <w:t xml:space="preserve"> </w:t>
      </w:r>
      <w:r w:rsidRPr="00175E00">
        <w:rPr>
          <w:sz w:val="28"/>
          <w:szCs w:val="28"/>
        </w:rPr>
        <w:t>49011</w:t>
      </w:r>
      <w:r w:rsidR="00AA4C9C">
        <w:rPr>
          <w:sz w:val="28"/>
          <w:szCs w:val="28"/>
        </w:rPr>
        <w:t xml:space="preserve"> -</w:t>
      </w:r>
      <w:r w:rsidRPr="00175E00">
        <w:rPr>
          <w:sz w:val="28"/>
          <w:szCs w:val="28"/>
        </w:rPr>
        <w:t xml:space="preserve"> </w:t>
      </w:r>
      <w:proofErr w:type="spellStart"/>
      <w:r w:rsidRPr="00175E00">
        <w:rPr>
          <w:sz w:val="28"/>
          <w:szCs w:val="28"/>
        </w:rPr>
        <w:t>Imunreaktīvā</w:t>
      </w:r>
      <w:proofErr w:type="spellEnd"/>
      <w:r w:rsidRPr="00175E00">
        <w:rPr>
          <w:sz w:val="28"/>
          <w:szCs w:val="28"/>
        </w:rPr>
        <w:t xml:space="preserve"> </w:t>
      </w:r>
      <w:proofErr w:type="spellStart"/>
      <w:r w:rsidRPr="00175E00">
        <w:rPr>
          <w:sz w:val="28"/>
          <w:szCs w:val="28"/>
        </w:rPr>
        <w:t>tripsinogēna</w:t>
      </w:r>
      <w:proofErr w:type="spellEnd"/>
      <w:r w:rsidRPr="00175E00">
        <w:rPr>
          <w:sz w:val="28"/>
          <w:szCs w:val="28"/>
        </w:rPr>
        <w:t xml:space="preserve"> (IRT) noteikšana ar </w:t>
      </w:r>
      <w:proofErr w:type="spellStart"/>
      <w:r w:rsidRPr="00175E00">
        <w:rPr>
          <w:sz w:val="28"/>
          <w:szCs w:val="28"/>
        </w:rPr>
        <w:t>fluorometrisko</w:t>
      </w:r>
      <w:proofErr w:type="spellEnd"/>
      <w:r w:rsidRPr="00175E00">
        <w:rPr>
          <w:sz w:val="28"/>
          <w:szCs w:val="28"/>
        </w:rPr>
        <w:t xml:space="preserve"> enzīmu </w:t>
      </w:r>
      <w:proofErr w:type="spellStart"/>
      <w:r w:rsidRPr="00175E00">
        <w:rPr>
          <w:sz w:val="28"/>
          <w:szCs w:val="28"/>
        </w:rPr>
        <w:t>imūntestu</w:t>
      </w:r>
      <w:proofErr w:type="spellEnd"/>
      <w:r w:rsidRPr="00175E00">
        <w:rPr>
          <w:sz w:val="28"/>
          <w:szCs w:val="28"/>
        </w:rPr>
        <w:t xml:space="preserve"> (FEIA);</w:t>
      </w:r>
      <w:r>
        <w:rPr>
          <w:sz w:val="28"/>
          <w:szCs w:val="28"/>
        </w:rPr>
        <w:t xml:space="preserve"> </w:t>
      </w:r>
      <w:r w:rsidRPr="00175E00">
        <w:rPr>
          <w:sz w:val="28"/>
          <w:szCs w:val="28"/>
        </w:rPr>
        <w:t>49012</w:t>
      </w:r>
      <w:r w:rsidR="00AA4C9C">
        <w:rPr>
          <w:sz w:val="28"/>
          <w:szCs w:val="28"/>
        </w:rPr>
        <w:t xml:space="preserve"> -</w:t>
      </w:r>
      <w:r w:rsidRPr="00175E00">
        <w:rPr>
          <w:sz w:val="28"/>
          <w:szCs w:val="28"/>
        </w:rPr>
        <w:t xml:space="preserve"> Jaundzimušo kopējās </w:t>
      </w:r>
      <w:proofErr w:type="spellStart"/>
      <w:r w:rsidRPr="00175E00">
        <w:rPr>
          <w:sz w:val="28"/>
          <w:szCs w:val="28"/>
        </w:rPr>
        <w:t>galaktozes</w:t>
      </w:r>
      <w:proofErr w:type="spellEnd"/>
      <w:r w:rsidRPr="00175E00">
        <w:rPr>
          <w:sz w:val="28"/>
          <w:szCs w:val="28"/>
        </w:rPr>
        <w:t xml:space="preserve"> kvantitatīvā </w:t>
      </w:r>
      <w:proofErr w:type="spellStart"/>
      <w:r w:rsidRPr="00175E00">
        <w:rPr>
          <w:sz w:val="28"/>
          <w:szCs w:val="28"/>
        </w:rPr>
        <w:t>fluorometriskā</w:t>
      </w:r>
      <w:proofErr w:type="spellEnd"/>
      <w:r w:rsidRPr="00175E00">
        <w:rPr>
          <w:sz w:val="28"/>
          <w:szCs w:val="28"/>
        </w:rPr>
        <w:t xml:space="preserve"> noteikšana;</w:t>
      </w:r>
      <w:r>
        <w:rPr>
          <w:sz w:val="28"/>
          <w:szCs w:val="28"/>
        </w:rPr>
        <w:t xml:space="preserve"> </w:t>
      </w:r>
      <w:r w:rsidRPr="00175E00">
        <w:rPr>
          <w:sz w:val="28"/>
          <w:szCs w:val="28"/>
        </w:rPr>
        <w:t>49013</w:t>
      </w:r>
      <w:r w:rsidR="00AA4C9C">
        <w:rPr>
          <w:sz w:val="28"/>
          <w:szCs w:val="28"/>
        </w:rPr>
        <w:t xml:space="preserve"> -</w:t>
      </w:r>
      <w:r w:rsidRPr="00175E00">
        <w:rPr>
          <w:sz w:val="28"/>
          <w:szCs w:val="28"/>
        </w:rPr>
        <w:t xml:space="preserve"> Jaundzimušo 17-OH-Progesterons noteikšana ar </w:t>
      </w:r>
      <w:proofErr w:type="spellStart"/>
      <w:r w:rsidRPr="00175E00">
        <w:rPr>
          <w:sz w:val="28"/>
          <w:szCs w:val="28"/>
        </w:rPr>
        <w:t>fluorometrisko</w:t>
      </w:r>
      <w:proofErr w:type="spellEnd"/>
      <w:r w:rsidRPr="00175E00">
        <w:rPr>
          <w:sz w:val="28"/>
          <w:szCs w:val="28"/>
        </w:rPr>
        <w:t xml:space="preserve"> enzīmu </w:t>
      </w:r>
      <w:proofErr w:type="spellStart"/>
      <w:r w:rsidRPr="00175E00">
        <w:rPr>
          <w:sz w:val="28"/>
          <w:szCs w:val="28"/>
        </w:rPr>
        <w:t>imūntestu</w:t>
      </w:r>
      <w:proofErr w:type="spellEnd"/>
      <w:r w:rsidRPr="00175E00">
        <w:rPr>
          <w:sz w:val="28"/>
          <w:szCs w:val="28"/>
        </w:rPr>
        <w:t xml:space="preserve"> (FEIA)</w:t>
      </w:r>
      <w:r>
        <w:rPr>
          <w:sz w:val="28"/>
          <w:szCs w:val="28"/>
        </w:rPr>
        <w:t xml:space="preserve"> un </w:t>
      </w:r>
      <w:r w:rsidRPr="00175E00">
        <w:rPr>
          <w:sz w:val="28"/>
          <w:szCs w:val="28"/>
        </w:rPr>
        <w:t>49014</w:t>
      </w:r>
      <w:r w:rsidR="00AA4C9C">
        <w:rPr>
          <w:sz w:val="28"/>
          <w:szCs w:val="28"/>
        </w:rPr>
        <w:t xml:space="preserve"> -</w:t>
      </w:r>
      <w:r w:rsidRPr="00175E00">
        <w:rPr>
          <w:sz w:val="28"/>
          <w:szCs w:val="28"/>
        </w:rPr>
        <w:t xml:space="preserve"> Jaundzimušo </w:t>
      </w:r>
      <w:proofErr w:type="spellStart"/>
      <w:r w:rsidRPr="00175E00">
        <w:rPr>
          <w:sz w:val="28"/>
          <w:szCs w:val="28"/>
        </w:rPr>
        <w:t>Biotinidāzes</w:t>
      </w:r>
      <w:proofErr w:type="spellEnd"/>
      <w:r w:rsidRPr="00175E00">
        <w:rPr>
          <w:sz w:val="28"/>
          <w:szCs w:val="28"/>
        </w:rPr>
        <w:t xml:space="preserve"> </w:t>
      </w:r>
      <w:proofErr w:type="spellStart"/>
      <w:r w:rsidRPr="00175E00">
        <w:rPr>
          <w:sz w:val="28"/>
          <w:szCs w:val="28"/>
        </w:rPr>
        <w:t>enzīmiskās</w:t>
      </w:r>
      <w:proofErr w:type="spellEnd"/>
      <w:r w:rsidRPr="00175E00">
        <w:rPr>
          <w:sz w:val="28"/>
          <w:szCs w:val="28"/>
        </w:rPr>
        <w:t xml:space="preserve"> aktivitātes noteikšana.</w:t>
      </w:r>
    </w:p>
    <w:p w14:paraId="113521BE" w14:textId="77777777" w:rsidR="0089243A" w:rsidRDefault="00AE65EB" w:rsidP="00412E92">
      <w:pPr>
        <w:ind w:firstLine="720"/>
        <w:jc w:val="both"/>
        <w:rPr>
          <w:sz w:val="28"/>
          <w:szCs w:val="28"/>
        </w:rPr>
      </w:pPr>
      <w:r>
        <w:rPr>
          <w:sz w:val="28"/>
          <w:szCs w:val="28"/>
        </w:rPr>
        <w:t xml:space="preserve">Vienlaikus </w:t>
      </w:r>
      <w:r w:rsidRPr="00175E00">
        <w:rPr>
          <w:sz w:val="28"/>
          <w:szCs w:val="28"/>
        </w:rPr>
        <w:t xml:space="preserve">manipulāciju sarakstā </w:t>
      </w:r>
      <w:r>
        <w:rPr>
          <w:sz w:val="28"/>
          <w:szCs w:val="28"/>
        </w:rPr>
        <w:t>v</w:t>
      </w:r>
      <w:r w:rsidRPr="00175E00">
        <w:rPr>
          <w:sz w:val="28"/>
          <w:szCs w:val="28"/>
        </w:rPr>
        <w:t>eikta jau esošās manipulācijas “41211 – Amonjaks asinīs, serumā un plazmā” tarifa, nosaukuma un apmaksas nosacījumu pārskatīšana. Tarifs saglabāts esošajā apmērā, taču precizēts manipulācijas nosaukums un manipulācijas apmaksas nosacījumi</w:t>
      </w:r>
      <w:r>
        <w:rPr>
          <w:sz w:val="28"/>
          <w:szCs w:val="28"/>
        </w:rPr>
        <w:t xml:space="preserve"> (</w:t>
      </w:r>
      <w:r w:rsidRPr="00175E00">
        <w:rPr>
          <w:sz w:val="28"/>
          <w:szCs w:val="28"/>
        </w:rPr>
        <w:t>ar 2018. gada 1. septembri izmeklējums tiek apmaksāts ambulatori</w:t>
      </w:r>
      <w:r>
        <w:rPr>
          <w:sz w:val="28"/>
          <w:szCs w:val="28"/>
        </w:rPr>
        <w:t>)</w:t>
      </w:r>
      <w:r w:rsidRPr="00175E00">
        <w:rPr>
          <w:sz w:val="28"/>
          <w:szCs w:val="28"/>
        </w:rPr>
        <w:t>.</w:t>
      </w:r>
    </w:p>
    <w:p w14:paraId="36F955FA" w14:textId="407A97BA" w:rsidR="00922BD4" w:rsidRDefault="00175E00" w:rsidP="00412E92">
      <w:pPr>
        <w:ind w:firstLine="720"/>
        <w:jc w:val="both"/>
        <w:rPr>
          <w:sz w:val="28"/>
          <w:szCs w:val="28"/>
        </w:rPr>
      </w:pPr>
      <w:r w:rsidRPr="00175E00">
        <w:rPr>
          <w:sz w:val="28"/>
          <w:szCs w:val="28"/>
        </w:rPr>
        <w:t xml:space="preserve">NVD ir </w:t>
      </w:r>
      <w:r w:rsidR="00D91A77">
        <w:rPr>
          <w:sz w:val="28"/>
          <w:szCs w:val="28"/>
        </w:rPr>
        <w:t>no</w:t>
      </w:r>
      <w:r w:rsidRPr="00175E00">
        <w:rPr>
          <w:sz w:val="28"/>
          <w:szCs w:val="28"/>
        </w:rPr>
        <w:t>slēdzi</w:t>
      </w:r>
      <w:r w:rsidR="00D91A77">
        <w:rPr>
          <w:sz w:val="28"/>
          <w:szCs w:val="28"/>
        </w:rPr>
        <w:t>s</w:t>
      </w:r>
      <w:r w:rsidRPr="00175E00">
        <w:rPr>
          <w:sz w:val="28"/>
          <w:szCs w:val="28"/>
        </w:rPr>
        <w:t xml:space="preserve"> līgumu ar BKUS par Reto slimību metodisko pasākumu izstrādi, kur viens no uzdevumiem ir izstrādāt paplašinātus jaundzimušo </w:t>
      </w:r>
      <w:proofErr w:type="spellStart"/>
      <w:r w:rsidRPr="00175E00">
        <w:rPr>
          <w:sz w:val="28"/>
          <w:szCs w:val="28"/>
        </w:rPr>
        <w:t>skrīninga</w:t>
      </w:r>
      <w:proofErr w:type="spellEnd"/>
      <w:r w:rsidRPr="00175E00">
        <w:rPr>
          <w:sz w:val="28"/>
          <w:szCs w:val="28"/>
        </w:rPr>
        <w:t xml:space="preserve"> izdales materiālus un algoritmus. </w:t>
      </w:r>
      <w:r w:rsidR="00D91A77">
        <w:rPr>
          <w:sz w:val="28"/>
          <w:szCs w:val="28"/>
        </w:rPr>
        <w:t xml:space="preserve">Atbilstoši minētajam, </w:t>
      </w:r>
      <w:r w:rsidRPr="00175E00">
        <w:rPr>
          <w:sz w:val="28"/>
          <w:szCs w:val="28"/>
        </w:rPr>
        <w:t>BKUS ir izstrādājis informatīvos materiālus paplašinātam jaundzimuš</w:t>
      </w:r>
      <w:r w:rsidR="00B53CC3">
        <w:rPr>
          <w:sz w:val="28"/>
          <w:szCs w:val="28"/>
        </w:rPr>
        <w:t>o</w:t>
      </w:r>
      <w:r w:rsidRPr="00175E00">
        <w:rPr>
          <w:sz w:val="28"/>
          <w:szCs w:val="28"/>
        </w:rPr>
        <w:t xml:space="preserve"> </w:t>
      </w:r>
      <w:proofErr w:type="spellStart"/>
      <w:r w:rsidRPr="00175E00">
        <w:rPr>
          <w:sz w:val="28"/>
          <w:szCs w:val="28"/>
        </w:rPr>
        <w:t>skrīningam</w:t>
      </w:r>
      <w:proofErr w:type="spellEnd"/>
      <w:r w:rsidRPr="00175E00">
        <w:rPr>
          <w:sz w:val="28"/>
          <w:szCs w:val="28"/>
        </w:rPr>
        <w:t xml:space="preserve">, </w:t>
      </w:r>
      <w:r w:rsidR="00D91A77">
        <w:rPr>
          <w:sz w:val="28"/>
          <w:szCs w:val="28"/>
        </w:rPr>
        <w:t>kuri ir</w:t>
      </w:r>
      <w:r w:rsidRPr="00175E00">
        <w:rPr>
          <w:sz w:val="28"/>
          <w:szCs w:val="28"/>
        </w:rPr>
        <w:t xml:space="preserve"> pieejami BKUS </w:t>
      </w:r>
      <w:r w:rsidR="00AC5605">
        <w:rPr>
          <w:sz w:val="28"/>
          <w:szCs w:val="28"/>
        </w:rPr>
        <w:t>mājaslapā</w:t>
      </w:r>
      <w:r w:rsidR="00D91A77">
        <w:rPr>
          <w:sz w:val="28"/>
          <w:szCs w:val="28"/>
        </w:rPr>
        <w:t>.</w:t>
      </w:r>
      <w:r w:rsidR="00D91A77" w:rsidRPr="00D91A77">
        <w:rPr>
          <w:b/>
          <w:bCs/>
          <w:sz w:val="28"/>
          <w:szCs w:val="28"/>
        </w:rPr>
        <w:t xml:space="preserve"> </w:t>
      </w:r>
      <w:r w:rsidR="00D91A77" w:rsidRPr="00F62B8E">
        <w:rPr>
          <w:sz w:val="28"/>
          <w:szCs w:val="28"/>
        </w:rPr>
        <w:t>Tāpat BKUS</w:t>
      </w:r>
      <w:r w:rsidR="00D91A77" w:rsidRPr="00D91A77">
        <w:rPr>
          <w:sz w:val="28"/>
          <w:szCs w:val="28"/>
        </w:rPr>
        <w:t xml:space="preserve"> </w:t>
      </w:r>
      <w:r w:rsidR="00D91A77" w:rsidRPr="00D91A77">
        <w:rPr>
          <w:bCs/>
          <w:sz w:val="28"/>
          <w:szCs w:val="28"/>
        </w:rPr>
        <w:t>ir izstrādāta kārtība paplašināt</w:t>
      </w:r>
      <w:r w:rsidR="00F62B8E">
        <w:rPr>
          <w:bCs/>
          <w:sz w:val="28"/>
          <w:szCs w:val="28"/>
        </w:rPr>
        <w:t>ā</w:t>
      </w:r>
      <w:r w:rsidR="00D91A77" w:rsidRPr="00D91A77">
        <w:rPr>
          <w:bCs/>
          <w:sz w:val="28"/>
          <w:szCs w:val="28"/>
        </w:rPr>
        <w:t xml:space="preserve"> jaundzimušo </w:t>
      </w:r>
      <w:proofErr w:type="spellStart"/>
      <w:r w:rsidR="00D91A77" w:rsidRPr="00D91A77">
        <w:rPr>
          <w:bCs/>
          <w:sz w:val="28"/>
          <w:szCs w:val="28"/>
        </w:rPr>
        <w:t>skrīninga</w:t>
      </w:r>
      <w:proofErr w:type="spellEnd"/>
      <w:r w:rsidR="00D91A77" w:rsidRPr="00D91A77">
        <w:rPr>
          <w:bCs/>
          <w:sz w:val="28"/>
          <w:szCs w:val="28"/>
        </w:rPr>
        <w:t xml:space="preserve"> aptverei </w:t>
      </w:r>
      <w:r w:rsidR="00F62B8E">
        <w:rPr>
          <w:bCs/>
          <w:sz w:val="28"/>
          <w:szCs w:val="28"/>
        </w:rPr>
        <w:t>v</w:t>
      </w:r>
      <w:r w:rsidR="00D91A77" w:rsidRPr="00D91A77">
        <w:rPr>
          <w:bCs/>
          <w:sz w:val="28"/>
          <w:szCs w:val="28"/>
        </w:rPr>
        <w:t>alsts mērogā</w:t>
      </w:r>
      <w:r w:rsidR="00F62B8E">
        <w:rPr>
          <w:bCs/>
          <w:sz w:val="28"/>
          <w:szCs w:val="28"/>
        </w:rPr>
        <w:t xml:space="preserve">, tai skaitā, informācija par paraugu loģistiku, savukārt </w:t>
      </w:r>
      <w:r w:rsidR="00D91A77" w:rsidRPr="00D91A77">
        <w:rPr>
          <w:bCs/>
          <w:sz w:val="28"/>
          <w:szCs w:val="28"/>
        </w:rPr>
        <w:t>NVD</w:t>
      </w:r>
      <w:r w:rsidR="00F62B8E">
        <w:rPr>
          <w:bCs/>
          <w:sz w:val="28"/>
          <w:szCs w:val="28"/>
        </w:rPr>
        <w:t xml:space="preserve"> ir</w:t>
      </w:r>
      <w:r w:rsidR="00D91A77" w:rsidRPr="00D91A77">
        <w:rPr>
          <w:bCs/>
          <w:sz w:val="28"/>
          <w:szCs w:val="28"/>
        </w:rPr>
        <w:t xml:space="preserve"> publicējis </w:t>
      </w:r>
      <w:r w:rsidR="00F62B8E">
        <w:rPr>
          <w:bCs/>
          <w:sz w:val="28"/>
          <w:szCs w:val="28"/>
        </w:rPr>
        <w:t xml:space="preserve">minēto </w:t>
      </w:r>
      <w:r w:rsidR="00D91A77" w:rsidRPr="00D91A77">
        <w:rPr>
          <w:bCs/>
          <w:sz w:val="28"/>
          <w:szCs w:val="28"/>
        </w:rPr>
        <w:t xml:space="preserve">informāciju dzemdību iestādēm. </w:t>
      </w:r>
      <w:r w:rsidR="0089243A" w:rsidRPr="00922BD4">
        <w:rPr>
          <w:sz w:val="28"/>
          <w:szCs w:val="28"/>
          <w:lang w:eastAsia="lv-LV"/>
        </w:rPr>
        <w:t xml:space="preserve">Vienlaikus </w:t>
      </w:r>
      <w:r w:rsidR="00922BD4">
        <w:rPr>
          <w:sz w:val="28"/>
          <w:szCs w:val="28"/>
          <w:lang w:eastAsia="lv-LV"/>
        </w:rPr>
        <w:t xml:space="preserve">BKUS </w:t>
      </w:r>
      <w:r w:rsidR="0089243A" w:rsidRPr="00922BD4">
        <w:rPr>
          <w:sz w:val="28"/>
          <w:szCs w:val="28"/>
          <w:lang w:eastAsia="lv-LV"/>
        </w:rPr>
        <w:t>ir</w:t>
      </w:r>
      <w:r w:rsidR="0089243A" w:rsidRPr="00D91A77">
        <w:rPr>
          <w:sz w:val="28"/>
          <w:szCs w:val="28"/>
        </w:rPr>
        <w:t xml:space="preserve"> </w:t>
      </w:r>
      <w:r w:rsidR="00922BD4">
        <w:rPr>
          <w:sz w:val="28"/>
          <w:szCs w:val="28"/>
        </w:rPr>
        <w:t>i</w:t>
      </w:r>
      <w:r w:rsidR="0089243A" w:rsidRPr="00D91A77">
        <w:rPr>
          <w:sz w:val="28"/>
          <w:szCs w:val="28"/>
        </w:rPr>
        <w:t xml:space="preserve">zveidota piekļuve vecākiem jaundzimušo </w:t>
      </w:r>
      <w:proofErr w:type="spellStart"/>
      <w:r w:rsidR="0089243A" w:rsidRPr="00D91A77">
        <w:rPr>
          <w:sz w:val="28"/>
          <w:szCs w:val="28"/>
        </w:rPr>
        <w:t>skrīninga</w:t>
      </w:r>
      <w:proofErr w:type="spellEnd"/>
      <w:r w:rsidR="0089243A" w:rsidRPr="00D91A77">
        <w:rPr>
          <w:sz w:val="28"/>
          <w:szCs w:val="28"/>
        </w:rPr>
        <w:t xml:space="preserve"> rezultātiem (iepriekš šāda informācija netika sniegta)</w:t>
      </w:r>
      <w:r w:rsidR="00922BD4">
        <w:rPr>
          <w:sz w:val="28"/>
          <w:szCs w:val="28"/>
        </w:rPr>
        <w:t>.</w:t>
      </w:r>
    </w:p>
    <w:p w14:paraId="285A3058" w14:textId="3A1B8054" w:rsidR="00AE0BFC" w:rsidRDefault="00E80783" w:rsidP="00AE0BFC">
      <w:pPr>
        <w:ind w:firstLine="720"/>
        <w:jc w:val="both"/>
        <w:rPr>
          <w:sz w:val="28"/>
          <w:szCs w:val="28"/>
        </w:rPr>
      </w:pPr>
      <w:r w:rsidRPr="007A641D">
        <w:rPr>
          <w:sz w:val="28"/>
          <w:szCs w:val="28"/>
        </w:rPr>
        <w:t>Ārstniecības iestādes, k</w:t>
      </w:r>
      <w:r w:rsidR="00B53CC3">
        <w:rPr>
          <w:sz w:val="28"/>
          <w:szCs w:val="28"/>
        </w:rPr>
        <w:t>uras</w:t>
      </w:r>
      <w:r w:rsidRPr="007A641D">
        <w:rPr>
          <w:sz w:val="28"/>
          <w:szCs w:val="28"/>
        </w:rPr>
        <w:t xml:space="preserve"> sniedz dzemdību pakalpojumus</w:t>
      </w:r>
      <w:r w:rsidR="00B53CC3">
        <w:rPr>
          <w:sz w:val="28"/>
          <w:szCs w:val="28"/>
        </w:rPr>
        <w:t xml:space="preserve"> (k</w:t>
      </w:r>
      <w:r w:rsidRPr="007A641D">
        <w:rPr>
          <w:sz w:val="28"/>
          <w:szCs w:val="28"/>
        </w:rPr>
        <w:t>opumā 17 ārstniecības iestādes visā Latvijā</w:t>
      </w:r>
      <w:r w:rsidR="00B53CC3">
        <w:rPr>
          <w:sz w:val="28"/>
          <w:szCs w:val="28"/>
        </w:rPr>
        <w:t>)</w:t>
      </w:r>
      <w:r w:rsidRPr="007A641D">
        <w:rPr>
          <w:sz w:val="28"/>
          <w:szCs w:val="28"/>
        </w:rPr>
        <w:t xml:space="preserve">, ir informētas par jaundzimušā </w:t>
      </w:r>
      <w:proofErr w:type="spellStart"/>
      <w:r w:rsidRPr="007A641D">
        <w:rPr>
          <w:sz w:val="28"/>
          <w:szCs w:val="28"/>
        </w:rPr>
        <w:t>skrīninga</w:t>
      </w:r>
      <w:proofErr w:type="spellEnd"/>
      <w:r w:rsidRPr="007A641D">
        <w:rPr>
          <w:sz w:val="28"/>
          <w:szCs w:val="28"/>
        </w:rPr>
        <w:t xml:space="preserve"> veikšanas izmaiņām, kā arī ārstniecības iestādes informēja NVD, ka no 2019. gada 1. jūlija nodrošinās jaundzimušo </w:t>
      </w:r>
      <w:proofErr w:type="spellStart"/>
      <w:r w:rsidRPr="007A641D">
        <w:rPr>
          <w:sz w:val="28"/>
          <w:szCs w:val="28"/>
        </w:rPr>
        <w:t>skrīningu</w:t>
      </w:r>
      <w:proofErr w:type="spellEnd"/>
      <w:r w:rsidRPr="007A641D">
        <w:rPr>
          <w:sz w:val="28"/>
          <w:szCs w:val="28"/>
        </w:rPr>
        <w:t xml:space="preserve">. NVD </w:t>
      </w:r>
      <w:hyperlink r:id="rId14" w:history="1">
        <w:r w:rsidR="00AC5605" w:rsidRPr="007A641D">
          <w:rPr>
            <w:sz w:val="28"/>
            <w:szCs w:val="28"/>
          </w:rPr>
          <w:t>mājaslapā</w:t>
        </w:r>
      </w:hyperlink>
      <w:r w:rsidRPr="007A641D">
        <w:rPr>
          <w:sz w:val="28"/>
          <w:szCs w:val="28"/>
        </w:rPr>
        <w:t xml:space="preserve"> ir pieejama informācija plašākai sabiedrībai par </w:t>
      </w:r>
      <w:proofErr w:type="spellStart"/>
      <w:r w:rsidRPr="007A641D">
        <w:rPr>
          <w:sz w:val="28"/>
          <w:szCs w:val="28"/>
        </w:rPr>
        <w:t>skrīninga</w:t>
      </w:r>
      <w:proofErr w:type="spellEnd"/>
      <w:r w:rsidRPr="007A641D">
        <w:rPr>
          <w:sz w:val="28"/>
          <w:szCs w:val="28"/>
        </w:rPr>
        <w:t xml:space="preserve"> izmaiņām valsts apmaksāto jaundzimušo ģenētiski iedzimto slimību noteikšanā, kā arī informācija, kurā norādīts ārstniecības iestāžu saraksts, </w:t>
      </w:r>
      <w:r w:rsidR="00B53CC3">
        <w:rPr>
          <w:sz w:val="28"/>
          <w:szCs w:val="28"/>
        </w:rPr>
        <w:t>kurās var vērsties</w:t>
      </w:r>
      <w:r w:rsidRPr="007A641D">
        <w:rPr>
          <w:sz w:val="28"/>
          <w:szCs w:val="28"/>
        </w:rPr>
        <w:t xml:space="preserve">, lai veiktu jaundzimušo </w:t>
      </w:r>
      <w:proofErr w:type="spellStart"/>
      <w:r w:rsidRPr="007A641D">
        <w:rPr>
          <w:sz w:val="28"/>
          <w:szCs w:val="28"/>
        </w:rPr>
        <w:t>skrīningu</w:t>
      </w:r>
      <w:proofErr w:type="spellEnd"/>
      <w:r w:rsidRPr="007A641D">
        <w:rPr>
          <w:sz w:val="28"/>
          <w:szCs w:val="28"/>
        </w:rPr>
        <w:t xml:space="preserve">. </w:t>
      </w:r>
      <w:r w:rsidR="00B53CC3">
        <w:rPr>
          <w:sz w:val="28"/>
          <w:szCs w:val="28"/>
        </w:rPr>
        <w:t>Vienlaikus</w:t>
      </w:r>
      <w:r w:rsidRPr="007A641D">
        <w:rPr>
          <w:sz w:val="28"/>
          <w:szCs w:val="28"/>
        </w:rPr>
        <w:t xml:space="preserve"> NVD publicēja </w:t>
      </w:r>
      <w:r w:rsidR="00B53CC3" w:rsidRPr="007A641D">
        <w:rPr>
          <w:sz w:val="28"/>
          <w:szCs w:val="28"/>
        </w:rPr>
        <w:t xml:space="preserve">sociālajos tīklos </w:t>
      </w:r>
      <w:r w:rsidRPr="007A641D">
        <w:rPr>
          <w:sz w:val="28"/>
          <w:szCs w:val="28"/>
        </w:rPr>
        <w:t xml:space="preserve">informāciju par </w:t>
      </w:r>
      <w:proofErr w:type="spellStart"/>
      <w:r w:rsidRPr="007A641D">
        <w:rPr>
          <w:sz w:val="28"/>
          <w:szCs w:val="28"/>
        </w:rPr>
        <w:t>skrīninga</w:t>
      </w:r>
      <w:proofErr w:type="spellEnd"/>
      <w:r w:rsidRPr="007A641D">
        <w:rPr>
          <w:sz w:val="28"/>
          <w:szCs w:val="28"/>
        </w:rPr>
        <w:t xml:space="preserve"> izmaiņām, lai informētu plašāku sabiedrības daļu, ka</w:t>
      </w:r>
      <w:r w:rsidR="00AC5605">
        <w:rPr>
          <w:sz w:val="28"/>
          <w:szCs w:val="28"/>
        </w:rPr>
        <w:t>,</w:t>
      </w:r>
      <w:r w:rsidRPr="007A641D">
        <w:rPr>
          <w:sz w:val="28"/>
          <w:szCs w:val="28"/>
        </w:rPr>
        <w:t xml:space="preserve"> sākot ar 2019. gada 1. jūliju, visiem jaundzimušajiem Latvijā no 48. līdz 72. dzīves stundai tiks veikts asins piliena  </w:t>
      </w:r>
      <w:proofErr w:type="spellStart"/>
      <w:r w:rsidRPr="007A641D">
        <w:rPr>
          <w:sz w:val="28"/>
          <w:szCs w:val="28"/>
        </w:rPr>
        <w:t>skrīnings</w:t>
      </w:r>
      <w:proofErr w:type="spellEnd"/>
      <w:r w:rsidRPr="007A641D">
        <w:rPr>
          <w:sz w:val="28"/>
          <w:szCs w:val="28"/>
        </w:rPr>
        <w:t xml:space="preserve"> sešām slimībām līdzšinējo divu vietā. Kā arī gadījumā, ja </w:t>
      </w:r>
      <w:proofErr w:type="spellStart"/>
      <w:r w:rsidRPr="007A641D">
        <w:rPr>
          <w:sz w:val="28"/>
          <w:szCs w:val="28"/>
        </w:rPr>
        <w:t>skrīnings</w:t>
      </w:r>
      <w:proofErr w:type="spellEnd"/>
      <w:r w:rsidRPr="007A641D">
        <w:rPr>
          <w:sz w:val="28"/>
          <w:szCs w:val="28"/>
        </w:rPr>
        <w:t xml:space="preserve"> nebūs veikts stacionārā, testu varēs veikt ambulatori</w:t>
      </w:r>
      <w:r w:rsidR="00B53CC3">
        <w:rPr>
          <w:sz w:val="28"/>
          <w:szCs w:val="28"/>
        </w:rPr>
        <w:t xml:space="preserve">. </w:t>
      </w:r>
      <w:r w:rsidR="00937340">
        <w:rPr>
          <w:sz w:val="28"/>
          <w:szCs w:val="28"/>
        </w:rPr>
        <w:t xml:space="preserve">Lai nodrošinātu jaundzimušo </w:t>
      </w:r>
      <w:proofErr w:type="spellStart"/>
      <w:r w:rsidR="00937340">
        <w:rPr>
          <w:sz w:val="28"/>
          <w:szCs w:val="28"/>
        </w:rPr>
        <w:t>skrīninga</w:t>
      </w:r>
      <w:proofErr w:type="spellEnd"/>
      <w:r w:rsidR="00937340">
        <w:rPr>
          <w:sz w:val="28"/>
          <w:szCs w:val="28"/>
        </w:rPr>
        <w:t xml:space="preserve"> kvalitāti, </w:t>
      </w:r>
      <w:r w:rsidR="00937340" w:rsidRPr="00D91A77">
        <w:rPr>
          <w:sz w:val="28"/>
          <w:szCs w:val="28"/>
        </w:rPr>
        <w:t xml:space="preserve">2020. gadā </w:t>
      </w:r>
      <w:r w:rsidR="00937340" w:rsidRPr="00D91A77">
        <w:rPr>
          <w:sz w:val="28"/>
          <w:szCs w:val="28"/>
        </w:rPr>
        <w:lastRenderedPageBreak/>
        <w:t xml:space="preserve">NVD sadarbībā ar BKUS izsūtīja vēstuli </w:t>
      </w:r>
      <w:r w:rsidR="00937340">
        <w:rPr>
          <w:sz w:val="28"/>
          <w:szCs w:val="28"/>
        </w:rPr>
        <w:t>d</w:t>
      </w:r>
      <w:r w:rsidR="00937340" w:rsidRPr="00D91A77">
        <w:rPr>
          <w:sz w:val="28"/>
          <w:szCs w:val="28"/>
        </w:rPr>
        <w:t>zemdību nodaļām</w:t>
      </w:r>
      <w:r w:rsidR="00937340">
        <w:rPr>
          <w:sz w:val="28"/>
          <w:szCs w:val="28"/>
        </w:rPr>
        <w:t>,</w:t>
      </w:r>
      <w:r w:rsidR="001F3A27">
        <w:rPr>
          <w:sz w:val="28"/>
          <w:szCs w:val="28"/>
        </w:rPr>
        <w:t xml:space="preserve"> aicinot pievērst pastiprinātu uzmanību </w:t>
      </w:r>
      <w:proofErr w:type="spellStart"/>
      <w:r w:rsidR="001F3A27">
        <w:rPr>
          <w:sz w:val="28"/>
          <w:szCs w:val="28"/>
        </w:rPr>
        <w:t>skrīninga</w:t>
      </w:r>
      <w:proofErr w:type="spellEnd"/>
      <w:r w:rsidR="001F3A27">
        <w:rPr>
          <w:sz w:val="28"/>
          <w:szCs w:val="28"/>
        </w:rPr>
        <w:t xml:space="preserve"> materiāla kvalitatīvai paņemšanai</w:t>
      </w:r>
      <w:r w:rsidR="00937340">
        <w:rPr>
          <w:sz w:val="28"/>
          <w:szCs w:val="28"/>
        </w:rPr>
        <w:t xml:space="preserve"> </w:t>
      </w:r>
      <w:r w:rsidR="00937340" w:rsidRPr="00D91A77">
        <w:rPr>
          <w:sz w:val="28"/>
          <w:szCs w:val="28"/>
        </w:rPr>
        <w:t xml:space="preserve">un </w:t>
      </w:r>
      <w:r w:rsidR="001F3A27">
        <w:rPr>
          <w:sz w:val="28"/>
          <w:szCs w:val="28"/>
        </w:rPr>
        <w:t>sav</w:t>
      </w:r>
      <w:r w:rsidR="00937340" w:rsidRPr="00D91A77">
        <w:rPr>
          <w:sz w:val="28"/>
          <w:szCs w:val="28"/>
        </w:rPr>
        <w:t>laicīg</w:t>
      </w:r>
      <w:r w:rsidR="001F3A27">
        <w:rPr>
          <w:sz w:val="28"/>
          <w:szCs w:val="28"/>
        </w:rPr>
        <w:t>ai</w:t>
      </w:r>
      <w:r w:rsidR="00937340" w:rsidRPr="00D91A77">
        <w:rPr>
          <w:sz w:val="28"/>
          <w:szCs w:val="28"/>
        </w:rPr>
        <w:t xml:space="preserve"> nogādāšan</w:t>
      </w:r>
      <w:r w:rsidR="001F3A27">
        <w:rPr>
          <w:sz w:val="28"/>
          <w:szCs w:val="28"/>
        </w:rPr>
        <w:t>ai</w:t>
      </w:r>
      <w:r w:rsidR="00937340" w:rsidRPr="00D91A77">
        <w:rPr>
          <w:sz w:val="28"/>
          <w:szCs w:val="28"/>
        </w:rPr>
        <w:t xml:space="preserve"> BKUS, izstrādājot arī nosūtījumu atkārtotai </w:t>
      </w:r>
      <w:proofErr w:type="spellStart"/>
      <w:r w:rsidR="00937340" w:rsidRPr="00D91A77">
        <w:rPr>
          <w:sz w:val="28"/>
          <w:szCs w:val="28"/>
        </w:rPr>
        <w:t>skrīninga</w:t>
      </w:r>
      <w:proofErr w:type="spellEnd"/>
      <w:r w:rsidR="00937340" w:rsidRPr="00D91A77">
        <w:rPr>
          <w:sz w:val="28"/>
          <w:szCs w:val="28"/>
        </w:rPr>
        <w:t xml:space="preserve"> veikšanai gadījumos, ja pirmreizēji paņemtais materiāls ir nederīgs vai rezultāts ir šaubīgs</w:t>
      </w:r>
      <w:r w:rsidR="001F3A27">
        <w:rPr>
          <w:sz w:val="28"/>
          <w:szCs w:val="28"/>
        </w:rPr>
        <w:t>.</w:t>
      </w:r>
    </w:p>
    <w:p w14:paraId="747207A6" w14:textId="519437B2" w:rsidR="00AE0BFC" w:rsidRDefault="00AE0BFC" w:rsidP="00AE0BFC">
      <w:pPr>
        <w:ind w:firstLine="720"/>
        <w:jc w:val="both"/>
        <w:rPr>
          <w:color w:val="000000"/>
          <w:sz w:val="28"/>
          <w:szCs w:val="28"/>
        </w:rPr>
      </w:pPr>
      <w:r w:rsidRPr="00AE0BFC">
        <w:rPr>
          <w:iCs/>
          <w:sz w:val="28"/>
          <w:szCs w:val="28"/>
        </w:rPr>
        <w:t xml:space="preserve">Atbilstoši BKUS sniegtajai informācijai </w:t>
      </w:r>
      <w:r w:rsidRPr="00AE0BFC">
        <w:rPr>
          <w:color w:val="000000"/>
          <w:sz w:val="28"/>
          <w:szCs w:val="28"/>
        </w:rPr>
        <w:t>2019.</w:t>
      </w:r>
      <w:r>
        <w:rPr>
          <w:color w:val="000000"/>
          <w:sz w:val="28"/>
          <w:szCs w:val="28"/>
        </w:rPr>
        <w:t xml:space="preserve"> </w:t>
      </w:r>
      <w:r w:rsidRPr="00AE0BFC">
        <w:rPr>
          <w:color w:val="000000"/>
          <w:sz w:val="28"/>
          <w:szCs w:val="28"/>
        </w:rPr>
        <w:t xml:space="preserve">gadā </w:t>
      </w:r>
      <w:r>
        <w:rPr>
          <w:color w:val="000000"/>
          <w:sz w:val="28"/>
          <w:szCs w:val="28"/>
        </w:rPr>
        <w:t xml:space="preserve">tika </w:t>
      </w:r>
      <w:r w:rsidRPr="00AE0BFC">
        <w:rPr>
          <w:color w:val="000000"/>
          <w:sz w:val="28"/>
          <w:szCs w:val="28"/>
        </w:rPr>
        <w:t>veikti pirmreizēji</w:t>
      </w:r>
      <w:r w:rsidR="008C18C7">
        <w:rPr>
          <w:color w:val="000000"/>
          <w:sz w:val="28"/>
          <w:szCs w:val="28"/>
        </w:rPr>
        <w:t xml:space="preserve"> </w:t>
      </w:r>
      <w:r w:rsidRPr="00AE0BFC">
        <w:rPr>
          <w:color w:val="000000"/>
          <w:sz w:val="28"/>
          <w:szCs w:val="28"/>
        </w:rPr>
        <w:t xml:space="preserve"> izmeklējumi 11819 jaundzimuš</w:t>
      </w:r>
      <w:r>
        <w:rPr>
          <w:color w:val="000000"/>
          <w:sz w:val="28"/>
          <w:szCs w:val="28"/>
        </w:rPr>
        <w:t>ajiem</w:t>
      </w:r>
      <w:r w:rsidRPr="00AE0BFC">
        <w:rPr>
          <w:color w:val="000000"/>
          <w:sz w:val="28"/>
          <w:szCs w:val="28"/>
        </w:rPr>
        <w:t xml:space="preserve"> uz visām 6 patoloģijām un 6702</w:t>
      </w:r>
      <w:r>
        <w:rPr>
          <w:color w:val="000000"/>
          <w:sz w:val="28"/>
          <w:szCs w:val="28"/>
        </w:rPr>
        <w:t xml:space="preserve"> jaundzimušajiem -</w:t>
      </w:r>
      <w:r w:rsidRPr="00AE0BFC">
        <w:rPr>
          <w:color w:val="000000"/>
          <w:sz w:val="28"/>
          <w:szCs w:val="28"/>
        </w:rPr>
        <w:t xml:space="preserve"> uz 2 patoloģijām.</w:t>
      </w:r>
    </w:p>
    <w:p w14:paraId="5DB13C31" w14:textId="4C16F47A" w:rsidR="00AE0BFC" w:rsidRDefault="00AE0BFC" w:rsidP="00AE0BFC">
      <w:pPr>
        <w:ind w:firstLine="720"/>
        <w:jc w:val="both"/>
        <w:rPr>
          <w:i/>
          <w:iCs/>
          <w:color w:val="000000"/>
          <w:sz w:val="28"/>
          <w:szCs w:val="28"/>
        </w:rPr>
      </w:pPr>
      <w:r w:rsidRPr="00AE0BFC">
        <w:rPr>
          <w:color w:val="000000"/>
          <w:sz w:val="28"/>
          <w:szCs w:val="28"/>
        </w:rPr>
        <w:t xml:space="preserve">2020. gadā </w:t>
      </w:r>
      <w:r>
        <w:rPr>
          <w:color w:val="000000"/>
          <w:sz w:val="28"/>
          <w:szCs w:val="28"/>
        </w:rPr>
        <w:t>veikti</w:t>
      </w:r>
      <w:r w:rsidRPr="00AE0BFC">
        <w:rPr>
          <w:color w:val="000000"/>
          <w:sz w:val="28"/>
          <w:szCs w:val="28"/>
        </w:rPr>
        <w:t xml:space="preserve"> pirmreizēji izmeklējumi 17689 jaundzimuš</w:t>
      </w:r>
      <w:r>
        <w:rPr>
          <w:color w:val="000000"/>
          <w:sz w:val="28"/>
          <w:szCs w:val="28"/>
        </w:rPr>
        <w:t>aj</w:t>
      </w:r>
      <w:r w:rsidRPr="00AE0BFC">
        <w:rPr>
          <w:color w:val="000000"/>
          <w:sz w:val="28"/>
          <w:szCs w:val="28"/>
        </w:rPr>
        <w:t>iem uz visām 6 patoloģijām.</w:t>
      </w:r>
      <w:r>
        <w:rPr>
          <w:color w:val="000000"/>
          <w:sz w:val="28"/>
          <w:szCs w:val="28"/>
        </w:rPr>
        <w:t xml:space="preserve"> 2019. gadā </w:t>
      </w:r>
      <w:r w:rsidR="00AC5605">
        <w:rPr>
          <w:color w:val="000000"/>
          <w:sz w:val="28"/>
          <w:szCs w:val="28"/>
        </w:rPr>
        <w:t xml:space="preserve">patoloģijas </w:t>
      </w:r>
      <w:r>
        <w:rPr>
          <w:color w:val="000000"/>
          <w:sz w:val="28"/>
          <w:szCs w:val="28"/>
        </w:rPr>
        <w:t xml:space="preserve">ir atklātas 9 jaundzimušajiem, savukārt 2020. gadā – 16 jaundzimušajiem </w:t>
      </w:r>
      <w:r w:rsidRPr="00AE0BFC">
        <w:rPr>
          <w:i/>
          <w:iCs/>
          <w:color w:val="000000"/>
          <w:sz w:val="28"/>
          <w:szCs w:val="28"/>
        </w:rPr>
        <w:t>(skatīt 5. tabulu)</w:t>
      </w:r>
      <w:r>
        <w:rPr>
          <w:i/>
          <w:iCs/>
          <w:color w:val="000000"/>
          <w:sz w:val="28"/>
          <w:szCs w:val="28"/>
        </w:rPr>
        <w:t>.</w:t>
      </w:r>
    </w:p>
    <w:p w14:paraId="1E1B6F6B" w14:textId="3549A728" w:rsidR="00AE0BFC" w:rsidRPr="00AE0BFC" w:rsidRDefault="00AE0BFC" w:rsidP="00AE0BFC">
      <w:pPr>
        <w:ind w:firstLine="720"/>
        <w:jc w:val="right"/>
      </w:pPr>
      <w:r w:rsidRPr="00AE0BFC">
        <w:rPr>
          <w:i/>
          <w:iCs/>
          <w:color w:val="000000"/>
        </w:rPr>
        <w:t>5. tabula</w:t>
      </w:r>
    </w:p>
    <w:p w14:paraId="0FDD429F" w14:textId="2B39A4BC" w:rsidR="00AE0BFC" w:rsidRPr="00410E66" w:rsidRDefault="00AE0BFC" w:rsidP="00AE0BFC">
      <w:pPr>
        <w:ind w:firstLine="567"/>
        <w:jc w:val="both"/>
        <w:rPr>
          <w:color w:val="000000"/>
        </w:rPr>
      </w:pPr>
    </w:p>
    <w:p w14:paraId="36517B65" w14:textId="5EE5CB17" w:rsidR="00AE0BFC" w:rsidRPr="00E652C0" w:rsidRDefault="00AE0BFC" w:rsidP="00AE0BFC">
      <w:pPr>
        <w:spacing w:after="120"/>
        <w:jc w:val="center"/>
        <w:rPr>
          <w:b/>
          <w:bCs/>
          <w:color w:val="000000"/>
          <w:sz w:val="28"/>
          <w:szCs w:val="28"/>
        </w:rPr>
      </w:pPr>
      <w:r w:rsidRPr="00E652C0">
        <w:rPr>
          <w:b/>
          <w:bCs/>
          <w:color w:val="000000"/>
          <w:sz w:val="28"/>
          <w:szCs w:val="28"/>
        </w:rPr>
        <w:t xml:space="preserve">No jaundzimušo </w:t>
      </w:r>
      <w:proofErr w:type="spellStart"/>
      <w:r w:rsidRPr="00E652C0">
        <w:rPr>
          <w:b/>
          <w:bCs/>
          <w:color w:val="000000"/>
          <w:sz w:val="28"/>
          <w:szCs w:val="28"/>
        </w:rPr>
        <w:t>skrīninga</w:t>
      </w:r>
      <w:proofErr w:type="spellEnd"/>
      <w:r w:rsidRPr="00E652C0">
        <w:rPr>
          <w:b/>
          <w:bCs/>
          <w:color w:val="000000"/>
          <w:sz w:val="28"/>
          <w:szCs w:val="28"/>
        </w:rPr>
        <w:t xml:space="preserve"> atsijātās apstiprinātās slimību diagnozes</w:t>
      </w:r>
    </w:p>
    <w:tbl>
      <w:tblPr>
        <w:tblW w:w="5000" w:type="pct"/>
        <w:tblCellMar>
          <w:left w:w="0" w:type="dxa"/>
          <w:right w:w="0" w:type="dxa"/>
        </w:tblCellMar>
        <w:tblLook w:val="04A0" w:firstRow="1" w:lastRow="0" w:firstColumn="1" w:lastColumn="0" w:noHBand="0" w:noVBand="1"/>
      </w:tblPr>
      <w:tblGrid>
        <w:gridCol w:w="5238"/>
        <w:gridCol w:w="1886"/>
        <w:gridCol w:w="2220"/>
      </w:tblGrid>
      <w:tr w:rsidR="00AE0BFC" w:rsidRPr="00E652C0" w14:paraId="3CFF9D97" w14:textId="77777777" w:rsidTr="00AE0BFC">
        <w:trPr>
          <w:trHeight w:val="225"/>
        </w:trPr>
        <w:tc>
          <w:tcPr>
            <w:tcW w:w="2803" w:type="pct"/>
            <w:tcBorders>
              <w:top w:val="single" w:sz="6" w:space="0" w:color="414141"/>
              <w:left w:val="single" w:sz="6" w:space="0" w:color="414141"/>
              <w:bottom w:val="single" w:sz="6" w:space="0" w:color="414141"/>
              <w:right w:val="single" w:sz="6" w:space="0" w:color="414141"/>
            </w:tcBorders>
            <w:shd w:val="clear" w:color="auto" w:fill="DBE5F1" w:themeFill="accent1" w:themeFillTint="33"/>
            <w:vAlign w:val="center"/>
            <w:hideMark/>
          </w:tcPr>
          <w:p w14:paraId="6EF79CEB" w14:textId="77777777" w:rsidR="00AE0BFC" w:rsidRPr="00A2287E" w:rsidRDefault="00AE0BFC" w:rsidP="00284271">
            <w:pPr>
              <w:jc w:val="both"/>
              <w:rPr>
                <w:color w:val="000000"/>
              </w:rPr>
            </w:pPr>
          </w:p>
        </w:tc>
        <w:tc>
          <w:tcPr>
            <w:tcW w:w="1009" w:type="pct"/>
            <w:tcBorders>
              <w:top w:val="single" w:sz="6" w:space="0" w:color="414141"/>
              <w:left w:val="single" w:sz="6" w:space="0" w:color="414141"/>
              <w:bottom w:val="single" w:sz="6" w:space="0" w:color="414141"/>
              <w:right w:val="single" w:sz="6" w:space="0" w:color="414141"/>
            </w:tcBorders>
            <w:shd w:val="clear" w:color="auto" w:fill="DBE5F1" w:themeFill="accent1" w:themeFillTint="33"/>
            <w:vAlign w:val="center"/>
            <w:hideMark/>
          </w:tcPr>
          <w:p w14:paraId="2C4BCB4C" w14:textId="77777777" w:rsidR="00AE0BFC" w:rsidRPr="00A2287E" w:rsidRDefault="00AE0BFC" w:rsidP="00AE0BFC">
            <w:pPr>
              <w:pStyle w:val="NormalWeb"/>
              <w:spacing w:before="0" w:beforeAutospacing="0" w:after="0" w:afterAutospacing="0"/>
              <w:jc w:val="center"/>
              <w:rPr>
                <w:b/>
                <w:bCs/>
                <w:color w:val="000000"/>
              </w:rPr>
            </w:pPr>
            <w:r w:rsidRPr="00A2287E">
              <w:rPr>
                <w:b/>
                <w:bCs/>
                <w:color w:val="414141"/>
              </w:rPr>
              <w:t>2019</w:t>
            </w:r>
          </w:p>
        </w:tc>
        <w:tc>
          <w:tcPr>
            <w:tcW w:w="1188" w:type="pct"/>
            <w:tcBorders>
              <w:top w:val="single" w:sz="6" w:space="0" w:color="414141"/>
              <w:left w:val="single" w:sz="6" w:space="0" w:color="414141"/>
              <w:bottom w:val="single" w:sz="6" w:space="0" w:color="414141"/>
              <w:right w:val="single" w:sz="6" w:space="0" w:color="414141"/>
            </w:tcBorders>
            <w:shd w:val="clear" w:color="auto" w:fill="DBE5F1" w:themeFill="accent1" w:themeFillTint="33"/>
            <w:vAlign w:val="center"/>
            <w:hideMark/>
          </w:tcPr>
          <w:p w14:paraId="72C2FA0C" w14:textId="77777777" w:rsidR="00AE0BFC" w:rsidRPr="00A2287E" w:rsidRDefault="00AE0BFC" w:rsidP="00AE0BFC">
            <w:pPr>
              <w:pStyle w:val="NormalWeb"/>
              <w:spacing w:before="0" w:beforeAutospacing="0" w:after="0" w:afterAutospacing="0"/>
              <w:jc w:val="center"/>
              <w:rPr>
                <w:b/>
                <w:bCs/>
                <w:color w:val="000000"/>
              </w:rPr>
            </w:pPr>
            <w:r w:rsidRPr="00A2287E">
              <w:rPr>
                <w:b/>
                <w:bCs/>
                <w:color w:val="414141"/>
              </w:rPr>
              <w:t>2020</w:t>
            </w:r>
          </w:p>
        </w:tc>
      </w:tr>
      <w:tr w:rsidR="00AE0BFC" w:rsidRPr="00E652C0" w14:paraId="103E62F2" w14:textId="77777777" w:rsidTr="00284271">
        <w:trPr>
          <w:trHeight w:val="225"/>
        </w:trPr>
        <w:tc>
          <w:tcPr>
            <w:tcW w:w="2803"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354D6DD1" w14:textId="77777777" w:rsidR="00AE0BFC" w:rsidRPr="00A2287E" w:rsidRDefault="00AE0BFC" w:rsidP="00284271">
            <w:pPr>
              <w:pStyle w:val="NormalWeb"/>
              <w:spacing w:before="0" w:beforeAutospacing="0" w:after="0" w:afterAutospacing="0"/>
              <w:jc w:val="both"/>
              <w:rPr>
                <w:color w:val="000000"/>
                <w:lang w:val="lv-LV"/>
              </w:rPr>
            </w:pPr>
            <w:proofErr w:type="spellStart"/>
            <w:r w:rsidRPr="00A2287E">
              <w:rPr>
                <w:color w:val="414141"/>
                <w:lang w:val="lv-LV"/>
              </w:rPr>
              <w:t>Fenilketonūrija</w:t>
            </w:r>
            <w:proofErr w:type="spellEnd"/>
          </w:p>
        </w:tc>
        <w:tc>
          <w:tcPr>
            <w:tcW w:w="1009"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767ABB19" w14:textId="77777777" w:rsidR="00AE0BFC" w:rsidRPr="00A2287E" w:rsidRDefault="00AE0BFC" w:rsidP="00AE0BFC">
            <w:pPr>
              <w:pStyle w:val="NormalWeb"/>
              <w:spacing w:before="0" w:beforeAutospacing="0" w:after="0" w:afterAutospacing="0"/>
              <w:jc w:val="center"/>
              <w:rPr>
                <w:color w:val="000000"/>
              </w:rPr>
            </w:pPr>
            <w:r w:rsidRPr="00A2287E">
              <w:rPr>
                <w:color w:val="414141"/>
              </w:rPr>
              <w:t>2</w:t>
            </w:r>
          </w:p>
        </w:tc>
        <w:tc>
          <w:tcPr>
            <w:tcW w:w="1188"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5D68958E" w14:textId="77777777" w:rsidR="00AE0BFC" w:rsidRPr="00A2287E" w:rsidRDefault="00AE0BFC" w:rsidP="00AE0BFC">
            <w:pPr>
              <w:pStyle w:val="NormalWeb"/>
              <w:spacing w:before="0" w:beforeAutospacing="0" w:after="0" w:afterAutospacing="0"/>
              <w:jc w:val="center"/>
              <w:rPr>
                <w:color w:val="000000"/>
              </w:rPr>
            </w:pPr>
            <w:r w:rsidRPr="00A2287E">
              <w:rPr>
                <w:color w:val="414141"/>
              </w:rPr>
              <w:t>4</w:t>
            </w:r>
          </w:p>
        </w:tc>
      </w:tr>
      <w:tr w:rsidR="00AE0BFC" w:rsidRPr="00E652C0" w14:paraId="68AF82D4" w14:textId="77777777" w:rsidTr="00284271">
        <w:trPr>
          <w:trHeight w:val="210"/>
        </w:trPr>
        <w:tc>
          <w:tcPr>
            <w:tcW w:w="2803"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4466A924" w14:textId="77777777" w:rsidR="00AE0BFC" w:rsidRPr="00A2287E" w:rsidRDefault="00AE0BFC" w:rsidP="00284271">
            <w:pPr>
              <w:pStyle w:val="NormalWeb"/>
              <w:spacing w:before="0" w:beforeAutospacing="0" w:after="0" w:afterAutospacing="0"/>
              <w:jc w:val="both"/>
              <w:rPr>
                <w:color w:val="000000"/>
                <w:lang w:val="lv-LV"/>
              </w:rPr>
            </w:pPr>
            <w:r w:rsidRPr="00A2287E">
              <w:rPr>
                <w:color w:val="414141"/>
                <w:lang w:val="lv-LV"/>
              </w:rPr>
              <w:t xml:space="preserve">Iedzimta </w:t>
            </w:r>
            <w:proofErr w:type="spellStart"/>
            <w:r w:rsidRPr="00A2287E">
              <w:rPr>
                <w:color w:val="414141"/>
                <w:lang w:val="lv-LV"/>
              </w:rPr>
              <w:t>hipotireoze</w:t>
            </w:r>
            <w:proofErr w:type="spellEnd"/>
          </w:p>
        </w:tc>
        <w:tc>
          <w:tcPr>
            <w:tcW w:w="1009"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3173B201" w14:textId="77777777" w:rsidR="00AE0BFC" w:rsidRPr="00A2287E" w:rsidRDefault="00AE0BFC" w:rsidP="00AE0BFC">
            <w:pPr>
              <w:pStyle w:val="NormalWeb"/>
              <w:spacing w:before="0" w:beforeAutospacing="0" w:after="0" w:afterAutospacing="0"/>
              <w:jc w:val="center"/>
              <w:rPr>
                <w:color w:val="000000"/>
              </w:rPr>
            </w:pPr>
            <w:r w:rsidRPr="00A2287E">
              <w:rPr>
                <w:color w:val="414141"/>
              </w:rPr>
              <w:t>5</w:t>
            </w:r>
          </w:p>
        </w:tc>
        <w:tc>
          <w:tcPr>
            <w:tcW w:w="1188"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3E80A7BB" w14:textId="77777777" w:rsidR="00AE0BFC" w:rsidRPr="00A2287E" w:rsidRDefault="00AE0BFC" w:rsidP="00AE0BFC">
            <w:pPr>
              <w:pStyle w:val="NormalWeb"/>
              <w:spacing w:before="0" w:beforeAutospacing="0" w:after="0" w:afterAutospacing="0"/>
              <w:jc w:val="center"/>
              <w:rPr>
                <w:color w:val="000000"/>
              </w:rPr>
            </w:pPr>
            <w:r w:rsidRPr="00A2287E">
              <w:rPr>
                <w:color w:val="414141"/>
              </w:rPr>
              <w:t>5</w:t>
            </w:r>
          </w:p>
        </w:tc>
      </w:tr>
      <w:tr w:rsidR="00AE0BFC" w:rsidRPr="00E652C0" w14:paraId="45A1173C" w14:textId="77777777" w:rsidTr="00284271">
        <w:trPr>
          <w:trHeight w:val="225"/>
        </w:trPr>
        <w:tc>
          <w:tcPr>
            <w:tcW w:w="2803"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303AED50" w14:textId="77777777" w:rsidR="00AE0BFC" w:rsidRPr="00A2287E" w:rsidRDefault="00AE0BFC" w:rsidP="00284271">
            <w:pPr>
              <w:pStyle w:val="NormalWeb"/>
              <w:spacing w:before="0" w:beforeAutospacing="0" w:after="0" w:afterAutospacing="0"/>
              <w:jc w:val="both"/>
              <w:rPr>
                <w:color w:val="000000"/>
                <w:lang w:val="lv-LV"/>
              </w:rPr>
            </w:pPr>
            <w:proofErr w:type="spellStart"/>
            <w:r w:rsidRPr="00A2287E">
              <w:rPr>
                <w:color w:val="414141"/>
                <w:lang w:val="lv-LV"/>
              </w:rPr>
              <w:t>Cistiskā</w:t>
            </w:r>
            <w:proofErr w:type="spellEnd"/>
            <w:r w:rsidRPr="00A2287E">
              <w:rPr>
                <w:color w:val="414141"/>
                <w:lang w:val="lv-LV"/>
              </w:rPr>
              <w:t xml:space="preserve"> fibroze</w:t>
            </w:r>
          </w:p>
        </w:tc>
        <w:tc>
          <w:tcPr>
            <w:tcW w:w="1009"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5FAED7EC" w14:textId="77777777" w:rsidR="00AE0BFC" w:rsidRPr="00A2287E" w:rsidRDefault="00AE0BFC" w:rsidP="00AE0BFC">
            <w:pPr>
              <w:pStyle w:val="NormalWeb"/>
              <w:spacing w:before="0" w:beforeAutospacing="0" w:after="0" w:afterAutospacing="0"/>
              <w:jc w:val="center"/>
              <w:rPr>
                <w:color w:val="000000"/>
              </w:rPr>
            </w:pPr>
            <w:r w:rsidRPr="00A2287E">
              <w:rPr>
                <w:color w:val="414141"/>
              </w:rPr>
              <w:t>1</w:t>
            </w:r>
          </w:p>
        </w:tc>
        <w:tc>
          <w:tcPr>
            <w:tcW w:w="1188"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519E6BF9" w14:textId="77777777" w:rsidR="00AE0BFC" w:rsidRPr="00A2287E" w:rsidRDefault="00AE0BFC" w:rsidP="00AE0BFC">
            <w:pPr>
              <w:pStyle w:val="NormalWeb"/>
              <w:spacing w:before="0" w:beforeAutospacing="0" w:after="0" w:afterAutospacing="0"/>
              <w:jc w:val="center"/>
              <w:rPr>
                <w:color w:val="000000"/>
              </w:rPr>
            </w:pPr>
            <w:r w:rsidRPr="00A2287E">
              <w:rPr>
                <w:color w:val="414141"/>
              </w:rPr>
              <w:t>5</w:t>
            </w:r>
          </w:p>
        </w:tc>
      </w:tr>
      <w:tr w:rsidR="00AE0BFC" w:rsidRPr="00E652C0" w14:paraId="03E6F488" w14:textId="77777777" w:rsidTr="00284271">
        <w:trPr>
          <w:trHeight w:val="225"/>
        </w:trPr>
        <w:tc>
          <w:tcPr>
            <w:tcW w:w="2803"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5005223A" w14:textId="77777777" w:rsidR="00AE0BFC" w:rsidRPr="00A2287E" w:rsidRDefault="00AE0BFC" w:rsidP="00284271">
            <w:pPr>
              <w:pStyle w:val="NormalWeb"/>
              <w:spacing w:before="0" w:beforeAutospacing="0" w:after="0" w:afterAutospacing="0"/>
              <w:jc w:val="both"/>
              <w:rPr>
                <w:color w:val="000000"/>
                <w:lang w:val="lv-LV"/>
              </w:rPr>
            </w:pPr>
            <w:proofErr w:type="spellStart"/>
            <w:r w:rsidRPr="00A2287E">
              <w:rPr>
                <w:color w:val="414141"/>
                <w:lang w:val="lv-LV"/>
              </w:rPr>
              <w:t>Biotinidāzes</w:t>
            </w:r>
            <w:proofErr w:type="spellEnd"/>
            <w:r w:rsidRPr="00A2287E">
              <w:rPr>
                <w:color w:val="414141"/>
                <w:lang w:val="lv-LV"/>
              </w:rPr>
              <w:t xml:space="preserve"> deficīts</w:t>
            </w:r>
          </w:p>
        </w:tc>
        <w:tc>
          <w:tcPr>
            <w:tcW w:w="1009"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6FFEE535" w14:textId="77777777" w:rsidR="00AE0BFC" w:rsidRPr="00A2287E" w:rsidRDefault="00AE0BFC" w:rsidP="00AE0BFC">
            <w:pPr>
              <w:pStyle w:val="NormalWeb"/>
              <w:spacing w:before="0" w:beforeAutospacing="0" w:after="0" w:afterAutospacing="0"/>
              <w:jc w:val="center"/>
              <w:rPr>
                <w:color w:val="000000"/>
              </w:rPr>
            </w:pPr>
            <w:r w:rsidRPr="00A2287E">
              <w:rPr>
                <w:color w:val="414141"/>
              </w:rPr>
              <w:t>0</w:t>
            </w:r>
          </w:p>
        </w:tc>
        <w:tc>
          <w:tcPr>
            <w:tcW w:w="1188"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20AC0FCD" w14:textId="77777777" w:rsidR="00AE0BFC" w:rsidRPr="00A2287E" w:rsidRDefault="00AE0BFC" w:rsidP="00AE0BFC">
            <w:pPr>
              <w:pStyle w:val="NormalWeb"/>
              <w:spacing w:before="0" w:beforeAutospacing="0" w:after="0" w:afterAutospacing="0"/>
              <w:jc w:val="center"/>
              <w:rPr>
                <w:color w:val="000000"/>
              </w:rPr>
            </w:pPr>
            <w:r w:rsidRPr="00A2287E">
              <w:rPr>
                <w:color w:val="414141"/>
              </w:rPr>
              <w:t>1</w:t>
            </w:r>
          </w:p>
        </w:tc>
      </w:tr>
      <w:tr w:rsidR="00AE0BFC" w:rsidRPr="00E652C0" w14:paraId="4856625B" w14:textId="77777777" w:rsidTr="00284271">
        <w:trPr>
          <w:trHeight w:val="225"/>
        </w:trPr>
        <w:tc>
          <w:tcPr>
            <w:tcW w:w="2803"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4E3FBCB4" w14:textId="77777777" w:rsidR="00AE0BFC" w:rsidRPr="00A2287E" w:rsidRDefault="00AE0BFC" w:rsidP="00284271">
            <w:pPr>
              <w:pStyle w:val="NormalWeb"/>
              <w:spacing w:before="0" w:beforeAutospacing="0" w:after="0" w:afterAutospacing="0"/>
              <w:jc w:val="both"/>
              <w:rPr>
                <w:color w:val="000000"/>
                <w:lang w:val="lv-LV"/>
              </w:rPr>
            </w:pPr>
            <w:proofErr w:type="spellStart"/>
            <w:r w:rsidRPr="00A2287E">
              <w:rPr>
                <w:color w:val="414141"/>
                <w:lang w:val="lv-LV"/>
              </w:rPr>
              <w:t>Galaktozēmija</w:t>
            </w:r>
            <w:proofErr w:type="spellEnd"/>
          </w:p>
        </w:tc>
        <w:tc>
          <w:tcPr>
            <w:tcW w:w="1009"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7E37212D" w14:textId="77777777" w:rsidR="00AE0BFC" w:rsidRPr="00A2287E" w:rsidRDefault="00AE0BFC" w:rsidP="00AE0BFC">
            <w:pPr>
              <w:pStyle w:val="NormalWeb"/>
              <w:spacing w:before="0" w:beforeAutospacing="0" w:after="0" w:afterAutospacing="0"/>
              <w:jc w:val="center"/>
              <w:rPr>
                <w:color w:val="000000"/>
              </w:rPr>
            </w:pPr>
            <w:r w:rsidRPr="00A2287E">
              <w:rPr>
                <w:color w:val="414141"/>
              </w:rPr>
              <w:t>0</w:t>
            </w:r>
          </w:p>
        </w:tc>
        <w:tc>
          <w:tcPr>
            <w:tcW w:w="1188"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2400A8BF" w14:textId="77777777" w:rsidR="00AE0BFC" w:rsidRPr="00A2287E" w:rsidRDefault="00AE0BFC" w:rsidP="00AE0BFC">
            <w:pPr>
              <w:pStyle w:val="NormalWeb"/>
              <w:spacing w:before="0" w:beforeAutospacing="0" w:after="0" w:afterAutospacing="0"/>
              <w:jc w:val="center"/>
              <w:rPr>
                <w:color w:val="000000"/>
              </w:rPr>
            </w:pPr>
            <w:r w:rsidRPr="00A2287E">
              <w:rPr>
                <w:color w:val="414141"/>
              </w:rPr>
              <w:t>0</w:t>
            </w:r>
          </w:p>
        </w:tc>
      </w:tr>
      <w:tr w:rsidR="00AE0BFC" w:rsidRPr="00E652C0" w14:paraId="06578907" w14:textId="77777777" w:rsidTr="00284271">
        <w:trPr>
          <w:trHeight w:val="210"/>
        </w:trPr>
        <w:tc>
          <w:tcPr>
            <w:tcW w:w="2803"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35081507" w14:textId="77777777" w:rsidR="00AE0BFC" w:rsidRPr="00A2287E" w:rsidRDefault="00AE0BFC" w:rsidP="00284271">
            <w:pPr>
              <w:pStyle w:val="NormalWeb"/>
              <w:spacing w:before="0" w:beforeAutospacing="0" w:after="0" w:afterAutospacing="0"/>
              <w:jc w:val="both"/>
              <w:rPr>
                <w:color w:val="000000"/>
                <w:lang w:val="lv-LV"/>
              </w:rPr>
            </w:pPr>
            <w:r w:rsidRPr="00A2287E">
              <w:rPr>
                <w:color w:val="414141"/>
                <w:lang w:val="lv-LV"/>
              </w:rPr>
              <w:t xml:space="preserve">21. </w:t>
            </w:r>
            <w:proofErr w:type="spellStart"/>
            <w:r w:rsidRPr="00A2287E">
              <w:rPr>
                <w:color w:val="414141"/>
                <w:lang w:val="lv-LV"/>
              </w:rPr>
              <w:t>hidroksilāzes</w:t>
            </w:r>
            <w:proofErr w:type="spellEnd"/>
            <w:r w:rsidRPr="00A2287E">
              <w:rPr>
                <w:color w:val="414141"/>
                <w:lang w:val="lv-LV"/>
              </w:rPr>
              <w:t xml:space="preserve"> deficīts</w:t>
            </w:r>
          </w:p>
        </w:tc>
        <w:tc>
          <w:tcPr>
            <w:tcW w:w="1009"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121B6A76" w14:textId="77777777" w:rsidR="00AE0BFC" w:rsidRPr="00A2287E" w:rsidRDefault="00AE0BFC" w:rsidP="00AE0BFC">
            <w:pPr>
              <w:pStyle w:val="NormalWeb"/>
              <w:spacing w:before="0" w:beforeAutospacing="0" w:after="0" w:afterAutospacing="0"/>
              <w:jc w:val="center"/>
              <w:rPr>
                <w:color w:val="000000"/>
              </w:rPr>
            </w:pPr>
            <w:r w:rsidRPr="00A2287E">
              <w:rPr>
                <w:color w:val="414141"/>
              </w:rPr>
              <w:t>1</w:t>
            </w:r>
          </w:p>
        </w:tc>
        <w:tc>
          <w:tcPr>
            <w:tcW w:w="1188" w:type="pct"/>
            <w:tcBorders>
              <w:top w:val="single" w:sz="6" w:space="0" w:color="414141"/>
              <w:left w:val="single" w:sz="6" w:space="0" w:color="414141"/>
              <w:bottom w:val="single" w:sz="6" w:space="0" w:color="414141"/>
              <w:right w:val="single" w:sz="6" w:space="0" w:color="414141"/>
            </w:tcBorders>
            <w:shd w:val="clear" w:color="auto" w:fill="FFFFFF"/>
            <w:vAlign w:val="center"/>
            <w:hideMark/>
          </w:tcPr>
          <w:p w14:paraId="40CFFE32" w14:textId="77777777" w:rsidR="00AE0BFC" w:rsidRPr="00A2287E" w:rsidRDefault="00AE0BFC" w:rsidP="00AE0BFC">
            <w:pPr>
              <w:pStyle w:val="NormalWeb"/>
              <w:spacing w:before="0" w:beforeAutospacing="0" w:after="0" w:afterAutospacing="0"/>
              <w:jc w:val="center"/>
              <w:rPr>
                <w:color w:val="000000"/>
              </w:rPr>
            </w:pPr>
            <w:r w:rsidRPr="00A2287E">
              <w:rPr>
                <w:color w:val="414141"/>
              </w:rPr>
              <w:t>1</w:t>
            </w:r>
          </w:p>
        </w:tc>
      </w:tr>
    </w:tbl>
    <w:p w14:paraId="6BAEAFDF" w14:textId="2262C55A" w:rsidR="00A536EC" w:rsidRPr="00A536EC" w:rsidRDefault="00A536EC" w:rsidP="0001052B">
      <w:pPr>
        <w:pStyle w:val="NormalWeb"/>
        <w:spacing w:before="0" w:beforeAutospacing="0" w:after="120" w:afterAutospacing="0"/>
        <w:jc w:val="both"/>
        <w:rPr>
          <w:i/>
          <w:iCs/>
          <w:color w:val="000000"/>
        </w:rPr>
      </w:pPr>
      <w:proofErr w:type="spellStart"/>
      <w:r w:rsidRPr="00A536EC">
        <w:rPr>
          <w:i/>
          <w:iCs/>
          <w:color w:val="000000"/>
        </w:rPr>
        <w:t>Avots</w:t>
      </w:r>
      <w:proofErr w:type="spellEnd"/>
      <w:r w:rsidRPr="00A536EC">
        <w:rPr>
          <w:i/>
          <w:iCs/>
          <w:color w:val="000000"/>
        </w:rPr>
        <w:t>: BKUS</w:t>
      </w:r>
    </w:p>
    <w:p w14:paraId="59C4FBFA" w14:textId="262A60B6" w:rsidR="0001052B" w:rsidRDefault="0001052B" w:rsidP="0001052B">
      <w:pPr>
        <w:pStyle w:val="NormalWeb"/>
        <w:spacing w:before="0" w:beforeAutospacing="0" w:after="120" w:afterAutospacing="0"/>
        <w:jc w:val="both"/>
        <w:rPr>
          <w:color w:val="000000"/>
          <w:sz w:val="28"/>
          <w:szCs w:val="28"/>
          <w:lang w:val="lv-LV"/>
        </w:rPr>
      </w:pPr>
      <w:r>
        <w:rPr>
          <w:color w:val="000000"/>
          <w:lang w:val="lv-LV"/>
        </w:rPr>
        <w:tab/>
      </w:r>
      <w:r w:rsidRPr="0001052B">
        <w:rPr>
          <w:color w:val="000000"/>
          <w:sz w:val="28"/>
          <w:szCs w:val="28"/>
          <w:lang w:val="lv-LV"/>
        </w:rPr>
        <w:t xml:space="preserve">Vienlaikus BKUS laboratorijā ir identificētas ar jaundzimušo </w:t>
      </w:r>
      <w:proofErr w:type="spellStart"/>
      <w:r w:rsidRPr="0001052B">
        <w:rPr>
          <w:color w:val="000000"/>
          <w:sz w:val="28"/>
          <w:szCs w:val="28"/>
          <w:lang w:val="lv-LV"/>
        </w:rPr>
        <w:t>skrīning</w:t>
      </w:r>
      <w:r w:rsidR="00C01F89">
        <w:rPr>
          <w:color w:val="000000"/>
          <w:sz w:val="28"/>
          <w:szCs w:val="28"/>
          <w:lang w:val="lv-LV"/>
        </w:rPr>
        <w:t>a</w:t>
      </w:r>
      <w:proofErr w:type="spellEnd"/>
      <w:r w:rsidRPr="0001052B">
        <w:rPr>
          <w:color w:val="000000"/>
          <w:sz w:val="28"/>
          <w:szCs w:val="28"/>
          <w:lang w:val="lv-LV"/>
        </w:rPr>
        <w:t xml:space="preserve"> un tā organizēšanas kvalitāti saistītās problēmas: </w:t>
      </w:r>
    </w:p>
    <w:p w14:paraId="0B8C6DD7" w14:textId="52CD4087" w:rsidR="0001052B" w:rsidRDefault="0001052B" w:rsidP="0001052B">
      <w:pPr>
        <w:pStyle w:val="NormalWeb"/>
        <w:spacing w:before="0" w:beforeAutospacing="0" w:after="120" w:afterAutospacing="0"/>
        <w:jc w:val="both"/>
        <w:rPr>
          <w:i/>
          <w:iCs/>
          <w:color w:val="000000"/>
          <w:sz w:val="28"/>
          <w:szCs w:val="28"/>
          <w:lang w:val="lv-LV"/>
        </w:rPr>
      </w:pPr>
      <w:r>
        <w:rPr>
          <w:color w:val="000000"/>
          <w:sz w:val="28"/>
          <w:szCs w:val="28"/>
          <w:lang w:val="lv-LV"/>
        </w:rPr>
        <w:tab/>
        <w:t xml:space="preserve">1) lai noskaidrotu jaundzimušo </w:t>
      </w:r>
      <w:proofErr w:type="spellStart"/>
      <w:r>
        <w:rPr>
          <w:color w:val="000000"/>
          <w:sz w:val="28"/>
          <w:szCs w:val="28"/>
          <w:lang w:val="lv-LV"/>
        </w:rPr>
        <w:t>skrīninga</w:t>
      </w:r>
      <w:proofErr w:type="spellEnd"/>
      <w:r>
        <w:rPr>
          <w:color w:val="000000"/>
          <w:sz w:val="28"/>
          <w:szCs w:val="28"/>
          <w:lang w:val="lv-LV"/>
        </w:rPr>
        <w:t xml:space="preserve"> aptveres apjomu, vienlaikus </w:t>
      </w:r>
      <w:r w:rsidR="003C6CD5">
        <w:rPr>
          <w:color w:val="000000"/>
          <w:sz w:val="28"/>
          <w:szCs w:val="28"/>
          <w:lang w:val="lv-LV"/>
        </w:rPr>
        <w:t>identificējot</w:t>
      </w:r>
      <w:r>
        <w:rPr>
          <w:color w:val="000000"/>
          <w:sz w:val="28"/>
          <w:szCs w:val="28"/>
          <w:lang w:val="lv-LV"/>
        </w:rPr>
        <w:t xml:space="preserve"> neizmeklētos jaundzimušos, </w:t>
      </w:r>
      <w:r w:rsidR="003C6CD5">
        <w:rPr>
          <w:color w:val="000000"/>
          <w:sz w:val="28"/>
          <w:szCs w:val="28"/>
          <w:lang w:val="lv-LV"/>
        </w:rPr>
        <w:t xml:space="preserve">BKUS ierosina </w:t>
      </w:r>
      <w:r>
        <w:rPr>
          <w:color w:val="000000"/>
          <w:sz w:val="28"/>
          <w:szCs w:val="28"/>
          <w:lang w:val="lv-LV"/>
        </w:rPr>
        <w:t>izveido</w:t>
      </w:r>
      <w:r w:rsidR="003C6CD5">
        <w:rPr>
          <w:color w:val="000000"/>
          <w:sz w:val="28"/>
          <w:szCs w:val="28"/>
          <w:lang w:val="lv-LV"/>
        </w:rPr>
        <w:t>t</w:t>
      </w:r>
      <w:r>
        <w:rPr>
          <w:color w:val="000000"/>
          <w:sz w:val="28"/>
          <w:szCs w:val="28"/>
          <w:lang w:val="lv-LV"/>
        </w:rPr>
        <w:t xml:space="preserve"> vienot</w:t>
      </w:r>
      <w:r w:rsidR="003C6CD5">
        <w:rPr>
          <w:color w:val="000000"/>
          <w:sz w:val="28"/>
          <w:szCs w:val="28"/>
          <w:lang w:val="lv-LV"/>
        </w:rPr>
        <w:t>u</w:t>
      </w:r>
      <w:r>
        <w:rPr>
          <w:color w:val="000000"/>
          <w:sz w:val="28"/>
          <w:szCs w:val="28"/>
          <w:lang w:val="lv-LV"/>
        </w:rPr>
        <w:t xml:space="preserve"> dzīvi dzimušo un jaundzimušo </w:t>
      </w:r>
      <w:proofErr w:type="spellStart"/>
      <w:r>
        <w:rPr>
          <w:color w:val="000000"/>
          <w:sz w:val="28"/>
          <w:szCs w:val="28"/>
          <w:lang w:val="lv-LV"/>
        </w:rPr>
        <w:t>skrīninga</w:t>
      </w:r>
      <w:proofErr w:type="spellEnd"/>
      <w:r>
        <w:rPr>
          <w:color w:val="000000"/>
          <w:sz w:val="28"/>
          <w:szCs w:val="28"/>
          <w:lang w:val="lv-LV"/>
        </w:rPr>
        <w:t xml:space="preserve"> ietvaros BKUS</w:t>
      </w:r>
      <w:r w:rsidR="00AE0BFC" w:rsidRPr="0001052B">
        <w:rPr>
          <w:color w:val="000000"/>
          <w:sz w:val="28"/>
          <w:szCs w:val="28"/>
          <w:lang w:val="lv-LV"/>
        </w:rPr>
        <w:t xml:space="preserve"> izmeklēto jaundzimušo reģistr</w:t>
      </w:r>
      <w:r w:rsidR="003C6CD5">
        <w:rPr>
          <w:color w:val="000000"/>
          <w:sz w:val="28"/>
          <w:szCs w:val="28"/>
          <w:lang w:val="lv-LV"/>
        </w:rPr>
        <w:t>u</w:t>
      </w:r>
      <w:r>
        <w:rPr>
          <w:color w:val="000000"/>
          <w:sz w:val="28"/>
          <w:szCs w:val="28"/>
          <w:lang w:val="lv-LV"/>
        </w:rPr>
        <w:t xml:space="preserve"> </w:t>
      </w:r>
      <w:r w:rsidRPr="003C6CD5">
        <w:rPr>
          <w:i/>
          <w:iCs/>
          <w:color w:val="000000"/>
          <w:sz w:val="28"/>
          <w:szCs w:val="28"/>
          <w:lang w:val="lv-LV"/>
        </w:rPr>
        <w:t>(šobrīd informācij</w:t>
      </w:r>
      <w:r w:rsidR="00B86A8B" w:rsidRPr="003C6CD5">
        <w:rPr>
          <w:i/>
          <w:iCs/>
          <w:color w:val="000000"/>
          <w:sz w:val="28"/>
          <w:szCs w:val="28"/>
          <w:lang w:val="lv-LV"/>
        </w:rPr>
        <w:t>u</w:t>
      </w:r>
      <w:r w:rsidRPr="003C6CD5">
        <w:rPr>
          <w:i/>
          <w:iCs/>
          <w:color w:val="000000"/>
          <w:sz w:val="28"/>
          <w:szCs w:val="28"/>
          <w:lang w:val="lv-LV"/>
        </w:rPr>
        <w:t xml:space="preserve"> par stacionāru dzemdību nodaļās paņemtajiem paraugiem </w:t>
      </w:r>
      <w:r w:rsidR="00B86A8B" w:rsidRPr="003C6CD5">
        <w:rPr>
          <w:i/>
          <w:iCs/>
          <w:color w:val="000000"/>
          <w:sz w:val="28"/>
          <w:szCs w:val="28"/>
          <w:lang w:val="lv-LV"/>
        </w:rPr>
        <w:t xml:space="preserve">apkopo SPKC Jaundzimušo reģistra ietvaros, savukārt </w:t>
      </w:r>
      <w:r w:rsidR="003C6CD5">
        <w:rPr>
          <w:i/>
          <w:iCs/>
          <w:color w:val="000000"/>
          <w:sz w:val="28"/>
          <w:szCs w:val="28"/>
          <w:lang w:val="lv-LV"/>
        </w:rPr>
        <w:t>SPKC rīcībā nav informācijas par tiem jaundzimušajiem, kuri</w:t>
      </w:r>
      <w:r w:rsidR="00F45EA6">
        <w:rPr>
          <w:i/>
          <w:iCs/>
          <w:color w:val="000000"/>
          <w:sz w:val="28"/>
          <w:szCs w:val="28"/>
          <w:lang w:val="lv-LV"/>
        </w:rPr>
        <w:t xml:space="preserve">em </w:t>
      </w:r>
      <w:proofErr w:type="spellStart"/>
      <w:r w:rsidR="00F45EA6">
        <w:rPr>
          <w:i/>
          <w:iCs/>
          <w:color w:val="000000"/>
          <w:sz w:val="28"/>
          <w:szCs w:val="28"/>
          <w:lang w:val="lv-LV"/>
        </w:rPr>
        <w:t>skrīnings</w:t>
      </w:r>
      <w:proofErr w:type="spellEnd"/>
      <w:r w:rsidR="00F45EA6">
        <w:rPr>
          <w:i/>
          <w:iCs/>
          <w:color w:val="000000"/>
          <w:sz w:val="28"/>
          <w:szCs w:val="28"/>
          <w:lang w:val="lv-LV"/>
        </w:rPr>
        <w:t xml:space="preserve"> veikts</w:t>
      </w:r>
      <w:r w:rsidR="003C6CD5">
        <w:rPr>
          <w:i/>
          <w:iCs/>
          <w:color w:val="000000"/>
          <w:sz w:val="28"/>
          <w:szCs w:val="28"/>
          <w:lang w:val="lv-LV"/>
        </w:rPr>
        <w:t xml:space="preserve"> izrakst</w:t>
      </w:r>
      <w:r w:rsidR="00F45EA6">
        <w:rPr>
          <w:i/>
          <w:iCs/>
          <w:color w:val="000000"/>
          <w:sz w:val="28"/>
          <w:szCs w:val="28"/>
          <w:lang w:val="lv-LV"/>
        </w:rPr>
        <w:t>oties</w:t>
      </w:r>
      <w:r w:rsidR="003C6CD5">
        <w:rPr>
          <w:i/>
          <w:iCs/>
          <w:color w:val="000000"/>
          <w:sz w:val="28"/>
          <w:szCs w:val="28"/>
          <w:lang w:val="lv-LV"/>
        </w:rPr>
        <w:t xml:space="preserve"> no dzemdību palīdzības iestādes);</w:t>
      </w:r>
    </w:p>
    <w:p w14:paraId="3E951B18" w14:textId="15CD0323" w:rsidR="00AE0BFC" w:rsidRDefault="003C6CD5" w:rsidP="0001052B">
      <w:pPr>
        <w:pStyle w:val="NormalWeb"/>
        <w:spacing w:before="0" w:beforeAutospacing="0" w:after="120" w:afterAutospacing="0"/>
        <w:jc w:val="both"/>
        <w:rPr>
          <w:color w:val="000000"/>
          <w:sz w:val="28"/>
          <w:szCs w:val="28"/>
          <w:lang w:val="lv-LV"/>
        </w:rPr>
      </w:pPr>
      <w:r>
        <w:rPr>
          <w:i/>
          <w:iCs/>
          <w:color w:val="000000"/>
          <w:sz w:val="28"/>
          <w:szCs w:val="28"/>
          <w:lang w:val="lv-LV"/>
        </w:rPr>
        <w:tab/>
      </w:r>
      <w:r w:rsidRPr="003C6CD5">
        <w:rPr>
          <w:color w:val="000000"/>
          <w:sz w:val="28"/>
          <w:szCs w:val="28"/>
          <w:lang w:val="lv-LV"/>
        </w:rPr>
        <w:t xml:space="preserve">2) </w:t>
      </w:r>
      <w:r>
        <w:rPr>
          <w:color w:val="000000"/>
          <w:sz w:val="28"/>
          <w:szCs w:val="28"/>
          <w:lang w:val="lv-LV"/>
        </w:rPr>
        <w:t xml:space="preserve">ņemot vērā, ka materiāla paņemšana ir jāveic </w:t>
      </w:r>
      <w:r w:rsidR="00AE0BFC" w:rsidRPr="0001052B">
        <w:rPr>
          <w:color w:val="000000"/>
          <w:sz w:val="28"/>
          <w:szCs w:val="28"/>
          <w:lang w:val="lv-LV"/>
        </w:rPr>
        <w:t>48 - 72 stundu laikā pēc dzimšanas</w:t>
      </w:r>
      <w:r>
        <w:rPr>
          <w:color w:val="000000"/>
          <w:sz w:val="28"/>
          <w:szCs w:val="28"/>
          <w:lang w:val="lv-LV"/>
        </w:rPr>
        <w:t xml:space="preserve">, nav izsekojams, vai paraugs ir paņemts </w:t>
      </w:r>
      <w:r w:rsidR="00AE0BFC" w:rsidRPr="0001052B">
        <w:rPr>
          <w:color w:val="000000"/>
          <w:sz w:val="28"/>
          <w:szCs w:val="28"/>
          <w:lang w:val="lv-LV"/>
        </w:rPr>
        <w:t xml:space="preserve">bērniem, kuri izrakstīti no dzemdību iestādes ātrāk </w:t>
      </w:r>
      <w:r>
        <w:rPr>
          <w:color w:val="000000"/>
          <w:sz w:val="28"/>
          <w:szCs w:val="28"/>
          <w:lang w:val="lv-LV"/>
        </w:rPr>
        <w:t>nekā</w:t>
      </w:r>
      <w:r w:rsidR="00AE0BFC" w:rsidRPr="0001052B">
        <w:rPr>
          <w:color w:val="000000"/>
          <w:sz w:val="28"/>
          <w:szCs w:val="28"/>
          <w:lang w:val="lv-LV"/>
        </w:rPr>
        <w:t xml:space="preserve"> 48 stund</w:t>
      </w:r>
      <w:r>
        <w:rPr>
          <w:color w:val="000000"/>
          <w:sz w:val="28"/>
          <w:szCs w:val="28"/>
          <w:lang w:val="lv-LV"/>
        </w:rPr>
        <w:t>as</w:t>
      </w:r>
      <w:r w:rsidR="00AE0BFC" w:rsidRPr="0001052B">
        <w:rPr>
          <w:color w:val="000000"/>
          <w:sz w:val="28"/>
          <w:szCs w:val="28"/>
          <w:lang w:val="lv-LV"/>
        </w:rPr>
        <w:t xml:space="preserve"> pēc dzimšanas, </w:t>
      </w:r>
      <w:r>
        <w:rPr>
          <w:color w:val="000000"/>
          <w:sz w:val="28"/>
          <w:szCs w:val="28"/>
          <w:lang w:val="lv-LV"/>
        </w:rPr>
        <w:t xml:space="preserve">tai skaitā tiem, kuri </w:t>
      </w:r>
      <w:r w:rsidR="00AE0BFC" w:rsidRPr="0001052B">
        <w:rPr>
          <w:color w:val="000000"/>
          <w:sz w:val="28"/>
          <w:szCs w:val="28"/>
          <w:lang w:val="lv-LV"/>
        </w:rPr>
        <w:t>piedzimuši smagā stāvoklī un pārvesti uz PAC vai BKUS</w:t>
      </w:r>
      <w:r>
        <w:rPr>
          <w:color w:val="000000"/>
          <w:sz w:val="28"/>
          <w:szCs w:val="28"/>
          <w:lang w:val="lv-LV"/>
        </w:rPr>
        <w:t xml:space="preserve">, kā arī tiem, kuri </w:t>
      </w:r>
      <w:r w:rsidR="00AE0BFC" w:rsidRPr="0001052B">
        <w:rPr>
          <w:color w:val="000000"/>
          <w:sz w:val="28"/>
          <w:szCs w:val="28"/>
          <w:lang w:val="lv-LV"/>
        </w:rPr>
        <w:t xml:space="preserve">dzimuši </w:t>
      </w:r>
      <w:proofErr w:type="spellStart"/>
      <w:r w:rsidR="00AE0BFC" w:rsidRPr="0001052B">
        <w:rPr>
          <w:color w:val="000000"/>
          <w:sz w:val="28"/>
          <w:szCs w:val="28"/>
          <w:lang w:val="lv-LV"/>
        </w:rPr>
        <w:t>mājdzemdībās</w:t>
      </w:r>
      <w:proofErr w:type="spellEnd"/>
      <w:r>
        <w:rPr>
          <w:color w:val="000000"/>
          <w:sz w:val="28"/>
          <w:szCs w:val="28"/>
          <w:lang w:val="lv-LV"/>
        </w:rPr>
        <w:t>;</w:t>
      </w:r>
    </w:p>
    <w:p w14:paraId="793D5004" w14:textId="27316B4A" w:rsidR="00AE0BFC" w:rsidRDefault="003C6CD5" w:rsidP="00F778FE">
      <w:pPr>
        <w:pStyle w:val="NormalWeb"/>
        <w:spacing w:before="0" w:beforeAutospacing="0" w:after="120" w:afterAutospacing="0"/>
        <w:jc w:val="both"/>
        <w:rPr>
          <w:color w:val="000000"/>
          <w:sz w:val="28"/>
          <w:szCs w:val="28"/>
          <w:lang w:val="lv-LV"/>
        </w:rPr>
      </w:pPr>
      <w:r>
        <w:rPr>
          <w:color w:val="000000"/>
          <w:sz w:val="28"/>
          <w:szCs w:val="28"/>
          <w:lang w:val="lv-LV"/>
        </w:rPr>
        <w:tab/>
        <w:t>3) n</w:t>
      </w:r>
      <w:r w:rsidRPr="0001052B">
        <w:rPr>
          <w:color w:val="000000"/>
          <w:sz w:val="28"/>
          <w:szCs w:val="28"/>
          <w:lang w:val="lv-LV"/>
        </w:rPr>
        <w:t xml:space="preserve">e visas dzemdību </w:t>
      </w:r>
      <w:r>
        <w:rPr>
          <w:color w:val="000000"/>
          <w:sz w:val="28"/>
          <w:szCs w:val="28"/>
          <w:lang w:val="lv-LV"/>
        </w:rPr>
        <w:t xml:space="preserve">palīdzības </w:t>
      </w:r>
      <w:r w:rsidRPr="0001052B">
        <w:rPr>
          <w:color w:val="000000"/>
          <w:sz w:val="28"/>
          <w:szCs w:val="28"/>
          <w:lang w:val="lv-LV"/>
        </w:rPr>
        <w:t xml:space="preserve">iestādes nodrošina </w:t>
      </w:r>
      <w:r>
        <w:rPr>
          <w:color w:val="000000"/>
          <w:sz w:val="28"/>
          <w:szCs w:val="28"/>
          <w:lang w:val="lv-LV"/>
        </w:rPr>
        <w:t xml:space="preserve">materiāla piegādi BKUS laboratorijai </w:t>
      </w:r>
      <w:r w:rsidRPr="0001052B">
        <w:rPr>
          <w:color w:val="000000"/>
          <w:sz w:val="28"/>
          <w:szCs w:val="28"/>
          <w:lang w:val="lv-LV"/>
        </w:rPr>
        <w:t>2 darbadienu laikā.</w:t>
      </w:r>
      <w:r w:rsidR="00F778FE">
        <w:rPr>
          <w:color w:val="000000"/>
          <w:sz w:val="28"/>
          <w:szCs w:val="28"/>
          <w:lang w:val="lv-LV"/>
        </w:rPr>
        <w:t xml:space="preserve"> Problēmas ar materiāla savlaicīgu piegādi ir vērojamas tādos Latvijas reģionos kā </w:t>
      </w:r>
      <w:r w:rsidR="00AE0BFC" w:rsidRPr="0001052B">
        <w:rPr>
          <w:color w:val="000000"/>
          <w:sz w:val="28"/>
          <w:szCs w:val="28"/>
          <w:lang w:val="lv-LV"/>
        </w:rPr>
        <w:t xml:space="preserve">Preiļi, Daugavpils, Ventspils, Liepāja, </w:t>
      </w:r>
      <w:r w:rsidR="00AE0BFC" w:rsidRPr="0001052B">
        <w:rPr>
          <w:color w:val="000000"/>
          <w:sz w:val="28"/>
          <w:szCs w:val="28"/>
          <w:lang w:val="lv-LV"/>
        </w:rPr>
        <w:lastRenderedPageBreak/>
        <w:t>Madona, Ogre</w:t>
      </w:r>
      <w:r w:rsidR="00F778FE">
        <w:rPr>
          <w:color w:val="000000"/>
          <w:sz w:val="28"/>
          <w:szCs w:val="28"/>
          <w:lang w:val="lv-LV"/>
        </w:rPr>
        <w:t xml:space="preserve"> un </w:t>
      </w:r>
      <w:r w:rsidR="00AE0BFC" w:rsidRPr="0001052B">
        <w:rPr>
          <w:color w:val="000000"/>
          <w:sz w:val="28"/>
          <w:szCs w:val="28"/>
          <w:lang w:val="lv-LV"/>
        </w:rPr>
        <w:t>Rēzekne</w:t>
      </w:r>
      <w:r w:rsidR="00F778FE">
        <w:rPr>
          <w:color w:val="000000"/>
          <w:sz w:val="28"/>
          <w:szCs w:val="28"/>
          <w:lang w:val="lv-LV"/>
        </w:rPr>
        <w:t xml:space="preserve">, kā arī materiāls bieži vien netiek savlaicīgi piegādāts no </w:t>
      </w:r>
      <w:r w:rsidR="00AE0BFC" w:rsidRPr="0001052B">
        <w:rPr>
          <w:color w:val="000000"/>
          <w:sz w:val="28"/>
          <w:szCs w:val="28"/>
          <w:lang w:val="lv-LV"/>
        </w:rPr>
        <w:t>privātām dzemdību iestādēm</w:t>
      </w:r>
      <w:r w:rsidR="000E7FD6">
        <w:rPr>
          <w:color w:val="000000"/>
          <w:sz w:val="28"/>
          <w:szCs w:val="28"/>
          <w:lang w:val="lv-LV"/>
        </w:rPr>
        <w:t>;</w:t>
      </w:r>
    </w:p>
    <w:p w14:paraId="776D6602" w14:textId="77777777" w:rsidR="00514021" w:rsidRDefault="000E7FD6" w:rsidP="008C18C7">
      <w:pPr>
        <w:pStyle w:val="NormalWeb"/>
        <w:spacing w:before="0" w:beforeAutospacing="0" w:after="0" w:afterAutospacing="0"/>
        <w:jc w:val="both"/>
        <w:rPr>
          <w:color w:val="000000"/>
          <w:sz w:val="28"/>
          <w:szCs w:val="28"/>
          <w:lang w:val="lv-LV"/>
        </w:rPr>
      </w:pPr>
      <w:r>
        <w:rPr>
          <w:color w:val="000000"/>
          <w:sz w:val="28"/>
          <w:szCs w:val="28"/>
          <w:lang w:val="lv-LV"/>
        </w:rPr>
        <w:tab/>
        <w:t xml:space="preserve">4) neskatoties uz BKUS organizētajām apmācībām un nodrošinātajiem </w:t>
      </w:r>
      <w:r w:rsidR="00AE0BFC" w:rsidRPr="0001052B">
        <w:rPr>
          <w:color w:val="000000"/>
          <w:sz w:val="28"/>
          <w:szCs w:val="28"/>
          <w:lang w:val="lv-LV"/>
        </w:rPr>
        <w:t>informatīv</w:t>
      </w:r>
      <w:r>
        <w:rPr>
          <w:color w:val="000000"/>
          <w:sz w:val="28"/>
          <w:szCs w:val="28"/>
          <w:lang w:val="lv-LV"/>
        </w:rPr>
        <w:t>ajiem</w:t>
      </w:r>
      <w:r w:rsidR="00AE0BFC" w:rsidRPr="0001052B">
        <w:rPr>
          <w:color w:val="000000"/>
          <w:sz w:val="28"/>
          <w:szCs w:val="28"/>
          <w:lang w:val="lv-LV"/>
        </w:rPr>
        <w:t xml:space="preserve"> materiāl</w:t>
      </w:r>
      <w:r>
        <w:rPr>
          <w:color w:val="000000"/>
          <w:sz w:val="28"/>
          <w:szCs w:val="28"/>
          <w:lang w:val="lv-LV"/>
        </w:rPr>
        <w:t>iem</w:t>
      </w:r>
      <w:r w:rsidR="00AE0BFC" w:rsidRPr="0001052B">
        <w:rPr>
          <w:color w:val="000000"/>
          <w:sz w:val="28"/>
          <w:szCs w:val="28"/>
          <w:lang w:val="lv-LV"/>
        </w:rPr>
        <w:t xml:space="preserve"> par izmeklējamā materiāla ņemšanu jaundzimušo </w:t>
      </w:r>
      <w:proofErr w:type="spellStart"/>
      <w:r w:rsidR="00AE0BFC" w:rsidRPr="0001052B">
        <w:rPr>
          <w:color w:val="000000"/>
          <w:sz w:val="28"/>
          <w:szCs w:val="28"/>
          <w:lang w:val="lv-LV"/>
        </w:rPr>
        <w:t>skrīningam</w:t>
      </w:r>
      <w:proofErr w:type="spellEnd"/>
      <w:r w:rsidR="00AE0BFC" w:rsidRPr="0001052B">
        <w:rPr>
          <w:color w:val="000000"/>
          <w:sz w:val="28"/>
          <w:szCs w:val="28"/>
          <w:lang w:val="lv-LV"/>
        </w:rPr>
        <w:t xml:space="preserve">, joprojām </w:t>
      </w:r>
      <w:r>
        <w:rPr>
          <w:color w:val="000000"/>
          <w:sz w:val="28"/>
          <w:szCs w:val="28"/>
          <w:lang w:val="lv-LV"/>
        </w:rPr>
        <w:t>vērojamas</w:t>
      </w:r>
      <w:r w:rsidR="00AE0BFC" w:rsidRPr="0001052B">
        <w:rPr>
          <w:color w:val="000000"/>
          <w:sz w:val="28"/>
          <w:szCs w:val="28"/>
          <w:lang w:val="lv-LV"/>
        </w:rPr>
        <w:t xml:space="preserve"> problēmas ar izmeklējamā materiāla paņemšanu. 2020.</w:t>
      </w:r>
      <w:r>
        <w:rPr>
          <w:color w:val="000000"/>
          <w:sz w:val="28"/>
          <w:szCs w:val="28"/>
          <w:lang w:val="lv-LV"/>
        </w:rPr>
        <w:t xml:space="preserve"> </w:t>
      </w:r>
      <w:r w:rsidR="00AE0BFC" w:rsidRPr="0001052B">
        <w:rPr>
          <w:color w:val="000000"/>
          <w:sz w:val="28"/>
          <w:szCs w:val="28"/>
          <w:lang w:val="lv-LV"/>
        </w:rPr>
        <w:t xml:space="preserve">gadā 745 paraugiem (no 21134) vai 3,53 % gadījumu konstatētas problēmas ar izmeklējamo materiālu. No tiem 75% gadījumu izmeklējamais materiāls bija paņemts ātrāk kā 48 stundas pēc dzimšanas, 22 % gadījumu materiāls paņemts nepietiekošā daudzumā, 1% gadījumu māte atteikusies </w:t>
      </w:r>
      <w:r>
        <w:rPr>
          <w:color w:val="000000"/>
          <w:sz w:val="28"/>
          <w:szCs w:val="28"/>
          <w:lang w:val="lv-LV"/>
        </w:rPr>
        <w:t xml:space="preserve">no </w:t>
      </w:r>
      <w:proofErr w:type="spellStart"/>
      <w:r>
        <w:rPr>
          <w:color w:val="000000"/>
          <w:sz w:val="28"/>
          <w:szCs w:val="28"/>
          <w:lang w:val="lv-LV"/>
        </w:rPr>
        <w:t>skrīninga</w:t>
      </w:r>
      <w:proofErr w:type="spellEnd"/>
      <w:r>
        <w:rPr>
          <w:color w:val="000000"/>
          <w:sz w:val="28"/>
          <w:szCs w:val="28"/>
          <w:lang w:val="lv-LV"/>
        </w:rPr>
        <w:t xml:space="preserve"> veikšanas bērnam</w:t>
      </w:r>
      <w:r w:rsidR="00AE0BFC" w:rsidRPr="0001052B">
        <w:rPr>
          <w:color w:val="000000"/>
          <w:sz w:val="28"/>
          <w:szCs w:val="28"/>
          <w:lang w:val="lv-LV"/>
        </w:rPr>
        <w:t xml:space="preserve">, </w:t>
      </w:r>
      <w:r>
        <w:rPr>
          <w:color w:val="000000"/>
          <w:sz w:val="28"/>
          <w:szCs w:val="28"/>
          <w:lang w:val="lv-LV"/>
        </w:rPr>
        <w:t xml:space="preserve">savukārt </w:t>
      </w:r>
      <w:r w:rsidR="00AE0BFC" w:rsidRPr="0001052B">
        <w:rPr>
          <w:color w:val="000000"/>
          <w:sz w:val="28"/>
          <w:szCs w:val="28"/>
          <w:lang w:val="lv-LV"/>
        </w:rPr>
        <w:t xml:space="preserve">3 % </w:t>
      </w:r>
      <w:r>
        <w:rPr>
          <w:color w:val="000000"/>
          <w:sz w:val="28"/>
          <w:szCs w:val="28"/>
          <w:lang w:val="lv-LV"/>
        </w:rPr>
        <w:t xml:space="preserve">konstatēti </w:t>
      </w:r>
      <w:r w:rsidR="00AE0BFC" w:rsidRPr="0001052B">
        <w:rPr>
          <w:color w:val="000000"/>
          <w:sz w:val="28"/>
          <w:szCs w:val="28"/>
          <w:lang w:val="lv-LV"/>
        </w:rPr>
        <w:t xml:space="preserve">dažādi </w:t>
      </w:r>
      <w:r>
        <w:rPr>
          <w:color w:val="000000"/>
          <w:sz w:val="28"/>
          <w:szCs w:val="28"/>
          <w:lang w:val="lv-LV"/>
        </w:rPr>
        <w:t xml:space="preserve">citi </w:t>
      </w:r>
      <w:r w:rsidR="00AE0BFC" w:rsidRPr="0001052B">
        <w:rPr>
          <w:color w:val="000000"/>
          <w:sz w:val="28"/>
          <w:szCs w:val="28"/>
          <w:lang w:val="lv-LV"/>
        </w:rPr>
        <w:t>negadījumi - pacienta identifikācijas problēmas, sabojāti nosūtījumi u.c.</w:t>
      </w:r>
    </w:p>
    <w:p w14:paraId="62191096" w14:textId="3866539C" w:rsidR="00514021" w:rsidRDefault="00514021" w:rsidP="00514021">
      <w:pPr>
        <w:pStyle w:val="NormalWeb"/>
        <w:spacing w:before="0" w:beforeAutospacing="0" w:after="0" w:afterAutospacing="0"/>
        <w:jc w:val="both"/>
        <w:rPr>
          <w:color w:val="000000"/>
          <w:sz w:val="28"/>
          <w:szCs w:val="28"/>
          <w:bdr w:val="none" w:sz="0" w:space="0" w:color="auto" w:frame="1"/>
          <w:lang w:val="lv-LV"/>
        </w:rPr>
      </w:pPr>
      <w:r>
        <w:rPr>
          <w:color w:val="000000"/>
          <w:sz w:val="28"/>
          <w:szCs w:val="28"/>
          <w:lang w:val="lv-LV"/>
        </w:rPr>
        <w:tab/>
      </w:r>
      <w:r w:rsidR="00427E73" w:rsidRPr="00514021">
        <w:rPr>
          <w:sz w:val="28"/>
          <w:szCs w:val="28"/>
          <w:lang w:val="lv-LV"/>
        </w:rPr>
        <w:t>ESF</w:t>
      </w:r>
      <w:r w:rsidR="00FF743D" w:rsidRPr="00514021">
        <w:rPr>
          <w:sz w:val="28"/>
          <w:szCs w:val="28"/>
          <w:lang w:val="lv-LV"/>
        </w:rPr>
        <w:t xml:space="preserve"> projekta Nr. 9.2.6.0/17/I/001 “Uzlabot ārstniecības un ārstniecības atbalsta personāla kvalifikāciju” ietvaros tika izstrādāta neformālās izglītības (tālākizglītības kursu) programma un veikta ārstniecības personu apmācīb</w:t>
      </w:r>
      <w:r w:rsidR="001202D2">
        <w:rPr>
          <w:sz w:val="28"/>
          <w:szCs w:val="28"/>
          <w:lang w:val="lv-LV"/>
        </w:rPr>
        <w:t>a</w:t>
      </w:r>
      <w:r w:rsidR="00FF743D" w:rsidRPr="00514021">
        <w:rPr>
          <w:sz w:val="28"/>
          <w:szCs w:val="28"/>
          <w:lang w:val="lv-LV"/>
        </w:rPr>
        <w:t xml:space="preserve"> kursā “Jaundzimušo </w:t>
      </w:r>
      <w:proofErr w:type="spellStart"/>
      <w:r w:rsidR="00FF743D" w:rsidRPr="00514021">
        <w:rPr>
          <w:sz w:val="28"/>
          <w:szCs w:val="28"/>
          <w:lang w:val="lv-LV"/>
        </w:rPr>
        <w:t>skrīnings</w:t>
      </w:r>
      <w:proofErr w:type="spellEnd"/>
      <w:r w:rsidR="00FF743D" w:rsidRPr="00514021">
        <w:rPr>
          <w:sz w:val="28"/>
          <w:szCs w:val="28"/>
          <w:lang w:val="lv-LV"/>
        </w:rPr>
        <w:t xml:space="preserve"> un atbalsta sniegšana pacientu vecākiem, kuriem diagnosticēta retā slimība”</w:t>
      </w:r>
      <w:r w:rsidRPr="00514021">
        <w:rPr>
          <w:sz w:val="28"/>
          <w:szCs w:val="28"/>
          <w:lang w:val="lv-LV"/>
        </w:rPr>
        <w:t xml:space="preserve"> (8 akadēmiskās stundas). </w:t>
      </w:r>
      <w:r w:rsidRPr="00514021">
        <w:rPr>
          <w:color w:val="000000"/>
          <w:sz w:val="28"/>
          <w:szCs w:val="28"/>
          <w:bdr w:val="none" w:sz="0" w:space="0" w:color="auto" w:frame="1"/>
          <w:lang w:val="lv-LV"/>
        </w:rPr>
        <w:t>Programmas mērķis ir sniegt zināšanas ārstie</w:t>
      </w:r>
      <w:r>
        <w:rPr>
          <w:color w:val="000000"/>
          <w:sz w:val="28"/>
          <w:szCs w:val="28"/>
          <w:bdr w:val="none" w:sz="0" w:space="0" w:color="auto" w:frame="1"/>
          <w:lang w:val="lv-LV"/>
        </w:rPr>
        <w:t>m</w:t>
      </w:r>
      <w:r w:rsidRPr="00514021">
        <w:rPr>
          <w:color w:val="000000"/>
          <w:sz w:val="28"/>
          <w:szCs w:val="28"/>
          <w:bdr w:val="none" w:sz="0" w:space="0" w:color="auto" w:frame="1"/>
          <w:lang w:val="lv-LV"/>
        </w:rPr>
        <w:t>, ārstu palīgi</w:t>
      </w:r>
      <w:r>
        <w:rPr>
          <w:color w:val="000000"/>
          <w:sz w:val="28"/>
          <w:szCs w:val="28"/>
          <w:bdr w:val="none" w:sz="0" w:space="0" w:color="auto" w:frame="1"/>
          <w:lang w:val="lv-LV"/>
        </w:rPr>
        <w:t>em</w:t>
      </w:r>
      <w:r w:rsidRPr="00514021">
        <w:rPr>
          <w:color w:val="000000"/>
          <w:sz w:val="28"/>
          <w:szCs w:val="28"/>
          <w:bdr w:val="none" w:sz="0" w:space="0" w:color="auto" w:frame="1"/>
          <w:lang w:val="lv-LV"/>
        </w:rPr>
        <w:t>, mās</w:t>
      </w:r>
      <w:r>
        <w:rPr>
          <w:color w:val="000000"/>
          <w:sz w:val="28"/>
          <w:szCs w:val="28"/>
          <w:bdr w:val="none" w:sz="0" w:space="0" w:color="auto" w:frame="1"/>
          <w:lang w:val="lv-LV"/>
        </w:rPr>
        <w:t>ām</w:t>
      </w:r>
      <w:r w:rsidRPr="00514021">
        <w:rPr>
          <w:color w:val="000000"/>
          <w:sz w:val="28"/>
          <w:szCs w:val="28"/>
          <w:bdr w:val="none" w:sz="0" w:space="0" w:color="auto" w:frame="1"/>
          <w:lang w:val="lv-LV"/>
        </w:rPr>
        <w:t xml:space="preserve"> un vecmāt</w:t>
      </w:r>
      <w:r>
        <w:rPr>
          <w:color w:val="000000"/>
          <w:sz w:val="28"/>
          <w:szCs w:val="28"/>
          <w:bdr w:val="none" w:sz="0" w:space="0" w:color="auto" w:frame="1"/>
          <w:lang w:val="lv-LV"/>
        </w:rPr>
        <w:t>ēm</w:t>
      </w:r>
      <w:r w:rsidRPr="00514021">
        <w:rPr>
          <w:color w:val="000000"/>
          <w:sz w:val="28"/>
          <w:szCs w:val="28"/>
          <w:bdr w:val="none" w:sz="0" w:space="0" w:color="auto" w:frame="1"/>
          <w:lang w:val="lv-LV"/>
        </w:rPr>
        <w:t xml:space="preserve"> par jaundzimušo </w:t>
      </w:r>
      <w:proofErr w:type="spellStart"/>
      <w:r w:rsidRPr="00514021">
        <w:rPr>
          <w:color w:val="000000"/>
          <w:sz w:val="28"/>
          <w:szCs w:val="28"/>
          <w:bdr w:val="none" w:sz="0" w:space="0" w:color="auto" w:frame="1"/>
          <w:lang w:val="lv-LV"/>
        </w:rPr>
        <w:t>skrīningu</w:t>
      </w:r>
      <w:proofErr w:type="spellEnd"/>
      <w:r w:rsidRPr="00514021">
        <w:rPr>
          <w:color w:val="000000"/>
          <w:sz w:val="28"/>
          <w:szCs w:val="28"/>
          <w:bdr w:val="none" w:sz="0" w:space="0" w:color="auto" w:frame="1"/>
          <w:lang w:val="lv-LV"/>
        </w:rPr>
        <w:t xml:space="preserve"> un atbalsta sniegšanu pacientu, kuriem diagnosticēta retā slimība, vecākiem, kā arī sniegt zināšanas un attīstīt praktiskās iemaņas reto slimību atpazīšanā, lai šīs iemaņas pielietotu profesionālajā darbībā. </w:t>
      </w:r>
      <w:r>
        <w:rPr>
          <w:color w:val="000000"/>
          <w:sz w:val="28"/>
          <w:szCs w:val="28"/>
          <w:bdr w:val="none" w:sz="0" w:space="0" w:color="auto" w:frame="1"/>
          <w:lang w:val="lv-LV"/>
        </w:rPr>
        <w:t>Šobrīd jau ir apmācītas 102 ārstniecības personas, bet</w:t>
      </w:r>
      <w:r w:rsidRPr="00514021">
        <w:rPr>
          <w:color w:val="000000"/>
          <w:sz w:val="28"/>
          <w:szCs w:val="28"/>
          <w:bdr w:val="none" w:sz="0" w:space="0" w:color="auto" w:frame="1"/>
          <w:lang w:val="lv-LV"/>
        </w:rPr>
        <w:t xml:space="preserve"> </w:t>
      </w:r>
      <w:r>
        <w:rPr>
          <w:color w:val="000000"/>
          <w:sz w:val="28"/>
          <w:szCs w:val="28"/>
          <w:bdr w:val="none" w:sz="0" w:space="0" w:color="auto" w:frame="1"/>
          <w:lang w:val="lv-LV"/>
        </w:rPr>
        <w:t>l</w:t>
      </w:r>
      <w:r w:rsidRPr="00514021">
        <w:rPr>
          <w:color w:val="000000"/>
          <w:sz w:val="28"/>
          <w:szCs w:val="28"/>
          <w:bdr w:val="none" w:sz="0" w:space="0" w:color="auto" w:frame="1"/>
          <w:lang w:val="lv-LV"/>
        </w:rPr>
        <w:t>īdz projekta darbības termiņa beigām tiks apmācītas vēl 140 ārstniecības personas. </w:t>
      </w:r>
    </w:p>
    <w:p w14:paraId="5CCEA264" w14:textId="795F6296" w:rsidR="00514021" w:rsidRPr="00514021" w:rsidRDefault="00514021" w:rsidP="00514021">
      <w:pPr>
        <w:pStyle w:val="NormalWeb"/>
        <w:spacing w:before="0" w:beforeAutospacing="0" w:after="120" w:afterAutospacing="0"/>
        <w:jc w:val="both"/>
        <w:rPr>
          <w:color w:val="000000"/>
          <w:sz w:val="28"/>
          <w:szCs w:val="28"/>
          <w:bdr w:val="none" w:sz="0" w:space="0" w:color="auto" w:frame="1"/>
          <w:lang w:val="lv-LV"/>
        </w:rPr>
      </w:pPr>
      <w:r>
        <w:rPr>
          <w:color w:val="000000"/>
          <w:sz w:val="28"/>
          <w:szCs w:val="28"/>
          <w:bdr w:val="none" w:sz="0" w:space="0" w:color="auto" w:frame="1"/>
          <w:lang w:val="lv-LV"/>
        </w:rPr>
        <w:tab/>
        <w:t>Programmas “</w:t>
      </w:r>
      <w:r w:rsidRPr="00514021">
        <w:rPr>
          <w:color w:val="000000"/>
          <w:sz w:val="28"/>
          <w:szCs w:val="28"/>
          <w:bdr w:val="none" w:sz="0" w:space="0" w:color="auto" w:frame="1"/>
          <w:lang w:val="lv-LV"/>
        </w:rPr>
        <w:t xml:space="preserve">Jaundzimušā izžāvētā asins piliena </w:t>
      </w:r>
      <w:proofErr w:type="spellStart"/>
      <w:r w:rsidRPr="00514021">
        <w:rPr>
          <w:color w:val="000000"/>
          <w:sz w:val="28"/>
          <w:szCs w:val="28"/>
          <w:bdr w:val="none" w:sz="0" w:space="0" w:color="auto" w:frame="1"/>
          <w:lang w:val="lv-LV"/>
        </w:rPr>
        <w:t>skrīnings</w:t>
      </w:r>
      <w:proofErr w:type="spellEnd"/>
      <w:r>
        <w:rPr>
          <w:color w:val="000000"/>
          <w:sz w:val="28"/>
          <w:szCs w:val="28"/>
          <w:bdr w:val="none" w:sz="0" w:space="0" w:color="auto" w:frame="1"/>
          <w:lang w:val="lv-LV"/>
        </w:rPr>
        <w:t>”</w:t>
      </w:r>
      <w:r w:rsidRPr="00514021">
        <w:rPr>
          <w:color w:val="000000"/>
          <w:sz w:val="28"/>
          <w:szCs w:val="28"/>
          <w:bdr w:val="none" w:sz="0" w:space="0" w:color="auto" w:frame="1"/>
          <w:lang w:val="lv-LV"/>
        </w:rPr>
        <w:t xml:space="preserve"> (8 akadēmiskās stundas) mērķis ir sniegt zināšanas </w:t>
      </w:r>
      <w:r>
        <w:rPr>
          <w:color w:val="000000"/>
          <w:sz w:val="28"/>
          <w:szCs w:val="28"/>
          <w:bdr w:val="none" w:sz="0" w:space="0" w:color="auto" w:frame="1"/>
          <w:lang w:val="lv-LV"/>
        </w:rPr>
        <w:t xml:space="preserve">ārstiem, māsām un vecmātēm </w:t>
      </w:r>
      <w:r w:rsidRPr="00514021">
        <w:rPr>
          <w:color w:val="000000"/>
          <w:sz w:val="28"/>
          <w:szCs w:val="28"/>
          <w:bdr w:val="none" w:sz="0" w:space="0" w:color="auto" w:frame="1"/>
          <w:lang w:val="lv-LV"/>
        </w:rPr>
        <w:t xml:space="preserve">par jaundzimušo </w:t>
      </w:r>
      <w:proofErr w:type="spellStart"/>
      <w:r w:rsidRPr="00514021">
        <w:rPr>
          <w:color w:val="000000"/>
          <w:sz w:val="28"/>
          <w:szCs w:val="28"/>
          <w:bdr w:val="none" w:sz="0" w:space="0" w:color="auto" w:frame="1"/>
          <w:lang w:val="lv-LV"/>
        </w:rPr>
        <w:t>skrīningu</w:t>
      </w:r>
      <w:proofErr w:type="spellEnd"/>
      <w:r w:rsidRPr="00514021">
        <w:rPr>
          <w:color w:val="000000"/>
          <w:sz w:val="28"/>
          <w:szCs w:val="28"/>
          <w:bdr w:val="none" w:sz="0" w:space="0" w:color="auto" w:frame="1"/>
          <w:lang w:val="lv-LV"/>
        </w:rPr>
        <w:t xml:space="preserve">, paraugu ņemšanas metodoloģiju, kā arī pacienta, kuram noteikts pozitīvs rezultāts, aprūpi, lai nodrošinātu  kvalitatīvu </w:t>
      </w:r>
      <w:proofErr w:type="spellStart"/>
      <w:r w:rsidRPr="00514021">
        <w:rPr>
          <w:color w:val="000000"/>
          <w:sz w:val="28"/>
          <w:szCs w:val="28"/>
          <w:bdr w:val="none" w:sz="0" w:space="0" w:color="auto" w:frame="1"/>
          <w:lang w:val="lv-LV"/>
        </w:rPr>
        <w:t>skrīninga</w:t>
      </w:r>
      <w:proofErr w:type="spellEnd"/>
      <w:r w:rsidRPr="00514021">
        <w:rPr>
          <w:color w:val="000000"/>
          <w:sz w:val="28"/>
          <w:szCs w:val="28"/>
          <w:bdr w:val="none" w:sz="0" w:space="0" w:color="auto" w:frame="1"/>
          <w:lang w:val="lv-LV"/>
        </w:rPr>
        <w:t xml:space="preserve"> procesu un sekmīgu pacientu aprūpi un ārstēšanu. Šo</w:t>
      </w:r>
      <w:r>
        <w:rPr>
          <w:color w:val="000000"/>
          <w:sz w:val="28"/>
          <w:szCs w:val="28"/>
          <w:bdr w:val="none" w:sz="0" w:space="0" w:color="auto" w:frame="1"/>
          <w:lang w:val="lv-LV"/>
        </w:rPr>
        <w:t>brīd ir jau apmācītas 45 ārstniecības personas, bet l</w:t>
      </w:r>
      <w:r w:rsidRPr="00514021">
        <w:rPr>
          <w:color w:val="000000"/>
          <w:sz w:val="28"/>
          <w:szCs w:val="28"/>
          <w:bdr w:val="none" w:sz="0" w:space="0" w:color="auto" w:frame="1"/>
          <w:lang w:val="lv-LV"/>
        </w:rPr>
        <w:t>īdz projekta darbības termiņa beigām tiks apmācītas vēl 195 ārstniecības personas. </w:t>
      </w:r>
    </w:p>
    <w:p w14:paraId="102CC095" w14:textId="46666967" w:rsidR="00E80783" w:rsidRPr="00AC0CDE" w:rsidRDefault="00C54A26" w:rsidP="00CD0244">
      <w:pPr>
        <w:pStyle w:val="Heading4"/>
        <w:spacing w:before="0" w:after="120"/>
        <w:rPr>
          <w:rFonts w:ascii="Times New Roman" w:hAnsi="Times New Roman" w:cs="Times New Roman"/>
          <w:b/>
          <w:bCs/>
          <w:i w:val="0"/>
          <w:iCs w:val="0"/>
          <w:sz w:val="28"/>
          <w:szCs w:val="28"/>
        </w:rPr>
      </w:pPr>
      <w:r w:rsidRPr="00E652C0">
        <w:tab/>
      </w:r>
      <w:r w:rsidR="00AC0CDE">
        <w:tab/>
      </w:r>
      <w:bookmarkStart w:id="48" w:name="_Toc79072661"/>
      <w:r w:rsidRPr="00AC0CDE">
        <w:rPr>
          <w:rFonts w:ascii="Times New Roman" w:hAnsi="Times New Roman" w:cs="Times New Roman"/>
          <w:b/>
          <w:bCs/>
          <w:i w:val="0"/>
          <w:iCs w:val="0"/>
          <w:color w:val="auto"/>
          <w:sz w:val="28"/>
          <w:szCs w:val="28"/>
        </w:rPr>
        <w:t xml:space="preserve">2.3.2. </w:t>
      </w:r>
      <w:r w:rsidR="00B473C2" w:rsidRPr="00AC0CDE">
        <w:rPr>
          <w:rFonts w:ascii="Times New Roman" w:hAnsi="Times New Roman" w:cs="Times New Roman"/>
          <w:b/>
          <w:bCs/>
          <w:i w:val="0"/>
          <w:iCs w:val="0"/>
          <w:color w:val="auto"/>
          <w:sz w:val="28"/>
          <w:szCs w:val="28"/>
        </w:rPr>
        <w:t>Piena bankas izveide</w:t>
      </w:r>
      <w:bookmarkEnd w:id="48"/>
    </w:p>
    <w:p w14:paraId="62CBC778" w14:textId="2FD08A4C" w:rsidR="00187CB4" w:rsidRPr="00E652C0" w:rsidRDefault="009D03AF" w:rsidP="00187CB4">
      <w:pPr>
        <w:ind w:firstLine="720"/>
        <w:jc w:val="both"/>
        <w:rPr>
          <w:b/>
          <w:i/>
          <w:iCs/>
          <w:sz w:val="28"/>
          <w:szCs w:val="28"/>
        </w:rPr>
      </w:pPr>
      <w:r w:rsidRPr="00E652C0">
        <w:rPr>
          <w:bCs/>
          <w:sz w:val="28"/>
          <w:szCs w:val="28"/>
        </w:rPr>
        <w:t xml:space="preserve">Šobrīd Piena bankas jau ir izveidotas gan Lietuvā, gan Igaunijā. </w:t>
      </w:r>
      <w:r w:rsidRPr="00E652C0">
        <w:rPr>
          <w:sz w:val="28"/>
          <w:szCs w:val="28"/>
        </w:rPr>
        <w:t xml:space="preserve">Lai nodrošinātu ar pienu priekšlaikus dzimušos, kuru svars ir zem 1,5 kg, </w:t>
      </w:r>
      <w:r w:rsidR="00E618E0" w:rsidRPr="00E652C0">
        <w:rPr>
          <w:sz w:val="28"/>
          <w:szCs w:val="28"/>
        </w:rPr>
        <w:t xml:space="preserve">2020. gadā </w:t>
      </w:r>
      <w:r w:rsidR="00E84FA2">
        <w:rPr>
          <w:sz w:val="28"/>
          <w:szCs w:val="28"/>
        </w:rPr>
        <w:t>VM</w:t>
      </w:r>
      <w:r w:rsidRPr="00E652C0">
        <w:rPr>
          <w:sz w:val="28"/>
          <w:szCs w:val="28"/>
        </w:rPr>
        <w:t xml:space="preserve"> u</w:t>
      </w:r>
      <w:r w:rsidR="00E618E0" w:rsidRPr="00E652C0">
        <w:rPr>
          <w:sz w:val="28"/>
          <w:szCs w:val="28"/>
        </w:rPr>
        <w:t>zsāk</w:t>
      </w:r>
      <w:r w:rsidRPr="00E652C0">
        <w:rPr>
          <w:sz w:val="28"/>
          <w:szCs w:val="28"/>
        </w:rPr>
        <w:t>a</w:t>
      </w:r>
      <w:r w:rsidR="00E618E0" w:rsidRPr="00E652C0">
        <w:rPr>
          <w:sz w:val="28"/>
          <w:szCs w:val="28"/>
        </w:rPr>
        <w:t xml:space="preserve"> sarunas ar BKUS un NVD par Piena </w:t>
      </w:r>
      <w:r w:rsidR="00BF5A8E" w:rsidRPr="00E652C0">
        <w:rPr>
          <w:sz w:val="28"/>
          <w:szCs w:val="28"/>
        </w:rPr>
        <w:t>b</w:t>
      </w:r>
      <w:r w:rsidR="00E618E0" w:rsidRPr="00E652C0">
        <w:rPr>
          <w:sz w:val="28"/>
          <w:szCs w:val="28"/>
        </w:rPr>
        <w:t xml:space="preserve">ankas izveidi Latvijā. </w:t>
      </w:r>
      <w:r w:rsidRPr="00E652C0">
        <w:rPr>
          <w:sz w:val="28"/>
          <w:szCs w:val="28"/>
        </w:rPr>
        <w:t xml:space="preserve">Vidēji piens no Piena </w:t>
      </w:r>
      <w:r w:rsidR="00BF5A8E" w:rsidRPr="00E652C0">
        <w:rPr>
          <w:sz w:val="28"/>
          <w:szCs w:val="28"/>
        </w:rPr>
        <w:t>b</w:t>
      </w:r>
      <w:r w:rsidRPr="00E652C0">
        <w:rPr>
          <w:sz w:val="28"/>
          <w:szCs w:val="28"/>
        </w:rPr>
        <w:t>ankas būtu nepieciešams 97 gadījumos, kuros priekšlaikus dzimušā bērna svars ir no 0,5 – 1,0 kg, un 47 gadījumos, kuros bērna svars ir 1,0 – 1,5 kg</w:t>
      </w:r>
      <w:r w:rsidR="00187CB4" w:rsidRPr="00E652C0">
        <w:rPr>
          <w:sz w:val="28"/>
          <w:szCs w:val="28"/>
        </w:rPr>
        <w:t xml:space="preserve">. </w:t>
      </w:r>
    </w:p>
    <w:p w14:paraId="460111BB" w14:textId="3EBB9920" w:rsidR="00187CB4" w:rsidRPr="00E652C0" w:rsidRDefault="009D03AF" w:rsidP="00187CB4">
      <w:pPr>
        <w:ind w:firstLine="720"/>
        <w:jc w:val="both"/>
        <w:rPr>
          <w:b/>
          <w:i/>
          <w:iCs/>
          <w:sz w:val="28"/>
          <w:szCs w:val="28"/>
        </w:rPr>
      </w:pPr>
      <w:r w:rsidRPr="00E652C0">
        <w:rPr>
          <w:sz w:val="28"/>
          <w:szCs w:val="28"/>
        </w:rPr>
        <w:t xml:space="preserve">Latvijā </w:t>
      </w:r>
      <w:r w:rsidR="00BF5A8E" w:rsidRPr="00E652C0">
        <w:rPr>
          <w:sz w:val="28"/>
          <w:szCs w:val="28"/>
        </w:rPr>
        <w:t>P</w:t>
      </w:r>
      <w:r w:rsidRPr="00E652C0">
        <w:rPr>
          <w:sz w:val="28"/>
          <w:szCs w:val="28"/>
        </w:rPr>
        <w:t xml:space="preserve">iena banka tiek plānota kā stacionārs pakalpojums, kur </w:t>
      </w:r>
      <w:r w:rsidR="00BF5A8E" w:rsidRPr="00E652C0">
        <w:rPr>
          <w:sz w:val="28"/>
          <w:szCs w:val="28"/>
        </w:rPr>
        <w:t>P</w:t>
      </w:r>
      <w:r w:rsidRPr="00E652C0">
        <w:rPr>
          <w:sz w:val="28"/>
          <w:szCs w:val="28"/>
        </w:rPr>
        <w:t xml:space="preserve">iena bankas bāzes vieta būtu BKUS. Plānots, ka no BKUS </w:t>
      </w:r>
      <w:r w:rsidR="00BF5A8E" w:rsidRPr="00E652C0">
        <w:rPr>
          <w:sz w:val="28"/>
          <w:szCs w:val="28"/>
        </w:rPr>
        <w:t>P</w:t>
      </w:r>
      <w:r w:rsidRPr="00E652C0">
        <w:rPr>
          <w:sz w:val="28"/>
          <w:szCs w:val="28"/>
        </w:rPr>
        <w:t>iena bankas</w:t>
      </w:r>
      <w:r w:rsidR="00BF5A8E" w:rsidRPr="00E652C0">
        <w:rPr>
          <w:sz w:val="28"/>
          <w:szCs w:val="28"/>
        </w:rPr>
        <w:t xml:space="preserve"> piens </w:t>
      </w:r>
      <w:r w:rsidRPr="00E652C0">
        <w:rPr>
          <w:sz w:val="28"/>
          <w:szCs w:val="28"/>
        </w:rPr>
        <w:t xml:space="preserve">tiks piegādāts arī citiem stacionāriem, lai samazinātu ārstniecības iestāžu kopējo </w:t>
      </w:r>
      <w:proofErr w:type="spellStart"/>
      <w:r w:rsidRPr="00E652C0">
        <w:rPr>
          <w:sz w:val="28"/>
          <w:szCs w:val="28"/>
        </w:rPr>
        <w:t>stacionēšanas</w:t>
      </w:r>
      <w:proofErr w:type="spellEnd"/>
      <w:r w:rsidRPr="00E652C0">
        <w:rPr>
          <w:sz w:val="28"/>
          <w:szCs w:val="28"/>
        </w:rPr>
        <w:t xml:space="preserve"> dienu skaitu un izmaksas. </w:t>
      </w:r>
    </w:p>
    <w:p w14:paraId="7834207E" w14:textId="0784789F" w:rsidR="003E0FF5" w:rsidRDefault="003E0FF5" w:rsidP="003E0FF5">
      <w:pPr>
        <w:ind w:firstLine="720"/>
        <w:jc w:val="both"/>
        <w:rPr>
          <w:b/>
          <w:i/>
          <w:iCs/>
          <w:sz w:val="28"/>
          <w:szCs w:val="28"/>
        </w:rPr>
      </w:pPr>
      <w:r>
        <w:rPr>
          <w:sz w:val="28"/>
          <w:szCs w:val="28"/>
        </w:rPr>
        <w:lastRenderedPageBreak/>
        <w:t xml:space="preserve">BKUS 2021. gadā plāno izvērtēt iespējas rast finansējumu sadarbībā ar Bērnu slimnīcas fondu un ziedotājiem, taču ilglaicīgai piena bankas iekārtu uzturēšanai un piena nodrošināšanai nepieciešams papildu finansējums – vidēji </w:t>
      </w:r>
      <w:r>
        <w:rPr>
          <w:i/>
          <w:iCs/>
          <w:sz w:val="28"/>
          <w:szCs w:val="28"/>
        </w:rPr>
        <w:t xml:space="preserve">80 000 </w:t>
      </w:r>
      <w:proofErr w:type="spellStart"/>
      <w:r>
        <w:rPr>
          <w:i/>
          <w:iCs/>
          <w:sz w:val="28"/>
          <w:szCs w:val="28"/>
        </w:rPr>
        <w:t>euro</w:t>
      </w:r>
      <w:proofErr w:type="spellEnd"/>
      <w:r>
        <w:rPr>
          <w:sz w:val="28"/>
          <w:szCs w:val="28"/>
        </w:rPr>
        <w:t xml:space="preserve"> gadā.</w:t>
      </w:r>
    </w:p>
    <w:p w14:paraId="76497232" w14:textId="77777777" w:rsidR="004F4F09" w:rsidRDefault="009D03AF" w:rsidP="004F4F09">
      <w:pPr>
        <w:spacing w:after="120"/>
        <w:ind w:firstLine="720"/>
        <w:jc w:val="both"/>
        <w:rPr>
          <w:sz w:val="28"/>
          <w:szCs w:val="28"/>
        </w:rPr>
      </w:pPr>
      <w:r w:rsidRPr="00B473C2">
        <w:rPr>
          <w:sz w:val="28"/>
          <w:szCs w:val="28"/>
        </w:rPr>
        <w:t>NVD plāno izstrādāt atbilstošus pakalpojuma tarifus, kā arī izvērtēt apmaksas iespējas, lai segtu iekārtu tehnisko apkopi, inženiera darbu un citas fiksētās izmaksas.</w:t>
      </w:r>
    </w:p>
    <w:p w14:paraId="7B58B4C4" w14:textId="4B2266D1" w:rsidR="004F4F09" w:rsidRPr="006025B4" w:rsidRDefault="00C54A26" w:rsidP="00CD0244">
      <w:pPr>
        <w:pStyle w:val="Heading4"/>
        <w:spacing w:before="0" w:after="120"/>
        <w:jc w:val="both"/>
        <w:rPr>
          <w:rFonts w:ascii="Times New Roman" w:hAnsi="Times New Roman" w:cs="Times New Roman"/>
          <w:b/>
          <w:bCs/>
          <w:i w:val="0"/>
          <w:iCs w:val="0"/>
          <w:color w:val="auto"/>
          <w:sz w:val="28"/>
          <w:szCs w:val="28"/>
        </w:rPr>
      </w:pPr>
      <w:r>
        <w:rPr>
          <w:lang w:eastAsia="lv-LV"/>
        </w:rPr>
        <w:tab/>
      </w:r>
      <w:bookmarkStart w:id="49" w:name="_Toc79072662"/>
      <w:r w:rsidRPr="006025B4">
        <w:rPr>
          <w:rFonts w:ascii="Times New Roman" w:hAnsi="Times New Roman" w:cs="Times New Roman"/>
          <w:b/>
          <w:bCs/>
          <w:i w:val="0"/>
          <w:iCs w:val="0"/>
          <w:color w:val="auto"/>
          <w:sz w:val="28"/>
          <w:szCs w:val="28"/>
          <w:lang w:eastAsia="lv-LV"/>
        </w:rPr>
        <w:t xml:space="preserve">2.3.3. </w:t>
      </w:r>
      <w:r w:rsidR="000B4B56" w:rsidRPr="006025B4">
        <w:rPr>
          <w:rFonts w:ascii="Times New Roman" w:hAnsi="Times New Roman" w:cs="Times New Roman"/>
          <w:b/>
          <w:bCs/>
          <w:i w:val="0"/>
          <w:iCs w:val="0"/>
          <w:color w:val="auto"/>
          <w:sz w:val="28"/>
          <w:szCs w:val="28"/>
          <w:lang w:eastAsia="lv-LV"/>
        </w:rPr>
        <w:t>Augsta riska grūtnieču, dzemdētāju un jaundzimušo transportēšana</w:t>
      </w:r>
      <w:r w:rsidR="00187CB4" w:rsidRPr="006025B4">
        <w:rPr>
          <w:rFonts w:ascii="Times New Roman" w:hAnsi="Times New Roman" w:cs="Times New Roman"/>
          <w:b/>
          <w:bCs/>
          <w:i w:val="0"/>
          <w:iCs w:val="0"/>
          <w:color w:val="auto"/>
          <w:sz w:val="28"/>
          <w:szCs w:val="28"/>
          <w:lang w:eastAsia="lv-LV"/>
        </w:rPr>
        <w:t xml:space="preserve"> </w:t>
      </w:r>
      <w:r w:rsidR="000B4B56" w:rsidRPr="006025B4">
        <w:rPr>
          <w:rFonts w:ascii="Times New Roman" w:hAnsi="Times New Roman" w:cs="Times New Roman"/>
          <w:b/>
          <w:bCs/>
          <w:i w:val="0"/>
          <w:iCs w:val="0"/>
          <w:color w:val="auto"/>
          <w:sz w:val="28"/>
          <w:szCs w:val="28"/>
        </w:rPr>
        <w:t>uz augstāka līmeņa ārstniecības iestādi atbilstoši medicīniskajām indikācijām.</w:t>
      </w:r>
      <w:bookmarkEnd w:id="49"/>
    </w:p>
    <w:p w14:paraId="4EB59D9C" w14:textId="2CDEB0EC" w:rsidR="004F4F09" w:rsidRDefault="004F4F09" w:rsidP="004F4F09">
      <w:pPr>
        <w:ind w:firstLine="720"/>
        <w:jc w:val="both"/>
        <w:rPr>
          <w:bCs/>
          <w:sz w:val="28"/>
          <w:szCs w:val="28"/>
        </w:rPr>
      </w:pPr>
      <w:r w:rsidRPr="004F4F09">
        <w:rPr>
          <w:bCs/>
          <w:sz w:val="28"/>
          <w:szCs w:val="28"/>
        </w:rPr>
        <w:t xml:space="preserve">Kopš 2018. gada otrā pusgada </w:t>
      </w:r>
      <w:r w:rsidR="00BA3E5F">
        <w:rPr>
          <w:bCs/>
          <w:sz w:val="28"/>
          <w:szCs w:val="28"/>
        </w:rPr>
        <w:t xml:space="preserve">SMC </w:t>
      </w:r>
      <w:r w:rsidRPr="004F4F09">
        <w:rPr>
          <w:bCs/>
          <w:sz w:val="28"/>
          <w:szCs w:val="28"/>
        </w:rPr>
        <w:t xml:space="preserve">ir izveidota otra </w:t>
      </w:r>
      <w:proofErr w:type="spellStart"/>
      <w:r w:rsidRPr="004F4F09">
        <w:rPr>
          <w:bCs/>
          <w:sz w:val="28"/>
          <w:szCs w:val="28"/>
        </w:rPr>
        <w:t>neonatologu</w:t>
      </w:r>
      <w:proofErr w:type="spellEnd"/>
      <w:r w:rsidRPr="004F4F09">
        <w:rPr>
          <w:bCs/>
          <w:sz w:val="28"/>
          <w:szCs w:val="28"/>
        </w:rPr>
        <w:t xml:space="preserve"> brigāde, kuras rīcībā ir atbilstoši aprīkoti OMT un atbilstošas medicīniskās tehnoloģijas. Kopš 2019. gada otrā pusgada iegādāts vēl viens speciāli aprīkots OMT. Līdz ar to nodrošināta tehnoloģiskā rezerve divu </w:t>
      </w:r>
      <w:proofErr w:type="spellStart"/>
      <w:r w:rsidRPr="004F4F09">
        <w:rPr>
          <w:bCs/>
          <w:sz w:val="28"/>
          <w:szCs w:val="28"/>
        </w:rPr>
        <w:t>neonatologu</w:t>
      </w:r>
      <w:proofErr w:type="spellEnd"/>
      <w:r w:rsidRPr="004F4F09">
        <w:rPr>
          <w:bCs/>
          <w:sz w:val="28"/>
          <w:szCs w:val="28"/>
        </w:rPr>
        <w:t xml:space="preserve"> brigāžu darbībai nepārtrauktā diennakts režīmā. </w:t>
      </w:r>
    </w:p>
    <w:p w14:paraId="04D4E8B3" w14:textId="36367079" w:rsidR="00BA3E5F" w:rsidRDefault="00BA3E5F" w:rsidP="00BA3E5F">
      <w:pPr>
        <w:ind w:firstLine="720"/>
        <w:jc w:val="both"/>
        <w:rPr>
          <w:sz w:val="28"/>
          <w:szCs w:val="28"/>
        </w:rPr>
      </w:pPr>
      <w:r>
        <w:rPr>
          <w:sz w:val="28"/>
          <w:szCs w:val="28"/>
        </w:rPr>
        <w:t xml:space="preserve">Saskaņā ar </w:t>
      </w:r>
      <w:r w:rsidRPr="004F4F09">
        <w:rPr>
          <w:sz w:val="28"/>
          <w:szCs w:val="28"/>
        </w:rPr>
        <w:t xml:space="preserve">NVD </w:t>
      </w:r>
      <w:r w:rsidR="006F781A">
        <w:rPr>
          <w:sz w:val="28"/>
          <w:szCs w:val="28"/>
        </w:rPr>
        <w:t xml:space="preserve">sniegto </w:t>
      </w:r>
      <w:r w:rsidRPr="004F4F09">
        <w:rPr>
          <w:sz w:val="28"/>
          <w:szCs w:val="28"/>
        </w:rPr>
        <w:t>inform</w:t>
      </w:r>
      <w:r>
        <w:rPr>
          <w:sz w:val="28"/>
          <w:szCs w:val="28"/>
        </w:rPr>
        <w:t>āciju</w:t>
      </w:r>
      <w:r w:rsidRPr="004F4F09">
        <w:rPr>
          <w:sz w:val="28"/>
          <w:szCs w:val="28"/>
        </w:rPr>
        <w:t xml:space="preserve">, šobrīd pacientu transportēšana tiek nodrošināta atbilstoši hospitalizācijas plānā noteiktajam, kur ir </w:t>
      </w:r>
      <w:r>
        <w:rPr>
          <w:sz w:val="28"/>
          <w:szCs w:val="28"/>
        </w:rPr>
        <w:t>atrunāti</w:t>
      </w:r>
      <w:r w:rsidRPr="004F4F09">
        <w:rPr>
          <w:sz w:val="28"/>
          <w:szCs w:val="28"/>
        </w:rPr>
        <w:t xml:space="preserve"> atsevišķi nosacījumi jaundzimušo plūsmai (hospitalizācijas vietu plāna Excel darba lapa </w:t>
      </w:r>
      <w:r>
        <w:rPr>
          <w:sz w:val="28"/>
          <w:szCs w:val="28"/>
        </w:rPr>
        <w:t>“</w:t>
      </w:r>
      <w:r w:rsidRPr="004F4F09">
        <w:rPr>
          <w:sz w:val="28"/>
          <w:szCs w:val="28"/>
        </w:rPr>
        <w:t>Jaundzimušie</w:t>
      </w:r>
      <w:r>
        <w:rPr>
          <w:sz w:val="28"/>
          <w:szCs w:val="28"/>
        </w:rPr>
        <w:t>”</w:t>
      </w:r>
      <w:r w:rsidRPr="004F4F09">
        <w:rPr>
          <w:sz w:val="28"/>
          <w:szCs w:val="28"/>
        </w:rPr>
        <w:t xml:space="preserve"> </w:t>
      </w:r>
      <w:hyperlink r:id="rId15" w:history="1">
        <w:r w:rsidRPr="004F4F09">
          <w:rPr>
            <w:sz w:val="28"/>
            <w:szCs w:val="28"/>
          </w:rPr>
          <w:t>pieejams šeit</w:t>
        </w:r>
      </w:hyperlink>
      <w:r w:rsidRPr="004F4F09">
        <w:rPr>
          <w:sz w:val="28"/>
          <w:szCs w:val="28"/>
        </w:rPr>
        <w:t>). 2018.</w:t>
      </w:r>
      <w:r>
        <w:rPr>
          <w:sz w:val="28"/>
          <w:szCs w:val="28"/>
        </w:rPr>
        <w:t xml:space="preserve"> </w:t>
      </w:r>
      <w:r w:rsidRPr="004F4F09">
        <w:rPr>
          <w:sz w:val="28"/>
          <w:szCs w:val="28"/>
        </w:rPr>
        <w:t xml:space="preserve">gadā tika organizēta tikšanās ar SIA </w:t>
      </w:r>
      <w:r>
        <w:rPr>
          <w:sz w:val="28"/>
          <w:szCs w:val="28"/>
        </w:rPr>
        <w:t>“</w:t>
      </w:r>
      <w:r w:rsidRPr="004F4F09">
        <w:rPr>
          <w:sz w:val="28"/>
          <w:szCs w:val="28"/>
        </w:rPr>
        <w:t>Vidzemes slimnīca</w:t>
      </w:r>
      <w:r>
        <w:rPr>
          <w:sz w:val="28"/>
          <w:szCs w:val="28"/>
        </w:rPr>
        <w:t>”</w:t>
      </w:r>
      <w:r w:rsidRPr="004F4F09">
        <w:rPr>
          <w:sz w:val="28"/>
          <w:szCs w:val="28"/>
        </w:rPr>
        <w:t xml:space="preserve">, SIA </w:t>
      </w:r>
      <w:r>
        <w:rPr>
          <w:sz w:val="28"/>
          <w:szCs w:val="28"/>
        </w:rPr>
        <w:t>“</w:t>
      </w:r>
      <w:r w:rsidRPr="004F4F09">
        <w:rPr>
          <w:sz w:val="28"/>
          <w:szCs w:val="28"/>
        </w:rPr>
        <w:t>Liepājas reģionālā slimnīca</w:t>
      </w:r>
      <w:r>
        <w:rPr>
          <w:sz w:val="28"/>
          <w:szCs w:val="28"/>
        </w:rPr>
        <w:t>”</w:t>
      </w:r>
      <w:r w:rsidRPr="004F4F09">
        <w:rPr>
          <w:sz w:val="28"/>
          <w:szCs w:val="28"/>
        </w:rPr>
        <w:t xml:space="preserve"> un SIA </w:t>
      </w:r>
      <w:r>
        <w:rPr>
          <w:sz w:val="28"/>
          <w:szCs w:val="28"/>
        </w:rPr>
        <w:t>“</w:t>
      </w:r>
      <w:r w:rsidRPr="004F4F09">
        <w:rPr>
          <w:sz w:val="28"/>
          <w:szCs w:val="28"/>
        </w:rPr>
        <w:t>Jēkabpils slimnīca</w:t>
      </w:r>
      <w:r>
        <w:rPr>
          <w:sz w:val="28"/>
          <w:szCs w:val="28"/>
        </w:rPr>
        <w:t>”</w:t>
      </w:r>
      <w:r w:rsidRPr="004F4F09">
        <w:rPr>
          <w:sz w:val="28"/>
          <w:szCs w:val="28"/>
        </w:rPr>
        <w:t xml:space="preserve"> pārstāvjiem par PAC personālresursu nodrošinājumu, kā rezultātā no 2019.</w:t>
      </w:r>
      <w:r>
        <w:rPr>
          <w:sz w:val="28"/>
          <w:szCs w:val="28"/>
        </w:rPr>
        <w:t xml:space="preserve"> </w:t>
      </w:r>
      <w:r w:rsidRPr="004F4F09">
        <w:rPr>
          <w:sz w:val="28"/>
          <w:szCs w:val="28"/>
        </w:rPr>
        <w:t>gada 1.</w:t>
      </w:r>
      <w:r>
        <w:rPr>
          <w:sz w:val="28"/>
          <w:szCs w:val="28"/>
        </w:rPr>
        <w:t xml:space="preserve"> </w:t>
      </w:r>
      <w:r w:rsidRPr="004F4F09">
        <w:rPr>
          <w:sz w:val="28"/>
          <w:szCs w:val="28"/>
        </w:rPr>
        <w:t>aprī</w:t>
      </w:r>
      <w:r w:rsidR="008D0863">
        <w:rPr>
          <w:sz w:val="28"/>
          <w:szCs w:val="28"/>
        </w:rPr>
        <w:t>ļa</w:t>
      </w:r>
      <w:r w:rsidRPr="004F4F09">
        <w:rPr>
          <w:sz w:val="28"/>
          <w:szCs w:val="28"/>
        </w:rPr>
        <w:t xml:space="preserve"> augstāk minētajās ārstniecības iestādēs papildus tiek apmaksāts otrs </w:t>
      </w:r>
      <w:proofErr w:type="spellStart"/>
      <w:r w:rsidRPr="004F4F09">
        <w:rPr>
          <w:sz w:val="28"/>
          <w:szCs w:val="28"/>
        </w:rPr>
        <w:t>neonatologs</w:t>
      </w:r>
      <w:proofErr w:type="spellEnd"/>
      <w:r w:rsidRPr="004F4F09">
        <w:rPr>
          <w:sz w:val="28"/>
          <w:szCs w:val="28"/>
        </w:rPr>
        <w:t xml:space="preserve">/pediatrs diennakts uzņemšanas nodāļās. </w:t>
      </w:r>
      <w:r>
        <w:rPr>
          <w:sz w:val="28"/>
          <w:szCs w:val="28"/>
          <w:lang w:eastAsia="lv-LV"/>
        </w:rPr>
        <w:t>Ir s</w:t>
      </w:r>
      <w:r w:rsidRPr="004F4F09">
        <w:rPr>
          <w:sz w:val="28"/>
          <w:szCs w:val="28"/>
        </w:rPr>
        <w:t xml:space="preserve">agatavots </w:t>
      </w:r>
      <w:r w:rsidR="003761DA">
        <w:rPr>
          <w:sz w:val="28"/>
          <w:szCs w:val="28"/>
        </w:rPr>
        <w:t>MK</w:t>
      </w:r>
      <w:r>
        <w:rPr>
          <w:sz w:val="28"/>
          <w:szCs w:val="28"/>
        </w:rPr>
        <w:t xml:space="preserve"> </w:t>
      </w:r>
      <w:r w:rsidRPr="004F4F09">
        <w:rPr>
          <w:sz w:val="28"/>
          <w:szCs w:val="28"/>
        </w:rPr>
        <w:t>noteikumu projekts “Grozījumi Ministru kabineta 2009.</w:t>
      </w:r>
      <w:r>
        <w:rPr>
          <w:sz w:val="28"/>
          <w:szCs w:val="28"/>
        </w:rPr>
        <w:t xml:space="preserve"> </w:t>
      </w:r>
      <w:r w:rsidRPr="004F4F09">
        <w:rPr>
          <w:sz w:val="28"/>
          <w:szCs w:val="28"/>
        </w:rPr>
        <w:t>gada 20.</w:t>
      </w:r>
      <w:r>
        <w:rPr>
          <w:sz w:val="28"/>
          <w:szCs w:val="28"/>
        </w:rPr>
        <w:t xml:space="preserve"> </w:t>
      </w:r>
      <w:r w:rsidRPr="004F4F09">
        <w:rPr>
          <w:sz w:val="28"/>
          <w:szCs w:val="28"/>
        </w:rPr>
        <w:t>janvāra noteikumos Nr.</w:t>
      </w:r>
      <w:r>
        <w:rPr>
          <w:sz w:val="28"/>
          <w:szCs w:val="28"/>
        </w:rPr>
        <w:t xml:space="preserve"> </w:t>
      </w:r>
      <w:r w:rsidRPr="004F4F09">
        <w:rPr>
          <w:sz w:val="28"/>
          <w:szCs w:val="28"/>
        </w:rPr>
        <w:t xml:space="preserve">60 “Noteikumi par obligātajām prasībām ārstniecības iestādēm un to struktūrvienībām”, kurā iekļautas prasības NMPD </w:t>
      </w:r>
      <w:proofErr w:type="spellStart"/>
      <w:r w:rsidRPr="004F4F09">
        <w:rPr>
          <w:sz w:val="28"/>
          <w:szCs w:val="28"/>
        </w:rPr>
        <w:t>neonatologa</w:t>
      </w:r>
      <w:proofErr w:type="spellEnd"/>
      <w:r w:rsidRPr="004F4F09">
        <w:rPr>
          <w:sz w:val="28"/>
          <w:szCs w:val="28"/>
        </w:rPr>
        <w:t xml:space="preserve"> brigādes personālam (</w:t>
      </w:r>
      <w:r>
        <w:rPr>
          <w:sz w:val="28"/>
          <w:szCs w:val="28"/>
        </w:rPr>
        <w:t xml:space="preserve">iesniegšanas termiņš izskatīšanai </w:t>
      </w:r>
      <w:r w:rsidR="003761DA">
        <w:rPr>
          <w:sz w:val="28"/>
          <w:szCs w:val="28"/>
        </w:rPr>
        <w:t>MK</w:t>
      </w:r>
      <w:r>
        <w:rPr>
          <w:sz w:val="28"/>
          <w:szCs w:val="28"/>
        </w:rPr>
        <w:t xml:space="preserve"> sēdē -</w:t>
      </w:r>
      <w:r w:rsidRPr="004F4F09">
        <w:rPr>
          <w:sz w:val="28"/>
          <w:szCs w:val="28"/>
        </w:rPr>
        <w:t xml:space="preserve"> 01.12.2021.)</w:t>
      </w:r>
    </w:p>
    <w:p w14:paraId="0825369A" w14:textId="77777777" w:rsidR="00CD0244" w:rsidRDefault="00AB1E67" w:rsidP="00CD0244">
      <w:pPr>
        <w:ind w:firstLine="720"/>
        <w:jc w:val="both"/>
        <w:rPr>
          <w:bCs/>
          <w:sz w:val="28"/>
          <w:szCs w:val="28"/>
          <w:lang w:eastAsia="lv-LV"/>
        </w:rPr>
      </w:pPr>
      <w:r>
        <w:rPr>
          <w:rFonts w:eastAsia="Verdana"/>
          <w:kern w:val="24"/>
          <w:position w:val="1"/>
          <w:sz w:val="28"/>
          <w:szCs w:val="28"/>
        </w:rPr>
        <w:t xml:space="preserve">Lai </w:t>
      </w:r>
      <w:r w:rsidRPr="002A701A">
        <w:rPr>
          <w:rFonts w:eastAsia="Verdana"/>
          <w:kern w:val="24"/>
          <w:sz w:val="28"/>
          <w:szCs w:val="28"/>
        </w:rPr>
        <w:t>noskaidrot</w:t>
      </w:r>
      <w:r>
        <w:rPr>
          <w:rFonts w:eastAsia="Verdana"/>
          <w:kern w:val="24"/>
          <w:sz w:val="28"/>
          <w:szCs w:val="28"/>
        </w:rPr>
        <w:t>u</w:t>
      </w:r>
      <w:r w:rsidRPr="002A701A">
        <w:rPr>
          <w:rFonts w:eastAsia="Verdana"/>
          <w:color w:val="000000"/>
          <w:kern w:val="24"/>
          <w:sz w:val="28"/>
          <w:szCs w:val="28"/>
        </w:rPr>
        <w:t>, cik lielā mērā pasākumi, k</w:t>
      </w:r>
      <w:r w:rsidR="00E8739C">
        <w:rPr>
          <w:rFonts w:eastAsia="Verdana"/>
          <w:color w:val="000000"/>
          <w:kern w:val="24"/>
          <w:sz w:val="28"/>
          <w:szCs w:val="28"/>
        </w:rPr>
        <w:t>uri</w:t>
      </w:r>
      <w:r w:rsidRPr="002A701A">
        <w:rPr>
          <w:rFonts w:eastAsia="Verdana"/>
          <w:color w:val="000000"/>
          <w:kern w:val="24"/>
          <w:sz w:val="28"/>
          <w:szCs w:val="28"/>
        </w:rPr>
        <w:t xml:space="preserve"> tiek veikti augsta riska jaundzimušo pārvešanā uz augstāka līmeņa ārstniecības iestādi, ir saskaņā ar valstī pieņemtajiem normatīvajiem aktiem, </w:t>
      </w:r>
      <w:r w:rsidR="00E8739C">
        <w:rPr>
          <w:rFonts w:eastAsia="Verdana"/>
          <w:color w:val="000000"/>
          <w:kern w:val="24"/>
          <w:sz w:val="28"/>
          <w:szCs w:val="28"/>
        </w:rPr>
        <w:t xml:space="preserve">kā arī, lai </w:t>
      </w:r>
      <w:r w:rsidRPr="002A701A">
        <w:rPr>
          <w:rFonts w:eastAsia="Verdana"/>
          <w:kern w:val="24"/>
          <w:sz w:val="28"/>
          <w:szCs w:val="28"/>
        </w:rPr>
        <w:t>identificēt</w:t>
      </w:r>
      <w:r w:rsidR="00E8739C">
        <w:rPr>
          <w:rFonts w:eastAsia="Verdana"/>
          <w:kern w:val="24"/>
          <w:sz w:val="28"/>
          <w:szCs w:val="28"/>
        </w:rPr>
        <w:t>u</w:t>
      </w:r>
      <w:r w:rsidRPr="002A701A">
        <w:rPr>
          <w:rFonts w:eastAsia="Verdana"/>
          <w:kern w:val="24"/>
          <w:sz w:val="28"/>
          <w:szCs w:val="28"/>
        </w:rPr>
        <w:t xml:space="preserve"> </w:t>
      </w:r>
      <w:r w:rsidR="00E8739C">
        <w:rPr>
          <w:rFonts w:eastAsia="Verdana"/>
          <w:kern w:val="24"/>
          <w:sz w:val="28"/>
          <w:szCs w:val="28"/>
        </w:rPr>
        <w:t xml:space="preserve">nepieciešamos uzlabojumus, </w:t>
      </w:r>
      <w:r w:rsidR="003761DA">
        <w:rPr>
          <w:sz w:val="28"/>
          <w:szCs w:val="28"/>
        </w:rPr>
        <w:t>VI</w:t>
      </w:r>
      <w:r w:rsidRPr="00AB1E67">
        <w:rPr>
          <w:sz w:val="28"/>
          <w:szCs w:val="28"/>
        </w:rPr>
        <w:t xml:space="preserve"> veica k</w:t>
      </w:r>
      <w:proofErr w:type="spellStart"/>
      <w:r w:rsidRPr="00AB1E67">
        <w:rPr>
          <w:rFonts w:eastAsia="Verdana"/>
          <w:kern w:val="24"/>
          <w:position w:val="1"/>
          <w:sz w:val="28"/>
          <w:szCs w:val="28"/>
        </w:rPr>
        <w:t>līnisko</w:t>
      </w:r>
      <w:proofErr w:type="spellEnd"/>
      <w:r w:rsidRPr="00AB1E67">
        <w:rPr>
          <w:rFonts w:eastAsia="Verdana"/>
          <w:kern w:val="24"/>
          <w:position w:val="1"/>
          <w:sz w:val="28"/>
          <w:szCs w:val="28"/>
        </w:rPr>
        <w:t xml:space="preserve"> auditu “Augsta riska jaundzimušo pārvešana uz </w:t>
      </w:r>
      <w:r w:rsidRPr="00E8739C">
        <w:rPr>
          <w:rFonts w:eastAsia="Verdana"/>
          <w:kern w:val="24"/>
          <w:position w:val="1"/>
          <w:sz w:val="28"/>
          <w:szCs w:val="28"/>
        </w:rPr>
        <w:t>augstāka līmeņa ārstniecības iestādi atbilstoši medicīniskajām indikācijām”</w:t>
      </w:r>
      <w:r w:rsidR="00E8739C" w:rsidRPr="00E8739C">
        <w:rPr>
          <w:rFonts w:eastAsia="Verdana"/>
          <w:kern w:val="24"/>
          <w:position w:val="1"/>
          <w:sz w:val="28"/>
          <w:szCs w:val="28"/>
        </w:rPr>
        <w:t xml:space="preserve">. </w:t>
      </w:r>
      <w:r w:rsidRPr="00E8739C">
        <w:rPr>
          <w:bCs/>
          <w:sz w:val="28"/>
          <w:szCs w:val="28"/>
          <w:lang w:eastAsia="lv-LV"/>
        </w:rPr>
        <w:t>Audita ietvaros tika izstrādāta pašnovērtējuma anketa, izvērtēti un analizēti ārstniecības iestāžu (5 perinatālās aprūpes centru un 12 ārstniecības iestāžu dzemdību nodaļu) pašnovērtējuma rezultāti, analizēta medicīniskā dokumentācija, izstrādāti secinājumi un sagatavoti priekšlikumi ārstniecības iestāžu darbības kvalitātes uzlabošanai.</w:t>
      </w:r>
    </w:p>
    <w:p w14:paraId="44BB15E7" w14:textId="7FF8D58B" w:rsidR="00E8739C" w:rsidRPr="00CD0244" w:rsidRDefault="00AB1E67" w:rsidP="00CD0244">
      <w:pPr>
        <w:ind w:firstLine="720"/>
        <w:jc w:val="both"/>
        <w:rPr>
          <w:sz w:val="28"/>
          <w:szCs w:val="28"/>
        </w:rPr>
      </w:pPr>
      <w:r w:rsidRPr="00E8739C">
        <w:rPr>
          <w:bCs/>
          <w:sz w:val="28"/>
          <w:szCs w:val="28"/>
          <w:lang w:eastAsia="lv-LV"/>
        </w:rPr>
        <w:t xml:space="preserve">Audita ietvaros ārstniecības iestāžu pašnovērtējums tika balstīts uz kritērijiem, kuri raksturo kvalitātes vadības sistēmu attiecībā uz dzemdību palīdzību, augsta riska pacientu aprūpes vadību, speciālistu kompetenci, tehnoloģiju un </w:t>
      </w:r>
      <w:r w:rsidRPr="00E8739C">
        <w:rPr>
          <w:bCs/>
          <w:sz w:val="28"/>
          <w:szCs w:val="28"/>
          <w:lang w:eastAsia="lv-LV"/>
        </w:rPr>
        <w:lastRenderedPageBreak/>
        <w:t>palīgdienestu pieejamību, kā arī jaundzimušo transportēšanu. Tika izmantots A (augsts), B (vidējs), C (zems) vērtējumi.</w:t>
      </w:r>
    </w:p>
    <w:p w14:paraId="046FAEF2" w14:textId="20C0FD4D" w:rsidR="00AB1E67" w:rsidRPr="00E8739C" w:rsidRDefault="00E8739C" w:rsidP="00E8739C">
      <w:pPr>
        <w:pStyle w:val="NoSpacing"/>
        <w:jc w:val="both"/>
        <w:rPr>
          <w:rFonts w:ascii="Times New Roman" w:eastAsia="Times New Roman" w:hAnsi="Times New Roman"/>
          <w:bCs/>
          <w:sz w:val="28"/>
          <w:szCs w:val="28"/>
          <w:lang w:val="lv-LV" w:eastAsia="lv-LV"/>
        </w:rPr>
      </w:pPr>
      <w:r>
        <w:rPr>
          <w:rFonts w:ascii="Times New Roman" w:eastAsia="Times New Roman" w:hAnsi="Times New Roman"/>
          <w:bCs/>
          <w:sz w:val="28"/>
          <w:szCs w:val="28"/>
          <w:lang w:val="lv-LV" w:eastAsia="lv-LV"/>
        </w:rPr>
        <w:tab/>
      </w:r>
      <w:r w:rsidR="00AB1E67" w:rsidRPr="00E8739C">
        <w:rPr>
          <w:rFonts w:ascii="Times New Roman" w:eastAsia="Verdana" w:hAnsi="Times New Roman"/>
          <w:color w:val="000000"/>
          <w:kern w:val="24"/>
          <w:sz w:val="28"/>
          <w:szCs w:val="28"/>
          <w:lang w:val="lv-LV"/>
        </w:rPr>
        <w:t>Veicot pašnovērtējumu,</w:t>
      </w:r>
      <w:r>
        <w:rPr>
          <w:rFonts w:ascii="Times New Roman" w:eastAsia="Verdana" w:hAnsi="Times New Roman"/>
          <w:color w:val="000000"/>
          <w:kern w:val="24"/>
          <w:sz w:val="28"/>
          <w:szCs w:val="28"/>
          <w:lang w:val="lv-LV"/>
        </w:rPr>
        <w:t xml:space="preserve"> </w:t>
      </w:r>
      <w:r w:rsidR="00AB1E67" w:rsidRPr="00E8739C">
        <w:rPr>
          <w:rFonts w:ascii="Times New Roman" w:eastAsia="Verdana" w:hAnsi="Times New Roman"/>
          <w:color w:val="000000"/>
          <w:kern w:val="24"/>
          <w:sz w:val="28"/>
          <w:szCs w:val="28"/>
          <w:lang w:val="lv-LV"/>
        </w:rPr>
        <w:t>ārstniecības iestādes ir identificējušas šādus nepieciešamos uzlabojumus:</w:t>
      </w:r>
    </w:p>
    <w:p w14:paraId="4B97229A" w14:textId="17122529" w:rsidR="00AB1E67" w:rsidRPr="00E8739C" w:rsidRDefault="00AB1E67" w:rsidP="00E8739C">
      <w:pPr>
        <w:pStyle w:val="NormalWeb"/>
        <w:kinsoku w:val="0"/>
        <w:overflowPunct w:val="0"/>
        <w:spacing w:before="0" w:beforeAutospacing="0" w:after="0" w:afterAutospacing="0"/>
        <w:jc w:val="both"/>
        <w:textAlignment w:val="baseline"/>
        <w:rPr>
          <w:rFonts w:eastAsia="Verdana"/>
          <w:kern w:val="24"/>
          <w:sz w:val="28"/>
          <w:szCs w:val="28"/>
          <w:lang w:val="lv-LV" w:eastAsia="lv-LV"/>
        </w:rPr>
      </w:pPr>
      <w:r w:rsidRPr="00E8739C">
        <w:rPr>
          <w:rFonts w:eastAsia="Verdana"/>
          <w:color w:val="000000"/>
          <w:kern w:val="24"/>
          <w:sz w:val="28"/>
          <w:szCs w:val="28"/>
          <w:lang w:val="lv-LV"/>
        </w:rPr>
        <w:tab/>
      </w:r>
      <w:r w:rsidR="00E8739C" w:rsidRPr="00E8739C">
        <w:rPr>
          <w:rFonts w:eastAsia="Verdana"/>
          <w:color w:val="000000"/>
          <w:kern w:val="24"/>
          <w:sz w:val="28"/>
          <w:szCs w:val="28"/>
          <w:lang w:val="lv-LV"/>
        </w:rPr>
        <w:t>1)</w:t>
      </w:r>
      <w:r w:rsidR="00E8739C">
        <w:rPr>
          <w:rFonts w:eastAsia="Verdana"/>
          <w:b/>
          <w:bCs/>
          <w:color w:val="000000"/>
          <w:kern w:val="24"/>
          <w:sz w:val="28"/>
          <w:szCs w:val="28"/>
          <w:lang w:val="lv-LV"/>
        </w:rPr>
        <w:t xml:space="preserve"> </w:t>
      </w:r>
      <w:r w:rsidR="00E8739C">
        <w:rPr>
          <w:rFonts w:eastAsia="Verdana"/>
          <w:kern w:val="24"/>
          <w:sz w:val="28"/>
          <w:szCs w:val="28"/>
          <w:lang w:val="lv-LV" w:eastAsia="lv-LV"/>
        </w:rPr>
        <w:t>i</w:t>
      </w:r>
      <w:r w:rsidRPr="00E8739C">
        <w:rPr>
          <w:rFonts w:eastAsia="Verdana"/>
          <w:kern w:val="24"/>
          <w:sz w:val="28"/>
          <w:szCs w:val="28"/>
          <w:lang w:val="lv-LV" w:eastAsia="lv-LV"/>
        </w:rPr>
        <w:t>nformācijas apmaiņa starp ārstniecības iestādēm</w:t>
      </w:r>
      <w:r w:rsidR="00E8739C">
        <w:rPr>
          <w:rFonts w:eastAsia="Verdana"/>
          <w:kern w:val="24"/>
          <w:sz w:val="28"/>
          <w:szCs w:val="28"/>
          <w:lang w:val="lv-LV" w:eastAsia="lv-LV"/>
        </w:rPr>
        <w:t>;</w:t>
      </w:r>
    </w:p>
    <w:p w14:paraId="73AA8919" w14:textId="77777777" w:rsidR="00E8739C" w:rsidRDefault="00AB1E67" w:rsidP="00E8739C">
      <w:pPr>
        <w:pStyle w:val="NormalWeb"/>
        <w:kinsoku w:val="0"/>
        <w:overflowPunct w:val="0"/>
        <w:spacing w:before="0" w:beforeAutospacing="0" w:after="0" w:afterAutospacing="0"/>
        <w:jc w:val="both"/>
        <w:textAlignment w:val="baseline"/>
        <w:rPr>
          <w:rFonts w:eastAsia="Verdana"/>
          <w:kern w:val="24"/>
          <w:sz w:val="28"/>
          <w:szCs w:val="28"/>
          <w:lang w:val="lv-LV" w:eastAsia="lv-LV"/>
        </w:rPr>
      </w:pPr>
      <w:r w:rsidRPr="00E8739C">
        <w:rPr>
          <w:rFonts w:eastAsia="Verdana"/>
          <w:kern w:val="24"/>
          <w:sz w:val="28"/>
          <w:szCs w:val="28"/>
          <w:lang w:val="lv-LV" w:eastAsia="lv-LV"/>
        </w:rPr>
        <w:tab/>
      </w:r>
      <w:r w:rsidR="00E8739C" w:rsidRPr="00E8739C">
        <w:rPr>
          <w:rFonts w:eastAsia="Verdana"/>
          <w:kern w:val="24"/>
          <w:sz w:val="28"/>
          <w:szCs w:val="28"/>
          <w:lang w:val="lv-LV" w:eastAsia="lv-LV"/>
        </w:rPr>
        <w:t>2)</w:t>
      </w:r>
      <w:r w:rsidR="00E8739C">
        <w:rPr>
          <w:rFonts w:eastAsia="Verdana"/>
          <w:b/>
          <w:bCs/>
          <w:kern w:val="24"/>
          <w:sz w:val="28"/>
          <w:szCs w:val="28"/>
          <w:lang w:val="lv-LV" w:eastAsia="lv-LV"/>
        </w:rPr>
        <w:t xml:space="preserve"> </w:t>
      </w:r>
      <w:r w:rsidR="00E8739C">
        <w:rPr>
          <w:rFonts w:eastAsia="Verdana"/>
          <w:kern w:val="24"/>
          <w:sz w:val="28"/>
          <w:szCs w:val="28"/>
          <w:lang w:val="lv-LV" w:eastAsia="lv-LV"/>
        </w:rPr>
        <w:t>s</w:t>
      </w:r>
      <w:r w:rsidRPr="00E8739C">
        <w:rPr>
          <w:rFonts w:eastAsia="Verdana"/>
          <w:kern w:val="24"/>
          <w:sz w:val="28"/>
          <w:szCs w:val="28"/>
          <w:lang w:val="lv-LV" w:eastAsia="lv-LV"/>
        </w:rPr>
        <w:t>peciālistu kompetenču uzskaites sistēmas izveide un to pilnveidošana</w:t>
      </w:r>
      <w:r w:rsidR="00E8739C">
        <w:rPr>
          <w:rFonts w:eastAsia="Verdana"/>
          <w:kern w:val="24"/>
          <w:sz w:val="28"/>
          <w:szCs w:val="28"/>
          <w:lang w:val="lv-LV" w:eastAsia="lv-LV"/>
        </w:rPr>
        <w:t>;</w:t>
      </w:r>
    </w:p>
    <w:p w14:paraId="37B79557" w14:textId="77777777" w:rsidR="00E8739C" w:rsidRDefault="00E8739C" w:rsidP="00E8739C">
      <w:pPr>
        <w:pStyle w:val="NormalWeb"/>
        <w:kinsoku w:val="0"/>
        <w:overflowPunct w:val="0"/>
        <w:spacing w:before="0" w:beforeAutospacing="0" w:after="0" w:afterAutospacing="0"/>
        <w:jc w:val="both"/>
        <w:textAlignment w:val="baseline"/>
        <w:rPr>
          <w:rFonts w:eastAsia="Verdana"/>
          <w:kern w:val="24"/>
          <w:sz w:val="28"/>
          <w:szCs w:val="28"/>
          <w:lang w:val="lv-LV" w:eastAsia="lv-LV"/>
        </w:rPr>
      </w:pPr>
      <w:r>
        <w:rPr>
          <w:rFonts w:eastAsia="Verdana"/>
          <w:kern w:val="24"/>
          <w:sz w:val="28"/>
          <w:szCs w:val="28"/>
          <w:lang w:val="lv-LV" w:eastAsia="lv-LV"/>
        </w:rPr>
        <w:tab/>
        <w:t>3) s</w:t>
      </w:r>
      <w:r w:rsidR="00AB1E67" w:rsidRPr="00E8739C">
        <w:rPr>
          <w:rFonts w:eastAsia="Verdana"/>
          <w:kern w:val="24"/>
          <w:sz w:val="28"/>
          <w:szCs w:val="28"/>
          <w:lang w:val="lv-LV" w:eastAsia="lv-LV"/>
        </w:rPr>
        <w:t>arežģītu situāciju dzemdniecībā un jaundzimušo aprūpē analīze ārstniecības iestādē</w:t>
      </w:r>
      <w:r>
        <w:rPr>
          <w:rFonts w:eastAsia="Verdana"/>
          <w:kern w:val="24"/>
          <w:sz w:val="28"/>
          <w:szCs w:val="28"/>
          <w:lang w:val="lv-LV" w:eastAsia="lv-LV"/>
        </w:rPr>
        <w:t>;</w:t>
      </w:r>
    </w:p>
    <w:p w14:paraId="693FB969" w14:textId="77777777" w:rsidR="00625088" w:rsidRDefault="00E8739C" w:rsidP="009F43B1">
      <w:pPr>
        <w:pStyle w:val="NormalWeb"/>
        <w:kinsoku w:val="0"/>
        <w:overflowPunct w:val="0"/>
        <w:spacing w:before="0" w:beforeAutospacing="0" w:after="0" w:afterAutospacing="0"/>
        <w:jc w:val="both"/>
        <w:textAlignment w:val="baseline"/>
        <w:rPr>
          <w:rFonts w:eastAsia="Verdana"/>
          <w:kern w:val="24"/>
          <w:sz w:val="28"/>
          <w:szCs w:val="28"/>
          <w:lang w:val="lv-LV" w:eastAsia="lv-LV"/>
        </w:rPr>
      </w:pPr>
      <w:r>
        <w:rPr>
          <w:rFonts w:eastAsia="Verdana"/>
          <w:kern w:val="24"/>
          <w:sz w:val="28"/>
          <w:szCs w:val="28"/>
          <w:lang w:val="lv-LV" w:eastAsia="lv-LV"/>
        </w:rPr>
        <w:tab/>
        <w:t xml:space="preserve">4) </w:t>
      </w:r>
      <w:r w:rsidR="00AB1E67" w:rsidRPr="00E8739C">
        <w:rPr>
          <w:rFonts w:eastAsia="Verdana"/>
          <w:kern w:val="24"/>
          <w:sz w:val="28"/>
          <w:szCs w:val="28"/>
          <w:lang w:val="lv-LV" w:eastAsia="lv-LV"/>
        </w:rPr>
        <w:t>„Slimību vēsturu kvalitātes kontroles protokolu” formu pilnveidošana, iekļaujot detalizētāku analizējamo informāciju par jaundzimušo aprūpi.</w:t>
      </w:r>
    </w:p>
    <w:p w14:paraId="4796BD8D" w14:textId="2DEDAD1B" w:rsidR="009F43B1" w:rsidRPr="00625088" w:rsidRDefault="00625088" w:rsidP="009F43B1">
      <w:pPr>
        <w:pStyle w:val="NormalWeb"/>
        <w:kinsoku w:val="0"/>
        <w:overflowPunct w:val="0"/>
        <w:spacing w:before="0" w:beforeAutospacing="0" w:after="0" w:afterAutospacing="0"/>
        <w:jc w:val="both"/>
        <w:textAlignment w:val="baseline"/>
        <w:rPr>
          <w:rFonts w:eastAsia="Verdana"/>
          <w:kern w:val="24"/>
          <w:sz w:val="28"/>
          <w:szCs w:val="28"/>
          <w:lang w:val="lv-LV" w:eastAsia="lv-LV"/>
        </w:rPr>
      </w:pPr>
      <w:r>
        <w:rPr>
          <w:rFonts w:eastAsia="Verdana"/>
          <w:kern w:val="24"/>
          <w:sz w:val="28"/>
          <w:szCs w:val="28"/>
          <w:lang w:val="lv-LV" w:eastAsia="lv-LV"/>
        </w:rPr>
        <w:tab/>
      </w:r>
      <w:r w:rsidR="00E8739C" w:rsidRPr="00E8739C">
        <w:rPr>
          <w:rFonts w:eastAsia="Verdana"/>
          <w:kern w:val="24"/>
          <w:sz w:val="28"/>
          <w:szCs w:val="28"/>
          <w:lang w:val="lv-LV" w:eastAsia="lv-LV"/>
        </w:rPr>
        <w:t>Analizējot dzemdību palīdzības iestāžu medicīnisko dokumentāciju,</w:t>
      </w:r>
      <w:r w:rsidR="00E8739C">
        <w:rPr>
          <w:rFonts w:eastAsia="Verdana"/>
          <w:b/>
          <w:bCs/>
          <w:kern w:val="24"/>
          <w:sz w:val="28"/>
          <w:szCs w:val="28"/>
          <w:lang w:val="lv-LV" w:eastAsia="lv-LV"/>
        </w:rPr>
        <w:t xml:space="preserve"> </w:t>
      </w:r>
      <w:r w:rsidR="00E8739C">
        <w:rPr>
          <w:rFonts w:eastAsia="Verdana"/>
          <w:color w:val="000000"/>
          <w:kern w:val="24"/>
          <w:sz w:val="28"/>
          <w:szCs w:val="28"/>
          <w:lang w:val="lv-LV" w:eastAsia="lv-LV"/>
        </w:rPr>
        <w:t xml:space="preserve">lai noskaidrotu, </w:t>
      </w:r>
      <w:r w:rsidR="00AB1E67">
        <w:rPr>
          <w:rFonts w:eastAsia="Verdana"/>
          <w:color w:val="000000"/>
          <w:kern w:val="24"/>
          <w:sz w:val="28"/>
          <w:szCs w:val="28"/>
          <w:lang w:val="lv-LV" w:eastAsia="lv-LV"/>
        </w:rPr>
        <w:t>vai pacients tiek pārvests uz atbilstoša līmeņa perinatālās aprūpes centru atbilstoši konkrētā pacienta vajadzībām</w:t>
      </w:r>
      <w:r w:rsidR="00E8739C">
        <w:rPr>
          <w:rFonts w:eastAsia="Verdana"/>
          <w:color w:val="000000"/>
          <w:kern w:val="24"/>
          <w:sz w:val="28"/>
          <w:szCs w:val="28"/>
          <w:lang w:val="lv-LV" w:eastAsia="lv-LV"/>
        </w:rPr>
        <w:t>, tika secināts, ka</w:t>
      </w:r>
      <w:r w:rsidR="008F7DC6">
        <w:rPr>
          <w:rFonts w:eastAsia="Verdana"/>
          <w:color w:val="000000"/>
          <w:kern w:val="24"/>
          <w:sz w:val="28"/>
          <w:szCs w:val="28"/>
          <w:lang w:val="lv-LV" w:eastAsia="lv-LV"/>
        </w:rPr>
        <w:t>,</w:t>
      </w:r>
      <w:r w:rsidR="00E8739C">
        <w:rPr>
          <w:rFonts w:eastAsia="Verdana"/>
          <w:color w:val="000000"/>
          <w:kern w:val="24"/>
          <w:sz w:val="28"/>
          <w:szCs w:val="28"/>
          <w:lang w:val="lv-LV" w:eastAsia="lv-LV"/>
        </w:rPr>
        <w:t xml:space="preserve"> </w:t>
      </w:r>
      <w:r w:rsidR="00AB1E67" w:rsidRPr="00CC65CE">
        <w:rPr>
          <w:rFonts w:eastAsia="Verdana"/>
          <w:color w:val="000000"/>
          <w:kern w:val="24"/>
          <w:sz w:val="28"/>
          <w:szCs w:val="28"/>
          <w:lang w:val="lv-LV" w:eastAsia="lv-LV"/>
        </w:rPr>
        <w:t xml:space="preserve">neskatoties uz </w:t>
      </w:r>
      <w:r w:rsidR="00CC65CE">
        <w:rPr>
          <w:rFonts w:eastAsia="Verdana"/>
          <w:color w:val="000000"/>
          <w:kern w:val="24"/>
          <w:sz w:val="28"/>
          <w:szCs w:val="28"/>
          <w:lang w:val="lv-LV" w:eastAsia="lv-LV"/>
        </w:rPr>
        <w:t>valstī esošo hospitalizācijas plānu, kurā ir noteikts,</w:t>
      </w:r>
      <w:r w:rsidR="00AB1E67" w:rsidRPr="00CC65CE">
        <w:rPr>
          <w:rFonts w:eastAsia="Verdana"/>
          <w:color w:val="000000"/>
          <w:kern w:val="24"/>
          <w:sz w:val="28"/>
          <w:szCs w:val="28"/>
          <w:lang w:val="lv-LV" w:eastAsia="lv-LV"/>
        </w:rPr>
        <w:t xml:space="preserve"> uz kur</w:t>
      </w:r>
      <w:r w:rsidR="00CC65CE">
        <w:rPr>
          <w:rFonts w:eastAsia="Verdana"/>
          <w:color w:val="000000"/>
          <w:kern w:val="24"/>
          <w:sz w:val="28"/>
          <w:szCs w:val="28"/>
          <w:lang w:val="lv-LV" w:eastAsia="lv-LV"/>
        </w:rPr>
        <w:t>u</w:t>
      </w:r>
      <w:r w:rsidR="00AB1E67" w:rsidRPr="00CC65CE">
        <w:rPr>
          <w:rFonts w:eastAsia="Verdana"/>
          <w:color w:val="000000"/>
          <w:kern w:val="24"/>
          <w:sz w:val="28"/>
          <w:szCs w:val="28"/>
          <w:lang w:val="lv-LV" w:eastAsia="lv-LV"/>
        </w:rPr>
        <w:t xml:space="preserve"> </w:t>
      </w:r>
      <w:r w:rsidR="00CC65CE">
        <w:rPr>
          <w:rFonts w:eastAsia="Verdana"/>
          <w:color w:val="000000"/>
          <w:kern w:val="24"/>
          <w:sz w:val="28"/>
          <w:szCs w:val="28"/>
          <w:lang w:val="lv-LV" w:eastAsia="lv-LV"/>
        </w:rPr>
        <w:t>iestādi katrā gadījumā</w:t>
      </w:r>
      <w:r w:rsidR="00AB1E67" w:rsidRPr="00CC65CE">
        <w:rPr>
          <w:rFonts w:eastAsia="Verdana"/>
          <w:color w:val="000000"/>
          <w:kern w:val="24"/>
          <w:sz w:val="28"/>
          <w:szCs w:val="28"/>
          <w:lang w:val="lv-LV" w:eastAsia="lv-LV"/>
        </w:rPr>
        <w:t xml:space="preserve"> jaundzimušie </w:t>
      </w:r>
      <w:r w:rsidR="00CC65CE">
        <w:rPr>
          <w:rFonts w:eastAsia="Verdana"/>
          <w:color w:val="000000"/>
          <w:kern w:val="24"/>
          <w:sz w:val="28"/>
          <w:szCs w:val="28"/>
          <w:lang w:val="lv-LV" w:eastAsia="lv-LV"/>
        </w:rPr>
        <w:t xml:space="preserve">ir pārvedami </w:t>
      </w:r>
      <w:r w:rsidR="00AB1E67" w:rsidRPr="00CC65CE">
        <w:rPr>
          <w:rFonts w:eastAsia="Verdana"/>
          <w:color w:val="000000"/>
          <w:kern w:val="24"/>
          <w:sz w:val="28"/>
          <w:szCs w:val="28"/>
          <w:lang w:val="lv-LV" w:eastAsia="lv-LV"/>
        </w:rPr>
        <w:t xml:space="preserve">un ar kuriem speciālistiem ir jākonsultējas par riska grupas jaundzimušo pārvešanu, Latgales reģionu apkalpo Jēkabpils transporta brigāde. </w:t>
      </w:r>
      <w:r w:rsidR="00CC65CE" w:rsidRPr="009F43B1">
        <w:rPr>
          <w:rFonts w:eastAsia="Verdana"/>
          <w:color w:val="000000"/>
          <w:kern w:val="24"/>
          <w:sz w:val="28"/>
          <w:szCs w:val="28"/>
          <w:lang w:val="lv-LV" w:eastAsia="lv-LV"/>
        </w:rPr>
        <w:t xml:space="preserve">Tādējādi, </w:t>
      </w:r>
      <w:r w:rsidR="00CC65CE" w:rsidRPr="004F4F09">
        <w:rPr>
          <w:sz w:val="28"/>
          <w:szCs w:val="28"/>
          <w:lang w:val="lv-LV" w:eastAsia="lv-LV"/>
        </w:rPr>
        <w:t>no Latgales reģiona dzemdību iestādēm uz augstāku līmeni jaundzimušos absolūti lielākā daļā gadījumu pārved tikai Jēkabpils PAC</w:t>
      </w:r>
      <w:r w:rsidR="009F43B1" w:rsidRPr="009F43B1">
        <w:rPr>
          <w:sz w:val="28"/>
          <w:szCs w:val="28"/>
          <w:lang w:val="lv-LV" w:eastAsia="lv-LV"/>
        </w:rPr>
        <w:t>,</w:t>
      </w:r>
      <w:r w:rsidR="009F43B1">
        <w:rPr>
          <w:sz w:val="28"/>
          <w:szCs w:val="28"/>
          <w:lang w:val="lv-LV" w:eastAsia="lv-LV"/>
        </w:rPr>
        <w:t xml:space="preserve"> kamēr c</w:t>
      </w:r>
      <w:r w:rsidR="009F43B1" w:rsidRPr="004F4F09">
        <w:rPr>
          <w:sz w:val="28"/>
          <w:szCs w:val="28"/>
          <w:lang w:val="lv-LV" w:eastAsia="lv-LV"/>
        </w:rPr>
        <w:t xml:space="preserve">itos Latvijas reģionos jaundzimušo transportēšanu koordinē vienoti </w:t>
      </w:r>
      <w:r w:rsidR="009F43B1" w:rsidRPr="009F43B1">
        <w:rPr>
          <w:sz w:val="28"/>
          <w:szCs w:val="28"/>
          <w:lang w:val="lv-LV" w:eastAsia="lv-LV"/>
        </w:rPr>
        <w:t>SMC</w:t>
      </w:r>
      <w:r w:rsidR="009F43B1">
        <w:rPr>
          <w:sz w:val="28"/>
          <w:szCs w:val="28"/>
          <w:lang w:val="lv-LV" w:eastAsia="lv-LV"/>
        </w:rPr>
        <w:t>.</w:t>
      </w:r>
      <w:r w:rsidR="00CC65CE" w:rsidRPr="004F4F09">
        <w:rPr>
          <w:sz w:val="28"/>
          <w:szCs w:val="28"/>
          <w:lang w:val="lv-LV" w:eastAsia="lv-LV"/>
        </w:rPr>
        <w:t xml:space="preserve"> Ir </w:t>
      </w:r>
      <w:r w:rsidR="009F43B1">
        <w:rPr>
          <w:sz w:val="28"/>
          <w:szCs w:val="28"/>
          <w:lang w:val="lv-LV" w:eastAsia="lv-LV"/>
        </w:rPr>
        <w:t xml:space="preserve">konstatēti </w:t>
      </w:r>
      <w:r w:rsidR="00CC65CE" w:rsidRPr="004F4F09">
        <w:rPr>
          <w:sz w:val="28"/>
          <w:szCs w:val="28"/>
          <w:lang w:val="lv-LV" w:eastAsia="lv-LV"/>
        </w:rPr>
        <w:t>gadījumi, kad šāda veida pārvešana ir izraisījusi nepamatotu kavēšanos jaundzimušā hospitalizācijai nākamajā līmenī -  BKUS</w:t>
      </w:r>
      <w:r w:rsidR="00CC65CE" w:rsidRPr="009F43B1">
        <w:rPr>
          <w:sz w:val="28"/>
          <w:szCs w:val="28"/>
          <w:lang w:val="lv-LV" w:eastAsia="lv-LV"/>
        </w:rPr>
        <w:t>.</w:t>
      </w:r>
      <w:r w:rsidR="009F43B1">
        <w:rPr>
          <w:sz w:val="28"/>
          <w:szCs w:val="28"/>
          <w:lang w:val="lv-LV" w:eastAsia="lv-LV"/>
        </w:rPr>
        <w:t xml:space="preserve"> A</w:t>
      </w:r>
      <w:r w:rsidR="009F43B1">
        <w:rPr>
          <w:rFonts w:eastAsia="Verdana"/>
          <w:kern w:val="24"/>
          <w:sz w:val="28"/>
          <w:szCs w:val="28"/>
          <w:lang w:val="lv-LV"/>
        </w:rPr>
        <w:t xml:space="preserve">tsevišķos gadījumos pārvešana ir bijusi novēlota, </w:t>
      </w:r>
      <w:r>
        <w:rPr>
          <w:rFonts w:eastAsia="Verdana"/>
          <w:kern w:val="24"/>
          <w:sz w:val="28"/>
          <w:szCs w:val="28"/>
          <w:lang w:val="lv-LV"/>
        </w:rPr>
        <w:t>kā arī nereti</w:t>
      </w:r>
      <w:r w:rsidR="009F43B1">
        <w:rPr>
          <w:rFonts w:eastAsia="Verdana"/>
          <w:kern w:val="24"/>
          <w:sz w:val="28"/>
          <w:szCs w:val="28"/>
          <w:lang w:val="lv-LV"/>
        </w:rPr>
        <w:t xml:space="preserve"> </w:t>
      </w:r>
      <w:r w:rsidR="009F43B1" w:rsidRPr="00A47934">
        <w:rPr>
          <w:rFonts w:eastAsia="Verdana"/>
          <w:color w:val="000000"/>
          <w:kern w:val="24"/>
          <w:sz w:val="28"/>
          <w:szCs w:val="28"/>
          <w:lang w:val="lv-LV" w:eastAsia="lv-LV"/>
        </w:rPr>
        <w:t xml:space="preserve">pacienti ir bijuši jātransportē uz augstāka līmeņa centru nevis pēc piedzimšanas, bet </w:t>
      </w:r>
      <w:proofErr w:type="spellStart"/>
      <w:r w:rsidR="009F43B1" w:rsidRPr="00A47934">
        <w:rPr>
          <w:rFonts w:eastAsia="Verdana"/>
          <w:i/>
          <w:iCs/>
          <w:color w:val="000000"/>
          <w:kern w:val="24"/>
          <w:sz w:val="28"/>
          <w:szCs w:val="28"/>
          <w:lang w:val="lv-LV" w:eastAsia="lv-LV"/>
        </w:rPr>
        <w:t>in</w:t>
      </w:r>
      <w:proofErr w:type="spellEnd"/>
      <w:r w:rsidR="009F43B1" w:rsidRPr="00A47934">
        <w:rPr>
          <w:rFonts w:eastAsia="Verdana"/>
          <w:i/>
          <w:iCs/>
          <w:color w:val="000000"/>
          <w:kern w:val="24"/>
          <w:sz w:val="28"/>
          <w:szCs w:val="28"/>
          <w:lang w:val="lv-LV" w:eastAsia="lv-LV"/>
        </w:rPr>
        <w:t xml:space="preserve"> </w:t>
      </w:r>
      <w:proofErr w:type="spellStart"/>
      <w:r w:rsidR="009F43B1" w:rsidRPr="00A47934">
        <w:rPr>
          <w:rFonts w:eastAsia="Verdana"/>
          <w:i/>
          <w:iCs/>
          <w:color w:val="000000"/>
          <w:kern w:val="24"/>
          <w:sz w:val="28"/>
          <w:szCs w:val="28"/>
          <w:lang w:val="lv-LV" w:eastAsia="lv-LV"/>
        </w:rPr>
        <w:t>utero</w:t>
      </w:r>
      <w:proofErr w:type="spellEnd"/>
      <w:r w:rsidR="009F43B1" w:rsidRPr="00A47934">
        <w:rPr>
          <w:rFonts w:eastAsia="Verdana"/>
          <w:i/>
          <w:iCs/>
          <w:color w:val="000000"/>
          <w:kern w:val="24"/>
          <w:sz w:val="28"/>
          <w:szCs w:val="28"/>
          <w:lang w:val="lv-LV" w:eastAsia="lv-LV"/>
        </w:rPr>
        <w:t xml:space="preserve">, </w:t>
      </w:r>
      <w:r w:rsidR="009F43B1" w:rsidRPr="00A47934">
        <w:rPr>
          <w:rFonts w:eastAsia="Verdana"/>
          <w:color w:val="000000"/>
          <w:kern w:val="24"/>
          <w:sz w:val="28"/>
          <w:szCs w:val="28"/>
          <w:lang w:val="lv-LV" w:eastAsia="lv-LV"/>
        </w:rPr>
        <w:t>kas iespējams, būtu uzlabojis šo pacientu dzīves kvalitāti ilgtermiņā.</w:t>
      </w:r>
    </w:p>
    <w:p w14:paraId="0C08DA79" w14:textId="77777777" w:rsidR="00CD0244" w:rsidRDefault="00CC65CE" w:rsidP="00CD0244">
      <w:pPr>
        <w:spacing w:after="120"/>
        <w:ind w:firstLine="720"/>
        <w:jc w:val="both"/>
        <w:rPr>
          <w:sz w:val="28"/>
          <w:szCs w:val="28"/>
          <w:lang w:eastAsia="lv-LV"/>
        </w:rPr>
      </w:pPr>
      <w:r>
        <w:rPr>
          <w:sz w:val="28"/>
          <w:szCs w:val="28"/>
          <w:lang w:eastAsia="lv-LV"/>
        </w:rPr>
        <w:t>Ņ</w:t>
      </w:r>
      <w:r w:rsidR="00AB1E67" w:rsidRPr="00CC65CE">
        <w:rPr>
          <w:rFonts w:eastAsia="Verdana"/>
          <w:color w:val="000000"/>
          <w:kern w:val="24"/>
          <w:sz w:val="28"/>
          <w:szCs w:val="28"/>
          <w:lang w:eastAsia="lv-LV"/>
        </w:rPr>
        <w:t>emot vērā audita rezultātus, būtu jāizvērtē iespēja integrēt Latgales reģiona transportēšanas sistēmu visā Latvijas sistēmā</w:t>
      </w:r>
      <w:r w:rsidR="004840F7">
        <w:rPr>
          <w:rFonts w:eastAsia="Verdana"/>
          <w:color w:val="000000"/>
          <w:kern w:val="24"/>
          <w:sz w:val="28"/>
          <w:szCs w:val="28"/>
          <w:lang w:eastAsia="lv-LV"/>
        </w:rPr>
        <w:t>, tādējādi nodrošinot</w:t>
      </w:r>
      <w:r w:rsidRPr="00CC65CE">
        <w:rPr>
          <w:sz w:val="28"/>
          <w:szCs w:val="28"/>
          <w:lang w:eastAsia="lv-LV"/>
        </w:rPr>
        <w:t xml:space="preserve"> </w:t>
      </w:r>
      <w:r w:rsidR="004840F7">
        <w:rPr>
          <w:sz w:val="28"/>
          <w:szCs w:val="28"/>
          <w:lang w:eastAsia="lv-LV"/>
        </w:rPr>
        <w:t>v</w:t>
      </w:r>
      <w:r w:rsidRPr="004F4F09">
        <w:rPr>
          <w:sz w:val="28"/>
          <w:szCs w:val="28"/>
          <w:lang w:eastAsia="lv-LV"/>
        </w:rPr>
        <w:t>alstī vienot</w:t>
      </w:r>
      <w:r w:rsidR="004840F7">
        <w:rPr>
          <w:sz w:val="28"/>
          <w:szCs w:val="28"/>
          <w:lang w:eastAsia="lv-LV"/>
        </w:rPr>
        <w:t>u</w:t>
      </w:r>
      <w:r w:rsidRPr="004F4F09">
        <w:rPr>
          <w:sz w:val="28"/>
          <w:szCs w:val="28"/>
          <w:lang w:eastAsia="lv-LV"/>
        </w:rPr>
        <w:t>, koordinēt</w:t>
      </w:r>
      <w:r w:rsidR="004840F7">
        <w:rPr>
          <w:sz w:val="28"/>
          <w:szCs w:val="28"/>
          <w:lang w:eastAsia="lv-LV"/>
        </w:rPr>
        <w:t>u</w:t>
      </w:r>
      <w:r w:rsidRPr="004F4F09">
        <w:rPr>
          <w:sz w:val="28"/>
          <w:szCs w:val="28"/>
          <w:lang w:eastAsia="lv-LV"/>
        </w:rPr>
        <w:t xml:space="preserve"> jaundzimušo transportēšanas sistēm</w:t>
      </w:r>
      <w:r w:rsidR="004840F7">
        <w:rPr>
          <w:sz w:val="28"/>
          <w:szCs w:val="28"/>
          <w:lang w:eastAsia="lv-LV"/>
        </w:rPr>
        <w:t>u</w:t>
      </w:r>
      <w:r w:rsidRPr="004F4F09">
        <w:rPr>
          <w:sz w:val="28"/>
          <w:szCs w:val="28"/>
          <w:lang w:eastAsia="lv-LV"/>
        </w:rPr>
        <w:t>.</w:t>
      </w:r>
    </w:p>
    <w:p w14:paraId="0A4CE042" w14:textId="4AB21A9D" w:rsidR="00B65556" w:rsidRPr="00CD0244" w:rsidRDefault="00990B04" w:rsidP="00CD0244">
      <w:pPr>
        <w:spacing w:after="120"/>
        <w:ind w:firstLine="720"/>
        <w:jc w:val="both"/>
        <w:rPr>
          <w:b/>
          <w:bCs/>
          <w:sz w:val="28"/>
          <w:szCs w:val="28"/>
        </w:rPr>
      </w:pPr>
      <w:r w:rsidRPr="00CD0244">
        <w:rPr>
          <w:b/>
          <w:bCs/>
          <w:sz w:val="28"/>
          <w:szCs w:val="28"/>
        </w:rPr>
        <w:t>2.4</w:t>
      </w:r>
      <w:r w:rsidR="00331D64" w:rsidRPr="00CD0244">
        <w:rPr>
          <w:b/>
          <w:bCs/>
          <w:sz w:val="28"/>
          <w:szCs w:val="28"/>
        </w:rPr>
        <w:t xml:space="preserve">. </w:t>
      </w:r>
      <w:r w:rsidR="00B65556" w:rsidRPr="00CD0244">
        <w:rPr>
          <w:b/>
          <w:bCs/>
          <w:sz w:val="28"/>
          <w:szCs w:val="28"/>
        </w:rPr>
        <w:t>Atbalsts sociālajam riskam pakļautajām sievietēm, tai skaitā grūtniecē</w:t>
      </w:r>
      <w:r w:rsidR="00412E92" w:rsidRPr="00CD0244">
        <w:rPr>
          <w:b/>
          <w:bCs/>
          <w:sz w:val="28"/>
          <w:szCs w:val="28"/>
        </w:rPr>
        <w:t>m</w:t>
      </w:r>
      <w:r w:rsidR="00B65556" w:rsidRPr="00CD0244">
        <w:rPr>
          <w:b/>
          <w:bCs/>
          <w:sz w:val="28"/>
          <w:szCs w:val="28"/>
        </w:rPr>
        <w:t>, un jaundzimušajiem.</w:t>
      </w:r>
    </w:p>
    <w:p w14:paraId="4D502CCE" w14:textId="2DB3DDE4" w:rsidR="00644735" w:rsidRPr="006025B4" w:rsidRDefault="00644735" w:rsidP="00CD0244">
      <w:pPr>
        <w:pStyle w:val="Heading4"/>
        <w:spacing w:before="0" w:after="120"/>
        <w:jc w:val="both"/>
        <w:rPr>
          <w:rFonts w:ascii="Times New Roman" w:hAnsi="Times New Roman" w:cs="Times New Roman"/>
          <w:b/>
          <w:bCs/>
          <w:i w:val="0"/>
          <w:iCs w:val="0"/>
          <w:color w:val="auto"/>
          <w:sz w:val="28"/>
          <w:szCs w:val="28"/>
        </w:rPr>
      </w:pPr>
      <w:r>
        <w:tab/>
      </w:r>
      <w:r w:rsidR="00CD0244">
        <w:tab/>
      </w:r>
      <w:bookmarkStart w:id="50" w:name="_Toc79072663"/>
      <w:r w:rsidRPr="006025B4">
        <w:rPr>
          <w:rFonts w:ascii="Times New Roman" w:hAnsi="Times New Roman" w:cs="Times New Roman"/>
          <w:b/>
          <w:bCs/>
          <w:i w:val="0"/>
          <w:iCs w:val="0"/>
          <w:color w:val="auto"/>
          <w:sz w:val="28"/>
          <w:szCs w:val="28"/>
        </w:rPr>
        <w:t xml:space="preserve">2.4.1. </w:t>
      </w:r>
      <w:proofErr w:type="spellStart"/>
      <w:r w:rsidRPr="006025B4">
        <w:rPr>
          <w:rFonts w:ascii="Times New Roman" w:hAnsi="Times New Roman" w:cs="Times New Roman"/>
          <w:b/>
          <w:bCs/>
          <w:i w:val="0"/>
          <w:iCs w:val="0"/>
          <w:color w:val="auto"/>
          <w:sz w:val="28"/>
          <w:szCs w:val="28"/>
        </w:rPr>
        <w:t>M</w:t>
      </w:r>
      <w:r w:rsidRPr="006025B4">
        <w:rPr>
          <w:rFonts w:ascii="Times New Roman" w:hAnsi="Times New Roman" w:cs="Times New Roman"/>
          <w:b/>
          <w:bCs/>
          <w:i w:val="0"/>
          <w:iCs w:val="0"/>
          <w:color w:val="auto"/>
          <w:sz w:val="28"/>
          <w:szCs w:val="28"/>
          <w:lang w:eastAsia="lv-LV"/>
        </w:rPr>
        <w:t>ultisektoriālās</w:t>
      </w:r>
      <w:proofErr w:type="spellEnd"/>
      <w:r w:rsidRPr="006025B4">
        <w:rPr>
          <w:rFonts w:ascii="Times New Roman" w:hAnsi="Times New Roman" w:cs="Times New Roman"/>
          <w:b/>
          <w:bCs/>
          <w:i w:val="0"/>
          <w:iCs w:val="0"/>
          <w:color w:val="auto"/>
          <w:sz w:val="28"/>
          <w:szCs w:val="28"/>
          <w:lang w:eastAsia="lv-LV"/>
        </w:rPr>
        <w:t xml:space="preserve"> sadarbības ar sociāliem dienestiem un pašvaldībām uzlabošana.</w:t>
      </w:r>
      <w:bookmarkEnd w:id="50"/>
    </w:p>
    <w:p w14:paraId="0E0F916D" w14:textId="50575F61" w:rsidR="000E554D" w:rsidRDefault="00F07E2D" w:rsidP="000E554D">
      <w:pPr>
        <w:ind w:firstLine="720"/>
        <w:jc w:val="both"/>
        <w:rPr>
          <w:sz w:val="28"/>
          <w:szCs w:val="28"/>
        </w:rPr>
      </w:pPr>
      <w:r w:rsidRPr="00F07E2D">
        <w:rPr>
          <w:sz w:val="28"/>
          <w:szCs w:val="28"/>
        </w:rPr>
        <w:t xml:space="preserve">2017. gada 9. februārī stājās spēkā </w:t>
      </w:r>
      <w:r w:rsidR="000E554D">
        <w:rPr>
          <w:sz w:val="28"/>
          <w:szCs w:val="28"/>
        </w:rPr>
        <w:t>LM ierosinātais likums “</w:t>
      </w:r>
      <w:r w:rsidRPr="00F07E2D">
        <w:rPr>
          <w:sz w:val="28"/>
          <w:szCs w:val="28"/>
        </w:rPr>
        <w:t>Grozījumi Sociālo pakalpojumu un sociālās palīdzības likumā</w:t>
      </w:r>
      <w:r w:rsidR="000E554D">
        <w:rPr>
          <w:sz w:val="28"/>
          <w:szCs w:val="28"/>
        </w:rPr>
        <w:t>”</w:t>
      </w:r>
      <w:r w:rsidRPr="00F07E2D">
        <w:rPr>
          <w:sz w:val="28"/>
          <w:szCs w:val="28"/>
        </w:rPr>
        <w:t xml:space="preserve"> </w:t>
      </w:r>
      <w:r w:rsidRPr="00ED3047">
        <w:rPr>
          <w:sz w:val="28"/>
          <w:szCs w:val="28"/>
          <w:u w:val="single"/>
        </w:rPr>
        <w:t>(</w:t>
      </w:r>
      <w:hyperlink r:id="rId16" w:history="1">
        <w:r w:rsidRPr="00ED3047">
          <w:rPr>
            <w:sz w:val="28"/>
            <w:szCs w:val="28"/>
          </w:rPr>
          <w:t>https://likumi.lv/ta/id/288297-grozijumi-socialo-pakalpojumu-un-socialas-palidzibas-likuma</w:t>
        </w:r>
      </w:hyperlink>
      <w:r w:rsidRPr="00F07E2D">
        <w:rPr>
          <w:sz w:val="28"/>
          <w:szCs w:val="28"/>
        </w:rPr>
        <w:t xml:space="preserve">), kas paredz sociālo pakalpojumu sniedzējam tiesības pieprasīt un bez maksas saņemt no valsts un pašvaldību iestādēm un citām valsts pārvaldes iestādēm, privātpersonām, tai skaitā ārstniecības iestādēm, ziņas, kas nepieciešamas sociālo pakalpojumu sniegšanai, tai skaitā informāciju par personas funkcionālo traucējumu raksturu un pakāpi, ienākumiem un personai piederošajiem īpašumiem, aizbildnības un aizgādības </w:t>
      </w:r>
      <w:r w:rsidRPr="00F07E2D">
        <w:rPr>
          <w:sz w:val="28"/>
          <w:szCs w:val="28"/>
        </w:rPr>
        <w:lastRenderedPageBreak/>
        <w:t>jautājumiem, bērna aizgādības tiesību realizāciju, tiesisko un mantisko stāvokli, ja ziņas nepieciešamas, lai pieņemtu vai izpildītu lēmumu par sociālā pakalpojuma sniegšanu, un tās nav iespējams saņemt no valsts un pašvaldību institūciju datubāzēm (likuma 17. panta ceturtā daļa).</w:t>
      </w:r>
      <w:bookmarkStart w:id="51" w:name="_Hlk67327815"/>
    </w:p>
    <w:p w14:paraId="42F2DB96" w14:textId="323CD220" w:rsidR="00644735" w:rsidRDefault="00644735" w:rsidP="000E554D">
      <w:pPr>
        <w:ind w:firstLine="720"/>
        <w:jc w:val="both"/>
        <w:rPr>
          <w:sz w:val="28"/>
          <w:szCs w:val="28"/>
        </w:rPr>
      </w:pPr>
      <w:r>
        <w:rPr>
          <w:sz w:val="28"/>
          <w:szCs w:val="28"/>
        </w:rPr>
        <w:t>ESF</w:t>
      </w:r>
      <w:r w:rsidRPr="001C1A23">
        <w:rPr>
          <w:sz w:val="28"/>
          <w:szCs w:val="28"/>
        </w:rPr>
        <w:t xml:space="preserve"> projekta Nr.</w:t>
      </w:r>
      <w:r>
        <w:rPr>
          <w:sz w:val="28"/>
          <w:szCs w:val="28"/>
        </w:rPr>
        <w:t xml:space="preserve"> </w:t>
      </w:r>
      <w:r w:rsidRPr="001C1A23">
        <w:rPr>
          <w:sz w:val="28"/>
          <w:szCs w:val="28"/>
        </w:rPr>
        <w:t>9.2.6.0/17/I/001 “Uzlabot ārstniecības un ārstniecības atbalsta personāla kvalifikāciju” ietvaros RSU izstrādāja neformālās izglītības (tālākizglītības kursu) programmas un veica apmācību</w:t>
      </w:r>
      <w:r>
        <w:rPr>
          <w:sz w:val="28"/>
          <w:szCs w:val="28"/>
        </w:rPr>
        <w:t xml:space="preserve"> </w:t>
      </w:r>
      <w:r w:rsidRPr="001C1A23">
        <w:rPr>
          <w:sz w:val="28"/>
          <w:szCs w:val="28"/>
        </w:rPr>
        <w:t>Ģimenes plānošan</w:t>
      </w:r>
      <w:r>
        <w:rPr>
          <w:sz w:val="28"/>
          <w:szCs w:val="28"/>
        </w:rPr>
        <w:t>ā</w:t>
      </w:r>
      <w:r w:rsidRPr="001C1A23">
        <w:rPr>
          <w:sz w:val="28"/>
          <w:szCs w:val="28"/>
        </w:rPr>
        <w:t xml:space="preserve"> sociāli</w:t>
      </w:r>
      <w:r>
        <w:rPr>
          <w:sz w:val="28"/>
          <w:szCs w:val="28"/>
        </w:rPr>
        <w:t xml:space="preserve"> </w:t>
      </w:r>
      <w:r w:rsidRPr="001C1A23">
        <w:rPr>
          <w:sz w:val="28"/>
          <w:szCs w:val="28"/>
        </w:rPr>
        <w:t>atstumtajām un augsta perinatālā riska grupas sievietēm, 2019.</w:t>
      </w:r>
      <w:r>
        <w:rPr>
          <w:sz w:val="28"/>
          <w:szCs w:val="28"/>
        </w:rPr>
        <w:t xml:space="preserve"> </w:t>
      </w:r>
      <w:r w:rsidRPr="001C1A23">
        <w:rPr>
          <w:sz w:val="28"/>
          <w:szCs w:val="28"/>
        </w:rPr>
        <w:t>gadā apmācītas 80 ārstniecības personas</w:t>
      </w:r>
      <w:r>
        <w:rPr>
          <w:sz w:val="28"/>
          <w:szCs w:val="28"/>
        </w:rPr>
        <w:t>.</w:t>
      </w:r>
    </w:p>
    <w:p w14:paraId="28A1A68D" w14:textId="5AC446A4" w:rsidR="0069527B" w:rsidRDefault="00ED3047" w:rsidP="00667438">
      <w:pPr>
        <w:ind w:firstLine="720"/>
        <w:jc w:val="both"/>
        <w:rPr>
          <w:sz w:val="28"/>
          <w:szCs w:val="28"/>
        </w:rPr>
      </w:pPr>
      <w:r>
        <w:rPr>
          <w:sz w:val="28"/>
          <w:szCs w:val="28"/>
        </w:rPr>
        <w:t>ESS</w:t>
      </w:r>
      <w:r w:rsidR="00F07E2D" w:rsidRPr="00F07E2D">
        <w:rPr>
          <w:sz w:val="28"/>
          <w:szCs w:val="28"/>
        </w:rPr>
        <w:t xml:space="preserve"> 2014.-2020. gada plānošanas perioda projekta Nr. 9.2.1.1/15/I/001 „Profesionāla sociālā darba attīstība pašvaldībās”  </w:t>
      </w:r>
      <w:r w:rsidR="00B35836">
        <w:rPr>
          <w:sz w:val="28"/>
          <w:szCs w:val="28"/>
        </w:rPr>
        <w:t xml:space="preserve">(turpmāk – Projekts) </w:t>
      </w:r>
      <w:r w:rsidR="00F07E2D" w:rsidRPr="00F07E2D">
        <w:rPr>
          <w:sz w:val="28"/>
          <w:szCs w:val="28"/>
        </w:rPr>
        <w:t>ietvaros, sadarbībā ar</w:t>
      </w:r>
      <w:r w:rsidR="000E554D">
        <w:rPr>
          <w:sz w:val="28"/>
          <w:szCs w:val="28"/>
        </w:rPr>
        <w:t xml:space="preserve"> </w:t>
      </w:r>
      <w:r w:rsidR="00F07E2D" w:rsidRPr="00F07E2D">
        <w:rPr>
          <w:sz w:val="28"/>
          <w:szCs w:val="28"/>
        </w:rPr>
        <w:t xml:space="preserve">Latvijas Zinātnes padomes projektu “Stiprinot ģimenes, kopienas un attiecības: antropoloģiska pieeja vardarbības izpētē” Nr. LZP-2018/1-0068 LM organizēja  diskusijas sociāla darba speciālistiem un veselības aprūpes darbiniekiem </w:t>
      </w:r>
      <w:r w:rsidR="00201ADE">
        <w:rPr>
          <w:sz w:val="28"/>
          <w:szCs w:val="28"/>
        </w:rPr>
        <w:t>(</w:t>
      </w:r>
      <w:r w:rsidR="00201ADE" w:rsidRPr="00F07E2D">
        <w:rPr>
          <w:sz w:val="28"/>
          <w:szCs w:val="28"/>
        </w:rPr>
        <w:t>kopā 350 profesionāļi</w:t>
      </w:r>
      <w:r w:rsidR="00201ADE">
        <w:rPr>
          <w:sz w:val="28"/>
          <w:szCs w:val="28"/>
        </w:rPr>
        <w:t xml:space="preserve">) </w:t>
      </w:r>
      <w:r w:rsidR="00F07E2D" w:rsidRPr="00F07E2D">
        <w:rPr>
          <w:sz w:val="28"/>
          <w:szCs w:val="28"/>
        </w:rPr>
        <w:t xml:space="preserve">par bērnu agrīnās vardarbības </w:t>
      </w:r>
      <w:proofErr w:type="spellStart"/>
      <w:r w:rsidR="00F07E2D" w:rsidRPr="00F07E2D">
        <w:rPr>
          <w:sz w:val="28"/>
          <w:szCs w:val="28"/>
        </w:rPr>
        <w:t>prevenciju</w:t>
      </w:r>
      <w:proofErr w:type="spellEnd"/>
      <w:r w:rsidR="00F07E2D" w:rsidRPr="00F07E2D">
        <w:rPr>
          <w:sz w:val="28"/>
          <w:szCs w:val="28"/>
        </w:rPr>
        <w:t xml:space="preserve">. Diskusiju laikā tika izvērtēti sociālo dienestu un ārstniecības iestāžu sadarbības vardarbības agrīnās </w:t>
      </w:r>
      <w:proofErr w:type="spellStart"/>
      <w:r w:rsidR="00F07E2D" w:rsidRPr="00F07E2D">
        <w:rPr>
          <w:sz w:val="28"/>
          <w:szCs w:val="28"/>
        </w:rPr>
        <w:t>prevences</w:t>
      </w:r>
      <w:proofErr w:type="spellEnd"/>
      <w:r w:rsidR="00F07E2D" w:rsidRPr="00F07E2D">
        <w:rPr>
          <w:sz w:val="28"/>
          <w:szCs w:val="28"/>
        </w:rPr>
        <w:t xml:space="preserve"> nodrošināšanā esošie trūkumi, kā arī tika izstrādāti priekšlikumi sadarbības uzlabošanai.</w:t>
      </w:r>
      <w:bookmarkEnd w:id="51"/>
      <w:r w:rsidR="003B7E1B">
        <w:rPr>
          <w:sz w:val="28"/>
          <w:szCs w:val="28"/>
        </w:rPr>
        <w:t xml:space="preserve"> </w:t>
      </w:r>
      <w:r w:rsidR="00F07E2D" w:rsidRPr="00F07E2D">
        <w:rPr>
          <w:sz w:val="28"/>
          <w:szCs w:val="28"/>
        </w:rPr>
        <w:t xml:space="preserve">2020. gadā </w:t>
      </w:r>
      <w:r w:rsidR="00B35836">
        <w:rPr>
          <w:sz w:val="28"/>
          <w:szCs w:val="28"/>
        </w:rPr>
        <w:t>P</w:t>
      </w:r>
      <w:r w:rsidR="00F07E2D" w:rsidRPr="00F07E2D">
        <w:rPr>
          <w:sz w:val="28"/>
          <w:szCs w:val="28"/>
        </w:rPr>
        <w:t xml:space="preserve">rojekta ietvaros LM sadarbībā ar nodibinājuma “Centrs </w:t>
      </w:r>
      <w:proofErr w:type="spellStart"/>
      <w:r w:rsidR="00F07E2D" w:rsidRPr="00F07E2D">
        <w:rPr>
          <w:sz w:val="28"/>
          <w:szCs w:val="28"/>
        </w:rPr>
        <w:t>Dardedze</w:t>
      </w:r>
      <w:proofErr w:type="spellEnd"/>
      <w:r w:rsidR="00F07E2D" w:rsidRPr="00F07E2D">
        <w:rPr>
          <w:sz w:val="28"/>
          <w:szCs w:val="28"/>
        </w:rPr>
        <w:t>”, biedrības “Skalbes”, biedrības “Centrs MARTA”, SIA “Mācību centrs MKB” un SIA “Ideju kapitāls” ekspertiem izstrādāj</w:t>
      </w:r>
      <w:r w:rsidR="00233C3A">
        <w:rPr>
          <w:sz w:val="28"/>
          <w:szCs w:val="28"/>
        </w:rPr>
        <w:t>a</w:t>
      </w:r>
      <w:r w:rsidR="00F07E2D" w:rsidRPr="00F07E2D">
        <w:rPr>
          <w:sz w:val="28"/>
          <w:szCs w:val="28"/>
        </w:rPr>
        <w:t xml:space="preserve"> “Metodisko materiālu</w:t>
      </w:r>
      <w:r w:rsidR="003B7E1B">
        <w:rPr>
          <w:sz w:val="28"/>
          <w:szCs w:val="28"/>
        </w:rPr>
        <w:t xml:space="preserve"> </w:t>
      </w:r>
      <w:r w:rsidR="00F07E2D" w:rsidRPr="00F07E2D">
        <w:rPr>
          <w:sz w:val="28"/>
          <w:szCs w:val="28"/>
        </w:rPr>
        <w:t>sociālajam darbam ar vardarbībā cietušām un vardarbību veikušām personām”</w:t>
      </w:r>
      <w:r w:rsidR="003B7E1B">
        <w:rPr>
          <w:sz w:val="28"/>
          <w:szCs w:val="28"/>
        </w:rPr>
        <w:t>, kas</w:t>
      </w:r>
      <w:r w:rsidR="00F07E2D" w:rsidRPr="00F07E2D">
        <w:rPr>
          <w:sz w:val="28"/>
          <w:szCs w:val="28"/>
        </w:rPr>
        <w:t xml:space="preserve"> drukātā veidā pieejams pašvaldību sociālajos dienestos, bet elektroniskā formātā jebkuram interesentam pieejams LM mājas lapā </w:t>
      </w:r>
      <w:hyperlink r:id="rId17" w:history="1">
        <w:r w:rsidR="00F07E2D" w:rsidRPr="00F07E2D">
          <w:rPr>
            <w:sz w:val="28"/>
            <w:szCs w:val="28"/>
            <w:u w:val="single"/>
          </w:rPr>
          <w:t>https://www.lm.gov.lv/lv/metodiskie-materiali-0</w:t>
        </w:r>
      </w:hyperlink>
      <w:r w:rsidR="00F07E2D" w:rsidRPr="00F07E2D">
        <w:rPr>
          <w:sz w:val="28"/>
          <w:szCs w:val="28"/>
        </w:rPr>
        <w:t xml:space="preserve"> . </w:t>
      </w:r>
    </w:p>
    <w:p w14:paraId="1F3C414D" w14:textId="54E662EA" w:rsidR="009C454C" w:rsidRDefault="00F07E2D" w:rsidP="009C454C">
      <w:pPr>
        <w:ind w:firstLine="720"/>
        <w:jc w:val="both"/>
        <w:rPr>
          <w:sz w:val="28"/>
          <w:szCs w:val="28"/>
        </w:rPr>
      </w:pPr>
      <w:r w:rsidRPr="00F07E2D">
        <w:rPr>
          <w:sz w:val="28"/>
          <w:szCs w:val="28"/>
        </w:rPr>
        <w:t xml:space="preserve">Metodikas ietvaros ir sagatavots arī </w:t>
      </w:r>
      <w:r w:rsidR="008C4D03" w:rsidRPr="00F07E2D">
        <w:rPr>
          <w:sz w:val="28"/>
          <w:szCs w:val="28"/>
        </w:rPr>
        <w:t>Valsts Administrācijas skolas mācību sistēm</w:t>
      </w:r>
      <w:r w:rsidR="008C4D03">
        <w:rPr>
          <w:sz w:val="28"/>
          <w:szCs w:val="28"/>
        </w:rPr>
        <w:t xml:space="preserve">as ietvaros apgūstamais </w:t>
      </w:r>
      <w:r w:rsidRPr="00F07E2D">
        <w:rPr>
          <w:sz w:val="28"/>
          <w:szCs w:val="28"/>
        </w:rPr>
        <w:t xml:space="preserve">tiešsaistes apmācību modulis (e-mācības), </w:t>
      </w:r>
      <w:r w:rsidR="008C4D03">
        <w:rPr>
          <w:sz w:val="28"/>
          <w:szCs w:val="28"/>
        </w:rPr>
        <w:t>kuru</w:t>
      </w:r>
      <w:r w:rsidRPr="00F07E2D">
        <w:rPr>
          <w:sz w:val="28"/>
          <w:szCs w:val="28"/>
        </w:rPr>
        <w:t xml:space="preserve"> apguvuši vairāk kā 250 dalībnieki no pašvaldību sociālajiem dienestiem, sociālo pakalpojumu sniedzēju organizācijām, Valsts probācijas dienesta, kā arī citi interesenti. E-mācības tiks nodrošinātas līdz 2023.</w:t>
      </w:r>
      <w:r w:rsidR="00CF3D61">
        <w:rPr>
          <w:sz w:val="28"/>
          <w:szCs w:val="28"/>
        </w:rPr>
        <w:t xml:space="preserve"> </w:t>
      </w:r>
      <w:r w:rsidRPr="00F07E2D">
        <w:rPr>
          <w:sz w:val="28"/>
          <w:szCs w:val="28"/>
        </w:rPr>
        <w:t xml:space="preserve">gada beigām, ik gadu apmācot </w:t>
      </w:r>
      <w:r w:rsidR="008C4D03">
        <w:rPr>
          <w:sz w:val="28"/>
          <w:szCs w:val="28"/>
        </w:rPr>
        <w:t>~ 500 dalībnieku</w:t>
      </w:r>
      <w:r w:rsidRPr="00F07E2D">
        <w:rPr>
          <w:sz w:val="28"/>
          <w:szCs w:val="28"/>
        </w:rPr>
        <w:t>. Tāpat 2020. gadā Projekta ietvaros LM sadarbībā ar  SIA “AC Konsultācijas”, nodibinājuma “C Modulis”, nodibinājuma “Sociālo pakalpojumu aģentūra” un biedrības “</w:t>
      </w:r>
      <w:proofErr w:type="spellStart"/>
      <w:r w:rsidRPr="00F07E2D">
        <w:rPr>
          <w:sz w:val="28"/>
          <w:szCs w:val="28"/>
        </w:rPr>
        <w:t>Resiliences</w:t>
      </w:r>
      <w:proofErr w:type="spellEnd"/>
      <w:r w:rsidRPr="00F07E2D">
        <w:rPr>
          <w:sz w:val="28"/>
          <w:szCs w:val="28"/>
        </w:rPr>
        <w:t xml:space="preserve"> centrs” speciālistu komandu ir izstrādājusi Metodiku sociālajam darbam ģimenēm ar bērniem. Metodika ietver metodisko materiālu drukātā formā un elektroniski, kas ir pieejams LM tīmekļa vietnē  </w:t>
      </w:r>
      <w:hyperlink r:id="rId18" w:history="1">
        <w:r w:rsidRPr="00F07E2D">
          <w:rPr>
            <w:sz w:val="28"/>
            <w:szCs w:val="28"/>
            <w:u w:val="single"/>
          </w:rPr>
          <w:t>https://www.lm.gov.lv/lv/metodiskie-materiali-0</w:t>
        </w:r>
      </w:hyperlink>
      <w:r w:rsidRPr="00F07E2D">
        <w:rPr>
          <w:sz w:val="28"/>
          <w:szCs w:val="28"/>
          <w:u w:val="single"/>
        </w:rPr>
        <w:t xml:space="preserve"> </w:t>
      </w:r>
      <w:r w:rsidRPr="00F07E2D">
        <w:rPr>
          <w:sz w:val="28"/>
          <w:szCs w:val="28"/>
        </w:rPr>
        <w:t xml:space="preserve">.  </w:t>
      </w:r>
    </w:p>
    <w:p w14:paraId="52ED75DE" w14:textId="1216B9A1" w:rsidR="009C454C" w:rsidRDefault="00F07E2D" w:rsidP="009C454C">
      <w:pPr>
        <w:ind w:firstLine="720"/>
        <w:jc w:val="both"/>
        <w:rPr>
          <w:sz w:val="28"/>
          <w:szCs w:val="28"/>
          <w:shd w:val="clear" w:color="auto" w:fill="FFFFFF"/>
        </w:rPr>
      </w:pPr>
      <w:r w:rsidRPr="00F07E2D">
        <w:rPr>
          <w:sz w:val="28"/>
          <w:szCs w:val="28"/>
        </w:rPr>
        <w:t>2020.</w:t>
      </w:r>
      <w:r w:rsidR="009C454C">
        <w:rPr>
          <w:sz w:val="28"/>
          <w:szCs w:val="28"/>
        </w:rPr>
        <w:t xml:space="preserve"> </w:t>
      </w:r>
      <w:r w:rsidRPr="00F07E2D">
        <w:rPr>
          <w:sz w:val="28"/>
          <w:szCs w:val="28"/>
        </w:rPr>
        <w:t xml:space="preserve">gada vidū Projekta ietvaros tika uzsākta aktivitāte “Ģimenes asistentu pakalpojuma aprobācija”, kas ietver apmācību programmas izstrādi, ģimenes asistentu apmācības un divu gadu pilotprojektu 37 pašvaldībās, kura ietvaros ģimenes asistenti veic savas funkcijas un sniedz atbalstu riska ģimenēm, personām ar garīga rakstu traucējumiem, kā arī jauniešiem pēc </w:t>
      </w:r>
      <w:proofErr w:type="spellStart"/>
      <w:r w:rsidRPr="00F07E2D">
        <w:rPr>
          <w:sz w:val="28"/>
          <w:szCs w:val="28"/>
        </w:rPr>
        <w:t>ārpusģimenes</w:t>
      </w:r>
      <w:proofErr w:type="spellEnd"/>
      <w:r w:rsidRPr="00F07E2D">
        <w:rPr>
          <w:sz w:val="28"/>
          <w:szCs w:val="28"/>
        </w:rPr>
        <w:t xml:space="preserve"> aprūpes. </w:t>
      </w:r>
      <w:r w:rsidRPr="00F07E2D">
        <w:rPr>
          <w:sz w:val="28"/>
          <w:szCs w:val="28"/>
        </w:rPr>
        <w:lastRenderedPageBreak/>
        <w:t xml:space="preserve">Ģimenes asistenta pakalpojums ir </w:t>
      </w:r>
      <w:r w:rsidRPr="00F07E2D">
        <w:rPr>
          <w:sz w:val="28"/>
          <w:szCs w:val="28"/>
          <w:lang w:eastAsia="lv-LV"/>
        </w:rPr>
        <w:t xml:space="preserve">sociālais pakalpojums personai vai ģimenei, </w:t>
      </w:r>
      <w:r w:rsidRPr="00F07E2D">
        <w:rPr>
          <w:sz w:val="28"/>
          <w:szCs w:val="28"/>
        </w:rPr>
        <w:t xml:space="preserve">kuru spējas sociāli funkcionēt un iekļauties sabiedrībā dažādu sociālu, garīgu, fizisku traucējumu dēļ ir apgrūtinātas. Pakalpojuma ietvaros tiek veicināta </w:t>
      </w:r>
      <w:bookmarkStart w:id="52" w:name="_Hlk37067164"/>
      <w:r w:rsidRPr="00F07E2D">
        <w:rPr>
          <w:sz w:val="28"/>
          <w:szCs w:val="28"/>
        </w:rPr>
        <w:t xml:space="preserve">sociālo prasmju apguve, pilnveide un apgūto prasmju nostiprināšana, </w:t>
      </w:r>
      <w:bookmarkEnd w:id="52"/>
      <w:r w:rsidRPr="00F07E2D">
        <w:rPr>
          <w:sz w:val="28"/>
          <w:szCs w:val="28"/>
        </w:rPr>
        <w:t>nodrošinot klientam individuālu konsultatīvu, praktisku, izglītojošu, asistējošu un emocionālu atbalstu dzīvesvietā un sociālajā vidē. Tādejādi šī pakalpojuma ietvaros tiek stiprināta arī izpratne par bērnu audzināšanu un aprūpi</w:t>
      </w:r>
      <w:r w:rsidR="009C454C">
        <w:rPr>
          <w:sz w:val="28"/>
          <w:szCs w:val="28"/>
        </w:rPr>
        <w:t xml:space="preserve">. </w:t>
      </w:r>
    </w:p>
    <w:p w14:paraId="32912327" w14:textId="77777777" w:rsidR="009C454C" w:rsidRDefault="00F07E2D" w:rsidP="009C454C">
      <w:pPr>
        <w:ind w:firstLine="720"/>
        <w:jc w:val="both"/>
        <w:rPr>
          <w:sz w:val="28"/>
          <w:szCs w:val="28"/>
          <w:shd w:val="clear" w:color="auto" w:fill="FFFFFF"/>
        </w:rPr>
      </w:pPr>
      <w:r w:rsidRPr="00F07E2D">
        <w:rPr>
          <w:sz w:val="28"/>
          <w:szCs w:val="28"/>
        </w:rPr>
        <w:t>2020.</w:t>
      </w:r>
      <w:r w:rsidR="009C454C">
        <w:rPr>
          <w:sz w:val="28"/>
          <w:szCs w:val="28"/>
        </w:rPr>
        <w:t xml:space="preserve"> </w:t>
      </w:r>
      <w:r w:rsidRPr="00F07E2D">
        <w:rPr>
          <w:sz w:val="28"/>
          <w:szCs w:val="28"/>
        </w:rPr>
        <w:t xml:space="preserve">gadā LM organizēja starpinstitūciju sanāksmi ar </w:t>
      </w:r>
      <w:r w:rsidR="009C454C">
        <w:rPr>
          <w:sz w:val="28"/>
          <w:szCs w:val="28"/>
        </w:rPr>
        <w:t>LĢĀA</w:t>
      </w:r>
      <w:r w:rsidRPr="00F07E2D">
        <w:rPr>
          <w:sz w:val="28"/>
          <w:szCs w:val="28"/>
        </w:rPr>
        <w:t xml:space="preserve">, lai vērstu medicīnas personāla uzmanību uz agrīnu iesaisti (agrīno </w:t>
      </w:r>
      <w:proofErr w:type="spellStart"/>
      <w:r w:rsidRPr="00F07E2D">
        <w:rPr>
          <w:sz w:val="28"/>
          <w:szCs w:val="28"/>
        </w:rPr>
        <w:t>prevenciju</w:t>
      </w:r>
      <w:proofErr w:type="spellEnd"/>
      <w:r w:rsidRPr="00F07E2D">
        <w:rPr>
          <w:sz w:val="28"/>
          <w:szCs w:val="28"/>
        </w:rPr>
        <w:t xml:space="preserve">) un starpinstitūciju iesaisti gadījumos, kad ir pamatotas aizdomas par nepietiekošu jaundzimušā aprūpi. </w:t>
      </w:r>
    </w:p>
    <w:p w14:paraId="54E0FBDE" w14:textId="0CDC20A5" w:rsidR="009C454C" w:rsidRDefault="00F07E2D" w:rsidP="009C454C">
      <w:pPr>
        <w:ind w:firstLine="720"/>
        <w:jc w:val="both"/>
        <w:rPr>
          <w:sz w:val="28"/>
          <w:szCs w:val="28"/>
          <w:shd w:val="clear" w:color="auto" w:fill="FFFFFF"/>
        </w:rPr>
      </w:pPr>
      <w:r w:rsidRPr="00F07E2D">
        <w:rPr>
          <w:bCs/>
          <w:sz w:val="28"/>
          <w:szCs w:val="28"/>
        </w:rPr>
        <w:t xml:space="preserve">Vienlaikus ir izstrādātas vadlīnijas pašvaldībām un tās pieejamas VBTAI </w:t>
      </w:r>
      <w:r w:rsidR="00F83B79" w:rsidRPr="00F07E2D">
        <w:rPr>
          <w:bCs/>
          <w:sz w:val="28"/>
          <w:szCs w:val="28"/>
        </w:rPr>
        <w:t>mājaslapā</w:t>
      </w:r>
      <w:r w:rsidRPr="00F07E2D">
        <w:rPr>
          <w:bCs/>
          <w:sz w:val="28"/>
          <w:szCs w:val="28"/>
        </w:rPr>
        <w:t xml:space="preserve"> – “Rokasgrāmata bērnu tiesību aizsardzības jautājumos” pirmā daļa “Vadlīnijas pašvaldībām bērnu tiesību aizsardzībā”. </w:t>
      </w:r>
      <w:hyperlink r:id="rId19" w:history="1">
        <w:r w:rsidRPr="00F07E2D">
          <w:rPr>
            <w:sz w:val="28"/>
            <w:szCs w:val="28"/>
            <w:u w:val="single"/>
          </w:rPr>
          <w:t>http://www.bti.gov.lv/lat/aktualitates/pazinojumi_presei/?doc=5527&amp;page=</w:t>
        </w:r>
      </w:hyperlink>
      <w:r w:rsidRPr="00F07E2D">
        <w:rPr>
          <w:sz w:val="28"/>
          <w:szCs w:val="28"/>
        </w:rPr>
        <w:t xml:space="preserve"> . </w:t>
      </w:r>
      <w:r w:rsidRPr="00F07E2D">
        <w:rPr>
          <w:bCs/>
          <w:sz w:val="28"/>
          <w:szCs w:val="28"/>
        </w:rPr>
        <w:t xml:space="preserve">Par šīm vadlīnijām ir saņemtas labas atsauksmes no pašvaldībām, Bāriņtiesu asociācijas un citiem speciālistiem, kam vadlīnijas ir nepieciešamas ikdienas darbā. </w:t>
      </w:r>
    </w:p>
    <w:p w14:paraId="5474527B" w14:textId="77777777" w:rsidR="009C454C" w:rsidRDefault="00F07E2D" w:rsidP="009C454C">
      <w:pPr>
        <w:ind w:firstLine="720"/>
        <w:jc w:val="both"/>
        <w:rPr>
          <w:sz w:val="28"/>
          <w:szCs w:val="28"/>
          <w:shd w:val="clear" w:color="auto" w:fill="FFFFFF"/>
        </w:rPr>
      </w:pPr>
      <w:r w:rsidRPr="00F07E2D">
        <w:rPr>
          <w:bCs/>
          <w:sz w:val="28"/>
          <w:szCs w:val="28"/>
        </w:rPr>
        <w:t xml:space="preserve">Vadlīnijās aprakstīta pašvaldību kompetence un tās norobežošana bērnu tiesību aizsardzības jomā, sociālo pakalpojumu nozīme bērna pilnvērtīgai attīstībai nepieciešamo apstākļu nodrošināšanā ģimenē, </w:t>
      </w:r>
      <w:proofErr w:type="spellStart"/>
      <w:r w:rsidRPr="00F07E2D">
        <w:rPr>
          <w:bCs/>
          <w:sz w:val="28"/>
          <w:szCs w:val="28"/>
        </w:rPr>
        <w:t>starpinst</w:t>
      </w:r>
      <w:r w:rsidR="009C454C">
        <w:rPr>
          <w:bCs/>
          <w:sz w:val="28"/>
          <w:szCs w:val="28"/>
        </w:rPr>
        <w:t>it</w:t>
      </w:r>
      <w:r w:rsidRPr="00F07E2D">
        <w:rPr>
          <w:bCs/>
          <w:sz w:val="28"/>
          <w:szCs w:val="28"/>
        </w:rPr>
        <w:t>ucionālās</w:t>
      </w:r>
      <w:proofErr w:type="spellEnd"/>
      <w:r w:rsidRPr="00F07E2D">
        <w:rPr>
          <w:bCs/>
          <w:sz w:val="28"/>
          <w:szCs w:val="28"/>
        </w:rPr>
        <w:t xml:space="preserve"> sadarbības nozīme bērnu tiesību aizsardzībā un labās prakses piemēri sociālo pakalpojumu nodrošināšanā ģimenēm ar bērniem. Ir uzskaitītas iestādes, kas NPAIS sniedz informāciju par nepilngadīgo personu un kāda informācija NPAIS kopumā tiek apkopota. </w:t>
      </w:r>
    </w:p>
    <w:p w14:paraId="3599165E" w14:textId="73DD1488" w:rsidR="009C454C" w:rsidRDefault="00B35836" w:rsidP="009C454C">
      <w:pPr>
        <w:ind w:firstLine="720"/>
        <w:jc w:val="both"/>
        <w:rPr>
          <w:sz w:val="28"/>
          <w:szCs w:val="28"/>
          <w:shd w:val="clear" w:color="auto" w:fill="FFFFFF"/>
        </w:rPr>
      </w:pPr>
      <w:r>
        <w:rPr>
          <w:bCs/>
          <w:sz w:val="28"/>
          <w:szCs w:val="28"/>
        </w:rPr>
        <w:t>Tāpat i</w:t>
      </w:r>
      <w:r w:rsidR="00F07E2D" w:rsidRPr="00F07E2D">
        <w:rPr>
          <w:bCs/>
          <w:sz w:val="28"/>
          <w:szCs w:val="28"/>
        </w:rPr>
        <w:t xml:space="preserve">r izstrādātas vēl divas vadlīniju daļas – “Vadlīnijas izglītības iestādēm” un “Vadlīnijas ģimenēm, kas pieejamas VBTAI </w:t>
      </w:r>
      <w:r w:rsidR="00F83B79" w:rsidRPr="00F07E2D">
        <w:rPr>
          <w:bCs/>
          <w:sz w:val="28"/>
          <w:szCs w:val="28"/>
        </w:rPr>
        <w:t>mājaslapā</w:t>
      </w:r>
      <w:r w:rsidR="00F07E2D" w:rsidRPr="00F07E2D">
        <w:rPr>
          <w:bCs/>
          <w:sz w:val="28"/>
          <w:szCs w:val="28"/>
        </w:rPr>
        <w:t xml:space="preserve">: </w:t>
      </w:r>
      <w:hyperlink r:id="rId20" w:history="1">
        <w:r w:rsidR="00F07E2D" w:rsidRPr="00F07E2D">
          <w:rPr>
            <w:bCs/>
            <w:sz w:val="28"/>
            <w:szCs w:val="28"/>
            <w:u w:val="single"/>
          </w:rPr>
          <w:t>http://www.bti.gov.lv/lat/metodiska_palidziba/rokasgramata_bernu_tiesibu_aizsardzibas_jautajumos/?doc=5525</w:t>
        </w:r>
      </w:hyperlink>
    </w:p>
    <w:p w14:paraId="57422442" w14:textId="1C04C548" w:rsidR="009C454C" w:rsidRDefault="00F07E2D" w:rsidP="009C454C">
      <w:pPr>
        <w:ind w:firstLine="720"/>
        <w:jc w:val="both"/>
        <w:rPr>
          <w:sz w:val="28"/>
          <w:szCs w:val="28"/>
          <w:shd w:val="clear" w:color="auto" w:fill="FFFFFF"/>
        </w:rPr>
      </w:pPr>
      <w:r w:rsidRPr="00F07E2D">
        <w:rPr>
          <w:rFonts w:eastAsiaTheme="minorHAnsi"/>
          <w:sz w:val="28"/>
          <w:szCs w:val="28"/>
        </w:rPr>
        <w:t xml:space="preserve">12.07.2019. ar nodibinājumu </w:t>
      </w:r>
      <w:r w:rsidR="009C454C">
        <w:rPr>
          <w:rFonts w:eastAsiaTheme="minorHAnsi"/>
          <w:sz w:val="28"/>
          <w:szCs w:val="28"/>
        </w:rPr>
        <w:t>“</w:t>
      </w:r>
      <w:r w:rsidRPr="00F07E2D">
        <w:rPr>
          <w:rFonts w:eastAsiaTheme="minorHAnsi"/>
          <w:sz w:val="28"/>
          <w:szCs w:val="28"/>
        </w:rPr>
        <w:t>Latvijas Tiesnešu mācību centrs</w:t>
      </w:r>
      <w:r w:rsidR="009C454C">
        <w:rPr>
          <w:rFonts w:eastAsiaTheme="minorHAnsi"/>
          <w:sz w:val="28"/>
          <w:szCs w:val="28"/>
        </w:rPr>
        <w:t>”</w:t>
      </w:r>
      <w:r w:rsidRPr="00F07E2D">
        <w:rPr>
          <w:rFonts w:eastAsiaTheme="minorHAnsi"/>
          <w:sz w:val="28"/>
          <w:szCs w:val="28"/>
        </w:rPr>
        <w:t xml:space="preserve"> noslēgts līgums </w:t>
      </w:r>
      <w:r w:rsidR="00212BCD">
        <w:rPr>
          <w:rFonts w:eastAsiaTheme="minorHAnsi"/>
          <w:sz w:val="28"/>
          <w:szCs w:val="28"/>
        </w:rPr>
        <w:t>“</w:t>
      </w:r>
      <w:proofErr w:type="spellStart"/>
      <w:r w:rsidRPr="00F07E2D">
        <w:rPr>
          <w:rFonts w:eastAsiaTheme="minorHAnsi"/>
          <w:sz w:val="28"/>
          <w:szCs w:val="28"/>
        </w:rPr>
        <w:t>Izvērtējuma</w:t>
      </w:r>
      <w:proofErr w:type="spellEnd"/>
      <w:r w:rsidRPr="00F07E2D">
        <w:rPr>
          <w:rFonts w:eastAsiaTheme="minorHAnsi"/>
          <w:sz w:val="28"/>
          <w:szCs w:val="28"/>
        </w:rPr>
        <w:t xml:space="preserve"> veikšana par sadarbības bērnu tiesību aizsardzībā MK 12.09.2017. noteikumu Nr.</w:t>
      </w:r>
      <w:r w:rsidR="009C454C">
        <w:rPr>
          <w:rFonts w:eastAsiaTheme="minorHAnsi"/>
          <w:sz w:val="28"/>
          <w:szCs w:val="28"/>
        </w:rPr>
        <w:t xml:space="preserve"> </w:t>
      </w:r>
      <w:r w:rsidRPr="00F07E2D">
        <w:rPr>
          <w:rFonts w:eastAsiaTheme="minorHAnsi"/>
          <w:sz w:val="28"/>
          <w:szCs w:val="28"/>
        </w:rPr>
        <w:t>545 “Noteikumi par institūciju sadarbību bērnu tiesību aizsardzībā” ieviešanas praksi, sadarbības grupu darbības efektivitāti dažādās pašvaldībās, tostarp sadarbībā ar valsts institūcijām un nevalstiskajām organizācijām”. Atbilstoši līgumā noteiktajam termiņam (31.10.2019.) saņemts pētījums “Starpinstitūciju sadarbība bērnu tiesību aizsardzībā”. Pamatojoties uz minētā pētījuma rezultātiem, sagatavots Informatīvais ziņojums “Par MK 12.09.2017. noteikumu Nr.</w:t>
      </w:r>
      <w:r w:rsidR="009C454C">
        <w:rPr>
          <w:rFonts w:eastAsiaTheme="minorHAnsi"/>
          <w:sz w:val="28"/>
          <w:szCs w:val="28"/>
        </w:rPr>
        <w:t xml:space="preserve"> </w:t>
      </w:r>
      <w:r w:rsidRPr="00F07E2D">
        <w:rPr>
          <w:rFonts w:eastAsiaTheme="minorHAnsi"/>
          <w:sz w:val="28"/>
          <w:szCs w:val="28"/>
        </w:rPr>
        <w:t xml:space="preserve">545 “Noteikumi par institūciju sadarbību bērnu tiesību aizsardzībā” ieviešanas praksi” 02.12.2019.  iesniegts izskatīšanai MK (02.12.2019. Nr.TA-110/21-21/195). </w:t>
      </w:r>
      <w:r w:rsidRPr="00F07E2D">
        <w:rPr>
          <w:sz w:val="28"/>
          <w:szCs w:val="28"/>
        </w:rPr>
        <w:t>Informatīvais ziņojums  ir ievietots e-portfelī (29.01.2020. Nr. 2019-TA-2388 (bez izskatīšanas MK sēdē)) un pieejams</w:t>
      </w:r>
      <w:r w:rsidR="00212BCD">
        <w:rPr>
          <w:sz w:val="28"/>
          <w:szCs w:val="28"/>
        </w:rPr>
        <w:t xml:space="preserve"> šeit</w:t>
      </w:r>
      <w:r w:rsidRPr="00F07E2D">
        <w:rPr>
          <w:sz w:val="28"/>
          <w:szCs w:val="28"/>
        </w:rPr>
        <w:t xml:space="preserve">: </w:t>
      </w:r>
      <w:hyperlink r:id="rId21" w:history="1">
        <w:r w:rsidRPr="00F07E2D">
          <w:rPr>
            <w:sz w:val="28"/>
            <w:szCs w:val="28"/>
            <w:u w:val="single"/>
          </w:rPr>
          <w:t>http://polsis.mk.gov.lv/documents/6638</w:t>
        </w:r>
      </w:hyperlink>
      <w:r w:rsidRPr="00F07E2D">
        <w:rPr>
          <w:sz w:val="28"/>
          <w:szCs w:val="28"/>
        </w:rPr>
        <w:t>.</w:t>
      </w:r>
      <w:r w:rsidRPr="00F07E2D">
        <w:rPr>
          <w:rFonts w:eastAsiaTheme="minorHAnsi"/>
          <w:sz w:val="28"/>
          <w:szCs w:val="28"/>
        </w:rPr>
        <w:t xml:space="preserve"> Izvērtējot un pārskatot, cik efektīvs ir bijis tiesiskais regulējums, kas iekļauts MK noteikumos Nr.</w:t>
      </w:r>
      <w:r w:rsidR="00212BCD">
        <w:rPr>
          <w:rFonts w:eastAsiaTheme="minorHAnsi"/>
          <w:sz w:val="28"/>
          <w:szCs w:val="28"/>
        </w:rPr>
        <w:t xml:space="preserve"> </w:t>
      </w:r>
      <w:r w:rsidRPr="00F07E2D">
        <w:rPr>
          <w:rFonts w:eastAsiaTheme="minorHAnsi"/>
          <w:sz w:val="28"/>
          <w:szCs w:val="28"/>
        </w:rPr>
        <w:t>545, tika secināts, ka nav nepieciešams veikt grozījumus.</w:t>
      </w:r>
    </w:p>
    <w:p w14:paraId="081943C3" w14:textId="65406B11" w:rsidR="00F07E2D" w:rsidRPr="00CF3D61" w:rsidRDefault="00212BCD" w:rsidP="007A641D">
      <w:pPr>
        <w:spacing w:after="120"/>
        <w:ind w:firstLine="720"/>
        <w:jc w:val="both"/>
        <w:rPr>
          <w:sz w:val="28"/>
          <w:szCs w:val="28"/>
        </w:rPr>
      </w:pPr>
      <w:r>
        <w:rPr>
          <w:sz w:val="28"/>
          <w:szCs w:val="28"/>
        </w:rPr>
        <w:t>Lai veicinātu sadarbības spējas uz uzlabotu komunikāciju komandā</w:t>
      </w:r>
      <w:r>
        <w:rPr>
          <w:sz w:val="28"/>
          <w:szCs w:val="28"/>
          <w:shd w:val="clear" w:color="auto" w:fill="FFFFFF"/>
        </w:rPr>
        <w:t xml:space="preserve">, </w:t>
      </w:r>
      <w:r w:rsidR="00F07E2D" w:rsidRPr="00F07E2D">
        <w:rPr>
          <w:sz w:val="28"/>
          <w:szCs w:val="28"/>
          <w:lang w:eastAsia="lv-LV"/>
        </w:rPr>
        <w:t>Valsts programmas bērna un ģimenes stāvokļa uzlabošanai 2020.</w:t>
      </w:r>
      <w:r w:rsidR="009C454C">
        <w:rPr>
          <w:sz w:val="28"/>
          <w:szCs w:val="28"/>
          <w:lang w:eastAsia="lv-LV"/>
        </w:rPr>
        <w:t xml:space="preserve"> </w:t>
      </w:r>
      <w:r w:rsidR="00F07E2D" w:rsidRPr="00F07E2D">
        <w:rPr>
          <w:sz w:val="28"/>
          <w:szCs w:val="28"/>
          <w:lang w:eastAsia="lv-LV"/>
        </w:rPr>
        <w:t>gadam aktivitātes 1.5.</w:t>
      </w:r>
      <w:r w:rsidR="009C454C">
        <w:rPr>
          <w:sz w:val="28"/>
          <w:szCs w:val="28"/>
          <w:lang w:eastAsia="lv-LV"/>
        </w:rPr>
        <w:t xml:space="preserve"> </w:t>
      </w:r>
      <w:r w:rsidR="00F07E2D" w:rsidRPr="00F07E2D">
        <w:rPr>
          <w:sz w:val="28"/>
          <w:szCs w:val="28"/>
          <w:lang w:eastAsia="lv-LV"/>
        </w:rPr>
        <w:t>“</w:t>
      </w:r>
      <w:proofErr w:type="spellStart"/>
      <w:r w:rsidR="00F07E2D" w:rsidRPr="00F07E2D">
        <w:rPr>
          <w:sz w:val="28"/>
          <w:szCs w:val="28"/>
          <w:lang w:eastAsia="lv-LV"/>
        </w:rPr>
        <w:t>Starpinstitucionālās</w:t>
      </w:r>
      <w:proofErr w:type="spellEnd"/>
      <w:r w:rsidR="00F07E2D" w:rsidRPr="00F07E2D">
        <w:rPr>
          <w:sz w:val="28"/>
          <w:szCs w:val="28"/>
          <w:lang w:eastAsia="lv-LV"/>
        </w:rPr>
        <w:t xml:space="preserve"> sadarbības uzlabošana/stiprināšana” ietvaros tika  </w:t>
      </w:r>
      <w:r w:rsidR="00F07E2D" w:rsidRPr="00F07E2D">
        <w:rPr>
          <w:sz w:val="28"/>
          <w:szCs w:val="28"/>
        </w:rPr>
        <w:t>noorganizēti izglītojoši semināri, lai pilnveidotu</w:t>
      </w:r>
      <w:r w:rsidR="00F07E2D" w:rsidRPr="00F07E2D">
        <w:rPr>
          <w:b/>
          <w:bCs/>
          <w:sz w:val="28"/>
          <w:szCs w:val="28"/>
        </w:rPr>
        <w:t xml:space="preserve"> </w:t>
      </w:r>
      <w:bookmarkStart w:id="53" w:name="_Hlk50044851"/>
      <w:r w:rsidR="00F07E2D" w:rsidRPr="00F07E2D">
        <w:rPr>
          <w:sz w:val="28"/>
          <w:szCs w:val="28"/>
          <w:lang w:eastAsia="lv-LV"/>
        </w:rPr>
        <w:t>bērnu tiesību aizsardzības</w:t>
      </w:r>
      <w:r w:rsidR="00F07E2D" w:rsidRPr="00F07E2D">
        <w:rPr>
          <w:b/>
          <w:bCs/>
          <w:sz w:val="28"/>
          <w:szCs w:val="28"/>
          <w:lang w:eastAsia="lv-LV"/>
        </w:rPr>
        <w:t xml:space="preserve"> </w:t>
      </w:r>
      <w:r w:rsidR="00F07E2D" w:rsidRPr="00F07E2D">
        <w:rPr>
          <w:sz w:val="28"/>
          <w:szCs w:val="28"/>
        </w:rPr>
        <w:t xml:space="preserve">sadarbības grupu pašvaldībās, kurās </w:t>
      </w:r>
      <w:r w:rsidR="00F07E2D" w:rsidRPr="00F07E2D">
        <w:rPr>
          <w:sz w:val="28"/>
          <w:szCs w:val="28"/>
          <w:lang w:eastAsia="ar-SA"/>
        </w:rPr>
        <w:t>ir pārstāvji no pašvaldības policijas vai Valsts policijas,</w:t>
      </w:r>
      <w:r w:rsidR="00F07E2D" w:rsidRPr="00F07E2D">
        <w:rPr>
          <w:sz w:val="28"/>
          <w:szCs w:val="28"/>
        </w:rPr>
        <w:t xml:space="preserve"> </w:t>
      </w:r>
      <w:r w:rsidR="00F07E2D" w:rsidRPr="00F07E2D">
        <w:rPr>
          <w:sz w:val="28"/>
          <w:szCs w:val="28"/>
          <w:lang w:eastAsia="ar-SA"/>
        </w:rPr>
        <w:t xml:space="preserve">sociālā dienesta, pašvaldības Izglītības pārvaldes, bāriņtiesas, </w:t>
      </w:r>
      <w:r w:rsidR="00F07E2D" w:rsidRPr="00F07E2D">
        <w:rPr>
          <w:sz w:val="28"/>
          <w:szCs w:val="28"/>
        </w:rPr>
        <w:t xml:space="preserve">vadītāju/vadītāju vietnieku </w:t>
      </w:r>
      <w:bookmarkEnd w:id="53"/>
      <w:r w:rsidR="00F07E2D" w:rsidRPr="00F07E2D">
        <w:rPr>
          <w:sz w:val="28"/>
          <w:szCs w:val="28"/>
        </w:rPr>
        <w:t>zināšanas un prasmes  komandas vadīšanā. Semināru laikā bērnu tiesību aizsardzības sadarbības grupu vadītāji un vadītāju vietnieki minēja gan labās prakses piemērus, gan aktualizēja problēmas sadarbības grupu darbībā un tās tiesiskajā regulējumā.</w:t>
      </w:r>
      <w:r>
        <w:rPr>
          <w:sz w:val="28"/>
          <w:szCs w:val="28"/>
        </w:rPr>
        <w:t xml:space="preserve"> </w:t>
      </w:r>
    </w:p>
    <w:p w14:paraId="33A7134B" w14:textId="4029DBB2" w:rsidR="00CD544B" w:rsidRPr="006025B4" w:rsidRDefault="00C54A26" w:rsidP="00CD0244">
      <w:pPr>
        <w:pStyle w:val="Heading4"/>
        <w:spacing w:before="0" w:after="120"/>
        <w:rPr>
          <w:rFonts w:ascii="Times New Roman" w:hAnsi="Times New Roman" w:cs="Times New Roman"/>
          <w:b/>
          <w:bCs/>
          <w:i w:val="0"/>
          <w:iCs w:val="0"/>
          <w:sz w:val="28"/>
          <w:szCs w:val="28"/>
        </w:rPr>
      </w:pPr>
      <w:r>
        <w:tab/>
      </w:r>
      <w:r w:rsidR="006025B4">
        <w:tab/>
      </w:r>
      <w:bookmarkStart w:id="54" w:name="_Toc79072664"/>
      <w:r w:rsidRPr="006025B4">
        <w:rPr>
          <w:rFonts w:ascii="Times New Roman" w:hAnsi="Times New Roman" w:cs="Times New Roman"/>
          <w:b/>
          <w:bCs/>
          <w:i w:val="0"/>
          <w:iCs w:val="0"/>
          <w:color w:val="auto"/>
          <w:sz w:val="28"/>
          <w:szCs w:val="28"/>
        </w:rPr>
        <w:t>2.4.</w:t>
      </w:r>
      <w:r w:rsidR="00644735" w:rsidRPr="006025B4">
        <w:rPr>
          <w:rFonts w:ascii="Times New Roman" w:hAnsi="Times New Roman" w:cs="Times New Roman"/>
          <w:b/>
          <w:bCs/>
          <w:i w:val="0"/>
          <w:iCs w:val="0"/>
          <w:color w:val="auto"/>
          <w:sz w:val="28"/>
          <w:szCs w:val="28"/>
        </w:rPr>
        <w:t>2</w:t>
      </w:r>
      <w:r w:rsidRPr="006025B4">
        <w:rPr>
          <w:rFonts w:ascii="Times New Roman" w:hAnsi="Times New Roman" w:cs="Times New Roman"/>
          <w:b/>
          <w:bCs/>
          <w:i w:val="0"/>
          <w:iCs w:val="0"/>
          <w:color w:val="auto"/>
          <w:sz w:val="28"/>
          <w:szCs w:val="28"/>
        </w:rPr>
        <w:t xml:space="preserve">. </w:t>
      </w:r>
      <w:r w:rsidR="00CD544B" w:rsidRPr="006025B4">
        <w:rPr>
          <w:rFonts w:ascii="Times New Roman" w:hAnsi="Times New Roman" w:cs="Times New Roman"/>
          <w:b/>
          <w:bCs/>
          <w:i w:val="0"/>
          <w:iCs w:val="0"/>
          <w:color w:val="auto"/>
          <w:sz w:val="28"/>
          <w:szCs w:val="28"/>
        </w:rPr>
        <w:t>Kontracepcijas nodrošināšana</w:t>
      </w:r>
      <w:bookmarkEnd w:id="54"/>
    </w:p>
    <w:p w14:paraId="24E41F1B" w14:textId="62B25585" w:rsidR="00605DB3" w:rsidRDefault="001D2279" w:rsidP="00605DB3">
      <w:pPr>
        <w:ind w:firstLine="720"/>
        <w:jc w:val="both"/>
        <w:rPr>
          <w:sz w:val="28"/>
          <w:szCs w:val="28"/>
        </w:rPr>
      </w:pPr>
      <w:r>
        <w:rPr>
          <w:sz w:val="28"/>
          <w:szCs w:val="28"/>
        </w:rPr>
        <w:t xml:space="preserve">Lai identificētu būtiskākās sociālajam riskam pakļauto sieviešu grupas, kurām sākotnēji varētu tikt nodrošināta valsts apmaksāta kontracepcija, </w:t>
      </w:r>
      <w:r w:rsidR="00DE051B">
        <w:rPr>
          <w:sz w:val="28"/>
          <w:szCs w:val="28"/>
        </w:rPr>
        <w:t>VM</w:t>
      </w:r>
      <w:r>
        <w:rPr>
          <w:sz w:val="28"/>
          <w:szCs w:val="28"/>
        </w:rPr>
        <w:t xml:space="preserve"> vairākkārt ir organizējusi un arī šobrīd turpina diskusijas, aicinot uz tām </w:t>
      </w:r>
      <w:r w:rsidR="00DE051B">
        <w:rPr>
          <w:sz w:val="28"/>
          <w:szCs w:val="28"/>
        </w:rPr>
        <w:t>LM</w:t>
      </w:r>
      <w:r>
        <w:rPr>
          <w:sz w:val="28"/>
          <w:szCs w:val="28"/>
        </w:rPr>
        <w:t xml:space="preserve">, sociālo dienestu, </w:t>
      </w:r>
      <w:r w:rsidR="00DE051B">
        <w:rPr>
          <w:sz w:val="28"/>
          <w:szCs w:val="28"/>
        </w:rPr>
        <w:t>LPS</w:t>
      </w:r>
      <w:r>
        <w:rPr>
          <w:sz w:val="28"/>
          <w:szCs w:val="28"/>
        </w:rPr>
        <w:t xml:space="preserve">, </w:t>
      </w:r>
      <w:proofErr w:type="spellStart"/>
      <w:r>
        <w:rPr>
          <w:sz w:val="28"/>
          <w:szCs w:val="28"/>
        </w:rPr>
        <w:t>LGDzA</w:t>
      </w:r>
      <w:proofErr w:type="spellEnd"/>
      <w:r>
        <w:rPr>
          <w:sz w:val="28"/>
          <w:szCs w:val="28"/>
        </w:rPr>
        <w:t xml:space="preserve">, </w:t>
      </w:r>
      <w:r w:rsidR="00DE051B">
        <w:rPr>
          <w:sz w:val="28"/>
          <w:szCs w:val="28"/>
        </w:rPr>
        <w:t>LĢĀA</w:t>
      </w:r>
      <w:r>
        <w:rPr>
          <w:sz w:val="28"/>
          <w:szCs w:val="28"/>
        </w:rPr>
        <w:t xml:space="preserve">, </w:t>
      </w:r>
      <w:r w:rsidR="00DE051B">
        <w:rPr>
          <w:sz w:val="28"/>
          <w:szCs w:val="28"/>
        </w:rPr>
        <w:t>LLĢ</w:t>
      </w:r>
      <w:r w:rsidR="0047396D">
        <w:rPr>
          <w:sz w:val="28"/>
          <w:szCs w:val="28"/>
        </w:rPr>
        <w:t>ĀA</w:t>
      </w:r>
      <w:r>
        <w:rPr>
          <w:sz w:val="28"/>
          <w:szCs w:val="28"/>
        </w:rPr>
        <w:t xml:space="preserve"> un biedrības “Papardes zieds” pārstāvjus. </w:t>
      </w:r>
    </w:p>
    <w:p w14:paraId="0864DDCE" w14:textId="75C2AB13" w:rsidR="00331229" w:rsidRDefault="009A38F8" w:rsidP="00CD0244">
      <w:pPr>
        <w:spacing w:after="120"/>
        <w:ind w:firstLine="720"/>
        <w:jc w:val="both"/>
        <w:rPr>
          <w:sz w:val="28"/>
          <w:szCs w:val="28"/>
        </w:rPr>
      </w:pPr>
      <w:r>
        <w:rPr>
          <w:sz w:val="28"/>
          <w:szCs w:val="28"/>
        </w:rPr>
        <w:t>NVD</w:t>
      </w:r>
      <w:r w:rsidR="007A641D" w:rsidRPr="00A6628B">
        <w:rPr>
          <w:sz w:val="28"/>
          <w:szCs w:val="28"/>
        </w:rPr>
        <w:t xml:space="preserve"> </w:t>
      </w:r>
      <w:r>
        <w:rPr>
          <w:sz w:val="28"/>
          <w:szCs w:val="28"/>
        </w:rPr>
        <w:t>ir veicis aprēķinus</w:t>
      </w:r>
      <w:r w:rsidR="007A641D" w:rsidRPr="00A6628B">
        <w:rPr>
          <w:sz w:val="28"/>
          <w:szCs w:val="28"/>
        </w:rPr>
        <w:t xml:space="preserve"> nepieciešamo finanšu līdzekļu apmēr</w:t>
      </w:r>
      <w:r>
        <w:rPr>
          <w:sz w:val="28"/>
          <w:szCs w:val="28"/>
        </w:rPr>
        <w:t>am</w:t>
      </w:r>
      <w:r w:rsidR="007A641D" w:rsidRPr="00A6628B">
        <w:rPr>
          <w:sz w:val="28"/>
          <w:szCs w:val="28"/>
        </w:rPr>
        <w:t>, lai nodrošinātu sociālajam riskam pakļautajām sievietēm ginekologa konsultācijas, laboratoriskos izmeklējumus un kontracepciju (i/m hormonu injekcijas vai spirāli). Ņemot vērā, ka finanšu līdzekļi</w:t>
      </w:r>
      <w:r>
        <w:rPr>
          <w:sz w:val="28"/>
          <w:szCs w:val="28"/>
        </w:rPr>
        <w:t xml:space="preserve"> kontracepcijas nodrošināšanai sociālajam riskam pakļautajām sievietēm vēl nav piešķirti</w:t>
      </w:r>
      <w:r w:rsidR="007A641D" w:rsidRPr="00A6628B">
        <w:rPr>
          <w:sz w:val="28"/>
          <w:szCs w:val="28"/>
        </w:rPr>
        <w:t xml:space="preserve">, </w:t>
      </w:r>
      <w:r w:rsidR="001B7077">
        <w:rPr>
          <w:sz w:val="28"/>
          <w:szCs w:val="28"/>
        </w:rPr>
        <w:t xml:space="preserve">izmaiņas normatīvajos aktos tiks veiktas, kad minētais finansējums tiks ieplānots prioritāro pasākumu īstenošanai paredzēto valsts budžeta līdzekļu ietvaros. </w:t>
      </w:r>
    </w:p>
    <w:p w14:paraId="3AD1DA6C" w14:textId="2FE1F1D9" w:rsidR="00331229" w:rsidRDefault="00C54A26" w:rsidP="00CD0244">
      <w:pPr>
        <w:pStyle w:val="Heading4"/>
        <w:spacing w:before="0" w:after="120"/>
        <w:rPr>
          <w:b/>
          <w:bCs/>
          <w:i w:val="0"/>
          <w:iCs w:val="0"/>
          <w:sz w:val="28"/>
          <w:szCs w:val="28"/>
        </w:rPr>
      </w:pPr>
      <w:r>
        <w:tab/>
      </w:r>
      <w:r w:rsidR="006025B4">
        <w:tab/>
      </w:r>
      <w:bookmarkStart w:id="55" w:name="_Toc79072665"/>
      <w:r w:rsidRPr="006025B4">
        <w:rPr>
          <w:rFonts w:ascii="Times New Roman" w:hAnsi="Times New Roman" w:cs="Times New Roman"/>
          <w:b/>
          <w:bCs/>
          <w:i w:val="0"/>
          <w:iCs w:val="0"/>
          <w:color w:val="auto"/>
          <w:sz w:val="28"/>
          <w:szCs w:val="28"/>
        </w:rPr>
        <w:t>2.4.</w:t>
      </w:r>
      <w:r w:rsidR="00644735" w:rsidRPr="006025B4">
        <w:rPr>
          <w:rFonts w:ascii="Times New Roman" w:hAnsi="Times New Roman" w:cs="Times New Roman"/>
          <w:b/>
          <w:bCs/>
          <w:i w:val="0"/>
          <w:iCs w:val="0"/>
          <w:color w:val="auto"/>
          <w:sz w:val="28"/>
          <w:szCs w:val="28"/>
        </w:rPr>
        <w:t>3</w:t>
      </w:r>
      <w:r w:rsidRPr="006025B4">
        <w:rPr>
          <w:rFonts w:ascii="Times New Roman" w:hAnsi="Times New Roman" w:cs="Times New Roman"/>
          <w:b/>
          <w:bCs/>
          <w:i w:val="0"/>
          <w:iCs w:val="0"/>
          <w:color w:val="auto"/>
          <w:sz w:val="28"/>
          <w:szCs w:val="28"/>
        </w:rPr>
        <w:t xml:space="preserve">. </w:t>
      </w:r>
      <w:r w:rsidR="00331229" w:rsidRPr="006025B4">
        <w:rPr>
          <w:rFonts w:ascii="Times New Roman" w:hAnsi="Times New Roman" w:cs="Times New Roman"/>
          <w:b/>
          <w:bCs/>
          <w:i w:val="0"/>
          <w:iCs w:val="0"/>
          <w:color w:val="auto"/>
          <w:sz w:val="28"/>
          <w:szCs w:val="28"/>
        </w:rPr>
        <w:t>Mutes veselība</w:t>
      </w:r>
      <w:bookmarkEnd w:id="55"/>
    </w:p>
    <w:p w14:paraId="447070FC" w14:textId="78846246" w:rsidR="00833836" w:rsidRDefault="00DE051B" w:rsidP="00CD0244">
      <w:pPr>
        <w:spacing w:after="120"/>
        <w:ind w:firstLine="720"/>
        <w:jc w:val="both"/>
        <w:rPr>
          <w:b/>
          <w:sz w:val="28"/>
          <w:szCs w:val="28"/>
        </w:rPr>
      </w:pPr>
      <w:r>
        <w:rPr>
          <w:sz w:val="28"/>
          <w:szCs w:val="28"/>
        </w:rPr>
        <w:t>NVD</w:t>
      </w:r>
      <w:r w:rsidR="00331229">
        <w:rPr>
          <w:sz w:val="28"/>
          <w:szCs w:val="28"/>
        </w:rPr>
        <w:t xml:space="preserve"> ir sagatavojis aprēķinus par nepieciešamo papildu </w:t>
      </w:r>
      <w:r w:rsidR="00331229" w:rsidRPr="007F584F">
        <w:rPr>
          <w:sz w:val="28"/>
          <w:szCs w:val="28"/>
        </w:rPr>
        <w:t>finanšu līdzekļu apmēru</w:t>
      </w:r>
      <w:r w:rsidR="00331229">
        <w:rPr>
          <w:sz w:val="28"/>
          <w:szCs w:val="28"/>
        </w:rPr>
        <w:t xml:space="preserve"> </w:t>
      </w:r>
      <w:r w:rsidR="00331229" w:rsidRPr="007F584F">
        <w:rPr>
          <w:sz w:val="28"/>
          <w:szCs w:val="28"/>
        </w:rPr>
        <w:t>zobārstniecības pakalpojumu</w:t>
      </w:r>
      <w:r w:rsidR="00331229">
        <w:rPr>
          <w:sz w:val="28"/>
          <w:szCs w:val="28"/>
        </w:rPr>
        <w:t xml:space="preserve"> nodrošināšanai sociālā </w:t>
      </w:r>
      <w:r w:rsidR="00331229" w:rsidRPr="007F584F">
        <w:rPr>
          <w:sz w:val="28"/>
          <w:szCs w:val="28"/>
        </w:rPr>
        <w:t xml:space="preserve">riska grupas sievietēm grūtniecības laikā. 2020. gadā tika sagatavoti un iesniegti aprēķini 2020. un 2021. gadam uz prioritārajiem pasākumiem. Šobrīd aptuveni 7.7% grūtnieču ir nepieciešama zobārstniecības akūtā aprūpe, neskaitot zobu higiēnu, 1-2 reizes grūtniecības periodā. Izmaiņas </w:t>
      </w:r>
      <w:r w:rsidR="00331229">
        <w:rPr>
          <w:sz w:val="28"/>
          <w:szCs w:val="28"/>
        </w:rPr>
        <w:t>normatīvajos aktos</w:t>
      </w:r>
      <w:r w:rsidR="00331229" w:rsidRPr="007F584F">
        <w:rPr>
          <w:sz w:val="28"/>
          <w:szCs w:val="28"/>
        </w:rPr>
        <w:t xml:space="preserve"> </w:t>
      </w:r>
      <w:r w:rsidR="00331229">
        <w:rPr>
          <w:sz w:val="28"/>
          <w:szCs w:val="28"/>
        </w:rPr>
        <w:t>varēs tikt veiktas</w:t>
      </w:r>
      <w:r w:rsidR="00331229" w:rsidRPr="007F584F">
        <w:rPr>
          <w:sz w:val="28"/>
          <w:szCs w:val="28"/>
        </w:rPr>
        <w:t xml:space="preserve"> nepieciešamā finansējuma piešķiršanas gadījumā</w:t>
      </w:r>
      <w:r w:rsidR="00D85937">
        <w:rPr>
          <w:sz w:val="28"/>
          <w:szCs w:val="28"/>
        </w:rPr>
        <w:t>.</w:t>
      </w:r>
    </w:p>
    <w:p w14:paraId="79EDCD53" w14:textId="432D85BD" w:rsidR="00CD0244" w:rsidRDefault="00AC5311" w:rsidP="00833836">
      <w:pPr>
        <w:spacing w:after="120"/>
        <w:jc w:val="both"/>
        <w:rPr>
          <w:b/>
          <w:sz w:val="28"/>
          <w:szCs w:val="28"/>
        </w:rPr>
      </w:pPr>
      <w:r w:rsidRPr="005E52C1">
        <w:rPr>
          <w:b/>
          <w:sz w:val="28"/>
          <w:szCs w:val="28"/>
        </w:rPr>
        <w:t>3</w:t>
      </w:r>
      <w:r w:rsidR="00F07E2D" w:rsidRPr="005E52C1">
        <w:rPr>
          <w:b/>
          <w:sz w:val="28"/>
          <w:szCs w:val="28"/>
        </w:rPr>
        <w:t xml:space="preserve">. </w:t>
      </w:r>
      <w:r w:rsidR="00712121" w:rsidRPr="005E52C1">
        <w:rPr>
          <w:b/>
          <w:sz w:val="28"/>
          <w:szCs w:val="28"/>
        </w:rPr>
        <w:t xml:space="preserve">Ambulatoro pakalpojumu pieejamība bērnu veselības aprūpē </w:t>
      </w:r>
    </w:p>
    <w:p w14:paraId="35EB9CE7" w14:textId="0BAFFF9C" w:rsidR="0007061F" w:rsidRPr="00CD0244" w:rsidRDefault="007B31C5" w:rsidP="00CD0244">
      <w:pPr>
        <w:ind w:firstLine="720"/>
        <w:jc w:val="both"/>
        <w:rPr>
          <w:b/>
          <w:sz w:val="28"/>
          <w:szCs w:val="28"/>
        </w:rPr>
      </w:pPr>
      <w:r>
        <w:rPr>
          <w:sz w:val="28"/>
          <w:szCs w:val="28"/>
        </w:rPr>
        <w:t xml:space="preserve">Ar 2018. gada septembri valsts apmaksājamo pakalpojumu klāstā ir iekļautas divas jaunas manipulācijas - </w:t>
      </w:r>
      <w:r w:rsidR="0007061F" w:rsidRPr="00BC4B60">
        <w:rPr>
          <w:sz w:val="28"/>
          <w:szCs w:val="28"/>
        </w:rPr>
        <w:t>“Papildus profilaktiskā medicīniskā pārbaude”</w:t>
      </w:r>
      <w:r>
        <w:rPr>
          <w:sz w:val="28"/>
          <w:szCs w:val="28"/>
        </w:rPr>
        <w:t xml:space="preserve"> (</w:t>
      </w:r>
      <w:r w:rsidRPr="00BC4B60">
        <w:rPr>
          <w:sz w:val="28"/>
          <w:szCs w:val="28"/>
        </w:rPr>
        <w:t>02401</w:t>
      </w:r>
      <w:r>
        <w:rPr>
          <w:sz w:val="28"/>
          <w:szCs w:val="28"/>
        </w:rPr>
        <w:t xml:space="preserve">) un </w:t>
      </w:r>
      <w:r w:rsidRPr="00BC4B60">
        <w:rPr>
          <w:sz w:val="28"/>
          <w:szCs w:val="28"/>
        </w:rPr>
        <w:t>“Fiziskās sagatavotības novērtēšana pēc EUROFIT metodes bērniem un pusaudžiem vecumā no 6 līdz 18 gadiem”</w:t>
      </w:r>
      <w:r>
        <w:rPr>
          <w:sz w:val="28"/>
          <w:szCs w:val="28"/>
        </w:rPr>
        <w:t xml:space="preserve"> (</w:t>
      </w:r>
      <w:r w:rsidRPr="00BC4B60">
        <w:rPr>
          <w:sz w:val="28"/>
          <w:szCs w:val="28"/>
        </w:rPr>
        <w:t>02405</w:t>
      </w:r>
      <w:r>
        <w:rPr>
          <w:sz w:val="28"/>
          <w:szCs w:val="28"/>
        </w:rPr>
        <w:t>).</w:t>
      </w:r>
    </w:p>
    <w:p w14:paraId="3C9A4FDE" w14:textId="77777777" w:rsidR="000B7836" w:rsidRDefault="007B31C5" w:rsidP="000B7836">
      <w:pPr>
        <w:ind w:firstLine="720"/>
        <w:jc w:val="both"/>
        <w:rPr>
          <w:sz w:val="28"/>
          <w:szCs w:val="28"/>
        </w:rPr>
      </w:pPr>
      <w:r w:rsidRPr="00BC4B60">
        <w:rPr>
          <w:sz w:val="28"/>
          <w:szCs w:val="28"/>
        </w:rPr>
        <w:lastRenderedPageBreak/>
        <w:t>Psihisk</w:t>
      </w:r>
      <w:r>
        <w:rPr>
          <w:sz w:val="28"/>
          <w:szCs w:val="28"/>
        </w:rPr>
        <w:t>ā</w:t>
      </w:r>
      <w:r w:rsidRPr="00BC4B60">
        <w:rPr>
          <w:sz w:val="28"/>
          <w:szCs w:val="28"/>
        </w:rPr>
        <w:t>s</w:t>
      </w:r>
      <w:r>
        <w:rPr>
          <w:sz w:val="28"/>
          <w:szCs w:val="28"/>
        </w:rPr>
        <w:t xml:space="preserve"> veselības aprūpes pieejamības uzlabošanas plānā 2019.- 2020. gadam ir iekļauti pasākumi, kas paredz bērnu (no 1,5 līdz 5 gadu vecumam) attīstības </w:t>
      </w:r>
      <w:proofErr w:type="spellStart"/>
      <w:r>
        <w:rPr>
          <w:sz w:val="28"/>
          <w:szCs w:val="28"/>
        </w:rPr>
        <w:t>skrīninga</w:t>
      </w:r>
      <w:proofErr w:type="spellEnd"/>
      <w:r>
        <w:rPr>
          <w:sz w:val="28"/>
          <w:szCs w:val="28"/>
        </w:rPr>
        <w:t xml:space="preserve"> izstrādi un ieviešanu ģimenes ārstu</w:t>
      </w:r>
      <w:r w:rsidRPr="007B31C5">
        <w:rPr>
          <w:sz w:val="28"/>
          <w:szCs w:val="28"/>
        </w:rPr>
        <w:t xml:space="preserve"> </w:t>
      </w:r>
      <w:r>
        <w:rPr>
          <w:sz w:val="28"/>
          <w:szCs w:val="28"/>
        </w:rPr>
        <w:t>praksēs, kas nodrošinās agrīnu psihisko un uzvedības traucējumu identifikāciju un profilaksi. Minētā pasākuma nodrošināšanai ir nepieciešams papildu finansējums.</w:t>
      </w:r>
    </w:p>
    <w:p w14:paraId="4A9B2E50" w14:textId="1770A8C3" w:rsidR="00C77E9D" w:rsidRDefault="00C77E9D" w:rsidP="000B7836">
      <w:pPr>
        <w:ind w:firstLine="720"/>
        <w:jc w:val="both"/>
        <w:rPr>
          <w:sz w:val="28"/>
          <w:szCs w:val="28"/>
        </w:rPr>
      </w:pPr>
      <w:r w:rsidRPr="00BC4B60">
        <w:rPr>
          <w:sz w:val="28"/>
          <w:szCs w:val="28"/>
        </w:rPr>
        <w:t>No 2020.</w:t>
      </w:r>
      <w:r w:rsidR="000B7836">
        <w:rPr>
          <w:sz w:val="28"/>
          <w:szCs w:val="28"/>
        </w:rPr>
        <w:t xml:space="preserve"> </w:t>
      </w:r>
      <w:r w:rsidRPr="00BC4B60">
        <w:rPr>
          <w:sz w:val="28"/>
          <w:szCs w:val="28"/>
        </w:rPr>
        <w:t>gada 1.</w:t>
      </w:r>
      <w:r w:rsidR="000B7836">
        <w:rPr>
          <w:sz w:val="28"/>
          <w:szCs w:val="28"/>
        </w:rPr>
        <w:t xml:space="preserve"> </w:t>
      </w:r>
      <w:r w:rsidRPr="00BC4B60">
        <w:rPr>
          <w:sz w:val="28"/>
          <w:szCs w:val="28"/>
        </w:rPr>
        <w:t xml:space="preserve">janvāra </w:t>
      </w:r>
      <w:r w:rsidR="000B7836">
        <w:rPr>
          <w:sz w:val="28"/>
          <w:szCs w:val="28"/>
        </w:rPr>
        <w:t xml:space="preserve">ir </w:t>
      </w:r>
      <w:r w:rsidRPr="00BC4B60">
        <w:rPr>
          <w:sz w:val="28"/>
          <w:szCs w:val="28"/>
        </w:rPr>
        <w:t xml:space="preserve">papildināta </w:t>
      </w:r>
      <w:r w:rsidR="00FB7A7F">
        <w:rPr>
          <w:sz w:val="28"/>
          <w:szCs w:val="28"/>
        </w:rPr>
        <w:t xml:space="preserve">Noteikumu </w:t>
      </w:r>
      <w:r w:rsidRPr="00BC4B60">
        <w:rPr>
          <w:sz w:val="28"/>
          <w:szCs w:val="28"/>
        </w:rPr>
        <w:t>Nr.555 1.</w:t>
      </w:r>
      <w:r w:rsidR="00B83324">
        <w:rPr>
          <w:sz w:val="28"/>
          <w:szCs w:val="28"/>
        </w:rPr>
        <w:t xml:space="preserve"> </w:t>
      </w:r>
      <w:r w:rsidRPr="00BC4B60">
        <w:rPr>
          <w:sz w:val="28"/>
          <w:szCs w:val="28"/>
        </w:rPr>
        <w:t>pielikuma profilaktisko apskašu sadaļa</w:t>
      </w:r>
      <w:r w:rsidR="00F83B79">
        <w:rPr>
          <w:sz w:val="28"/>
          <w:szCs w:val="28"/>
        </w:rPr>
        <w:t>,</w:t>
      </w:r>
      <w:r w:rsidRPr="00BC4B60">
        <w:rPr>
          <w:sz w:val="28"/>
          <w:szCs w:val="28"/>
        </w:rPr>
        <w:t xml:space="preserve"> ieviešot reizi gadā no 10 gadu vecuma riska grupas pacientiem. Pie riska grupas pacientiem pieder bērni, kam ķermeņa masas indekss </w:t>
      </w:r>
      <w:r w:rsidR="00E73C6F">
        <w:rPr>
          <w:sz w:val="28"/>
          <w:szCs w:val="28"/>
        </w:rPr>
        <w:t xml:space="preserve">ir </w:t>
      </w:r>
      <w:r w:rsidRPr="00BC4B60">
        <w:rPr>
          <w:sz w:val="28"/>
          <w:szCs w:val="28"/>
        </w:rPr>
        <w:t xml:space="preserve">≥ 85 </w:t>
      </w:r>
      <w:proofErr w:type="spellStart"/>
      <w:r w:rsidRPr="00BC4B60">
        <w:rPr>
          <w:sz w:val="28"/>
          <w:szCs w:val="28"/>
        </w:rPr>
        <w:t>procentilēm</w:t>
      </w:r>
      <w:proofErr w:type="spellEnd"/>
      <w:r w:rsidRPr="00BC4B60">
        <w:rPr>
          <w:sz w:val="28"/>
          <w:szCs w:val="28"/>
        </w:rPr>
        <w:t xml:space="preserve"> attiecībā pret vecumu, augumu un dzimumu un kam ir vismaz viens no sekojošiem riska faktoriem: ģimenes anamnēzē 1. vai 2. pakāpes radiniekam 2. tipa cukura diabēts; mātei cukura diabēts vai </w:t>
      </w:r>
      <w:proofErr w:type="spellStart"/>
      <w:r w:rsidRPr="00BC4B60">
        <w:rPr>
          <w:sz w:val="28"/>
          <w:szCs w:val="28"/>
        </w:rPr>
        <w:t>gestācijas</w:t>
      </w:r>
      <w:proofErr w:type="spellEnd"/>
      <w:r w:rsidRPr="00BC4B60">
        <w:rPr>
          <w:sz w:val="28"/>
          <w:szCs w:val="28"/>
        </w:rPr>
        <w:t xml:space="preserve"> cukura diabēts grūtniecības laikā ar konkrēto bērnu; piederība augsta riska etniskai grupai (</w:t>
      </w:r>
      <w:proofErr w:type="spellStart"/>
      <w:r w:rsidRPr="00BC4B60">
        <w:rPr>
          <w:sz w:val="28"/>
          <w:szCs w:val="28"/>
        </w:rPr>
        <w:t>afroamerikāņu</w:t>
      </w:r>
      <w:proofErr w:type="spellEnd"/>
      <w:r w:rsidRPr="00BC4B60">
        <w:rPr>
          <w:sz w:val="28"/>
          <w:szCs w:val="28"/>
        </w:rPr>
        <w:t>, indiāņu, spāņu, Āzijas vai Klusā okeāna salu iedzīvotāji); insulīna rezistences pazīmes vai stāvokļi, kas asociējas ar insulīna rezistenci (</w:t>
      </w:r>
      <w:proofErr w:type="spellStart"/>
      <w:r w:rsidRPr="00BC4B60">
        <w:rPr>
          <w:sz w:val="28"/>
          <w:szCs w:val="28"/>
        </w:rPr>
        <w:t>acanthosis</w:t>
      </w:r>
      <w:proofErr w:type="spellEnd"/>
      <w:r w:rsidRPr="00BC4B60">
        <w:rPr>
          <w:sz w:val="28"/>
          <w:szCs w:val="28"/>
        </w:rPr>
        <w:t xml:space="preserve"> </w:t>
      </w:r>
      <w:proofErr w:type="spellStart"/>
      <w:r w:rsidRPr="00BC4B60">
        <w:rPr>
          <w:sz w:val="28"/>
          <w:szCs w:val="28"/>
        </w:rPr>
        <w:t>nigricans</w:t>
      </w:r>
      <w:proofErr w:type="spellEnd"/>
      <w:r w:rsidRPr="00BC4B60">
        <w:rPr>
          <w:sz w:val="28"/>
          <w:szCs w:val="28"/>
        </w:rPr>
        <w:t xml:space="preserve">, arteriāla hipertensija, </w:t>
      </w:r>
      <w:proofErr w:type="spellStart"/>
      <w:r w:rsidRPr="00BC4B60">
        <w:rPr>
          <w:sz w:val="28"/>
          <w:szCs w:val="28"/>
        </w:rPr>
        <w:t>dislipidēmija</w:t>
      </w:r>
      <w:proofErr w:type="spellEnd"/>
      <w:r w:rsidRPr="00BC4B60">
        <w:rPr>
          <w:sz w:val="28"/>
          <w:szCs w:val="28"/>
        </w:rPr>
        <w:t xml:space="preserve">, </w:t>
      </w:r>
      <w:proofErr w:type="spellStart"/>
      <w:r w:rsidRPr="00BC4B60">
        <w:rPr>
          <w:sz w:val="28"/>
          <w:szCs w:val="28"/>
        </w:rPr>
        <w:t>policistisko</w:t>
      </w:r>
      <w:proofErr w:type="spellEnd"/>
      <w:r w:rsidRPr="00BC4B60">
        <w:rPr>
          <w:sz w:val="28"/>
          <w:szCs w:val="28"/>
        </w:rPr>
        <w:t xml:space="preserve"> olnīcu sindroms, </w:t>
      </w:r>
      <w:proofErr w:type="spellStart"/>
      <w:r w:rsidRPr="00BC4B60">
        <w:rPr>
          <w:sz w:val="28"/>
          <w:szCs w:val="28"/>
        </w:rPr>
        <w:t>gestācijas</w:t>
      </w:r>
      <w:proofErr w:type="spellEnd"/>
      <w:r w:rsidRPr="00BC4B60">
        <w:rPr>
          <w:sz w:val="28"/>
          <w:szCs w:val="28"/>
        </w:rPr>
        <w:t xml:space="preserve"> laikam mazs dzimšanas svars).</w:t>
      </w:r>
    </w:p>
    <w:p w14:paraId="70AEC2E4" w14:textId="52891C6E" w:rsidR="00C77E9D" w:rsidRDefault="00C77E9D" w:rsidP="00C77E9D">
      <w:pPr>
        <w:jc w:val="both"/>
        <w:rPr>
          <w:sz w:val="28"/>
          <w:szCs w:val="28"/>
        </w:rPr>
      </w:pPr>
      <w:r>
        <w:rPr>
          <w:sz w:val="28"/>
          <w:szCs w:val="28"/>
        </w:rPr>
        <w:tab/>
      </w:r>
      <w:r w:rsidRPr="00BC4B60">
        <w:rPr>
          <w:sz w:val="28"/>
          <w:szCs w:val="28"/>
        </w:rPr>
        <w:t xml:space="preserve">Ieviesta </w:t>
      </w:r>
      <w:proofErr w:type="spellStart"/>
      <w:r w:rsidRPr="00BC4B60">
        <w:rPr>
          <w:sz w:val="28"/>
          <w:szCs w:val="28"/>
        </w:rPr>
        <w:t>neonatologa</w:t>
      </w:r>
      <w:proofErr w:type="spellEnd"/>
      <w:r w:rsidRPr="00BC4B60">
        <w:rPr>
          <w:sz w:val="28"/>
          <w:szCs w:val="28"/>
        </w:rPr>
        <w:t xml:space="preserve"> apskate bērniem, k</w:t>
      </w:r>
      <w:r>
        <w:rPr>
          <w:sz w:val="28"/>
          <w:szCs w:val="28"/>
        </w:rPr>
        <w:t>uri</w:t>
      </w:r>
      <w:r w:rsidRPr="00BC4B60">
        <w:rPr>
          <w:sz w:val="28"/>
          <w:szCs w:val="28"/>
        </w:rPr>
        <w:t xml:space="preserve"> dzimuši līdz 34. </w:t>
      </w:r>
      <w:proofErr w:type="spellStart"/>
      <w:r w:rsidRPr="00BC4B60">
        <w:rPr>
          <w:sz w:val="28"/>
          <w:szCs w:val="28"/>
        </w:rPr>
        <w:t>gestācijas</w:t>
      </w:r>
      <w:proofErr w:type="spellEnd"/>
      <w:r w:rsidRPr="00BC4B60">
        <w:rPr>
          <w:sz w:val="28"/>
          <w:szCs w:val="28"/>
        </w:rPr>
        <w:t xml:space="preserve"> nedēļai (nodrošina </w:t>
      </w:r>
      <w:r w:rsidR="00E73C6F">
        <w:rPr>
          <w:sz w:val="28"/>
          <w:szCs w:val="28"/>
        </w:rPr>
        <w:t>BKUS</w:t>
      </w:r>
      <w:r w:rsidRPr="00BC4B60">
        <w:rPr>
          <w:sz w:val="28"/>
          <w:szCs w:val="28"/>
        </w:rPr>
        <w:t xml:space="preserve">, </w:t>
      </w:r>
      <w:r w:rsidR="00E73C6F">
        <w:rPr>
          <w:sz w:val="28"/>
          <w:szCs w:val="28"/>
        </w:rPr>
        <w:t>PSKUS</w:t>
      </w:r>
      <w:r w:rsidRPr="00BC4B60">
        <w:rPr>
          <w:sz w:val="28"/>
          <w:szCs w:val="28"/>
        </w:rPr>
        <w:t xml:space="preserve">, SIA </w:t>
      </w:r>
      <w:r>
        <w:rPr>
          <w:sz w:val="28"/>
          <w:szCs w:val="28"/>
        </w:rPr>
        <w:t>“</w:t>
      </w:r>
      <w:r w:rsidRPr="00BC4B60">
        <w:rPr>
          <w:sz w:val="28"/>
          <w:szCs w:val="28"/>
        </w:rPr>
        <w:t>Liepājas reģionālā slimnīca</w:t>
      </w:r>
      <w:r>
        <w:rPr>
          <w:sz w:val="28"/>
          <w:szCs w:val="28"/>
        </w:rPr>
        <w:t>”</w:t>
      </w:r>
      <w:r w:rsidRPr="00BC4B60">
        <w:rPr>
          <w:sz w:val="28"/>
          <w:szCs w:val="28"/>
        </w:rPr>
        <w:t xml:space="preserve">, SIA </w:t>
      </w:r>
      <w:r>
        <w:rPr>
          <w:sz w:val="28"/>
          <w:szCs w:val="28"/>
        </w:rPr>
        <w:t>“</w:t>
      </w:r>
      <w:r w:rsidRPr="00BC4B60">
        <w:rPr>
          <w:sz w:val="28"/>
          <w:szCs w:val="28"/>
        </w:rPr>
        <w:t>Daugavpils reģionālā slimnīca</w:t>
      </w:r>
      <w:r>
        <w:rPr>
          <w:sz w:val="28"/>
          <w:szCs w:val="28"/>
        </w:rPr>
        <w:t>”</w:t>
      </w:r>
      <w:r w:rsidRPr="00BC4B60">
        <w:rPr>
          <w:sz w:val="28"/>
          <w:szCs w:val="28"/>
        </w:rPr>
        <w:t xml:space="preserve">, SIA </w:t>
      </w:r>
      <w:r>
        <w:rPr>
          <w:sz w:val="28"/>
          <w:szCs w:val="28"/>
        </w:rPr>
        <w:t>“</w:t>
      </w:r>
      <w:r w:rsidRPr="00BC4B60">
        <w:rPr>
          <w:sz w:val="28"/>
          <w:szCs w:val="28"/>
        </w:rPr>
        <w:t>Vidzemes slimnīca</w:t>
      </w:r>
      <w:r>
        <w:rPr>
          <w:sz w:val="28"/>
          <w:szCs w:val="28"/>
        </w:rPr>
        <w:t>”</w:t>
      </w:r>
      <w:r w:rsidRPr="00BC4B60">
        <w:rPr>
          <w:sz w:val="28"/>
          <w:szCs w:val="28"/>
        </w:rPr>
        <w:t xml:space="preserve">, SIA </w:t>
      </w:r>
      <w:r>
        <w:rPr>
          <w:sz w:val="28"/>
          <w:szCs w:val="28"/>
        </w:rPr>
        <w:t>“</w:t>
      </w:r>
      <w:r w:rsidRPr="00BC4B60">
        <w:rPr>
          <w:sz w:val="28"/>
          <w:szCs w:val="28"/>
        </w:rPr>
        <w:t>Jēkabpils reģionālā slimnīca</w:t>
      </w:r>
      <w:r>
        <w:rPr>
          <w:sz w:val="28"/>
          <w:szCs w:val="28"/>
        </w:rPr>
        <w:t>”</w:t>
      </w:r>
      <w:r w:rsidRPr="00BC4B60">
        <w:rPr>
          <w:sz w:val="28"/>
          <w:szCs w:val="28"/>
        </w:rPr>
        <w:t xml:space="preserve"> vai SIA </w:t>
      </w:r>
      <w:r>
        <w:rPr>
          <w:sz w:val="28"/>
          <w:szCs w:val="28"/>
        </w:rPr>
        <w:t>“</w:t>
      </w:r>
      <w:r w:rsidRPr="00BC4B60">
        <w:rPr>
          <w:sz w:val="28"/>
          <w:szCs w:val="28"/>
        </w:rPr>
        <w:t>Rīgas Dzemdību nams</w:t>
      </w:r>
      <w:r>
        <w:rPr>
          <w:sz w:val="28"/>
          <w:szCs w:val="28"/>
        </w:rPr>
        <w:t>”</w:t>
      </w:r>
      <w:r w:rsidRPr="00BC4B60">
        <w:rPr>
          <w:sz w:val="28"/>
          <w:szCs w:val="28"/>
        </w:rPr>
        <w:t xml:space="preserve"> nodarbināts </w:t>
      </w:r>
      <w:proofErr w:type="spellStart"/>
      <w:r w:rsidRPr="00BC4B60">
        <w:rPr>
          <w:sz w:val="28"/>
          <w:szCs w:val="28"/>
        </w:rPr>
        <w:t>neonatologs</w:t>
      </w:r>
      <w:proofErr w:type="spellEnd"/>
      <w:r w:rsidRPr="00BC4B60">
        <w:rPr>
          <w:sz w:val="28"/>
          <w:szCs w:val="28"/>
        </w:rPr>
        <w:t xml:space="preserve">). </w:t>
      </w:r>
      <w:proofErr w:type="spellStart"/>
      <w:r w:rsidRPr="00BC4B60">
        <w:rPr>
          <w:sz w:val="28"/>
          <w:szCs w:val="28"/>
        </w:rPr>
        <w:t>Neonatologa</w:t>
      </w:r>
      <w:proofErr w:type="spellEnd"/>
      <w:r w:rsidRPr="00BC4B60">
        <w:rPr>
          <w:sz w:val="28"/>
          <w:szCs w:val="28"/>
        </w:rPr>
        <w:t xml:space="preserve"> apskates nodrošināmas līdz koriģētam viena gada vecumam vai, ja saņemts speciālista atzinums par nepieciešamību turpināt novērošanu, līdz koriģētam divu gadu vecumam.</w:t>
      </w:r>
    </w:p>
    <w:p w14:paraId="06249FB0" w14:textId="7E32CCBB" w:rsidR="00C77E9D" w:rsidRDefault="00C77E9D" w:rsidP="008C1F6A">
      <w:pPr>
        <w:jc w:val="both"/>
        <w:rPr>
          <w:bCs/>
          <w:sz w:val="28"/>
          <w:szCs w:val="28"/>
        </w:rPr>
      </w:pPr>
      <w:r>
        <w:rPr>
          <w:sz w:val="28"/>
          <w:szCs w:val="28"/>
        </w:rPr>
        <w:tab/>
      </w:r>
      <w:r w:rsidR="008C1F6A" w:rsidRPr="00BC4B60">
        <w:rPr>
          <w:sz w:val="28"/>
          <w:szCs w:val="28"/>
        </w:rPr>
        <w:t xml:space="preserve">Lai nodrošinātu savlaicīgas medicīniskās palīdzības saņemšanas iespējas bērniem akūtas saslimšanas gadījumā, </w:t>
      </w:r>
      <w:r w:rsidR="00AF7305">
        <w:rPr>
          <w:sz w:val="28"/>
          <w:szCs w:val="28"/>
        </w:rPr>
        <w:t xml:space="preserve">vienlaikus </w:t>
      </w:r>
      <w:r w:rsidR="00AF7305" w:rsidRPr="00BC4B60">
        <w:rPr>
          <w:sz w:val="28"/>
          <w:szCs w:val="28"/>
        </w:rPr>
        <w:t>atslogo</w:t>
      </w:r>
      <w:r w:rsidR="00AF7305">
        <w:rPr>
          <w:sz w:val="28"/>
          <w:szCs w:val="28"/>
        </w:rPr>
        <w:t>jot</w:t>
      </w:r>
      <w:r w:rsidR="00AF7305" w:rsidRPr="00BC4B60">
        <w:rPr>
          <w:sz w:val="28"/>
          <w:szCs w:val="28"/>
        </w:rPr>
        <w:t xml:space="preserve"> slimnīcas uzņemšanas nodaļas</w:t>
      </w:r>
      <w:r w:rsidR="00AF7305">
        <w:rPr>
          <w:sz w:val="28"/>
          <w:szCs w:val="28"/>
        </w:rPr>
        <w:t xml:space="preserve">, </w:t>
      </w:r>
      <w:r w:rsidR="00AF7305" w:rsidRPr="00BC4B60">
        <w:rPr>
          <w:sz w:val="28"/>
          <w:szCs w:val="28"/>
        </w:rPr>
        <w:t xml:space="preserve"> </w:t>
      </w:r>
      <w:r w:rsidR="008C1F6A" w:rsidRPr="00BC4B60">
        <w:rPr>
          <w:sz w:val="28"/>
          <w:szCs w:val="28"/>
        </w:rPr>
        <w:t>no 2019.</w:t>
      </w:r>
      <w:r w:rsidR="00821F75">
        <w:rPr>
          <w:sz w:val="28"/>
          <w:szCs w:val="28"/>
        </w:rPr>
        <w:t xml:space="preserve"> </w:t>
      </w:r>
      <w:r w:rsidR="008C1F6A" w:rsidRPr="00BC4B60">
        <w:rPr>
          <w:sz w:val="28"/>
          <w:szCs w:val="28"/>
        </w:rPr>
        <w:t xml:space="preserve">gada 1. aprīļa sešās reģionālajās slimnīcās Latvijā – Daugavpilī, Rēzeknē, Cēsīs, Ogrē, Liepājā un Ventspilī darbu uzsākuši pediatru kabineti. Šajos kabinetos vecāki ar bērniem var vērsties gadījumos, kad bērnam ir, piemēram, drudzis, caureja, vēdera sāpes vai cita akūta saslimšana, kā arī var saņemt pieredzējušu pediatru konsultācijas. Veikti atbilstoši grozījumi </w:t>
      </w:r>
      <w:r w:rsidR="00FB7A7F">
        <w:rPr>
          <w:sz w:val="28"/>
          <w:szCs w:val="28"/>
        </w:rPr>
        <w:t>Noteikumos Nr.</w:t>
      </w:r>
      <w:r w:rsidR="008C1F6A">
        <w:rPr>
          <w:sz w:val="28"/>
          <w:szCs w:val="28"/>
        </w:rPr>
        <w:t xml:space="preserve"> </w:t>
      </w:r>
      <w:r w:rsidR="008C1F6A" w:rsidRPr="00BC4B60">
        <w:rPr>
          <w:sz w:val="28"/>
          <w:szCs w:val="28"/>
        </w:rPr>
        <w:t>555, papildinot normatīvus ar 185.14</w:t>
      </w:r>
      <w:r w:rsidR="00821F75">
        <w:rPr>
          <w:sz w:val="28"/>
          <w:szCs w:val="28"/>
        </w:rPr>
        <w:t>.</w:t>
      </w:r>
      <w:r w:rsidR="008C1F6A" w:rsidRPr="00BC4B60">
        <w:rPr>
          <w:sz w:val="28"/>
          <w:szCs w:val="28"/>
        </w:rPr>
        <w:t xml:space="preserve"> apakšpunktu, ka ikmēneša fiksēto maksājumu veic ”pediatru kabinetam, sniedzot veselības aprūpes pakalpojumus bērniem akūtu saslimšanu gadījumos III, IV un V līmeņa stacionārajās ārstniecības iestādēs” un papildinot </w:t>
      </w:r>
      <w:r w:rsidR="00821F75">
        <w:rPr>
          <w:sz w:val="28"/>
          <w:szCs w:val="28"/>
        </w:rPr>
        <w:t>Noteikumu</w:t>
      </w:r>
      <w:r w:rsidR="008C1F6A" w:rsidRPr="00BC4B60">
        <w:rPr>
          <w:sz w:val="28"/>
          <w:szCs w:val="28"/>
        </w:rPr>
        <w:t xml:space="preserve"> Nr.</w:t>
      </w:r>
      <w:r w:rsidR="008C1F6A">
        <w:rPr>
          <w:sz w:val="28"/>
          <w:szCs w:val="28"/>
        </w:rPr>
        <w:t xml:space="preserve"> </w:t>
      </w:r>
      <w:r w:rsidR="008C1F6A" w:rsidRPr="00BC4B60">
        <w:rPr>
          <w:sz w:val="28"/>
          <w:szCs w:val="28"/>
        </w:rPr>
        <w:t>555 10. pielikumu ”Steidzamās medicīniskās palīdzības punkti un fi</w:t>
      </w:r>
      <w:r w:rsidR="00821F75">
        <w:rPr>
          <w:sz w:val="28"/>
          <w:szCs w:val="28"/>
        </w:rPr>
        <w:t>k</w:t>
      </w:r>
      <w:r w:rsidR="008C1F6A" w:rsidRPr="00BC4B60">
        <w:rPr>
          <w:sz w:val="28"/>
          <w:szCs w:val="28"/>
        </w:rPr>
        <w:t>sētā ikmēneša maksājuma (piemaksas) aprēķins ārstu speciālistu kabinetiem un struktūrvienībām”.</w:t>
      </w:r>
      <w:r w:rsidR="008C1F6A">
        <w:rPr>
          <w:sz w:val="28"/>
          <w:szCs w:val="28"/>
        </w:rPr>
        <w:t xml:space="preserve"> </w:t>
      </w:r>
      <w:r w:rsidRPr="00BC4B60">
        <w:rPr>
          <w:bCs/>
          <w:sz w:val="28"/>
          <w:szCs w:val="28"/>
        </w:rPr>
        <w:t xml:space="preserve">Kopējais finansējums astoņu pediatra kabinetu darbības nodrošināšanai ir </w:t>
      </w:r>
      <w:r w:rsidRPr="00821F75">
        <w:rPr>
          <w:bCs/>
          <w:i/>
          <w:iCs/>
          <w:sz w:val="28"/>
          <w:szCs w:val="28"/>
        </w:rPr>
        <w:t xml:space="preserve">176 961,31 </w:t>
      </w:r>
      <w:proofErr w:type="spellStart"/>
      <w:r w:rsidRPr="00821F75">
        <w:rPr>
          <w:bCs/>
          <w:i/>
          <w:iCs/>
          <w:sz w:val="28"/>
          <w:szCs w:val="28"/>
        </w:rPr>
        <w:t>e</w:t>
      </w:r>
      <w:r w:rsidR="00821F75" w:rsidRPr="00821F75">
        <w:rPr>
          <w:bCs/>
          <w:i/>
          <w:iCs/>
          <w:sz w:val="28"/>
          <w:szCs w:val="28"/>
        </w:rPr>
        <w:t>u</w:t>
      </w:r>
      <w:r w:rsidRPr="00821F75">
        <w:rPr>
          <w:bCs/>
          <w:i/>
          <w:iCs/>
          <w:sz w:val="28"/>
          <w:szCs w:val="28"/>
        </w:rPr>
        <w:t>ro</w:t>
      </w:r>
      <w:proofErr w:type="spellEnd"/>
      <w:r w:rsidRPr="00BC4B60">
        <w:rPr>
          <w:bCs/>
          <w:sz w:val="28"/>
          <w:szCs w:val="28"/>
        </w:rPr>
        <w:t xml:space="preserve">. </w:t>
      </w:r>
    </w:p>
    <w:p w14:paraId="073BEB6C" w14:textId="7D4D8C13" w:rsidR="000F5022" w:rsidRDefault="000F5022" w:rsidP="000F5022">
      <w:pPr>
        <w:jc w:val="both"/>
        <w:rPr>
          <w:sz w:val="28"/>
          <w:szCs w:val="28"/>
        </w:rPr>
      </w:pPr>
      <w:r>
        <w:rPr>
          <w:bCs/>
          <w:sz w:val="28"/>
          <w:szCs w:val="28"/>
        </w:rPr>
        <w:tab/>
      </w:r>
      <w:r w:rsidRPr="000F5022">
        <w:rPr>
          <w:sz w:val="28"/>
          <w:szCs w:val="28"/>
        </w:rPr>
        <w:t xml:space="preserve">BKUS </w:t>
      </w:r>
      <w:r w:rsidRPr="00BC4B60">
        <w:rPr>
          <w:sz w:val="28"/>
          <w:szCs w:val="28"/>
        </w:rPr>
        <w:t>NMPON nodrošina tiešās pieejamības pediatra konsultācijas no plkst. 10.00 - 20.00 (sezonāli līdz 22.00)</w:t>
      </w:r>
      <w:r w:rsidR="00821F75">
        <w:rPr>
          <w:sz w:val="28"/>
          <w:szCs w:val="28"/>
        </w:rPr>
        <w:t>.</w:t>
      </w:r>
      <w:r w:rsidRPr="00BC4B60">
        <w:rPr>
          <w:sz w:val="28"/>
          <w:szCs w:val="28"/>
        </w:rPr>
        <w:t xml:space="preserve"> </w:t>
      </w:r>
      <w:r w:rsidR="00821F75">
        <w:rPr>
          <w:sz w:val="28"/>
          <w:szCs w:val="28"/>
        </w:rPr>
        <w:t>Šis p</w:t>
      </w:r>
      <w:r w:rsidRPr="00BC4B60">
        <w:rPr>
          <w:sz w:val="28"/>
          <w:szCs w:val="28"/>
        </w:rPr>
        <w:t xml:space="preserve">ediatrs veic zemas prioritātes pacientu ar </w:t>
      </w:r>
      <w:r w:rsidRPr="00BC4B60">
        <w:rPr>
          <w:sz w:val="28"/>
          <w:szCs w:val="28"/>
        </w:rPr>
        <w:lastRenderedPageBreak/>
        <w:t>akūtām slimībām apskati</w:t>
      </w:r>
      <w:r w:rsidR="00821F75">
        <w:rPr>
          <w:sz w:val="28"/>
          <w:szCs w:val="28"/>
        </w:rPr>
        <w:t>, kā a</w:t>
      </w:r>
      <w:r w:rsidRPr="00BC4B60">
        <w:rPr>
          <w:sz w:val="28"/>
          <w:szCs w:val="28"/>
        </w:rPr>
        <w:t>rī iepriekš konsultēto pacientu dinamisku novērošanu klātienē vai attālināti.</w:t>
      </w:r>
    </w:p>
    <w:p w14:paraId="448976A1" w14:textId="77777777" w:rsidR="00265DC4" w:rsidRDefault="00265DC4" w:rsidP="00265DC4">
      <w:pPr>
        <w:jc w:val="both"/>
        <w:rPr>
          <w:sz w:val="28"/>
          <w:szCs w:val="28"/>
        </w:rPr>
      </w:pPr>
      <w:r>
        <w:rPr>
          <w:sz w:val="28"/>
          <w:szCs w:val="28"/>
        </w:rPr>
        <w:tab/>
        <w:t>BKUS ir izstrādājis elektronisku Steidzamības rindas pieteikšanas kārtību, lai pacienti, nepieciešamības gadījumā paātrinātā kārtā (maksimums 10 darba dienas) tiktu uz konsultāciju pie speciālista vai izmeklējumu. Caurmērā mēnesī tiek saņemti 65-75 pieteikumi, no kuriem kā prioritāri tiek akceptēti 55- 65 pieteikumi, pārējie pacientu saņem pakalpojumu rindas kārtībā.</w:t>
      </w:r>
    </w:p>
    <w:p w14:paraId="23039F14" w14:textId="43BE240A" w:rsidR="00265DC4" w:rsidRPr="00BC4B60" w:rsidRDefault="00265DC4" w:rsidP="000F5022">
      <w:pPr>
        <w:jc w:val="both"/>
        <w:rPr>
          <w:sz w:val="28"/>
          <w:szCs w:val="28"/>
        </w:rPr>
      </w:pPr>
      <w:r>
        <w:rPr>
          <w:sz w:val="28"/>
          <w:szCs w:val="28"/>
        </w:rPr>
        <w:tab/>
        <w:t>No 2020. gada marta BKUS ir uzsāktas attālinātas speciālistu un pediatru konsultācijas, kas ir uzlabojis pakalpojumu pieejamību un kvalitāti.</w:t>
      </w:r>
    </w:p>
    <w:p w14:paraId="2F5BE7C4" w14:textId="0C0CA47B" w:rsidR="0007061F" w:rsidRPr="00BC4B60" w:rsidRDefault="007B31C5" w:rsidP="007B31C5">
      <w:pPr>
        <w:ind w:firstLine="720"/>
        <w:jc w:val="both"/>
        <w:rPr>
          <w:sz w:val="28"/>
          <w:szCs w:val="28"/>
        </w:rPr>
      </w:pPr>
      <w:r>
        <w:rPr>
          <w:sz w:val="28"/>
          <w:szCs w:val="28"/>
        </w:rPr>
        <w:t xml:space="preserve">Lai pilnveidotu bērnu profilaktiskās apskates, NVD </w:t>
      </w:r>
      <w:r w:rsidR="0007673F">
        <w:rPr>
          <w:sz w:val="28"/>
          <w:szCs w:val="28"/>
        </w:rPr>
        <w:t>ir veicis</w:t>
      </w:r>
      <w:r>
        <w:rPr>
          <w:sz w:val="28"/>
          <w:szCs w:val="28"/>
        </w:rPr>
        <w:t xml:space="preserve"> aprēķinus </w:t>
      </w:r>
      <w:proofErr w:type="spellStart"/>
      <w:r w:rsidR="0007061F" w:rsidRPr="00BC4B60">
        <w:rPr>
          <w:bCs/>
          <w:sz w:val="28"/>
          <w:szCs w:val="28"/>
          <w:lang w:eastAsia="lv-LV"/>
        </w:rPr>
        <w:t>lipidogrammas</w:t>
      </w:r>
      <w:proofErr w:type="spellEnd"/>
      <w:r w:rsidR="0007061F" w:rsidRPr="00BC4B60">
        <w:rPr>
          <w:bCs/>
          <w:sz w:val="28"/>
          <w:szCs w:val="28"/>
          <w:lang w:eastAsia="lv-LV"/>
        </w:rPr>
        <w:t xml:space="preserve"> noteikšanai bērniem 9-11 gadu vecumam, kas atspoguļotas šādās manipulācijās:</w:t>
      </w:r>
    </w:p>
    <w:p w14:paraId="73D725EA" w14:textId="77777777" w:rsidR="0007061F" w:rsidRPr="00BC4B60" w:rsidRDefault="0007061F" w:rsidP="00BC4B60">
      <w:pPr>
        <w:numPr>
          <w:ilvl w:val="0"/>
          <w:numId w:val="42"/>
        </w:numPr>
        <w:contextualSpacing/>
        <w:jc w:val="both"/>
        <w:rPr>
          <w:bCs/>
          <w:sz w:val="28"/>
          <w:szCs w:val="28"/>
          <w:lang w:eastAsia="lv-LV"/>
        </w:rPr>
      </w:pPr>
      <w:r w:rsidRPr="00BC4B60">
        <w:rPr>
          <w:bCs/>
          <w:sz w:val="28"/>
          <w:szCs w:val="28"/>
          <w:lang w:eastAsia="lv-LV"/>
        </w:rPr>
        <w:t>41047 “ABL – holesterīns (tiešā metode)”;</w:t>
      </w:r>
    </w:p>
    <w:p w14:paraId="1FD66870" w14:textId="77777777" w:rsidR="0007061F" w:rsidRPr="00BC4B60" w:rsidRDefault="0007061F" w:rsidP="00BC4B60">
      <w:pPr>
        <w:numPr>
          <w:ilvl w:val="0"/>
          <w:numId w:val="42"/>
        </w:numPr>
        <w:contextualSpacing/>
        <w:jc w:val="both"/>
        <w:rPr>
          <w:bCs/>
          <w:sz w:val="28"/>
          <w:szCs w:val="28"/>
          <w:lang w:eastAsia="lv-LV"/>
        </w:rPr>
      </w:pPr>
      <w:r w:rsidRPr="00BC4B60">
        <w:rPr>
          <w:bCs/>
          <w:sz w:val="28"/>
          <w:szCs w:val="28"/>
          <w:lang w:eastAsia="lv-LV"/>
        </w:rPr>
        <w:t>41056 “Kopējais holesterīna līmenis asinīs - koncentrācija mazāka vai vienāda ar 5mmol/L”;</w:t>
      </w:r>
    </w:p>
    <w:p w14:paraId="7F714FD9" w14:textId="77777777" w:rsidR="0007061F" w:rsidRPr="00BC4B60" w:rsidRDefault="0007061F" w:rsidP="00BC4B60">
      <w:pPr>
        <w:numPr>
          <w:ilvl w:val="0"/>
          <w:numId w:val="42"/>
        </w:numPr>
        <w:contextualSpacing/>
        <w:jc w:val="both"/>
        <w:rPr>
          <w:bCs/>
          <w:sz w:val="28"/>
          <w:szCs w:val="28"/>
          <w:lang w:eastAsia="lv-LV"/>
        </w:rPr>
      </w:pPr>
      <w:r w:rsidRPr="00BC4B60">
        <w:rPr>
          <w:bCs/>
          <w:sz w:val="28"/>
          <w:szCs w:val="28"/>
          <w:lang w:eastAsia="lv-LV"/>
        </w:rPr>
        <w:t xml:space="preserve">41058 “ZBL holesterīna līmenis asinīs – koncentrācija, mazāka par 2,0 </w:t>
      </w:r>
      <w:proofErr w:type="spellStart"/>
      <w:r w:rsidRPr="00BC4B60">
        <w:rPr>
          <w:bCs/>
          <w:sz w:val="28"/>
          <w:szCs w:val="28"/>
          <w:lang w:eastAsia="lv-LV"/>
        </w:rPr>
        <w:t>mmol</w:t>
      </w:r>
      <w:proofErr w:type="spellEnd"/>
      <w:r w:rsidRPr="00BC4B60">
        <w:rPr>
          <w:bCs/>
          <w:sz w:val="28"/>
          <w:szCs w:val="28"/>
          <w:lang w:eastAsia="lv-LV"/>
        </w:rPr>
        <w:t>/L (tiešā metode)”;</w:t>
      </w:r>
    </w:p>
    <w:p w14:paraId="39113CC1" w14:textId="77777777" w:rsidR="0007061F" w:rsidRPr="00BC4B60" w:rsidRDefault="0007061F" w:rsidP="00BC4B60">
      <w:pPr>
        <w:numPr>
          <w:ilvl w:val="0"/>
          <w:numId w:val="42"/>
        </w:numPr>
        <w:contextualSpacing/>
        <w:jc w:val="both"/>
        <w:rPr>
          <w:bCs/>
          <w:sz w:val="28"/>
          <w:szCs w:val="28"/>
          <w:lang w:eastAsia="lv-LV"/>
        </w:rPr>
      </w:pPr>
      <w:r w:rsidRPr="00BC4B60">
        <w:rPr>
          <w:bCs/>
          <w:sz w:val="28"/>
          <w:szCs w:val="28"/>
          <w:lang w:eastAsia="lv-LV"/>
        </w:rPr>
        <w:t>40003 “Asins ņemšana ar slēgtu sistēmu vienā stobriņā”.</w:t>
      </w:r>
    </w:p>
    <w:p w14:paraId="65549AF1" w14:textId="4DBE32AC" w:rsidR="0007061F" w:rsidRPr="00BC4B60" w:rsidRDefault="0007673F" w:rsidP="00BC4B60">
      <w:pPr>
        <w:jc w:val="both"/>
        <w:rPr>
          <w:bCs/>
          <w:sz w:val="28"/>
          <w:szCs w:val="28"/>
          <w:lang w:eastAsia="lv-LV"/>
        </w:rPr>
      </w:pPr>
      <w:r>
        <w:rPr>
          <w:bCs/>
          <w:sz w:val="28"/>
          <w:szCs w:val="28"/>
          <w:lang w:eastAsia="lv-LV"/>
        </w:rPr>
        <w:tab/>
        <w:t xml:space="preserve">Tāpat ir veikts </w:t>
      </w:r>
      <w:r w:rsidR="0007061F" w:rsidRPr="00BC4B60">
        <w:rPr>
          <w:bCs/>
          <w:sz w:val="28"/>
          <w:szCs w:val="28"/>
          <w:lang w:eastAsia="lv-LV"/>
        </w:rPr>
        <w:t xml:space="preserve">finanšu aprēķins par </w:t>
      </w:r>
      <w:r>
        <w:rPr>
          <w:bCs/>
          <w:sz w:val="28"/>
          <w:szCs w:val="28"/>
          <w:lang w:eastAsia="lv-LV"/>
        </w:rPr>
        <w:t>elektrokardiogrammas</w:t>
      </w:r>
      <w:r w:rsidR="0007061F" w:rsidRPr="00BC4B60">
        <w:rPr>
          <w:bCs/>
          <w:sz w:val="28"/>
          <w:szCs w:val="28"/>
          <w:lang w:eastAsia="lv-LV"/>
        </w:rPr>
        <w:t xml:space="preserve"> nodrošināšan</w:t>
      </w:r>
      <w:r>
        <w:rPr>
          <w:bCs/>
          <w:sz w:val="28"/>
          <w:szCs w:val="28"/>
          <w:lang w:eastAsia="lv-LV"/>
        </w:rPr>
        <w:t>ai</w:t>
      </w:r>
      <w:r w:rsidR="0007061F" w:rsidRPr="00BC4B60">
        <w:rPr>
          <w:bCs/>
          <w:sz w:val="28"/>
          <w:szCs w:val="28"/>
          <w:lang w:eastAsia="lv-LV"/>
        </w:rPr>
        <w:t xml:space="preserve"> bērniem pirms skolas uzsākšanas,  kas atspoguļotas šādās manipulācijās</w:t>
      </w:r>
      <w:r>
        <w:rPr>
          <w:bCs/>
          <w:sz w:val="28"/>
          <w:szCs w:val="28"/>
          <w:lang w:eastAsia="lv-LV"/>
        </w:rPr>
        <w:t>:</w:t>
      </w:r>
      <w:r w:rsidR="0007061F" w:rsidRPr="00BC4B60">
        <w:rPr>
          <w:bCs/>
          <w:sz w:val="28"/>
          <w:szCs w:val="28"/>
          <w:lang w:eastAsia="lv-LV"/>
        </w:rPr>
        <w:t xml:space="preserve"> </w:t>
      </w:r>
    </w:p>
    <w:p w14:paraId="71518613" w14:textId="77777777" w:rsidR="0007673F" w:rsidRDefault="0007673F" w:rsidP="0007673F">
      <w:pPr>
        <w:ind w:left="360"/>
        <w:contextualSpacing/>
        <w:jc w:val="both"/>
        <w:rPr>
          <w:sz w:val="28"/>
          <w:szCs w:val="28"/>
        </w:rPr>
      </w:pPr>
      <w:r>
        <w:rPr>
          <w:sz w:val="28"/>
          <w:szCs w:val="28"/>
        </w:rPr>
        <w:t xml:space="preserve">1) </w:t>
      </w:r>
      <w:r w:rsidR="0007061F" w:rsidRPr="00BC4B60">
        <w:rPr>
          <w:sz w:val="28"/>
          <w:szCs w:val="28"/>
        </w:rPr>
        <w:t>06003 “Elektrokardiogrammas ar 12 novadījumiem pieraksts”</w:t>
      </w:r>
      <w:r>
        <w:rPr>
          <w:sz w:val="28"/>
          <w:szCs w:val="28"/>
        </w:rPr>
        <w:t>;</w:t>
      </w:r>
    </w:p>
    <w:p w14:paraId="087409C0" w14:textId="46751E2C" w:rsidR="00CD0244" w:rsidRDefault="0007673F" w:rsidP="00CD0244">
      <w:pPr>
        <w:spacing w:after="120"/>
        <w:ind w:left="357"/>
        <w:contextualSpacing/>
        <w:jc w:val="both"/>
        <w:rPr>
          <w:sz w:val="28"/>
          <w:szCs w:val="28"/>
        </w:rPr>
      </w:pPr>
      <w:r>
        <w:rPr>
          <w:sz w:val="28"/>
          <w:szCs w:val="28"/>
        </w:rPr>
        <w:t xml:space="preserve">2) </w:t>
      </w:r>
      <w:r w:rsidR="0007061F" w:rsidRPr="0007673F">
        <w:rPr>
          <w:sz w:val="28"/>
          <w:szCs w:val="28"/>
        </w:rPr>
        <w:t>06004 “Elektrokardiogrammas ar 12 novadījumiem apraksts</w:t>
      </w:r>
      <w:r w:rsidRPr="0007673F">
        <w:rPr>
          <w:sz w:val="28"/>
          <w:szCs w:val="28"/>
        </w:rPr>
        <w:t>.</w:t>
      </w:r>
    </w:p>
    <w:p w14:paraId="161356A1" w14:textId="77777777" w:rsidR="00B83324" w:rsidRDefault="00B83324" w:rsidP="00CD0244">
      <w:pPr>
        <w:spacing w:after="120"/>
        <w:ind w:left="357"/>
        <w:contextualSpacing/>
        <w:jc w:val="both"/>
        <w:rPr>
          <w:sz w:val="28"/>
          <w:szCs w:val="28"/>
        </w:rPr>
      </w:pPr>
    </w:p>
    <w:p w14:paraId="75828EA9" w14:textId="29847556" w:rsidR="008A2967" w:rsidRPr="0007673F" w:rsidRDefault="00CD0244" w:rsidP="00B83324">
      <w:pPr>
        <w:spacing w:before="120"/>
        <w:contextualSpacing/>
        <w:jc w:val="both"/>
        <w:rPr>
          <w:sz w:val="28"/>
          <w:szCs w:val="28"/>
        </w:rPr>
      </w:pPr>
      <w:r>
        <w:rPr>
          <w:sz w:val="28"/>
          <w:szCs w:val="28"/>
        </w:rPr>
        <w:tab/>
      </w:r>
      <w:r w:rsidR="0007673F" w:rsidRPr="0007673F">
        <w:rPr>
          <w:sz w:val="28"/>
          <w:szCs w:val="28"/>
        </w:rPr>
        <w:t xml:space="preserve">2021. gadā </w:t>
      </w:r>
      <w:r w:rsidR="0007061F" w:rsidRPr="0007673F">
        <w:rPr>
          <w:sz w:val="28"/>
          <w:szCs w:val="28"/>
        </w:rPr>
        <w:t xml:space="preserve">NVD turpinās darbu pie redzes profilaktiskā </w:t>
      </w:r>
      <w:proofErr w:type="spellStart"/>
      <w:r w:rsidR="0007061F" w:rsidRPr="0007673F">
        <w:rPr>
          <w:sz w:val="28"/>
          <w:szCs w:val="28"/>
        </w:rPr>
        <w:t>skrīninga</w:t>
      </w:r>
      <w:proofErr w:type="spellEnd"/>
      <w:r w:rsidR="0007673F" w:rsidRPr="0007673F">
        <w:rPr>
          <w:sz w:val="28"/>
          <w:szCs w:val="28"/>
        </w:rPr>
        <w:t xml:space="preserve"> </w:t>
      </w:r>
      <w:r w:rsidR="0007061F" w:rsidRPr="0007673F">
        <w:rPr>
          <w:sz w:val="28"/>
          <w:szCs w:val="28"/>
        </w:rPr>
        <w:t>pilnveidošanas veselības problēmu agrīnai identificēšanai.</w:t>
      </w:r>
    </w:p>
    <w:p w14:paraId="6265AE97" w14:textId="1A6D1306" w:rsidR="0007061F" w:rsidRPr="00BC4B60" w:rsidRDefault="008A2967" w:rsidP="00CD0244">
      <w:pPr>
        <w:spacing w:after="120"/>
        <w:jc w:val="both"/>
        <w:rPr>
          <w:i/>
          <w:sz w:val="28"/>
          <w:szCs w:val="28"/>
        </w:rPr>
      </w:pPr>
      <w:r>
        <w:rPr>
          <w:sz w:val="28"/>
          <w:szCs w:val="28"/>
        </w:rPr>
        <w:tab/>
        <w:t>Šobrīd v</w:t>
      </w:r>
      <w:r w:rsidR="0007061F" w:rsidRPr="00BC4B60">
        <w:rPr>
          <w:sz w:val="28"/>
          <w:szCs w:val="28"/>
        </w:rPr>
        <w:t xml:space="preserve">alsts finansētājā rezidentūrā studē 44 pediatrijas rezidenti, </w:t>
      </w:r>
      <w:r w:rsidR="0007673F">
        <w:rPr>
          <w:sz w:val="28"/>
          <w:szCs w:val="28"/>
        </w:rPr>
        <w:t xml:space="preserve">un plānots, ka 14 </w:t>
      </w:r>
      <w:r w:rsidR="0007061F" w:rsidRPr="00BC4B60">
        <w:rPr>
          <w:sz w:val="28"/>
          <w:szCs w:val="28"/>
        </w:rPr>
        <w:t xml:space="preserve">no </w:t>
      </w:r>
      <w:r w:rsidR="0007673F">
        <w:rPr>
          <w:sz w:val="28"/>
          <w:szCs w:val="28"/>
        </w:rPr>
        <w:t>tiem</w:t>
      </w:r>
      <w:r w:rsidR="0007061F" w:rsidRPr="00BC4B60">
        <w:rPr>
          <w:sz w:val="28"/>
          <w:szCs w:val="28"/>
        </w:rPr>
        <w:t xml:space="preserve"> 2021.</w:t>
      </w:r>
      <w:r>
        <w:rPr>
          <w:sz w:val="28"/>
          <w:szCs w:val="28"/>
        </w:rPr>
        <w:t xml:space="preserve"> </w:t>
      </w:r>
      <w:r w:rsidR="0007061F" w:rsidRPr="00BC4B60">
        <w:rPr>
          <w:sz w:val="28"/>
          <w:szCs w:val="28"/>
        </w:rPr>
        <w:t>gadā  absolvēs rezidentūru</w:t>
      </w:r>
      <w:r w:rsidR="0007673F">
        <w:rPr>
          <w:sz w:val="28"/>
          <w:szCs w:val="28"/>
        </w:rPr>
        <w:t xml:space="preserve">, iegūstot </w:t>
      </w:r>
      <w:r w:rsidR="0007061F" w:rsidRPr="00BC4B60">
        <w:rPr>
          <w:sz w:val="28"/>
          <w:szCs w:val="28"/>
        </w:rPr>
        <w:t>pediatra sertifikātu.</w:t>
      </w:r>
    </w:p>
    <w:p w14:paraId="02D003B3" w14:textId="77777777" w:rsidR="007C4CD4" w:rsidRPr="005E52C1" w:rsidRDefault="002F4D6E" w:rsidP="00CD0244">
      <w:pPr>
        <w:pStyle w:val="Heading2"/>
        <w:spacing w:before="0" w:after="120"/>
        <w:rPr>
          <w:rFonts w:ascii="Times New Roman" w:hAnsi="Times New Roman" w:cs="Times New Roman"/>
          <w:b/>
          <w:bCs/>
          <w:color w:val="auto"/>
          <w:sz w:val="28"/>
          <w:szCs w:val="28"/>
        </w:rPr>
      </w:pPr>
      <w:bookmarkStart w:id="56" w:name="_Toc79072666"/>
      <w:r w:rsidRPr="005E52C1">
        <w:rPr>
          <w:rFonts w:ascii="Times New Roman" w:hAnsi="Times New Roman" w:cs="Times New Roman"/>
          <w:b/>
          <w:bCs/>
          <w:color w:val="auto"/>
          <w:sz w:val="28"/>
          <w:szCs w:val="28"/>
        </w:rPr>
        <w:t>4. Hronisko pediatrisko pacientu veselības aprūpes pakalpojumu pieejamība un kvalitāte</w:t>
      </w:r>
      <w:bookmarkEnd w:id="56"/>
    </w:p>
    <w:p w14:paraId="582B2EBF" w14:textId="25BCA95B" w:rsidR="0007061F" w:rsidRPr="007C4CD4" w:rsidRDefault="007C4CD4" w:rsidP="000456D9">
      <w:pPr>
        <w:jc w:val="both"/>
        <w:rPr>
          <w:b/>
          <w:sz w:val="28"/>
          <w:szCs w:val="28"/>
        </w:rPr>
      </w:pPr>
      <w:r>
        <w:rPr>
          <w:sz w:val="28"/>
          <w:szCs w:val="28"/>
          <w:lang w:eastAsia="lv-LV"/>
        </w:rPr>
        <w:tab/>
      </w:r>
      <w:r w:rsidR="000456D9">
        <w:rPr>
          <w:sz w:val="28"/>
          <w:szCs w:val="28"/>
          <w:lang w:eastAsia="lv-LV"/>
        </w:rPr>
        <w:t>Atbilstoši normatīvajos aktos noteiktajam, v</w:t>
      </w:r>
      <w:r w:rsidR="00ED3888" w:rsidRPr="00ED3888">
        <w:rPr>
          <w:sz w:val="28"/>
          <w:szCs w:val="28"/>
          <w:lang w:eastAsia="lv-LV"/>
        </w:rPr>
        <w:t xml:space="preserve">eselības aprūpes pakalpojumi </w:t>
      </w:r>
      <w:r w:rsidR="000456D9" w:rsidRPr="00ED3888">
        <w:rPr>
          <w:sz w:val="28"/>
          <w:szCs w:val="28"/>
          <w:lang w:eastAsia="lv-LV"/>
        </w:rPr>
        <w:t xml:space="preserve">bērniem ar hroniskām saslimšanām </w:t>
      </w:r>
      <w:r w:rsidR="00ED3888" w:rsidRPr="00ED3888">
        <w:rPr>
          <w:sz w:val="28"/>
          <w:szCs w:val="28"/>
          <w:lang w:eastAsia="lv-LV"/>
        </w:rPr>
        <w:t>tiek</w:t>
      </w:r>
      <w:r w:rsidR="000456D9">
        <w:rPr>
          <w:sz w:val="28"/>
          <w:szCs w:val="28"/>
          <w:lang w:eastAsia="lv-LV"/>
        </w:rPr>
        <w:t xml:space="preserve"> </w:t>
      </w:r>
      <w:r w:rsidR="00ED3888" w:rsidRPr="00ED3888">
        <w:rPr>
          <w:sz w:val="28"/>
          <w:szCs w:val="28"/>
          <w:lang w:eastAsia="lv-LV"/>
        </w:rPr>
        <w:t>apmaksāti valsts budžeta ietvaros</w:t>
      </w:r>
      <w:r w:rsidR="00ED3888" w:rsidRPr="00ED3888">
        <w:rPr>
          <w:sz w:val="28"/>
          <w:szCs w:val="28"/>
        </w:rPr>
        <w:t>, a</w:t>
      </w:r>
      <w:r w:rsidR="0007061F" w:rsidRPr="00ED3888">
        <w:rPr>
          <w:sz w:val="28"/>
          <w:szCs w:val="28"/>
          <w:lang w:eastAsia="lv-LV"/>
        </w:rPr>
        <w:t xml:space="preserve">tbilstoši medicīniskām indikācijām. </w:t>
      </w:r>
    </w:p>
    <w:p w14:paraId="19A94AEC" w14:textId="0369A743" w:rsidR="00CD0244" w:rsidRDefault="00ED3888" w:rsidP="007C4CD4">
      <w:pPr>
        <w:jc w:val="both"/>
        <w:rPr>
          <w:noProof/>
          <w:sz w:val="28"/>
          <w:szCs w:val="28"/>
          <w:lang w:eastAsia="lv-LV"/>
        </w:rPr>
      </w:pPr>
      <w:r>
        <w:rPr>
          <w:sz w:val="28"/>
          <w:szCs w:val="28"/>
          <w:lang w:eastAsia="lv-LV"/>
        </w:rPr>
        <w:tab/>
        <w:t>2018. gada 17. jūlijā NVD noslēdza ar RSU līgumu</w:t>
      </w:r>
      <w:r>
        <w:rPr>
          <w:sz w:val="28"/>
          <w:szCs w:val="28"/>
        </w:rPr>
        <w:t xml:space="preserve"> </w:t>
      </w:r>
      <w:r w:rsidR="0007061F" w:rsidRPr="00ED3888">
        <w:rPr>
          <w:sz w:val="28"/>
          <w:szCs w:val="28"/>
        </w:rPr>
        <w:t>Nr.</w:t>
      </w:r>
      <w:r w:rsidR="0040223E">
        <w:rPr>
          <w:sz w:val="28"/>
          <w:szCs w:val="28"/>
        </w:rPr>
        <w:t xml:space="preserve"> </w:t>
      </w:r>
      <w:r w:rsidR="0007061F" w:rsidRPr="00ED3888">
        <w:rPr>
          <w:sz w:val="28"/>
          <w:szCs w:val="28"/>
        </w:rPr>
        <w:t xml:space="preserve">2-2153-2018 “Par klīnisko vadlīniju identificēšanu un tām atbilstošo klīnisko algoritmu, klīnisko ceļu un indikatoru izstrādi bērnu (sākot ar </w:t>
      </w:r>
      <w:proofErr w:type="spellStart"/>
      <w:r w:rsidR="0007061F" w:rsidRPr="00ED3888">
        <w:rPr>
          <w:sz w:val="28"/>
          <w:szCs w:val="28"/>
        </w:rPr>
        <w:t>neonatālo</w:t>
      </w:r>
      <w:proofErr w:type="spellEnd"/>
      <w:r w:rsidR="0007061F" w:rsidRPr="00ED3888">
        <w:rPr>
          <w:sz w:val="28"/>
          <w:szCs w:val="28"/>
        </w:rPr>
        <w:t xml:space="preserve"> periodu) aprūpes jomā”, kā ietvaros RSU</w:t>
      </w:r>
      <w:r w:rsidR="0040223E">
        <w:rPr>
          <w:sz w:val="28"/>
          <w:szCs w:val="28"/>
        </w:rPr>
        <w:t xml:space="preserve"> </w:t>
      </w:r>
      <w:r w:rsidR="0007061F" w:rsidRPr="00ED3888">
        <w:rPr>
          <w:sz w:val="28"/>
          <w:szCs w:val="28"/>
        </w:rPr>
        <w:t xml:space="preserve">izstrādāja klīniskos algoritmus, klīniskos ceļus un kvalitātes indikatorus dinamiskai novērošanai bērniem (sākot ar </w:t>
      </w:r>
      <w:proofErr w:type="spellStart"/>
      <w:r w:rsidR="0007061F" w:rsidRPr="00ED3888">
        <w:rPr>
          <w:sz w:val="28"/>
          <w:szCs w:val="28"/>
        </w:rPr>
        <w:t>neonatālo</w:t>
      </w:r>
      <w:proofErr w:type="spellEnd"/>
      <w:r w:rsidR="0007061F" w:rsidRPr="00ED3888">
        <w:rPr>
          <w:sz w:val="28"/>
          <w:szCs w:val="28"/>
        </w:rPr>
        <w:t xml:space="preserve"> periodu) ar hroniskām saslimšanām, kas pieejams SPKC </w:t>
      </w:r>
      <w:hyperlink r:id="rId22" w:history="1">
        <w:r w:rsidR="0007061F" w:rsidRPr="00ED3888">
          <w:rPr>
            <w:sz w:val="28"/>
            <w:szCs w:val="28"/>
          </w:rPr>
          <w:t>mājaslapā.</w:t>
        </w:r>
      </w:hyperlink>
      <w:r w:rsidR="0007061F" w:rsidRPr="00ED3888">
        <w:rPr>
          <w:sz w:val="28"/>
          <w:szCs w:val="28"/>
        </w:rPr>
        <w:t xml:space="preserve"> Vienlaikus </w:t>
      </w:r>
      <w:r w:rsidR="0007061F" w:rsidRPr="00ED3888">
        <w:rPr>
          <w:bCs/>
          <w:sz w:val="28"/>
          <w:szCs w:val="28"/>
        </w:rPr>
        <w:t xml:space="preserve">NVD šobrīd analizē un izvērtē BKUS izstrādātos klīniskos algoritmus un klīniskos ceļus, </w:t>
      </w:r>
      <w:r w:rsidR="0040223E">
        <w:rPr>
          <w:bCs/>
          <w:sz w:val="28"/>
          <w:szCs w:val="28"/>
        </w:rPr>
        <w:t>kuri</w:t>
      </w:r>
      <w:r w:rsidR="0007061F" w:rsidRPr="00ED3888">
        <w:rPr>
          <w:bCs/>
          <w:sz w:val="28"/>
          <w:szCs w:val="28"/>
        </w:rPr>
        <w:t xml:space="preserve"> izstrādāti </w:t>
      </w:r>
      <w:r w:rsidR="0007061F" w:rsidRPr="00ED3888">
        <w:rPr>
          <w:bCs/>
          <w:sz w:val="28"/>
          <w:szCs w:val="28"/>
        </w:rPr>
        <w:lastRenderedPageBreak/>
        <w:t>ārpus minētā līguma</w:t>
      </w:r>
      <w:r w:rsidR="0040223E">
        <w:rPr>
          <w:bCs/>
          <w:sz w:val="28"/>
          <w:szCs w:val="28"/>
        </w:rPr>
        <w:t>, kā arī</w:t>
      </w:r>
      <w:r>
        <w:rPr>
          <w:sz w:val="28"/>
          <w:szCs w:val="28"/>
        </w:rPr>
        <w:t xml:space="preserve"> 2021. gadā </w:t>
      </w:r>
      <w:r w:rsidR="0040223E" w:rsidRPr="003B4CAF">
        <w:rPr>
          <w:sz w:val="28"/>
          <w:szCs w:val="28"/>
        </w:rPr>
        <w:t>d</w:t>
      </w:r>
      <w:r w:rsidR="0040223E" w:rsidRPr="003B4CAF">
        <w:rPr>
          <w:noProof/>
          <w:sz w:val="28"/>
          <w:szCs w:val="28"/>
          <w:lang w:eastAsia="lv-LV"/>
        </w:rPr>
        <w:t>arbu pie šī pasākuma ieviešanas</w:t>
      </w:r>
      <w:r w:rsidR="0040223E">
        <w:rPr>
          <w:sz w:val="28"/>
          <w:szCs w:val="28"/>
        </w:rPr>
        <w:t xml:space="preserve"> </w:t>
      </w:r>
      <w:r>
        <w:rPr>
          <w:sz w:val="28"/>
          <w:szCs w:val="28"/>
        </w:rPr>
        <w:t>plānots turpināt</w:t>
      </w:r>
      <w:r w:rsidR="00CD0244">
        <w:rPr>
          <w:noProof/>
          <w:sz w:val="28"/>
          <w:szCs w:val="28"/>
          <w:lang w:eastAsia="lv-LV"/>
        </w:rPr>
        <w:t>.</w:t>
      </w:r>
    </w:p>
    <w:p w14:paraId="0C2E0CF2" w14:textId="07426094" w:rsidR="004E1BDC" w:rsidRPr="003B4CAF" w:rsidRDefault="00CD0244" w:rsidP="007C4CD4">
      <w:pPr>
        <w:jc w:val="both"/>
        <w:rPr>
          <w:sz w:val="28"/>
          <w:szCs w:val="28"/>
        </w:rPr>
      </w:pPr>
      <w:r>
        <w:rPr>
          <w:noProof/>
          <w:sz w:val="28"/>
          <w:szCs w:val="28"/>
          <w:lang w:eastAsia="lv-LV"/>
        </w:rPr>
        <w:tab/>
      </w:r>
      <w:r w:rsidR="00ED3888" w:rsidRPr="003B4CAF">
        <w:rPr>
          <w:noProof/>
          <w:sz w:val="28"/>
          <w:szCs w:val="28"/>
          <w:lang w:eastAsia="lv-LV"/>
        </w:rPr>
        <w:t>Izvērtējot BKUS</w:t>
      </w:r>
      <w:r w:rsidR="0007061F" w:rsidRPr="003B4CAF">
        <w:rPr>
          <w:noProof/>
          <w:sz w:val="28"/>
          <w:szCs w:val="28"/>
          <w:lang w:eastAsia="lv-LV"/>
        </w:rPr>
        <w:t xml:space="preserve"> </w:t>
      </w:r>
      <w:r w:rsidR="00ED3888" w:rsidRPr="003B4CAF">
        <w:rPr>
          <w:sz w:val="28"/>
          <w:szCs w:val="28"/>
        </w:rPr>
        <w:t xml:space="preserve">bērnu aktīvās dinamiskās novērošanas plānu, NVD </w:t>
      </w:r>
      <w:r w:rsidR="009174C6">
        <w:rPr>
          <w:sz w:val="28"/>
          <w:szCs w:val="28"/>
        </w:rPr>
        <w:t>ir aprēķinājis</w:t>
      </w:r>
      <w:r w:rsidR="00ED3888" w:rsidRPr="003B4CAF">
        <w:rPr>
          <w:sz w:val="28"/>
          <w:szCs w:val="28"/>
        </w:rPr>
        <w:t xml:space="preserve"> nepieciešamo papildu finansējumu to plānā ietverto pakalpojumu apmaksai, kuru sniegšana šobrīd netiek nodrošināta valsts budžeta ietveros. Līdz šim finansējums minēto pakalpojumu nodrošināšanai netika piešķirts.</w:t>
      </w:r>
    </w:p>
    <w:p w14:paraId="55676061" w14:textId="77777777" w:rsidR="004E1BDC" w:rsidRDefault="004E1BDC" w:rsidP="007C4CD4">
      <w:pPr>
        <w:jc w:val="both"/>
        <w:rPr>
          <w:sz w:val="28"/>
          <w:szCs w:val="28"/>
        </w:rPr>
      </w:pPr>
      <w:r>
        <w:rPr>
          <w:sz w:val="28"/>
          <w:szCs w:val="28"/>
        </w:rPr>
        <w:tab/>
      </w:r>
      <w:r w:rsidR="0007061F" w:rsidRPr="00ED3888">
        <w:rPr>
          <w:sz w:val="28"/>
          <w:szCs w:val="28"/>
        </w:rPr>
        <w:t>Lai uzlabotu priekšlaikus dzimušo bērnu veselības aprūpi reģionālajos PAC, no 2019. gada 1. aprīļa ir nodrošināt</w:t>
      </w:r>
      <w:r>
        <w:rPr>
          <w:sz w:val="28"/>
          <w:szCs w:val="28"/>
        </w:rPr>
        <w:t>a</w:t>
      </w:r>
      <w:r w:rsidR="0007061F" w:rsidRPr="00ED3888">
        <w:rPr>
          <w:sz w:val="28"/>
          <w:szCs w:val="28"/>
        </w:rPr>
        <w:t xml:space="preserve">s papildu </w:t>
      </w:r>
      <w:proofErr w:type="spellStart"/>
      <w:r w:rsidR="0007061F" w:rsidRPr="00ED3888">
        <w:rPr>
          <w:sz w:val="28"/>
          <w:szCs w:val="28"/>
        </w:rPr>
        <w:t>neonatologa</w:t>
      </w:r>
      <w:proofErr w:type="spellEnd"/>
      <w:r w:rsidR="0007061F" w:rsidRPr="00ED3888">
        <w:rPr>
          <w:sz w:val="28"/>
          <w:szCs w:val="28"/>
        </w:rPr>
        <w:t xml:space="preserve"> diennakts dežūr</w:t>
      </w:r>
      <w:r>
        <w:rPr>
          <w:sz w:val="28"/>
          <w:szCs w:val="28"/>
        </w:rPr>
        <w:t>as</w:t>
      </w:r>
      <w:r w:rsidR="0007061F" w:rsidRPr="00ED3888">
        <w:rPr>
          <w:sz w:val="28"/>
          <w:szCs w:val="28"/>
        </w:rPr>
        <w:t xml:space="preserve"> SIA “Vidzemes reģionālā slimnīca”, SIA “Liepājas reģionālā slimnīca” un SIA “Jēkabpils reģionālā slimnīca” uzņemšanas nodaļās.</w:t>
      </w:r>
    </w:p>
    <w:p w14:paraId="7D3BB6DC" w14:textId="6ECBA5C6" w:rsidR="004E1BDC" w:rsidRPr="003B4CAF" w:rsidRDefault="004E1BDC" w:rsidP="007C4CD4">
      <w:pPr>
        <w:jc w:val="both"/>
        <w:rPr>
          <w:sz w:val="28"/>
          <w:szCs w:val="28"/>
        </w:rPr>
      </w:pPr>
      <w:r>
        <w:rPr>
          <w:sz w:val="28"/>
          <w:szCs w:val="28"/>
        </w:rPr>
        <w:tab/>
      </w:r>
      <w:r w:rsidRPr="003B4CAF">
        <w:rPr>
          <w:sz w:val="28"/>
          <w:szCs w:val="28"/>
        </w:rPr>
        <w:t>2020. gada 1. janvārī stājās spēkā g</w:t>
      </w:r>
      <w:r w:rsidR="0007061F" w:rsidRPr="003B4CAF">
        <w:rPr>
          <w:sz w:val="28"/>
          <w:szCs w:val="28"/>
        </w:rPr>
        <w:t xml:space="preserve">rozījumi </w:t>
      </w:r>
      <w:r w:rsidR="003B4CAF">
        <w:rPr>
          <w:sz w:val="28"/>
          <w:szCs w:val="28"/>
        </w:rPr>
        <w:t>N</w:t>
      </w:r>
      <w:r w:rsidR="0007061F" w:rsidRPr="003B4CAF">
        <w:rPr>
          <w:sz w:val="28"/>
          <w:szCs w:val="28"/>
        </w:rPr>
        <w:t>oteikumos Nr.</w:t>
      </w:r>
      <w:r w:rsidRPr="003B4CAF">
        <w:rPr>
          <w:sz w:val="28"/>
          <w:szCs w:val="28"/>
        </w:rPr>
        <w:t xml:space="preserve"> </w:t>
      </w:r>
      <w:r w:rsidR="0007061F" w:rsidRPr="003B4CAF">
        <w:rPr>
          <w:sz w:val="28"/>
          <w:szCs w:val="28"/>
        </w:rPr>
        <w:t>555,</w:t>
      </w:r>
      <w:r w:rsidRPr="003B4CAF">
        <w:rPr>
          <w:sz w:val="28"/>
          <w:szCs w:val="28"/>
        </w:rPr>
        <w:t xml:space="preserve"> </w:t>
      </w:r>
      <w:r w:rsidR="0007061F" w:rsidRPr="003B4CAF">
        <w:rPr>
          <w:sz w:val="28"/>
          <w:szCs w:val="28"/>
        </w:rPr>
        <w:t>paredz</w:t>
      </w:r>
      <w:r w:rsidRPr="003B4CAF">
        <w:rPr>
          <w:sz w:val="28"/>
          <w:szCs w:val="28"/>
        </w:rPr>
        <w:t>ot</w:t>
      </w:r>
      <w:r w:rsidR="0007061F" w:rsidRPr="003B4CAF">
        <w:rPr>
          <w:sz w:val="28"/>
          <w:szCs w:val="28"/>
        </w:rPr>
        <w:t xml:space="preserve"> atvieglot bērnam atkārtotu </w:t>
      </w:r>
      <w:r w:rsidR="0007061F" w:rsidRPr="003B4CAF">
        <w:rPr>
          <w:noProof/>
          <w:sz w:val="28"/>
          <w:szCs w:val="28"/>
        </w:rPr>
        <w:t>skrīninga veikšanu situācijās, kad pirmreizēji stacionārā veiktajam skrīningam konstatētas novirze</w:t>
      </w:r>
      <w:r w:rsidRPr="003B4CAF">
        <w:rPr>
          <w:noProof/>
          <w:sz w:val="28"/>
          <w:szCs w:val="28"/>
        </w:rPr>
        <w:t>s</w:t>
      </w:r>
      <w:r w:rsidR="0007061F" w:rsidRPr="003B4CAF">
        <w:rPr>
          <w:noProof/>
          <w:sz w:val="28"/>
          <w:szCs w:val="28"/>
        </w:rPr>
        <w:t xml:space="preserve">. </w:t>
      </w:r>
      <w:r w:rsidR="0007061F" w:rsidRPr="003B4CAF">
        <w:rPr>
          <w:sz w:val="28"/>
          <w:szCs w:val="28"/>
        </w:rPr>
        <w:t xml:space="preserve">Pakalpojuma saņemšanai nav nepieciešams ģimenes ārsta nosūtījums, bet gan BKUS vēstule, kas vienlaikus būs arī nosūtījums ambulatorai </w:t>
      </w:r>
      <w:proofErr w:type="spellStart"/>
      <w:r w:rsidR="0007061F" w:rsidRPr="003B4CAF">
        <w:rPr>
          <w:sz w:val="28"/>
          <w:szCs w:val="28"/>
        </w:rPr>
        <w:t>skrīninga</w:t>
      </w:r>
      <w:proofErr w:type="spellEnd"/>
      <w:r w:rsidR="0007061F" w:rsidRPr="003B4CAF">
        <w:rPr>
          <w:sz w:val="28"/>
          <w:szCs w:val="28"/>
        </w:rPr>
        <w:t xml:space="preserve"> veikšanai. </w:t>
      </w:r>
      <w:r w:rsidR="0007061F" w:rsidRPr="003B4CAF">
        <w:rPr>
          <w:noProof/>
          <w:sz w:val="28"/>
          <w:szCs w:val="28"/>
        </w:rPr>
        <w:t xml:space="preserve">Tādējādi </w:t>
      </w:r>
      <w:r w:rsidRPr="003B4CAF">
        <w:rPr>
          <w:noProof/>
          <w:sz w:val="28"/>
          <w:szCs w:val="28"/>
        </w:rPr>
        <w:t xml:space="preserve">pacientiem tiek </w:t>
      </w:r>
      <w:r w:rsidR="0007061F" w:rsidRPr="003B4CAF">
        <w:rPr>
          <w:noProof/>
          <w:sz w:val="28"/>
          <w:szCs w:val="28"/>
        </w:rPr>
        <w:t>nodrošin</w:t>
      </w:r>
      <w:r w:rsidRPr="003B4CAF">
        <w:rPr>
          <w:noProof/>
          <w:sz w:val="28"/>
          <w:szCs w:val="28"/>
        </w:rPr>
        <w:t xml:space="preserve">āta </w:t>
      </w:r>
      <w:r w:rsidR="0007061F" w:rsidRPr="003B4CAF">
        <w:rPr>
          <w:noProof/>
          <w:sz w:val="28"/>
          <w:szCs w:val="28"/>
        </w:rPr>
        <w:t>savlaicīg</w:t>
      </w:r>
      <w:r w:rsidRPr="003B4CAF">
        <w:rPr>
          <w:noProof/>
          <w:sz w:val="28"/>
          <w:szCs w:val="28"/>
        </w:rPr>
        <w:t>a</w:t>
      </w:r>
      <w:r w:rsidR="0007061F" w:rsidRPr="003B4CAF">
        <w:rPr>
          <w:noProof/>
          <w:sz w:val="28"/>
          <w:szCs w:val="28"/>
        </w:rPr>
        <w:t xml:space="preserve"> pakalpojuma saņemšan</w:t>
      </w:r>
      <w:r w:rsidR="009174C6">
        <w:rPr>
          <w:noProof/>
          <w:sz w:val="28"/>
          <w:szCs w:val="28"/>
        </w:rPr>
        <w:t>a</w:t>
      </w:r>
      <w:r w:rsidR="0007061F" w:rsidRPr="003B4CAF">
        <w:rPr>
          <w:noProof/>
          <w:sz w:val="28"/>
          <w:szCs w:val="28"/>
        </w:rPr>
        <w:t>, neveicot papildu vizītes pie ārsta tikai nosūtījuma saņemšanai.</w:t>
      </w:r>
    </w:p>
    <w:p w14:paraId="5F0FF811" w14:textId="79D59032" w:rsidR="004E1BDC" w:rsidRDefault="004E1BDC" w:rsidP="007C4CD4">
      <w:pPr>
        <w:jc w:val="both"/>
        <w:rPr>
          <w:sz w:val="28"/>
          <w:szCs w:val="28"/>
        </w:rPr>
      </w:pPr>
      <w:r>
        <w:rPr>
          <w:sz w:val="28"/>
          <w:szCs w:val="28"/>
        </w:rPr>
        <w:tab/>
      </w:r>
      <w:r w:rsidR="00A87B1C" w:rsidRPr="00B35151">
        <w:rPr>
          <w:sz w:val="28"/>
          <w:szCs w:val="28"/>
        </w:rPr>
        <w:t xml:space="preserve">Tāpat ir </w:t>
      </w:r>
      <w:r w:rsidR="0007061F" w:rsidRPr="00B35151">
        <w:rPr>
          <w:sz w:val="28"/>
          <w:szCs w:val="28"/>
        </w:rPr>
        <w:t>izstrādāti kritēriji pacientu iekļaušanai rehabilitācijas dinamiskajā novērošanā, kur norādītas bērnu grupas ar augstu funkcionēšanas traucējumu risku, kā arī aprakstīts pacientu ceļš un rehabilitācija dinamiskās novērošanas kārtība</w:t>
      </w:r>
      <w:r w:rsidR="00A87B1C" w:rsidRPr="00B35151">
        <w:rPr>
          <w:sz w:val="28"/>
          <w:szCs w:val="28"/>
        </w:rPr>
        <w:t>i</w:t>
      </w:r>
      <w:r w:rsidR="0007061F" w:rsidRPr="00B35151">
        <w:rPr>
          <w:sz w:val="28"/>
          <w:szCs w:val="28"/>
        </w:rPr>
        <w:t xml:space="preserve"> BKUS (Rehabilitācijas procesa apraksts).</w:t>
      </w:r>
      <w:r w:rsidR="0007061F" w:rsidRPr="00ED3888">
        <w:rPr>
          <w:sz w:val="28"/>
          <w:szCs w:val="28"/>
        </w:rPr>
        <w:t xml:space="preserve"> ESF projekta ietvaros </w:t>
      </w:r>
      <w:r w:rsidR="00A87B1C">
        <w:rPr>
          <w:sz w:val="28"/>
          <w:szCs w:val="28"/>
        </w:rPr>
        <w:t xml:space="preserve">ir </w:t>
      </w:r>
      <w:r w:rsidR="0007061F" w:rsidRPr="00ED3888">
        <w:rPr>
          <w:sz w:val="28"/>
          <w:szCs w:val="28"/>
        </w:rPr>
        <w:t xml:space="preserve">izstrādāts metodiskais materiāls „Agrīna funkcionēšanas traucējumu atpazīšana iespējamās invaliditātes mazināšanai vai novēršanai jaundzimušajiem un bērniem, </w:t>
      </w:r>
      <w:r w:rsidR="00A87B1C">
        <w:rPr>
          <w:sz w:val="28"/>
          <w:szCs w:val="28"/>
        </w:rPr>
        <w:t>kuriem</w:t>
      </w:r>
      <w:r w:rsidR="0007061F" w:rsidRPr="00ED3888">
        <w:rPr>
          <w:sz w:val="28"/>
          <w:szCs w:val="28"/>
        </w:rPr>
        <w:t xml:space="preserve"> konstatēti funkcionēšanas ierobežojumi ar augstu invaliditātes risku” </w:t>
      </w:r>
      <w:r>
        <w:rPr>
          <w:sz w:val="28"/>
          <w:szCs w:val="28"/>
        </w:rPr>
        <w:t>.</w:t>
      </w:r>
    </w:p>
    <w:p w14:paraId="2E2A2C10" w14:textId="77777777" w:rsidR="007279DD" w:rsidRDefault="004E1BDC" w:rsidP="007C4CD4">
      <w:pPr>
        <w:jc w:val="both"/>
        <w:rPr>
          <w:bCs/>
          <w:sz w:val="28"/>
          <w:szCs w:val="28"/>
        </w:rPr>
      </w:pPr>
      <w:r>
        <w:rPr>
          <w:sz w:val="28"/>
          <w:szCs w:val="28"/>
        </w:rPr>
        <w:tab/>
      </w:r>
      <w:r w:rsidR="0007061F" w:rsidRPr="007279DD">
        <w:rPr>
          <w:bCs/>
          <w:sz w:val="28"/>
          <w:szCs w:val="28"/>
        </w:rPr>
        <w:t>BKUS</w:t>
      </w:r>
      <w:r w:rsidR="0007061F" w:rsidRPr="007279DD">
        <w:rPr>
          <w:b/>
          <w:sz w:val="28"/>
          <w:szCs w:val="28"/>
        </w:rPr>
        <w:t xml:space="preserve"> </w:t>
      </w:r>
      <w:r w:rsidR="007279DD" w:rsidRPr="007279DD">
        <w:rPr>
          <w:bCs/>
          <w:sz w:val="28"/>
          <w:szCs w:val="28"/>
        </w:rPr>
        <w:t>ir</w:t>
      </w:r>
      <w:r w:rsidR="007279DD">
        <w:rPr>
          <w:b/>
          <w:sz w:val="28"/>
          <w:szCs w:val="28"/>
        </w:rPr>
        <w:t xml:space="preserve"> </w:t>
      </w:r>
      <w:r w:rsidR="0007061F" w:rsidRPr="007279DD">
        <w:rPr>
          <w:bCs/>
          <w:sz w:val="28"/>
          <w:szCs w:val="28"/>
        </w:rPr>
        <w:t xml:space="preserve">izstrādāta kārtība rehabilitācijas pakalpojumu saņemšanas algoritmam BKUS, definējot prioritārās pacientu grupas, nodrošinot pakalpojumu saņemšanas </w:t>
      </w:r>
      <w:proofErr w:type="spellStart"/>
      <w:r w:rsidR="0007061F" w:rsidRPr="007279DD">
        <w:rPr>
          <w:bCs/>
          <w:sz w:val="28"/>
          <w:szCs w:val="28"/>
        </w:rPr>
        <w:t>prioritizāciju</w:t>
      </w:r>
      <w:proofErr w:type="spellEnd"/>
      <w:r w:rsidR="0007061F" w:rsidRPr="007279DD">
        <w:rPr>
          <w:bCs/>
          <w:sz w:val="28"/>
          <w:szCs w:val="28"/>
        </w:rPr>
        <w:t xml:space="preserve"> augsta riska jaundzimušo grupā un bērniem, kuriem tiek konstatēti funkcionēšanas traucējumi ar augstu invaliditātes risku. </w:t>
      </w:r>
    </w:p>
    <w:p w14:paraId="32FDC92F" w14:textId="03A53087" w:rsidR="004E1BDC" w:rsidRPr="007279DD" w:rsidRDefault="007279DD" w:rsidP="007C4CD4">
      <w:pPr>
        <w:jc w:val="both"/>
        <w:rPr>
          <w:bCs/>
          <w:sz w:val="28"/>
          <w:szCs w:val="28"/>
        </w:rPr>
      </w:pPr>
      <w:r>
        <w:rPr>
          <w:bCs/>
          <w:sz w:val="28"/>
          <w:szCs w:val="28"/>
        </w:rPr>
        <w:tab/>
      </w:r>
      <w:r w:rsidR="0007061F" w:rsidRPr="007279DD">
        <w:rPr>
          <w:sz w:val="28"/>
          <w:szCs w:val="28"/>
        </w:rPr>
        <w:t>BKUS</w:t>
      </w:r>
      <w:r>
        <w:rPr>
          <w:sz w:val="28"/>
          <w:szCs w:val="28"/>
        </w:rPr>
        <w:t xml:space="preserve"> </w:t>
      </w:r>
      <w:proofErr w:type="spellStart"/>
      <w:r w:rsidR="0007061F" w:rsidRPr="007279DD">
        <w:rPr>
          <w:sz w:val="28"/>
          <w:szCs w:val="28"/>
        </w:rPr>
        <w:t>Neonatoloģijas</w:t>
      </w:r>
      <w:proofErr w:type="spellEnd"/>
      <w:r w:rsidR="0007061F" w:rsidRPr="007279DD">
        <w:rPr>
          <w:sz w:val="28"/>
          <w:szCs w:val="28"/>
        </w:rPr>
        <w:t xml:space="preserve"> klīnikā augsta riska jaundzimušie tiek iekļauti Dinamiskās novērošanas programmā.</w:t>
      </w:r>
    </w:p>
    <w:p w14:paraId="7D5403BF" w14:textId="340FE93A" w:rsidR="004E1BDC" w:rsidRDefault="004E1BDC" w:rsidP="007C4CD4">
      <w:pPr>
        <w:jc w:val="both"/>
        <w:rPr>
          <w:sz w:val="28"/>
          <w:szCs w:val="28"/>
        </w:rPr>
      </w:pPr>
      <w:r>
        <w:rPr>
          <w:sz w:val="28"/>
          <w:szCs w:val="28"/>
        </w:rPr>
        <w:tab/>
      </w:r>
      <w:r w:rsidR="0007061F" w:rsidRPr="00ED3888">
        <w:rPr>
          <w:sz w:val="28"/>
          <w:szCs w:val="28"/>
        </w:rPr>
        <w:t xml:space="preserve">Saskaņā ar veselības reformas īstenošanas pasākumiem veikta medicīniskās rehabilitācijas pakalpojumu sniedzēju atlases procedūra pakalpojumu sniegšanai no 2019. gada. Tajā noteiktā pakalpojumu sniegšanas un rindu veidošanas kārtība, kas iepirkuma izstrādes procesā saskaņota ar atbildīgajām ārstniecības personu asociācijām, ir nostiprināma arī </w:t>
      </w:r>
      <w:r w:rsidR="00241898">
        <w:rPr>
          <w:sz w:val="28"/>
          <w:szCs w:val="28"/>
        </w:rPr>
        <w:t>N</w:t>
      </w:r>
      <w:r w:rsidR="0007061F" w:rsidRPr="00ED3888">
        <w:rPr>
          <w:sz w:val="28"/>
          <w:szCs w:val="28"/>
        </w:rPr>
        <w:t>oteikumos Nr.</w:t>
      </w:r>
      <w:r w:rsidR="00241898">
        <w:rPr>
          <w:sz w:val="28"/>
          <w:szCs w:val="28"/>
        </w:rPr>
        <w:t xml:space="preserve"> </w:t>
      </w:r>
      <w:r w:rsidR="0007061F" w:rsidRPr="00ED3888">
        <w:rPr>
          <w:sz w:val="28"/>
          <w:szCs w:val="28"/>
        </w:rPr>
        <w:t>555</w:t>
      </w:r>
      <w:r w:rsidR="00241898">
        <w:rPr>
          <w:sz w:val="28"/>
          <w:szCs w:val="28"/>
        </w:rPr>
        <w:t>, kuru</w:t>
      </w:r>
      <w:r w:rsidR="0007061F" w:rsidRPr="00ED3888">
        <w:rPr>
          <w:sz w:val="28"/>
          <w:szCs w:val="28"/>
        </w:rPr>
        <w:t xml:space="preserve"> 3.11. apakšnodaļa “Medicīniskā rehabilitācija” </w:t>
      </w:r>
      <w:r w:rsidR="00241898">
        <w:rPr>
          <w:sz w:val="28"/>
          <w:szCs w:val="28"/>
        </w:rPr>
        <w:t>ir</w:t>
      </w:r>
      <w:r w:rsidR="0007061F" w:rsidRPr="00ED3888">
        <w:rPr>
          <w:sz w:val="28"/>
          <w:szCs w:val="28"/>
        </w:rPr>
        <w:t xml:space="preserve"> izteikta jaunā redakcijā. </w:t>
      </w:r>
    </w:p>
    <w:p w14:paraId="7ADD1D2D" w14:textId="7DF96B5D" w:rsidR="004E1BDC" w:rsidRDefault="004E1BDC" w:rsidP="007C4CD4">
      <w:pPr>
        <w:jc w:val="both"/>
        <w:rPr>
          <w:sz w:val="28"/>
          <w:szCs w:val="28"/>
        </w:rPr>
      </w:pPr>
      <w:r>
        <w:rPr>
          <w:sz w:val="28"/>
          <w:szCs w:val="28"/>
        </w:rPr>
        <w:tab/>
      </w:r>
      <w:r w:rsidR="0007061F" w:rsidRPr="00ED3888">
        <w:rPr>
          <w:sz w:val="28"/>
          <w:szCs w:val="28"/>
        </w:rPr>
        <w:t xml:space="preserve">NVD ir noslēdzis metodisko līgumu ar </w:t>
      </w:r>
      <w:r w:rsidR="00241898" w:rsidRPr="00ED3888">
        <w:rPr>
          <w:sz w:val="28"/>
          <w:szCs w:val="28"/>
        </w:rPr>
        <w:t>NRC “Vaivari”</w:t>
      </w:r>
      <w:r w:rsidR="0007061F" w:rsidRPr="00ED3888">
        <w:rPr>
          <w:sz w:val="28"/>
          <w:szCs w:val="28"/>
        </w:rPr>
        <w:t xml:space="preserve"> par dažādu metodisku ieteikumu izstrādāšanu rehabilitācijā. Saistībā ar </w:t>
      </w:r>
      <w:bookmarkStart w:id="57" w:name="_Hlk72414757"/>
      <w:r w:rsidR="0007061F" w:rsidRPr="00ED3888">
        <w:rPr>
          <w:sz w:val="28"/>
          <w:szCs w:val="28"/>
        </w:rPr>
        <w:t xml:space="preserve">NRC “Vaivari” </w:t>
      </w:r>
      <w:bookmarkEnd w:id="57"/>
      <w:r w:rsidR="0007061F" w:rsidRPr="00ED3888">
        <w:rPr>
          <w:sz w:val="28"/>
          <w:szCs w:val="28"/>
        </w:rPr>
        <w:t xml:space="preserve">kompetenču trūkumu bērnu rehabilitācijas jomā, šobrīd metodiskais materiāls bērnu rehabilitācijā netiek izstrādāts. NVD rīcībā nav brīvu finanšu līdzekļu, lai noslēgtu </w:t>
      </w:r>
      <w:r w:rsidR="0007061F" w:rsidRPr="00ED3888">
        <w:rPr>
          <w:sz w:val="28"/>
          <w:szCs w:val="28"/>
        </w:rPr>
        <w:lastRenderedPageBreak/>
        <w:t>papildus metodisko līgumu ar BKUS, kas varētu izstrādāt metodisko materiālu bērnu rehabilitācijā.</w:t>
      </w:r>
    </w:p>
    <w:p w14:paraId="241882C5" w14:textId="77777777" w:rsidR="00AF3197" w:rsidRDefault="004E1BDC" w:rsidP="007C4CD4">
      <w:pPr>
        <w:jc w:val="both"/>
        <w:rPr>
          <w:sz w:val="28"/>
          <w:szCs w:val="28"/>
        </w:rPr>
      </w:pPr>
      <w:r>
        <w:rPr>
          <w:sz w:val="28"/>
          <w:szCs w:val="28"/>
        </w:rPr>
        <w:tab/>
      </w:r>
      <w:r w:rsidR="0007061F" w:rsidRPr="00ED3888">
        <w:rPr>
          <w:sz w:val="28"/>
          <w:szCs w:val="28"/>
        </w:rPr>
        <w:t xml:space="preserve">Izstrādāts rehabilitācijas procesa apraksts BKUS ar detalizētu specializētu rehabilitācijas programmu aprakstu konkrētām pacientu </w:t>
      </w:r>
      <w:proofErr w:type="spellStart"/>
      <w:r w:rsidR="0007061F" w:rsidRPr="00ED3888">
        <w:rPr>
          <w:sz w:val="28"/>
          <w:szCs w:val="28"/>
        </w:rPr>
        <w:t>mērķgrupām</w:t>
      </w:r>
      <w:proofErr w:type="spellEnd"/>
      <w:r>
        <w:rPr>
          <w:sz w:val="28"/>
          <w:szCs w:val="28"/>
        </w:rPr>
        <w:t>.</w:t>
      </w:r>
    </w:p>
    <w:p w14:paraId="0731085E" w14:textId="361105EA" w:rsidR="004E1BDC" w:rsidRDefault="00AF3197" w:rsidP="007C4CD4">
      <w:pPr>
        <w:jc w:val="both"/>
        <w:rPr>
          <w:sz w:val="28"/>
          <w:szCs w:val="28"/>
        </w:rPr>
      </w:pPr>
      <w:r>
        <w:rPr>
          <w:sz w:val="28"/>
          <w:szCs w:val="28"/>
        </w:rPr>
        <w:tab/>
      </w:r>
      <w:r w:rsidR="0007061F" w:rsidRPr="00AF3197">
        <w:rPr>
          <w:bCs/>
          <w:sz w:val="28"/>
          <w:szCs w:val="28"/>
        </w:rPr>
        <w:t xml:space="preserve">BKUS </w:t>
      </w:r>
      <w:r>
        <w:rPr>
          <w:bCs/>
          <w:sz w:val="28"/>
          <w:szCs w:val="28"/>
        </w:rPr>
        <w:t>ir</w:t>
      </w:r>
      <w:r w:rsidR="0007061F" w:rsidRPr="004E1BDC">
        <w:rPr>
          <w:bCs/>
          <w:sz w:val="28"/>
          <w:szCs w:val="28"/>
        </w:rPr>
        <w:t xml:space="preserve"> izstrādātas un tiek realizētas specializētas rehabilitācijas programmas: Agrīnās rehabilitācijas programma bērniem līdz 2 gadu vecumam, rehabilitācijas programma bērniem ar neiroloģisku bojājumu izraisītiem kustību un funkcionēšanas traucējumiem, </w:t>
      </w:r>
      <w:proofErr w:type="spellStart"/>
      <w:r w:rsidR="0007061F" w:rsidRPr="004E1BDC">
        <w:rPr>
          <w:bCs/>
          <w:sz w:val="28"/>
          <w:szCs w:val="28"/>
        </w:rPr>
        <w:t>neiromuskulāro</w:t>
      </w:r>
      <w:proofErr w:type="spellEnd"/>
      <w:r w:rsidR="0007061F" w:rsidRPr="004E1BDC">
        <w:rPr>
          <w:bCs/>
          <w:sz w:val="28"/>
          <w:szCs w:val="28"/>
        </w:rPr>
        <w:t xml:space="preserve"> saslimšanu rehabilitācijas programma, skoliozes rehabilitācijas programma, veselības veicināšanas programma bērniem ar hronisku </w:t>
      </w:r>
      <w:proofErr w:type="spellStart"/>
      <w:r w:rsidR="0007061F" w:rsidRPr="004E1BDC">
        <w:rPr>
          <w:bCs/>
          <w:sz w:val="28"/>
          <w:szCs w:val="28"/>
        </w:rPr>
        <w:t>somatisku</w:t>
      </w:r>
      <w:proofErr w:type="spellEnd"/>
      <w:r w:rsidR="0007061F" w:rsidRPr="004E1BDC">
        <w:rPr>
          <w:bCs/>
          <w:sz w:val="28"/>
          <w:szCs w:val="28"/>
        </w:rPr>
        <w:t xml:space="preserve"> saslimšanu un dzīvesveida izraisītām veselības problēmām, onkoloģisko pacientu rehabilitācijas programma, rokas terapijas programma.</w:t>
      </w:r>
    </w:p>
    <w:p w14:paraId="62E0BB68" w14:textId="6AF6630B" w:rsidR="00167D26" w:rsidRDefault="004E1BDC" w:rsidP="007C4CD4">
      <w:pPr>
        <w:jc w:val="both"/>
        <w:rPr>
          <w:sz w:val="28"/>
          <w:szCs w:val="28"/>
        </w:rPr>
      </w:pPr>
      <w:r>
        <w:rPr>
          <w:b/>
          <w:sz w:val="28"/>
          <w:szCs w:val="28"/>
        </w:rPr>
        <w:tab/>
      </w:r>
      <w:r w:rsidR="0007061F" w:rsidRPr="00ED3888">
        <w:rPr>
          <w:sz w:val="28"/>
          <w:szCs w:val="28"/>
        </w:rPr>
        <w:t xml:space="preserve">Tika veikti grozījumi </w:t>
      </w:r>
      <w:r w:rsidR="00AF3197">
        <w:rPr>
          <w:sz w:val="28"/>
          <w:szCs w:val="28"/>
        </w:rPr>
        <w:t>N</w:t>
      </w:r>
      <w:r w:rsidR="0007061F" w:rsidRPr="00ED3888">
        <w:rPr>
          <w:sz w:val="28"/>
          <w:szCs w:val="28"/>
        </w:rPr>
        <w:t>oteikumos Nr.</w:t>
      </w:r>
      <w:r w:rsidR="00AF3197">
        <w:rPr>
          <w:sz w:val="28"/>
          <w:szCs w:val="28"/>
        </w:rPr>
        <w:t xml:space="preserve"> </w:t>
      </w:r>
      <w:r w:rsidR="0007061F" w:rsidRPr="00ED3888">
        <w:rPr>
          <w:sz w:val="28"/>
          <w:szCs w:val="28"/>
        </w:rPr>
        <w:t xml:space="preserve">555, kas paredz pie stacionāra gultas dienas piemaksājamās manipulācijas ieviešanu medicīniskās rehabilitācijas pakalpojumu nodrošināšanai (par </w:t>
      </w:r>
      <w:proofErr w:type="spellStart"/>
      <w:r w:rsidR="0007061F" w:rsidRPr="00ED3888">
        <w:rPr>
          <w:sz w:val="28"/>
          <w:szCs w:val="28"/>
        </w:rPr>
        <w:t>multiprofesionālas</w:t>
      </w:r>
      <w:proofErr w:type="spellEnd"/>
      <w:r w:rsidR="0007061F" w:rsidRPr="00ED3888">
        <w:rPr>
          <w:sz w:val="28"/>
          <w:szCs w:val="28"/>
        </w:rPr>
        <w:t xml:space="preserve"> komandas darbu, kuru vada fizikālās un rehabilitācijas ārsts vai – psihiatriskās palīdzības gadījumā – psihiatrs vai bērnu psihiatrs). Vienlaikus saskaņā ar veselības reformas īstenošanas pasākumiem veikta medicīniskās rehabilitācijas pakalpojumu sniedzēju atlases procedūra pakalpojumu sniegšanai no 2019.</w:t>
      </w:r>
      <w:r w:rsidR="00167D26">
        <w:rPr>
          <w:sz w:val="28"/>
          <w:szCs w:val="28"/>
        </w:rPr>
        <w:t xml:space="preserve"> </w:t>
      </w:r>
      <w:r w:rsidR="0007061F" w:rsidRPr="00ED3888">
        <w:rPr>
          <w:sz w:val="28"/>
          <w:szCs w:val="28"/>
        </w:rPr>
        <w:t xml:space="preserve">gada. Tajā noteiktā pakalpojumu sniegšanas un rindu veidošanas kārtība, kas iepirkuma izstrādes procesā saskaņota ar atbildīgajām ārstniecības personu asociācijām, ir nostiprināma arī </w:t>
      </w:r>
      <w:r w:rsidR="00167D26">
        <w:rPr>
          <w:sz w:val="28"/>
          <w:szCs w:val="28"/>
        </w:rPr>
        <w:t>MK</w:t>
      </w:r>
      <w:r w:rsidR="0007061F" w:rsidRPr="00ED3888">
        <w:rPr>
          <w:sz w:val="28"/>
          <w:szCs w:val="28"/>
        </w:rPr>
        <w:t xml:space="preserve"> noteikumos. Noteikumu projektā 3.11. apakšnodaļa “Medicīniskā rehabilitācija” tiek izteikta jaunā redakcijā. Augstāk minēto pasākumu ietvaros tiks uzlabota pieejamība </w:t>
      </w:r>
      <w:proofErr w:type="spellStart"/>
      <w:r w:rsidR="0007061F" w:rsidRPr="00ED3888">
        <w:rPr>
          <w:sz w:val="28"/>
          <w:szCs w:val="28"/>
        </w:rPr>
        <w:t>multiprofesionālās</w:t>
      </w:r>
      <w:proofErr w:type="spellEnd"/>
      <w:r w:rsidR="0007061F" w:rsidRPr="00ED3888">
        <w:rPr>
          <w:sz w:val="28"/>
          <w:szCs w:val="28"/>
        </w:rPr>
        <w:t xml:space="preserve"> un </w:t>
      </w:r>
      <w:proofErr w:type="spellStart"/>
      <w:r w:rsidR="0007061F" w:rsidRPr="00ED3888">
        <w:rPr>
          <w:sz w:val="28"/>
          <w:szCs w:val="28"/>
        </w:rPr>
        <w:t>monoprofesionālās</w:t>
      </w:r>
      <w:proofErr w:type="spellEnd"/>
      <w:r w:rsidR="0007061F" w:rsidRPr="00ED3888">
        <w:rPr>
          <w:sz w:val="28"/>
          <w:szCs w:val="28"/>
        </w:rPr>
        <w:t xml:space="preserve"> rehabilitācijas pakalpojumiem atbilstoši pacienta funkcionēšanas līmenim (stacionārā, dienas stacionārā vai ambulatori). 2018. gadā tika piešķirti papildus finanšu līdzekļi ambulatorai rehabilitācijai 889 879 </w:t>
      </w:r>
      <w:proofErr w:type="spellStart"/>
      <w:r w:rsidR="0007061F" w:rsidRPr="00ED3888">
        <w:rPr>
          <w:sz w:val="28"/>
          <w:szCs w:val="28"/>
        </w:rPr>
        <w:t>euro</w:t>
      </w:r>
      <w:proofErr w:type="spellEnd"/>
      <w:r w:rsidR="0007061F" w:rsidRPr="00ED3888">
        <w:rPr>
          <w:sz w:val="28"/>
          <w:szCs w:val="28"/>
        </w:rPr>
        <w:t xml:space="preserve"> apmērā. Vienlaikus medicīniskās rehabilitācijas pakalpojumu sniedzēju atlases ietvaros tika paplašināts perinatālas rehabilitācijas sniedzēju  skaits, uzlabojot pieejamību perinatālai rehabilitācijai stacionārā, dienas stacionārā un ambulatori.</w:t>
      </w:r>
    </w:p>
    <w:p w14:paraId="74EF423C" w14:textId="187FB9D4" w:rsidR="006E0FCD" w:rsidRDefault="00CD0244" w:rsidP="006E0FCD">
      <w:pPr>
        <w:jc w:val="both"/>
        <w:rPr>
          <w:bCs/>
          <w:sz w:val="28"/>
          <w:szCs w:val="28"/>
        </w:rPr>
      </w:pPr>
      <w:r>
        <w:rPr>
          <w:sz w:val="28"/>
          <w:szCs w:val="28"/>
        </w:rPr>
        <w:tab/>
        <w:t xml:space="preserve">Plāna 4.6. apakšpunktā paredzētā pasākuma ietvaros </w:t>
      </w:r>
      <w:r w:rsidRPr="00CD0244">
        <w:rPr>
          <w:sz w:val="28"/>
          <w:szCs w:val="28"/>
        </w:rPr>
        <w:t xml:space="preserve">NRC  “Vaivari” </w:t>
      </w:r>
      <w:r w:rsidR="0007061F" w:rsidRPr="00CD0244">
        <w:rPr>
          <w:sz w:val="28"/>
          <w:szCs w:val="28"/>
        </w:rPr>
        <w:t xml:space="preserve">ir </w:t>
      </w:r>
      <w:r w:rsidR="00C33F6B" w:rsidRPr="00CD0244">
        <w:rPr>
          <w:sz w:val="28"/>
          <w:szCs w:val="28"/>
        </w:rPr>
        <w:t>izstrādāj</w:t>
      </w:r>
      <w:r w:rsidR="00C33F6B">
        <w:rPr>
          <w:sz w:val="28"/>
          <w:szCs w:val="28"/>
        </w:rPr>
        <w:t>is</w:t>
      </w:r>
      <w:r w:rsidR="00C33F6B" w:rsidRPr="00CD0244">
        <w:rPr>
          <w:sz w:val="28"/>
          <w:szCs w:val="28"/>
        </w:rPr>
        <w:t xml:space="preserve"> </w:t>
      </w:r>
      <w:r w:rsidR="0007061F" w:rsidRPr="00CD0244">
        <w:rPr>
          <w:sz w:val="28"/>
          <w:szCs w:val="28"/>
        </w:rPr>
        <w:t xml:space="preserve">un nodrošina medicīnisko rehabilitāciju bērniem </w:t>
      </w:r>
      <w:r w:rsidR="0007061F" w:rsidRPr="00CD0244">
        <w:rPr>
          <w:bCs/>
          <w:sz w:val="28"/>
          <w:szCs w:val="28"/>
        </w:rPr>
        <w:t>šādās specializētās medicīniskās rehabilitācijas programmās:</w:t>
      </w:r>
    </w:p>
    <w:p w14:paraId="61AE6A03" w14:textId="77777777" w:rsidR="006E0FCD" w:rsidRDefault="006E0FCD" w:rsidP="006E0FCD">
      <w:pPr>
        <w:jc w:val="both"/>
        <w:rPr>
          <w:bCs/>
          <w:sz w:val="28"/>
          <w:szCs w:val="28"/>
        </w:rPr>
      </w:pPr>
      <w:r>
        <w:rPr>
          <w:bCs/>
          <w:sz w:val="28"/>
          <w:szCs w:val="28"/>
        </w:rPr>
        <w:tab/>
        <w:t>1) c</w:t>
      </w:r>
      <w:r w:rsidR="0007061F" w:rsidRPr="00CD0244">
        <w:rPr>
          <w:sz w:val="28"/>
          <w:szCs w:val="28"/>
        </w:rPr>
        <w:t>erebrālās triekas rehabilitācijas programma;</w:t>
      </w:r>
    </w:p>
    <w:p w14:paraId="0A91AF6A" w14:textId="1ED1C19B" w:rsidR="006E0FCD" w:rsidRDefault="006E0FCD" w:rsidP="006E0FCD">
      <w:pPr>
        <w:jc w:val="both"/>
        <w:rPr>
          <w:bCs/>
          <w:sz w:val="28"/>
          <w:szCs w:val="28"/>
        </w:rPr>
      </w:pPr>
      <w:r>
        <w:rPr>
          <w:bCs/>
          <w:sz w:val="28"/>
          <w:szCs w:val="28"/>
        </w:rPr>
        <w:tab/>
        <w:t xml:space="preserve">2) </w:t>
      </w:r>
      <w:proofErr w:type="spellStart"/>
      <w:r w:rsidR="00C33F6B">
        <w:rPr>
          <w:bCs/>
          <w:sz w:val="28"/>
          <w:szCs w:val="28"/>
        </w:rPr>
        <w:t>h</w:t>
      </w:r>
      <w:r w:rsidR="00C33F6B" w:rsidRPr="00CD0244">
        <w:rPr>
          <w:sz w:val="28"/>
          <w:szCs w:val="28"/>
        </w:rPr>
        <w:t>rom</w:t>
      </w:r>
      <w:r w:rsidR="00C33F6B">
        <w:rPr>
          <w:sz w:val="28"/>
          <w:szCs w:val="28"/>
        </w:rPr>
        <w:t>o</w:t>
      </w:r>
      <w:r w:rsidR="00C33F6B" w:rsidRPr="00CD0244">
        <w:rPr>
          <w:sz w:val="28"/>
          <w:szCs w:val="28"/>
        </w:rPr>
        <w:t>somāli</w:t>
      </w:r>
      <w:proofErr w:type="spellEnd"/>
      <w:r w:rsidR="0007061F" w:rsidRPr="00CD0244">
        <w:rPr>
          <w:sz w:val="28"/>
          <w:szCs w:val="28"/>
        </w:rPr>
        <w:t>/ģenētisko slimību rehabilitācijas programma;</w:t>
      </w:r>
    </w:p>
    <w:p w14:paraId="42110176" w14:textId="77777777" w:rsidR="006E0FCD" w:rsidRDefault="006E0FCD" w:rsidP="006E0FCD">
      <w:pPr>
        <w:jc w:val="both"/>
        <w:rPr>
          <w:sz w:val="28"/>
          <w:szCs w:val="28"/>
        </w:rPr>
      </w:pPr>
      <w:r>
        <w:rPr>
          <w:bCs/>
          <w:sz w:val="28"/>
          <w:szCs w:val="28"/>
        </w:rPr>
        <w:tab/>
        <w:t xml:space="preserve">3) </w:t>
      </w:r>
      <w:proofErr w:type="spellStart"/>
      <w:r>
        <w:rPr>
          <w:sz w:val="28"/>
          <w:szCs w:val="28"/>
        </w:rPr>
        <w:t>a</w:t>
      </w:r>
      <w:r w:rsidR="0007061F" w:rsidRPr="00CD0244">
        <w:rPr>
          <w:sz w:val="28"/>
          <w:szCs w:val="28"/>
        </w:rPr>
        <w:t>rtropātiju</w:t>
      </w:r>
      <w:proofErr w:type="spellEnd"/>
      <w:r w:rsidR="0007061F" w:rsidRPr="00CD0244">
        <w:rPr>
          <w:sz w:val="28"/>
          <w:szCs w:val="28"/>
        </w:rPr>
        <w:t xml:space="preserve"> rehabilitācijas programma</w:t>
      </w:r>
      <w:r>
        <w:rPr>
          <w:sz w:val="28"/>
          <w:szCs w:val="28"/>
        </w:rPr>
        <w:t>;</w:t>
      </w:r>
      <w:r w:rsidR="0007061F" w:rsidRPr="00CD0244">
        <w:rPr>
          <w:sz w:val="28"/>
          <w:szCs w:val="28"/>
        </w:rPr>
        <w:t xml:space="preserve"> </w:t>
      </w:r>
    </w:p>
    <w:p w14:paraId="716541EC" w14:textId="6FFD17D2" w:rsidR="006E0FCD" w:rsidRDefault="006E0FCD" w:rsidP="006E0FCD">
      <w:pPr>
        <w:jc w:val="both"/>
        <w:rPr>
          <w:sz w:val="28"/>
          <w:szCs w:val="28"/>
        </w:rPr>
      </w:pPr>
      <w:r>
        <w:rPr>
          <w:sz w:val="28"/>
          <w:szCs w:val="28"/>
        </w:rPr>
        <w:tab/>
        <w:t xml:space="preserve">4) </w:t>
      </w:r>
      <w:proofErr w:type="spellStart"/>
      <w:r>
        <w:rPr>
          <w:sz w:val="28"/>
          <w:szCs w:val="28"/>
        </w:rPr>
        <w:t>c</w:t>
      </w:r>
      <w:r w:rsidR="0007061F" w:rsidRPr="00CD0244">
        <w:rPr>
          <w:sz w:val="28"/>
          <w:szCs w:val="28"/>
        </w:rPr>
        <w:t>istiskās</w:t>
      </w:r>
      <w:proofErr w:type="spellEnd"/>
      <w:r w:rsidR="0007061F" w:rsidRPr="00CD0244">
        <w:rPr>
          <w:sz w:val="28"/>
          <w:szCs w:val="28"/>
        </w:rPr>
        <w:t xml:space="preserve"> fibrozes rehabilitācijas programma</w:t>
      </w:r>
      <w:r>
        <w:rPr>
          <w:sz w:val="28"/>
          <w:szCs w:val="28"/>
        </w:rPr>
        <w:t>;</w:t>
      </w:r>
      <w:r w:rsidR="0007061F" w:rsidRPr="00CD0244">
        <w:rPr>
          <w:sz w:val="28"/>
          <w:szCs w:val="28"/>
        </w:rPr>
        <w:t xml:space="preserve"> </w:t>
      </w:r>
    </w:p>
    <w:p w14:paraId="0AA037EC" w14:textId="77777777" w:rsidR="006E0FCD" w:rsidRDefault="006E0FCD" w:rsidP="006E0FCD">
      <w:pPr>
        <w:jc w:val="both"/>
        <w:rPr>
          <w:sz w:val="28"/>
          <w:szCs w:val="28"/>
        </w:rPr>
      </w:pPr>
      <w:r>
        <w:rPr>
          <w:sz w:val="28"/>
          <w:szCs w:val="28"/>
        </w:rPr>
        <w:tab/>
        <w:t>5) n</w:t>
      </w:r>
      <w:r w:rsidR="0007061F" w:rsidRPr="00CD0244">
        <w:rPr>
          <w:sz w:val="28"/>
          <w:szCs w:val="28"/>
        </w:rPr>
        <w:t>ervu sistēmas iedzimtu un iegūtu bojājumu rehabilitācijas programma</w:t>
      </w:r>
      <w:r>
        <w:rPr>
          <w:sz w:val="28"/>
          <w:szCs w:val="28"/>
        </w:rPr>
        <w:t>;</w:t>
      </w:r>
    </w:p>
    <w:p w14:paraId="3B5B5903" w14:textId="77777777" w:rsidR="006E0FCD" w:rsidRDefault="006E0FCD" w:rsidP="006E0FCD">
      <w:pPr>
        <w:jc w:val="both"/>
        <w:rPr>
          <w:sz w:val="28"/>
          <w:szCs w:val="28"/>
        </w:rPr>
      </w:pPr>
      <w:r>
        <w:rPr>
          <w:sz w:val="28"/>
          <w:szCs w:val="28"/>
        </w:rPr>
        <w:tab/>
        <w:t>6) i</w:t>
      </w:r>
      <w:r w:rsidR="0007061F" w:rsidRPr="00CD0244">
        <w:rPr>
          <w:sz w:val="28"/>
          <w:szCs w:val="28"/>
        </w:rPr>
        <w:t>nternās rehabilitācijas programma</w:t>
      </w:r>
      <w:r>
        <w:rPr>
          <w:sz w:val="28"/>
          <w:szCs w:val="28"/>
        </w:rPr>
        <w:t>;</w:t>
      </w:r>
      <w:r w:rsidR="0007061F" w:rsidRPr="00CD0244">
        <w:rPr>
          <w:sz w:val="28"/>
          <w:szCs w:val="28"/>
        </w:rPr>
        <w:t xml:space="preserve"> </w:t>
      </w:r>
    </w:p>
    <w:p w14:paraId="0D357503" w14:textId="2E0F72BC" w:rsidR="006E0FCD" w:rsidRDefault="006E0FCD" w:rsidP="00CD0244">
      <w:pPr>
        <w:jc w:val="both"/>
        <w:rPr>
          <w:sz w:val="28"/>
          <w:szCs w:val="28"/>
        </w:rPr>
      </w:pPr>
      <w:r>
        <w:rPr>
          <w:sz w:val="28"/>
          <w:szCs w:val="28"/>
        </w:rPr>
        <w:lastRenderedPageBreak/>
        <w:tab/>
        <w:t>7)</w:t>
      </w:r>
      <w:r w:rsidR="004D3049">
        <w:rPr>
          <w:sz w:val="28"/>
          <w:szCs w:val="28"/>
        </w:rPr>
        <w:t xml:space="preserve"> </w:t>
      </w:r>
      <w:proofErr w:type="spellStart"/>
      <w:r>
        <w:rPr>
          <w:sz w:val="28"/>
          <w:szCs w:val="28"/>
        </w:rPr>
        <w:t>m</w:t>
      </w:r>
      <w:r w:rsidR="0007061F" w:rsidRPr="00CD0244">
        <w:rPr>
          <w:sz w:val="28"/>
          <w:szCs w:val="28"/>
        </w:rPr>
        <w:t>uskuloskeletālās</w:t>
      </w:r>
      <w:proofErr w:type="spellEnd"/>
      <w:r w:rsidR="0007061F" w:rsidRPr="00CD0244">
        <w:rPr>
          <w:sz w:val="28"/>
          <w:szCs w:val="28"/>
        </w:rPr>
        <w:t xml:space="preserve"> sistēmas deformāciju un anomāliju rehabilitācijas programm</w:t>
      </w:r>
      <w:r w:rsidR="00C33F6B">
        <w:rPr>
          <w:sz w:val="28"/>
          <w:szCs w:val="28"/>
        </w:rPr>
        <w:t>a</w:t>
      </w:r>
      <w:r>
        <w:rPr>
          <w:sz w:val="28"/>
          <w:szCs w:val="28"/>
        </w:rPr>
        <w:t xml:space="preserve">. </w:t>
      </w:r>
      <w:r w:rsidR="0007061F" w:rsidRPr="00CD0244">
        <w:rPr>
          <w:sz w:val="28"/>
          <w:szCs w:val="28"/>
        </w:rPr>
        <w:t xml:space="preserve"> </w:t>
      </w:r>
    </w:p>
    <w:p w14:paraId="11264EB9" w14:textId="5B87BC30" w:rsidR="00AA4BC6" w:rsidRDefault="006E0FCD" w:rsidP="006E0FCD">
      <w:pPr>
        <w:jc w:val="both"/>
        <w:rPr>
          <w:sz w:val="28"/>
          <w:szCs w:val="28"/>
        </w:rPr>
      </w:pPr>
      <w:r>
        <w:rPr>
          <w:sz w:val="28"/>
          <w:szCs w:val="28"/>
        </w:rPr>
        <w:tab/>
        <w:t>Medicīniskās rehabilitācijas pakalpojumu sniegšanā minēto specializēto programmu ietvaros izmantotas tādas medicīniskās tehnoloģijas kā f</w:t>
      </w:r>
      <w:r w:rsidR="0007061F" w:rsidRPr="00CD0244">
        <w:rPr>
          <w:sz w:val="28"/>
          <w:szCs w:val="28"/>
        </w:rPr>
        <w:t xml:space="preserve">izioterapija (t.sk. </w:t>
      </w:r>
      <w:proofErr w:type="spellStart"/>
      <w:r w:rsidR="0007061F" w:rsidRPr="00CD0244">
        <w:rPr>
          <w:sz w:val="28"/>
          <w:szCs w:val="28"/>
        </w:rPr>
        <w:t>robottehnoloģijas</w:t>
      </w:r>
      <w:proofErr w:type="spellEnd"/>
      <w:r w:rsidR="0007061F" w:rsidRPr="00CD0244">
        <w:rPr>
          <w:sz w:val="28"/>
          <w:szCs w:val="28"/>
        </w:rPr>
        <w:t xml:space="preserve"> un fizikālā terapija)</w:t>
      </w:r>
      <w:r>
        <w:rPr>
          <w:sz w:val="28"/>
          <w:szCs w:val="28"/>
        </w:rPr>
        <w:t xml:space="preserve">, </w:t>
      </w:r>
      <w:proofErr w:type="spellStart"/>
      <w:r>
        <w:rPr>
          <w:sz w:val="28"/>
          <w:szCs w:val="28"/>
        </w:rPr>
        <w:t>e</w:t>
      </w:r>
      <w:r w:rsidR="0007061F" w:rsidRPr="00CD0244">
        <w:rPr>
          <w:sz w:val="28"/>
          <w:szCs w:val="28"/>
        </w:rPr>
        <w:t>rgoterapija</w:t>
      </w:r>
      <w:proofErr w:type="spellEnd"/>
      <w:r>
        <w:rPr>
          <w:sz w:val="28"/>
          <w:szCs w:val="28"/>
        </w:rPr>
        <w:t xml:space="preserve">, </w:t>
      </w:r>
      <w:proofErr w:type="spellStart"/>
      <w:r>
        <w:rPr>
          <w:sz w:val="28"/>
          <w:szCs w:val="28"/>
        </w:rPr>
        <w:t>a</w:t>
      </w:r>
      <w:r w:rsidR="0007061F" w:rsidRPr="00CD0244">
        <w:rPr>
          <w:sz w:val="28"/>
          <w:szCs w:val="28"/>
        </w:rPr>
        <w:t>udiologopēda</w:t>
      </w:r>
      <w:proofErr w:type="spellEnd"/>
      <w:r w:rsidR="0007061F" w:rsidRPr="00CD0244">
        <w:rPr>
          <w:sz w:val="28"/>
          <w:szCs w:val="28"/>
        </w:rPr>
        <w:t xml:space="preserve"> nodarbības</w:t>
      </w:r>
      <w:r>
        <w:rPr>
          <w:sz w:val="28"/>
          <w:szCs w:val="28"/>
        </w:rPr>
        <w:t>, p</w:t>
      </w:r>
      <w:r w:rsidR="0007061F" w:rsidRPr="00CD0244">
        <w:rPr>
          <w:sz w:val="28"/>
          <w:szCs w:val="28"/>
        </w:rPr>
        <w:t>sihologa konsultācijas un nodarbības</w:t>
      </w:r>
      <w:r>
        <w:rPr>
          <w:sz w:val="28"/>
          <w:szCs w:val="28"/>
        </w:rPr>
        <w:t>, m</w:t>
      </w:r>
      <w:r w:rsidR="0007061F" w:rsidRPr="00CD0244">
        <w:rPr>
          <w:sz w:val="28"/>
          <w:szCs w:val="28"/>
        </w:rPr>
        <w:t>ākslu terapija</w:t>
      </w:r>
      <w:r>
        <w:rPr>
          <w:sz w:val="28"/>
          <w:szCs w:val="28"/>
        </w:rPr>
        <w:t xml:space="preserve">, </w:t>
      </w:r>
      <w:proofErr w:type="spellStart"/>
      <w:r>
        <w:rPr>
          <w:sz w:val="28"/>
          <w:szCs w:val="28"/>
        </w:rPr>
        <w:t>r</w:t>
      </w:r>
      <w:r w:rsidR="0007061F" w:rsidRPr="00CD0244">
        <w:rPr>
          <w:sz w:val="28"/>
          <w:szCs w:val="28"/>
        </w:rPr>
        <w:t>eitterapija</w:t>
      </w:r>
      <w:proofErr w:type="spellEnd"/>
      <w:r>
        <w:rPr>
          <w:sz w:val="28"/>
          <w:szCs w:val="28"/>
        </w:rPr>
        <w:t>, f</w:t>
      </w:r>
      <w:r w:rsidR="0007061F" w:rsidRPr="00CD0244">
        <w:rPr>
          <w:sz w:val="28"/>
          <w:szCs w:val="28"/>
        </w:rPr>
        <w:t>izioterapijas nodarbības baseinā</w:t>
      </w:r>
      <w:r>
        <w:rPr>
          <w:sz w:val="28"/>
          <w:szCs w:val="28"/>
        </w:rPr>
        <w:t>, u</w:t>
      </w:r>
      <w:r w:rsidR="0007061F" w:rsidRPr="00CD0244">
        <w:rPr>
          <w:sz w:val="28"/>
          <w:szCs w:val="28"/>
        </w:rPr>
        <w:t>ztura speciālista konsultācijas</w:t>
      </w:r>
      <w:r>
        <w:rPr>
          <w:sz w:val="28"/>
          <w:szCs w:val="28"/>
        </w:rPr>
        <w:t>, s</w:t>
      </w:r>
      <w:r w:rsidR="0007061F" w:rsidRPr="00CD0244">
        <w:rPr>
          <w:sz w:val="28"/>
          <w:szCs w:val="28"/>
        </w:rPr>
        <w:t>ociālā darbinieka konsultācijas</w:t>
      </w:r>
      <w:r>
        <w:rPr>
          <w:sz w:val="28"/>
          <w:szCs w:val="28"/>
        </w:rPr>
        <w:t>, t</w:t>
      </w:r>
      <w:r w:rsidR="0007061F" w:rsidRPr="00CD0244">
        <w:rPr>
          <w:sz w:val="28"/>
          <w:szCs w:val="28"/>
        </w:rPr>
        <w:t>ehniskā ortopēda konsultācijas;</w:t>
      </w:r>
      <w:r>
        <w:rPr>
          <w:sz w:val="28"/>
          <w:szCs w:val="28"/>
        </w:rPr>
        <w:t xml:space="preserve"> ā</w:t>
      </w:r>
      <w:r w:rsidR="0007061F" w:rsidRPr="00CD0244">
        <w:rPr>
          <w:sz w:val="28"/>
          <w:szCs w:val="28"/>
        </w:rPr>
        <w:t xml:space="preserve">rstu speciālistu konsultācijas (bērnu neirologa, </w:t>
      </w:r>
      <w:proofErr w:type="spellStart"/>
      <w:r w:rsidR="0007061F" w:rsidRPr="00CD0244">
        <w:rPr>
          <w:sz w:val="28"/>
          <w:szCs w:val="28"/>
        </w:rPr>
        <w:t>traumatologa</w:t>
      </w:r>
      <w:proofErr w:type="spellEnd"/>
      <w:r w:rsidR="0007061F" w:rsidRPr="00CD0244">
        <w:rPr>
          <w:sz w:val="28"/>
          <w:szCs w:val="28"/>
        </w:rPr>
        <w:t xml:space="preserve">-ortopēda, </w:t>
      </w:r>
      <w:proofErr w:type="spellStart"/>
      <w:r w:rsidR="0007061F" w:rsidRPr="00CD0244">
        <w:rPr>
          <w:sz w:val="28"/>
          <w:szCs w:val="28"/>
        </w:rPr>
        <w:t>oftalmologa</w:t>
      </w:r>
      <w:proofErr w:type="spellEnd"/>
      <w:r w:rsidR="0007061F" w:rsidRPr="00CD0244">
        <w:rPr>
          <w:sz w:val="28"/>
          <w:szCs w:val="28"/>
        </w:rPr>
        <w:t xml:space="preserve">, bērnu ķirurga, </w:t>
      </w:r>
      <w:proofErr w:type="spellStart"/>
      <w:r>
        <w:rPr>
          <w:sz w:val="28"/>
          <w:szCs w:val="28"/>
        </w:rPr>
        <w:t>otolaringologa</w:t>
      </w:r>
      <w:proofErr w:type="spellEnd"/>
      <w:r w:rsidR="0007061F" w:rsidRPr="00CD0244">
        <w:rPr>
          <w:sz w:val="28"/>
          <w:szCs w:val="28"/>
        </w:rPr>
        <w:t>, dermatologa u</w:t>
      </w:r>
      <w:r>
        <w:rPr>
          <w:sz w:val="28"/>
          <w:szCs w:val="28"/>
        </w:rPr>
        <w:t>.</w:t>
      </w:r>
      <w:r w:rsidR="0007061F" w:rsidRPr="00CD0244">
        <w:rPr>
          <w:sz w:val="28"/>
          <w:szCs w:val="28"/>
        </w:rPr>
        <w:t>c</w:t>
      </w:r>
      <w:r>
        <w:rPr>
          <w:sz w:val="28"/>
          <w:szCs w:val="28"/>
        </w:rPr>
        <w:t>.</w:t>
      </w:r>
      <w:r w:rsidR="0007061F" w:rsidRPr="00CD0244">
        <w:rPr>
          <w:sz w:val="28"/>
          <w:szCs w:val="28"/>
        </w:rPr>
        <w:t xml:space="preserve"> speciālistu)</w:t>
      </w:r>
      <w:r>
        <w:rPr>
          <w:sz w:val="28"/>
          <w:szCs w:val="28"/>
        </w:rPr>
        <w:t>.</w:t>
      </w:r>
      <w:r w:rsidR="0007061F" w:rsidRPr="00CD0244">
        <w:rPr>
          <w:sz w:val="28"/>
          <w:szCs w:val="28"/>
        </w:rPr>
        <w:t xml:space="preserve"> </w:t>
      </w:r>
    </w:p>
    <w:p w14:paraId="325250E7" w14:textId="77777777" w:rsidR="001871FF" w:rsidRDefault="00AA4BC6" w:rsidP="00CD0244">
      <w:pPr>
        <w:jc w:val="both"/>
        <w:rPr>
          <w:sz w:val="28"/>
          <w:szCs w:val="28"/>
        </w:rPr>
      </w:pPr>
      <w:r>
        <w:rPr>
          <w:sz w:val="28"/>
          <w:szCs w:val="28"/>
        </w:rPr>
        <w:tab/>
        <w:t>Funkcionālo traucējumu novērtēšanai tiek pielietoti tādi novērtēšanas instrumenti kā</w:t>
      </w:r>
      <w:r w:rsidR="0007061F" w:rsidRPr="00CD0244">
        <w:rPr>
          <w:sz w:val="28"/>
          <w:szCs w:val="28"/>
        </w:rPr>
        <w:t xml:space="preserve"> </w:t>
      </w:r>
      <w:r>
        <w:rPr>
          <w:sz w:val="28"/>
          <w:szCs w:val="28"/>
        </w:rPr>
        <w:t>f</w:t>
      </w:r>
      <w:r w:rsidR="0007061F" w:rsidRPr="00CD0244">
        <w:rPr>
          <w:sz w:val="28"/>
          <w:szCs w:val="28"/>
        </w:rPr>
        <w:t>unkcionālās neatkarības mērījums bērniem (</w:t>
      </w:r>
      <w:proofErr w:type="spellStart"/>
      <w:r w:rsidR="0007061F" w:rsidRPr="00CD0244">
        <w:rPr>
          <w:sz w:val="28"/>
          <w:szCs w:val="28"/>
        </w:rPr>
        <w:t>WeeFIM</w:t>
      </w:r>
      <w:proofErr w:type="spellEnd"/>
      <w:r w:rsidR="0007061F" w:rsidRPr="00CD0244">
        <w:rPr>
          <w:sz w:val="28"/>
          <w:szCs w:val="28"/>
        </w:rPr>
        <w:t>)</w:t>
      </w:r>
      <w:r>
        <w:rPr>
          <w:sz w:val="28"/>
          <w:szCs w:val="28"/>
        </w:rPr>
        <w:t xml:space="preserve">, </w:t>
      </w:r>
      <w:r w:rsidR="0007061F" w:rsidRPr="00CD0244">
        <w:rPr>
          <w:sz w:val="28"/>
          <w:szCs w:val="28"/>
        </w:rPr>
        <w:t>Vikingu runas skala</w:t>
      </w:r>
      <w:r>
        <w:rPr>
          <w:sz w:val="28"/>
          <w:szCs w:val="28"/>
        </w:rPr>
        <w:t xml:space="preserve">, </w:t>
      </w:r>
      <w:proofErr w:type="spellStart"/>
      <w:r w:rsidR="0007061F" w:rsidRPr="00CD0244">
        <w:rPr>
          <w:sz w:val="28"/>
          <w:szCs w:val="28"/>
        </w:rPr>
        <w:t>Ašvorta</w:t>
      </w:r>
      <w:proofErr w:type="spellEnd"/>
      <w:r w:rsidR="0007061F" w:rsidRPr="00CD0244">
        <w:rPr>
          <w:sz w:val="28"/>
          <w:szCs w:val="28"/>
        </w:rPr>
        <w:t xml:space="preserve"> skala</w:t>
      </w:r>
      <w:r>
        <w:rPr>
          <w:sz w:val="28"/>
          <w:szCs w:val="28"/>
        </w:rPr>
        <w:t xml:space="preserve">, </w:t>
      </w:r>
      <w:proofErr w:type="spellStart"/>
      <w:r>
        <w:rPr>
          <w:sz w:val="28"/>
          <w:szCs w:val="28"/>
        </w:rPr>
        <w:t>m</w:t>
      </w:r>
      <w:r w:rsidR="0007061F" w:rsidRPr="00CD0244">
        <w:rPr>
          <w:sz w:val="28"/>
          <w:szCs w:val="28"/>
        </w:rPr>
        <w:t>ioskeletālie</w:t>
      </w:r>
      <w:proofErr w:type="spellEnd"/>
      <w:r w:rsidR="0007061F" w:rsidRPr="00CD0244">
        <w:rPr>
          <w:sz w:val="28"/>
          <w:szCs w:val="28"/>
        </w:rPr>
        <w:t xml:space="preserve"> testi</w:t>
      </w:r>
      <w:r>
        <w:rPr>
          <w:sz w:val="28"/>
          <w:szCs w:val="28"/>
        </w:rPr>
        <w:t>, l</w:t>
      </w:r>
      <w:r w:rsidR="0007061F" w:rsidRPr="00CD0244">
        <w:rPr>
          <w:sz w:val="28"/>
          <w:szCs w:val="28"/>
        </w:rPr>
        <w:t xml:space="preserve">ielo </w:t>
      </w:r>
      <w:proofErr w:type="spellStart"/>
      <w:r w:rsidR="0007061F" w:rsidRPr="00CD0244">
        <w:rPr>
          <w:sz w:val="28"/>
          <w:szCs w:val="28"/>
        </w:rPr>
        <w:t>motoro</w:t>
      </w:r>
      <w:proofErr w:type="spellEnd"/>
      <w:r w:rsidR="0007061F" w:rsidRPr="00CD0244">
        <w:rPr>
          <w:sz w:val="28"/>
          <w:szCs w:val="28"/>
        </w:rPr>
        <w:t xml:space="preserve"> funkciju klasifikācijas sistēma (GMFCS)</w:t>
      </w:r>
      <w:r>
        <w:rPr>
          <w:sz w:val="28"/>
          <w:szCs w:val="28"/>
        </w:rPr>
        <w:t>, l</w:t>
      </w:r>
      <w:r w:rsidR="0007061F" w:rsidRPr="00CD0244">
        <w:rPr>
          <w:sz w:val="28"/>
          <w:szCs w:val="28"/>
        </w:rPr>
        <w:t xml:space="preserve">ielo </w:t>
      </w:r>
      <w:proofErr w:type="spellStart"/>
      <w:r w:rsidR="0007061F" w:rsidRPr="00CD0244">
        <w:rPr>
          <w:sz w:val="28"/>
          <w:szCs w:val="28"/>
        </w:rPr>
        <w:t>motoro</w:t>
      </w:r>
      <w:proofErr w:type="spellEnd"/>
      <w:r w:rsidR="0007061F" w:rsidRPr="00CD0244">
        <w:rPr>
          <w:sz w:val="28"/>
          <w:szCs w:val="28"/>
        </w:rPr>
        <w:t xml:space="preserve"> funkciju mērījums (GMFM)</w:t>
      </w:r>
      <w:r>
        <w:rPr>
          <w:sz w:val="28"/>
          <w:szCs w:val="28"/>
        </w:rPr>
        <w:t>, m</w:t>
      </w:r>
      <w:r w:rsidR="0007061F" w:rsidRPr="00CD0244">
        <w:rPr>
          <w:sz w:val="28"/>
          <w:szCs w:val="28"/>
        </w:rPr>
        <w:t>anuālo prasmju klasifikācijas sistēma (MACS)</w:t>
      </w:r>
      <w:r>
        <w:rPr>
          <w:sz w:val="28"/>
          <w:szCs w:val="28"/>
        </w:rPr>
        <w:t xml:space="preserve">, </w:t>
      </w:r>
      <w:r w:rsidR="0007061F" w:rsidRPr="00CD0244">
        <w:rPr>
          <w:sz w:val="28"/>
          <w:szCs w:val="28"/>
        </w:rPr>
        <w:t>Minhenes funkcionālās attīstības diagnostikas metode</w:t>
      </w:r>
      <w:r>
        <w:rPr>
          <w:sz w:val="28"/>
          <w:szCs w:val="28"/>
        </w:rPr>
        <w:t>, v</w:t>
      </w:r>
      <w:r w:rsidR="0007061F" w:rsidRPr="00CD0244">
        <w:rPr>
          <w:sz w:val="28"/>
          <w:szCs w:val="28"/>
        </w:rPr>
        <w:t>izuālā analogā sāpju skala (VASS)</w:t>
      </w:r>
      <w:r>
        <w:rPr>
          <w:sz w:val="28"/>
          <w:szCs w:val="28"/>
        </w:rPr>
        <w:t>, s</w:t>
      </w:r>
      <w:r w:rsidR="0007061F" w:rsidRPr="00CD0244">
        <w:rPr>
          <w:sz w:val="28"/>
          <w:szCs w:val="28"/>
        </w:rPr>
        <w:t>īkās motorikas un manipulāciju novērtēšanas tests bērniem</w:t>
      </w:r>
      <w:r>
        <w:rPr>
          <w:sz w:val="28"/>
          <w:szCs w:val="28"/>
        </w:rPr>
        <w:t>, v</w:t>
      </w:r>
      <w:r w:rsidR="0007061F" w:rsidRPr="00CD0244">
        <w:rPr>
          <w:sz w:val="28"/>
          <w:szCs w:val="28"/>
        </w:rPr>
        <w:t>ideo gaitas analīze</w:t>
      </w:r>
      <w:r>
        <w:rPr>
          <w:sz w:val="28"/>
          <w:szCs w:val="28"/>
        </w:rPr>
        <w:t>, s</w:t>
      </w:r>
      <w:r w:rsidR="0007061F" w:rsidRPr="00CD0244">
        <w:rPr>
          <w:sz w:val="28"/>
          <w:szCs w:val="28"/>
        </w:rPr>
        <w:t xml:space="preserve">tājas </w:t>
      </w:r>
      <w:proofErr w:type="spellStart"/>
      <w:r w:rsidR="0007061F" w:rsidRPr="00CD0244">
        <w:rPr>
          <w:sz w:val="28"/>
          <w:szCs w:val="28"/>
        </w:rPr>
        <w:t>fotofiksācija</w:t>
      </w:r>
      <w:proofErr w:type="spellEnd"/>
      <w:r w:rsidR="0007061F" w:rsidRPr="00CD0244">
        <w:rPr>
          <w:sz w:val="28"/>
          <w:szCs w:val="28"/>
        </w:rPr>
        <w:t>;</w:t>
      </w:r>
      <w:r>
        <w:rPr>
          <w:sz w:val="28"/>
          <w:szCs w:val="28"/>
        </w:rPr>
        <w:t xml:space="preserve"> </w:t>
      </w:r>
      <w:proofErr w:type="spellStart"/>
      <w:r w:rsidR="0007061F" w:rsidRPr="00CD0244">
        <w:rPr>
          <w:sz w:val="28"/>
          <w:szCs w:val="28"/>
        </w:rPr>
        <w:t>Bradena</w:t>
      </w:r>
      <w:proofErr w:type="spellEnd"/>
      <w:r w:rsidR="0007061F" w:rsidRPr="00CD0244">
        <w:rPr>
          <w:sz w:val="28"/>
          <w:szCs w:val="28"/>
        </w:rPr>
        <w:t xml:space="preserve"> skala</w:t>
      </w:r>
      <w:r>
        <w:rPr>
          <w:sz w:val="28"/>
          <w:szCs w:val="28"/>
        </w:rPr>
        <w:t xml:space="preserve">, </w:t>
      </w:r>
      <w:r w:rsidR="0007061F" w:rsidRPr="00CD0244">
        <w:rPr>
          <w:sz w:val="28"/>
          <w:szCs w:val="28"/>
        </w:rPr>
        <w:t>6 min</w:t>
      </w:r>
      <w:r>
        <w:rPr>
          <w:sz w:val="28"/>
          <w:szCs w:val="28"/>
        </w:rPr>
        <w:t>ūšu</w:t>
      </w:r>
      <w:r w:rsidR="0007061F" w:rsidRPr="00CD0244">
        <w:rPr>
          <w:sz w:val="28"/>
          <w:szCs w:val="28"/>
        </w:rPr>
        <w:t xml:space="preserve"> iešanas tests</w:t>
      </w:r>
      <w:r>
        <w:rPr>
          <w:sz w:val="28"/>
          <w:szCs w:val="28"/>
        </w:rPr>
        <w:t xml:space="preserve">, </w:t>
      </w:r>
      <w:proofErr w:type="spellStart"/>
      <w:r>
        <w:rPr>
          <w:sz w:val="28"/>
          <w:szCs w:val="28"/>
        </w:rPr>
        <w:t>s</w:t>
      </w:r>
      <w:r w:rsidR="0007061F" w:rsidRPr="00CD0244">
        <w:rPr>
          <w:sz w:val="28"/>
          <w:szCs w:val="28"/>
        </w:rPr>
        <w:t>pirometrija</w:t>
      </w:r>
      <w:proofErr w:type="spellEnd"/>
      <w:r w:rsidR="0007061F" w:rsidRPr="00CD0244">
        <w:rPr>
          <w:sz w:val="28"/>
          <w:szCs w:val="28"/>
        </w:rPr>
        <w:t xml:space="preserve">, US, </w:t>
      </w:r>
      <w:r>
        <w:rPr>
          <w:sz w:val="28"/>
          <w:szCs w:val="28"/>
        </w:rPr>
        <w:t xml:space="preserve">rentgenogrāfija </w:t>
      </w:r>
      <w:r w:rsidR="0007061F" w:rsidRPr="00CD0244">
        <w:rPr>
          <w:sz w:val="28"/>
          <w:szCs w:val="28"/>
        </w:rPr>
        <w:t>u.c. novērtēšanas instrumenti.</w:t>
      </w:r>
    </w:p>
    <w:p w14:paraId="69376A5F" w14:textId="014B62AB" w:rsidR="0007061F" w:rsidRDefault="001871FF" w:rsidP="001871FF">
      <w:pPr>
        <w:jc w:val="both"/>
        <w:rPr>
          <w:sz w:val="28"/>
          <w:szCs w:val="28"/>
        </w:rPr>
      </w:pPr>
      <w:r>
        <w:rPr>
          <w:sz w:val="28"/>
          <w:szCs w:val="28"/>
        </w:rPr>
        <w:tab/>
        <w:t>Medicīniskās r</w:t>
      </w:r>
      <w:r w:rsidR="0007061F" w:rsidRPr="00CD0244">
        <w:rPr>
          <w:sz w:val="28"/>
          <w:szCs w:val="28"/>
        </w:rPr>
        <w:t>ehabilitācijas kursa laikā tiek veikta</w:t>
      </w:r>
      <w:r>
        <w:rPr>
          <w:sz w:val="28"/>
          <w:szCs w:val="28"/>
        </w:rPr>
        <w:t xml:space="preserve"> b</w:t>
      </w:r>
      <w:r w:rsidR="0007061F" w:rsidRPr="00CD0244">
        <w:rPr>
          <w:sz w:val="28"/>
          <w:szCs w:val="28"/>
        </w:rPr>
        <w:t>ērna klīniskā stāvokļa un funkcionēšanas traucējumu novērtēšana, dokumentēšana, individuālā rehabilitācijas plāna izveide</w:t>
      </w:r>
      <w:r>
        <w:rPr>
          <w:sz w:val="28"/>
          <w:szCs w:val="28"/>
        </w:rPr>
        <w:t>, k</w:t>
      </w:r>
      <w:r w:rsidR="0007061F" w:rsidRPr="00CD0244">
        <w:rPr>
          <w:sz w:val="28"/>
          <w:szCs w:val="28"/>
        </w:rPr>
        <w:t xml:space="preserve">omplikāciju profilakse (t.sk. </w:t>
      </w:r>
      <w:proofErr w:type="spellStart"/>
      <w:r w:rsidR="0007061F" w:rsidRPr="00CD0244">
        <w:rPr>
          <w:sz w:val="28"/>
          <w:szCs w:val="28"/>
        </w:rPr>
        <w:t>spasticitātes</w:t>
      </w:r>
      <w:proofErr w:type="spellEnd"/>
      <w:r w:rsidR="0007061F" w:rsidRPr="00CD0244">
        <w:rPr>
          <w:sz w:val="28"/>
          <w:szCs w:val="28"/>
        </w:rPr>
        <w:t xml:space="preserve"> vadīšana)</w:t>
      </w:r>
      <w:r>
        <w:rPr>
          <w:sz w:val="28"/>
          <w:szCs w:val="28"/>
        </w:rPr>
        <w:t>, p</w:t>
      </w:r>
      <w:r w:rsidR="0007061F" w:rsidRPr="00CD0244">
        <w:rPr>
          <w:sz w:val="28"/>
          <w:szCs w:val="28"/>
        </w:rPr>
        <w:t>acienta un vecāku informēšana un izglītošana</w:t>
      </w:r>
      <w:r>
        <w:rPr>
          <w:sz w:val="28"/>
          <w:szCs w:val="28"/>
        </w:rPr>
        <w:t>, s</w:t>
      </w:r>
      <w:r w:rsidR="0007061F" w:rsidRPr="00CD0244">
        <w:rPr>
          <w:sz w:val="28"/>
          <w:szCs w:val="28"/>
        </w:rPr>
        <w:t>ociālā integrācija</w:t>
      </w:r>
      <w:r>
        <w:rPr>
          <w:sz w:val="28"/>
          <w:szCs w:val="28"/>
        </w:rPr>
        <w:t>, kā arī p</w:t>
      </w:r>
      <w:r w:rsidR="0007061F" w:rsidRPr="00CD0244">
        <w:rPr>
          <w:sz w:val="28"/>
          <w:szCs w:val="28"/>
        </w:rPr>
        <w:t>alīglīdzekļu ordinēšana un individuāla pielāgošana</w:t>
      </w:r>
      <w:r>
        <w:rPr>
          <w:sz w:val="28"/>
          <w:szCs w:val="28"/>
        </w:rPr>
        <w:t>. Vienlaikus tiek s</w:t>
      </w:r>
      <w:r w:rsidR="0007061F" w:rsidRPr="00CD0244">
        <w:rPr>
          <w:sz w:val="28"/>
          <w:szCs w:val="28"/>
        </w:rPr>
        <w:t>niegtas rekomendācijas turpmākajai ārstēšanai, rehabilitācijai un dzīves organizēšanai, nepieciešamības gadījumā bērns tiek iekļauts dinamiskās novērošanas reģistrā.</w:t>
      </w:r>
    </w:p>
    <w:p w14:paraId="05E5720C" w14:textId="1911B648" w:rsidR="0069235D" w:rsidRDefault="0069235D" w:rsidP="0069235D">
      <w:pPr>
        <w:spacing w:after="120"/>
        <w:jc w:val="both"/>
        <w:rPr>
          <w:sz w:val="28"/>
          <w:szCs w:val="28"/>
        </w:rPr>
      </w:pPr>
      <w:r>
        <w:rPr>
          <w:sz w:val="28"/>
          <w:szCs w:val="28"/>
        </w:rPr>
        <w:tab/>
        <w:t xml:space="preserve">Papildus </w:t>
      </w:r>
      <w:r w:rsidRPr="00ED3888">
        <w:rPr>
          <w:sz w:val="28"/>
          <w:szCs w:val="28"/>
        </w:rPr>
        <w:t>NRC “Vaivari”</w:t>
      </w:r>
      <w:r>
        <w:rPr>
          <w:sz w:val="28"/>
          <w:szCs w:val="28"/>
        </w:rPr>
        <w:t xml:space="preserve"> bērnu medicīniskās rehabilitācijas uzlabošanai k</w:t>
      </w:r>
      <w:r w:rsidR="0007061F" w:rsidRPr="00CD0244">
        <w:rPr>
          <w:sz w:val="28"/>
          <w:szCs w:val="28"/>
        </w:rPr>
        <w:t xml:space="preserve">opš 2018. gada bērnu rehabilitācijas programmās </w:t>
      </w:r>
      <w:r>
        <w:rPr>
          <w:sz w:val="28"/>
          <w:szCs w:val="28"/>
        </w:rPr>
        <w:t xml:space="preserve">ir </w:t>
      </w:r>
      <w:r w:rsidR="0007061F" w:rsidRPr="00CD0244">
        <w:rPr>
          <w:sz w:val="28"/>
          <w:szCs w:val="28"/>
        </w:rPr>
        <w:t>uzsākt</w:t>
      </w:r>
      <w:r>
        <w:rPr>
          <w:sz w:val="28"/>
          <w:szCs w:val="28"/>
        </w:rPr>
        <w:t>a</w:t>
      </w:r>
      <w:r w:rsidR="0007061F" w:rsidRPr="00CD0244">
        <w:rPr>
          <w:sz w:val="28"/>
          <w:szCs w:val="28"/>
        </w:rPr>
        <w:t xml:space="preserve"> inovatīvās tehnoloģijas un </w:t>
      </w:r>
      <w:proofErr w:type="spellStart"/>
      <w:r w:rsidR="0007061F" w:rsidRPr="00CD0244">
        <w:rPr>
          <w:sz w:val="28"/>
          <w:szCs w:val="28"/>
        </w:rPr>
        <w:t>robottehnoloģijas</w:t>
      </w:r>
      <w:proofErr w:type="spellEnd"/>
      <w:r w:rsidR="0007061F" w:rsidRPr="00CD0244">
        <w:rPr>
          <w:sz w:val="28"/>
          <w:szCs w:val="28"/>
        </w:rPr>
        <w:t xml:space="preserve"> – </w:t>
      </w:r>
      <w:r w:rsidR="0007061F" w:rsidRPr="0069235D">
        <w:rPr>
          <w:i/>
          <w:iCs/>
          <w:sz w:val="28"/>
          <w:szCs w:val="28"/>
        </w:rPr>
        <w:t>Virtuālās realitātes terapij</w:t>
      </w:r>
      <w:r w:rsidRPr="0069235D">
        <w:rPr>
          <w:i/>
          <w:iCs/>
          <w:sz w:val="28"/>
          <w:szCs w:val="28"/>
        </w:rPr>
        <w:t>as</w:t>
      </w:r>
      <w:r>
        <w:rPr>
          <w:sz w:val="28"/>
          <w:szCs w:val="28"/>
        </w:rPr>
        <w:t xml:space="preserve"> izmantošana</w:t>
      </w:r>
      <w:r w:rsidR="0007061F" w:rsidRPr="00CD0244">
        <w:rPr>
          <w:sz w:val="28"/>
          <w:szCs w:val="28"/>
        </w:rPr>
        <w:t xml:space="preserve">, </w:t>
      </w:r>
      <w:r w:rsidR="00C33F6B">
        <w:rPr>
          <w:sz w:val="28"/>
          <w:szCs w:val="28"/>
        </w:rPr>
        <w:t xml:space="preserve">un </w:t>
      </w:r>
      <w:r w:rsidR="0007061F" w:rsidRPr="00CD0244">
        <w:rPr>
          <w:sz w:val="28"/>
          <w:szCs w:val="28"/>
        </w:rPr>
        <w:t xml:space="preserve">kopš 2020. gada </w:t>
      </w:r>
      <w:r>
        <w:rPr>
          <w:sz w:val="28"/>
          <w:szCs w:val="28"/>
        </w:rPr>
        <w:t xml:space="preserve"> - </w:t>
      </w:r>
      <w:r w:rsidR="0007061F" w:rsidRPr="00CD0244">
        <w:rPr>
          <w:sz w:val="28"/>
          <w:szCs w:val="28"/>
        </w:rPr>
        <w:t xml:space="preserve">arī jaunākās paaudzes gaitas </w:t>
      </w:r>
      <w:proofErr w:type="spellStart"/>
      <w:r w:rsidR="0007061F" w:rsidRPr="00CD0244">
        <w:rPr>
          <w:sz w:val="28"/>
          <w:szCs w:val="28"/>
        </w:rPr>
        <w:t>robottehnoloģij</w:t>
      </w:r>
      <w:r>
        <w:rPr>
          <w:sz w:val="28"/>
          <w:szCs w:val="28"/>
        </w:rPr>
        <w:t>a</w:t>
      </w:r>
      <w:proofErr w:type="spellEnd"/>
      <w:r w:rsidR="0007061F" w:rsidRPr="00CD0244">
        <w:rPr>
          <w:sz w:val="28"/>
          <w:szCs w:val="28"/>
        </w:rPr>
        <w:t xml:space="preserve"> </w:t>
      </w:r>
      <w:proofErr w:type="spellStart"/>
      <w:r w:rsidR="0007061F" w:rsidRPr="0069235D">
        <w:rPr>
          <w:i/>
          <w:iCs/>
          <w:sz w:val="28"/>
          <w:szCs w:val="28"/>
        </w:rPr>
        <w:t>Lokomat</w:t>
      </w:r>
      <w:proofErr w:type="spellEnd"/>
      <w:r w:rsidR="0007061F" w:rsidRPr="00CD0244">
        <w:rPr>
          <w:sz w:val="28"/>
          <w:szCs w:val="28"/>
        </w:rPr>
        <w:t>.</w:t>
      </w:r>
      <w:r>
        <w:rPr>
          <w:sz w:val="28"/>
          <w:szCs w:val="28"/>
        </w:rPr>
        <w:t xml:space="preserve"> </w:t>
      </w:r>
      <w:r w:rsidR="0007061F" w:rsidRPr="00CD0244">
        <w:rPr>
          <w:sz w:val="28"/>
          <w:szCs w:val="28"/>
        </w:rPr>
        <w:t xml:space="preserve">Bērniem ar </w:t>
      </w:r>
      <w:proofErr w:type="spellStart"/>
      <w:r w:rsidR="0007061F" w:rsidRPr="00CD0244">
        <w:rPr>
          <w:sz w:val="28"/>
          <w:szCs w:val="28"/>
        </w:rPr>
        <w:t>spasticitāti</w:t>
      </w:r>
      <w:proofErr w:type="spellEnd"/>
      <w:r w:rsidR="0007061F" w:rsidRPr="00CD0244">
        <w:rPr>
          <w:sz w:val="28"/>
          <w:szCs w:val="28"/>
        </w:rPr>
        <w:t xml:space="preserve"> gan ambulatorajās</w:t>
      </w:r>
      <w:r w:rsidR="00C33F6B">
        <w:rPr>
          <w:sz w:val="28"/>
          <w:szCs w:val="28"/>
        </w:rPr>
        <w:t>,</w:t>
      </w:r>
      <w:r w:rsidR="0007061F" w:rsidRPr="00CD0244">
        <w:rPr>
          <w:sz w:val="28"/>
          <w:szCs w:val="28"/>
        </w:rPr>
        <w:t xml:space="preserve"> gan kopš 2019. gada arī stacionārajās rehabilitācijas programmās</w:t>
      </w:r>
      <w:r>
        <w:rPr>
          <w:sz w:val="28"/>
          <w:szCs w:val="28"/>
        </w:rPr>
        <w:t xml:space="preserve"> </w:t>
      </w:r>
      <w:r w:rsidR="0007061F" w:rsidRPr="00CD0244">
        <w:rPr>
          <w:sz w:val="28"/>
          <w:szCs w:val="28"/>
        </w:rPr>
        <w:t xml:space="preserve"> </w:t>
      </w:r>
      <w:proofErr w:type="spellStart"/>
      <w:r w:rsidRPr="00CD0244">
        <w:rPr>
          <w:sz w:val="28"/>
          <w:szCs w:val="28"/>
        </w:rPr>
        <w:t>spasticitātes</w:t>
      </w:r>
      <w:proofErr w:type="spellEnd"/>
      <w:r w:rsidRPr="00CD0244">
        <w:rPr>
          <w:sz w:val="28"/>
          <w:szCs w:val="28"/>
        </w:rPr>
        <w:t xml:space="preserve"> vadīšanai </w:t>
      </w:r>
      <w:r w:rsidR="0007061F" w:rsidRPr="00CD0244">
        <w:rPr>
          <w:sz w:val="28"/>
          <w:szCs w:val="28"/>
        </w:rPr>
        <w:t xml:space="preserve">tiek izmantotas arī </w:t>
      </w:r>
      <w:proofErr w:type="spellStart"/>
      <w:r w:rsidR="0007061F" w:rsidRPr="00CD0244">
        <w:rPr>
          <w:sz w:val="28"/>
          <w:szCs w:val="28"/>
        </w:rPr>
        <w:t>botulīntoksīna</w:t>
      </w:r>
      <w:proofErr w:type="spellEnd"/>
      <w:r w:rsidR="0007061F" w:rsidRPr="00CD0244">
        <w:rPr>
          <w:sz w:val="28"/>
          <w:szCs w:val="28"/>
        </w:rPr>
        <w:t xml:space="preserve"> injekcijas </w:t>
      </w:r>
      <w:proofErr w:type="spellStart"/>
      <w:r w:rsidR="0007061F" w:rsidRPr="00CD0244">
        <w:rPr>
          <w:sz w:val="28"/>
          <w:szCs w:val="28"/>
        </w:rPr>
        <w:t>spastiskajos</w:t>
      </w:r>
      <w:proofErr w:type="spellEnd"/>
      <w:r w:rsidR="0007061F" w:rsidRPr="00CD0244">
        <w:rPr>
          <w:sz w:val="28"/>
          <w:szCs w:val="28"/>
        </w:rPr>
        <w:t xml:space="preserve"> muskuļos. </w:t>
      </w:r>
      <w:r>
        <w:rPr>
          <w:sz w:val="28"/>
          <w:szCs w:val="28"/>
        </w:rPr>
        <w:t>L</w:t>
      </w:r>
      <w:r w:rsidRPr="00CD0244">
        <w:rPr>
          <w:sz w:val="28"/>
          <w:szCs w:val="28"/>
        </w:rPr>
        <w:t>ai uzlabotu rehabilitācijas pakalpojumu pēctecību un pieejamību</w:t>
      </w:r>
      <w:r>
        <w:rPr>
          <w:sz w:val="28"/>
          <w:szCs w:val="28"/>
        </w:rPr>
        <w:t xml:space="preserve">, </w:t>
      </w:r>
      <w:r w:rsidR="0007061F" w:rsidRPr="00CD0244">
        <w:rPr>
          <w:sz w:val="28"/>
          <w:szCs w:val="28"/>
        </w:rPr>
        <w:t xml:space="preserve">2018. gadā NRC “Vaivari” ir izveidota ambulatorās rehabilitācijas klīnika Rīgā, Vienības gatvē 49a, kas sniedz ambulatorās rehabilitācijas pakalpojumus bērniem, tai skaitā pēc </w:t>
      </w:r>
      <w:proofErr w:type="spellStart"/>
      <w:r w:rsidR="0007061F" w:rsidRPr="00CD0244">
        <w:rPr>
          <w:sz w:val="28"/>
          <w:szCs w:val="28"/>
        </w:rPr>
        <w:t>subakūtās</w:t>
      </w:r>
      <w:proofErr w:type="spellEnd"/>
      <w:r w:rsidR="0007061F" w:rsidRPr="00CD0244">
        <w:rPr>
          <w:sz w:val="28"/>
          <w:szCs w:val="28"/>
        </w:rPr>
        <w:t xml:space="preserve"> stacionārās rehabilitācijas etapa, kas tiek nodrošināts stacionārās rehabilitācijas nodaļā, </w:t>
      </w:r>
      <w:r>
        <w:rPr>
          <w:sz w:val="28"/>
          <w:szCs w:val="28"/>
        </w:rPr>
        <w:t>kā arī</w:t>
      </w:r>
      <w:r w:rsidR="0007061F" w:rsidRPr="00CD0244">
        <w:rPr>
          <w:sz w:val="28"/>
          <w:szCs w:val="28"/>
        </w:rPr>
        <w:t xml:space="preserve"> bērniem, kam nepieciešama dinamiskā novērošana.</w:t>
      </w:r>
    </w:p>
    <w:p w14:paraId="578AAE70" w14:textId="7E52E70F" w:rsidR="00404E5D" w:rsidRDefault="00404E5D" w:rsidP="0069235D">
      <w:pPr>
        <w:spacing w:after="120"/>
        <w:jc w:val="both"/>
        <w:rPr>
          <w:sz w:val="28"/>
          <w:szCs w:val="28"/>
        </w:rPr>
      </w:pPr>
    </w:p>
    <w:p w14:paraId="4D772BA0" w14:textId="77777777" w:rsidR="00404E5D" w:rsidRDefault="00404E5D" w:rsidP="0069235D">
      <w:pPr>
        <w:spacing w:after="120"/>
        <w:jc w:val="both"/>
        <w:rPr>
          <w:sz w:val="28"/>
          <w:szCs w:val="28"/>
        </w:rPr>
      </w:pPr>
    </w:p>
    <w:p w14:paraId="57B83AC7" w14:textId="1C8F175D" w:rsidR="002D7858" w:rsidRPr="00590F70" w:rsidRDefault="00397219" w:rsidP="0069235D">
      <w:pPr>
        <w:spacing w:after="120"/>
        <w:jc w:val="center"/>
        <w:rPr>
          <w:b/>
          <w:bCs/>
          <w:sz w:val="28"/>
          <w:szCs w:val="28"/>
        </w:rPr>
      </w:pPr>
      <w:r w:rsidRPr="0069235D">
        <w:rPr>
          <w:b/>
          <w:bCs/>
          <w:sz w:val="28"/>
          <w:szCs w:val="28"/>
        </w:rPr>
        <w:lastRenderedPageBreak/>
        <w:t>III</w:t>
      </w:r>
      <w:r w:rsidR="00217E10" w:rsidRPr="0069235D">
        <w:rPr>
          <w:b/>
          <w:bCs/>
          <w:sz w:val="28"/>
          <w:szCs w:val="28"/>
        </w:rPr>
        <w:t>.</w:t>
      </w:r>
      <w:r w:rsidR="00A35018" w:rsidRPr="0069235D">
        <w:rPr>
          <w:b/>
          <w:bCs/>
          <w:sz w:val="28"/>
          <w:szCs w:val="28"/>
        </w:rPr>
        <w:t xml:space="preserve"> </w:t>
      </w:r>
      <w:r w:rsidR="00217E10" w:rsidRPr="0069235D">
        <w:rPr>
          <w:b/>
          <w:bCs/>
          <w:sz w:val="28"/>
          <w:szCs w:val="28"/>
        </w:rPr>
        <w:t>Secinājumi</w:t>
      </w:r>
      <w:r w:rsidR="00E36409">
        <w:rPr>
          <w:b/>
          <w:bCs/>
          <w:sz w:val="28"/>
          <w:szCs w:val="28"/>
        </w:rPr>
        <w:t xml:space="preserve"> </w:t>
      </w:r>
    </w:p>
    <w:p w14:paraId="4CBFE2A1" w14:textId="6A708CB6" w:rsidR="004270B3" w:rsidRPr="00590F70" w:rsidRDefault="006E732E" w:rsidP="004324DF">
      <w:pPr>
        <w:ind w:firstLine="720"/>
        <w:jc w:val="both"/>
        <w:rPr>
          <w:sz w:val="28"/>
          <w:szCs w:val="28"/>
        </w:rPr>
      </w:pPr>
      <w:r w:rsidRPr="00590F70">
        <w:rPr>
          <w:b/>
          <w:bCs/>
          <w:sz w:val="28"/>
          <w:szCs w:val="28"/>
        </w:rPr>
        <w:t>1</w:t>
      </w:r>
      <w:r w:rsidRPr="00590F70">
        <w:rPr>
          <w:sz w:val="28"/>
          <w:szCs w:val="28"/>
        </w:rPr>
        <w:t xml:space="preserve">. </w:t>
      </w:r>
      <w:r w:rsidR="004270B3">
        <w:rPr>
          <w:bCs/>
          <w:color w:val="000000"/>
          <w:sz w:val="28"/>
          <w:szCs w:val="28"/>
          <w:lang w:eastAsia="lv-LV"/>
        </w:rPr>
        <w:t xml:space="preserve">Latvijā pēdējo 2 gadu laikā </w:t>
      </w:r>
      <w:r w:rsidR="004C3BF9">
        <w:rPr>
          <w:bCs/>
          <w:color w:val="000000"/>
          <w:sz w:val="28"/>
          <w:szCs w:val="28"/>
          <w:lang w:eastAsia="lv-LV"/>
        </w:rPr>
        <w:t xml:space="preserve">dzemdību skaits </w:t>
      </w:r>
      <w:r w:rsidR="004270B3">
        <w:rPr>
          <w:bCs/>
          <w:color w:val="000000"/>
          <w:sz w:val="28"/>
          <w:szCs w:val="28"/>
          <w:lang w:eastAsia="lv-LV"/>
        </w:rPr>
        <w:t xml:space="preserve">ir samazinājies par 8,8%. </w:t>
      </w:r>
      <w:r w:rsidR="004270B3">
        <w:rPr>
          <w:sz w:val="28"/>
          <w:szCs w:val="28"/>
        </w:rPr>
        <w:t>Kopējais dzemdību skaits Latvijā 2018. gadā bija 18 984, 2019. gadā – 18 458, savukārt 2020. gadā. – 17</w:t>
      </w:r>
      <w:r w:rsidR="00587757">
        <w:rPr>
          <w:sz w:val="28"/>
          <w:szCs w:val="28"/>
        </w:rPr>
        <w:t> </w:t>
      </w:r>
      <w:r w:rsidR="00F45EA6">
        <w:rPr>
          <w:sz w:val="28"/>
          <w:szCs w:val="28"/>
        </w:rPr>
        <w:t>344</w:t>
      </w:r>
      <w:r w:rsidR="00587757">
        <w:rPr>
          <w:sz w:val="28"/>
          <w:szCs w:val="28"/>
        </w:rPr>
        <w:t xml:space="preserve"> </w:t>
      </w:r>
      <w:r w:rsidR="004270B3">
        <w:rPr>
          <w:sz w:val="28"/>
          <w:szCs w:val="28"/>
        </w:rPr>
        <w:t>dzemdības.</w:t>
      </w:r>
    </w:p>
    <w:p w14:paraId="5915E729" w14:textId="05D0D005" w:rsidR="004324DF" w:rsidRDefault="00D30B00" w:rsidP="004324DF">
      <w:pPr>
        <w:ind w:firstLine="720"/>
        <w:jc w:val="both"/>
        <w:rPr>
          <w:sz w:val="28"/>
          <w:szCs w:val="28"/>
        </w:rPr>
      </w:pPr>
      <w:r w:rsidRPr="004270B3">
        <w:rPr>
          <w:sz w:val="28"/>
          <w:szCs w:val="28"/>
        </w:rPr>
        <w:t>Pl</w:t>
      </w:r>
      <w:r w:rsidRPr="00D30B00">
        <w:rPr>
          <w:sz w:val="28"/>
          <w:szCs w:val="28"/>
        </w:rPr>
        <w:t xml:space="preserve">āna darbības mērķa rezultātā paredzētais rezultatīvais rādītājs attiecībā uz zīdaiņu mirstību </w:t>
      </w:r>
      <w:r w:rsidR="006E732E" w:rsidRPr="00D30B00">
        <w:rPr>
          <w:color w:val="000000"/>
          <w:sz w:val="28"/>
          <w:szCs w:val="28"/>
          <w:lang w:eastAsia="lv-LV"/>
        </w:rPr>
        <w:t xml:space="preserve">(2020. gadā </w:t>
      </w:r>
      <w:r w:rsidRPr="00D30B00">
        <w:rPr>
          <w:color w:val="000000"/>
          <w:sz w:val="28"/>
          <w:szCs w:val="28"/>
          <w:lang w:eastAsia="lv-LV"/>
        </w:rPr>
        <w:t xml:space="preserve">- </w:t>
      </w:r>
      <w:r w:rsidR="006E732E" w:rsidRPr="00D30B00">
        <w:rPr>
          <w:color w:val="000000"/>
          <w:sz w:val="28"/>
          <w:szCs w:val="28"/>
          <w:lang w:eastAsia="lv-LV"/>
        </w:rPr>
        <w:t>4,3 uz 1000 dzīvi dzimušo</w:t>
      </w:r>
      <w:r w:rsidRPr="00D30B00">
        <w:rPr>
          <w:color w:val="000000"/>
          <w:sz w:val="28"/>
          <w:szCs w:val="28"/>
          <w:lang w:eastAsia="lv-LV"/>
        </w:rPr>
        <w:t>)</w:t>
      </w:r>
      <w:r w:rsidR="006E732E" w:rsidRPr="00D30B00">
        <w:rPr>
          <w:color w:val="000000"/>
          <w:sz w:val="28"/>
          <w:szCs w:val="28"/>
          <w:lang w:eastAsia="lv-LV"/>
        </w:rPr>
        <w:t xml:space="preserve">, </w:t>
      </w:r>
      <w:r>
        <w:rPr>
          <w:color w:val="000000"/>
          <w:sz w:val="28"/>
          <w:szCs w:val="28"/>
          <w:lang w:eastAsia="lv-LV"/>
        </w:rPr>
        <w:t>ir sasniegts, ņemot vērā, ka k</w:t>
      </w:r>
      <w:r w:rsidRPr="00525CD7">
        <w:rPr>
          <w:sz w:val="28"/>
          <w:szCs w:val="28"/>
        </w:rPr>
        <w:t xml:space="preserve">opš 2018. gada zīdaiņu mirstība saglabājas zem 4 no 1000 dzīvi dzimušajiem 2020. gadā </w:t>
      </w:r>
      <w:r>
        <w:rPr>
          <w:sz w:val="28"/>
          <w:szCs w:val="28"/>
        </w:rPr>
        <w:t xml:space="preserve">Latvijā </w:t>
      </w:r>
      <w:r w:rsidRPr="00525CD7">
        <w:rPr>
          <w:sz w:val="28"/>
          <w:szCs w:val="28"/>
        </w:rPr>
        <w:t>reģistrēti 61 nāves gadījumi zīdaiņa vecumā jeb 3,5</w:t>
      </w:r>
      <w:r>
        <w:rPr>
          <w:sz w:val="28"/>
          <w:szCs w:val="28"/>
        </w:rPr>
        <w:t xml:space="preserve"> gadījumi uz </w:t>
      </w:r>
      <w:r w:rsidRPr="00525CD7">
        <w:rPr>
          <w:sz w:val="28"/>
          <w:szCs w:val="28"/>
        </w:rPr>
        <w:t xml:space="preserve">1000 </w:t>
      </w:r>
      <w:r>
        <w:rPr>
          <w:sz w:val="28"/>
          <w:szCs w:val="28"/>
        </w:rPr>
        <w:t xml:space="preserve"> dzīvi dzimušo, kas ir nedaudz vairāk kā 2019. un 2018. gadā </w:t>
      </w:r>
      <w:r w:rsidRPr="00525CD7">
        <w:rPr>
          <w:sz w:val="28"/>
          <w:szCs w:val="28"/>
        </w:rPr>
        <w:t>(</w:t>
      </w:r>
      <w:r>
        <w:rPr>
          <w:sz w:val="28"/>
          <w:szCs w:val="28"/>
        </w:rPr>
        <w:t>2019. gadā  -</w:t>
      </w:r>
      <w:r w:rsidRPr="00525CD7">
        <w:rPr>
          <w:sz w:val="28"/>
          <w:szCs w:val="28"/>
        </w:rPr>
        <w:t>3,4</w:t>
      </w:r>
      <w:r>
        <w:rPr>
          <w:sz w:val="28"/>
          <w:szCs w:val="28"/>
        </w:rPr>
        <w:t xml:space="preserve"> uz </w:t>
      </w:r>
      <w:r w:rsidRPr="00525CD7">
        <w:rPr>
          <w:sz w:val="28"/>
          <w:szCs w:val="28"/>
        </w:rPr>
        <w:t xml:space="preserve">1000 </w:t>
      </w:r>
      <w:r>
        <w:rPr>
          <w:sz w:val="28"/>
          <w:szCs w:val="28"/>
        </w:rPr>
        <w:t>dzīvi dzimušajiem;</w:t>
      </w:r>
      <w:r w:rsidRPr="00525CD7">
        <w:rPr>
          <w:sz w:val="28"/>
          <w:szCs w:val="28"/>
        </w:rPr>
        <w:t xml:space="preserve"> 201</w:t>
      </w:r>
      <w:r>
        <w:rPr>
          <w:sz w:val="28"/>
          <w:szCs w:val="28"/>
        </w:rPr>
        <w:t>8</w:t>
      </w:r>
      <w:r w:rsidRPr="00525CD7">
        <w:rPr>
          <w:sz w:val="28"/>
          <w:szCs w:val="28"/>
        </w:rPr>
        <w:t>.</w:t>
      </w:r>
      <w:r>
        <w:rPr>
          <w:sz w:val="28"/>
          <w:szCs w:val="28"/>
        </w:rPr>
        <w:t xml:space="preserve">gadā - </w:t>
      </w:r>
      <w:r w:rsidRPr="00525CD7">
        <w:rPr>
          <w:sz w:val="28"/>
          <w:szCs w:val="28"/>
        </w:rPr>
        <w:t>3,2</w:t>
      </w:r>
      <w:r>
        <w:rPr>
          <w:sz w:val="28"/>
          <w:szCs w:val="28"/>
        </w:rPr>
        <w:t xml:space="preserve"> uz</w:t>
      </w:r>
      <w:r w:rsidR="00F45EA6">
        <w:rPr>
          <w:sz w:val="28"/>
          <w:szCs w:val="28"/>
        </w:rPr>
        <w:t xml:space="preserve"> </w:t>
      </w:r>
      <w:r w:rsidRPr="00525CD7">
        <w:rPr>
          <w:sz w:val="28"/>
          <w:szCs w:val="28"/>
        </w:rPr>
        <w:t xml:space="preserve">1000 </w:t>
      </w:r>
      <w:r>
        <w:rPr>
          <w:sz w:val="28"/>
          <w:szCs w:val="28"/>
        </w:rPr>
        <w:t>dzīvi dzimušajiem).</w:t>
      </w:r>
    </w:p>
    <w:p w14:paraId="3CEA7BA7" w14:textId="2245C8BC" w:rsidR="004324DF" w:rsidRDefault="00D30B00" w:rsidP="004324DF">
      <w:pPr>
        <w:ind w:firstLine="720"/>
        <w:jc w:val="both"/>
        <w:rPr>
          <w:sz w:val="28"/>
          <w:szCs w:val="28"/>
        </w:rPr>
      </w:pPr>
      <w:r w:rsidRPr="00525CD7">
        <w:rPr>
          <w:sz w:val="28"/>
          <w:szCs w:val="28"/>
        </w:rPr>
        <w:t xml:space="preserve">Zīdaiņu mirstības līmenis, kas atspoguļo mirušo skaitu pirmajā dzīves gadā </w:t>
      </w:r>
      <w:r w:rsidR="00F45EA6">
        <w:rPr>
          <w:sz w:val="28"/>
          <w:szCs w:val="28"/>
        </w:rPr>
        <w:t>uz</w:t>
      </w:r>
      <w:r w:rsidR="00F45EA6" w:rsidRPr="00525CD7">
        <w:rPr>
          <w:sz w:val="28"/>
          <w:szCs w:val="28"/>
        </w:rPr>
        <w:t xml:space="preserve"> </w:t>
      </w:r>
      <w:r w:rsidRPr="00525CD7">
        <w:rPr>
          <w:sz w:val="28"/>
          <w:szCs w:val="28"/>
        </w:rPr>
        <w:t>1000 dzīvi dzimušajiem</w:t>
      </w:r>
      <w:r w:rsidR="00C33F6B">
        <w:rPr>
          <w:sz w:val="28"/>
          <w:szCs w:val="28"/>
        </w:rPr>
        <w:t>,</w:t>
      </w:r>
      <w:r w:rsidRPr="00525CD7">
        <w:rPr>
          <w:sz w:val="28"/>
          <w:szCs w:val="28"/>
        </w:rPr>
        <w:t xml:space="preserve"> ir plaši izmantots iedzīvotāju veselības rādītājs. Tas atspoguļo arī  perinatālās saslimstības ilgtermiņa sekas.</w:t>
      </w:r>
    </w:p>
    <w:p w14:paraId="5B7ED4DB" w14:textId="79B821DA" w:rsidR="006E732E" w:rsidRDefault="004324DF" w:rsidP="006E732E">
      <w:pPr>
        <w:ind w:firstLine="720"/>
        <w:jc w:val="both"/>
        <w:rPr>
          <w:sz w:val="28"/>
          <w:szCs w:val="28"/>
        </w:rPr>
      </w:pPr>
      <w:r>
        <w:rPr>
          <w:sz w:val="28"/>
          <w:szCs w:val="28"/>
        </w:rPr>
        <w:t xml:space="preserve">Attiecībā uz Plānā noteikto mērķi </w:t>
      </w:r>
      <w:r w:rsidR="00D30B00" w:rsidRPr="00525CD7">
        <w:rPr>
          <w:sz w:val="28"/>
          <w:szCs w:val="28"/>
        </w:rPr>
        <w:t xml:space="preserve"> </w:t>
      </w:r>
      <w:r w:rsidR="006E732E" w:rsidRPr="00D30B00">
        <w:rPr>
          <w:color w:val="000000"/>
          <w:sz w:val="28"/>
          <w:szCs w:val="28"/>
          <w:lang w:eastAsia="lv-LV"/>
        </w:rPr>
        <w:t xml:space="preserve">2020. gadā </w:t>
      </w:r>
      <w:r>
        <w:rPr>
          <w:color w:val="000000"/>
          <w:sz w:val="28"/>
          <w:szCs w:val="28"/>
          <w:lang w:eastAsia="lv-LV"/>
        </w:rPr>
        <w:t xml:space="preserve">samazināt </w:t>
      </w:r>
      <w:r w:rsidR="006E732E" w:rsidRPr="00D30B00">
        <w:rPr>
          <w:color w:val="000000"/>
          <w:sz w:val="28"/>
          <w:szCs w:val="28"/>
          <w:lang w:eastAsia="lv-LV"/>
        </w:rPr>
        <w:t>perinatāl</w:t>
      </w:r>
      <w:r>
        <w:rPr>
          <w:color w:val="000000"/>
          <w:sz w:val="28"/>
          <w:szCs w:val="28"/>
          <w:lang w:eastAsia="lv-LV"/>
        </w:rPr>
        <w:t>o</w:t>
      </w:r>
      <w:r w:rsidR="006E732E" w:rsidRPr="00D30B00">
        <w:rPr>
          <w:color w:val="000000"/>
          <w:sz w:val="28"/>
          <w:szCs w:val="28"/>
          <w:lang w:eastAsia="lv-LV"/>
        </w:rPr>
        <w:t xml:space="preserve"> mirstīb</w:t>
      </w:r>
      <w:r>
        <w:rPr>
          <w:color w:val="000000"/>
          <w:sz w:val="28"/>
          <w:szCs w:val="28"/>
          <w:lang w:eastAsia="lv-LV"/>
        </w:rPr>
        <w:t>u līdz</w:t>
      </w:r>
      <w:r w:rsidR="006E732E" w:rsidRPr="00D30B00">
        <w:rPr>
          <w:color w:val="000000"/>
          <w:sz w:val="28"/>
          <w:szCs w:val="28"/>
          <w:lang w:eastAsia="lv-LV"/>
        </w:rPr>
        <w:t xml:space="preserve"> 6,9 </w:t>
      </w:r>
      <w:r>
        <w:rPr>
          <w:color w:val="000000"/>
          <w:sz w:val="28"/>
          <w:szCs w:val="28"/>
          <w:lang w:eastAsia="lv-LV"/>
        </w:rPr>
        <w:t xml:space="preserve">gadījumiem </w:t>
      </w:r>
      <w:r w:rsidR="006E732E" w:rsidRPr="00D30B00">
        <w:rPr>
          <w:color w:val="000000"/>
          <w:sz w:val="28"/>
          <w:szCs w:val="28"/>
          <w:lang w:eastAsia="lv-LV"/>
        </w:rPr>
        <w:t>uz 1000 dzīvi un nedzīvi dzimušo</w:t>
      </w:r>
      <w:r>
        <w:rPr>
          <w:color w:val="000000"/>
          <w:sz w:val="28"/>
          <w:szCs w:val="28"/>
          <w:lang w:eastAsia="lv-LV"/>
        </w:rPr>
        <w:t xml:space="preserve">, Plānā noteiktais mērķis nav sasniegts, ņemot vērā, ka </w:t>
      </w:r>
      <w:r w:rsidR="006E732E" w:rsidRPr="00525CD7">
        <w:rPr>
          <w:sz w:val="28"/>
          <w:szCs w:val="28"/>
        </w:rPr>
        <w:t>2020. gadā perinatālā mirstība</w:t>
      </w:r>
      <w:r>
        <w:rPr>
          <w:sz w:val="28"/>
          <w:szCs w:val="28"/>
        </w:rPr>
        <w:t>, salīdzinot ar perinatālo mirstību 2019. gadā (6,2 uz 1000 dzīvi un nedzīvi dzimušo)</w:t>
      </w:r>
      <w:r w:rsidR="00C33F6B">
        <w:rPr>
          <w:sz w:val="28"/>
          <w:szCs w:val="28"/>
        </w:rPr>
        <w:t>,</w:t>
      </w:r>
      <w:r>
        <w:rPr>
          <w:sz w:val="28"/>
          <w:szCs w:val="28"/>
        </w:rPr>
        <w:t xml:space="preserve"> ir</w:t>
      </w:r>
      <w:r w:rsidR="006E732E" w:rsidRPr="00525CD7">
        <w:rPr>
          <w:sz w:val="28"/>
          <w:szCs w:val="28"/>
        </w:rPr>
        <w:t xml:space="preserve"> nedaudz pieaugusi </w:t>
      </w:r>
      <w:r w:rsidR="00C33F6B">
        <w:rPr>
          <w:sz w:val="28"/>
          <w:szCs w:val="28"/>
        </w:rPr>
        <w:t>(</w:t>
      </w:r>
      <w:r w:rsidR="006E732E" w:rsidRPr="00525CD7">
        <w:rPr>
          <w:sz w:val="28"/>
          <w:szCs w:val="28"/>
        </w:rPr>
        <w:t xml:space="preserve">attiecīgi </w:t>
      </w:r>
      <w:r>
        <w:rPr>
          <w:sz w:val="28"/>
          <w:szCs w:val="28"/>
        </w:rPr>
        <w:t xml:space="preserve">2020. gadā  - </w:t>
      </w:r>
      <w:r w:rsidR="006E732E" w:rsidRPr="00525CD7">
        <w:rPr>
          <w:sz w:val="28"/>
          <w:szCs w:val="28"/>
        </w:rPr>
        <w:t>7,3</w:t>
      </w:r>
      <w:r>
        <w:rPr>
          <w:sz w:val="28"/>
          <w:szCs w:val="28"/>
        </w:rPr>
        <w:t xml:space="preserve"> uz </w:t>
      </w:r>
      <w:r w:rsidR="006E732E" w:rsidRPr="00525CD7">
        <w:rPr>
          <w:sz w:val="28"/>
          <w:szCs w:val="28"/>
        </w:rPr>
        <w:t xml:space="preserve">1000 </w:t>
      </w:r>
      <w:r>
        <w:rPr>
          <w:sz w:val="28"/>
          <w:szCs w:val="28"/>
        </w:rPr>
        <w:t>dzīvi un nedzīvi dzimušo)</w:t>
      </w:r>
      <w:r w:rsidR="006E732E" w:rsidRPr="00525CD7">
        <w:rPr>
          <w:sz w:val="28"/>
          <w:szCs w:val="28"/>
        </w:rPr>
        <w:t xml:space="preserve">. </w:t>
      </w:r>
      <w:r w:rsidR="006E732E">
        <w:rPr>
          <w:bCs/>
          <w:color w:val="000000"/>
          <w:sz w:val="28"/>
          <w:szCs w:val="28"/>
          <w:lang w:eastAsia="lv-LV"/>
        </w:rPr>
        <w:t xml:space="preserve">Lielākā perinatālā mirstība ir konstatēta </w:t>
      </w:r>
      <w:r w:rsidR="00587757">
        <w:rPr>
          <w:bCs/>
          <w:color w:val="000000"/>
          <w:sz w:val="28"/>
          <w:szCs w:val="28"/>
          <w:lang w:eastAsia="lv-LV"/>
        </w:rPr>
        <w:t>PAC</w:t>
      </w:r>
      <w:r>
        <w:rPr>
          <w:bCs/>
          <w:color w:val="000000"/>
          <w:sz w:val="28"/>
          <w:szCs w:val="28"/>
          <w:lang w:eastAsia="lv-LV"/>
        </w:rPr>
        <w:t>, kā arī</w:t>
      </w:r>
      <w:r w:rsidR="006E732E">
        <w:rPr>
          <w:bCs/>
          <w:color w:val="000000"/>
          <w:sz w:val="28"/>
          <w:szCs w:val="28"/>
          <w:lang w:eastAsia="lv-LV"/>
        </w:rPr>
        <w:t xml:space="preserve"> </w:t>
      </w:r>
      <w:r>
        <w:rPr>
          <w:sz w:val="28"/>
          <w:szCs w:val="28"/>
        </w:rPr>
        <w:t>p</w:t>
      </w:r>
      <w:r w:rsidR="006E732E" w:rsidRPr="00525CD7">
        <w:rPr>
          <w:sz w:val="28"/>
          <w:szCs w:val="28"/>
        </w:rPr>
        <w:t>erinatālās mirstības struktūrā lielāko daļu (vidēji 70%) veido nedzīvi dzimušie</w:t>
      </w:r>
      <w:r>
        <w:rPr>
          <w:sz w:val="28"/>
          <w:szCs w:val="28"/>
        </w:rPr>
        <w:t>. N</w:t>
      </w:r>
      <w:r w:rsidRPr="00525CD7">
        <w:rPr>
          <w:sz w:val="28"/>
          <w:szCs w:val="28"/>
        </w:rPr>
        <w:t>edzīvi dzimušo rādītājs gadu dinamikā praktiski nemainās – vidēji 5,2</w:t>
      </w:r>
      <w:r w:rsidR="00F45EA6">
        <w:rPr>
          <w:sz w:val="28"/>
          <w:szCs w:val="28"/>
        </w:rPr>
        <w:t>/</w:t>
      </w:r>
      <w:r w:rsidRPr="00525CD7">
        <w:rPr>
          <w:sz w:val="28"/>
          <w:szCs w:val="28"/>
        </w:rPr>
        <w:t>1000</w:t>
      </w:r>
      <w:r w:rsidR="006E732E" w:rsidRPr="00525CD7">
        <w:rPr>
          <w:sz w:val="28"/>
          <w:szCs w:val="28"/>
        </w:rPr>
        <w:t xml:space="preserve">, </w:t>
      </w:r>
      <w:r>
        <w:rPr>
          <w:sz w:val="28"/>
          <w:szCs w:val="28"/>
        </w:rPr>
        <w:t>līdz ar ko rādītāju izmaiņas</w:t>
      </w:r>
      <w:r w:rsidR="006E732E" w:rsidRPr="00525CD7">
        <w:rPr>
          <w:sz w:val="28"/>
          <w:szCs w:val="28"/>
        </w:rPr>
        <w:t xml:space="preserve"> notiek</w:t>
      </w:r>
      <w:r>
        <w:rPr>
          <w:sz w:val="28"/>
          <w:szCs w:val="28"/>
        </w:rPr>
        <w:t xml:space="preserve"> </w:t>
      </w:r>
      <w:r w:rsidR="006E732E" w:rsidRPr="00525CD7">
        <w:rPr>
          <w:sz w:val="28"/>
          <w:szCs w:val="28"/>
        </w:rPr>
        <w:t xml:space="preserve">galvenokārt saistībā ar agrīnajā </w:t>
      </w:r>
      <w:proofErr w:type="spellStart"/>
      <w:r w:rsidR="006E732E" w:rsidRPr="00525CD7">
        <w:rPr>
          <w:sz w:val="28"/>
          <w:szCs w:val="28"/>
        </w:rPr>
        <w:t>neonatālajā</w:t>
      </w:r>
      <w:proofErr w:type="spellEnd"/>
      <w:r w:rsidR="006E732E" w:rsidRPr="00525CD7">
        <w:rPr>
          <w:sz w:val="28"/>
          <w:szCs w:val="28"/>
        </w:rPr>
        <w:t xml:space="preserve"> periodā mirušo skaita variācijām</w:t>
      </w:r>
      <w:r>
        <w:rPr>
          <w:sz w:val="28"/>
          <w:szCs w:val="28"/>
        </w:rPr>
        <w:t xml:space="preserve">. </w:t>
      </w:r>
      <w:r w:rsidR="006E732E" w:rsidRPr="00525CD7">
        <w:rPr>
          <w:sz w:val="28"/>
          <w:szCs w:val="28"/>
        </w:rPr>
        <w:t xml:space="preserve">Salīdzinot svara specifisko perinatālo mirstību (1000 g un vairāk) Latvijā ar ES vidējo rādītāju, </w:t>
      </w:r>
      <w:r w:rsidR="006E732E">
        <w:rPr>
          <w:sz w:val="28"/>
          <w:szCs w:val="28"/>
        </w:rPr>
        <w:t>ir</w:t>
      </w:r>
      <w:r w:rsidR="006E732E" w:rsidRPr="00525CD7">
        <w:rPr>
          <w:sz w:val="28"/>
          <w:szCs w:val="28"/>
        </w:rPr>
        <w:t xml:space="preserve"> secinā</w:t>
      </w:r>
      <w:r w:rsidR="006E732E">
        <w:rPr>
          <w:sz w:val="28"/>
          <w:szCs w:val="28"/>
        </w:rPr>
        <w:t>ms</w:t>
      </w:r>
      <w:r w:rsidR="006E732E" w:rsidRPr="00525CD7">
        <w:rPr>
          <w:sz w:val="28"/>
          <w:szCs w:val="28"/>
        </w:rPr>
        <w:t>, ka pēdējos gados ir vērojama pozitīva tendence un ir izdevies pietuvoties ES vidējam rādītājam, attiecīgi 2015.</w:t>
      </w:r>
      <w:r w:rsidR="006E732E">
        <w:rPr>
          <w:sz w:val="28"/>
          <w:szCs w:val="28"/>
        </w:rPr>
        <w:t xml:space="preserve">- </w:t>
      </w:r>
      <w:r w:rsidR="006E732E" w:rsidRPr="00525CD7">
        <w:rPr>
          <w:sz w:val="28"/>
          <w:szCs w:val="28"/>
        </w:rPr>
        <w:t>gadā 4,4</w:t>
      </w:r>
      <w:r w:rsidR="00B024AE">
        <w:rPr>
          <w:sz w:val="28"/>
          <w:szCs w:val="28"/>
        </w:rPr>
        <w:t xml:space="preserve"> uz </w:t>
      </w:r>
      <w:r w:rsidR="006E732E" w:rsidRPr="00525CD7">
        <w:rPr>
          <w:sz w:val="28"/>
          <w:szCs w:val="28"/>
        </w:rPr>
        <w:t xml:space="preserve">1000 </w:t>
      </w:r>
      <w:r w:rsidR="00B024AE">
        <w:rPr>
          <w:sz w:val="28"/>
          <w:szCs w:val="28"/>
        </w:rPr>
        <w:t>dzīvi un nedzīvi dzimušo</w:t>
      </w:r>
      <w:r w:rsidR="00B024AE" w:rsidRPr="00525CD7">
        <w:rPr>
          <w:sz w:val="28"/>
          <w:szCs w:val="28"/>
        </w:rPr>
        <w:t xml:space="preserve"> </w:t>
      </w:r>
      <w:r w:rsidR="006E732E" w:rsidRPr="00525CD7">
        <w:rPr>
          <w:sz w:val="28"/>
          <w:szCs w:val="28"/>
        </w:rPr>
        <w:t>pret 4,0</w:t>
      </w:r>
      <w:r w:rsidR="00B024AE">
        <w:rPr>
          <w:sz w:val="28"/>
          <w:szCs w:val="28"/>
        </w:rPr>
        <w:t xml:space="preserve"> uz </w:t>
      </w:r>
      <w:r w:rsidR="006E732E" w:rsidRPr="00525CD7">
        <w:rPr>
          <w:sz w:val="28"/>
          <w:szCs w:val="28"/>
        </w:rPr>
        <w:t xml:space="preserve">1000 </w:t>
      </w:r>
      <w:r w:rsidR="00B024AE">
        <w:rPr>
          <w:sz w:val="28"/>
          <w:szCs w:val="28"/>
        </w:rPr>
        <w:t>dzīvi un nedzīvi dzimušo</w:t>
      </w:r>
      <w:r w:rsidR="00B024AE" w:rsidRPr="00525CD7">
        <w:rPr>
          <w:sz w:val="28"/>
          <w:szCs w:val="28"/>
        </w:rPr>
        <w:t xml:space="preserve"> </w:t>
      </w:r>
      <w:r w:rsidR="006E732E" w:rsidRPr="00525CD7">
        <w:rPr>
          <w:sz w:val="28"/>
          <w:szCs w:val="28"/>
        </w:rPr>
        <w:t>vidēji ES.</w:t>
      </w:r>
    </w:p>
    <w:p w14:paraId="171CC46C" w14:textId="38F67484" w:rsidR="006917FF" w:rsidRDefault="006917FF" w:rsidP="00AB68ED">
      <w:pPr>
        <w:spacing w:after="120"/>
        <w:ind w:firstLine="720"/>
        <w:contextualSpacing/>
        <w:jc w:val="both"/>
        <w:rPr>
          <w:sz w:val="28"/>
          <w:szCs w:val="28"/>
        </w:rPr>
      </w:pPr>
      <w:r>
        <w:rPr>
          <w:sz w:val="28"/>
          <w:szCs w:val="28"/>
        </w:rPr>
        <w:t>Analizējot m</w:t>
      </w:r>
      <w:r w:rsidR="0062718C">
        <w:rPr>
          <w:sz w:val="28"/>
          <w:szCs w:val="28"/>
        </w:rPr>
        <w:t>ātes mirstība</w:t>
      </w:r>
      <w:r>
        <w:rPr>
          <w:sz w:val="28"/>
          <w:szCs w:val="28"/>
        </w:rPr>
        <w:t>s datus</w:t>
      </w:r>
      <w:r w:rsidR="0062718C">
        <w:rPr>
          <w:sz w:val="28"/>
          <w:szCs w:val="28"/>
        </w:rPr>
        <w:t xml:space="preserve">, </w:t>
      </w:r>
      <w:r>
        <w:rPr>
          <w:sz w:val="28"/>
          <w:szCs w:val="28"/>
        </w:rPr>
        <w:t xml:space="preserve">vidēji ES, </w:t>
      </w:r>
      <w:r w:rsidR="0062718C">
        <w:rPr>
          <w:sz w:val="28"/>
          <w:szCs w:val="28"/>
        </w:rPr>
        <w:t xml:space="preserve">pamatojoties uz </w:t>
      </w:r>
      <w:r w:rsidR="0062718C" w:rsidRPr="00525CD7">
        <w:rPr>
          <w:sz w:val="28"/>
          <w:szCs w:val="28"/>
        </w:rPr>
        <w:t xml:space="preserve">PVO </w:t>
      </w:r>
      <w:r w:rsidR="0062718C">
        <w:rPr>
          <w:sz w:val="28"/>
          <w:szCs w:val="28"/>
        </w:rPr>
        <w:t>datiem</w:t>
      </w:r>
      <w:r w:rsidR="0062718C" w:rsidRPr="00525CD7">
        <w:rPr>
          <w:sz w:val="28"/>
          <w:szCs w:val="28"/>
        </w:rPr>
        <w:t xml:space="preserve">, vidēji gadā </w:t>
      </w:r>
      <w:r>
        <w:rPr>
          <w:sz w:val="28"/>
          <w:szCs w:val="28"/>
        </w:rPr>
        <w:t xml:space="preserve">tiek konstatēti </w:t>
      </w:r>
      <w:r w:rsidR="0062718C" w:rsidRPr="00525CD7">
        <w:rPr>
          <w:sz w:val="28"/>
          <w:szCs w:val="28"/>
        </w:rPr>
        <w:t xml:space="preserve">5 mātes nāves gadījumi </w:t>
      </w:r>
      <w:r w:rsidR="00C33F6B">
        <w:rPr>
          <w:sz w:val="28"/>
          <w:szCs w:val="28"/>
        </w:rPr>
        <w:t>uz</w:t>
      </w:r>
      <w:r w:rsidR="00C33F6B" w:rsidRPr="00525CD7">
        <w:rPr>
          <w:sz w:val="28"/>
          <w:szCs w:val="28"/>
        </w:rPr>
        <w:t xml:space="preserve"> </w:t>
      </w:r>
      <w:r w:rsidR="0062718C" w:rsidRPr="00525CD7">
        <w:rPr>
          <w:sz w:val="28"/>
          <w:szCs w:val="28"/>
        </w:rPr>
        <w:t>100 000 dzīvi dzimušajiem</w:t>
      </w:r>
      <w:r>
        <w:rPr>
          <w:sz w:val="28"/>
          <w:szCs w:val="28"/>
        </w:rPr>
        <w:t>.</w:t>
      </w:r>
      <w:r w:rsidR="0062718C" w:rsidRPr="00525CD7">
        <w:rPr>
          <w:sz w:val="28"/>
          <w:szCs w:val="28"/>
        </w:rPr>
        <w:t xml:space="preserve"> </w:t>
      </w:r>
      <w:r w:rsidRPr="00525CD7">
        <w:rPr>
          <w:sz w:val="28"/>
          <w:szCs w:val="28"/>
        </w:rPr>
        <w:t xml:space="preserve">Pēdējo 5 gadu laikā Latvijā augstākais rādītājs bija novērojams 2019. gadā -  37,6 </w:t>
      </w:r>
      <w:r w:rsidR="00C33F6B">
        <w:rPr>
          <w:sz w:val="28"/>
          <w:szCs w:val="28"/>
        </w:rPr>
        <w:t>uz</w:t>
      </w:r>
      <w:r w:rsidR="00C33F6B" w:rsidRPr="00525CD7">
        <w:rPr>
          <w:sz w:val="28"/>
          <w:szCs w:val="28"/>
        </w:rPr>
        <w:t xml:space="preserve"> </w:t>
      </w:r>
      <w:r w:rsidRPr="00525CD7">
        <w:rPr>
          <w:sz w:val="28"/>
          <w:szCs w:val="28"/>
        </w:rPr>
        <w:t xml:space="preserve">100 000 dzīvi dzimušiem. 2020. gadā tika reģistrēti 4 mātes nāves gadījumi jeb 22,9/100000. </w:t>
      </w:r>
    </w:p>
    <w:p w14:paraId="6AD5D80F" w14:textId="2ED59576" w:rsidR="00AB68ED" w:rsidRDefault="00AB68ED" w:rsidP="00AB68ED">
      <w:pPr>
        <w:spacing w:after="120"/>
        <w:ind w:firstLine="720"/>
        <w:contextualSpacing/>
        <w:jc w:val="both"/>
        <w:rPr>
          <w:sz w:val="28"/>
          <w:szCs w:val="28"/>
        </w:rPr>
      </w:pPr>
      <w:r w:rsidRPr="00AB68ED">
        <w:rPr>
          <w:b/>
          <w:bCs/>
          <w:sz w:val="28"/>
          <w:szCs w:val="28"/>
        </w:rPr>
        <w:t>2.</w:t>
      </w:r>
      <w:r>
        <w:rPr>
          <w:b/>
          <w:bCs/>
          <w:sz w:val="28"/>
          <w:szCs w:val="28"/>
        </w:rPr>
        <w:t xml:space="preserve"> </w:t>
      </w:r>
      <w:r w:rsidRPr="00AB68ED">
        <w:rPr>
          <w:sz w:val="28"/>
          <w:szCs w:val="28"/>
        </w:rPr>
        <w:t>Veselības</w:t>
      </w:r>
      <w:r>
        <w:rPr>
          <w:sz w:val="28"/>
          <w:szCs w:val="28"/>
        </w:rPr>
        <w:t xml:space="preserve"> veicināšanas un profilakses virzienā Plāna darbības periodā ir īstenots ievērojams skaits sabiedrības, kā arī nozares speciālistu</w:t>
      </w:r>
      <w:r w:rsidR="0043598A">
        <w:rPr>
          <w:sz w:val="28"/>
          <w:szCs w:val="28"/>
        </w:rPr>
        <w:t>, tai skaitā, ārstniecības personu</w:t>
      </w:r>
      <w:r>
        <w:rPr>
          <w:sz w:val="28"/>
          <w:szCs w:val="28"/>
        </w:rPr>
        <w:t xml:space="preserve"> izglītošanas un informēšanas pasākumu.</w:t>
      </w:r>
    </w:p>
    <w:p w14:paraId="116A8AD3" w14:textId="0CB21068" w:rsidR="00AB68ED" w:rsidRDefault="00AB68ED" w:rsidP="00AB68ED">
      <w:pPr>
        <w:spacing w:after="120"/>
        <w:ind w:firstLine="720"/>
        <w:contextualSpacing/>
        <w:jc w:val="both"/>
        <w:rPr>
          <w:sz w:val="28"/>
          <w:szCs w:val="28"/>
        </w:rPr>
      </w:pPr>
      <w:r>
        <w:rPr>
          <w:sz w:val="28"/>
          <w:szCs w:val="28"/>
        </w:rPr>
        <w:t xml:space="preserve">Ir uzsākts un turpinās darbs </w:t>
      </w:r>
      <w:r w:rsidRPr="00AB68ED">
        <w:rPr>
          <w:sz w:val="28"/>
          <w:szCs w:val="28"/>
        </w:rPr>
        <w:t>pie vienota</w:t>
      </w:r>
      <w:r>
        <w:rPr>
          <w:sz w:val="28"/>
          <w:szCs w:val="28"/>
        </w:rPr>
        <w:t>s</w:t>
      </w:r>
      <w:r w:rsidRPr="00AB68ED">
        <w:rPr>
          <w:sz w:val="28"/>
          <w:szCs w:val="28"/>
        </w:rPr>
        <w:t xml:space="preserve"> nacionāla līmeņa programma</w:t>
      </w:r>
      <w:r>
        <w:rPr>
          <w:sz w:val="28"/>
          <w:szCs w:val="28"/>
        </w:rPr>
        <w:t>s</w:t>
      </w:r>
      <w:r w:rsidRPr="00AB68ED">
        <w:rPr>
          <w:sz w:val="28"/>
          <w:szCs w:val="28"/>
        </w:rPr>
        <w:t xml:space="preserve"> jauniešu izglītošanai</w:t>
      </w:r>
      <w:r>
        <w:rPr>
          <w:sz w:val="28"/>
          <w:szCs w:val="28"/>
        </w:rPr>
        <w:t xml:space="preserve"> </w:t>
      </w:r>
      <w:r>
        <w:rPr>
          <w:sz w:val="28"/>
          <w:szCs w:val="28"/>
          <w:lang w:eastAsia="lv-LV"/>
        </w:rPr>
        <w:t>s</w:t>
      </w:r>
      <w:r w:rsidRPr="00AB68ED">
        <w:rPr>
          <w:sz w:val="28"/>
          <w:szCs w:val="28"/>
          <w:lang w:eastAsia="lv-LV"/>
        </w:rPr>
        <w:t>eksuālās un reproduktīvās veselības izglītības programmas izveides</w:t>
      </w:r>
      <w:r>
        <w:rPr>
          <w:sz w:val="28"/>
          <w:szCs w:val="28"/>
          <w:lang w:eastAsia="lv-LV"/>
        </w:rPr>
        <w:t xml:space="preserve"> </w:t>
      </w:r>
      <w:r w:rsidRPr="00AB68ED">
        <w:rPr>
          <w:sz w:val="28"/>
          <w:szCs w:val="28"/>
          <w:lang w:eastAsia="lv-LV"/>
        </w:rPr>
        <w:t>5.-7. un 8.-12. klašu skolēniem</w:t>
      </w:r>
      <w:r>
        <w:rPr>
          <w:sz w:val="28"/>
          <w:szCs w:val="28"/>
          <w:lang w:eastAsia="lv-LV"/>
        </w:rPr>
        <w:t>, kā arī</w:t>
      </w:r>
      <w:r w:rsidRPr="00AB68ED">
        <w:rPr>
          <w:sz w:val="28"/>
          <w:szCs w:val="28"/>
          <w:lang w:eastAsia="lv-LV"/>
        </w:rPr>
        <w:t xml:space="preserve"> </w:t>
      </w:r>
      <w:r>
        <w:rPr>
          <w:sz w:val="28"/>
          <w:szCs w:val="28"/>
          <w:lang w:eastAsia="lv-LV"/>
        </w:rPr>
        <w:t xml:space="preserve">šā gada nogalē </w:t>
      </w:r>
      <w:r w:rsidR="006547C3">
        <w:rPr>
          <w:sz w:val="28"/>
          <w:szCs w:val="28"/>
          <w:lang w:eastAsia="lv-LV"/>
        </w:rPr>
        <w:t xml:space="preserve">plānots </w:t>
      </w:r>
      <w:r>
        <w:rPr>
          <w:sz w:val="28"/>
          <w:szCs w:val="28"/>
          <w:lang w:eastAsia="lv-LV"/>
        </w:rPr>
        <w:t xml:space="preserve">uzsākt </w:t>
      </w:r>
      <w:r w:rsidR="00B835AE">
        <w:rPr>
          <w:sz w:val="28"/>
          <w:szCs w:val="28"/>
          <w:lang w:eastAsia="lv-LV"/>
        </w:rPr>
        <w:t>s</w:t>
      </w:r>
      <w:r w:rsidRPr="00AB68ED">
        <w:rPr>
          <w:sz w:val="28"/>
          <w:szCs w:val="28"/>
          <w:lang w:eastAsia="lv-LV"/>
        </w:rPr>
        <w:t xml:space="preserve">peciālistu apmācības </w:t>
      </w:r>
      <w:r w:rsidR="00B835AE">
        <w:rPr>
          <w:sz w:val="28"/>
          <w:szCs w:val="28"/>
          <w:lang w:eastAsia="lv-LV"/>
        </w:rPr>
        <w:t xml:space="preserve">darbam ar programmu. Ņemot vērā, ka darbs pie programmas </w:t>
      </w:r>
      <w:r w:rsidR="00B835AE">
        <w:rPr>
          <w:sz w:val="28"/>
          <w:szCs w:val="28"/>
          <w:lang w:eastAsia="lv-LV"/>
        </w:rPr>
        <w:lastRenderedPageBreak/>
        <w:t>izveides vēl nav pabeigts, Plānā paredz</w:t>
      </w:r>
      <w:r w:rsidR="006547C3">
        <w:rPr>
          <w:sz w:val="28"/>
          <w:szCs w:val="28"/>
          <w:lang w:eastAsia="lv-LV"/>
        </w:rPr>
        <w:t>ē</w:t>
      </w:r>
      <w:r w:rsidR="00B835AE">
        <w:rPr>
          <w:sz w:val="28"/>
          <w:szCs w:val="28"/>
          <w:lang w:eastAsia="lv-LV"/>
        </w:rPr>
        <w:t xml:space="preserve">tā </w:t>
      </w:r>
      <w:r w:rsidR="00B835AE" w:rsidRPr="00B835AE">
        <w:rPr>
          <w:sz w:val="28"/>
          <w:szCs w:val="28"/>
        </w:rPr>
        <w:t>jauniešu apmācība par seksuālās un reproduktīvās veselības jautājumiem 119 pašvaldībās vēl nav īstenot</w:t>
      </w:r>
      <w:r w:rsidR="00B835AE">
        <w:rPr>
          <w:sz w:val="28"/>
          <w:szCs w:val="28"/>
        </w:rPr>
        <w:t>a</w:t>
      </w:r>
      <w:r w:rsidR="00B835AE" w:rsidRPr="00B835AE">
        <w:rPr>
          <w:sz w:val="28"/>
          <w:szCs w:val="28"/>
        </w:rPr>
        <w:t>.</w:t>
      </w:r>
    </w:p>
    <w:p w14:paraId="4B4F7960" w14:textId="5E73DE3B" w:rsidR="00B835AE" w:rsidRDefault="00613B92" w:rsidP="00AB68ED">
      <w:pPr>
        <w:spacing w:after="120"/>
        <w:ind w:firstLine="720"/>
        <w:contextualSpacing/>
        <w:jc w:val="both"/>
        <w:rPr>
          <w:sz w:val="28"/>
          <w:szCs w:val="28"/>
        </w:rPr>
      </w:pPr>
      <w:r w:rsidRPr="00613B92">
        <w:rPr>
          <w:sz w:val="28"/>
          <w:szCs w:val="28"/>
        </w:rPr>
        <w:t xml:space="preserve">ESF 9.2.4.1 pasākuma “Kompleksi  veselības veicināšanas un slimību profilakses pasākumi” ietvaros </w:t>
      </w:r>
      <w:r>
        <w:rPr>
          <w:sz w:val="28"/>
          <w:szCs w:val="28"/>
        </w:rPr>
        <w:t>t</w:t>
      </w:r>
      <w:r w:rsidRPr="00613B92">
        <w:rPr>
          <w:sz w:val="28"/>
          <w:szCs w:val="28"/>
        </w:rPr>
        <w:t xml:space="preserve">ika organizētas zināšanu pilnveides mācības audžuģimenēm, </w:t>
      </w:r>
      <w:r>
        <w:rPr>
          <w:sz w:val="28"/>
          <w:szCs w:val="28"/>
        </w:rPr>
        <w:t xml:space="preserve">kā arī </w:t>
      </w:r>
      <w:r w:rsidRPr="00613B92">
        <w:rPr>
          <w:sz w:val="28"/>
          <w:szCs w:val="28"/>
        </w:rPr>
        <w:t>izstrādāti izglītojošie mater</w:t>
      </w:r>
      <w:r>
        <w:rPr>
          <w:sz w:val="28"/>
          <w:szCs w:val="28"/>
        </w:rPr>
        <w:t>i</w:t>
      </w:r>
      <w:r w:rsidRPr="00613B92">
        <w:rPr>
          <w:sz w:val="28"/>
          <w:szCs w:val="28"/>
        </w:rPr>
        <w:t>āli</w:t>
      </w:r>
      <w:r w:rsidR="008E475C">
        <w:rPr>
          <w:sz w:val="28"/>
          <w:szCs w:val="28"/>
        </w:rPr>
        <w:t>, lai u</w:t>
      </w:r>
      <w:r w:rsidRPr="00613B92">
        <w:rPr>
          <w:sz w:val="28"/>
          <w:szCs w:val="28"/>
        </w:rPr>
        <w:t>zlabot</w:t>
      </w:r>
      <w:r w:rsidR="008E475C">
        <w:rPr>
          <w:sz w:val="28"/>
          <w:szCs w:val="28"/>
        </w:rPr>
        <w:t>u</w:t>
      </w:r>
      <w:r w:rsidRPr="00613B92">
        <w:rPr>
          <w:sz w:val="28"/>
          <w:szCs w:val="28"/>
        </w:rPr>
        <w:t xml:space="preserve"> audžuģimeņu, aizbildņu, adoptētāju, </w:t>
      </w:r>
      <w:proofErr w:type="spellStart"/>
      <w:r w:rsidRPr="00613B92">
        <w:rPr>
          <w:sz w:val="28"/>
          <w:szCs w:val="28"/>
        </w:rPr>
        <w:t>viesģimeņu</w:t>
      </w:r>
      <w:proofErr w:type="spellEnd"/>
      <w:r w:rsidRPr="00613B92">
        <w:rPr>
          <w:sz w:val="28"/>
          <w:szCs w:val="28"/>
        </w:rPr>
        <w:t>, tostarp tajās ievietoto bērnu zināšanas par atkarību un seksuālās veselības jautājumiem</w:t>
      </w:r>
      <w:r w:rsidR="008E475C">
        <w:rPr>
          <w:sz w:val="28"/>
          <w:szCs w:val="28"/>
        </w:rPr>
        <w:t xml:space="preserve">. </w:t>
      </w:r>
    </w:p>
    <w:p w14:paraId="1BB517EB" w14:textId="03FA51FD" w:rsidR="00AB68ED" w:rsidRDefault="00B47B9C" w:rsidP="006917FF">
      <w:pPr>
        <w:spacing w:after="120"/>
        <w:ind w:firstLine="720"/>
        <w:contextualSpacing/>
        <w:jc w:val="both"/>
        <w:rPr>
          <w:sz w:val="28"/>
          <w:szCs w:val="28"/>
        </w:rPr>
      </w:pPr>
      <w:r w:rsidRPr="00EE1F6E">
        <w:rPr>
          <w:b/>
          <w:bCs/>
          <w:sz w:val="28"/>
          <w:szCs w:val="28"/>
        </w:rPr>
        <w:t>3</w:t>
      </w:r>
      <w:r>
        <w:rPr>
          <w:sz w:val="28"/>
          <w:szCs w:val="28"/>
        </w:rPr>
        <w:t xml:space="preserve">. </w:t>
      </w:r>
      <w:r w:rsidR="00EE1F6E">
        <w:rPr>
          <w:sz w:val="28"/>
          <w:szCs w:val="28"/>
        </w:rPr>
        <w:t xml:space="preserve">Jāturpina </w:t>
      </w:r>
      <w:r w:rsidR="00596C71">
        <w:rPr>
          <w:sz w:val="28"/>
          <w:szCs w:val="28"/>
        </w:rPr>
        <w:t xml:space="preserve">darbs pie </w:t>
      </w:r>
      <w:r>
        <w:rPr>
          <w:sz w:val="28"/>
          <w:szCs w:val="28"/>
        </w:rPr>
        <w:t>Plānā paredzēt</w:t>
      </w:r>
      <w:r w:rsidR="00EE1F6E">
        <w:rPr>
          <w:sz w:val="28"/>
          <w:szCs w:val="28"/>
        </w:rPr>
        <w:t>ā</w:t>
      </w:r>
      <w:r>
        <w:rPr>
          <w:sz w:val="28"/>
          <w:szCs w:val="28"/>
        </w:rPr>
        <w:t xml:space="preserve"> pasākum</w:t>
      </w:r>
      <w:r w:rsidR="00EE1F6E">
        <w:rPr>
          <w:sz w:val="28"/>
          <w:szCs w:val="28"/>
        </w:rPr>
        <w:t>a</w:t>
      </w:r>
      <w:r>
        <w:rPr>
          <w:sz w:val="28"/>
          <w:szCs w:val="28"/>
        </w:rPr>
        <w:t xml:space="preserve"> </w:t>
      </w:r>
      <w:r w:rsidR="00A15378">
        <w:rPr>
          <w:sz w:val="28"/>
          <w:szCs w:val="28"/>
        </w:rPr>
        <w:t xml:space="preserve">“Nodrošināt valsts apmaksātu kontracepciju sociālajam riskam pakļautajām sievietēm” </w:t>
      </w:r>
      <w:r w:rsidR="00EE1F6E">
        <w:rPr>
          <w:sz w:val="28"/>
          <w:szCs w:val="28"/>
        </w:rPr>
        <w:t xml:space="preserve">īstenošanas, kurš vēl </w:t>
      </w:r>
      <w:r w:rsidR="00A15378">
        <w:rPr>
          <w:sz w:val="28"/>
          <w:szCs w:val="28"/>
        </w:rPr>
        <w:t xml:space="preserve">nav </w:t>
      </w:r>
      <w:r w:rsidR="00EE1F6E">
        <w:rPr>
          <w:sz w:val="28"/>
          <w:szCs w:val="28"/>
        </w:rPr>
        <w:t>realizēts</w:t>
      </w:r>
      <w:r>
        <w:rPr>
          <w:sz w:val="28"/>
          <w:szCs w:val="28"/>
        </w:rPr>
        <w:t xml:space="preserve">, ņemot vērā, ka minētā pasākuma īstenošanai valsts finansējums netika piešķirts. </w:t>
      </w:r>
    </w:p>
    <w:p w14:paraId="4CC16E9F" w14:textId="52E35AA4" w:rsidR="00EE1F6E" w:rsidRDefault="00EE1F6E" w:rsidP="003E141C">
      <w:pPr>
        <w:ind w:firstLine="720"/>
        <w:contextualSpacing/>
        <w:jc w:val="both"/>
        <w:rPr>
          <w:sz w:val="28"/>
          <w:szCs w:val="28"/>
        </w:rPr>
      </w:pPr>
      <w:r w:rsidRPr="00EE1F6E">
        <w:rPr>
          <w:b/>
          <w:bCs/>
          <w:sz w:val="28"/>
          <w:szCs w:val="28"/>
        </w:rPr>
        <w:t xml:space="preserve">4. </w:t>
      </w:r>
      <w:r w:rsidR="0084574E" w:rsidRPr="00D96255">
        <w:rPr>
          <w:sz w:val="28"/>
          <w:szCs w:val="28"/>
        </w:rPr>
        <w:t>20</w:t>
      </w:r>
      <w:r w:rsidR="0084574E">
        <w:rPr>
          <w:sz w:val="28"/>
          <w:szCs w:val="28"/>
        </w:rPr>
        <w:t>20</w:t>
      </w:r>
      <w:r w:rsidR="003E141C" w:rsidRPr="00D96255">
        <w:rPr>
          <w:sz w:val="28"/>
          <w:szCs w:val="28"/>
        </w:rPr>
        <w:t>. gadā</w:t>
      </w:r>
      <w:r w:rsidR="003E141C">
        <w:rPr>
          <w:sz w:val="28"/>
          <w:szCs w:val="28"/>
        </w:rPr>
        <w:t xml:space="preserve"> </w:t>
      </w:r>
      <w:r w:rsidR="003E141C" w:rsidRPr="00D96255">
        <w:rPr>
          <w:sz w:val="28"/>
          <w:szCs w:val="28"/>
        </w:rPr>
        <w:t xml:space="preserve">savlaicīgi uzskaitē stājušos īpatsvars </w:t>
      </w:r>
      <w:r w:rsidR="00356483">
        <w:rPr>
          <w:sz w:val="28"/>
          <w:szCs w:val="28"/>
        </w:rPr>
        <w:t xml:space="preserve">dzemdētāju vidū </w:t>
      </w:r>
      <w:r w:rsidR="0084574E">
        <w:rPr>
          <w:sz w:val="28"/>
          <w:szCs w:val="28"/>
        </w:rPr>
        <w:t>saglabājas iepriekšējā gada līmenī (</w:t>
      </w:r>
      <w:r w:rsidR="00356483">
        <w:rPr>
          <w:sz w:val="28"/>
          <w:szCs w:val="28"/>
        </w:rPr>
        <w:t xml:space="preserve">2020. – 95,9%; </w:t>
      </w:r>
      <w:r w:rsidR="0084574E">
        <w:rPr>
          <w:sz w:val="28"/>
          <w:szCs w:val="28"/>
        </w:rPr>
        <w:t>95,7%</w:t>
      </w:r>
      <w:r w:rsidR="00356483">
        <w:rPr>
          <w:sz w:val="28"/>
          <w:szCs w:val="28"/>
        </w:rPr>
        <w:t xml:space="preserve"> - 2019.)</w:t>
      </w:r>
      <w:r w:rsidR="003E141C">
        <w:rPr>
          <w:sz w:val="28"/>
          <w:szCs w:val="28"/>
        </w:rPr>
        <w:t>.</w:t>
      </w:r>
      <w:r w:rsidR="003E141C" w:rsidRPr="00D96255">
        <w:rPr>
          <w:sz w:val="28"/>
          <w:szCs w:val="28"/>
        </w:rPr>
        <w:t xml:space="preserve"> </w:t>
      </w:r>
      <w:r w:rsidR="003E141C" w:rsidRPr="003E141C">
        <w:rPr>
          <w:sz w:val="28"/>
          <w:szCs w:val="28"/>
        </w:rPr>
        <w:t>2020. gadā nodrukāts un izplatīts informatīvs materiāls sievietēm „Tava grūtniecība un veselība” par nepieciešamību laikus uzsākt veselības aprūpi grūtniecības periodā, kā arī citiem aktuāliem ar grūtniecības aprūpi saistītiem jautājumiem</w:t>
      </w:r>
      <w:r w:rsidR="003E141C">
        <w:rPr>
          <w:sz w:val="28"/>
          <w:szCs w:val="28"/>
        </w:rPr>
        <w:t>, tādējādi veicinot grūtnieču izpratni par savlaicīgas stāšanās grūtniecības uzskaitē nozīmīgumu.</w:t>
      </w:r>
    </w:p>
    <w:p w14:paraId="53219633" w14:textId="228C7565" w:rsidR="00021D7B" w:rsidRPr="003D620D" w:rsidRDefault="00B56B4C" w:rsidP="00021D7B">
      <w:pPr>
        <w:ind w:firstLine="720"/>
        <w:contextualSpacing/>
        <w:jc w:val="both"/>
        <w:rPr>
          <w:color w:val="000000"/>
          <w:sz w:val="28"/>
          <w:szCs w:val="28"/>
          <w:lang w:eastAsia="lv-LV"/>
        </w:rPr>
      </w:pPr>
      <w:r w:rsidRPr="00B56B4C">
        <w:rPr>
          <w:b/>
          <w:bCs/>
          <w:sz w:val="28"/>
          <w:szCs w:val="28"/>
        </w:rPr>
        <w:t xml:space="preserve">5. </w:t>
      </w:r>
      <w:r w:rsidRPr="00B56B4C">
        <w:rPr>
          <w:sz w:val="28"/>
          <w:szCs w:val="28"/>
        </w:rPr>
        <w:t xml:space="preserve">Ir </w:t>
      </w:r>
      <w:r>
        <w:rPr>
          <w:sz w:val="28"/>
          <w:szCs w:val="28"/>
        </w:rPr>
        <w:t xml:space="preserve">īstenots Plānā ietvertais pasākums </w:t>
      </w:r>
      <w:r w:rsidRPr="00B56B4C">
        <w:rPr>
          <w:rFonts w:eastAsiaTheme="minorHAnsi"/>
          <w:sz w:val="28"/>
          <w:szCs w:val="28"/>
        </w:rPr>
        <w:t>nodrošināt valsts apmaksāt</w:t>
      </w:r>
      <w:r w:rsidR="00021D7B">
        <w:rPr>
          <w:rFonts w:eastAsiaTheme="minorHAnsi"/>
          <w:sz w:val="28"/>
          <w:szCs w:val="28"/>
        </w:rPr>
        <w:t xml:space="preserve">u </w:t>
      </w:r>
      <w:r w:rsidRPr="00B56B4C">
        <w:rPr>
          <w:rFonts w:eastAsiaTheme="minorHAnsi"/>
          <w:sz w:val="28"/>
          <w:szCs w:val="28"/>
        </w:rPr>
        <w:t>vakcinācij</w:t>
      </w:r>
      <w:r w:rsidR="00021D7B">
        <w:rPr>
          <w:rFonts w:eastAsiaTheme="minorHAnsi"/>
          <w:sz w:val="28"/>
          <w:szCs w:val="28"/>
        </w:rPr>
        <w:t>u</w:t>
      </w:r>
      <w:r w:rsidRPr="00B56B4C">
        <w:rPr>
          <w:rFonts w:eastAsiaTheme="minorHAnsi"/>
          <w:sz w:val="28"/>
          <w:szCs w:val="28"/>
        </w:rPr>
        <w:t xml:space="preserve"> pret sezonālo gripu grūtniecēm un bērniem līdz 2 gadu vecumam</w:t>
      </w:r>
      <w:r w:rsidR="00021D7B">
        <w:rPr>
          <w:rFonts w:eastAsiaTheme="minorHAnsi"/>
          <w:sz w:val="28"/>
          <w:szCs w:val="28"/>
        </w:rPr>
        <w:t xml:space="preserve">, līdz ar ko </w:t>
      </w:r>
      <w:r w:rsidR="00021D7B" w:rsidRPr="003D620D">
        <w:rPr>
          <w:color w:val="000000"/>
          <w:sz w:val="28"/>
          <w:szCs w:val="28"/>
          <w:lang w:eastAsia="lv-LV"/>
        </w:rPr>
        <w:t>2019.–2020. gada sezonā vakcinēto īpatsvars ievērojami pieaudzis</w:t>
      </w:r>
      <w:r w:rsidR="00021D7B">
        <w:rPr>
          <w:color w:val="000000"/>
          <w:sz w:val="28"/>
          <w:szCs w:val="28"/>
          <w:lang w:eastAsia="lv-LV"/>
        </w:rPr>
        <w:t xml:space="preserve">. </w:t>
      </w:r>
      <w:r w:rsidR="00021D7B" w:rsidRPr="003D620D">
        <w:rPr>
          <w:color w:val="000000"/>
          <w:sz w:val="28"/>
          <w:szCs w:val="28"/>
          <w:lang w:eastAsia="lv-LV"/>
        </w:rPr>
        <w:t>Līdz 2018.–2019. gada gripas sezonai vakcinēto bērnu īpatsvars 6 līdz 23</w:t>
      </w:r>
      <w:r w:rsidR="00021D7B">
        <w:rPr>
          <w:color w:val="000000"/>
          <w:sz w:val="28"/>
          <w:szCs w:val="28"/>
          <w:lang w:eastAsia="lv-LV"/>
        </w:rPr>
        <w:t xml:space="preserve"> </w:t>
      </w:r>
      <w:r w:rsidR="00021D7B" w:rsidRPr="003D620D">
        <w:rPr>
          <w:color w:val="000000"/>
          <w:sz w:val="28"/>
          <w:szCs w:val="28"/>
          <w:lang w:eastAsia="lv-LV"/>
        </w:rPr>
        <w:t>mēnešu vecuma grupā nepārsniedza 3,1%, </w:t>
      </w:r>
      <w:r w:rsidR="00021D7B">
        <w:rPr>
          <w:color w:val="000000"/>
          <w:sz w:val="28"/>
          <w:szCs w:val="28"/>
          <w:lang w:eastAsia="lv-LV"/>
        </w:rPr>
        <w:t xml:space="preserve">savukārt </w:t>
      </w:r>
      <w:r w:rsidR="00021D7B" w:rsidRPr="003D620D">
        <w:rPr>
          <w:color w:val="000000"/>
          <w:sz w:val="28"/>
          <w:szCs w:val="28"/>
          <w:bdr w:val="none" w:sz="0" w:space="0" w:color="auto" w:frame="1"/>
          <w:shd w:val="clear" w:color="auto" w:fill="FFFFFF"/>
          <w:lang w:eastAsia="lv-LV"/>
        </w:rPr>
        <w:t>2019.–2020. gada sezonā</w:t>
      </w:r>
      <w:r w:rsidR="00021D7B" w:rsidRPr="003D620D">
        <w:rPr>
          <w:color w:val="000000"/>
          <w:sz w:val="28"/>
          <w:szCs w:val="28"/>
          <w:lang w:eastAsia="lv-LV"/>
        </w:rPr>
        <w:t> tas sasniedz</w:t>
      </w:r>
      <w:r w:rsidR="00CE4454">
        <w:rPr>
          <w:color w:val="000000"/>
          <w:sz w:val="28"/>
          <w:szCs w:val="28"/>
          <w:lang w:eastAsia="lv-LV"/>
        </w:rPr>
        <w:t xml:space="preserve">a </w:t>
      </w:r>
      <w:r w:rsidR="00021D7B" w:rsidRPr="003D620D">
        <w:rPr>
          <w:color w:val="000000"/>
          <w:sz w:val="28"/>
          <w:szCs w:val="28"/>
          <w:lang w:eastAsia="lv-LV"/>
        </w:rPr>
        <w:t>68,6%.</w:t>
      </w:r>
    </w:p>
    <w:p w14:paraId="719BA209" w14:textId="2D9C3E90" w:rsidR="00666030" w:rsidRDefault="00021D7B" w:rsidP="00021D7B">
      <w:pPr>
        <w:jc w:val="both"/>
        <w:textAlignment w:val="baseline"/>
        <w:rPr>
          <w:color w:val="000000"/>
          <w:sz w:val="28"/>
          <w:szCs w:val="28"/>
          <w:lang w:eastAsia="lv-LV"/>
        </w:rPr>
      </w:pPr>
      <w:r w:rsidRPr="003D620D">
        <w:rPr>
          <w:color w:val="000000"/>
          <w:sz w:val="28"/>
          <w:szCs w:val="28"/>
          <w:lang w:eastAsia="lv-LV"/>
        </w:rPr>
        <w:t xml:space="preserve">2017.–2018. gada sezonā </w:t>
      </w:r>
      <w:r>
        <w:rPr>
          <w:color w:val="000000"/>
          <w:sz w:val="28"/>
          <w:szCs w:val="28"/>
          <w:lang w:eastAsia="lv-LV"/>
        </w:rPr>
        <w:t>pret gri</w:t>
      </w:r>
      <w:r w:rsidR="00CE4454">
        <w:rPr>
          <w:color w:val="000000"/>
          <w:sz w:val="28"/>
          <w:szCs w:val="28"/>
          <w:lang w:eastAsia="lv-LV"/>
        </w:rPr>
        <w:t>p</w:t>
      </w:r>
      <w:r>
        <w:rPr>
          <w:color w:val="000000"/>
          <w:sz w:val="28"/>
          <w:szCs w:val="28"/>
          <w:lang w:eastAsia="lv-LV"/>
        </w:rPr>
        <w:t>u bija savakcinētas</w:t>
      </w:r>
      <w:r w:rsidRPr="003D620D">
        <w:rPr>
          <w:color w:val="000000"/>
          <w:sz w:val="28"/>
          <w:szCs w:val="28"/>
          <w:lang w:eastAsia="lv-LV"/>
        </w:rPr>
        <w:t xml:space="preserve"> 193 </w:t>
      </w:r>
      <w:r>
        <w:rPr>
          <w:color w:val="000000"/>
          <w:sz w:val="28"/>
          <w:szCs w:val="28"/>
          <w:lang w:eastAsia="lv-LV"/>
        </w:rPr>
        <w:t xml:space="preserve">grūtnieces, savukārt </w:t>
      </w:r>
      <w:r w:rsidRPr="003D620D">
        <w:rPr>
          <w:color w:val="000000"/>
          <w:sz w:val="28"/>
          <w:szCs w:val="28"/>
          <w:lang w:eastAsia="lv-LV"/>
        </w:rPr>
        <w:t>2019.– 2020. gada sezon</w:t>
      </w:r>
      <w:r>
        <w:rPr>
          <w:color w:val="000000"/>
          <w:sz w:val="28"/>
          <w:szCs w:val="28"/>
          <w:lang w:eastAsia="lv-LV"/>
        </w:rPr>
        <w:t>ā</w:t>
      </w:r>
      <w:r w:rsidRPr="003D620D">
        <w:rPr>
          <w:color w:val="000000"/>
          <w:sz w:val="28"/>
          <w:szCs w:val="28"/>
          <w:lang w:eastAsia="lv-LV"/>
        </w:rPr>
        <w:t xml:space="preserve"> vakcinētas 5 156 grūtnieces</w:t>
      </w:r>
      <w:r w:rsidR="004B1E96">
        <w:rPr>
          <w:color w:val="000000"/>
          <w:sz w:val="28"/>
          <w:szCs w:val="28"/>
          <w:lang w:eastAsia="lv-LV"/>
        </w:rPr>
        <w:t xml:space="preserve">, kas gadā ir vidēji ~ 25 % no visām grūtniecēm. </w:t>
      </w:r>
    </w:p>
    <w:p w14:paraId="0A41CA7F" w14:textId="7668D4D7" w:rsidR="00021D7B" w:rsidRPr="003D620D" w:rsidRDefault="00666030" w:rsidP="00021D7B">
      <w:pPr>
        <w:jc w:val="both"/>
        <w:textAlignment w:val="baseline"/>
        <w:rPr>
          <w:color w:val="000000"/>
          <w:sz w:val="28"/>
          <w:szCs w:val="28"/>
          <w:lang w:eastAsia="lv-LV"/>
        </w:rPr>
      </w:pPr>
      <w:r>
        <w:rPr>
          <w:color w:val="000000"/>
          <w:sz w:val="28"/>
          <w:szCs w:val="28"/>
          <w:lang w:eastAsia="lv-LV"/>
        </w:rPr>
        <w:tab/>
        <w:t xml:space="preserve">Ņemot vērā augstāk minētos SPKC datus, </w:t>
      </w:r>
      <w:r w:rsidR="00021D7B" w:rsidRPr="003D620D">
        <w:rPr>
          <w:color w:val="000000"/>
          <w:sz w:val="28"/>
          <w:szCs w:val="28"/>
          <w:lang w:eastAsia="lv-LV"/>
        </w:rPr>
        <w:t xml:space="preserve"> </w:t>
      </w:r>
      <w:r>
        <w:rPr>
          <w:color w:val="000000"/>
          <w:sz w:val="28"/>
          <w:szCs w:val="28"/>
          <w:lang w:eastAsia="lv-LV"/>
        </w:rPr>
        <w:t xml:space="preserve">secināms, ka Plānā paredzētais rezultatīvais rādītājs ir pat pārsniegts, </w:t>
      </w:r>
      <w:r w:rsidR="004B1E96">
        <w:rPr>
          <w:color w:val="000000"/>
          <w:sz w:val="28"/>
          <w:szCs w:val="28"/>
          <w:lang w:eastAsia="lv-LV"/>
        </w:rPr>
        <w:t>jo</w:t>
      </w:r>
      <w:r>
        <w:rPr>
          <w:color w:val="000000"/>
          <w:sz w:val="28"/>
          <w:szCs w:val="28"/>
          <w:lang w:eastAsia="lv-LV"/>
        </w:rPr>
        <w:t xml:space="preserve"> </w:t>
      </w:r>
      <w:r w:rsidRPr="00666030">
        <w:rPr>
          <w:sz w:val="28"/>
          <w:szCs w:val="28"/>
          <w:lang w:eastAsia="lv-LV"/>
        </w:rPr>
        <w:t>grūtnieču un bērnu līdz 2 gadu vecumam vakcinācijas pret gripu aptvere ir vairāk nekā 20% no šī grupas personām.</w:t>
      </w:r>
    </w:p>
    <w:p w14:paraId="2C7FCE63" w14:textId="4EB6BD98" w:rsidR="00BF6E7A" w:rsidRDefault="009373FF" w:rsidP="00BF6E7A">
      <w:pPr>
        <w:ind w:firstLine="720"/>
        <w:contextualSpacing/>
        <w:jc w:val="both"/>
        <w:rPr>
          <w:bCs/>
          <w:sz w:val="28"/>
          <w:szCs w:val="28"/>
        </w:rPr>
      </w:pPr>
      <w:r w:rsidRPr="009373FF">
        <w:rPr>
          <w:rFonts w:eastAsiaTheme="minorHAnsi"/>
          <w:b/>
          <w:bCs/>
          <w:sz w:val="28"/>
          <w:szCs w:val="28"/>
        </w:rPr>
        <w:t xml:space="preserve">6. </w:t>
      </w:r>
      <w:r w:rsidRPr="009373FF">
        <w:rPr>
          <w:rFonts w:eastAsiaTheme="minorHAnsi"/>
          <w:sz w:val="28"/>
          <w:szCs w:val="28"/>
        </w:rPr>
        <w:t xml:space="preserve">Ir uzlabojusies situācija valsts apmaksāto zobārstniecības pakalpojumu </w:t>
      </w:r>
      <w:r>
        <w:rPr>
          <w:rFonts w:eastAsiaTheme="minorHAnsi"/>
          <w:sz w:val="28"/>
          <w:szCs w:val="28"/>
        </w:rPr>
        <w:t xml:space="preserve">kvalitātē un </w:t>
      </w:r>
      <w:r w:rsidRPr="009373FF">
        <w:rPr>
          <w:rFonts w:eastAsiaTheme="minorHAnsi"/>
          <w:sz w:val="28"/>
          <w:szCs w:val="28"/>
        </w:rPr>
        <w:t>pieejamībā bērniem.</w:t>
      </w:r>
      <w:r w:rsidRPr="009373FF">
        <w:t xml:space="preserve"> </w:t>
      </w:r>
      <w:r w:rsidRPr="009373FF">
        <w:rPr>
          <w:sz w:val="28"/>
          <w:szCs w:val="28"/>
        </w:rPr>
        <w:t>Pamatojoties uz Eiropas Parlamenta un Padomes Regulu (ES) 2017/852</w:t>
      </w:r>
      <w:r w:rsidR="0078669D">
        <w:rPr>
          <w:sz w:val="28"/>
          <w:szCs w:val="28"/>
        </w:rPr>
        <w:t>,</w:t>
      </w:r>
      <w:r w:rsidRPr="009373FF">
        <w:rPr>
          <w:sz w:val="28"/>
          <w:szCs w:val="28"/>
        </w:rPr>
        <w:t xml:space="preserve"> no 2018. gada 1. jūlija zobārstniecības amalgamu neizmanto piena zobu ārstēšanai bērniem vecumā līdz 15 gadiem</w:t>
      </w:r>
      <w:r>
        <w:rPr>
          <w:sz w:val="28"/>
          <w:szCs w:val="28"/>
        </w:rPr>
        <w:t xml:space="preserve">. </w:t>
      </w:r>
      <w:r w:rsidRPr="009373FF">
        <w:rPr>
          <w:sz w:val="28"/>
          <w:szCs w:val="28"/>
        </w:rPr>
        <w:t>Valsts zobārstniecības pakalpojumu nodrošināšanā ieviesti kompozīta materiāla plomb</w:t>
      </w:r>
      <w:r>
        <w:rPr>
          <w:sz w:val="28"/>
          <w:szCs w:val="28"/>
        </w:rPr>
        <w:t>a</w:t>
      </w:r>
      <w:r w:rsidRPr="009373FF">
        <w:rPr>
          <w:sz w:val="28"/>
          <w:szCs w:val="28"/>
        </w:rPr>
        <w:t>s zobu ārstēšanai bērniem vecumā līdz 15 gadiem</w:t>
      </w:r>
      <w:r>
        <w:rPr>
          <w:sz w:val="28"/>
          <w:szCs w:val="28"/>
        </w:rPr>
        <w:t>.</w:t>
      </w:r>
      <w:r w:rsidRPr="009373FF">
        <w:rPr>
          <w:sz w:val="28"/>
          <w:szCs w:val="28"/>
        </w:rPr>
        <w:t xml:space="preserve"> </w:t>
      </w:r>
      <w:r w:rsidRPr="009373FF">
        <w:rPr>
          <w:bCs/>
          <w:sz w:val="28"/>
          <w:szCs w:val="28"/>
        </w:rPr>
        <w:t>Sasniegta situācijas uzlabošanās Rīgā un Pierīgā, kas izdevies</w:t>
      </w:r>
      <w:r w:rsidR="0078669D">
        <w:rPr>
          <w:bCs/>
          <w:sz w:val="28"/>
          <w:szCs w:val="28"/>
        </w:rPr>
        <w:t>,</w:t>
      </w:r>
      <w:r w:rsidRPr="009373FF">
        <w:rPr>
          <w:bCs/>
          <w:sz w:val="28"/>
          <w:szCs w:val="28"/>
        </w:rPr>
        <w:t xml:space="preserve"> attīstot ģimenes modeli un uzlabojot tarifus. </w:t>
      </w:r>
      <w:r>
        <w:rPr>
          <w:bCs/>
          <w:sz w:val="28"/>
          <w:szCs w:val="28"/>
        </w:rPr>
        <w:t>P</w:t>
      </w:r>
      <w:r w:rsidRPr="009373FF">
        <w:rPr>
          <w:bCs/>
          <w:sz w:val="28"/>
          <w:szCs w:val="28"/>
        </w:rPr>
        <w:t xml:space="preserve">aplašināti Mobilo zobārstniecības kabinetu pakalpojumi bērniem, kuri dzīvo Liepājas un Madonas pilsētās un novados. </w:t>
      </w:r>
    </w:p>
    <w:p w14:paraId="737BD5DB" w14:textId="396DE479" w:rsidR="00BF6E7A" w:rsidRDefault="009373FF" w:rsidP="00BF6E7A">
      <w:pPr>
        <w:ind w:firstLine="720"/>
        <w:contextualSpacing/>
        <w:jc w:val="both"/>
        <w:rPr>
          <w:bCs/>
          <w:sz w:val="28"/>
          <w:szCs w:val="28"/>
        </w:rPr>
      </w:pPr>
      <w:r w:rsidRPr="009373FF">
        <w:rPr>
          <w:sz w:val="28"/>
          <w:szCs w:val="28"/>
        </w:rPr>
        <w:t xml:space="preserve">2018. gadā papildu līdzekļi zobārstniecībai pakalpojuma apjoma pieaugumam netika piešķirti, līdz ar </w:t>
      </w:r>
      <w:r w:rsidR="00BF6E7A">
        <w:rPr>
          <w:sz w:val="28"/>
          <w:szCs w:val="28"/>
        </w:rPr>
        <w:t>k</w:t>
      </w:r>
      <w:r w:rsidRPr="009373FF">
        <w:rPr>
          <w:sz w:val="28"/>
          <w:szCs w:val="28"/>
        </w:rPr>
        <w:t xml:space="preserve">o </w:t>
      </w:r>
      <w:r w:rsidR="00BF6E7A">
        <w:rPr>
          <w:sz w:val="28"/>
          <w:szCs w:val="28"/>
        </w:rPr>
        <w:t xml:space="preserve">Plānā paredzētie rezultatīvie rādītāji </w:t>
      </w:r>
      <w:r w:rsidR="0078669D">
        <w:rPr>
          <w:sz w:val="28"/>
          <w:szCs w:val="28"/>
        </w:rPr>
        <w:t>(</w:t>
      </w:r>
      <w:r w:rsidR="00BF6E7A">
        <w:rPr>
          <w:sz w:val="28"/>
          <w:szCs w:val="28"/>
        </w:rPr>
        <w:t xml:space="preserve">sasniegt </w:t>
      </w:r>
      <w:r w:rsidRPr="009373FF">
        <w:rPr>
          <w:sz w:val="28"/>
          <w:szCs w:val="28"/>
        </w:rPr>
        <w:t xml:space="preserve">20 % manipulāciju apjoma un 40% zobārstniecības pakalpojuma apjoma </w:t>
      </w:r>
      <w:r w:rsidR="00BF6E7A" w:rsidRPr="009373FF">
        <w:rPr>
          <w:sz w:val="28"/>
          <w:szCs w:val="28"/>
        </w:rPr>
        <w:t>pieaugum</w:t>
      </w:r>
      <w:r w:rsidR="00BF6E7A">
        <w:rPr>
          <w:sz w:val="28"/>
          <w:szCs w:val="28"/>
        </w:rPr>
        <w:t>u</w:t>
      </w:r>
      <w:r w:rsidR="0078669D">
        <w:rPr>
          <w:sz w:val="28"/>
          <w:szCs w:val="28"/>
        </w:rPr>
        <w:t>)</w:t>
      </w:r>
      <w:r w:rsidR="00BF6E7A" w:rsidRPr="009373FF">
        <w:rPr>
          <w:sz w:val="28"/>
          <w:szCs w:val="28"/>
        </w:rPr>
        <w:t xml:space="preserve"> </w:t>
      </w:r>
      <w:r w:rsidRPr="009373FF">
        <w:rPr>
          <w:sz w:val="28"/>
          <w:szCs w:val="28"/>
        </w:rPr>
        <w:t xml:space="preserve">nav </w:t>
      </w:r>
      <w:r w:rsidR="0078669D">
        <w:rPr>
          <w:sz w:val="28"/>
          <w:szCs w:val="28"/>
        </w:rPr>
        <w:lastRenderedPageBreak/>
        <w:t>sasniegti</w:t>
      </w:r>
      <w:r w:rsidRPr="009373FF">
        <w:rPr>
          <w:sz w:val="28"/>
          <w:szCs w:val="28"/>
        </w:rPr>
        <w:t>.</w:t>
      </w:r>
      <w:r w:rsidR="00BF6E7A">
        <w:rPr>
          <w:sz w:val="28"/>
          <w:szCs w:val="28"/>
        </w:rPr>
        <w:t xml:space="preserve"> Tomēr, i</w:t>
      </w:r>
      <w:r w:rsidRPr="009373FF">
        <w:rPr>
          <w:sz w:val="28"/>
          <w:szCs w:val="28"/>
          <w:lang w:eastAsia="lv-LV"/>
        </w:rPr>
        <w:t xml:space="preserve">zvērtējot valsts apmaksātas zobārstniecības pakalpojumu bērniem, 2019. gadā, salīdzinājumā ar 2018. gadu, ņemot vērā NVD noslēgto līgumu skaitu, bija novērojams </w:t>
      </w:r>
      <w:r w:rsidR="00C3608D">
        <w:rPr>
          <w:sz w:val="28"/>
          <w:szCs w:val="28"/>
          <w:lang w:eastAsia="lv-LV"/>
        </w:rPr>
        <w:t xml:space="preserve">valsts apmaksāto zobārstniecības pakalpojumu bērniem sniedzēju skaita </w:t>
      </w:r>
      <w:r w:rsidRPr="009373FF">
        <w:rPr>
          <w:sz w:val="28"/>
          <w:szCs w:val="28"/>
          <w:lang w:eastAsia="lv-LV"/>
        </w:rPr>
        <w:t xml:space="preserve">pieaugums par 3,3% </w:t>
      </w:r>
      <w:r w:rsidRPr="009373FF">
        <w:rPr>
          <w:sz w:val="28"/>
          <w:szCs w:val="28"/>
        </w:rPr>
        <w:t>(2018.</w:t>
      </w:r>
      <w:r w:rsidR="00BF6E7A">
        <w:rPr>
          <w:sz w:val="28"/>
          <w:szCs w:val="28"/>
        </w:rPr>
        <w:t xml:space="preserve"> </w:t>
      </w:r>
      <w:r w:rsidRPr="009373FF">
        <w:rPr>
          <w:sz w:val="28"/>
          <w:szCs w:val="28"/>
        </w:rPr>
        <w:t>gada nogalē bija 250 līgumpartneri, 2019.</w:t>
      </w:r>
      <w:r w:rsidR="00BF6E7A">
        <w:rPr>
          <w:sz w:val="28"/>
          <w:szCs w:val="28"/>
        </w:rPr>
        <w:t xml:space="preserve"> </w:t>
      </w:r>
      <w:r w:rsidRPr="009373FF">
        <w:rPr>
          <w:sz w:val="28"/>
          <w:szCs w:val="28"/>
        </w:rPr>
        <w:t>gada nogalē</w:t>
      </w:r>
      <w:r w:rsidR="00DC4719">
        <w:rPr>
          <w:sz w:val="28"/>
          <w:szCs w:val="28"/>
        </w:rPr>
        <w:t xml:space="preserve"> </w:t>
      </w:r>
      <w:r w:rsidRPr="009373FF">
        <w:rPr>
          <w:sz w:val="28"/>
          <w:szCs w:val="28"/>
        </w:rPr>
        <w:t>– 264 līgumpartneri)</w:t>
      </w:r>
      <w:r w:rsidRPr="009373FF">
        <w:rPr>
          <w:sz w:val="28"/>
          <w:szCs w:val="28"/>
          <w:lang w:eastAsia="lv-LV"/>
        </w:rPr>
        <w:t>, kā arī 2019. gadā bija novērojams 6% pieaugums zobārstniecības pakalpojuma apjomam un par 10,5% palielinājies pielietoto zobārstniecības manipulāciju skaits, salīdzinājumā ar 2018. gadu.</w:t>
      </w:r>
    </w:p>
    <w:p w14:paraId="781F9AC2" w14:textId="77777777" w:rsidR="00D45125" w:rsidRDefault="00BF6E7A" w:rsidP="00D45125">
      <w:pPr>
        <w:ind w:firstLine="720"/>
        <w:contextualSpacing/>
        <w:jc w:val="both"/>
        <w:rPr>
          <w:sz w:val="28"/>
          <w:szCs w:val="28"/>
        </w:rPr>
      </w:pPr>
      <w:r>
        <w:rPr>
          <w:sz w:val="28"/>
          <w:szCs w:val="28"/>
        </w:rPr>
        <w:t>Z</w:t>
      </w:r>
      <w:r w:rsidR="009373FF" w:rsidRPr="009373FF">
        <w:rPr>
          <w:sz w:val="28"/>
          <w:szCs w:val="28"/>
        </w:rPr>
        <w:t>obārstniecības pakalpojumu pieejamīb</w:t>
      </w:r>
      <w:r>
        <w:rPr>
          <w:sz w:val="28"/>
          <w:szCs w:val="28"/>
        </w:rPr>
        <w:t>as</w:t>
      </w:r>
      <w:r w:rsidR="009373FF" w:rsidRPr="009373FF">
        <w:rPr>
          <w:sz w:val="28"/>
          <w:szCs w:val="28"/>
        </w:rPr>
        <w:t xml:space="preserve"> b</w:t>
      </w:r>
      <w:r>
        <w:rPr>
          <w:sz w:val="28"/>
          <w:szCs w:val="28"/>
        </w:rPr>
        <w:t>ērnie</w:t>
      </w:r>
      <w:r w:rsidR="009373FF" w:rsidRPr="009373FF">
        <w:rPr>
          <w:sz w:val="28"/>
          <w:szCs w:val="28"/>
        </w:rPr>
        <w:t>m</w:t>
      </w:r>
      <w:r>
        <w:rPr>
          <w:sz w:val="28"/>
          <w:szCs w:val="28"/>
        </w:rPr>
        <w:t xml:space="preserve"> uzlabošanai </w:t>
      </w:r>
      <w:r w:rsidR="009373FF" w:rsidRPr="009373FF">
        <w:rPr>
          <w:sz w:val="28"/>
          <w:szCs w:val="28"/>
        </w:rPr>
        <w:t>NVD papildus noslē</w:t>
      </w:r>
      <w:r>
        <w:rPr>
          <w:sz w:val="28"/>
          <w:szCs w:val="28"/>
        </w:rPr>
        <w:t>dza</w:t>
      </w:r>
      <w:r w:rsidR="009373FF" w:rsidRPr="009373FF">
        <w:rPr>
          <w:sz w:val="28"/>
          <w:szCs w:val="28"/>
        </w:rPr>
        <w:t xml:space="preserve"> 8 sadarbības līgum</w:t>
      </w:r>
      <w:r>
        <w:rPr>
          <w:sz w:val="28"/>
          <w:szCs w:val="28"/>
        </w:rPr>
        <w:t>us</w:t>
      </w:r>
      <w:r w:rsidR="009373FF" w:rsidRPr="009373FF">
        <w:rPr>
          <w:sz w:val="28"/>
          <w:szCs w:val="28"/>
        </w:rPr>
        <w:t xml:space="preserve"> ar zobārstniecības praksēm. No 2021. gada janvāra ievērojami paaugstināti pakalpojumu tarifi. L</w:t>
      </w:r>
      <w:r>
        <w:rPr>
          <w:sz w:val="28"/>
          <w:szCs w:val="28"/>
        </w:rPr>
        <w:t>atvijas Zobārstu asociācija</w:t>
      </w:r>
      <w:r w:rsidR="009373FF" w:rsidRPr="009373FF">
        <w:rPr>
          <w:sz w:val="28"/>
          <w:szCs w:val="28"/>
        </w:rPr>
        <w:t xml:space="preserve"> veic zobārstu anketēšanu par sadarbības paplašināšanu</w:t>
      </w:r>
      <w:r>
        <w:rPr>
          <w:sz w:val="28"/>
          <w:szCs w:val="28"/>
        </w:rPr>
        <w:t xml:space="preserve">, kā arī turpinās darbs pie </w:t>
      </w:r>
      <w:r w:rsidR="009373FF" w:rsidRPr="009373FF">
        <w:rPr>
          <w:sz w:val="28"/>
          <w:szCs w:val="28"/>
        </w:rPr>
        <w:t xml:space="preserve"> </w:t>
      </w:r>
      <w:r w:rsidR="009373FF" w:rsidRPr="00BF6E7A">
        <w:rPr>
          <w:i/>
          <w:iCs/>
          <w:sz w:val="28"/>
          <w:szCs w:val="28"/>
        </w:rPr>
        <w:t>ģimenes zobārstniecības modeļ</w:t>
      </w:r>
      <w:r w:rsidRPr="00BF6E7A">
        <w:rPr>
          <w:i/>
          <w:iCs/>
          <w:sz w:val="28"/>
          <w:szCs w:val="28"/>
        </w:rPr>
        <w:t>a</w:t>
      </w:r>
      <w:r w:rsidR="009373FF" w:rsidRPr="009373FF">
        <w:rPr>
          <w:sz w:val="28"/>
          <w:szCs w:val="28"/>
        </w:rPr>
        <w:t xml:space="preserve"> ieviešan</w:t>
      </w:r>
      <w:r>
        <w:rPr>
          <w:sz w:val="28"/>
          <w:szCs w:val="28"/>
        </w:rPr>
        <w:t>as.</w:t>
      </w:r>
    </w:p>
    <w:p w14:paraId="7CEFED50" w14:textId="530F68A3" w:rsidR="00EF4005" w:rsidRDefault="00EF4005" w:rsidP="00D45125">
      <w:pPr>
        <w:ind w:firstLine="720"/>
        <w:contextualSpacing/>
        <w:jc w:val="both"/>
        <w:rPr>
          <w:sz w:val="28"/>
          <w:szCs w:val="28"/>
        </w:rPr>
      </w:pPr>
      <w:r w:rsidRPr="00EF4005">
        <w:rPr>
          <w:sz w:val="28"/>
          <w:szCs w:val="28"/>
        </w:rPr>
        <w:t xml:space="preserve">Lai paplašinātu iespējamo pretendentu loku, kuri nākotnē varētu iesaistīties valsts apmaksāto zobārstniecības pakalpojumu sniegšanā reģionos, normatīvie akti paredz </w:t>
      </w:r>
      <w:r>
        <w:rPr>
          <w:sz w:val="28"/>
          <w:szCs w:val="28"/>
        </w:rPr>
        <w:t xml:space="preserve">zobārstiem kompensāciju. </w:t>
      </w:r>
      <w:r w:rsidRPr="00EF4005">
        <w:rPr>
          <w:sz w:val="28"/>
          <w:szCs w:val="28"/>
        </w:rPr>
        <w:t>Līdz 2021.</w:t>
      </w:r>
      <w:r>
        <w:rPr>
          <w:sz w:val="28"/>
          <w:szCs w:val="28"/>
        </w:rPr>
        <w:t xml:space="preserve"> </w:t>
      </w:r>
      <w:r w:rsidRPr="00EF4005">
        <w:rPr>
          <w:sz w:val="28"/>
          <w:szCs w:val="28"/>
        </w:rPr>
        <w:t>gada 10.</w:t>
      </w:r>
      <w:r>
        <w:rPr>
          <w:sz w:val="28"/>
          <w:szCs w:val="28"/>
        </w:rPr>
        <w:t xml:space="preserve"> </w:t>
      </w:r>
      <w:r w:rsidRPr="00EF4005">
        <w:rPr>
          <w:sz w:val="28"/>
          <w:szCs w:val="28"/>
        </w:rPr>
        <w:t xml:space="preserve">martam </w:t>
      </w:r>
      <w:r w:rsidR="00C20F86">
        <w:rPr>
          <w:sz w:val="28"/>
          <w:szCs w:val="28"/>
        </w:rPr>
        <w:t>VM</w:t>
      </w:r>
      <w:r w:rsidRPr="00EF4005">
        <w:rPr>
          <w:sz w:val="28"/>
          <w:szCs w:val="28"/>
        </w:rPr>
        <w:t xml:space="preserve"> iesniegti septiņi pretendentu pieteikumi kompensācijas saņemšanai par darbu reģionos, no kuriem četri tika apstiprināti.</w:t>
      </w:r>
    </w:p>
    <w:p w14:paraId="2E98BAE4" w14:textId="2CDF4B1C" w:rsidR="00D63E2B" w:rsidRDefault="00D63E2B" w:rsidP="00D63E2B">
      <w:pPr>
        <w:jc w:val="both"/>
        <w:rPr>
          <w:sz w:val="28"/>
          <w:szCs w:val="28"/>
        </w:rPr>
      </w:pPr>
      <w:r>
        <w:rPr>
          <w:sz w:val="28"/>
          <w:szCs w:val="28"/>
        </w:rPr>
        <w:tab/>
      </w:r>
      <w:r w:rsidRPr="00365DF8">
        <w:rPr>
          <w:b/>
          <w:bCs/>
          <w:sz w:val="28"/>
          <w:szCs w:val="28"/>
        </w:rPr>
        <w:t>7.</w:t>
      </w:r>
      <w:r>
        <w:rPr>
          <w:sz w:val="28"/>
          <w:szCs w:val="28"/>
        </w:rPr>
        <w:t xml:space="preserve"> Grūtniecēm ir nodrošināta speciālistu pieejamība pēc </w:t>
      </w:r>
      <w:r w:rsidRPr="00D63E2B">
        <w:rPr>
          <w:i/>
          <w:iCs/>
          <w:sz w:val="28"/>
          <w:szCs w:val="28"/>
        </w:rPr>
        <w:t>zaļā koridora</w:t>
      </w:r>
      <w:r>
        <w:rPr>
          <w:sz w:val="28"/>
          <w:szCs w:val="28"/>
        </w:rPr>
        <w:t xml:space="preserve"> principa. Finanšu līdzekļi </w:t>
      </w:r>
      <w:r w:rsidRPr="00D63E2B">
        <w:rPr>
          <w:sz w:val="28"/>
          <w:szCs w:val="28"/>
        </w:rPr>
        <w:t xml:space="preserve">urīna </w:t>
      </w:r>
      <w:proofErr w:type="spellStart"/>
      <w:r w:rsidRPr="00D63E2B">
        <w:rPr>
          <w:sz w:val="28"/>
          <w:szCs w:val="28"/>
        </w:rPr>
        <w:t>uzsējum</w:t>
      </w:r>
      <w:r>
        <w:rPr>
          <w:sz w:val="28"/>
          <w:szCs w:val="28"/>
        </w:rPr>
        <w:t>a</w:t>
      </w:r>
      <w:proofErr w:type="spellEnd"/>
      <w:r>
        <w:rPr>
          <w:sz w:val="28"/>
          <w:szCs w:val="28"/>
        </w:rPr>
        <w:t xml:space="preserve"> izmeklējuma veikšanai</w:t>
      </w:r>
      <w:r w:rsidRPr="00D63E2B">
        <w:rPr>
          <w:sz w:val="28"/>
          <w:szCs w:val="28"/>
        </w:rPr>
        <w:t xml:space="preserve">, </w:t>
      </w:r>
      <w:r>
        <w:rPr>
          <w:sz w:val="28"/>
          <w:szCs w:val="28"/>
        </w:rPr>
        <w:t xml:space="preserve">kā arī </w:t>
      </w:r>
      <w:r w:rsidRPr="00D63E2B">
        <w:rPr>
          <w:sz w:val="28"/>
          <w:szCs w:val="28"/>
        </w:rPr>
        <w:t>diētas ārsta konsultācija</w:t>
      </w:r>
      <w:r>
        <w:rPr>
          <w:sz w:val="28"/>
          <w:szCs w:val="28"/>
        </w:rPr>
        <w:t>s</w:t>
      </w:r>
      <w:r w:rsidRPr="00D63E2B">
        <w:rPr>
          <w:sz w:val="28"/>
          <w:szCs w:val="28"/>
        </w:rPr>
        <w:t xml:space="preserve"> sievietēm ar cukura diabētu un aptaukošanos </w:t>
      </w:r>
      <w:r>
        <w:rPr>
          <w:sz w:val="28"/>
          <w:szCs w:val="28"/>
        </w:rPr>
        <w:t xml:space="preserve">nodrošināšanai netika piešķirti, līdz ar ko nepieciešamais papildu finansējums tiks pieprasīts veselības nozares budžeta prioritārajiem pasākumiem ietvaros. </w:t>
      </w:r>
    </w:p>
    <w:p w14:paraId="0D512D6B" w14:textId="5EA17A73" w:rsidR="00365DF8" w:rsidRDefault="00365DF8" w:rsidP="00D63E2B">
      <w:pPr>
        <w:jc w:val="both"/>
        <w:rPr>
          <w:sz w:val="28"/>
          <w:szCs w:val="28"/>
        </w:rPr>
      </w:pPr>
      <w:r>
        <w:rPr>
          <w:sz w:val="28"/>
          <w:szCs w:val="28"/>
        </w:rPr>
        <w:tab/>
        <w:t xml:space="preserve">Ir palielinājusies US izmeklējumu aptvere grūtniecēm visos trimestros, kā arī ģenētiskā </w:t>
      </w:r>
      <w:proofErr w:type="spellStart"/>
      <w:r>
        <w:rPr>
          <w:sz w:val="28"/>
          <w:szCs w:val="28"/>
        </w:rPr>
        <w:t>skrīninga</w:t>
      </w:r>
      <w:proofErr w:type="spellEnd"/>
      <w:r>
        <w:rPr>
          <w:sz w:val="28"/>
          <w:szCs w:val="28"/>
        </w:rPr>
        <w:t xml:space="preserve"> ietvaros veikto US izmeklējumu aptvere.</w:t>
      </w:r>
    </w:p>
    <w:p w14:paraId="73E37985" w14:textId="514F4092" w:rsidR="00365DF8" w:rsidRDefault="00365DF8" w:rsidP="00D63E2B">
      <w:pPr>
        <w:jc w:val="both"/>
        <w:rPr>
          <w:sz w:val="28"/>
          <w:szCs w:val="28"/>
        </w:rPr>
      </w:pPr>
      <w:r>
        <w:rPr>
          <w:sz w:val="28"/>
          <w:szCs w:val="28"/>
        </w:rPr>
        <w:t xml:space="preserve"> </w:t>
      </w:r>
      <w:r>
        <w:rPr>
          <w:sz w:val="28"/>
          <w:szCs w:val="28"/>
        </w:rPr>
        <w:tab/>
        <w:t xml:space="preserve">US speciālistiem paredzētas stingrākas sertifikācijas </w:t>
      </w:r>
      <w:r w:rsidR="00F226A4">
        <w:rPr>
          <w:sz w:val="28"/>
          <w:szCs w:val="28"/>
        </w:rPr>
        <w:t>u</w:t>
      </w:r>
      <w:r>
        <w:rPr>
          <w:sz w:val="28"/>
          <w:szCs w:val="28"/>
        </w:rPr>
        <w:t xml:space="preserve">n </w:t>
      </w:r>
      <w:proofErr w:type="spellStart"/>
      <w:r>
        <w:rPr>
          <w:sz w:val="28"/>
          <w:szCs w:val="28"/>
        </w:rPr>
        <w:t>resertifikācijas</w:t>
      </w:r>
      <w:proofErr w:type="spellEnd"/>
      <w:r>
        <w:rPr>
          <w:sz w:val="28"/>
          <w:szCs w:val="28"/>
        </w:rPr>
        <w:t xml:space="preserve"> pras</w:t>
      </w:r>
      <w:r w:rsidR="00F226A4">
        <w:rPr>
          <w:sz w:val="28"/>
          <w:szCs w:val="28"/>
        </w:rPr>
        <w:t xml:space="preserve">ības ar mērķi uzlabot </w:t>
      </w:r>
      <w:r w:rsidR="00C44D5C">
        <w:rPr>
          <w:sz w:val="28"/>
          <w:szCs w:val="28"/>
        </w:rPr>
        <w:t xml:space="preserve">sniegto </w:t>
      </w:r>
      <w:r w:rsidR="00F226A4">
        <w:rPr>
          <w:sz w:val="28"/>
          <w:szCs w:val="28"/>
        </w:rPr>
        <w:t>pakalpo</w:t>
      </w:r>
      <w:r w:rsidR="00DD54FD">
        <w:rPr>
          <w:sz w:val="28"/>
          <w:szCs w:val="28"/>
        </w:rPr>
        <w:t>j</w:t>
      </w:r>
      <w:r w:rsidR="00F226A4">
        <w:rPr>
          <w:sz w:val="28"/>
          <w:szCs w:val="28"/>
        </w:rPr>
        <w:t xml:space="preserve">umu kvalitāti. </w:t>
      </w:r>
    </w:p>
    <w:p w14:paraId="7223FCC3" w14:textId="4B11B04F" w:rsidR="00F226A4" w:rsidRDefault="00F226A4" w:rsidP="00F226A4">
      <w:pPr>
        <w:jc w:val="both"/>
        <w:rPr>
          <w:sz w:val="28"/>
          <w:szCs w:val="28"/>
        </w:rPr>
      </w:pPr>
      <w:r>
        <w:rPr>
          <w:sz w:val="28"/>
          <w:szCs w:val="28"/>
        </w:rPr>
        <w:tab/>
        <w:t xml:space="preserve">Vienlaikus, lai </w:t>
      </w:r>
      <w:r w:rsidRPr="00F226A4">
        <w:rPr>
          <w:sz w:val="28"/>
          <w:szCs w:val="28"/>
        </w:rPr>
        <w:t>veicināt</w:t>
      </w:r>
      <w:r>
        <w:rPr>
          <w:sz w:val="28"/>
          <w:szCs w:val="28"/>
        </w:rPr>
        <w:t>u</w:t>
      </w:r>
      <w:r w:rsidRPr="00F226A4">
        <w:rPr>
          <w:sz w:val="28"/>
          <w:szCs w:val="28"/>
        </w:rPr>
        <w:t xml:space="preserve"> US speciālistu vēlmi pieteikties valsts apmaksātu pakalpojumu sniegšanai</w:t>
      </w:r>
      <w:r>
        <w:rPr>
          <w:sz w:val="28"/>
          <w:szCs w:val="28"/>
        </w:rPr>
        <w:t xml:space="preserve">, ir plānots </w:t>
      </w:r>
      <w:r w:rsidRPr="00F226A4">
        <w:rPr>
          <w:sz w:val="28"/>
          <w:szCs w:val="28"/>
        </w:rPr>
        <w:t xml:space="preserve">palielināt US un MR izmeklējumu tarifus, kas uz 2019. gadu bija par 27% – 102% mazāki, salīdzinājumā ar maksas pakalpojuma izcenojumu. </w:t>
      </w:r>
      <w:r>
        <w:rPr>
          <w:sz w:val="28"/>
          <w:szCs w:val="28"/>
        </w:rPr>
        <w:t>F</w:t>
      </w:r>
      <w:r w:rsidRPr="00F226A4">
        <w:rPr>
          <w:sz w:val="28"/>
          <w:szCs w:val="28"/>
        </w:rPr>
        <w:t>inansējum</w:t>
      </w:r>
      <w:r>
        <w:rPr>
          <w:sz w:val="28"/>
          <w:szCs w:val="28"/>
        </w:rPr>
        <w:t>s</w:t>
      </w:r>
      <w:r w:rsidRPr="00F226A4">
        <w:rPr>
          <w:sz w:val="28"/>
          <w:szCs w:val="28"/>
        </w:rPr>
        <w:t xml:space="preserve"> </w:t>
      </w:r>
      <w:r>
        <w:rPr>
          <w:sz w:val="28"/>
          <w:szCs w:val="28"/>
        </w:rPr>
        <w:t>pieprasāms</w:t>
      </w:r>
      <w:r w:rsidRPr="00F226A4">
        <w:rPr>
          <w:sz w:val="28"/>
          <w:szCs w:val="28"/>
        </w:rPr>
        <w:t xml:space="preserve"> prioritāro pasākumu ietvaros</w:t>
      </w:r>
      <w:r>
        <w:rPr>
          <w:sz w:val="28"/>
          <w:szCs w:val="28"/>
        </w:rPr>
        <w:t xml:space="preserve">, </w:t>
      </w:r>
      <w:r w:rsidR="001B34F9">
        <w:rPr>
          <w:sz w:val="28"/>
          <w:szCs w:val="28"/>
        </w:rPr>
        <w:t xml:space="preserve">tai skaitā vienota protokola izstrādei </w:t>
      </w:r>
      <w:r w:rsidRPr="00F226A4">
        <w:rPr>
          <w:sz w:val="28"/>
          <w:szCs w:val="28"/>
        </w:rPr>
        <w:t>stratēģiskā iepirkuma atlase</w:t>
      </w:r>
      <w:r>
        <w:rPr>
          <w:sz w:val="28"/>
          <w:szCs w:val="28"/>
        </w:rPr>
        <w:t>i</w:t>
      </w:r>
      <w:r w:rsidRPr="00F226A4">
        <w:rPr>
          <w:sz w:val="28"/>
          <w:szCs w:val="28"/>
        </w:rPr>
        <w:t xml:space="preserve"> US un MR pakalpojumu sniedzējiem</w:t>
      </w:r>
      <w:r>
        <w:rPr>
          <w:sz w:val="28"/>
          <w:szCs w:val="28"/>
        </w:rPr>
        <w:t xml:space="preserve">. </w:t>
      </w:r>
      <w:r w:rsidRPr="00F226A4">
        <w:rPr>
          <w:sz w:val="28"/>
          <w:szCs w:val="28"/>
        </w:rPr>
        <w:t xml:space="preserve"> </w:t>
      </w:r>
    </w:p>
    <w:p w14:paraId="00A598D3" w14:textId="349EA6AD" w:rsidR="00E35C39" w:rsidRDefault="00E35C39" w:rsidP="00F226A4">
      <w:pPr>
        <w:jc w:val="both"/>
        <w:rPr>
          <w:sz w:val="28"/>
          <w:szCs w:val="28"/>
        </w:rPr>
      </w:pPr>
      <w:r>
        <w:rPr>
          <w:sz w:val="28"/>
          <w:szCs w:val="28"/>
        </w:rPr>
        <w:tab/>
        <w:t>Tāpat, papildu finansējums prioritāro pasākumu ietvaros būtu jāparedz zobārstniecības pakalpojumu nodrošināšanai grūtniecēm.</w:t>
      </w:r>
    </w:p>
    <w:p w14:paraId="793A30B1" w14:textId="6265F79D" w:rsidR="00EB231B" w:rsidRDefault="00BC1357" w:rsidP="00EB231B">
      <w:pPr>
        <w:tabs>
          <w:tab w:val="num" w:pos="720"/>
        </w:tabs>
        <w:jc w:val="both"/>
        <w:rPr>
          <w:bCs/>
          <w:color w:val="000000"/>
          <w:sz w:val="28"/>
          <w:szCs w:val="28"/>
          <w:lang w:eastAsia="lv-LV"/>
        </w:rPr>
      </w:pPr>
      <w:r>
        <w:rPr>
          <w:sz w:val="28"/>
          <w:szCs w:val="28"/>
        </w:rPr>
        <w:tab/>
      </w:r>
      <w:r w:rsidRPr="00BC1357">
        <w:rPr>
          <w:b/>
          <w:bCs/>
          <w:sz w:val="28"/>
          <w:szCs w:val="28"/>
        </w:rPr>
        <w:t>8</w:t>
      </w:r>
      <w:r>
        <w:rPr>
          <w:b/>
          <w:bCs/>
          <w:sz w:val="28"/>
          <w:szCs w:val="28"/>
        </w:rPr>
        <w:t xml:space="preserve">. </w:t>
      </w:r>
      <w:r w:rsidR="00EB231B" w:rsidRPr="00EB231B">
        <w:rPr>
          <w:sz w:val="28"/>
          <w:szCs w:val="28"/>
        </w:rPr>
        <w:t>Neskatoties uz to</w:t>
      </w:r>
      <w:r w:rsidR="00EB231B">
        <w:rPr>
          <w:sz w:val="28"/>
          <w:szCs w:val="28"/>
        </w:rPr>
        <w:t>, ka normatīvajos aktos ir iekļauta prasība ārstniecības iestādēm, kuras nodrošina dzemdību palīdzību, analizēt ķeizargriezienu skaitu ārstniecības iestādēs, kā arī jautājums par ķeizargriezienu veikšanu ir iekļauts ārstniecības personu izglītības programmās un ķeizargriezienu skaitam ārstniecības iestādēs ir tendence samazināties,</w:t>
      </w:r>
      <w:r w:rsidR="00EB231B">
        <w:rPr>
          <w:b/>
          <w:bCs/>
          <w:sz w:val="28"/>
          <w:szCs w:val="28"/>
        </w:rPr>
        <w:t xml:space="preserve"> </w:t>
      </w:r>
      <w:r w:rsidR="00EB231B">
        <w:rPr>
          <w:bCs/>
          <w:color w:val="000000"/>
          <w:sz w:val="28"/>
          <w:szCs w:val="28"/>
          <w:lang w:eastAsia="lv-LV"/>
        </w:rPr>
        <w:t xml:space="preserve">ķeizargriezienu </w:t>
      </w:r>
      <w:r w:rsidR="00A61D4B">
        <w:rPr>
          <w:bCs/>
          <w:color w:val="000000"/>
          <w:sz w:val="28"/>
          <w:szCs w:val="28"/>
          <w:lang w:eastAsia="lv-LV"/>
        </w:rPr>
        <w:t xml:space="preserve">īpatsvars </w:t>
      </w:r>
      <w:r w:rsidR="00EB231B">
        <w:rPr>
          <w:bCs/>
          <w:color w:val="000000"/>
          <w:sz w:val="28"/>
          <w:szCs w:val="28"/>
          <w:lang w:eastAsia="lv-LV"/>
        </w:rPr>
        <w:t xml:space="preserve">šobrīd Latvijā vēl nav </w:t>
      </w:r>
      <w:r w:rsidR="00EB231B">
        <w:rPr>
          <w:bCs/>
          <w:color w:val="000000"/>
          <w:sz w:val="28"/>
          <w:szCs w:val="28"/>
          <w:lang w:eastAsia="lv-LV"/>
        </w:rPr>
        <w:lastRenderedPageBreak/>
        <w:t xml:space="preserve">sasniedzis </w:t>
      </w:r>
      <w:r w:rsidR="00550200">
        <w:rPr>
          <w:bCs/>
          <w:color w:val="000000"/>
          <w:sz w:val="28"/>
          <w:szCs w:val="28"/>
          <w:lang w:eastAsia="lv-LV"/>
        </w:rPr>
        <w:t>PVO</w:t>
      </w:r>
      <w:r w:rsidR="00EB231B">
        <w:rPr>
          <w:bCs/>
          <w:color w:val="000000"/>
          <w:sz w:val="28"/>
          <w:szCs w:val="28"/>
          <w:lang w:eastAsia="lv-LV"/>
        </w:rPr>
        <w:t xml:space="preserve"> rekomendētos 15% no visām dzemdībām. Vidēji Latvijā ~ 20% dzemdību tiek atrisinātas ar ķeizargriezienu.</w:t>
      </w:r>
    </w:p>
    <w:p w14:paraId="218C32E9" w14:textId="77777777" w:rsidR="00361A96" w:rsidRDefault="00EB231B" w:rsidP="00361A96">
      <w:pPr>
        <w:tabs>
          <w:tab w:val="num" w:pos="720"/>
        </w:tabs>
        <w:jc w:val="both"/>
        <w:rPr>
          <w:bCs/>
          <w:color w:val="000000"/>
          <w:sz w:val="28"/>
          <w:szCs w:val="28"/>
          <w:lang w:eastAsia="lv-LV"/>
        </w:rPr>
      </w:pPr>
      <w:r>
        <w:rPr>
          <w:bCs/>
          <w:color w:val="000000"/>
          <w:sz w:val="28"/>
          <w:szCs w:val="28"/>
          <w:lang w:eastAsia="lv-LV"/>
        </w:rPr>
        <w:tab/>
        <w:t xml:space="preserve">Atbilstoši </w:t>
      </w:r>
      <w:r w:rsidR="005A21EA">
        <w:rPr>
          <w:bCs/>
          <w:color w:val="000000"/>
          <w:sz w:val="28"/>
          <w:szCs w:val="28"/>
          <w:lang w:eastAsia="lv-LV"/>
        </w:rPr>
        <w:t>VM</w:t>
      </w:r>
      <w:r>
        <w:rPr>
          <w:bCs/>
          <w:color w:val="000000"/>
          <w:sz w:val="28"/>
          <w:szCs w:val="28"/>
          <w:lang w:eastAsia="lv-LV"/>
        </w:rPr>
        <w:t xml:space="preserve"> galvenās speciālistes ginekoloģijā un dzemdniecībā profesores D. Rezebergas secinājumiem, dzemdību palīdzības iestādēm ir jānodrošina atbilstošas statistikas programmas ķeizargriezienu skaita analīzes veikšanai.</w:t>
      </w:r>
      <w:r w:rsidR="00AC38B6">
        <w:rPr>
          <w:bCs/>
          <w:color w:val="000000"/>
          <w:sz w:val="28"/>
          <w:szCs w:val="28"/>
          <w:lang w:eastAsia="lv-LV"/>
        </w:rPr>
        <w:t xml:space="preserve"> Tāpat būtu jānodrošina anesteziologu reanimatologu pieejamība dzemdību nodaļās, lai nepieciešamības gadījumos būtu iespēja dzemdībās sievietei veikt </w:t>
      </w:r>
      <w:proofErr w:type="spellStart"/>
      <w:r w:rsidR="00AC38B6">
        <w:rPr>
          <w:bCs/>
          <w:color w:val="000000"/>
          <w:sz w:val="28"/>
          <w:szCs w:val="28"/>
          <w:lang w:eastAsia="lv-LV"/>
        </w:rPr>
        <w:t>epidurālo</w:t>
      </w:r>
      <w:proofErr w:type="spellEnd"/>
      <w:r w:rsidR="00AC38B6">
        <w:rPr>
          <w:bCs/>
          <w:color w:val="000000"/>
          <w:sz w:val="28"/>
          <w:szCs w:val="28"/>
          <w:lang w:eastAsia="lv-LV"/>
        </w:rPr>
        <w:t xml:space="preserve"> </w:t>
      </w:r>
      <w:proofErr w:type="spellStart"/>
      <w:r w:rsidR="00AC38B6">
        <w:rPr>
          <w:bCs/>
          <w:color w:val="000000"/>
          <w:sz w:val="28"/>
          <w:szCs w:val="28"/>
          <w:lang w:eastAsia="lv-LV"/>
        </w:rPr>
        <w:t>an</w:t>
      </w:r>
      <w:r w:rsidR="00361A96">
        <w:rPr>
          <w:bCs/>
          <w:color w:val="000000"/>
          <w:sz w:val="28"/>
          <w:szCs w:val="28"/>
          <w:lang w:eastAsia="lv-LV"/>
        </w:rPr>
        <w:t>a</w:t>
      </w:r>
      <w:r w:rsidR="00AC38B6">
        <w:rPr>
          <w:bCs/>
          <w:color w:val="000000"/>
          <w:sz w:val="28"/>
          <w:szCs w:val="28"/>
          <w:lang w:eastAsia="lv-LV"/>
        </w:rPr>
        <w:t>lgēziju</w:t>
      </w:r>
      <w:proofErr w:type="spellEnd"/>
      <w:r w:rsidR="00AC38B6">
        <w:rPr>
          <w:bCs/>
          <w:color w:val="000000"/>
          <w:sz w:val="28"/>
          <w:szCs w:val="28"/>
          <w:lang w:eastAsia="lv-LV"/>
        </w:rPr>
        <w:t>.</w:t>
      </w:r>
    </w:p>
    <w:p w14:paraId="14E1BB82" w14:textId="1A89C773" w:rsidR="00E35C39" w:rsidRPr="00361A96" w:rsidRDefault="00361A96" w:rsidP="00361A96">
      <w:pPr>
        <w:tabs>
          <w:tab w:val="num" w:pos="720"/>
        </w:tabs>
        <w:jc w:val="both"/>
        <w:rPr>
          <w:bCs/>
          <w:color w:val="000000"/>
          <w:sz w:val="28"/>
          <w:szCs w:val="28"/>
          <w:lang w:eastAsia="lv-LV"/>
        </w:rPr>
      </w:pPr>
      <w:r>
        <w:rPr>
          <w:bCs/>
          <w:color w:val="000000"/>
          <w:sz w:val="28"/>
          <w:szCs w:val="28"/>
          <w:lang w:eastAsia="lv-LV"/>
        </w:rPr>
        <w:tab/>
      </w:r>
      <w:r w:rsidR="00BC1357">
        <w:rPr>
          <w:b/>
          <w:bCs/>
          <w:sz w:val="28"/>
          <w:szCs w:val="28"/>
        </w:rPr>
        <w:t>9</w:t>
      </w:r>
      <w:r w:rsidR="00E35C39" w:rsidRPr="00E35C39">
        <w:rPr>
          <w:b/>
          <w:bCs/>
          <w:sz w:val="28"/>
          <w:szCs w:val="28"/>
        </w:rPr>
        <w:t xml:space="preserve">. </w:t>
      </w:r>
      <w:r w:rsidR="00546BF4">
        <w:rPr>
          <w:sz w:val="28"/>
          <w:szCs w:val="28"/>
        </w:rPr>
        <w:t>Ir izpildīts Plānā paredzētais pasākums paplašināt</w:t>
      </w:r>
      <w:r w:rsidR="00546BF4" w:rsidRPr="00175E00">
        <w:rPr>
          <w:sz w:val="28"/>
          <w:szCs w:val="28"/>
        </w:rPr>
        <w:t xml:space="preserve"> jaundzimušo </w:t>
      </w:r>
      <w:proofErr w:type="spellStart"/>
      <w:r w:rsidR="00546BF4" w:rsidRPr="00175E00">
        <w:rPr>
          <w:sz w:val="28"/>
          <w:szCs w:val="28"/>
        </w:rPr>
        <w:t>skrīning</w:t>
      </w:r>
      <w:r w:rsidR="00546BF4">
        <w:rPr>
          <w:sz w:val="28"/>
          <w:szCs w:val="28"/>
        </w:rPr>
        <w:t>u</w:t>
      </w:r>
      <w:proofErr w:type="spellEnd"/>
      <w:r w:rsidR="00546BF4">
        <w:rPr>
          <w:sz w:val="28"/>
          <w:szCs w:val="28"/>
        </w:rPr>
        <w:t>, un šobrīd papildus</w:t>
      </w:r>
      <w:r w:rsidR="00546BF4" w:rsidRPr="00175E00">
        <w:rPr>
          <w:sz w:val="28"/>
          <w:szCs w:val="28"/>
        </w:rPr>
        <w:t xml:space="preserve"> </w:t>
      </w:r>
      <w:proofErr w:type="spellStart"/>
      <w:r w:rsidR="00546BF4" w:rsidRPr="00546BF4">
        <w:rPr>
          <w:i/>
          <w:iCs/>
          <w:sz w:val="28"/>
          <w:szCs w:val="28"/>
        </w:rPr>
        <w:t>fenilketonūrijas</w:t>
      </w:r>
      <w:proofErr w:type="spellEnd"/>
      <w:r w:rsidR="00546BF4" w:rsidRPr="00175E00">
        <w:rPr>
          <w:sz w:val="28"/>
          <w:szCs w:val="28"/>
        </w:rPr>
        <w:t xml:space="preserve"> un </w:t>
      </w:r>
      <w:r w:rsidR="00546BF4" w:rsidRPr="00546BF4">
        <w:rPr>
          <w:i/>
          <w:iCs/>
          <w:sz w:val="28"/>
          <w:szCs w:val="28"/>
        </w:rPr>
        <w:t xml:space="preserve">iedzimtā </w:t>
      </w:r>
      <w:proofErr w:type="spellStart"/>
      <w:r w:rsidR="00546BF4" w:rsidRPr="00546BF4">
        <w:rPr>
          <w:i/>
          <w:iCs/>
          <w:sz w:val="28"/>
          <w:szCs w:val="28"/>
        </w:rPr>
        <w:t>hipotiroze</w:t>
      </w:r>
      <w:r w:rsidR="00546BF4">
        <w:rPr>
          <w:i/>
          <w:iCs/>
          <w:sz w:val="28"/>
          <w:szCs w:val="28"/>
        </w:rPr>
        <w:t>s</w:t>
      </w:r>
      <w:proofErr w:type="spellEnd"/>
      <w:r w:rsidR="00546BF4">
        <w:rPr>
          <w:i/>
          <w:iCs/>
          <w:sz w:val="28"/>
          <w:szCs w:val="28"/>
        </w:rPr>
        <w:t xml:space="preserve"> </w:t>
      </w:r>
      <w:proofErr w:type="spellStart"/>
      <w:r w:rsidR="00546BF4">
        <w:rPr>
          <w:sz w:val="28"/>
          <w:szCs w:val="28"/>
        </w:rPr>
        <w:t>skrīningam</w:t>
      </w:r>
      <w:proofErr w:type="spellEnd"/>
      <w:r w:rsidR="00546BF4">
        <w:rPr>
          <w:sz w:val="28"/>
          <w:szCs w:val="28"/>
        </w:rPr>
        <w:t xml:space="preserve"> tiek veikts</w:t>
      </w:r>
      <w:r w:rsidR="00546BF4" w:rsidRPr="00175E00">
        <w:rPr>
          <w:sz w:val="28"/>
          <w:szCs w:val="28"/>
        </w:rPr>
        <w:t xml:space="preserve"> </w:t>
      </w:r>
      <w:proofErr w:type="spellStart"/>
      <w:r w:rsidR="00546BF4" w:rsidRPr="00175E00">
        <w:rPr>
          <w:sz w:val="28"/>
          <w:szCs w:val="28"/>
        </w:rPr>
        <w:t>skrīnings</w:t>
      </w:r>
      <w:proofErr w:type="spellEnd"/>
      <w:r w:rsidR="00546BF4" w:rsidRPr="00175E00">
        <w:rPr>
          <w:sz w:val="28"/>
          <w:szCs w:val="28"/>
        </w:rPr>
        <w:t xml:space="preserve"> vēl četrām slimībām – </w:t>
      </w:r>
      <w:proofErr w:type="spellStart"/>
      <w:r w:rsidR="00546BF4" w:rsidRPr="00546BF4">
        <w:rPr>
          <w:i/>
          <w:iCs/>
          <w:sz w:val="28"/>
          <w:szCs w:val="28"/>
        </w:rPr>
        <w:t>cistiskā</w:t>
      </w:r>
      <w:proofErr w:type="spellEnd"/>
      <w:r w:rsidR="00546BF4" w:rsidRPr="00546BF4">
        <w:rPr>
          <w:i/>
          <w:iCs/>
          <w:sz w:val="28"/>
          <w:szCs w:val="28"/>
        </w:rPr>
        <w:t xml:space="preserve"> fibroze, </w:t>
      </w:r>
      <w:proofErr w:type="spellStart"/>
      <w:r w:rsidR="00546BF4" w:rsidRPr="00546BF4">
        <w:rPr>
          <w:i/>
          <w:iCs/>
          <w:sz w:val="28"/>
          <w:szCs w:val="28"/>
        </w:rPr>
        <w:t>galaktozēmija</w:t>
      </w:r>
      <w:proofErr w:type="spellEnd"/>
      <w:r w:rsidR="00546BF4" w:rsidRPr="00546BF4">
        <w:rPr>
          <w:i/>
          <w:iCs/>
          <w:sz w:val="28"/>
          <w:szCs w:val="28"/>
        </w:rPr>
        <w:t xml:space="preserve">, </w:t>
      </w:r>
      <w:proofErr w:type="spellStart"/>
      <w:r w:rsidR="00546BF4" w:rsidRPr="00546BF4">
        <w:rPr>
          <w:i/>
          <w:iCs/>
          <w:sz w:val="28"/>
          <w:szCs w:val="28"/>
        </w:rPr>
        <w:t>biotinidāzes</w:t>
      </w:r>
      <w:proofErr w:type="spellEnd"/>
      <w:r w:rsidR="00546BF4" w:rsidRPr="00546BF4">
        <w:rPr>
          <w:i/>
          <w:iCs/>
          <w:sz w:val="28"/>
          <w:szCs w:val="28"/>
        </w:rPr>
        <w:t xml:space="preserve"> deficīts, 21. </w:t>
      </w:r>
      <w:proofErr w:type="spellStart"/>
      <w:r w:rsidR="00546BF4" w:rsidRPr="00546BF4">
        <w:rPr>
          <w:i/>
          <w:iCs/>
          <w:sz w:val="28"/>
          <w:szCs w:val="28"/>
        </w:rPr>
        <w:t>hidroksilāzes</w:t>
      </w:r>
      <w:proofErr w:type="spellEnd"/>
      <w:r w:rsidR="00546BF4" w:rsidRPr="00546BF4">
        <w:rPr>
          <w:i/>
          <w:iCs/>
          <w:sz w:val="28"/>
          <w:szCs w:val="28"/>
        </w:rPr>
        <w:t xml:space="preserve"> deficīts – iedzimta virsnieru garozas </w:t>
      </w:r>
      <w:proofErr w:type="spellStart"/>
      <w:r w:rsidR="00546BF4" w:rsidRPr="00546BF4">
        <w:rPr>
          <w:i/>
          <w:iCs/>
          <w:sz w:val="28"/>
          <w:szCs w:val="28"/>
        </w:rPr>
        <w:t>hiperplāzija</w:t>
      </w:r>
      <w:proofErr w:type="spellEnd"/>
      <w:r w:rsidR="00546BF4">
        <w:rPr>
          <w:i/>
          <w:iCs/>
          <w:sz w:val="28"/>
          <w:szCs w:val="28"/>
        </w:rPr>
        <w:t>.</w:t>
      </w:r>
      <w:r w:rsidR="00546BF4" w:rsidRPr="00546BF4">
        <w:rPr>
          <w:color w:val="000000"/>
          <w:sz w:val="28"/>
          <w:szCs w:val="28"/>
        </w:rPr>
        <w:t xml:space="preserve"> </w:t>
      </w:r>
      <w:r w:rsidR="00546BF4" w:rsidRPr="00AE0BFC">
        <w:rPr>
          <w:color w:val="000000"/>
          <w:sz w:val="28"/>
          <w:szCs w:val="28"/>
        </w:rPr>
        <w:t xml:space="preserve">2020. gadā </w:t>
      </w:r>
      <w:r w:rsidR="00546BF4">
        <w:rPr>
          <w:color w:val="000000"/>
          <w:sz w:val="28"/>
          <w:szCs w:val="28"/>
        </w:rPr>
        <w:t>veikti</w:t>
      </w:r>
      <w:r w:rsidR="00546BF4" w:rsidRPr="00AE0BFC">
        <w:rPr>
          <w:color w:val="000000"/>
          <w:sz w:val="28"/>
          <w:szCs w:val="28"/>
        </w:rPr>
        <w:t xml:space="preserve"> pirmreizēji izmeklējumi 17689 jaundzimuš</w:t>
      </w:r>
      <w:r w:rsidR="00546BF4">
        <w:rPr>
          <w:color w:val="000000"/>
          <w:sz w:val="28"/>
          <w:szCs w:val="28"/>
        </w:rPr>
        <w:t>aj</w:t>
      </w:r>
      <w:r w:rsidR="00546BF4" w:rsidRPr="00AE0BFC">
        <w:rPr>
          <w:color w:val="000000"/>
          <w:sz w:val="28"/>
          <w:szCs w:val="28"/>
        </w:rPr>
        <w:t>iem uz visām 6 patoloģijām.</w:t>
      </w:r>
      <w:r w:rsidR="00546BF4">
        <w:rPr>
          <w:color w:val="000000"/>
          <w:sz w:val="28"/>
          <w:szCs w:val="28"/>
        </w:rPr>
        <w:t xml:space="preserve"> 2019. gadā pataloģijas ir atklātas 9 jaundzimušajiem, savukārt 2020. gadā – 16 jaundzimušajiem.</w:t>
      </w:r>
    </w:p>
    <w:p w14:paraId="5E0AF781" w14:textId="64348E13" w:rsidR="00154A27" w:rsidRDefault="00546BF4" w:rsidP="00154A27">
      <w:pPr>
        <w:jc w:val="both"/>
        <w:rPr>
          <w:color w:val="000000"/>
          <w:sz w:val="28"/>
          <w:szCs w:val="28"/>
        </w:rPr>
      </w:pPr>
      <w:r>
        <w:rPr>
          <w:color w:val="000000"/>
          <w:sz w:val="28"/>
          <w:szCs w:val="28"/>
        </w:rPr>
        <w:tab/>
        <w:t xml:space="preserve">Vienlaikus BKUS ir </w:t>
      </w:r>
      <w:r w:rsidR="00404065">
        <w:rPr>
          <w:color w:val="000000"/>
          <w:sz w:val="28"/>
          <w:szCs w:val="28"/>
        </w:rPr>
        <w:t xml:space="preserve">identificējusi </w:t>
      </w:r>
      <w:r>
        <w:rPr>
          <w:color w:val="000000"/>
          <w:sz w:val="28"/>
          <w:szCs w:val="28"/>
        </w:rPr>
        <w:t xml:space="preserve">problēmas jaundzimušo </w:t>
      </w:r>
      <w:proofErr w:type="spellStart"/>
      <w:r>
        <w:rPr>
          <w:color w:val="000000"/>
          <w:sz w:val="28"/>
          <w:szCs w:val="28"/>
        </w:rPr>
        <w:t>skrīninga</w:t>
      </w:r>
      <w:proofErr w:type="spellEnd"/>
      <w:r>
        <w:rPr>
          <w:color w:val="000000"/>
          <w:sz w:val="28"/>
          <w:szCs w:val="28"/>
        </w:rPr>
        <w:t xml:space="preserve"> organizācijā un kvalitātes nodrošināšanā, proti, jārisina jautājums attiecībā uz materiālu paraugu savlaicīgu paņemšanu un nogādāšanu BKUS laboratorijā. Vienlaikus, lai identificētu jaundzimušos, kuriem </w:t>
      </w:r>
      <w:proofErr w:type="spellStart"/>
      <w:r>
        <w:rPr>
          <w:color w:val="000000"/>
          <w:sz w:val="28"/>
          <w:szCs w:val="28"/>
        </w:rPr>
        <w:t>skrīnings</w:t>
      </w:r>
      <w:proofErr w:type="spellEnd"/>
      <w:r>
        <w:rPr>
          <w:color w:val="000000"/>
          <w:sz w:val="28"/>
          <w:szCs w:val="28"/>
        </w:rPr>
        <w:t xml:space="preserve"> nav veikts, BKUS ir </w:t>
      </w:r>
      <w:r w:rsidR="00404065">
        <w:rPr>
          <w:color w:val="000000"/>
          <w:sz w:val="28"/>
          <w:szCs w:val="28"/>
        </w:rPr>
        <w:t xml:space="preserve">ierosinājusi </w:t>
      </w:r>
      <w:r>
        <w:rPr>
          <w:color w:val="000000"/>
          <w:sz w:val="28"/>
          <w:szCs w:val="28"/>
        </w:rPr>
        <w:t xml:space="preserve">veidot </w:t>
      </w:r>
      <w:r w:rsidRPr="00546BF4">
        <w:rPr>
          <w:color w:val="000000"/>
          <w:sz w:val="28"/>
          <w:szCs w:val="28"/>
        </w:rPr>
        <w:t xml:space="preserve">vienotu dzīvi dzimušo un jaundzimušo </w:t>
      </w:r>
      <w:proofErr w:type="spellStart"/>
      <w:r w:rsidRPr="00546BF4">
        <w:rPr>
          <w:color w:val="000000"/>
          <w:sz w:val="28"/>
          <w:szCs w:val="28"/>
        </w:rPr>
        <w:t>skrīninga</w:t>
      </w:r>
      <w:proofErr w:type="spellEnd"/>
      <w:r w:rsidRPr="00546BF4">
        <w:rPr>
          <w:color w:val="000000"/>
          <w:sz w:val="28"/>
          <w:szCs w:val="28"/>
        </w:rPr>
        <w:t xml:space="preserve"> ietvaros BKUS izmeklēto jaundzimušo reģistru</w:t>
      </w:r>
      <w:r>
        <w:rPr>
          <w:color w:val="000000"/>
          <w:sz w:val="28"/>
          <w:szCs w:val="28"/>
        </w:rPr>
        <w:t xml:space="preserve">. </w:t>
      </w:r>
    </w:p>
    <w:p w14:paraId="1EAC4EFE" w14:textId="77777777" w:rsidR="000C15B6" w:rsidRDefault="00154A27" w:rsidP="000C15B6">
      <w:pPr>
        <w:jc w:val="both"/>
        <w:rPr>
          <w:color w:val="000000"/>
          <w:sz w:val="28"/>
          <w:szCs w:val="28"/>
        </w:rPr>
      </w:pPr>
      <w:r>
        <w:rPr>
          <w:color w:val="000000"/>
          <w:sz w:val="28"/>
          <w:szCs w:val="28"/>
        </w:rPr>
        <w:tab/>
      </w:r>
      <w:r w:rsidR="000C15B6">
        <w:rPr>
          <w:b/>
          <w:bCs/>
          <w:color w:val="000000"/>
          <w:sz w:val="28"/>
          <w:szCs w:val="28"/>
        </w:rPr>
        <w:t>10.</w:t>
      </w:r>
      <w:r w:rsidR="000C15B6">
        <w:rPr>
          <w:color w:val="000000"/>
          <w:sz w:val="28"/>
          <w:szCs w:val="28"/>
        </w:rPr>
        <w:t xml:space="preserve"> Ir izvērtēti priekšnosacījumi </w:t>
      </w:r>
      <w:r w:rsidR="000C15B6">
        <w:rPr>
          <w:i/>
          <w:iCs/>
          <w:color w:val="000000"/>
          <w:sz w:val="28"/>
          <w:szCs w:val="28"/>
        </w:rPr>
        <w:t>Piena bankas</w:t>
      </w:r>
      <w:r w:rsidR="000C15B6">
        <w:rPr>
          <w:color w:val="000000"/>
          <w:sz w:val="28"/>
          <w:szCs w:val="28"/>
        </w:rPr>
        <w:t xml:space="preserve"> izveidei. </w:t>
      </w:r>
      <w:r w:rsidR="000C15B6">
        <w:rPr>
          <w:sz w:val="28"/>
          <w:szCs w:val="28"/>
        </w:rPr>
        <w:t xml:space="preserve">BKUS 2021. gadā plāno izvērtēt iespējas rast finansējumu sadarbībā ar Bērnu slimnīcas fondu un ziedotājiem, taču ilglaicīgai piena bankas iekārtu uzturēšanai un piena nodrošināšanai nepieciešams papildu finansējums – vidēji </w:t>
      </w:r>
      <w:r w:rsidR="000C15B6">
        <w:rPr>
          <w:i/>
          <w:iCs/>
          <w:sz w:val="28"/>
          <w:szCs w:val="28"/>
        </w:rPr>
        <w:t xml:space="preserve">80 000 </w:t>
      </w:r>
      <w:proofErr w:type="spellStart"/>
      <w:r w:rsidR="000C15B6">
        <w:rPr>
          <w:i/>
          <w:iCs/>
          <w:sz w:val="28"/>
          <w:szCs w:val="28"/>
        </w:rPr>
        <w:t>euro</w:t>
      </w:r>
      <w:proofErr w:type="spellEnd"/>
      <w:r w:rsidR="000C15B6">
        <w:rPr>
          <w:sz w:val="28"/>
          <w:szCs w:val="28"/>
        </w:rPr>
        <w:t xml:space="preserve"> gadā.</w:t>
      </w:r>
    </w:p>
    <w:p w14:paraId="19AA48FC" w14:textId="7E1833AF" w:rsidR="00E64680" w:rsidRDefault="000C15B6" w:rsidP="000C15B6">
      <w:pPr>
        <w:jc w:val="both"/>
        <w:rPr>
          <w:sz w:val="28"/>
          <w:szCs w:val="28"/>
          <w:lang w:eastAsia="lv-LV"/>
        </w:rPr>
      </w:pPr>
      <w:r>
        <w:rPr>
          <w:b/>
          <w:bCs/>
          <w:sz w:val="28"/>
          <w:szCs w:val="28"/>
        </w:rPr>
        <w:tab/>
      </w:r>
      <w:r w:rsidR="00E64680" w:rsidRPr="00E64680">
        <w:rPr>
          <w:b/>
          <w:bCs/>
          <w:sz w:val="28"/>
          <w:szCs w:val="28"/>
        </w:rPr>
        <w:t xml:space="preserve">11. </w:t>
      </w:r>
      <w:r w:rsidR="00AE2745" w:rsidRPr="00AE2745">
        <w:rPr>
          <w:sz w:val="28"/>
          <w:szCs w:val="28"/>
        </w:rPr>
        <w:t>Lai rastu atbalstu sociālajam riskam pakļautajām sievietēm, tai skaitā grūtniecēm, un jaundzimušajiem</w:t>
      </w:r>
      <w:r w:rsidR="00AE2745">
        <w:rPr>
          <w:sz w:val="28"/>
          <w:szCs w:val="28"/>
        </w:rPr>
        <w:t xml:space="preserve">, Plānā paredzēto pasākumu ietvaros Labklājības ministrija ir īstenojusi virkni pasākumu </w:t>
      </w:r>
      <w:proofErr w:type="spellStart"/>
      <w:r w:rsidR="00AE2745" w:rsidRPr="00AE2745">
        <w:rPr>
          <w:sz w:val="28"/>
          <w:szCs w:val="28"/>
        </w:rPr>
        <w:t>m</w:t>
      </w:r>
      <w:r w:rsidR="00AE2745" w:rsidRPr="00AE2745">
        <w:rPr>
          <w:sz w:val="28"/>
          <w:szCs w:val="28"/>
          <w:lang w:eastAsia="lv-LV"/>
        </w:rPr>
        <w:t>ultisektoriālās</w:t>
      </w:r>
      <w:proofErr w:type="spellEnd"/>
      <w:r w:rsidR="00AE2745" w:rsidRPr="00AE2745">
        <w:rPr>
          <w:sz w:val="28"/>
          <w:szCs w:val="28"/>
          <w:lang w:eastAsia="lv-LV"/>
        </w:rPr>
        <w:t xml:space="preserve"> sadarbības ar sociāliem dienestiem un pašvaldībām uzlabošana</w:t>
      </w:r>
      <w:r w:rsidR="00AE2745">
        <w:rPr>
          <w:sz w:val="28"/>
          <w:szCs w:val="28"/>
          <w:lang w:eastAsia="lv-LV"/>
        </w:rPr>
        <w:t>i.</w:t>
      </w:r>
    </w:p>
    <w:p w14:paraId="7F1EE5AA" w14:textId="5E5B8875" w:rsidR="00AE2745" w:rsidRDefault="00AE2745" w:rsidP="00AE2745">
      <w:pPr>
        <w:ind w:firstLine="720"/>
        <w:jc w:val="both"/>
        <w:rPr>
          <w:sz w:val="28"/>
          <w:szCs w:val="28"/>
          <w:lang w:eastAsia="lv-LV"/>
        </w:rPr>
      </w:pPr>
      <w:r>
        <w:rPr>
          <w:sz w:val="28"/>
          <w:szCs w:val="28"/>
          <w:lang w:eastAsia="lv-LV"/>
        </w:rPr>
        <w:t>Lai nodrošinātu sociālajam riskam pakļautajām sievietēm kontracepciju un zobārstniecības pakalpojumus, jāparedz papildu finanšu līdzekļi prioritāro pasākumu īstenošanas ietvaros.</w:t>
      </w:r>
    </w:p>
    <w:p w14:paraId="7DB23E44" w14:textId="04587D50" w:rsidR="00740E41" w:rsidRDefault="00AE2745" w:rsidP="00740E41">
      <w:pPr>
        <w:ind w:firstLine="720"/>
        <w:jc w:val="both"/>
        <w:rPr>
          <w:b/>
          <w:sz w:val="28"/>
          <w:szCs w:val="28"/>
        </w:rPr>
      </w:pPr>
      <w:r w:rsidRPr="00AE2745">
        <w:rPr>
          <w:b/>
          <w:bCs/>
          <w:sz w:val="28"/>
          <w:szCs w:val="28"/>
          <w:lang w:eastAsia="lv-LV"/>
        </w:rPr>
        <w:t xml:space="preserve">12. </w:t>
      </w:r>
      <w:r w:rsidR="00740E41" w:rsidRPr="00740E41">
        <w:rPr>
          <w:sz w:val="28"/>
          <w:szCs w:val="28"/>
          <w:lang w:eastAsia="lv-LV"/>
        </w:rPr>
        <w:t xml:space="preserve">Ar mērķi uzlabot bērnu veselības aprūpes pieejamību un kvalitāti, </w:t>
      </w:r>
      <w:r w:rsidR="00740E41">
        <w:rPr>
          <w:sz w:val="28"/>
          <w:szCs w:val="28"/>
        </w:rPr>
        <w:t>ir ieviestas jaunas manipulācijas - p</w:t>
      </w:r>
      <w:r w:rsidR="00740E41" w:rsidRPr="00BC4B60">
        <w:rPr>
          <w:sz w:val="28"/>
          <w:szCs w:val="28"/>
        </w:rPr>
        <w:t>apildus profilaktiskā medicīniskā pārbaude</w:t>
      </w:r>
      <w:r w:rsidR="00740E41">
        <w:rPr>
          <w:sz w:val="28"/>
          <w:szCs w:val="28"/>
        </w:rPr>
        <w:t xml:space="preserve"> un f</w:t>
      </w:r>
      <w:r w:rsidR="00740E41" w:rsidRPr="00BC4B60">
        <w:rPr>
          <w:sz w:val="28"/>
          <w:szCs w:val="28"/>
        </w:rPr>
        <w:t>iziskās sagatavotības novērtēšana pēc EUROFIT metodes bērniem un pusaudžiem vecumā no 6 līdz 18 gadiem</w:t>
      </w:r>
      <w:r w:rsidR="00740E41">
        <w:rPr>
          <w:sz w:val="28"/>
          <w:szCs w:val="28"/>
        </w:rPr>
        <w:t xml:space="preserve">. </w:t>
      </w:r>
    </w:p>
    <w:p w14:paraId="1F1087B8" w14:textId="2188025C" w:rsidR="00740E41" w:rsidRDefault="00740E41" w:rsidP="00740E41">
      <w:pPr>
        <w:ind w:firstLine="720"/>
        <w:jc w:val="both"/>
        <w:rPr>
          <w:sz w:val="28"/>
          <w:szCs w:val="28"/>
        </w:rPr>
      </w:pPr>
      <w:r w:rsidRPr="00740E41">
        <w:rPr>
          <w:bCs/>
          <w:sz w:val="28"/>
          <w:szCs w:val="28"/>
        </w:rPr>
        <w:t>Papildu finansējums ir nepieciešams P</w:t>
      </w:r>
      <w:r w:rsidRPr="00BC4B60">
        <w:rPr>
          <w:sz w:val="28"/>
          <w:szCs w:val="28"/>
        </w:rPr>
        <w:t>sihisk</w:t>
      </w:r>
      <w:r>
        <w:rPr>
          <w:sz w:val="28"/>
          <w:szCs w:val="28"/>
        </w:rPr>
        <w:t>ā</w:t>
      </w:r>
      <w:r w:rsidRPr="00BC4B60">
        <w:rPr>
          <w:sz w:val="28"/>
          <w:szCs w:val="28"/>
        </w:rPr>
        <w:t>s</w:t>
      </w:r>
      <w:r>
        <w:rPr>
          <w:sz w:val="28"/>
          <w:szCs w:val="28"/>
        </w:rPr>
        <w:t xml:space="preserve"> veselības aprūpes pieejamības uzlabošanas plānā 2019.- 2020. gadam iekļautajiem pasākumi</w:t>
      </w:r>
      <w:r w:rsidR="00404065">
        <w:rPr>
          <w:sz w:val="28"/>
          <w:szCs w:val="28"/>
        </w:rPr>
        <w:t>em</w:t>
      </w:r>
      <w:r>
        <w:rPr>
          <w:sz w:val="28"/>
          <w:szCs w:val="28"/>
        </w:rPr>
        <w:t xml:space="preserve">, kas paredz bērnu (no 1,5 līdz 5 gadu vecumam) attīstības </w:t>
      </w:r>
      <w:proofErr w:type="spellStart"/>
      <w:r>
        <w:rPr>
          <w:sz w:val="28"/>
          <w:szCs w:val="28"/>
        </w:rPr>
        <w:t>skrīninga</w:t>
      </w:r>
      <w:proofErr w:type="spellEnd"/>
      <w:r>
        <w:rPr>
          <w:sz w:val="28"/>
          <w:szCs w:val="28"/>
        </w:rPr>
        <w:t xml:space="preserve"> izstrādi un ieviešanu ģimenes ārstu</w:t>
      </w:r>
      <w:r w:rsidRPr="007B31C5">
        <w:rPr>
          <w:sz w:val="28"/>
          <w:szCs w:val="28"/>
        </w:rPr>
        <w:t xml:space="preserve"> </w:t>
      </w:r>
      <w:r>
        <w:rPr>
          <w:sz w:val="28"/>
          <w:szCs w:val="28"/>
        </w:rPr>
        <w:lastRenderedPageBreak/>
        <w:t xml:space="preserve">praksēs, kas nodrošinās agrīnu psihisko un uzvedības traucējumu identifikāciju un profilaksi. </w:t>
      </w:r>
    </w:p>
    <w:p w14:paraId="12A78A09" w14:textId="765D836A" w:rsidR="00740E41" w:rsidRPr="00BC4B60" w:rsidRDefault="00740E41" w:rsidP="008A55CB">
      <w:pPr>
        <w:ind w:firstLine="720"/>
        <w:jc w:val="both"/>
        <w:rPr>
          <w:sz w:val="28"/>
          <w:szCs w:val="28"/>
        </w:rPr>
      </w:pPr>
      <w:r>
        <w:rPr>
          <w:sz w:val="28"/>
          <w:szCs w:val="28"/>
        </w:rPr>
        <w:t>I</w:t>
      </w:r>
      <w:r w:rsidRPr="00BC4B60">
        <w:rPr>
          <w:sz w:val="28"/>
          <w:szCs w:val="28"/>
        </w:rPr>
        <w:t>evie</w:t>
      </w:r>
      <w:r>
        <w:rPr>
          <w:sz w:val="28"/>
          <w:szCs w:val="28"/>
        </w:rPr>
        <w:t>sta</w:t>
      </w:r>
      <w:r w:rsidRPr="00BC4B60">
        <w:rPr>
          <w:sz w:val="28"/>
          <w:szCs w:val="28"/>
        </w:rPr>
        <w:t xml:space="preserve"> </w:t>
      </w:r>
      <w:r>
        <w:rPr>
          <w:sz w:val="28"/>
          <w:szCs w:val="28"/>
        </w:rPr>
        <w:t xml:space="preserve">profilaktiskās apskates veikšana </w:t>
      </w:r>
      <w:r w:rsidRPr="00BC4B60">
        <w:rPr>
          <w:sz w:val="28"/>
          <w:szCs w:val="28"/>
        </w:rPr>
        <w:t xml:space="preserve">reizi gadā </w:t>
      </w:r>
      <w:r>
        <w:rPr>
          <w:sz w:val="28"/>
          <w:szCs w:val="28"/>
        </w:rPr>
        <w:t xml:space="preserve">riska grupas bērniem </w:t>
      </w:r>
      <w:r w:rsidRPr="00BC4B60">
        <w:rPr>
          <w:sz w:val="28"/>
          <w:szCs w:val="28"/>
        </w:rPr>
        <w:t>no 10 gadu vecuma</w:t>
      </w:r>
      <w:r w:rsidR="008A55CB">
        <w:rPr>
          <w:sz w:val="28"/>
          <w:szCs w:val="28"/>
        </w:rPr>
        <w:t xml:space="preserve">, kā arī </w:t>
      </w:r>
      <w:proofErr w:type="spellStart"/>
      <w:r w:rsidRPr="00BC4B60">
        <w:rPr>
          <w:sz w:val="28"/>
          <w:szCs w:val="28"/>
        </w:rPr>
        <w:t>neonatologa</w:t>
      </w:r>
      <w:proofErr w:type="spellEnd"/>
      <w:r w:rsidRPr="00BC4B60">
        <w:rPr>
          <w:sz w:val="28"/>
          <w:szCs w:val="28"/>
        </w:rPr>
        <w:t xml:space="preserve"> apskate bērniem, k</w:t>
      </w:r>
      <w:r>
        <w:rPr>
          <w:sz w:val="28"/>
          <w:szCs w:val="28"/>
        </w:rPr>
        <w:t>uri</w:t>
      </w:r>
      <w:r w:rsidRPr="00BC4B60">
        <w:rPr>
          <w:sz w:val="28"/>
          <w:szCs w:val="28"/>
        </w:rPr>
        <w:t xml:space="preserve"> dzimuši līdz 34. </w:t>
      </w:r>
      <w:proofErr w:type="spellStart"/>
      <w:r w:rsidRPr="00BC4B60">
        <w:rPr>
          <w:sz w:val="28"/>
          <w:szCs w:val="28"/>
        </w:rPr>
        <w:t>gestācijas</w:t>
      </w:r>
      <w:proofErr w:type="spellEnd"/>
      <w:r w:rsidRPr="00BC4B60">
        <w:rPr>
          <w:sz w:val="28"/>
          <w:szCs w:val="28"/>
        </w:rPr>
        <w:t xml:space="preserve"> nedēļai</w:t>
      </w:r>
      <w:r w:rsidR="008A55CB">
        <w:rPr>
          <w:sz w:val="28"/>
          <w:szCs w:val="28"/>
        </w:rPr>
        <w:t>.</w:t>
      </w:r>
      <w:r w:rsidRPr="00BC4B60">
        <w:rPr>
          <w:sz w:val="28"/>
          <w:szCs w:val="28"/>
        </w:rPr>
        <w:t xml:space="preserve"> Lai nodrošinātu savlaicīgas medicīniskās palīdzības saņemšanas iespējas bērniem akūtas saslimšanas gadījumā, </w:t>
      </w:r>
      <w:r>
        <w:rPr>
          <w:sz w:val="28"/>
          <w:szCs w:val="28"/>
        </w:rPr>
        <w:t xml:space="preserve">vienlaikus </w:t>
      </w:r>
      <w:r w:rsidRPr="00BC4B60">
        <w:rPr>
          <w:sz w:val="28"/>
          <w:szCs w:val="28"/>
        </w:rPr>
        <w:t>atslogo</w:t>
      </w:r>
      <w:r>
        <w:rPr>
          <w:sz w:val="28"/>
          <w:szCs w:val="28"/>
        </w:rPr>
        <w:t>jot</w:t>
      </w:r>
      <w:r w:rsidRPr="00BC4B60">
        <w:rPr>
          <w:sz w:val="28"/>
          <w:szCs w:val="28"/>
        </w:rPr>
        <w:t xml:space="preserve"> slimnīcas uzņemšanas nodaļas</w:t>
      </w:r>
      <w:r>
        <w:rPr>
          <w:sz w:val="28"/>
          <w:szCs w:val="28"/>
        </w:rPr>
        <w:t xml:space="preserve">, </w:t>
      </w:r>
      <w:r w:rsidRPr="00BC4B60">
        <w:rPr>
          <w:sz w:val="28"/>
          <w:szCs w:val="28"/>
        </w:rPr>
        <w:t>sešās reģionālajās slimnīcās darbu uzsākuši pediatru kabineti</w:t>
      </w:r>
      <w:r w:rsidR="008A55CB">
        <w:rPr>
          <w:sz w:val="28"/>
          <w:szCs w:val="28"/>
        </w:rPr>
        <w:t xml:space="preserve">, kā arī </w:t>
      </w:r>
      <w:r w:rsidR="008A55CB" w:rsidRPr="00BC4B60">
        <w:rPr>
          <w:sz w:val="28"/>
          <w:szCs w:val="28"/>
        </w:rPr>
        <w:t>pediatra konsultācijas</w:t>
      </w:r>
      <w:r w:rsidR="008A55CB" w:rsidRPr="008A55CB">
        <w:rPr>
          <w:sz w:val="28"/>
          <w:szCs w:val="28"/>
        </w:rPr>
        <w:t xml:space="preserve"> </w:t>
      </w:r>
      <w:r w:rsidR="008A55CB" w:rsidRPr="00BC4B60">
        <w:rPr>
          <w:sz w:val="28"/>
          <w:szCs w:val="28"/>
        </w:rPr>
        <w:t>pacientu ar akūtām slimībām apska</w:t>
      </w:r>
      <w:r w:rsidR="008A55CB">
        <w:rPr>
          <w:sz w:val="28"/>
          <w:szCs w:val="28"/>
        </w:rPr>
        <w:t>šu,</w:t>
      </w:r>
      <w:r w:rsidR="008A55CB" w:rsidRPr="008A55CB">
        <w:rPr>
          <w:sz w:val="28"/>
          <w:szCs w:val="28"/>
        </w:rPr>
        <w:t xml:space="preserve"> </w:t>
      </w:r>
      <w:r w:rsidR="008A55CB">
        <w:rPr>
          <w:sz w:val="28"/>
          <w:szCs w:val="28"/>
        </w:rPr>
        <w:t>kā a</w:t>
      </w:r>
      <w:r w:rsidR="008A55CB" w:rsidRPr="00BC4B60">
        <w:rPr>
          <w:sz w:val="28"/>
          <w:szCs w:val="28"/>
        </w:rPr>
        <w:t>rī iepriekš konsultēto pacientu dinamisk</w:t>
      </w:r>
      <w:r w:rsidR="008A55CB">
        <w:rPr>
          <w:sz w:val="28"/>
          <w:szCs w:val="28"/>
        </w:rPr>
        <w:t>ās</w:t>
      </w:r>
      <w:r w:rsidR="008A55CB" w:rsidRPr="00BC4B60">
        <w:rPr>
          <w:sz w:val="28"/>
          <w:szCs w:val="28"/>
        </w:rPr>
        <w:t xml:space="preserve"> novērošan</w:t>
      </w:r>
      <w:r w:rsidR="008A55CB">
        <w:rPr>
          <w:sz w:val="28"/>
          <w:szCs w:val="28"/>
        </w:rPr>
        <w:t xml:space="preserve">as veikšanai </w:t>
      </w:r>
      <w:r w:rsidRPr="000F5022">
        <w:rPr>
          <w:sz w:val="28"/>
          <w:szCs w:val="28"/>
        </w:rPr>
        <w:t xml:space="preserve">BKUS </w:t>
      </w:r>
      <w:r w:rsidRPr="00BC4B60">
        <w:rPr>
          <w:sz w:val="28"/>
          <w:szCs w:val="28"/>
        </w:rPr>
        <w:t>NMPON</w:t>
      </w:r>
      <w:r w:rsidR="008A55CB">
        <w:rPr>
          <w:sz w:val="28"/>
          <w:szCs w:val="28"/>
        </w:rPr>
        <w:t xml:space="preserve">. </w:t>
      </w:r>
      <w:r w:rsidRPr="00BC4B60">
        <w:rPr>
          <w:sz w:val="28"/>
          <w:szCs w:val="28"/>
        </w:rPr>
        <w:t xml:space="preserve"> </w:t>
      </w:r>
    </w:p>
    <w:p w14:paraId="4A5FA7FB" w14:textId="77777777" w:rsidR="004720A2" w:rsidRDefault="00740E41" w:rsidP="004720A2">
      <w:pPr>
        <w:ind w:firstLine="720"/>
        <w:jc w:val="both"/>
        <w:rPr>
          <w:sz w:val="28"/>
          <w:szCs w:val="28"/>
        </w:rPr>
      </w:pPr>
      <w:r>
        <w:rPr>
          <w:sz w:val="28"/>
          <w:szCs w:val="28"/>
        </w:rPr>
        <w:t xml:space="preserve">Lai pilnveidotu bērnu profilaktiskās apskates, NVD ir veicis aprēķinus </w:t>
      </w:r>
      <w:proofErr w:type="spellStart"/>
      <w:r w:rsidRPr="00BC4B60">
        <w:rPr>
          <w:bCs/>
          <w:sz w:val="28"/>
          <w:szCs w:val="28"/>
          <w:lang w:eastAsia="lv-LV"/>
        </w:rPr>
        <w:t>lipidogrammas</w:t>
      </w:r>
      <w:proofErr w:type="spellEnd"/>
      <w:r w:rsidRPr="00BC4B60">
        <w:rPr>
          <w:bCs/>
          <w:sz w:val="28"/>
          <w:szCs w:val="28"/>
          <w:lang w:eastAsia="lv-LV"/>
        </w:rPr>
        <w:t xml:space="preserve"> noteikšanai bērniem</w:t>
      </w:r>
      <w:r w:rsidR="008A55CB">
        <w:rPr>
          <w:bCs/>
          <w:sz w:val="28"/>
          <w:szCs w:val="28"/>
          <w:lang w:eastAsia="lv-LV"/>
        </w:rPr>
        <w:t xml:space="preserve">, savukārt </w:t>
      </w:r>
      <w:r w:rsidRPr="00BC4B60">
        <w:rPr>
          <w:bCs/>
          <w:sz w:val="28"/>
          <w:szCs w:val="28"/>
          <w:lang w:eastAsia="lv-LV"/>
        </w:rPr>
        <w:t xml:space="preserve"> </w:t>
      </w:r>
      <w:r w:rsidRPr="0007673F">
        <w:rPr>
          <w:sz w:val="28"/>
          <w:szCs w:val="28"/>
        </w:rPr>
        <w:t>2021. gadā turpinās darb</w:t>
      </w:r>
      <w:r w:rsidR="008A55CB">
        <w:rPr>
          <w:sz w:val="28"/>
          <w:szCs w:val="28"/>
        </w:rPr>
        <w:t>s</w:t>
      </w:r>
      <w:r w:rsidRPr="0007673F">
        <w:rPr>
          <w:sz w:val="28"/>
          <w:szCs w:val="28"/>
        </w:rPr>
        <w:t xml:space="preserve"> pie redzes profilaktiskā </w:t>
      </w:r>
      <w:proofErr w:type="spellStart"/>
      <w:r w:rsidRPr="0007673F">
        <w:rPr>
          <w:sz w:val="28"/>
          <w:szCs w:val="28"/>
        </w:rPr>
        <w:t>skrīninga</w:t>
      </w:r>
      <w:proofErr w:type="spellEnd"/>
      <w:r w:rsidRPr="0007673F">
        <w:rPr>
          <w:sz w:val="28"/>
          <w:szCs w:val="28"/>
        </w:rPr>
        <w:t xml:space="preserve"> pilnveidošanas veselības problēmu agrīnai identificēšanai</w:t>
      </w:r>
      <w:r w:rsidR="008A55CB">
        <w:rPr>
          <w:sz w:val="28"/>
          <w:szCs w:val="28"/>
        </w:rPr>
        <w:t xml:space="preserve"> bērniem</w:t>
      </w:r>
      <w:r w:rsidRPr="0007673F">
        <w:rPr>
          <w:sz w:val="28"/>
          <w:szCs w:val="28"/>
        </w:rPr>
        <w:t>.</w:t>
      </w:r>
    </w:p>
    <w:p w14:paraId="2699018F" w14:textId="3198E4BB" w:rsidR="00152B3C" w:rsidRDefault="007F54CF" w:rsidP="004720A2">
      <w:pPr>
        <w:ind w:firstLine="720"/>
        <w:jc w:val="both"/>
        <w:rPr>
          <w:sz w:val="28"/>
          <w:szCs w:val="28"/>
        </w:rPr>
      </w:pPr>
      <w:r w:rsidRPr="007F54CF">
        <w:rPr>
          <w:b/>
          <w:bCs/>
          <w:sz w:val="28"/>
          <w:szCs w:val="28"/>
        </w:rPr>
        <w:t xml:space="preserve">13. </w:t>
      </w:r>
      <w:r w:rsidRPr="007F54CF">
        <w:rPr>
          <w:sz w:val="28"/>
          <w:szCs w:val="28"/>
        </w:rPr>
        <w:t xml:space="preserve">Attiecībā uz Plānā paredzēto pasākumu </w:t>
      </w:r>
      <w:r w:rsidR="00404065">
        <w:rPr>
          <w:sz w:val="28"/>
          <w:szCs w:val="28"/>
        </w:rPr>
        <w:t>“I</w:t>
      </w:r>
      <w:r w:rsidRPr="007F54CF">
        <w:rPr>
          <w:sz w:val="28"/>
          <w:szCs w:val="28"/>
        </w:rPr>
        <w:t>zstrādāt kritērijus bērnu sadalījumam veselības grupās un datu sniegšanas kārtību</w:t>
      </w:r>
      <w:r>
        <w:rPr>
          <w:sz w:val="28"/>
          <w:szCs w:val="28"/>
        </w:rPr>
        <w:t xml:space="preserve"> speciālistu vidū</w:t>
      </w:r>
      <w:r w:rsidR="00404065">
        <w:rPr>
          <w:sz w:val="28"/>
          <w:szCs w:val="28"/>
        </w:rPr>
        <w:t>”</w:t>
      </w:r>
      <w:r>
        <w:rPr>
          <w:sz w:val="28"/>
          <w:szCs w:val="28"/>
        </w:rPr>
        <w:t xml:space="preserve"> nav vienprātības.</w:t>
      </w:r>
      <w:r w:rsidRPr="007F54CF">
        <w:t xml:space="preserve"> </w:t>
      </w:r>
      <w:r w:rsidRPr="007F54CF">
        <w:rPr>
          <w:sz w:val="28"/>
          <w:szCs w:val="28"/>
        </w:rPr>
        <w:t xml:space="preserve">SPKC ir ierosinājis veselības grupu iedalījumam izmantot šajā nolūkā izstrādāto un ieteikto </w:t>
      </w:r>
      <w:r>
        <w:rPr>
          <w:sz w:val="28"/>
          <w:szCs w:val="28"/>
        </w:rPr>
        <w:t>PVO</w:t>
      </w:r>
      <w:r w:rsidRPr="007F54CF">
        <w:rPr>
          <w:sz w:val="28"/>
          <w:szCs w:val="28"/>
        </w:rPr>
        <w:t xml:space="preserve"> klasifikāciju „Starptautiskā funkcionēšanas, nespējas un veselības klasifikācija”, kur grupas tiek iedalītas</w:t>
      </w:r>
      <w:r w:rsidR="00404065">
        <w:rPr>
          <w:sz w:val="28"/>
          <w:szCs w:val="28"/>
        </w:rPr>
        <w:t>,</w:t>
      </w:r>
      <w:r w:rsidRPr="007F54CF">
        <w:rPr>
          <w:sz w:val="28"/>
          <w:szCs w:val="28"/>
        </w:rPr>
        <w:t xml:space="preserve"> pamatojoties gan uz fiziskās, gan garīgās veselības un funkciju novērtējumu</w:t>
      </w:r>
      <w:r>
        <w:rPr>
          <w:sz w:val="28"/>
          <w:szCs w:val="28"/>
        </w:rPr>
        <w:t xml:space="preserve">, taču LĢĀA šo </w:t>
      </w:r>
      <w:r w:rsidRPr="007F54CF">
        <w:rPr>
          <w:sz w:val="28"/>
          <w:szCs w:val="28"/>
        </w:rPr>
        <w:t>piedāvājumu noraidīja.</w:t>
      </w:r>
      <w:r>
        <w:rPr>
          <w:sz w:val="28"/>
          <w:szCs w:val="28"/>
        </w:rPr>
        <w:t xml:space="preserve"> Tādējādi diskusijas par pasākuma īstenošanas iespējām, kā arī to iespējamajiem risinājumiem ir turpināmas.</w:t>
      </w:r>
    </w:p>
    <w:p w14:paraId="07C8214E" w14:textId="518B9C3F" w:rsidR="00152B3C" w:rsidRDefault="00152B3C" w:rsidP="00152B3C">
      <w:pPr>
        <w:pStyle w:val="Header"/>
        <w:tabs>
          <w:tab w:val="left" w:pos="720"/>
        </w:tabs>
        <w:jc w:val="both"/>
        <w:rPr>
          <w:sz w:val="28"/>
          <w:szCs w:val="28"/>
        </w:rPr>
      </w:pPr>
      <w:r>
        <w:rPr>
          <w:sz w:val="28"/>
          <w:szCs w:val="28"/>
        </w:rPr>
        <w:tab/>
        <w:t xml:space="preserve">BKUS ir </w:t>
      </w:r>
      <w:r w:rsidR="00404065">
        <w:rPr>
          <w:sz w:val="28"/>
          <w:szCs w:val="28"/>
        </w:rPr>
        <w:t xml:space="preserve">izstrādājusi </w:t>
      </w:r>
      <w:r>
        <w:rPr>
          <w:sz w:val="28"/>
          <w:szCs w:val="28"/>
        </w:rPr>
        <w:t>kārtību bērnu ar hroniskām slimībām dinamiskajai novērošanai, taču NVD ir konstatējis, ka atsevišķiem</w:t>
      </w:r>
      <w:r w:rsidRPr="00152B3C">
        <w:rPr>
          <w:sz w:val="28"/>
          <w:szCs w:val="28"/>
        </w:rPr>
        <w:t xml:space="preserve"> plānā iekļaut</w:t>
      </w:r>
      <w:r>
        <w:rPr>
          <w:sz w:val="28"/>
          <w:szCs w:val="28"/>
        </w:rPr>
        <w:t>ajiem</w:t>
      </w:r>
      <w:r w:rsidRPr="00152B3C">
        <w:rPr>
          <w:sz w:val="28"/>
          <w:szCs w:val="28"/>
        </w:rPr>
        <w:t xml:space="preserve"> izmeklējum</w:t>
      </w:r>
      <w:r>
        <w:rPr>
          <w:sz w:val="28"/>
          <w:szCs w:val="28"/>
        </w:rPr>
        <w:t>iem</w:t>
      </w:r>
      <w:r w:rsidRPr="00152B3C">
        <w:rPr>
          <w:sz w:val="28"/>
          <w:szCs w:val="28"/>
        </w:rPr>
        <w:t xml:space="preserve"> </w:t>
      </w:r>
      <w:r>
        <w:rPr>
          <w:sz w:val="28"/>
          <w:szCs w:val="28"/>
        </w:rPr>
        <w:t>ir nepieciešams papildu finansējums, jo šobrīd tie ne</w:t>
      </w:r>
      <w:r w:rsidRPr="00152B3C">
        <w:rPr>
          <w:sz w:val="28"/>
          <w:szCs w:val="28"/>
        </w:rPr>
        <w:t xml:space="preserve">tiek apmaksāti no valsts budžeta līdzekļiem. </w:t>
      </w:r>
      <w:r>
        <w:rPr>
          <w:sz w:val="28"/>
          <w:szCs w:val="28"/>
        </w:rPr>
        <w:t>Tādējādi</w:t>
      </w:r>
      <w:r w:rsidRPr="00152B3C">
        <w:rPr>
          <w:sz w:val="28"/>
          <w:szCs w:val="28"/>
        </w:rPr>
        <w:t xml:space="preserve"> </w:t>
      </w:r>
      <w:r>
        <w:rPr>
          <w:sz w:val="28"/>
          <w:szCs w:val="28"/>
        </w:rPr>
        <w:t xml:space="preserve">finansējums tiks pieprasīts no </w:t>
      </w:r>
      <w:r w:rsidRPr="00152B3C">
        <w:rPr>
          <w:sz w:val="28"/>
          <w:szCs w:val="28"/>
        </w:rPr>
        <w:t>prioritāriem pasākumiem 2021. gadam</w:t>
      </w:r>
      <w:r>
        <w:rPr>
          <w:sz w:val="28"/>
          <w:szCs w:val="28"/>
        </w:rPr>
        <w:t xml:space="preserve"> paredzētajiem valsts budžeta līdzekļiem</w:t>
      </w:r>
      <w:r w:rsidRPr="00152B3C">
        <w:rPr>
          <w:sz w:val="28"/>
          <w:szCs w:val="28"/>
        </w:rPr>
        <w:t xml:space="preserve">. </w:t>
      </w:r>
    </w:p>
    <w:p w14:paraId="6B5DED72" w14:textId="76382952" w:rsidR="00BA7123" w:rsidRDefault="00BA7123" w:rsidP="00BA7123">
      <w:pPr>
        <w:jc w:val="both"/>
        <w:rPr>
          <w:sz w:val="28"/>
          <w:szCs w:val="28"/>
        </w:rPr>
      </w:pPr>
      <w:r>
        <w:rPr>
          <w:sz w:val="28"/>
          <w:szCs w:val="28"/>
        </w:rPr>
        <w:tab/>
      </w:r>
      <w:r w:rsidRPr="00BA7123">
        <w:rPr>
          <w:sz w:val="28"/>
          <w:szCs w:val="28"/>
        </w:rPr>
        <w:t>Lai u</w:t>
      </w:r>
      <w:r w:rsidRPr="00BA7123">
        <w:rPr>
          <w:color w:val="000000"/>
          <w:sz w:val="28"/>
          <w:szCs w:val="28"/>
        </w:rPr>
        <w:t>zlabotu priekšlaikus dzimušo bērnu veselības aprūpi dinamikā un aprūpes pēctecību</w:t>
      </w:r>
      <w:r>
        <w:rPr>
          <w:color w:val="000000"/>
          <w:sz w:val="28"/>
          <w:szCs w:val="28"/>
        </w:rPr>
        <w:t xml:space="preserve">, </w:t>
      </w:r>
      <w:r w:rsidRPr="00BA7123">
        <w:rPr>
          <w:color w:val="000000"/>
          <w:sz w:val="28"/>
          <w:szCs w:val="28"/>
        </w:rPr>
        <w:t xml:space="preserve">ir </w:t>
      </w:r>
      <w:r w:rsidRPr="00BA7123">
        <w:rPr>
          <w:sz w:val="28"/>
          <w:szCs w:val="28"/>
        </w:rPr>
        <w:t>nodrošināt</w:t>
      </w:r>
      <w:r>
        <w:rPr>
          <w:sz w:val="28"/>
          <w:szCs w:val="28"/>
        </w:rPr>
        <w:t>as</w:t>
      </w:r>
      <w:r w:rsidRPr="00BA7123">
        <w:rPr>
          <w:sz w:val="28"/>
          <w:szCs w:val="28"/>
        </w:rPr>
        <w:t xml:space="preserve"> papildu </w:t>
      </w:r>
      <w:proofErr w:type="spellStart"/>
      <w:r w:rsidRPr="00BA7123">
        <w:rPr>
          <w:sz w:val="28"/>
          <w:szCs w:val="28"/>
        </w:rPr>
        <w:t>neonatologa</w:t>
      </w:r>
      <w:proofErr w:type="spellEnd"/>
      <w:r w:rsidRPr="00BA7123">
        <w:rPr>
          <w:sz w:val="28"/>
          <w:szCs w:val="28"/>
        </w:rPr>
        <w:t xml:space="preserve"> diennakts dežūr</w:t>
      </w:r>
      <w:r>
        <w:rPr>
          <w:sz w:val="28"/>
          <w:szCs w:val="28"/>
        </w:rPr>
        <w:t xml:space="preserve">as </w:t>
      </w:r>
      <w:r w:rsidRPr="00BA7123">
        <w:rPr>
          <w:sz w:val="28"/>
          <w:szCs w:val="28"/>
        </w:rPr>
        <w:t>SIA “Vidzemes reģionālā slimnīca”, SIA “Liepājas reģionālā slimnīca” un SIA “Jēkabpils reģionālā slimnīca” uzņemšanas nodaļās.</w:t>
      </w:r>
    </w:p>
    <w:p w14:paraId="39677FA6" w14:textId="74072EE8" w:rsidR="00874EB0" w:rsidRDefault="00874EB0" w:rsidP="00BA7123">
      <w:pPr>
        <w:jc w:val="both"/>
        <w:rPr>
          <w:sz w:val="28"/>
          <w:szCs w:val="28"/>
        </w:rPr>
      </w:pPr>
      <w:r>
        <w:rPr>
          <w:sz w:val="28"/>
          <w:szCs w:val="28"/>
        </w:rPr>
        <w:tab/>
        <w:t xml:space="preserve">Tāpat, profilaktiskajā apskatēs ir iekļautas </w:t>
      </w:r>
      <w:proofErr w:type="spellStart"/>
      <w:r>
        <w:rPr>
          <w:sz w:val="28"/>
          <w:szCs w:val="28"/>
        </w:rPr>
        <w:t>neonatologu</w:t>
      </w:r>
      <w:proofErr w:type="spellEnd"/>
      <w:r>
        <w:rPr>
          <w:sz w:val="28"/>
          <w:szCs w:val="28"/>
        </w:rPr>
        <w:t xml:space="preserve"> apska</w:t>
      </w:r>
      <w:r w:rsidR="002A1464" w:rsidRPr="002A1464">
        <w:rPr>
          <w:sz w:val="28"/>
          <w:szCs w:val="28"/>
        </w:rPr>
        <w:t>t</w:t>
      </w:r>
      <w:r w:rsidR="002A1464">
        <w:rPr>
          <w:sz w:val="28"/>
          <w:szCs w:val="28"/>
        </w:rPr>
        <w:t>es.</w:t>
      </w:r>
      <w:r w:rsidR="00A96A4A" w:rsidRPr="00A96A4A">
        <w:t xml:space="preserve"> </w:t>
      </w:r>
      <w:r w:rsidR="00A96A4A" w:rsidRPr="00A96A4A">
        <w:rPr>
          <w:sz w:val="28"/>
          <w:szCs w:val="28"/>
        </w:rPr>
        <w:t>Ir izstrādāti kritēriji pacientu iekļaušanai rehabilitācijas dinamiskajā novērošanā,</w:t>
      </w:r>
      <w:r w:rsidR="00A96A4A">
        <w:rPr>
          <w:sz w:val="28"/>
          <w:szCs w:val="28"/>
        </w:rPr>
        <w:t xml:space="preserve"> </w:t>
      </w:r>
      <w:r w:rsidR="00A96A4A" w:rsidRPr="00A96A4A">
        <w:rPr>
          <w:sz w:val="28"/>
          <w:szCs w:val="28"/>
        </w:rPr>
        <w:t>kā arī aprakstīts pacientu ceļš un rehabilitācija dinamiskās novērošanas kārtība</w:t>
      </w:r>
      <w:r w:rsidR="00B35151">
        <w:rPr>
          <w:sz w:val="28"/>
          <w:szCs w:val="28"/>
        </w:rPr>
        <w:t>i</w:t>
      </w:r>
      <w:r w:rsidR="00A96A4A" w:rsidRPr="00A96A4A">
        <w:rPr>
          <w:sz w:val="28"/>
          <w:szCs w:val="28"/>
        </w:rPr>
        <w:t xml:space="preserve"> BKUS. ESF projekta ietvaros izstrādāts metodiskais materiāls „Agrīna funkcionēšanas traucējumu atpazīšana iespējamās invaliditātes mazināšanai vai novēršanai jaundzimušajiem un bērniem, kam konstatēti funkcionēšanas ierobežojumi ar augstu invaliditātes risku</w:t>
      </w:r>
      <w:r w:rsidR="00404065">
        <w:rPr>
          <w:sz w:val="28"/>
          <w:szCs w:val="28"/>
        </w:rPr>
        <w:t>”</w:t>
      </w:r>
      <w:r w:rsidR="00A96A4A">
        <w:rPr>
          <w:sz w:val="28"/>
          <w:szCs w:val="28"/>
        </w:rPr>
        <w:t>.</w:t>
      </w:r>
    </w:p>
    <w:p w14:paraId="10761661" w14:textId="7F5F4C53" w:rsidR="00E36409" w:rsidRPr="00555153" w:rsidRDefault="003623D6" w:rsidP="00555153">
      <w:pPr>
        <w:pStyle w:val="NormalWeb"/>
        <w:shd w:val="clear" w:color="auto" w:fill="FFFFFF" w:themeFill="background1"/>
        <w:kinsoku w:val="0"/>
        <w:overflowPunct w:val="0"/>
        <w:spacing w:before="0" w:beforeAutospacing="0" w:after="0" w:afterAutospacing="0"/>
        <w:jc w:val="both"/>
        <w:textAlignment w:val="baseline"/>
        <w:rPr>
          <w:rFonts w:eastAsia="Verdana"/>
          <w:kern w:val="24"/>
          <w:sz w:val="28"/>
          <w:szCs w:val="28"/>
          <w:lang w:val="lv-LV" w:eastAsia="lv-LV"/>
        </w:rPr>
      </w:pPr>
      <w:r w:rsidRPr="00D27905">
        <w:rPr>
          <w:b/>
          <w:bCs/>
          <w:sz w:val="28"/>
          <w:szCs w:val="28"/>
          <w:lang w:val="lv-LV"/>
        </w:rPr>
        <w:tab/>
      </w:r>
      <w:r w:rsidR="008D0863" w:rsidRPr="00D27905">
        <w:rPr>
          <w:b/>
          <w:bCs/>
          <w:sz w:val="28"/>
          <w:szCs w:val="28"/>
          <w:lang w:val="lv-LV"/>
        </w:rPr>
        <w:t>14.</w:t>
      </w:r>
      <w:r w:rsidR="008D0863" w:rsidRPr="00D27905">
        <w:rPr>
          <w:sz w:val="28"/>
          <w:szCs w:val="28"/>
          <w:lang w:val="lv-LV"/>
        </w:rPr>
        <w:t xml:space="preserve"> Atbilstoši Plānā paredzētajam pasākumam, lai izvērtētu </w:t>
      </w:r>
      <w:r w:rsidR="008D0863" w:rsidRPr="00D27905">
        <w:rPr>
          <w:rFonts w:eastAsia="Verdana"/>
          <w:color w:val="000000"/>
          <w:kern w:val="24"/>
          <w:sz w:val="28"/>
          <w:szCs w:val="28"/>
          <w:lang w:val="lv-LV"/>
        </w:rPr>
        <w:t xml:space="preserve">augsta riska jaundzimušo pārvešanas uz augstāka līmeņa ārstniecības iestādi atbilstību normatīvajos aktos noteiktajam, kā arī, lai </w:t>
      </w:r>
      <w:r w:rsidR="008D0863" w:rsidRPr="00D27905">
        <w:rPr>
          <w:rFonts w:eastAsia="Verdana"/>
          <w:kern w:val="24"/>
          <w:sz w:val="28"/>
          <w:szCs w:val="28"/>
          <w:lang w:val="lv-LV"/>
        </w:rPr>
        <w:t xml:space="preserve">identificētu nepieciešamos uzlabojumus, </w:t>
      </w:r>
      <w:r w:rsidR="008D0863" w:rsidRPr="00D27905">
        <w:rPr>
          <w:sz w:val="28"/>
          <w:szCs w:val="28"/>
          <w:lang w:val="lv-LV"/>
        </w:rPr>
        <w:lastRenderedPageBreak/>
        <w:t>VI veica k</w:t>
      </w:r>
      <w:proofErr w:type="spellStart"/>
      <w:r w:rsidR="008D0863" w:rsidRPr="00D27905">
        <w:rPr>
          <w:rFonts w:eastAsia="Verdana"/>
          <w:kern w:val="24"/>
          <w:position w:val="1"/>
          <w:sz w:val="28"/>
          <w:szCs w:val="28"/>
          <w:lang w:val="lv-LV"/>
        </w:rPr>
        <w:t>līnisko</w:t>
      </w:r>
      <w:proofErr w:type="spellEnd"/>
      <w:r w:rsidR="008D0863" w:rsidRPr="00D27905">
        <w:rPr>
          <w:rFonts w:eastAsia="Verdana"/>
          <w:kern w:val="24"/>
          <w:position w:val="1"/>
          <w:sz w:val="28"/>
          <w:szCs w:val="28"/>
          <w:lang w:val="lv-LV"/>
        </w:rPr>
        <w:t xml:space="preserve"> auditu “Augsta riska jaundzimušo pārvešana uz augstāka līmeņa ārstniecības iestādi atbilstoši medicīniskajām indikācijām”.</w:t>
      </w:r>
      <w:r w:rsidR="002B5E34" w:rsidRPr="00D27905">
        <w:rPr>
          <w:sz w:val="28"/>
          <w:szCs w:val="28"/>
          <w:lang w:val="lv-LV" w:eastAsia="lv-LV"/>
        </w:rPr>
        <w:t xml:space="preserve"> Pamatojoties uz veiktā audita rezultātiem, secināms, ka būtiska daļa neatbilstību ir konstatēta Latgales reģionā</w:t>
      </w:r>
      <w:r w:rsidR="009830D4" w:rsidRPr="00D27905">
        <w:rPr>
          <w:sz w:val="28"/>
          <w:szCs w:val="28"/>
          <w:lang w:val="lv-LV" w:eastAsia="lv-LV"/>
        </w:rPr>
        <w:t xml:space="preserve">. Ņemot vērā minēto, kā arī to, ka </w:t>
      </w:r>
      <w:r w:rsidR="009830D4" w:rsidRPr="009830D4">
        <w:rPr>
          <w:rFonts w:eastAsia="Verdana"/>
          <w:color w:val="000000"/>
          <w:kern w:val="24"/>
          <w:sz w:val="28"/>
          <w:szCs w:val="28"/>
          <w:lang w:val="lv-LV" w:eastAsia="lv-LV"/>
        </w:rPr>
        <w:t xml:space="preserve">Latgales reģionu apkalpo </w:t>
      </w:r>
      <w:r w:rsidR="00137A0C">
        <w:rPr>
          <w:rFonts w:eastAsia="Verdana"/>
          <w:color w:val="000000"/>
          <w:kern w:val="24"/>
          <w:sz w:val="28"/>
          <w:szCs w:val="28"/>
          <w:lang w:val="lv-LV" w:eastAsia="lv-LV"/>
        </w:rPr>
        <w:t>SIA “</w:t>
      </w:r>
      <w:r w:rsidR="009830D4" w:rsidRPr="009830D4">
        <w:rPr>
          <w:rFonts w:eastAsia="Verdana"/>
          <w:color w:val="000000"/>
          <w:kern w:val="24"/>
          <w:sz w:val="28"/>
          <w:szCs w:val="28"/>
          <w:lang w:val="lv-LV" w:eastAsia="lv-LV"/>
        </w:rPr>
        <w:t xml:space="preserve">Jēkabpils </w:t>
      </w:r>
      <w:r w:rsidR="00137A0C">
        <w:rPr>
          <w:rFonts w:eastAsia="Verdana"/>
          <w:color w:val="000000"/>
          <w:kern w:val="24"/>
          <w:sz w:val="28"/>
          <w:szCs w:val="28"/>
          <w:lang w:val="lv-LV" w:eastAsia="lv-LV"/>
        </w:rPr>
        <w:t xml:space="preserve">reģionālā slimnīca” </w:t>
      </w:r>
      <w:r w:rsidR="009830D4" w:rsidRPr="009830D4">
        <w:rPr>
          <w:rFonts w:eastAsia="Verdana"/>
          <w:color w:val="000000"/>
          <w:kern w:val="24"/>
          <w:sz w:val="28"/>
          <w:szCs w:val="28"/>
          <w:lang w:val="lv-LV" w:eastAsia="lv-LV"/>
        </w:rPr>
        <w:t>transporta brigāde</w:t>
      </w:r>
      <w:r w:rsidR="009830D4">
        <w:rPr>
          <w:rFonts w:eastAsia="Verdana"/>
          <w:color w:val="000000"/>
          <w:kern w:val="24"/>
          <w:sz w:val="28"/>
          <w:szCs w:val="28"/>
          <w:lang w:val="lv-LV" w:eastAsia="lv-LV"/>
        </w:rPr>
        <w:t>,</w:t>
      </w:r>
      <w:r w:rsidR="009830D4" w:rsidRPr="009830D4">
        <w:rPr>
          <w:rFonts w:eastAsia="Verdana"/>
          <w:color w:val="000000"/>
          <w:kern w:val="24"/>
          <w:sz w:val="28"/>
          <w:szCs w:val="28"/>
          <w:lang w:val="lv-LV" w:eastAsia="lv-LV"/>
        </w:rPr>
        <w:t xml:space="preserve"> būtu jāizvērtē iespēja </w:t>
      </w:r>
      <w:r w:rsidR="00555153" w:rsidRPr="00555153">
        <w:rPr>
          <w:rFonts w:eastAsia="Verdana"/>
          <w:kern w:val="24"/>
          <w:sz w:val="28"/>
          <w:szCs w:val="28"/>
          <w:lang w:val="lv-LV" w:eastAsia="lv-LV"/>
        </w:rPr>
        <w:t>izveidot valstī vienotu un koordinētu j</w:t>
      </w:r>
      <w:r w:rsidR="00555153" w:rsidRPr="00555153">
        <w:rPr>
          <w:sz w:val="28"/>
          <w:szCs w:val="28"/>
          <w:bdr w:val="none" w:sz="0" w:space="0" w:color="auto" w:frame="1"/>
          <w:lang w:val="lv-LV" w:eastAsia="lv-LV"/>
        </w:rPr>
        <w:t>aundzimušo transporta sistēmu</w:t>
      </w:r>
      <w:r w:rsidR="009830D4" w:rsidRPr="00555153">
        <w:rPr>
          <w:rFonts w:eastAsia="Verdana"/>
          <w:kern w:val="24"/>
          <w:sz w:val="28"/>
          <w:szCs w:val="28"/>
          <w:lang w:val="lv-LV" w:eastAsia="lv-LV"/>
        </w:rPr>
        <w:t>.</w:t>
      </w:r>
    </w:p>
    <w:p w14:paraId="6ED9FC85" w14:textId="77777777" w:rsidR="006A2525" w:rsidRDefault="00E36409" w:rsidP="006A2525">
      <w:pPr>
        <w:pStyle w:val="NormalWeb"/>
        <w:kinsoku w:val="0"/>
        <w:overflowPunct w:val="0"/>
        <w:spacing w:before="0" w:beforeAutospacing="0" w:after="0" w:afterAutospacing="0"/>
        <w:jc w:val="both"/>
        <w:textAlignment w:val="baseline"/>
        <w:rPr>
          <w:sz w:val="28"/>
          <w:szCs w:val="28"/>
          <w:lang w:val="lv-LV" w:eastAsia="lv-LV"/>
        </w:rPr>
      </w:pPr>
      <w:r>
        <w:rPr>
          <w:rFonts w:eastAsia="Verdana"/>
          <w:color w:val="000000"/>
          <w:kern w:val="24"/>
          <w:sz w:val="28"/>
          <w:szCs w:val="28"/>
          <w:lang w:val="lv-LV" w:eastAsia="lv-LV"/>
        </w:rPr>
        <w:tab/>
      </w:r>
      <w:r w:rsidRPr="00E36409">
        <w:rPr>
          <w:rFonts w:eastAsia="Verdana"/>
          <w:b/>
          <w:bCs/>
          <w:color w:val="000000"/>
          <w:kern w:val="2"/>
          <w:sz w:val="28"/>
          <w:szCs w:val="28"/>
          <w:lang w:val="lv-LV" w:eastAsia="lv-LV"/>
        </w:rPr>
        <w:t>15.</w:t>
      </w:r>
      <w:r w:rsidRPr="00E36409">
        <w:rPr>
          <w:rFonts w:eastAsia="Verdana"/>
          <w:color w:val="000000"/>
          <w:kern w:val="2"/>
          <w:sz w:val="28"/>
          <w:szCs w:val="28"/>
          <w:lang w:val="lv-LV" w:eastAsia="lv-LV"/>
        </w:rPr>
        <w:t xml:space="preserve"> </w:t>
      </w:r>
      <w:r>
        <w:rPr>
          <w:rFonts w:eastAsia="Verdana"/>
          <w:color w:val="000000"/>
          <w:kern w:val="2"/>
          <w:sz w:val="28"/>
          <w:szCs w:val="28"/>
          <w:lang w:val="lv-LV" w:eastAsia="lv-LV"/>
        </w:rPr>
        <w:t xml:space="preserve">Lai stiprinātu bērnu veselības aprūpes kvalitāti un pieejamību valstī, atbilstoši BKUS vadošo speciālistu ierosinājumiem, </w:t>
      </w:r>
      <w:r w:rsidRPr="00E36409">
        <w:rPr>
          <w:sz w:val="28"/>
          <w:szCs w:val="28"/>
          <w:lang w:val="lv-LV" w:eastAsia="lv-LV"/>
        </w:rPr>
        <w:t xml:space="preserve">BKUS </w:t>
      </w:r>
      <w:r w:rsidR="009E5A92">
        <w:rPr>
          <w:sz w:val="28"/>
          <w:szCs w:val="28"/>
          <w:lang w:val="lv-LV" w:eastAsia="lv-LV"/>
        </w:rPr>
        <w:t xml:space="preserve">būtu attīstāms </w:t>
      </w:r>
      <w:r w:rsidRPr="00E36409">
        <w:rPr>
          <w:sz w:val="28"/>
          <w:szCs w:val="28"/>
          <w:lang w:val="lv-LV" w:eastAsia="lv-LV"/>
        </w:rPr>
        <w:t xml:space="preserve">kā klīnisko kompetenču un zināšanu </w:t>
      </w:r>
      <w:proofErr w:type="spellStart"/>
      <w:r w:rsidRPr="00E36409">
        <w:rPr>
          <w:sz w:val="28"/>
          <w:szCs w:val="28"/>
          <w:lang w:val="lv-LV" w:eastAsia="lv-LV"/>
        </w:rPr>
        <w:t>pārneses</w:t>
      </w:r>
      <w:proofErr w:type="spellEnd"/>
      <w:r w:rsidRPr="00E36409">
        <w:rPr>
          <w:sz w:val="28"/>
          <w:szCs w:val="28"/>
          <w:lang w:val="lv-LV" w:eastAsia="lv-LV"/>
        </w:rPr>
        <w:t xml:space="preserve"> centrs, </w:t>
      </w:r>
      <w:r w:rsidR="009E5A92">
        <w:rPr>
          <w:sz w:val="28"/>
          <w:szCs w:val="28"/>
          <w:lang w:val="lv-LV" w:eastAsia="lv-LV"/>
        </w:rPr>
        <w:t>paredzot normatīvajā regulējumā tā</w:t>
      </w:r>
      <w:r w:rsidRPr="00E36409">
        <w:rPr>
          <w:sz w:val="28"/>
          <w:szCs w:val="28"/>
          <w:lang w:val="lv-LV" w:eastAsia="lv-LV"/>
        </w:rPr>
        <w:t xml:space="preserve"> metodoloģisk</w:t>
      </w:r>
      <w:r w:rsidR="009E5A92">
        <w:rPr>
          <w:sz w:val="28"/>
          <w:szCs w:val="28"/>
          <w:lang w:val="lv-LV" w:eastAsia="lv-LV"/>
        </w:rPr>
        <w:t>ās</w:t>
      </w:r>
      <w:r w:rsidRPr="00E36409">
        <w:rPr>
          <w:sz w:val="28"/>
          <w:szCs w:val="28"/>
          <w:lang w:val="lv-LV" w:eastAsia="lv-LV"/>
        </w:rPr>
        <w:t>, ārstniecības un pētniecības pārraudzīb</w:t>
      </w:r>
      <w:r w:rsidR="009E5A92">
        <w:rPr>
          <w:sz w:val="28"/>
          <w:szCs w:val="28"/>
          <w:lang w:val="lv-LV" w:eastAsia="lv-LV"/>
        </w:rPr>
        <w:t>as funkcijas</w:t>
      </w:r>
      <w:r w:rsidRPr="00E36409">
        <w:rPr>
          <w:sz w:val="28"/>
          <w:szCs w:val="28"/>
          <w:lang w:val="lv-LV" w:eastAsia="lv-LV"/>
        </w:rPr>
        <w:t xml:space="preserve"> bērnu veselības nozarē visā valstī</w:t>
      </w:r>
      <w:r>
        <w:rPr>
          <w:sz w:val="28"/>
          <w:szCs w:val="28"/>
          <w:lang w:val="lv-LV" w:eastAsia="lv-LV"/>
        </w:rPr>
        <w:t xml:space="preserve">, </w:t>
      </w:r>
      <w:r w:rsidR="009E5A92">
        <w:rPr>
          <w:sz w:val="28"/>
          <w:szCs w:val="28"/>
          <w:lang w:val="lv-LV" w:eastAsia="lv-LV"/>
        </w:rPr>
        <w:t>tai skaitā nosakot normatīvajos aktos nosacījumus attiecībā uz</w:t>
      </w:r>
      <w:r w:rsidRPr="00E36409">
        <w:rPr>
          <w:b/>
          <w:bCs/>
          <w:sz w:val="28"/>
          <w:szCs w:val="28"/>
          <w:lang w:val="lv-LV" w:eastAsia="lv-LV"/>
        </w:rPr>
        <w:t xml:space="preserve"> </w:t>
      </w:r>
      <w:r w:rsidRPr="006A2525">
        <w:rPr>
          <w:sz w:val="28"/>
          <w:szCs w:val="28"/>
          <w:lang w:val="lv-LV" w:eastAsia="lv-LV"/>
        </w:rPr>
        <w:t>BKUS Kompetenču centru sadarbīb</w:t>
      </w:r>
      <w:r w:rsidR="006A2525" w:rsidRPr="006A2525">
        <w:rPr>
          <w:sz w:val="28"/>
          <w:szCs w:val="28"/>
          <w:lang w:val="lv-LV" w:eastAsia="lv-LV"/>
        </w:rPr>
        <w:t>u ar veselības aprūpes pakalpojumu sniedzējiem saistītajās veselības aprūpes</w:t>
      </w:r>
      <w:r w:rsidR="006A2525">
        <w:rPr>
          <w:sz w:val="28"/>
          <w:szCs w:val="28"/>
          <w:lang w:val="lv-LV" w:eastAsia="lv-LV"/>
        </w:rPr>
        <w:t xml:space="preserve"> nozarēs</w:t>
      </w:r>
      <w:r w:rsidR="006A2525" w:rsidRPr="006A2525">
        <w:rPr>
          <w:sz w:val="28"/>
          <w:szCs w:val="28"/>
          <w:lang w:val="lv-LV" w:eastAsia="lv-LV"/>
        </w:rPr>
        <w:t xml:space="preserve">, tai skaitā </w:t>
      </w:r>
      <w:proofErr w:type="spellStart"/>
      <w:r w:rsidR="006A2525" w:rsidRPr="006A2525">
        <w:rPr>
          <w:sz w:val="28"/>
          <w:szCs w:val="28"/>
          <w:lang w:val="lv-LV" w:eastAsia="lv-LV"/>
        </w:rPr>
        <w:t>neonatoloģijas</w:t>
      </w:r>
      <w:proofErr w:type="spellEnd"/>
      <w:r w:rsidR="006A2525" w:rsidRPr="006A2525">
        <w:rPr>
          <w:sz w:val="28"/>
          <w:szCs w:val="28"/>
          <w:lang w:val="lv-LV" w:eastAsia="lv-LV"/>
        </w:rPr>
        <w:t xml:space="preserve"> nozarē</w:t>
      </w:r>
      <w:r w:rsidR="006A2525">
        <w:rPr>
          <w:sz w:val="28"/>
          <w:szCs w:val="28"/>
          <w:lang w:val="lv-LV" w:eastAsia="lv-LV"/>
        </w:rPr>
        <w:t>,</w:t>
      </w:r>
      <w:r w:rsidR="006A2525" w:rsidRPr="006A2525">
        <w:rPr>
          <w:sz w:val="28"/>
          <w:szCs w:val="28"/>
          <w:lang w:val="lv-LV" w:eastAsia="lv-LV"/>
        </w:rPr>
        <w:t xml:space="preserve"> dažādu veselības aprūpes etapu ietvaros. </w:t>
      </w:r>
    </w:p>
    <w:p w14:paraId="2593759D" w14:textId="77777777" w:rsidR="00C37DE7" w:rsidRDefault="006A2525" w:rsidP="00C37DE7">
      <w:pPr>
        <w:pStyle w:val="NormalWeb"/>
        <w:kinsoku w:val="0"/>
        <w:overflowPunct w:val="0"/>
        <w:spacing w:before="0" w:beforeAutospacing="0" w:after="0" w:afterAutospacing="0"/>
        <w:jc w:val="both"/>
        <w:textAlignment w:val="baseline"/>
        <w:rPr>
          <w:sz w:val="28"/>
          <w:szCs w:val="28"/>
          <w:lang w:val="lv-LV" w:eastAsia="lv-LV"/>
        </w:rPr>
      </w:pPr>
      <w:r>
        <w:rPr>
          <w:sz w:val="28"/>
          <w:szCs w:val="28"/>
          <w:lang w:val="lv-LV" w:eastAsia="lv-LV"/>
        </w:rPr>
        <w:tab/>
      </w:r>
      <w:r w:rsidRPr="006A2525">
        <w:rPr>
          <w:b/>
          <w:bCs/>
          <w:sz w:val="28"/>
          <w:szCs w:val="28"/>
          <w:lang w:val="lv-LV" w:eastAsia="lv-LV"/>
        </w:rPr>
        <w:t>16.</w:t>
      </w:r>
      <w:r>
        <w:rPr>
          <w:sz w:val="28"/>
          <w:szCs w:val="28"/>
          <w:lang w:val="lv-LV" w:eastAsia="lv-LV"/>
        </w:rPr>
        <w:t xml:space="preserve"> </w:t>
      </w:r>
      <w:r w:rsidR="00E43846">
        <w:rPr>
          <w:sz w:val="28"/>
          <w:szCs w:val="28"/>
          <w:lang w:val="lv-LV" w:eastAsia="lv-LV"/>
        </w:rPr>
        <w:t xml:space="preserve">Lai nodrošinātu bērna veselības aprūpes kontrolētu pāreju </w:t>
      </w:r>
      <w:r w:rsidR="004066E4">
        <w:rPr>
          <w:sz w:val="28"/>
          <w:szCs w:val="28"/>
          <w:lang w:val="lv-LV" w:eastAsia="lv-LV"/>
        </w:rPr>
        <w:t>uz pieaugušo veselības aprūpi, p</w:t>
      </w:r>
      <w:r w:rsidR="00E36409" w:rsidRPr="00E36409">
        <w:rPr>
          <w:sz w:val="28"/>
          <w:szCs w:val="28"/>
          <w:lang w:val="lv-LV" w:eastAsia="lv-LV"/>
        </w:rPr>
        <w:t xml:space="preserve">ilnveidot </w:t>
      </w:r>
      <w:r w:rsidR="00E36409" w:rsidRPr="006A2525">
        <w:rPr>
          <w:sz w:val="28"/>
          <w:szCs w:val="28"/>
          <w:lang w:val="lv-LV" w:eastAsia="lv-LV"/>
        </w:rPr>
        <w:t>jauniešu ar hroniskām slimībām veselības aprūpes kvalitāti,</w:t>
      </w:r>
      <w:r w:rsidR="00E36409" w:rsidRPr="00E36409">
        <w:rPr>
          <w:sz w:val="28"/>
          <w:szCs w:val="28"/>
          <w:lang w:val="lv-LV" w:eastAsia="lv-LV"/>
        </w:rPr>
        <w:t xml:space="preserve"> palielinot BKUS speciālistu uzraudzībā aprūpējamo hroniski slimo pacientu vecuma slieksni līdz 23-25 gadiem.</w:t>
      </w:r>
    </w:p>
    <w:p w14:paraId="4316E63B" w14:textId="542FDD12" w:rsidR="006B5221" w:rsidRPr="009D6055" w:rsidRDefault="00C37DE7" w:rsidP="00BF616E">
      <w:pPr>
        <w:pStyle w:val="NormalWeb"/>
        <w:kinsoku w:val="0"/>
        <w:overflowPunct w:val="0"/>
        <w:spacing w:before="0" w:beforeAutospacing="0" w:after="0" w:afterAutospacing="0"/>
        <w:jc w:val="both"/>
        <w:textAlignment w:val="baseline"/>
        <w:rPr>
          <w:color w:val="000000"/>
          <w:sz w:val="28"/>
          <w:szCs w:val="28"/>
          <w:lang w:val="lv-LV" w:eastAsia="lv-LV"/>
        </w:rPr>
      </w:pPr>
      <w:r>
        <w:rPr>
          <w:sz w:val="28"/>
          <w:szCs w:val="28"/>
          <w:lang w:val="lv-LV" w:eastAsia="lv-LV"/>
        </w:rPr>
        <w:tab/>
      </w:r>
      <w:r w:rsidR="00E36409" w:rsidRPr="006B5221">
        <w:rPr>
          <w:b/>
          <w:bCs/>
          <w:sz w:val="28"/>
          <w:szCs w:val="28"/>
          <w:lang w:val="lv-LV"/>
        </w:rPr>
        <w:t>17.</w:t>
      </w:r>
      <w:r w:rsidR="00E36409" w:rsidRPr="006B5221">
        <w:rPr>
          <w:sz w:val="28"/>
          <w:szCs w:val="28"/>
          <w:lang w:val="lv-LV"/>
        </w:rPr>
        <w:t xml:space="preserve"> </w:t>
      </w:r>
      <w:r w:rsidR="001C53CC">
        <w:rPr>
          <w:sz w:val="28"/>
          <w:szCs w:val="28"/>
          <w:lang w:val="lv-LV"/>
        </w:rPr>
        <w:t>Ā</w:t>
      </w:r>
      <w:r w:rsidR="006B5221" w:rsidRPr="006B5221">
        <w:rPr>
          <w:sz w:val="28"/>
          <w:szCs w:val="28"/>
          <w:lang w:val="lv-LV"/>
        </w:rPr>
        <w:t>rstniecības procesu kvalitāt</w:t>
      </w:r>
      <w:r w:rsidR="001C53CC">
        <w:rPr>
          <w:sz w:val="28"/>
          <w:szCs w:val="28"/>
          <w:lang w:val="lv-LV"/>
        </w:rPr>
        <w:t>es</w:t>
      </w:r>
      <w:r w:rsidR="00BF616E">
        <w:rPr>
          <w:sz w:val="28"/>
          <w:szCs w:val="28"/>
          <w:lang w:val="lv-LV"/>
        </w:rPr>
        <w:t>, kā arī</w:t>
      </w:r>
      <w:r w:rsidR="006B5221" w:rsidRPr="006B5221">
        <w:rPr>
          <w:sz w:val="28"/>
          <w:szCs w:val="28"/>
          <w:lang w:val="lv-LV"/>
        </w:rPr>
        <w:t xml:space="preserve"> atbilstīb</w:t>
      </w:r>
      <w:r w:rsidR="001C53CC">
        <w:rPr>
          <w:sz w:val="28"/>
          <w:szCs w:val="28"/>
          <w:lang w:val="lv-LV"/>
        </w:rPr>
        <w:t>as</w:t>
      </w:r>
      <w:r w:rsidR="006B5221" w:rsidRPr="006B5221">
        <w:rPr>
          <w:sz w:val="28"/>
          <w:szCs w:val="28"/>
          <w:lang w:val="lv-LV"/>
        </w:rPr>
        <w:t xml:space="preserve"> klīnisk</w:t>
      </w:r>
      <w:r w:rsidR="006B5221">
        <w:rPr>
          <w:sz w:val="28"/>
          <w:szCs w:val="28"/>
          <w:lang w:val="lv-LV"/>
        </w:rPr>
        <w:t xml:space="preserve">ajiem algoritmiem un pacientu ceļiem </w:t>
      </w:r>
      <w:r w:rsidR="006B5221" w:rsidRPr="006B5221">
        <w:rPr>
          <w:sz w:val="28"/>
          <w:szCs w:val="28"/>
          <w:lang w:val="lv-LV"/>
        </w:rPr>
        <w:t>mātes un bērna veselības nozarē</w:t>
      </w:r>
      <w:r w:rsidR="001C53CC">
        <w:rPr>
          <w:sz w:val="28"/>
          <w:szCs w:val="28"/>
          <w:lang w:val="lv-LV"/>
        </w:rPr>
        <w:t xml:space="preserve"> novērtēšanai</w:t>
      </w:r>
      <w:r w:rsidR="006B5221">
        <w:rPr>
          <w:sz w:val="28"/>
          <w:szCs w:val="28"/>
          <w:lang w:val="lv-LV"/>
        </w:rPr>
        <w:t xml:space="preserve"> būtu</w:t>
      </w:r>
      <w:r w:rsidR="006B5221" w:rsidRPr="006B5221">
        <w:rPr>
          <w:sz w:val="28"/>
          <w:szCs w:val="28"/>
          <w:lang w:val="lv-LV"/>
        </w:rPr>
        <w:t xml:space="preserve"> </w:t>
      </w:r>
      <w:r w:rsidR="00BF616E">
        <w:rPr>
          <w:sz w:val="28"/>
          <w:szCs w:val="28"/>
          <w:lang w:val="lv-LV"/>
        </w:rPr>
        <w:t xml:space="preserve">jāparedz pārraudzības process, lai kontrolētu, vai </w:t>
      </w:r>
      <w:r w:rsidR="00BF616E" w:rsidRPr="00C24599">
        <w:rPr>
          <w:color w:val="000000"/>
          <w:sz w:val="28"/>
          <w:szCs w:val="28"/>
          <w:lang w:val="lv-LV" w:eastAsia="lv-LV"/>
        </w:rPr>
        <w:t xml:space="preserve">veselības aprūpes pakalpojumu sniedzēji konkrēto diagnožu gadījumā rīkojas atbilstoši klīniskajos </w:t>
      </w:r>
      <w:r w:rsidR="00BF616E">
        <w:rPr>
          <w:color w:val="000000"/>
          <w:sz w:val="28"/>
          <w:szCs w:val="28"/>
          <w:lang w:val="lv-LV" w:eastAsia="lv-LV"/>
        </w:rPr>
        <w:t xml:space="preserve">algoritmos un pacientu </w:t>
      </w:r>
      <w:r w:rsidR="00BF616E" w:rsidRPr="00C24599">
        <w:rPr>
          <w:color w:val="000000"/>
          <w:sz w:val="28"/>
          <w:szCs w:val="28"/>
          <w:lang w:val="lv-LV" w:eastAsia="lv-LV"/>
        </w:rPr>
        <w:t>ceļos noteiktajam</w:t>
      </w:r>
      <w:r w:rsidR="00BF616E">
        <w:rPr>
          <w:color w:val="000000"/>
          <w:sz w:val="28"/>
          <w:szCs w:val="28"/>
          <w:lang w:val="lv-LV" w:eastAsia="lv-LV"/>
        </w:rPr>
        <w:t>.</w:t>
      </w:r>
      <w:r w:rsidR="00BF616E">
        <w:rPr>
          <w:sz w:val="28"/>
          <w:szCs w:val="28"/>
          <w:lang w:val="lv-LV"/>
        </w:rPr>
        <w:t xml:space="preserve"> </w:t>
      </w:r>
    </w:p>
    <w:p w14:paraId="698357DA" w14:textId="77777777" w:rsidR="00E36409" w:rsidRPr="00E36409" w:rsidRDefault="00E36409" w:rsidP="00E36409">
      <w:pPr>
        <w:pStyle w:val="NormalWeb"/>
        <w:kinsoku w:val="0"/>
        <w:overflowPunct w:val="0"/>
        <w:spacing w:before="0" w:beforeAutospacing="0" w:after="0" w:afterAutospacing="0"/>
        <w:jc w:val="both"/>
        <w:textAlignment w:val="baseline"/>
        <w:rPr>
          <w:rFonts w:eastAsia="Verdana"/>
          <w:color w:val="000000"/>
          <w:kern w:val="24"/>
          <w:sz w:val="28"/>
          <w:szCs w:val="28"/>
          <w:lang w:val="lv-LV" w:eastAsia="lv-LV"/>
        </w:rPr>
      </w:pPr>
    </w:p>
    <w:p w14:paraId="4D195294" w14:textId="4BAF868C" w:rsidR="008D0863" w:rsidRDefault="008D0863" w:rsidP="00BA7123">
      <w:pPr>
        <w:jc w:val="both"/>
        <w:rPr>
          <w:sz w:val="28"/>
          <w:szCs w:val="28"/>
        </w:rPr>
      </w:pPr>
    </w:p>
    <w:p w14:paraId="457ED7E2" w14:textId="16201C8D" w:rsidR="00EB512C" w:rsidRDefault="004B3C66" w:rsidP="007C4CD4">
      <w:pPr>
        <w:pStyle w:val="Default"/>
        <w:jc w:val="both"/>
        <w:rPr>
          <w:sz w:val="28"/>
          <w:szCs w:val="28"/>
          <w:lang w:val="lv-LV"/>
        </w:rPr>
      </w:pPr>
      <w:r w:rsidRPr="0067199A">
        <w:rPr>
          <w:sz w:val="28"/>
          <w:szCs w:val="28"/>
          <w:lang w:val="lv-LV"/>
        </w:rPr>
        <w:t>Veselības ministrs</w:t>
      </w:r>
      <w:r w:rsidRPr="0067199A">
        <w:rPr>
          <w:sz w:val="28"/>
          <w:szCs w:val="28"/>
          <w:lang w:val="lv-LV"/>
        </w:rPr>
        <w:tab/>
      </w:r>
      <w:r w:rsidRPr="0067199A">
        <w:rPr>
          <w:sz w:val="28"/>
          <w:szCs w:val="28"/>
          <w:lang w:val="lv-LV"/>
        </w:rPr>
        <w:tab/>
      </w:r>
      <w:r w:rsidRPr="0067199A">
        <w:rPr>
          <w:sz w:val="28"/>
          <w:szCs w:val="28"/>
          <w:lang w:val="lv-LV"/>
        </w:rPr>
        <w:tab/>
      </w:r>
      <w:r w:rsidRPr="0067199A">
        <w:rPr>
          <w:sz w:val="28"/>
          <w:szCs w:val="28"/>
          <w:lang w:val="lv-LV"/>
        </w:rPr>
        <w:tab/>
      </w:r>
      <w:r w:rsidRPr="0067199A">
        <w:rPr>
          <w:sz w:val="28"/>
          <w:szCs w:val="28"/>
          <w:lang w:val="lv-LV"/>
        </w:rPr>
        <w:tab/>
      </w:r>
      <w:r w:rsidRPr="0067199A">
        <w:rPr>
          <w:sz w:val="28"/>
          <w:szCs w:val="28"/>
          <w:lang w:val="lv-LV"/>
        </w:rPr>
        <w:tab/>
      </w:r>
      <w:r w:rsidRPr="0067199A">
        <w:rPr>
          <w:sz w:val="28"/>
          <w:szCs w:val="28"/>
          <w:lang w:val="lv-LV"/>
        </w:rPr>
        <w:tab/>
      </w:r>
      <w:r w:rsidR="00D74A3D">
        <w:rPr>
          <w:sz w:val="28"/>
          <w:szCs w:val="28"/>
          <w:lang w:val="lv-LV"/>
        </w:rPr>
        <w:t xml:space="preserve">        </w:t>
      </w:r>
      <w:r w:rsidR="00590F70">
        <w:rPr>
          <w:sz w:val="28"/>
          <w:szCs w:val="28"/>
          <w:lang w:val="lv-LV"/>
        </w:rPr>
        <w:t>D</w:t>
      </w:r>
      <w:r w:rsidR="00D74A3D">
        <w:rPr>
          <w:sz w:val="28"/>
          <w:szCs w:val="28"/>
          <w:lang w:val="lv-LV"/>
        </w:rPr>
        <w:t>aniels</w:t>
      </w:r>
      <w:r w:rsidR="00590F70">
        <w:rPr>
          <w:sz w:val="28"/>
          <w:szCs w:val="28"/>
          <w:lang w:val="lv-LV"/>
        </w:rPr>
        <w:t xml:space="preserve"> Pavļut</w:t>
      </w:r>
      <w:r w:rsidR="00D74A3D">
        <w:rPr>
          <w:sz w:val="28"/>
          <w:szCs w:val="28"/>
          <w:lang w:val="lv-LV"/>
        </w:rPr>
        <w:t>s</w:t>
      </w:r>
    </w:p>
    <w:p w14:paraId="07074BD9" w14:textId="3DF588D7" w:rsidR="00EB512C" w:rsidRDefault="00EB512C" w:rsidP="007C4CD4">
      <w:pPr>
        <w:pStyle w:val="Default"/>
        <w:jc w:val="both"/>
        <w:rPr>
          <w:sz w:val="28"/>
          <w:szCs w:val="28"/>
          <w:lang w:val="lv-LV"/>
        </w:rPr>
      </w:pPr>
    </w:p>
    <w:p w14:paraId="0F8F851D" w14:textId="77777777" w:rsidR="00EB512C" w:rsidRPr="0067199A" w:rsidRDefault="00EB512C" w:rsidP="007C4CD4">
      <w:pPr>
        <w:pStyle w:val="Default"/>
        <w:jc w:val="both"/>
        <w:rPr>
          <w:sz w:val="28"/>
          <w:szCs w:val="28"/>
          <w:lang w:val="lv-LV"/>
        </w:rPr>
      </w:pPr>
    </w:p>
    <w:p w14:paraId="6700D378" w14:textId="2987B3EC" w:rsidR="00D74A3D" w:rsidRPr="00D74A3D" w:rsidRDefault="00D74A3D" w:rsidP="00D74A3D">
      <w:pPr>
        <w:rPr>
          <w:rFonts w:eastAsia="Calibri"/>
          <w:sz w:val="28"/>
          <w:szCs w:val="28"/>
          <w:lang w:eastAsia="lv-LV"/>
        </w:rPr>
      </w:pPr>
      <w:r w:rsidRPr="00D74A3D">
        <w:rPr>
          <w:rFonts w:eastAsia="Calibri"/>
          <w:sz w:val="28"/>
          <w:szCs w:val="28"/>
          <w:lang w:eastAsia="lv-LV"/>
        </w:rPr>
        <w:t>Iesniedzējs: veselības ministr</w:t>
      </w:r>
      <w:r>
        <w:rPr>
          <w:rFonts w:eastAsia="Calibri"/>
          <w:sz w:val="28"/>
          <w:szCs w:val="28"/>
          <w:lang w:eastAsia="lv-LV"/>
        </w:rPr>
        <w:t>s</w:t>
      </w:r>
      <w:r w:rsidRPr="00D74A3D">
        <w:rPr>
          <w:rFonts w:eastAsia="Calibri"/>
          <w:sz w:val="28"/>
          <w:szCs w:val="28"/>
          <w:lang w:eastAsia="lv-LV"/>
        </w:rPr>
        <w:tab/>
      </w:r>
      <w:r>
        <w:rPr>
          <w:rFonts w:eastAsia="Calibri"/>
          <w:sz w:val="28"/>
          <w:szCs w:val="28"/>
          <w:lang w:eastAsia="lv-LV"/>
        </w:rPr>
        <w:tab/>
      </w:r>
      <w:r>
        <w:rPr>
          <w:rFonts w:eastAsia="Calibri"/>
          <w:sz w:val="28"/>
          <w:szCs w:val="28"/>
          <w:lang w:eastAsia="lv-LV"/>
        </w:rPr>
        <w:tab/>
      </w:r>
      <w:r>
        <w:rPr>
          <w:rFonts w:eastAsia="Calibri"/>
          <w:sz w:val="28"/>
          <w:szCs w:val="28"/>
          <w:lang w:eastAsia="lv-LV"/>
        </w:rPr>
        <w:tab/>
      </w:r>
      <w:r>
        <w:rPr>
          <w:rFonts w:eastAsia="Calibri"/>
          <w:sz w:val="28"/>
          <w:szCs w:val="28"/>
          <w:lang w:eastAsia="lv-LV"/>
        </w:rPr>
        <w:tab/>
        <w:t xml:space="preserve">       </w:t>
      </w:r>
      <w:r>
        <w:rPr>
          <w:sz w:val="28"/>
          <w:szCs w:val="28"/>
        </w:rPr>
        <w:t>Daniels Pavļuts</w:t>
      </w:r>
    </w:p>
    <w:p w14:paraId="25BD9D8E" w14:textId="77777777" w:rsidR="00D74A3D" w:rsidRPr="00D74A3D" w:rsidRDefault="00D74A3D" w:rsidP="00D74A3D">
      <w:pPr>
        <w:jc w:val="both"/>
        <w:rPr>
          <w:sz w:val="28"/>
          <w:szCs w:val="28"/>
          <w:lang w:eastAsia="lv-LV"/>
        </w:rPr>
      </w:pPr>
    </w:p>
    <w:p w14:paraId="765206D5" w14:textId="77777777" w:rsidR="00D74A3D" w:rsidRPr="00D74A3D" w:rsidRDefault="00D74A3D" w:rsidP="00D74A3D">
      <w:pPr>
        <w:jc w:val="both"/>
        <w:rPr>
          <w:sz w:val="28"/>
          <w:szCs w:val="28"/>
          <w:lang w:eastAsia="lv-LV"/>
        </w:rPr>
      </w:pPr>
    </w:p>
    <w:p w14:paraId="43DD06B3" w14:textId="4E0180C5" w:rsidR="00D74A3D" w:rsidRPr="00D74A3D" w:rsidRDefault="00D74A3D" w:rsidP="00D74A3D">
      <w:pPr>
        <w:jc w:val="both"/>
        <w:rPr>
          <w:sz w:val="28"/>
          <w:szCs w:val="28"/>
          <w:lang w:eastAsia="lv-LV"/>
        </w:rPr>
      </w:pPr>
      <w:r w:rsidRPr="00D74A3D">
        <w:rPr>
          <w:sz w:val="28"/>
          <w:szCs w:val="28"/>
          <w:lang w:eastAsia="lv-LV"/>
        </w:rPr>
        <w:t xml:space="preserve">Vīza: valsts sekretāre                                                     </w:t>
      </w:r>
      <w:r>
        <w:rPr>
          <w:sz w:val="28"/>
          <w:szCs w:val="28"/>
          <w:lang w:eastAsia="lv-LV"/>
        </w:rPr>
        <w:t xml:space="preserve">             Indra Dreika</w:t>
      </w:r>
    </w:p>
    <w:p w14:paraId="1156DB78" w14:textId="77777777" w:rsidR="00D74A3D" w:rsidRPr="00D74A3D" w:rsidRDefault="00D74A3D" w:rsidP="00D74A3D">
      <w:pPr>
        <w:jc w:val="both"/>
        <w:rPr>
          <w:sz w:val="28"/>
          <w:szCs w:val="28"/>
          <w:lang w:eastAsia="lv-LV"/>
        </w:rPr>
      </w:pPr>
    </w:p>
    <w:p w14:paraId="12F8C863" w14:textId="77777777" w:rsidR="001C53CC" w:rsidRDefault="001C53CC" w:rsidP="007C4CD4">
      <w:pPr>
        <w:jc w:val="both"/>
        <w:rPr>
          <w:sz w:val="22"/>
          <w:szCs w:val="22"/>
        </w:rPr>
      </w:pPr>
    </w:p>
    <w:p w14:paraId="521B7D1D" w14:textId="77777777" w:rsidR="001C53CC" w:rsidRDefault="001C53CC" w:rsidP="007C4CD4">
      <w:pPr>
        <w:jc w:val="both"/>
        <w:rPr>
          <w:sz w:val="22"/>
          <w:szCs w:val="22"/>
        </w:rPr>
      </w:pPr>
    </w:p>
    <w:p w14:paraId="0257128D" w14:textId="77777777" w:rsidR="001C53CC" w:rsidRDefault="001C53CC" w:rsidP="007C4CD4">
      <w:pPr>
        <w:jc w:val="both"/>
        <w:rPr>
          <w:sz w:val="22"/>
          <w:szCs w:val="22"/>
        </w:rPr>
      </w:pPr>
    </w:p>
    <w:p w14:paraId="2C105F74" w14:textId="77777777" w:rsidR="001C53CC" w:rsidRDefault="001C53CC" w:rsidP="007C4CD4">
      <w:pPr>
        <w:jc w:val="both"/>
        <w:rPr>
          <w:sz w:val="22"/>
          <w:szCs w:val="22"/>
        </w:rPr>
      </w:pPr>
    </w:p>
    <w:p w14:paraId="186809EB" w14:textId="77777777" w:rsidR="00137619" w:rsidRPr="0067199A" w:rsidRDefault="00137619" w:rsidP="007C4CD4">
      <w:pPr>
        <w:jc w:val="both"/>
        <w:rPr>
          <w:rStyle w:val="Hyperlink"/>
          <w:color w:val="0070C0"/>
          <w:sz w:val="22"/>
          <w:szCs w:val="22"/>
          <w:u w:val="none"/>
        </w:rPr>
      </w:pPr>
    </w:p>
    <w:p w14:paraId="5E7B8DF9" w14:textId="77777777" w:rsidR="00042F28" w:rsidRPr="0067199A" w:rsidRDefault="00042F28" w:rsidP="007C4CD4">
      <w:pPr>
        <w:jc w:val="both"/>
        <w:rPr>
          <w:rStyle w:val="Hyperlink"/>
          <w:color w:val="auto"/>
          <w:sz w:val="22"/>
          <w:szCs w:val="22"/>
          <w:u w:val="none"/>
        </w:rPr>
      </w:pPr>
    </w:p>
    <w:sectPr w:rsidR="00042F28" w:rsidRPr="0067199A" w:rsidSect="00225BEC">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3EBE4" w14:textId="77777777" w:rsidR="00AA21CC" w:rsidRDefault="00AA21CC" w:rsidP="00225BEC">
      <w:r>
        <w:separator/>
      </w:r>
    </w:p>
  </w:endnote>
  <w:endnote w:type="continuationSeparator" w:id="0">
    <w:p w14:paraId="7FB585F2" w14:textId="77777777" w:rsidR="00AA21CC" w:rsidRDefault="00AA21CC" w:rsidP="00225BEC">
      <w:r>
        <w:continuationSeparator/>
      </w:r>
    </w:p>
  </w:endnote>
  <w:endnote w:id="1">
    <w:p w14:paraId="745959B0" w14:textId="77777777" w:rsidR="00DE7CA7" w:rsidRPr="00BF616E" w:rsidRDefault="00DE7CA7" w:rsidP="00DE7CA7">
      <w:pPr>
        <w:pStyle w:val="EndnoteText"/>
        <w:rPr>
          <w:rFonts w:ascii="Times New Roman" w:hAnsi="Times New Roman"/>
        </w:rPr>
      </w:pPr>
      <w:r w:rsidRPr="00BF616E">
        <w:rPr>
          <w:rStyle w:val="EndnoteReference"/>
          <w:rFonts w:ascii="Times New Roman" w:hAnsi="Times New Roman"/>
        </w:rPr>
        <w:endnoteRef/>
      </w:r>
      <w:r w:rsidRPr="00BF616E">
        <w:rPr>
          <w:rFonts w:ascii="Times New Roman" w:hAnsi="Times New Roman"/>
        </w:rPr>
        <w:t xml:space="preserve"> </w:t>
      </w:r>
      <w:hyperlink r:id="rId1" w:history="1">
        <w:r w:rsidRPr="00BF616E">
          <w:rPr>
            <w:rStyle w:val="Hyperlink"/>
            <w:rFonts w:ascii="Times New Roman" w:hAnsi="Times New Roman"/>
            <w:color w:val="auto"/>
          </w:rPr>
          <w:t>https://appsso.eurostat.ec.europa.eu/nui/show.do?dataset=demo_minfind&amp;lang=en</w:t>
        </w:r>
      </w:hyperlink>
      <w:r w:rsidRPr="00BF616E">
        <w:rPr>
          <w:rFonts w:ascii="Times New Roman" w:hAnsi="Times New Roman"/>
        </w:rPr>
        <w:t xml:space="preserve">  </w:t>
      </w:r>
    </w:p>
    <w:p w14:paraId="22D2A7F4" w14:textId="77777777" w:rsidR="00DE7CA7" w:rsidRPr="00BF616E" w:rsidRDefault="00DE7CA7" w:rsidP="00DE7CA7">
      <w:pPr>
        <w:pStyle w:val="EndnoteText"/>
        <w:rPr>
          <w:rFonts w:ascii="Times New Roman" w:hAnsi="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charset w:val="BA"/>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7944" w14:textId="77777777" w:rsidR="009B7E6C" w:rsidRDefault="009B7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C4BD" w14:textId="38D4B8C7" w:rsidR="00646EAB" w:rsidRDefault="00646EAB" w:rsidP="00646EAB">
    <w:pPr>
      <w:pStyle w:val="Footer"/>
      <w:jc w:val="both"/>
    </w:pPr>
    <w:r>
      <w:t>VMzino_260821_MB_</w:t>
    </w:r>
    <w:r w:rsidR="009B7E6C">
      <w:t>pl</w:t>
    </w:r>
    <w:r>
      <w:t>_izp</w:t>
    </w:r>
    <w:r w:rsidRPr="007E576F">
      <w:t xml:space="preserve"> </w:t>
    </w:r>
  </w:p>
  <w:p w14:paraId="574AD086" w14:textId="569D9166" w:rsidR="00FA5691" w:rsidRPr="00646EAB" w:rsidRDefault="00FA5691" w:rsidP="00646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8E63F" w14:textId="77777777" w:rsidR="009B7E6C" w:rsidRDefault="009B7E6C" w:rsidP="009B7E6C">
    <w:pPr>
      <w:pStyle w:val="Footer"/>
      <w:jc w:val="both"/>
    </w:pPr>
    <w:r>
      <w:t>VMzino_260821_MB_pl_izp</w:t>
    </w:r>
    <w:r w:rsidRPr="007E576F">
      <w:t xml:space="preserve"> </w:t>
    </w:r>
  </w:p>
  <w:p w14:paraId="215C6B97" w14:textId="77777777" w:rsidR="00FA5691" w:rsidRDefault="00FA56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4E0F0" w14:textId="77777777" w:rsidR="00AA21CC" w:rsidRDefault="00AA21CC" w:rsidP="00225BEC">
      <w:r>
        <w:separator/>
      </w:r>
    </w:p>
  </w:footnote>
  <w:footnote w:type="continuationSeparator" w:id="0">
    <w:p w14:paraId="16923C3B" w14:textId="77777777" w:rsidR="00AA21CC" w:rsidRDefault="00AA21CC" w:rsidP="00225BEC">
      <w:r>
        <w:continuationSeparator/>
      </w:r>
    </w:p>
  </w:footnote>
  <w:footnote w:id="1">
    <w:p w14:paraId="39E11A7D" w14:textId="77777777" w:rsidR="00FA5691" w:rsidRPr="001D15F3" w:rsidRDefault="00FA5691" w:rsidP="00B8142F">
      <w:pPr>
        <w:pStyle w:val="FootnoteText"/>
      </w:pPr>
      <w:r w:rsidRPr="001D15F3">
        <w:rPr>
          <w:rStyle w:val="FootnoteReference"/>
        </w:rPr>
        <w:footnoteRef/>
      </w:r>
      <w:r w:rsidRPr="001D15F3">
        <w:t xml:space="preserve"> </w:t>
      </w:r>
      <w:hyperlink r:id="rId1" w:history="1">
        <w:r w:rsidRPr="001D15F3">
          <w:rPr>
            <w:rStyle w:val="Hyperlink"/>
          </w:rPr>
          <w:t>https://likumi.lv//ta/id/299503?&amp;search=on</w:t>
        </w:r>
      </w:hyperlink>
      <w:r w:rsidRPr="001D15F3">
        <w:t xml:space="preserve"> </w:t>
      </w:r>
    </w:p>
  </w:footnote>
  <w:footnote w:id="2">
    <w:p w14:paraId="6C927389" w14:textId="10711917" w:rsidR="00FA5691" w:rsidRPr="008A4A95" w:rsidRDefault="00FA5691">
      <w:pPr>
        <w:pStyle w:val="FootnoteText"/>
      </w:pPr>
      <w:r w:rsidRPr="008A4A95">
        <w:rPr>
          <w:rStyle w:val="FootnoteReference"/>
        </w:rPr>
        <w:footnoteRef/>
      </w:r>
      <w:r w:rsidRPr="008A4A95">
        <w:t xml:space="preserve"> </w:t>
      </w:r>
      <w:hyperlink r:id="rId2" w:history="1">
        <w:r w:rsidRPr="008A4A95">
          <w:t>www.esparveselibu.lv</w:t>
        </w:r>
      </w:hyperlink>
    </w:p>
  </w:footnote>
  <w:footnote w:id="3">
    <w:p w14:paraId="26D380AD" w14:textId="77777777" w:rsidR="005B70BF" w:rsidRPr="008A4A95" w:rsidRDefault="005B70BF" w:rsidP="005B70BF">
      <w:pPr>
        <w:pStyle w:val="FootnoteText"/>
        <w:rPr>
          <w:u w:val="single"/>
        </w:rPr>
      </w:pPr>
      <w:r w:rsidRPr="008A4A95">
        <w:rPr>
          <w:rStyle w:val="FootnoteReference"/>
          <w:u w:val="single"/>
        </w:rPr>
        <w:footnoteRef/>
      </w:r>
      <w:r w:rsidRPr="008A4A95">
        <w:rPr>
          <w:u w:val="single"/>
        </w:rPr>
        <w:t xml:space="preserve"> </w:t>
      </w:r>
      <w:hyperlink r:id="rId3" w:history="1">
        <w:r w:rsidRPr="008A4A95">
          <w:rPr>
            <w:u w:val="single"/>
          </w:rPr>
          <w:t>https://www.spkc.gov.lv/lv/tavai-veselibai/traumatisms/bernu-drosiba1</w:t>
        </w:r>
      </w:hyperlink>
    </w:p>
  </w:footnote>
  <w:footnote w:id="4">
    <w:p w14:paraId="4ECEAB24" w14:textId="4B0FD5CF" w:rsidR="00FA5691" w:rsidRDefault="00FA5691" w:rsidP="003E0DA3">
      <w:r w:rsidRPr="008A4A95">
        <w:rPr>
          <w:rStyle w:val="FootnoteReference"/>
          <w:sz w:val="20"/>
          <w:szCs w:val="20"/>
        </w:rPr>
        <w:footnoteRef/>
      </w:r>
      <w:r w:rsidRPr="008A4A95">
        <w:rPr>
          <w:sz w:val="20"/>
          <w:szCs w:val="20"/>
        </w:rPr>
        <w:t xml:space="preserve"> https://www.lm.gov.lv/lv/metodiskie-materiali-0.</w:t>
      </w:r>
    </w:p>
  </w:footnote>
  <w:footnote w:id="5">
    <w:p w14:paraId="09FCD315" w14:textId="75930BCA" w:rsidR="00FA5691" w:rsidRPr="008A4A95" w:rsidRDefault="00FA5691">
      <w:pPr>
        <w:pStyle w:val="FootnoteText"/>
      </w:pPr>
      <w:r w:rsidRPr="008A4A95">
        <w:rPr>
          <w:rStyle w:val="FootnoteReference"/>
        </w:rPr>
        <w:footnoteRef/>
      </w:r>
      <w:r w:rsidRPr="008A4A95">
        <w:t xml:space="preserve">https://www.lm.gov.lv/lv/metodiskie-materiali-0 </w:t>
      </w:r>
    </w:p>
  </w:footnote>
  <w:footnote w:id="6">
    <w:p w14:paraId="778DF1D7" w14:textId="1E523844" w:rsidR="00E41B0F" w:rsidRPr="00E124FE" w:rsidRDefault="00E41B0F" w:rsidP="00E41B0F">
      <w:pPr>
        <w:pStyle w:val="FootnoteText"/>
        <w:jc w:val="both"/>
        <w:rPr>
          <w:rFonts w:cs="Times New Roman"/>
        </w:rPr>
      </w:pPr>
      <w:r w:rsidRPr="00E124FE">
        <w:rPr>
          <w:rStyle w:val="FootnoteReference"/>
          <w:rFonts w:cs="Times New Roman"/>
        </w:rPr>
        <w:footnoteRef/>
      </w:r>
      <w:r w:rsidR="00E124FE" w:rsidRPr="00E124FE">
        <w:rPr>
          <w:rFonts w:cs="Times New Roman"/>
        </w:rPr>
        <w:t xml:space="preserve"> </w:t>
      </w:r>
      <w:r w:rsidRPr="00E124FE">
        <w:rPr>
          <w:rFonts w:cs="Times New Roman"/>
        </w:rPr>
        <w:t xml:space="preserve">PVO European Health for All datubāze. </w:t>
      </w:r>
      <w:hyperlink r:id="rId4" w:history="1">
        <w:r w:rsidRPr="00E124FE">
          <w:rPr>
            <w:rStyle w:val="Hyperlink"/>
            <w:rFonts w:cs="Times New Roman"/>
          </w:rPr>
          <w:t>https://gateway.euro.who.int/en/datasets/european-health-for-all-database/</w:t>
        </w:r>
      </w:hyperlink>
    </w:p>
  </w:footnote>
  <w:footnote w:id="7">
    <w:p w14:paraId="32D83F72" w14:textId="3D16C857" w:rsidR="00AD135C" w:rsidRPr="00A10968" w:rsidRDefault="00AD135C" w:rsidP="00A10968">
      <w:pPr>
        <w:pStyle w:val="FootnoteText"/>
        <w:jc w:val="both"/>
        <w:rPr>
          <w:rFonts w:cs="Times New Roman"/>
        </w:rPr>
      </w:pPr>
      <w:r w:rsidRPr="00A10968">
        <w:rPr>
          <w:rStyle w:val="FootnoteReference"/>
          <w:rFonts w:cs="Times New Roman"/>
        </w:rPr>
        <w:footnoteRef/>
      </w:r>
      <w:hyperlink r:id="rId5" w:history="1">
        <w:r w:rsidRPr="00A10968">
          <w:rPr>
            <w:rStyle w:val="Hyperlink"/>
            <w:rFonts w:eastAsia="Calibri" w:cs="Times New Roman"/>
          </w:rPr>
          <w:t>https://statistika.spkc.gov.lv/pxweb/lv/Health/Health__Mates_berna_veseliba/MCH010_dzemdibu_raditaji_regioni.px/</w:t>
        </w:r>
      </w:hyperlink>
    </w:p>
  </w:footnote>
  <w:footnote w:id="8">
    <w:p w14:paraId="4D8A4917" w14:textId="77777777" w:rsidR="00D21B5F" w:rsidRPr="00A10968" w:rsidRDefault="00D21B5F" w:rsidP="00A10968">
      <w:pPr>
        <w:pStyle w:val="EndnoteText"/>
        <w:jc w:val="both"/>
        <w:rPr>
          <w:rStyle w:val="Hyperlink"/>
          <w:rFonts w:ascii="Times New Roman" w:hAnsi="Times New Roman"/>
        </w:rPr>
      </w:pPr>
      <w:r w:rsidRPr="00A10968">
        <w:rPr>
          <w:rStyle w:val="FootnoteReference"/>
          <w:rFonts w:ascii="Times New Roman" w:hAnsi="Times New Roman"/>
        </w:rPr>
        <w:footnoteRef/>
      </w:r>
      <w:r w:rsidRPr="00A10968">
        <w:rPr>
          <w:rFonts w:ascii="Times New Roman" w:hAnsi="Times New Roman"/>
        </w:rPr>
        <w:t xml:space="preserve"> Euro-Peristat Project. European Perinatal Health Report. Core indicators of the health and care of pregnant women and babies in Europe in 2015. November 2018.        </w:t>
      </w:r>
      <w:hyperlink r:id="rId6" w:history="1">
        <w:r w:rsidRPr="00A10968">
          <w:rPr>
            <w:rStyle w:val="Hyperlink"/>
            <w:rFonts w:ascii="Times New Roman" w:hAnsi="Times New Roman"/>
          </w:rPr>
          <w:t>https://www.europeristat.com/images/EPHR2015_web_hyperlinked_Euro-Peristat.pdf</w:t>
        </w:r>
      </w:hyperlink>
    </w:p>
    <w:p w14:paraId="20B56623" w14:textId="4D22D251" w:rsidR="00D21B5F" w:rsidRPr="00A10968" w:rsidRDefault="00D21B5F" w:rsidP="00A10968">
      <w:pPr>
        <w:pStyle w:val="FootnoteText"/>
        <w:jc w:val="both"/>
        <w:rPr>
          <w:rFonts w:cs="Times New Roman"/>
          <w:lang w:val="en-US"/>
        </w:rPr>
      </w:pPr>
    </w:p>
  </w:footnote>
  <w:footnote w:id="9">
    <w:p w14:paraId="494ABEFF" w14:textId="77777777" w:rsidR="003F64B0" w:rsidRPr="00E124FE" w:rsidRDefault="003F64B0" w:rsidP="003F64B0">
      <w:pPr>
        <w:rPr>
          <w:sz w:val="20"/>
          <w:szCs w:val="20"/>
        </w:rPr>
      </w:pPr>
      <w:r w:rsidRPr="00E124FE">
        <w:rPr>
          <w:rStyle w:val="FootnoteReference"/>
          <w:sz w:val="20"/>
          <w:szCs w:val="20"/>
        </w:rPr>
        <w:footnoteRef/>
      </w:r>
      <w:hyperlink r:id="rId7" w:history="1">
        <w:r w:rsidRPr="00E124FE">
          <w:rPr>
            <w:rStyle w:val="Hyperlink"/>
            <w:color w:val="auto"/>
            <w:sz w:val="20"/>
            <w:szCs w:val="20"/>
          </w:rPr>
          <w:t>https://statistika.spkc.gov.lv/pxweb/lv/Health/Health__Mates_berna_veseliba/MCH025_keizargriezieni_Robsons.px/</w:t>
        </w:r>
      </w:hyperlink>
      <w:r w:rsidRPr="00E124FE">
        <w:rPr>
          <w:sz w:val="20"/>
          <w:szCs w:val="20"/>
        </w:rPr>
        <w:t xml:space="preserve"> </w:t>
      </w:r>
    </w:p>
    <w:p w14:paraId="538E2B01" w14:textId="77777777" w:rsidR="003F64B0" w:rsidRPr="00B57A80" w:rsidRDefault="003F64B0" w:rsidP="003F64B0">
      <w:pPr>
        <w:pStyle w:val="FootnoteText"/>
        <w:rPr>
          <w:lang w:val="en-US"/>
        </w:rPr>
      </w:pPr>
    </w:p>
  </w:footnote>
  <w:footnote w:id="10">
    <w:p w14:paraId="0837B82B" w14:textId="77777777" w:rsidR="007C28F7" w:rsidRPr="00E124FE" w:rsidRDefault="007C28F7" w:rsidP="007C28F7">
      <w:pPr>
        <w:pStyle w:val="FootnoteText"/>
      </w:pPr>
      <w:r w:rsidRPr="00E124FE">
        <w:rPr>
          <w:rStyle w:val="FootnoteReference"/>
        </w:rPr>
        <w:footnoteRef/>
      </w:r>
      <w:r w:rsidRPr="00E124FE">
        <w:t xml:space="preserve"> </w:t>
      </w:r>
      <w:hyperlink r:id="rId8" w:history="1">
        <w:r w:rsidRPr="00E124FE">
          <w:rPr>
            <w:rStyle w:val="Hyperlink"/>
            <w:color w:val="auto"/>
            <w:u w:val="none"/>
          </w:rPr>
          <w:t>https://www.spkc.gov.lv/lv/kliniskie-algoritmi-un-pacientu-celi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3ED10" w14:textId="77777777" w:rsidR="009B7E6C" w:rsidRDefault="009B7E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68FEC" w14:textId="77777777" w:rsidR="00FA5691" w:rsidRDefault="00FA5691" w:rsidP="003E7E7E">
    <w:pPr>
      <w:pStyle w:val="Header"/>
      <w:jc w:val="center"/>
    </w:pPr>
    <w:r>
      <w:fldChar w:fldCharType="begin"/>
    </w:r>
    <w:r>
      <w:instrText xml:space="preserve"> PAGE   \* MERGEFORMAT </w:instrText>
    </w:r>
    <w:r>
      <w:fldChar w:fldCharType="separate"/>
    </w:r>
    <w:r>
      <w:rPr>
        <w:noProof/>
      </w:rPr>
      <w:t>21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E7DF" w14:textId="77777777" w:rsidR="009B7E6C" w:rsidRDefault="009B7E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pt;height:7pt" o:bullet="t">
        <v:imagedata r:id="rId1" o:title="ul"/>
      </v:shape>
    </w:pict>
  </w:numPicBullet>
  <w:abstractNum w:abstractNumId="0" w15:restartNumberingAfterBreak="0">
    <w:nsid w:val="06797E1B"/>
    <w:multiLevelType w:val="hybridMultilevel"/>
    <w:tmpl w:val="527A825A"/>
    <w:lvl w:ilvl="0" w:tplc="04260001">
      <w:start w:val="1"/>
      <w:numFmt w:val="bullet"/>
      <w:lvlText w:val=""/>
      <w:lvlJc w:val="left"/>
      <w:pPr>
        <w:ind w:left="870" w:hanging="360"/>
      </w:pPr>
      <w:rPr>
        <w:rFonts w:ascii="Symbol" w:hAnsi="Symbol" w:hint="default"/>
      </w:rPr>
    </w:lvl>
    <w:lvl w:ilvl="1" w:tplc="04260003" w:tentative="1">
      <w:start w:val="1"/>
      <w:numFmt w:val="bullet"/>
      <w:lvlText w:val="o"/>
      <w:lvlJc w:val="left"/>
      <w:pPr>
        <w:ind w:left="1590" w:hanging="360"/>
      </w:pPr>
      <w:rPr>
        <w:rFonts w:ascii="Courier New" w:hAnsi="Courier New" w:cs="Courier New" w:hint="default"/>
      </w:rPr>
    </w:lvl>
    <w:lvl w:ilvl="2" w:tplc="04260005" w:tentative="1">
      <w:start w:val="1"/>
      <w:numFmt w:val="bullet"/>
      <w:lvlText w:val=""/>
      <w:lvlJc w:val="left"/>
      <w:pPr>
        <w:ind w:left="2310" w:hanging="360"/>
      </w:pPr>
      <w:rPr>
        <w:rFonts w:ascii="Wingdings" w:hAnsi="Wingdings" w:hint="default"/>
      </w:rPr>
    </w:lvl>
    <w:lvl w:ilvl="3" w:tplc="04260001" w:tentative="1">
      <w:start w:val="1"/>
      <w:numFmt w:val="bullet"/>
      <w:lvlText w:val=""/>
      <w:lvlJc w:val="left"/>
      <w:pPr>
        <w:ind w:left="3030" w:hanging="360"/>
      </w:pPr>
      <w:rPr>
        <w:rFonts w:ascii="Symbol" w:hAnsi="Symbol" w:hint="default"/>
      </w:rPr>
    </w:lvl>
    <w:lvl w:ilvl="4" w:tplc="04260003" w:tentative="1">
      <w:start w:val="1"/>
      <w:numFmt w:val="bullet"/>
      <w:lvlText w:val="o"/>
      <w:lvlJc w:val="left"/>
      <w:pPr>
        <w:ind w:left="3750" w:hanging="360"/>
      </w:pPr>
      <w:rPr>
        <w:rFonts w:ascii="Courier New" w:hAnsi="Courier New" w:cs="Courier New" w:hint="default"/>
      </w:rPr>
    </w:lvl>
    <w:lvl w:ilvl="5" w:tplc="04260005" w:tentative="1">
      <w:start w:val="1"/>
      <w:numFmt w:val="bullet"/>
      <w:lvlText w:val=""/>
      <w:lvlJc w:val="left"/>
      <w:pPr>
        <w:ind w:left="4470" w:hanging="360"/>
      </w:pPr>
      <w:rPr>
        <w:rFonts w:ascii="Wingdings" w:hAnsi="Wingdings" w:hint="default"/>
      </w:rPr>
    </w:lvl>
    <w:lvl w:ilvl="6" w:tplc="04260001" w:tentative="1">
      <w:start w:val="1"/>
      <w:numFmt w:val="bullet"/>
      <w:lvlText w:val=""/>
      <w:lvlJc w:val="left"/>
      <w:pPr>
        <w:ind w:left="5190" w:hanging="360"/>
      </w:pPr>
      <w:rPr>
        <w:rFonts w:ascii="Symbol" w:hAnsi="Symbol" w:hint="default"/>
      </w:rPr>
    </w:lvl>
    <w:lvl w:ilvl="7" w:tplc="04260003" w:tentative="1">
      <w:start w:val="1"/>
      <w:numFmt w:val="bullet"/>
      <w:lvlText w:val="o"/>
      <w:lvlJc w:val="left"/>
      <w:pPr>
        <w:ind w:left="5910" w:hanging="360"/>
      </w:pPr>
      <w:rPr>
        <w:rFonts w:ascii="Courier New" w:hAnsi="Courier New" w:cs="Courier New" w:hint="default"/>
      </w:rPr>
    </w:lvl>
    <w:lvl w:ilvl="8" w:tplc="04260005" w:tentative="1">
      <w:start w:val="1"/>
      <w:numFmt w:val="bullet"/>
      <w:lvlText w:val=""/>
      <w:lvlJc w:val="left"/>
      <w:pPr>
        <w:ind w:left="6630" w:hanging="360"/>
      </w:pPr>
      <w:rPr>
        <w:rFonts w:ascii="Wingdings" w:hAnsi="Wingdings" w:hint="default"/>
      </w:rPr>
    </w:lvl>
  </w:abstractNum>
  <w:abstractNum w:abstractNumId="1" w15:restartNumberingAfterBreak="0">
    <w:nsid w:val="08C77A28"/>
    <w:multiLevelType w:val="hybridMultilevel"/>
    <w:tmpl w:val="3962E74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B864011"/>
    <w:multiLevelType w:val="hybridMultilevel"/>
    <w:tmpl w:val="FDF64A0E"/>
    <w:lvl w:ilvl="0" w:tplc="4D0428AC">
      <w:start w:val="1"/>
      <w:numFmt w:val="upperRoman"/>
      <w:lvlText w:val="%1."/>
      <w:lvlJc w:val="left"/>
      <w:pPr>
        <w:ind w:left="1440" w:hanging="72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0430760"/>
    <w:multiLevelType w:val="hybridMultilevel"/>
    <w:tmpl w:val="F274D4B4"/>
    <w:lvl w:ilvl="0" w:tplc="9F2CCB1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0A6CF2"/>
    <w:multiLevelType w:val="hybridMultilevel"/>
    <w:tmpl w:val="B4827E82"/>
    <w:lvl w:ilvl="0" w:tplc="AACCCDB8">
      <w:start w:val="1"/>
      <w:numFmt w:val="bullet"/>
      <w:lvlText w:val=""/>
      <w:lvlJc w:val="left"/>
      <w:pPr>
        <w:tabs>
          <w:tab w:val="num" w:pos="720"/>
        </w:tabs>
        <w:ind w:left="720" w:hanging="360"/>
      </w:pPr>
      <w:rPr>
        <w:rFonts w:ascii="Wingdings" w:hAnsi="Wingdings" w:hint="default"/>
      </w:rPr>
    </w:lvl>
    <w:lvl w:ilvl="1" w:tplc="AA6ECF1C" w:tentative="1">
      <w:start w:val="1"/>
      <w:numFmt w:val="bullet"/>
      <w:lvlText w:val=""/>
      <w:lvlJc w:val="left"/>
      <w:pPr>
        <w:tabs>
          <w:tab w:val="num" w:pos="1440"/>
        </w:tabs>
        <w:ind w:left="1440" w:hanging="360"/>
      </w:pPr>
      <w:rPr>
        <w:rFonts w:ascii="Wingdings" w:hAnsi="Wingdings" w:hint="default"/>
      </w:rPr>
    </w:lvl>
    <w:lvl w:ilvl="2" w:tplc="E652680A" w:tentative="1">
      <w:start w:val="1"/>
      <w:numFmt w:val="bullet"/>
      <w:lvlText w:val=""/>
      <w:lvlJc w:val="left"/>
      <w:pPr>
        <w:tabs>
          <w:tab w:val="num" w:pos="2160"/>
        </w:tabs>
        <w:ind w:left="2160" w:hanging="360"/>
      </w:pPr>
      <w:rPr>
        <w:rFonts w:ascii="Wingdings" w:hAnsi="Wingdings" w:hint="default"/>
      </w:rPr>
    </w:lvl>
    <w:lvl w:ilvl="3" w:tplc="E15E9814" w:tentative="1">
      <w:start w:val="1"/>
      <w:numFmt w:val="bullet"/>
      <w:lvlText w:val=""/>
      <w:lvlJc w:val="left"/>
      <w:pPr>
        <w:tabs>
          <w:tab w:val="num" w:pos="2880"/>
        </w:tabs>
        <w:ind w:left="2880" w:hanging="360"/>
      </w:pPr>
      <w:rPr>
        <w:rFonts w:ascii="Wingdings" w:hAnsi="Wingdings" w:hint="default"/>
      </w:rPr>
    </w:lvl>
    <w:lvl w:ilvl="4" w:tplc="BC800206" w:tentative="1">
      <w:start w:val="1"/>
      <w:numFmt w:val="bullet"/>
      <w:lvlText w:val=""/>
      <w:lvlJc w:val="left"/>
      <w:pPr>
        <w:tabs>
          <w:tab w:val="num" w:pos="3600"/>
        </w:tabs>
        <w:ind w:left="3600" w:hanging="360"/>
      </w:pPr>
      <w:rPr>
        <w:rFonts w:ascii="Wingdings" w:hAnsi="Wingdings" w:hint="default"/>
      </w:rPr>
    </w:lvl>
    <w:lvl w:ilvl="5" w:tplc="E3ACEF5A" w:tentative="1">
      <w:start w:val="1"/>
      <w:numFmt w:val="bullet"/>
      <w:lvlText w:val=""/>
      <w:lvlJc w:val="left"/>
      <w:pPr>
        <w:tabs>
          <w:tab w:val="num" w:pos="4320"/>
        </w:tabs>
        <w:ind w:left="4320" w:hanging="360"/>
      </w:pPr>
      <w:rPr>
        <w:rFonts w:ascii="Wingdings" w:hAnsi="Wingdings" w:hint="default"/>
      </w:rPr>
    </w:lvl>
    <w:lvl w:ilvl="6" w:tplc="E396AA68" w:tentative="1">
      <w:start w:val="1"/>
      <w:numFmt w:val="bullet"/>
      <w:lvlText w:val=""/>
      <w:lvlJc w:val="left"/>
      <w:pPr>
        <w:tabs>
          <w:tab w:val="num" w:pos="5040"/>
        </w:tabs>
        <w:ind w:left="5040" w:hanging="360"/>
      </w:pPr>
      <w:rPr>
        <w:rFonts w:ascii="Wingdings" w:hAnsi="Wingdings" w:hint="default"/>
      </w:rPr>
    </w:lvl>
    <w:lvl w:ilvl="7" w:tplc="F530B33A" w:tentative="1">
      <w:start w:val="1"/>
      <w:numFmt w:val="bullet"/>
      <w:lvlText w:val=""/>
      <w:lvlJc w:val="left"/>
      <w:pPr>
        <w:tabs>
          <w:tab w:val="num" w:pos="5760"/>
        </w:tabs>
        <w:ind w:left="5760" w:hanging="360"/>
      </w:pPr>
      <w:rPr>
        <w:rFonts w:ascii="Wingdings" w:hAnsi="Wingdings" w:hint="default"/>
      </w:rPr>
    </w:lvl>
    <w:lvl w:ilvl="8" w:tplc="557A91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11650110"/>
    <w:multiLevelType w:val="hybridMultilevel"/>
    <w:tmpl w:val="BA562590"/>
    <w:lvl w:ilvl="0" w:tplc="452AE1DE">
      <w:start w:val="1"/>
      <w:numFmt w:val="decimal"/>
      <w:lvlText w:val="%1."/>
      <w:lvlJc w:val="left"/>
      <w:pPr>
        <w:ind w:left="720" w:hanging="360"/>
      </w:pPr>
    </w:lvl>
    <w:lvl w:ilvl="1" w:tplc="832CC57E" w:tentative="1">
      <w:start w:val="1"/>
      <w:numFmt w:val="lowerLetter"/>
      <w:lvlText w:val="%2."/>
      <w:lvlJc w:val="left"/>
      <w:pPr>
        <w:ind w:left="1440" w:hanging="360"/>
      </w:pPr>
    </w:lvl>
    <w:lvl w:ilvl="2" w:tplc="1234AE5E" w:tentative="1">
      <w:start w:val="1"/>
      <w:numFmt w:val="lowerRoman"/>
      <w:lvlText w:val="%3."/>
      <w:lvlJc w:val="right"/>
      <w:pPr>
        <w:ind w:left="2160" w:hanging="180"/>
      </w:pPr>
    </w:lvl>
    <w:lvl w:ilvl="3" w:tplc="FAEE1976" w:tentative="1">
      <w:start w:val="1"/>
      <w:numFmt w:val="decimal"/>
      <w:lvlText w:val="%4."/>
      <w:lvlJc w:val="left"/>
      <w:pPr>
        <w:ind w:left="2880" w:hanging="360"/>
      </w:pPr>
    </w:lvl>
    <w:lvl w:ilvl="4" w:tplc="0B1C989E" w:tentative="1">
      <w:start w:val="1"/>
      <w:numFmt w:val="lowerLetter"/>
      <w:lvlText w:val="%5."/>
      <w:lvlJc w:val="left"/>
      <w:pPr>
        <w:ind w:left="3600" w:hanging="360"/>
      </w:pPr>
    </w:lvl>
    <w:lvl w:ilvl="5" w:tplc="4ED48690" w:tentative="1">
      <w:start w:val="1"/>
      <w:numFmt w:val="lowerRoman"/>
      <w:lvlText w:val="%6."/>
      <w:lvlJc w:val="right"/>
      <w:pPr>
        <w:ind w:left="4320" w:hanging="180"/>
      </w:pPr>
    </w:lvl>
    <w:lvl w:ilvl="6" w:tplc="E19CA732" w:tentative="1">
      <w:start w:val="1"/>
      <w:numFmt w:val="decimal"/>
      <w:lvlText w:val="%7."/>
      <w:lvlJc w:val="left"/>
      <w:pPr>
        <w:ind w:left="5040" w:hanging="360"/>
      </w:pPr>
    </w:lvl>
    <w:lvl w:ilvl="7" w:tplc="95AC841C" w:tentative="1">
      <w:start w:val="1"/>
      <w:numFmt w:val="lowerLetter"/>
      <w:lvlText w:val="%8."/>
      <w:lvlJc w:val="left"/>
      <w:pPr>
        <w:ind w:left="5760" w:hanging="360"/>
      </w:pPr>
    </w:lvl>
    <w:lvl w:ilvl="8" w:tplc="CD6E9ABC" w:tentative="1">
      <w:start w:val="1"/>
      <w:numFmt w:val="lowerRoman"/>
      <w:lvlText w:val="%9."/>
      <w:lvlJc w:val="right"/>
      <w:pPr>
        <w:ind w:left="6480" w:hanging="180"/>
      </w:pPr>
    </w:lvl>
  </w:abstractNum>
  <w:abstractNum w:abstractNumId="6" w15:restartNumberingAfterBreak="0">
    <w:nsid w:val="1190776C"/>
    <w:multiLevelType w:val="hybridMultilevel"/>
    <w:tmpl w:val="9C62F826"/>
    <w:lvl w:ilvl="0" w:tplc="85A815BA">
      <w:start w:val="1"/>
      <w:numFmt w:val="decimal"/>
      <w:lvlText w:val="%1."/>
      <w:lvlJc w:val="left"/>
      <w:pPr>
        <w:ind w:left="720" w:hanging="360"/>
      </w:pPr>
      <w:rPr>
        <w:rFonts w:hint="default"/>
      </w:rPr>
    </w:lvl>
    <w:lvl w:ilvl="1" w:tplc="FA0EA4A2" w:tentative="1">
      <w:start w:val="1"/>
      <w:numFmt w:val="lowerLetter"/>
      <w:lvlText w:val="%2."/>
      <w:lvlJc w:val="left"/>
      <w:pPr>
        <w:ind w:left="1440" w:hanging="360"/>
      </w:pPr>
    </w:lvl>
    <w:lvl w:ilvl="2" w:tplc="76505AF2" w:tentative="1">
      <w:start w:val="1"/>
      <w:numFmt w:val="lowerRoman"/>
      <w:lvlText w:val="%3."/>
      <w:lvlJc w:val="right"/>
      <w:pPr>
        <w:ind w:left="2160" w:hanging="180"/>
      </w:pPr>
    </w:lvl>
    <w:lvl w:ilvl="3" w:tplc="7046CF20" w:tentative="1">
      <w:start w:val="1"/>
      <w:numFmt w:val="decimal"/>
      <w:lvlText w:val="%4."/>
      <w:lvlJc w:val="left"/>
      <w:pPr>
        <w:ind w:left="2880" w:hanging="360"/>
      </w:pPr>
    </w:lvl>
    <w:lvl w:ilvl="4" w:tplc="7B68C6DA" w:tentative="1">
      <w:start w:val="1"/>
      <w:numFmt w:val="lowerLetter"/>
      <w:lvlText w:val="%5."/>
      <w:lvlJc w:val="left"/>
      <w:pPr>
        <w:ind w:left="3600" w:hanging="360"/>
      </w:pPr>
    </w:lvl>
    <w:lvl w:ilvl="5" w:tplc="34E23B44" w:tentative="1">
      <w:start w:val="1"/>
      <w:numFmt w:val="lowerRoman"/>
      <w:lvlText w:val="%6."/>
      <w:lvlJc w:val="right"/>
      <w:pPr>
        <w:ind w:left="4320" w:hanging="180"/>
      </w:pPr>
    </w:lvl>
    <w:lvl w:ilvl="6" w:tplc="E7FE8870" w:tentative="1">
      <w:start w:val="1"/>
      <w:numFmt w:val="decimal"/>
      <w:lvlText w:val="%7."/>
      <w:lvlJc w:val="left"/>
      <w:pPr>
        <w:ind w:left="5040" w:hanging="360"/>
      </w:pPr>
    </w:lvl>
    <w:lvl w:ilvl="7" w:tplc="9000C4F8" w:tentative="1">
      <w:start w:val="1"/>
      <w:numFmt w:val="lowerLetter"/>
      <w:lvlText w:val="%8."/>
      <w:lvlJc w:val="left"/>
      <w:pPr>
        <w:ind w:left="5760" w:hanging="360"/>
      </w:pPr>
    </w:lvl>
    <w:lvl w:ilvl="8" w:tplc="E68662FA" w:tentative="1">
      <w:start w:val="1"/>
      <w:numFmt w:val="lowerRoman"/>
      <w:lvlText w:val="%9."/>
      <w:lvlJc w:val="right"/>
      <w:pPr>
        <w:ind w:left="6480" w:hanging="180"/>
      </w:pPr>
    </w:lvl>
  </w:abstractNum>
  <w:abstractNum w:abstractNumId="7" w15:restartNumberingAfterBreak="0">
    <w:nsid w:val="159D56AE"/>
    <w:multiLevelType w:val="hybridMultilevel"/>
    <w:tmpl w:val="1FC402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505A5E"/>
    <w:multiLevelType w:val="hybridMultilevel"/>
    <w:tmpl w:val="47A0457E"/>
    <w:lvl w:ilvl="0" w:tplc="6C48654C">
      <w:start w:val="1"/>
      <w:numFmt w:val="bullet"/>
      <w:lvlText w:val=""/>
      <w:lvlJc w:val="left"/>
      <w:pPr>
        <w:tabs>
          <w:tab w:val="num" w:pos="720"/>
        </w:tabs>
        <w:ind w:left="720" w:hanging="360"/>
      </w:pPr>
      <w:rPr>
        <w:rFonts w:ascii="Wingdings" w:hAnsi="Wingdings" w:hint="default"/>
      </w:rPr>
    </w:lvl>
    <w:lvl w:ilvl="1" w:tplc="A50094AC" w:tentative="1">
      <w:start w:val="1"/>
      <w:numFmt w:val="bullet"/>
      <w:lvlText w:val=""/>
      <w:lvlJc w:val="left"/>
      <w:pPr>
        <w:tabs>
          <w:tab w:val="num" w:pos="1440"/>
        </w:tabs>
        <w:ind w:left="1440" w:hanging="360"/>
      </w:pPr>
      <w:rPr>
        <w:rFonts w:ascii="Wingdings" w:hAnsi="Wingdings" w:hint="default"/>
      </w:rPr>
    </w:lvl>
    <w:lvl w:ilvl="2" w:tplc="09181F22" w:tentative="1">
      <w:start w:val="1"/>
      <w:numFmt w:val="bullet"/>
      <w:lvlText w:val=""/>
      <w:lvlJc w:val="left"/>
      <w:pPr>
        <w:tabs>
          <w:tab w:val="num" w:pos="2160"/>
        </w:tabs>
        <w:ind w:left="2160" w:hanging="360"/>
      </w:pPr>
      <w:rPr>
        <w:rFonts w:ascii="Wingdings" w:hAnsi="Wingdings" w:hint="default"/>
      </w:rPr>
    </w:lvl>
    <w:lvl w:ilvl="3" w:tplc="A63A7A8A" w:tentative="1">
      <w:start w:val="1"/>
      <w:numFmt w:val="bullet"/>
      <w:lvlText w:val=""/>
      <w:lvlJc w:val="left"/>
      <w:pPr>
        <w:tabs>
          <w:tab w:val="num" w:pos="2880"/>
        </w:tabs>
        <w:ind w:left="2880" w:hanging="360"/>
      </w:pPr>
      <w:rPr>
        <w:rFonts w:ascii="Wingdings" w:hAnsi="Wingdings" w:hint="default"/>
      </w:rPr>
    </w:lvl>
    <w:lvl w:ilvl="4" w:tplc="9692E83C" w:tentative="1">
      <w:start w:val="1"/>
      <w:numFmt w:val="bullet"/>
      <w:lvlText w:val=""/>
      <w:lvlJc w:val="left"/>
      <w:pPr>
        <w:tabs>
          <w:tab w:val="num" w:pos="3600"/>
        </w:tabs>
        <w:ind w:left="3600" w:hanging="360"/>
      </w:pPr>
      <w:rPr>
        <w:rFonts w:ascii="Wingdings" w:hAnsi="Wingdings" w:hint="default"/>
      </w:rPr>
    </w:lvl>
    <w:lvl w:ilvl="5" w:tplc="0B62F3F4" w:tentative="1">
      <w:start w:val="1"/>
      <w:numFmt w:val="bullet"/>
      <w:lvlText w:val=""/>
      <w:lvlJc w:val="left"/>
      <w:pPr>
        <w:tabs>
          <w:tab w:val="num" w:pos="4320"/>
        </w:tabs>
        <w:ind w:left="4320" w:hanging="360"/>
      </w:pPr>
      <w:rPr>
        <w:rFonts w:ascii="Wingdings" w:hAnsi="Wingdings" w:hint="default"/>
      </w:rPr>
    </w:lvl>
    <w:lvl w:ilvl="6" w:tplc="952A0F92" w:tentative="1">
      <w:start w:val="1"/>
      <w:numFmt w:val="bullet"/>
      <w:lvlText w:val=""/>
      <w:lvlJc w:val="left"/>
      <w:pPr>
        <w:tabs>
          <w:tab w:val="num" w:pos="5040"/>
        </w:tabs>
        <w:ind w:left="5040" w:hanging="360"/>
      </w:pPr>
      <w:rPr>
        <w:rFonts w:ascii="Wingdings" w:hAnsi="Wingdings" w:hint="default"/>
      </w:rPr>
    </w:lvl>
    <w:lvl w:ilvl="7" w:tplc="A734E718" w:tentative="1">
      <w:start w:val="1"/>
      <w:numFmt w:val="bullet"/>
      <w:lvlText w:val=""/>
      <w:lvlJc w:val="left"/>
      <w:pPr>
        <w:tabs>
          <w:tab w:val="num" w:pos="5760"/>
        </w:tabs>
        <w:ind w:left="5760" w:hanging="360"/>
      </w:pPr>
      <w:rPr>
        <w:rFonts w:ascii="Wingdings" w:hAnsi="Wingdings" w:hint="default"/>
      </w:rPr>
    </w:lvl>
    <w:lvl w:ilvl="8" w:tplc="3CAC034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196C72A0"/>
    <w:multiLevelType w:val="hybridMultilevel"/>
    <w:tmpl w:val="77985F00"/>
    <w:lvl w:ilvl="0" w:tplc="CD1C5EF4">
      <w:start w:val="1"/>
      <w:numFmt w:val="bullet"/>
      <w:lvlText w:val=""/>
      <w:lvlJc w:val="left"/>
      <w:pPr>
        <w:ind w:left="720" w:hanging="360"/>
      </w:pPr>
      <w:rPr>
        <w:rFonts w:ascii="Symbol" w:hAnsi="Symbol" w:hint="default"/>
      </w:rPr>
    </w:lvl>
    <w:lvl w:ilvl="1" w:tplc="52D2CD26" w:tentative="1">
      <w:start w:val="1"/>
      <w:numFmt w:val="bullet"/>
      <w:lvlText w:val="o"/>
      <w:lvlJc w:val="left"/>
      <w:pPr>
        <w:ind w:left="1440" w:hanging="360"/>
      </w:pPr>
      <w:rPr>
        <w:rFonts w:ascii="Courier New" w:hAnsi="Courier New" w:cs="Courier New" w:hint="default"/>
      </w:rPr>
    </w:lvl>
    <w:lvl w:ilvl="2" w:tplc="A236969C" w:tentative="1">
      <w:start w:val="1"/>
      <w:numFmt w:val="bullet"/>
      <w:lvlText w:val=""/>
      <w:lvlJc w:val="left"/>
      <w:pPr>
        <w:ind w:left="2160" w:hanging="360"/>
      </w:pPr>
      <w:rPr>
        <w:rFonts w:ascii="Wingdings" w:hAnsi="Wingdings" w:hint="default"/>
      </w:rPr>
    </w:lvl>
    <w:lvl w:ilvl="3" w:tplc="767610AA" w:tentative="1">
      <w:start w:val="1"/>
      <w:numFmt w:val="bullet"/>
      <w:lvlText w:val=""/>
      <w:lvlJc w:val="left"/>
      <w:pPr>
        <w:ind w:left="2880" w:hanging="360"/>
      </w:pPr>
      <w:rPr>
        <w:rFonts w:ascii="Symbol" w:hAnsi="Symbol" w:hint="default"/>
      </w:rPr>
    </w:lvl>
    <w:lvl w:ilvl="4" w:tplc="A7B8B2AC" w:tentative="1">
      <w:start w:val="1"/>
      <w:numFmt w:val="bullet"/>
      <w:lvlText w:val="o"/>
      <w:lvlJc w:val="left"/>
      <w:pPr>
        <w:ind w:left="3600" w:hanging="360"/>
      </w:pPr>
      <w:rPr>
        <w:rFonts w:ascii="Courier New" w:hAnsi="Courier New" w:cs="Courier New" w:hint="default"/>
      </w:rPr>
    </w:lvl>
    <w:lvl w:ilvl="5" w:tplc="13CCFD0C" w:tentative="1">
      <w:start w:val="1"/>
      <w:numFmt w:val="bullet"/>
      <w:lvlText w:val=""/>
      <w:lvlJc w:val="left"/>
      <w:pPr>
        <w:ind w:left="4320" w:hanging="360"/>
      </w:pPr>
      <w:rPr>
        <w:rFonts w:ascii="Wingdings" w:hAnsi="Wingdings" w:hint="default"/>
      </w:rPr>
    </w:lvl>
    <w:lvl w:ilvl="6" w:tplc="457898BE" w:tentative="1">
      <w:start w:val="1"/>
      <w:numFmt w:val="bullet"/>
      <w:lvlText w:val=""/>
      <w:lvlJc w:val="left"/>
      <w:pPr>
        <w:ind w:left="5040" w:hanging="360"/>
      </w:pPr>
      <w:rPr>
        <w:rFonts w:ascii="Symbol" w:hAnsi="Symbol" w:hint="default"/>
      </w:rPr>
    </w:lvl>
    <w:lvl w:ilvl="7" w:tplc="45E6EE18" w:tentative="1">
      <w:start w:val="1"/>
      <w:numFmt w:val="bullet"/>
      <w:lvlText w:val="o"/>
      <w:lvlJc w:val="left"/>
      <w:pPr>
        <w:ind w:left="5760" w:hanging="360"/>
      </w:pPr>
      <w:rPr>
        <w:rFonts w:ascii="Courier New" w:hAnsi="Courier New" w:cs="Courier New" w:hint="default"/>
      </w:rPr>
    </w:lvl>
    <w:lvl w:ilvl="8" w:tplc="AE08EBE8" w:tentative="1">
      <w:start w:val="1"/>
      <w:numFmt w:val="bullet"/>
      <w:lvlText w:val=""/>
      <w:lvlJc w:val="left"/>
      <w:pPr>
        <w:ind w:left="6480" w:hanging="360"/>
      </w:pPr>
      <w:rPr>
        <w:rFonts w:ascii="Wingdings" w:hAnsi="Wingdings" w:hint="default"/>
      </w:rPr>
    </w:lvl>
  </w:abstractNum>
  <w:abstractNum w:abstractNumId="10" w15:restartNumberingAfterBreak="0">
    <w:nsid w:val="1A8E5F2D"/>
    <w:multiLevelType w:val="hybridMultilevel"/>
    <w:tmpl w:val="7BFE4E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B60621"/>
    <w:multiLevelType w:val="hybridMultilevel"/>
    <w:tmpl w:val="43824710"/>
    <w:lvl w:ilvl="0" w:tplc="A852D67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2145CD"/>
    <w:multiLevelType w:val="multilevel"/>
    <w:tmpl w:val="AF8AF2E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05C14CA"/>
    <w:multiLevelType w:val="multilevel"/>
    <w:tmpl w:val="70EC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C0AF9"/>
    <w:multiLevelType w:val="multilevel"/>
    <w:tmpl w:val="43D8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C2324D"/>
    <w:multiLevelType w:val="hybridMultilevel"/>
    <w:tmpl w:val="FDA2C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C27558"/>
    <w:multiLevelType w:val="hybridMultilevel"/>
    <w:tmpl w:val="CCCAE8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57A7ED3"/>
    <w:multiLevelType w:val="hybridMultilevel"/>
    <w:tmpl w:val="639A60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8916E9"/>
    <w:multiLevelType w:val="hybridMultilevel"/>
    <w:tmpl w:val="5896C9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ABB0174"/>
    <w:multiLevelType w:val="hybridMultilevel"/>
    <w:tmpl w:val="BB7E5F6C"/>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0" w15:restartNumberingAfterBreak="0">
    <w:nsid w:val="2AD61445"/>
    <w:multiLevelType w:val="hybridMultilevel"/>
    <w:tmpl w:val="5DE0BCB0"/>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2CA91977"/>
    <w:multiLevelType w:val="hybridMultilevel"/>
    <w:tmpl w:val="C3588CB4"/>
    <w:lvl w:ilvl="0" w:tplc="C40A645A">
      <w:start w:val="1"/>
      <w:numFmt w:val="decimal"/>
      <w:lvlText w:val="%1."/>
      <w:lvlJc w:val="left"/>
      <w:pPr>
        <w:ind w:left="360" w:hanging="360"/>
      </w:pPr>
      <w:rPr>
        <w:rFonts w:hint="default"/>
      </w:rPr>
    </w:lvl>
    <w:lvl w:ilvl="1" w:tplc="29E0D8C0" w:tentative="1">
      <w:start w:val="1"/>
      <w:numFmt w:val="lowerLetter"/>
      <w:lvlText w:val="%2."/>
      <w:lvlJc w:val="left"/>
      <w:pPr>
        <w:ind w:left="1800" w:hanging="360"/>
      </w:pPr>
    </w:lvl>
    <w:lvl w:ilvl="2" w:tplc="FBDA76F0" w:tentative="1">
      <w:start w:val="1"/>
      <w:numFmt w:val="lowerRoman"/>
      <w:lvlText w:val="%3."/>
      <w:lvlJc w:val="right"/>
      <w:pPr>
        <w:ind w:left="2520" w:hanging="180"/>
      </w:pPr>
    </w:lvl>
    <w:lvl w:ilvl="3" w:tplc="48E4B706" w:tentative="1">
      <w:start w:val="1"/>
      <w:numFmt w:val="decimal"/>
      <w:lvlText w:val="%4."/>
      <w:lvlJc w:val="left"/>
      <w:pPr>
        <w:ind w:left="3240" w:hanging="360"/>
      </w:pPr>
    </w:lvl>
    <w:lvl w:ilvl="4" w:tplc="EBE2BD06" w:tentative="1">
      <w:start w:val="1"/>
      <w:numFmt w:val="lowerLetter"/>
      <w:lvlText w:val="%5."/>
      <w:lvlJc w:val="left"/>
      <w:pPr>
        <w:ind w:left="3960" w:hanging="360"/>
      </w:pPr>
    </w:lvl>
    <w:lvl w:ilvl="5" w:tplc="0A3E4980" w:tentative="1">
      <w:start w:val="1"/>
      <w:numFmt w:val="lowerRoman"/>
      <w:lvlText w:val="%6."/>
      <w:lvlJc w:val="right"/>
      <w:pPr>
        <w:ind w:left="4680" w:hanging="180"/>
      </w:pPr>
    </w:lvl>
    <w:lvl w:ilvl="6" w:tplc="2CEE1002" w:tentative="1">
      <w:start w:val="1"/>
      <w:numFmt w:val="decimal"/>
      <w:lvlText w:val="%7."/>
      <w:lvlJc w:val="left"/>
      <w:pPr>
        <w:ind w:left="5400" w:hanging="360"/>
      </w:pPr>
    </w:lvl>
    <w:lvl w:ilvl="7" w:tplc="58CE40A8" w:tentative="1">
      <w:start w:val="1"/>
      <w:numFmt w:val="lowerLetter"/>
      <w:lvlText w:val="%8."/>
      <w:lvlJc w:val="left"/>
      <w:pPr>
        <w:ind w:left="6120" w:hanging="360"/>
      </w:pPr>
    </w:lvl>
    <w:lvl w:ilvl="8" w:tplc="F4AC056E" w:tentative="1">
      <w:start w:val="1"/>
      <w:numFmt w:val="lowerRoman"/>
      <w:lvlText w:val="%9."/>
      <w:lvlJc w:val="right"/>
      <w:pPr>
        <w:ind w:left="6840" w:hanging="180"/>
      </w:pPr>
    </w:lvl>
  </w:abstractNum>
  <w:abstractNum w:abstractNumId="22" w15:restartNumberingAfterBreak="0">
    <w:nsid w:val="2E0D6D0B"/>
    <w:multiLevelType w:val="hybridMultilevel"/>
    <w:tmpl w:val="3258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150750"/>
    <w:multiLevelType w:val="hybridMultilevel"/>
    <w:tmpl w:val="A27AAA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3E04A46"/>
    <w:multiLevelType w:val="hybridMultilevel"/>
    <w:tmpl w:val="099AC6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345978"/>
    <w:multiLevelType w:val="hybridMultilevel"/>
    <w:tmpl w:val="C1DA54C4"/>
    <w:lvl w:ilvl="0" w:tplc="47CA77B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1B67DF"/>
    <w:multiLevelType w:val="hybridMultilevel"/>
    <w:tmpl w:val="F1D4DB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C7232D"/>
    <w:multiLevelType w:val="hybridMultilevel"/>
    <w:tmpl w:val="5BA88FEE"/>
    <w:lvl w:ilvl="0" w:tplc="0426000F">
      <w:start w:val="1"/>
      <w:numFmt w:val="decimal"/>
      <w:lvlText w:val="%1."/>
      <w:lvlJc w:val="left"/>
      <w:pPr>
        <w:ind w:left="502"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00D01B8"/>
    <w:multiLevelType w:val="hybridMultilevel"/>
    <w:tmpl w:val="61461110"/>
    <w:lvl w:ilvl="0" w:tplc="B476C57A">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9" w15:restartNumberingAfterBreak="0">
    <w:nsid w:val="439B48E8"/>
    <w:multiLevelType w:val="hybridMultilevel"/>
    <w:tmpl w:val="6678825E"/>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0" w15:restartNumberingAfterBreak="1">
    <w:nsid w:val="45545923"/>
    <w:multiLevelType w:val="hybridMultilevel"/>
    <w:tmpl w:val="C2886146"/>
    <w:lvl w:ilvl="0" w:tplc="4F4A4598">
      <w:start w:val="1"/>
      <w:numFmt w:val="bullet"/>
      <w:lvlText w:val=""/>
      <w:lvlJc w:val="left"/>
      <w:pPr>
        <w:ind w:left="720" w:hanging="360"/>
      </w:pPr>
      <w:rPr>
        <w:rFonts w:ascii="Symbol" w:hAnsi="Symbol" w:hint="default"/>
      </w:rPr>
    </w:lvl>
    <w:lvl w:ilvl="1" w:tplc="2828D2C0" w:tentative="1">
      <w:start w:val="1"/>
      <w:numFmt w:val="bullet"/>
      <w:lvlText w:val="o"/>
      <w:lvlJc w:val="left"/>
      <w:pPr>
        <w:ind w:left="1440" w:hanging="360"/>
      </w:pPr>
      <w:rPr>
        <w:rFonts w:ascii="Courier New" w:hAnsi="Courier New" w:cs="Courier New" w:hint="default"/>
      </w:rPr>
    </w:lvl>
    <w:lvl w:ilvl="2" w:tplc="A5A64404" w:tentative="1">
      <w:start w:val="1"/>
      <w:numFmt w:val="bullet"/>
      <w:lvlText w:val=""/>
      <w:lvlJc w:val="left"/>
      <w:pPr>
        <w:ind w:left="2160" w:hanging="360"/>
      </w:pPr>
      <w:rPr>
        <w:rFonts w:ascii="Wingdings" w:hAnsi="Wingdings" w:hint="default"/>
      </w:rPr>
    </w:lvl>
    <w:lvl w:ilvl="3" w:tplc="C45C940E" w:tentative="1">
      <w:start w:val="1"/>
      <w:numFmt w:val="bullet"/>
      <w:lvlText w:val=""/>
      <w:lvlJc w:val="left"/>
      <w:pPr>
        <w:ind w:left="2880" w:hanging="360"/>
      </w:pPr>
      <w:rPr>
        <w:rFonts w:ascii="Symbol" w:hAnsi="Symbol" w:hint="default"/>
      </w:rPr>
    </w:lvl>
    <w:lvl w:ilvl="4" w:tplc="5156CE94" w:tentative="1">
      <w:start w:val="1"/>
      <w:numFmt w:val="bullet"/>
      <w:lvlText w:val="o"/>
      <w:lvlJc w:val="left"/>
      <w:pPr>
        <w:ind w:left="3600" w:hanging="360"/>
      </w:pPr>
      <w:rPr>
        <w:rFonts w:ascii="Courier New" w:hAnsi="Courier New" w:cs="Courier New" w:hint="default"/>
      </w:rPr>
    </w:lvl>
    <w:lvl w:ilvl="5" w:tplc="825EEA4C" w:tentative="1">
      <w:start w:val="1"/>
      <w:numFmt w:val="bullet"/>
      <w:lvlText w:val=""/>
      <w:lvlJc w:val="left"/>
      <w:pPr>
        <w:ind w:left="4320" w:hanging="360"/>
      </w:pPr>
      <w:rPr>
        <w:rFonts w:ascii="Wingdings" w:hAnsi="Wingdings" w:hint="default"/>
      </w:rPr>
    </w:lvl>
    <w:lvl w:ilvl="6" w:tplc="F210E1E8" w:tentative="1">
      <w:start w:val="1"/>
      <w:numFmt w:val="bullet"/>
      <w:lvlText w:val=""/>
      <w:lvlJc w:val="left"/>
      <w:pPr>
        <w:ind w:left="5040" w:hanging="360"/>
      </w:pPr>
      <w:rPr>
        <w:rFonts w:ascii="Symbol" w:hAnsi="Symbol" w:hint="default"/>
      </w:rPr>
    </w:lvl>
    <w:lvl w:ilvl="7" w:tplc="46A487E4" w:tentative="1">
      <w:start w:val="1"/>
      <w:numFmt w:val="bullet"/>
      <w:lvlText w:val="o"/>
      <w:lvlJc w:val="left"/>
      <w:pPr>
        <w:ind w:left="5760" w:hanging="360"/>
      </w:pPr>
      <w:rPr>
        <w:rFonts w:ascii="Courier New" w:hAnsi="Courier New" w:cs="Courier New" w:hint="default"/>
      </w:rPr>
    </w:lvl>
    <w:lvl w:ilvl="8" w:tplc="B74ECAC8" w:tentative="1">
      <w:start w:val="1"/>
      <w:numFmt w:val="bullet"/>
      <w:lvlText w:val=""/>
      <w:lvlJc w:val="left"/>
      <w:pPr>
        <w:ind w:left="6480" w:hanging="360"/>
      </w:pPr>
      <w:rPr>
        <w:rFonts w:ascii="Wingdings" w:hAnsi="Wingdings" w:hint="default"/>
      </w:rPr>
    </w:lvl>
  </w:abstractNum>
  <w:abstractNum w:abstractNumId="31" w15:restartNumberingAfterBreak="0">
    <w:nsid w:val="484B24EE"/>
    <w:multiLevelType w:val="hybridMultilevel"/>
    <w:tmpl w:val="6AAA6CC6"/>
    <w:lvl w:ilvl="0" w:tplc="77FEEE94">
      <w:start w:val="1"/>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9F920F0"/>
    <w:multiLevelType w:val="hybridMultilevel"/>
    <w:tmpl w:val="7E88AB20"/>
    <w:lvl w:ilvl="0" w:tplc="544ECF3E">
      <w:start w:val="1"/>
      <w:numFmt w:val="bullet"/>
      <w:lvlText w:val=""/>
      <w:lvlJc w:val="left"/>
      <w:pPr>
        <w:tabs>
          <w:tab w:val="num" w:pos="720"/>
        </w:tabs>
        <w:ind w:left="720" w:hanging="360"/>
      </w:pPr>
      <w:rPr>
        <w:rFonts w:ascii="Wingdings" w:hAnsi="Wingdings" w:hint="default"/>
      </w:rPr>
    </w:lvl>
    <w:lvl w:ilvl="1" w:tplc="06067996" w:tentative="1">
      <w:start w:val="1"/>
      <w:numFmt w:val="bullet"/>
      <w:lvlText w:val=""/>
      <w:lvlJc w:val="left"/>
      <w:pPr>
        <w:tabs>
          <w:tab w:val="num" w:pos="1440"/>
        </w:tabs>
        <w:ind w:left="1440" w:hanging="360"/>
      </w:pPr>
      <w:rPr>
        <w:rFonts w:ascii="Wingdings" w:hAnsi="Wingdings" w:hint="default"/>
      </w:rPr>
    </w:lvl>
    <w:lvl w:ilvl="2" w:tplc="F078BA0E" w:tentative="1">
      <w:start w:val="1"/>
      <w:numFmt w:val="bullet"/>
      <w:lvlText w:val=""/>
      <w:lvlJc w:val="left"/>
      <w:pPr>
        <w:tabs>
          <w:tab w:val="num" w:pos="2160"/>
        </w:tabs>
        <w:ind w:left="2160" w:hanging="360"/>
      </w:pPr>
      <w:rPr>
        <w:rFonts w:ascii="Wingdings" w:hAnsi="Wingdings" w:hint="default"/>
      </w:rPr>
    </w:lvl>
    <w:lvl w:ilvl="3" w:tplc="2FE48DAC" w:tentative="1">
      <w:start w:val="1"/>
      <w:numFmt w:val="bullet"/>
      <w:lvlText w:val=""/>
      <w:lvlJc w:val="left"/>
      <w:pPr>
        <w:tabs>
          <w:tab w:val="num" w:pos="2880"/>
        </w:tabs>
        <w:ind w:left="2880" w:hanging="360"/>
      </w:pPr>
      <w:rPr>
        <w:rFonts w:ascii="Wingdings" w:hAnsi="Wingdings" w:hint="default"/>
      </w:rPr>
    </w:lvl>
    <w:lvl w:ilvl="4" w:tplc="9DAE8B34" w:tentative="1">
      <w:start w:val="1"/>
      <w:numFmt w:val="bullet"/>
      <w:lvlText w:val=""/>
      <w:lvlJc w:val="left"/>
      <w:pPr>
        <w:tabs>
          <w:tab w:val="num" w:pos="3600"/>
        </w:tabs>
        <w:ind w:left="3600" w:hanging="360"/>
      </w:pPr>
      <w:rPr>
        <w:rFonts w:ascii="Wingdings" w:hAnsi="Wingdings" w:hint="default"/>
      </w:rPr>
    </w:lvl>
    <w:lvl w:ilvl="5" w:tplc="C6AC6CFE" w:tentative="1">
      <w:start w:val="1"/>
      <w:numFmt w:val="bullet"/>
      <w:lvlText w:val=""/>
      <w:lvlJc w:val="left"/>
      <w:pPr>
        <w:tabs>
          <w:tab w:val="num" w:pos="4320"/>
        </w:tabs>
        <w:ind w:left="4320" w:hanging="360"/>
      </w:pPr>
      <w:rPr>
        <w:rFonts w:ascii="Wingdings" w:hAnsi="Wingdings" w:hint="default"/>
      </w:rPr>
    </w:lvl>
    <w:lvl w:ilvl="6" w:tplc="D6BA48C6" w:tentative="1">
      <w:start w:val="1"/>
      <w:numFmt w:val="bullet"/>
      <w:lvlText w:val=""/>
      <w:lvlJc w:val="left"/>
      <w:pPr>
        <w:tabs>
          <w:tab w:val="num" w:pos="5040"/>
        </w:tabs>
        <w:ind w:left="5040" w:hanging="360"/>
      </w:pPr>
      <w:rPr>
        <w:rFonts w:ascii="Wingdings" w:hAnsi="Wingdings" w:hint="default"/>
      </w:rPr>
    </w:lvl>
    <w:lvl w:ilvl="7" w:tplc="3C7236F6" w:tentative="1">
      <w:start w:val="1"/>
      <w:numFmt w:val="bullet"/>
      <w:lvlText w:val=""/>
      <w:lvlJc w:val="left"/>
      <w:pPr>
        <w:tabs>
          <w:tab w:val="num" w:pos="5760"/>
        </w:tabs>
        <w:ind w:left="5760" w:hanging="360"/>
      </w:pPr>
      <w:rPr>
        <w:rFonts w:ascii="Wingdings" w:hAnsi="Wingdings" w:hint="default"/>
      </w:rPr>
    </w:lvl>
    <w:lvl w:ilvl="8" w:tplc="029C665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641126"/>
    <w:multiLevelType w:val="hybridMultilevel"/>
    <w:tmpl w:val="BC220B96"/>
    <w:lvl w:ilvl="0" w:tplc="89388EDA">
      <w:start w:val="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CFA5247"/>
    <w:multiLevelType w:val="hybridMultilevel"/>
    <w:tmpl w:val="6B3A0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E2073E4"/>
    <w:multiLevelType w:val="hybridMultilevel"/>
    <w:tmpl w:val="362CC6E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9392B97"/>
    <w:multiLevelType w:val="hybridMultilevel"/>
    <w:tmpl w:val="B978CABE"/>
    <w:lvl w:ilvl="0" w:tplc="AFBAFB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C377761"/>
    <w:multiLevelType w:val="hybridMultilevel"/>
    <w:tmpl w:val="A2AAC090"/>
    <w:lvl w:ilvl="0" w:tplc="EA2636EE">
      <w:start w:val="2014"/>
      <w:numFmt w:val="bullet"/>
      <w:lvlText w:val="-"/>
      <w:lvlJc w:val="left"/>
      <w:pPr>
        <w:ind w:left="360" w:hanging="360"/>
      </w:pPr>
      <w:rPr>
        <w:rFonts w:ascii="Times New Roman" w:eastAsia="Times New Roman"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CE764FA"/>
    <w:multiLevelType w:val="hybridMultilevel"/>
    <w:tmpl w:val="1688B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E6D3FA6"/>
    <w:multiLevelType w:val="hybridMultilevel"/>
    <w:tmpl w:val="00F4CB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6BB5942"/>
    <w:multiLevelType w:val="hybridMultilevel"/>
    <w:tmpl w:val="2DE079B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6F2244FE"/>
    <w:multiLevelType w:val="multilevel"/>
    <w:tmpl w:val="F66E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6D6794"/>
    <w:multiLevelType w:val="hybridMultilevel"/>
    <w:tmpl w:val="FB4C3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F803FFA"/>
    <w:multiLevelType w:val="hybridMultilevel"/>
    <w:tmpl w:val="211EBC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0EF4A06"/>
    <w:multiLevelType w:val="hybridMultilevel"/>
    <w:tmpl w:val="2D1CFC56"/>
    <w:lvl w:ilvl="0" w:tplc="39888FFE">
      <w:start w:val="1"/>
      <w:numFmt w:val="bullet"/>
      <w:lvlText w:val=""/>
      <w:lvlJc w:val="left"/>
      <w:pPr>
        <w:tabs>
          <w:tab w:val="num" w:pos="720"/>
        </w:tabs>
        <w:ind w:left="720" w:hanging="360"/>
      </w:pPr>
      <w:rPr>
        <w:rFonts w:ascii="Wingdings" w:hAnsi="Wingdings" w:hint="default"/>
      </w:rPr>
    </w:lvl>
    <w:lvl w:ilvl="1" w:tplc="6C74260A" w:tentative="1">
      <w:start w:val="1"/>
      <w:numFmt w:val="bullet"/>
      <w:lvlText w:val=""/>
      <w:lvlJc w:val="left"/>
      <w:pPr>
        <w:tabs>
          <w:tab w:val="num" w:pos="1440"/>
        </w:tabs>
        <w:ind w:left="1440" w:hanging="360"/>
      </w:pPr>
      <w:rPr>
        <w:rFonts w:ascii="Wingdings" w:hAnsi="Wingdings" w:hint="default"/>
      </w:rPr>
    </w:lvl>
    <w:lvl w:ilvl="2" w:tplc="B106B016" w:tentative="1">
      <w:start w:val="1"/>
      <w:numFmt w:val="bullet"/>
      <w:lvlText w:val=""/>
      <w:lvlJc w:val="left"/>
      <w:pPr>
        <w:tabs>
          <w:tab w:val="num" w:pos="2160"/>
        </w:tabs>
        <w:ind w:left="2160" w:hanging="360"/>
      </w:pPr>
      <w:rPr>
        <w:rFonts w:ascii="Wingdings" w:hAnsi="Wingdings" w:hint="default"/>
      </w:rPr>
    </w:lvl>
    <w:lvl w:ilvl="3" w:tplc="E9029A4C" w:tentative="1">
      <w:start w:val="1"/>
      <w:numFmt w:val="bullet"/>
      <w:lvlText w:val=""/>
      <w:lvlJc w:val="left"/>
      <w:pPr>
        <w:tabs>
          <w:tab w:val="num" w:pos="2880"/>
        </w:tabs>
        <w:ind w:left="2880" w:hanging="360"/>
      </w:pPr>
      <w:rPr>
        <w:rFonts w:ascii="Wingdings" w:hAnsi="Wingdings" w:hint="default"/>
      </w:rPr>
    </w:lvl>
    <w:lvl w:ilvl="4" w:tplc="01B4C04E" w:tentative="1">
      <w:start w:val="1"/>
      <w:numFmt w:val="bullet"/>
      <w:lvlText w:val=""/>
      <w:lvlJc w:val="left"/>
      <w:pPr>
        <w:tabs>
          <w:tab w:val="num" w:pos="3600"/>
        </w:tabs>
        <w:ind w:left="3600" w:hanging="360"/>
      </w:pPr>
      <w:rPr>
        <w:rFonts w:ascii="Wingdings" w:hAnsi="Wingdings" w:hint="default"/>
      </w:rPr>
    </w:lvl>
    <w:lvl w:ilvl="5" w:tplc="0590D88C" w:tentative="1">
      <w:start w:val="1"/>
      <w:numFmt w:val="bullet"/>
      <w:lvlText w:val=""/>
      <w:lvlJc w:val="left"/>
      <w:pPr>
        <w:tabs>
          <w:tab w:val="num" w:pos="4320"/>
        </w:tabs>
        <w:ind w:left="4320" w:hanging="360"/>
      </w:pPr>
      <w:rPr>
        <w:rFonts w:ascii="Wingdings" w:hAnsi="Wingdings" w:hint="default"/>
      </w:rPr>
    </w:lvl>
    <w:lvl w:ilvl="6" w:tplc="341431EA" w:tentative="1">
      <w:start w:val="1"/>
      <w:numFmt w:val="bullet"/>
      <w:lvlText w:val=""/>
      <w:lvlJc w:val="left"/>
      <w:pPr>
        <w:tabs>
          <w:tab w:val="num" w:pos="5040"/>
        </w:tabs>
        <w:ind w:left="5040" w:hanging="360"/>
      </w:pPr>
      <w:rPr>
        <w:rFonts w:ascii="Wingdings" w:hAnsi="Wingdings" w:hint="default"/>
      </w:rPr>
    </w:lvl>
    <w:lvl w:ilvl="7" w:tplc="4BE4022E" w:tentative="1">
      <w:start w:val="1"/>
      <w:numFmt w:val="bullet"/>
      <w:lvlText w:val=""/>
      <w:lvlJc w:val="left"/>
      <w:pPr>
        <w:tabs>
          <w:tab w:val="num" w:pos="5760"/>
        </w:tabs>
        <w:ind w:left="5760" w:hanging="360"/>
      </w:pPr>
      <w:rPr>
        <w:rFonts w:ascii="Wingdings" w:hAnsi="Wingdings" w:hint="default"/>
      </w:rPr>
    </w:lvl>
    <w:lvl w:ilvl="8" w:tplc="F51CDDD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2B2047"/>
    <w:multiLevelType w:val="hybridMultilevel"/>
    <w:tmpl w:val="7E96C4D6"/>
    <w:lvl w:ilvl="0" w:tplc="791476A2">
      <w:start w:val="1"/>
      <w:numFmt w:val="bullet"/>
      <w:lvlText w:val="-"/>
      <w:lvlJc w:val="left"/>
      <w:pPr>
        <w:ind w:left="502" w:hanging="360"/>
      </w:pPr>
      <w:rPr>
        <w:rFonts w:ascii="Times New Roman" w:eastAsia="Calibri"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46" w15:restartNumberingAfterBreak="0">
    <w:nsid w:val="72AA2551"/>
    <w:multiLevelType w:val="hybridMultilevel"/>
    <w:tmpl w:val="8424FBB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7" w15:restartNumberingAfterBreak="0">
    <w:nsid w:val="7461725E"/>
    <w:multiLevelType w:val="hybridMultilevel"/>
    <w:tmpl w:val="C212B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58657D7"/>
    <w:multiLevelType w:val="hybridMultilevel"/>
    <w:tmpl w:val="22A4661C"/>
    <w:lvl w:ilvl="0" w:tplc="04260001">
      <w:start w:val="1"/>
      <w:numFmt w:val="bullet"/>
      <w:lvlText w:val=""/>
      <w:lvlJc w:val="left"/>
      <w:pPr>
        <w:ind w:left="870" w:hanging="360"/>
      </w:pPr>
      <w:rPr>
        <w:rFonts w:ascii="Symbol" w:hAnsi="Symbol" w:hint="default"/>
      </w:rPr>
    </w:lvl>
    <w:lvl w:ilvl="1" w:tplc="04260003" w:tentative="1">
      <w:start w:val="1"/>
      <w:numFmt w:val="bullet"/>
      <w:lvlText w:val="o"/>
      <w:lvlJc w:val="left"/>
      <w:pPr>
        <w:ind w:left="1590" w:hanging="360"/>
      </w:pPr>
      <w:rPr>
        <w:rFonts w:ascii="Courier New" w:hAnsi="Courier New" w:cs="Courier New" w:hint="default"/>
      </w:rPr>
    </w:lvl>
    <w:lvl w:ilvl="2" w:tplc="04260005" w:tentative="1">
      <w:start w:val="1"/>
      <w:numFmt w:val="bullet"/>
      <w:lvlText w:val=""/>
      <w:lvlJc w:val="left"/>
      <w:pPr>
        <w:ind w:left="2310" w:hanging="360"/>
      </w:pPr>
      <w:rPr>
        <w:rFonts w:ascii="Wingdings" w:hAnsi="Wingdings" w:hint="default"/>
      </w:rPr>
    </w:lvl>
    <w:lvl w:ilvl="3" w:tplc="04260001" w:tentative="1">
      <w:start w:val="1"/>
      <w:numFmt w:val="bullet"/>
      <w:lvlText w:val=""/>
      <w:lvlJc w:val="left"/>
      <w:pPr>
        <w:ind w:left="3030" w:hanging="360"/>
      </w:pPr>
      <w:rPr>
        <w:rFonts w:ascii="Symbol" w:hAnsi="Symbol" w:hint="default"/>
      </w:rPr>
    </w:lvl>
    <w:lvl w:ilvl="4" w:tplc="04260003" w:tentative="1">
      <w:start w:val="1"/>
      <w:numFmt w:val="bullet"/>
      <w:lvlText w:val="o"/>
      <w:lvlJc w:val="left"/>
      <w:pPr>
        <w:ind w:left="3750" w:hanging="360"/>
      </w:pPr>
      <w:rPr>
        <w:rFonts w:ascii="Courier New" w:hAnsi="Courier New" w:cs="Courier New" w:hint="default"/>
      </w:rPr>
    </w:lvl>
    <w:lvl w:ilvl="5" w:tplc="04260005" w:tentative="1">
      <w:start w:val="1"/>
      <w:numFmt w:val="bullet"/>
      <w:lvlText w:val=""/>
      <w:lvlJc w:val="left"/>
      <w:pPr>
        <w:ind w:left="4470" w:hanging="360"/>
      </w:pPr>
      <w:rPr>
        <w:rFonts w:ascii="Wingdings" w:hAnsi="Wingdings" w:hint="default"/>
      </w:rPr>
    </w:lvl>
    <w:lvl w:ilvl="6" w:tplc="04260001" w:tentative="1">
      <w:start w:val="1"/>
      <w:numFmt w:val="bullet"/>
      <w:lvlText w:val=""/>
      <w:lvlJc w:val="left"/>
      <w:pPr>
        <w:ind w:left="5190" w:hanging="360"/>
      </w:pPr>
      <w:rPr>
        <w:rFonts w:ascii="Symbol" w:hAnsi="Symbol" w:hint="default"/>
      </w:rPr>
    </w:lvl>
    <w:lvl w:ilvl="7" w:tplc="04260003" w:tentative="1">
      <w:start w:val="1"/>
      <w:numFmt w:val="bullet"/>
      <w:lvlText w:val="o"/>
      <w:lvlJc w:val="left"/>
      <w:pPr>
        <w:ind w:left="5910" w:hanging="360"/>
      </w:pPr>
      <w:rPr>
        <w:rFonts w:ascii="Courier New" w:hAnsi="Courier New" w:cs="Courier New" w:hint="default"/>
      </w:rPr>
    </w:lvl>
    <w:lvl w:ilvl="8" w:tplc="04260005" w:tentative="1">
      <w:start w:val="1"/>
      <w:numFmt w:val="bullet"/>
      <w:lvlText w:val=""/>
      <w:lvlJc w:val="left"/>
      <w:pPr>
        <w:ind w:left="6630" w:hanging="360"/>
      </w:pPr>
      <w:rPr>
        <w:rFonts w:ascii="Wingdings" w:hAnsi="Wingdings" w:hint="default"/>
      </w:rPr>
    </w:lvl>
  </w:abstractNum>
  <w:abstractNum w:abstractNumId="49" w15:restartNumberingAfterBreak="0">
    <w:nsid w:val="7D5038C1"/>
    <w:multiLevelType w:val="hybridMultilevel"/>
    <w:tmpl w:val="1CB23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3"/>
  </w:num>
  <w:num w:numId="3">
    <w:abstractNumId w:val="14"/>
  </w:num>
  <w:num w:numId="4">
    <w:abstractNumId w:val="15"/>
  </w:num>
  <w:num w:numId="5">
    <w:abstractNumId w:val="48"/>
  </w:num>
  <w:num w:numId="6">
    <w:abstractNumId w:val="24"/>
  </w:num>
  <w:num w:numId="7">
    <w:abstractNumId w:val="0"/>
  </w:num>
  <w:num w:numId="8">
    <w:abstractNumId w:val="46"/>
  </w:num>
  <w:num w:numId="9">
    <w:abstractNumId w:val="22"/>
  </w:num>
  <w:num w:numId="10">
    <w:abstractNumId w:val="8"/>
  </w:num>
  <w:num w:numId="11">
    <w:abstractNumId w:val="4"/>
  </w:num>
  <w:num w:numId="12">
    <w:abstractNumId w:val="44"/>
  </w:num>
  <w:num w:numId="13">
    <w:abstractNumId w:val="32"/>
  </w:num>
  <w:num w:numId="14">
    <w:abstractNumId w:val="39"/>
  </w:num>
  <w:num w:numId="15">
    <w:abstractNumId w:val="37"/>
  </w:num>
  <w:num w:numId="16">
    <w:abstractNumId w:val="45"/>
  </w:num>
  <w:num w:numId="17">
    <w:abstractNumId w:val="11"/>
  </w:num>
  <w:num w:numId="18">
    <w:abstractNumId w:val="23"/>
  </w:num>
  <w:num w:numId="19">
    <w:abstractNumId w:val="42"/>
  </w:num>
  <w:num w:numId="20">
    <w:abstractNumId w:val="49"/>
  </w:num>
  <w:num w:numId="21">
    <w:abstractNumId w:val="1"/>
  </w:num>
  <w:num w:numId="22">
    <w:abstractNumId w:val="43"/>
  </w:num>
  <w:num w:numId="23">
    <w:abstractNumId w:val="25"/>
  </w:num>
  <w:num w:numId="24">
    <w:abstractNumId w:val="29"/>
  </w:num>
  <w:num w:numId="25">
    <w:abstractNumId w:val="19"/>
  </w:num>
  <w:num w:numId="26">
    <w:abstractNumId w:val="26"/>
  </w:num>
  <w:num w:numId="27">
    <w:abstractNumId w:val="27"/>
  </w:num>
  <w:num w:numId="28">
    <w:abstractNumId w:val="47"/>
  </w:num>
  <w:num w:numId="29">
    <w:abstractNumId w:val="40"/>
  </w:num>
  <w:num w:numId="30">
    <w:abstractNumId w:val="38"/>
  </w:num>
  <w:num w:numId="31">
    <w:abstractNumId w:val="6"/>
  </w:num>
  <w:num w:numId="32">
    <w:abstractNumId w:val="12"/>
  </w:num>
  <w:num w:numId="33">
    <w:abstractNumId w:val="21"/>
  </w:num>
  <w:num w:numId="34">
    <w:abstractNumId w:val="3"/>
  </w:num>
  <w:num w:numId="35">
    <w:abstractNumId w:val="36"/>
  </w:num>
  <w:num w:numId="36">
    <w:abstractNumId w:val="34"/>
  </w:num>
  <w:num w:numId="37">
    <w:abstractNumId w:val="31"/>
  </w:num>
  <w:num w:numId="38">
    <w:abstractNumId w:val="28"/>
  </w:num>
  <w:num w:numId="39">
    <w:abstractNumId w:val="35"/>
  </w:num>
  <w:num w:numId="40">
    <w:abstractNumId w:val="20"/>
  </w:num>
  <w:num w:numId="41">
    <w:abstractNumId w:val="18"/>
  </w:num>
  <w:num w:numId="42">
    <w:abstractNumId w:val="10"/>
  </w:num>
  <w:num w:numId="43">
    <w:abstractNumId w:val="16"/>
  </w:num>
  <w:num w:numId="44">
    <w:abstractNumId w:val="7"/>
  </w:num>
  <w:num w:numId="45">
    <w:abstractNumId w:val="9"/>
  </w:num>
  <w:num w:numId="46">
    <w:abstractNumId w:val="30"/>
  </w:num>
  <w:num w:numId="47">
    <w:abstractNumId w:val="5"/>
  </w:num>
  <w:num w:numId="48">
    <w:abstractNumId w:val="17"/>
  </w:num>
  <w:num w:numId="49">
    <w:abstractNumId w:val="13"/>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2B"/>
    <w:rsid w:val="00001214"/>
    <w:rsid w:val="00001AC3"/>
    <w:rsid w:val="000040F9"/>
    <w:rsid w:val="000045F3"/>
    <w:rsid w:val="0000554F"/>
    <w:rsid w:val="000068BC"/>
    <w:rsid w:val="0001052B"/>
    <w:rsid w:val="00010CE4"/>
    <w:rsid w:val="00011194"/>
    <w:rsid w:val="00012522"/>
    <w:rsid w:val="000132A3"/>
    <w:rsid w:val="0001432B"/>
    <w:rsid w:val="000154F7"/>
    <w:rsid w:val="00016565"/>
    <w:rsid w:val="00016BDF"/>
    <w:rsid w:val="00021226"/>
    <w:rsid w:val="00021432"/>
    <w:rsid w:val="00021D7B"/>
    <w:rsid w:val="000221C2"/>
    <w:rsid w:val="00022C0E"/>
    <w:rsid w:val="00023AC2"/>
    <w:rsid w:val="00027ADC"/>
    <w:rsid w:val="00031A0C"/>
    <w:rsid w:val="000320B4"/>
    <w:rsid w:val="00032802"/>
    <w:rsid w:val="00032B07"/>
    <w:rsid w:val="000361DA"/>
    <w:rsid w:val="00036CBA"/>
    <w:rsid w:val="0004291C"/>
    <w:rsid w:val="00042F28"/>
    <w:rsid w:val="000456D9"/>
    <w:rsid w:val="0004596C"/>
    <w:rsid w:val="0004638A"/>
    <w:rsid w:val="00050DB6"/>
    <w:rsid w:val="00051149"/>
    <w:rsid w:val="00052D8C"/>
    <w:rsid w:val="000535A7"/>
    <w:rsid w:val="000537F0"/>
    <w:rsid w:val="00053ECF"/>
    <w:rsid w:val="00054FC7"/>
    <w:rsid w:val="000557CD"/>
    <w:rsid w:val="000573D3"/>
    <w:rsid w:val="00057EAD"/>
    <w:rsid w:val="000654DF"/>
    <w:rsid w:val="0006634F"/>
    <w:rsid w:val="000700EC"/>
    <w:rsid w:val="0007061F"/>
    <w:rsid w:val="000715B7"/>
    <w:rsid w:val="0007673F"/>
    <w:rsid w:val="0008043B"/>
    <w:rsid w:val="00081727"/>
    <w:rsid w:val="000825B6"/>
    <w:rsid w:val="000826C0"/>
    <w:rsid w:val="00084055"/>
    <w:rsid w:val="000848AF"/>
    <w:rsid w:val="00084E4E"/>
    <w:rsid w:val="00090423"/>
    <w:rsid w:val="00092ED6"/>
    <w:rsid w:val="000962E7"/>
    <w:rsid w:val="000A1E4C"/>
    <w:rsid w:val="000A29A0"/>
    <w:rsid w:val="000A31E4"/>
    <w:rsid w:val="000A6F01"/>
    <w:rsid w:val="000B2E61"/>
    <w:rsid w:val="000B4B56"/>
    <w:rsid w:val="000B4BD9"/>
    <w:rsid w:val="000B507C"/>
    <w:rsid w:val="000B5702"/>
    <w:rsid w:val="000B6FA4"/>
    <w:rsid w:val="000B7836"/>
    <w:rsid w:val="000C04A0"/>
    <w:rsid w:val="000C15B6"/>
    <w:rsid w:val="000C4A37"/>
    <w:rsid w:val="000D0213"/>
    <w:rsid w:val="000D4D40"/>
    <w:rsid w:val="000D54A5"/>
    <w:rsid w:val="000D5BD3"/>
    <w:rsid w:val="000D5E30"/>
    <w:rsid w:val="000D6D3E"/>
    <w:rsid w:val="000E02C2"/>
    <w:rsid w:val="000E42B8"/>
    <w:rsid w:val="000E554D"/>
    <w:rsid w:val="000E7FD6"/>
    <w:rsid w:val="000F10DD"/>
    <w:rsid w:val="000F4734"/>
    <w:rsid w:val="000F5022"/>
    <w:rsid w:val="000F5C9D"/>
    <w:rsid w:val="000F6E68"/>
    <w:rsid w:val="00102D8B"/>
    <w:rsid w:val="00103C81"/>
    <w:rsid w:val="00103EEA"/>
    <w:rsid w:val="00106419"/>
    <w:rsid w:val="0011166D"/>
    <w:rsid w:val="001134D1"/>
    <w:rsid w:val="00115C9E"/>
    <w:rsid w:val="001169D5"/>
    <w:rsid w:val="00116A68"/>
    <w:rsid w:val="00117DA2"/>
    <w:rsid w:val="001202D2"/>
    <w:rsid w:val="00120D35"/>
    <w:rsid w:val="0012184C"/>
    <w:rsid w:val="0012197C"/>
    <w:rsid w:val="0012284A"/>
    <w:rsid w:val="00126744"/>
    <w:rsid w:val="00130113"/>
    <w:rsid w:val="00131020"/>
    <w:rsid w:val="00132C90"/>
    <w:rsid w:val="00133189"/>
    <w:rsid w:val="0013446F"/>
    <w:rsid w:val="00135470"/>
    <w:rsid w:val="00136FE6"/>
    <w:rsid w:val="00137619"/>
    <w:rsid w:val="00137A0C"/>
    <w:rsid w:val="00140DB3"/>
    <w:rsid w:val="00141F6D"/>
    <w:rsid w:val="001464EC"/>
    <w:rsid w:val="00151607"/>
    <w:rsid w:val="00152B3C"/>
    <w:rsid w:val="00153B24"/>
    <w:rsid w:val="00153B85"/>
    <w:rsid w:val="00154A27"/>
    <w:rsid w:val="0015614C"/>
    <w:rsid w:val="00156B11"/>
    <w:rsid w:val="001578F5"/>
    <w:rsid w:val="00157EDF"/>
    <w:rsid w:val="001662FC"/>
    <w:rsid w:val="00166CB5"/>
    <w:rsid w:val="00167D26"/>
    <w:rsid w:val="001701CE"/>
    <w:rsid w:val="0017306E"/>
    <w:rsid w:val="00174609"/>
    <w:rsid w:val="00174A47"/>
    <w:rsid w:val="00174E1E"/>
    <w:rsid w:val="00175E00"/>
    <w:rsid w:val="00176C26"/>
    <w:rsid w:val="00177037"/>
    <w:rsid w:val="001800E3"/>
    <w:rsid w:val="001810A4"/>
    <w:rsid w:val="001813A4"/>
    <w:rsid w:val="00183349"/>
    <w:rsid w:val="00186017"/>
    <w:rsid w:val="00186AE3"/>
    <w:rsid w:val="00186DEA"/>
    <w:rsid w:val="001871FF"/>
    <w:rsid w:val="00187C47"/>
    <w:rsid w:val="00187CB4"/>
    <w:rsid w:val="001901BE"/>
    <w:rsid w:val="001903E1"/>
    <w:rsid w:val="00194907"/>
    <w:rsid w:val="00195186"/>
    <w:rsid w:val="001970F3"/>
    <w:rsid w:val="00197F3E"/>
    <w:rsid w:val="001A044B"/>
    <w:rsid w:val="001A230C"/>
    <w:rsid w:val="001A2AA4"/>
    <w:rsid w:val="001A3EFC"/>
    <w:rsid w:val="001A70D2"/>
    <w:rsid w:val="001B34F9"/>
    <w:rsid w:val="001B3E44"/>
    <w:rsid w:val="001B54EA"/>
    <w:rsid w:val="001B5B85"/>
    <w:rsid w:val="001B7077"/>
    <w:rsid w:val="001B7AE8"/>
    <w:rsid w:val="001C0076"/>
    <w:rsid w:val="001C1A23"/>
    <w:rsid w:val="001C53CC"/>
    <w:rsid w:val="001C643D"/>
    <w:rsid w:val="001C71EF"/>
    <w:rsid w:val="001D0A42"/>
    <w:rsid w:val="001D15F3"/>
    <w:rsid w:val="001D2279"/>
    <w:rsid w:val="001D6953"/>
    <w:rsid w:val="001E0CBE"/>
    <w:rsid w:val="001E57C6"/>
    <w:rsid w:val="001E64F1"/>
    <w:rsid w:val="001E6FC5"/>
    <w:rsid w:val="001E7344"/>
    <w:rsid w:val="001F2E4F"/>
    <w:rsid w:val="001F3A27"/>
    <w:rsid w:val="00200727"/>
    <w:rsid w:val="00201ADE"/>
    <w:rsid w:val="002020F3"/>
    <w:rsid w:val="00203947"/>
    <w:rsid w:val="00205900"/>
    <w:rsid w:val="00205C34"/>
    <w:rsid w:val="00206A6F"/>
    <w:rsid w:val="00207CD7"/>
    <w:rsid w:val="00212B69"/>
    <w:rsid w:val="00212BCD"/>
    <w:rsid w:val="00212DA0"/>
    <w:rsid w:val="00214052"/>
    <w:rsid w:val="00216ECA"/>
    <w:rsid w:val="00217E10"/>
    <w:rsid w:val="0022069D"/>
    <w:rsid w:val="00223837"/>
    <w:rsid w:val="00225BEC"/>
    <w:rsid w:val="00231F0C"/>
    <w:rsid w:val="00233C3A"/>
    <w:rsid w:val="0023481C"/>
    <w:rsid w:val="00241898"/>
    <w:rsid w:val="00241FEE"/>
    <w:rsid w:val="002424CF"/>
    <w:rsid w:val="002426AD"/>
    <w:rsid w:val="0024357B"/>
    <w:rsid w:val="0024375B"/>
    <w:rsid w:val="00243D0C"/>
    <w:rsid w:val="002448D8"/>
    <w:rsid w:val="00244C4A"/>
    <w:rsid w:val="00244F16"/>
    <w:rsid w:val="0024569B"/>
    <w:rsid w:val="00245ACD"/>
    <w:rsid w:val="00245B22"/>
    <w:rsid w:val="00250F6F"/>
    <w:rsid w:val="002513D1"/>
    <w:rsid w:val="002519DD"/>
    <w:rsid w:val="00254D3D"/>
    <w:rsid w:val="002567A1"/>
    <w:rsid w:val="002573A5"/>
    <w:rsid w:val="00257648"/>
    <w:rsid w:val="0026295F"/>
    <w:rsid w:val="0026528A"/>
    <w:rsid w:val="00265DC4"/>
    <w:rsid w:val="00266B20"/>
    <w:rsid w:val="0026724E"/>
    <w:rsid w:val="00267B81"/>
    <w:rsid w:val="00270588"/>
    <w:rsid w:val="00274CE3"/>
    <w:rsid w:val="00276C94"/>
    <w:rsid w:val="00280959"/>
    <w:rsid w:val="00281DCD"/>
    <w:rsid w:val="002838F1"/>
    <w:rsid w:val="00283E85"/>
    <w:rsid w:val="00290578"/>
    <w:rsid w:val="002911A4"/>
    <w:rsid w:val="00291672"/>
    <w:rsid w:val="002934D4"/>
    <w:rsid w:val="00296DD6"/>
    <w:rsid w:val="002975D7"/>
    <w:rsid w:val="0029762C"/>
    <w:rsid w:val="002A0197"/>
    <w:rsid w:val="002A04C8"/>
    <w:rsid w:val="002A0781"/>
    <w:rsid w:val="002A1464"/>
    <w:rsid w:val="002A1CB5"/>
    <w:rsid w:val="002A2B15"/>
    <w:rsid w:val="002A4012"/>
    <w:rsid w:val="002A69C8"/>
    <w:rsid w:val="002A7EC3"/>
    <w:rsid w:val="002B1825"/>
    <w:rsid w:val="002B2AC7"/>
    <w:rsid w:val="002B3511"/>
    <w:rsid w:val="002B55A0"/>
    <w:rsid w:val="002B55F6"/>
    <w:rsid w:val="002B5E34"/>
    <w:rsid w:val="002C3B44"/>
    <w:rsid w:val="002C634A"/>
    <w:rsid w:val="002D0C00"/>
    <w:rsid w:val="002D2DDB"/>
    <w:rsid w:val="002D6A3A"/>
    <w:rsid w:val="002D6D27"/>
    <w:rsid w:val="002D7858"/>
    <w:rsid w:val="002E01DC"/>
    <w:rsid w:val="002E247E"/>
    <w:rsid w:val="002E6701"/>
    <w:rsid w:val="002F1C37"/>
    <w:rsid w:val="002F35FD"/>
    <w:rsid w:val="002F4D6E"/>
    <w:rsid w:val="002F614B"/>
    <w:rsid w:val="002F6D52"/>
    <w:rsid w:val="00300965"/>
    <w:rsid w:val="00301169"/>
    <w:rsid w:val="00301630"/>
    <w:rsid w:val="003017EE"/>
    <w:rsid w:val="00305174"/>
    <w:rsid w:val="00305607"/>
    <w:rsid w:val="0030774D"/>
    <w:rsid w:val="00307BB5"/>
    <w:rsid w:val="00310283"/>
    <w:rsid w:val="00310946"/>
    <w:rsid w:val="00314F89"/>
    <w:rsid w:val="00315C70"/>
    <w:rsid w:val="0032091D"/>
    <w:rsid w:val="003212F9"/>
    <w:rsid w:val="00321464"/>
    <w:rsid w:val="00322D13"/>
    <w:rsid w:val="003250B4"/>
    <w:rsid w:val="00327277"/>
    <w:rsid w:val="00330FEC"/>
    <w:rsid w:val="00331229"/>
    <w:rsid w:val="00331D64"/>
    <w:rsid w:val="003320B1"/>
    <w:rsid w:val="00333FD5"/>
    <w:rsid w:val="003361EB"/>
    <w:rsid w:val="0033646B"/>
    <w:rsid w:val="00340173"/>
    <w:rsid w:val="003430D5"/>
    <w:rsid w:val="00343F69"/>
    <w:rsid w:val="00345DDE"/>
    <w:rsid w:val="003470EF"/>
    <w:rsid w:val="00350FF6"/>
    <w:rsid w:val="003510DD"/>
    <w:rsid w:val="00352DA4"/>
    <w:rsid w:val="00355287"/>
    <w:rsid w:val="00355BBC"/>
    <w:rsid w:val="00356483"/>
    <w:rsid w:val="0035713D"/>
    <w:rsid w:val="00360678"/>
    <w:rsid w:val="00361015"/>
    <w:rsid w:val="00361A96"/>
    <w:rsid w:val="003621FF"/>
    <w:rsid w:val="003623D6"/>
    <w:rsid w:val="003644B8"/>
    <w:rsid w:val="00364CD7"/>
    <w:rsid w:val="00365DF8"/>
    <w:rsid w:val="003678CF"/>
    <w:rsid w:val="00371352"/>
    <w:rsid w:val="00371EB9"/>
    <w:rsid w:val="00371F49"/>
    <w:rsid w:val="003722AD"/>
    <w:rsid w:val="0037493C"/>
    <w:rsid w:val="00374E18"/>
    <w:rsid w:val="003761DA"/>
    <w:rsid w:val="003764AF"/>
    <w:rsid w:val="003772AF"/>
    <w:rsid w:val="00377E0F"/>
    <w:rsid w:val="003800FF"/>
    <w:rsid w:val="00380304"/>
    <w:rsid w:val="003803D6"/>
    <w:rsid w:val="00381113"/>
    <w:rsid w:val="00381650"/>
    <w:rsid w:val="00383C2C"/>
    <w:rsid w:val="0039124E"/>
    <w:rsid w:val="003936E6"/>
    <w:rsid w:val="00394A83"/>
    <w:rsid w:val="00395429"/>
    <w:rsid w:val="0039552B"/>
    <w:rsid w:val="00397219"/>
    <w:rsid w:val="003A0250"/>
    <w:rsid w:val="003A1C48"/>
    <w:rsid w:val="003A2877"/>
    <w:rsid w:val="003A2B08"/>
    <w:rsid w:val="003A2DC9"/>
    <w:rsid w:val="003A49D7"/>
    <w:rsid w:val="003A5CAD"/>
    <w:rsid w:val="003B16CF"/>
    <w:rsid w:val="003B246B"/>
    <w:rsid w:val="003B372B"/>
    <w:rsid w:val="003B4CAF"/>
    <w:rsid w:val="003B67F1"/>
    <w:rsid w:val="003B6870"/>
    <w:rsid w:val="003B7385"/>
    <w:rsid w:val="003B7E1B"/>
    <w:rsid w:val="003C173C"/>
    <w:rsid w:val="003C2319"/>
    <w:rsid w:val="003C37C8"/>
    <w:rsid w:val="003C42BB"/>
    <w:rsid w:val="003C5D87"/>
    <w:rsid w:val="003C6CD5"/>
    <w:rsid w:val="003C74B3"/>
    <w:rsid w:val="003D0DB5"/>
    <w:rsid w:val="003D3550"/>
    <w:rsid w:val="003D39F0"/>
    <w:rsid w:val="003D402B"/>
    <w:rsid w:val="003E0DA3"/>
    <w:rsid w:val="003E0FF5"/>
    <w:rsid w:val="003E141C"/>
    <w:rsid w:val="003E21E4"/>
    <w:rsid w:val="003E481E"/>
    <w:rsid w:val="003E4FC0"/>
    <w:rsid w:val="003E6DD7"/>
    <w:rsid w:val="003E7E7E"/>
    <w:rsid w:val="003F443C"/>
    <w:rsid w:val="003F5F9F"/>
    <w:rsid w:val="003F64B0"/>
    <w:rsid w:val="003F7096"/>
    <w:rsid w:val="0040223E"/>
    <w:rsid w:val="004029CC"/>
    <w:rsid w:val="004035E9"/>
    <w:rsid w:val="00403CCF"/>
    <w:rsid w:val="00403E64"/>
    <w:rsid w:val="00404065"/>
    <w:rsid w:val="004047F8"/>
    <w:rsid w:val="00404E5D"/>
    <w:rsid w:val="00405190"/>
    <w:rsid w:val="00405D25"/>
    <w:rsid w:val="004066E4"/>
    <w:rsid w:val="00406F2B"/>
    <w:rsid w:val="00407F34"/>
    <w:rsid w:val="00410785"/>
    <w:rsid w:val="00412043"/>
    <w:rsid w:val="00412E92"/>
    <w:rsid w:val="0041681D"/>
    <w:rsid w:val="004216B4"/>
    <w:rsid w:val="00422679"/>
    <w:rsid w:val="00422B36"/>
    <w:rsid w:val="004265F4"/>
    <w:rsid w:val="004270B3"/>
    <w:rsid w:val="00427BD2"/>
    <w:rsid w:val="00427E73"/>
    <w:rsid w:val="00432024"/>
    <w:rsid w:val="004324DF"/>
    <w:rsid w:val="0043598A"/>
    <w:rsid w:val="00437250"/>
    <w:rsid w:val="00441599"/>
    <w:rsid w:val="00444ECB"/>
    <w:rsid w:val="0044656D"/>
    <w:rsid w:val="00451B1D"/>
    <w:rsid w:val="004528FA"/>
    <w:rsid w:val="004600A4"/>
    <w:rsid w:val="00460B58"/>
    <w:rsid w:val="00463130"/>
    <w:rsid w:val="004637A3"/>
    <w:rsid w:val="004645EA"/>
    <w:rsid w:val="004665D5"/>
    <w:rsid w:val="00471A7B"/>
    <w:rsid w:val="004720A2"/>
    <w:rsid w:val="004730B2"/>
    <w:rsid w:val="0047396D"/>
    <w:rsid w:val="0047717C"/>
    <w:rsid w:val="00481D22"/>
    <w:rsid w:val="0048359E"/>
    <w:rsid w:val="004840F7"/>
    <w:rsid w:val="00484429"/>
    <w:rsid w:val="00484438"/>
    <w:rsid w:val="00485B11"/>
    <w:rsid w:val="004868D9"/>
    <w:rsid w:val="004919BC"/>
    <w:rsid w:val="0049228F"/>
    <w:rsid w:val="00492AA4"/>
    <w:rsid w:val="004960B3"/>
    <w:rsid w:val="004A0A45"/>
    <w:rsid w:val="004A675D"/>
    <w:rsid w:val="004A7B8E"/>
    <w:rsid w:val="004B1B20"/>
    <w:rsid w:val="004B1E96"/>
    <w:rsid w:val="004B3C66"/>
    <w:rsid w:val="004B4202"/>
    <w:rsid w:val="004B6CE9"/>
    <w:rsid w:val="004B7921"/>
    <w:rsid w:val="004C3BF9"/>
    <w:rsid w:val="004C46AB"/>
    <w:rsid w:val="004C4E7A"/>
    <w:rsid w:val="004C608A"/>
    <w:rsid w:val="004C614D"/>
    <w:rsid w:val="004D2BDD"/>
    <w:rsid w:val="004D3049"/>
    <w:rsid w:val="004D328C"/>
    <w:rsid w:val="004D4ED7"/>
    <w:rsid w:val="004D57D8"/>
    <w:rsid w:val="004D6C8A"/>
    <w:rsid w:val="004E1BDC"/>
    <w:rsid w:val="004E5EC5"/>
    <w:rsid w:val="004E72A7"/>
    <w:rsid w:val="004F3E77"/>
    <w:rsid w:val="004F4167"/>
    <w:rsid w:val="004F4F09"/>
    <w:rsid w:val="004F56B5"/>
    <w:rsid w:val="004F5DA9"/>
    <w:rsid w:val="0050109E"/>
    <w:rsid w:val="00501A2F"/>
    <w:rsid w:val="0050211D"/>
    <w:rsid w:val="00503B6B"/>
    <w:rsid w:val="005076F1"/>
    <w:rsid w:val="00512022"/>
    <w:rsid w:val="00514021"/>
    <w:rsid w:val="005158E2"/>
    <w:rsid w:val="005176D9"/>
    <w:rsid w:val="00520211"/>
    <w:rsid w:val="0052096B"/>
    <w:rsid w:val="005223DC"/>
    <w:rsid w:val="00523B05"/>
    <w:rsid w:val="00523E51"/>
    <w:rsid w:val="00525CD7"/>
    <w:rsid w:val="005277CF"/>
    <w:rsid w:val="00530903"/>
    <w:rsid w:val="005316AB"/>
    <w:rsid w:val="0054012E"/>
    <w:rsid w:val="00541391"/>
    <w:rsid w:val="005426D1"/>
    <w:rsid w:val="00544580"/>
    <w:rsid w:val="005446E1"/>
    <w:rsid w:val="00545347"/>
    <w:rsid w:val="00546AB7"/>
    <w:rsid w:val="00546BF4"/>
    <w:rsid w:val="00546F0B"/>
    <w:rsid w:val="00550200"/>
    <w:rsid w:val="005510B0"/>
    <w:rsid w:val="00551B1D"/>
    <w:rsid w:val="00555153"/>
    <w:rsid w:val="00556E7C"/>
    <w:rsid w:val="00560416"/>
    <w:rsid w:val="00566836"/>
    <w:rsid w:val="00570A63"/>
    <w:rsid w:val="00570CC1"/>
    <w:rsid w:val="00572C44"/>
    <w:rsid w:val="005740AA"/>
    <w:rsid w:val="00574414"/>
    <w:rsid w:val="00584044"/>
    <w:rsid w:val="005873A5"/>
    <w:rsid w:val="00587757"/>
    <w:rsid w:val="00590F70"/>
    <w:rsid w:val="00594049"/>
    <w:rsid w:val="00594E11"/>
    <w:rsid w:val="00596C71"/>
    <w:rsid w:val="00596E6A"/>
    <w:rsid w:val="00596E78"/>
    <w:rsid w:val="00596F58"/>
    <w:rsid w:val="00597919"/>
    <w:rsid w:val="005A0925"/>
    <w:rsid w:val="005A0A95"/>
    <w:rsid w:val="005A131D"/>
    <w:rsid w:val="005A21EA"/>
    <w:rsid w:val="005A27A8"/>
    <w:rsid w:val="005A31EF"/>
    <w:rsid w:val="005A3E43"/>
    <w:rsid w:val="005A4F1B"/>
    <w:rsid w:val="005A5D51"/>
    <w:rsid w:val="005A6E0A"/>
    <w:rsid w:val="005A7307"/>
    <w:rsid w:val="005A7C37"/>
    <w:rsid w:val="005B1771"/>
    <w:rsid w:val="005B2B8A"/>
    <w:rsid w:val="005B4C33"/>
    <w:rsid w:val="005B53C8"/>
    <w:rsid w:val="005B70BF"/>
    <w:rsid w:val="005C2125"/>
    <w:rsid w:val="005C4900"/>
    <w:rsid w:val="005C6909"/>
    <w:rsid w:val="005D1564"/>
    <w:rsid w:val="005D39FF"/>
    <w:rsid w:val="005D43BF"/>
    <w:rsid w:val="005D76C2"/>
    <w:rsid w:val="005D7F49"/>
    <w:rsid w:val="005E3C03"/>
    <w:rsid w:val="005E3CC4"/>
    <w:rsid w:val="005E4252"/>
    <w:rsid w:val="005E44CE"/>
    <w:rsid w:val="005E4DC3"/>
    <w:rsid w:val="005E4FCE"/>
    <w:rsid w:val="005E52C1"/>
    <w:rsid w:val="005E68F8"/>
    <w:rsid w:val="005E6C19"/>
    <w:rsid w:val="005E71E7"/>
    <w:rsid w:val="005F2C6D"/>
    <w:rsid w:val="005F3003"/>
    <w:rsid w:val="005F7307"/>
    <w:rsid w:val="006025B4"/>
    <w:rsid w:val="00603FBB"/>
    <w:rsid w:val="0060402A"/>
    <w:rsid w:val="006054B3"/>
    <w:rsid w:val="00605DB3"/>
    <w:rsid w:val="00606226"/>
    <w:rsid w:val="00606FDE"/>
    <w:rsid w:val="00607F94"/>
    <w:rsid w:val="006106B8"/>
    <w:rsid w:val="00613384"/>
    <w:rsid w:val="00613B92"/>
    <w:rsid w:val="00614608"/>
    <w:rsid w:val="0061554C"/>
    <w:rsid w:val="0062112E"/>
    <w:rsid w:val="006217E2"/>
    <w:rsid w:val="006241C3"/>
    <w:rsid w:val="00625088"/>
    <w:rsid w:val="00625A03"/>
    <w:rsid w:val="00625FFA"/>
    <w:rsid w:val="0062718C"/>
    <w:rsid w:val="00631AE4"/>
    <w:rsid w:val="006359D9"/>
    <w:rsid w:val="006367FC"/>
    <w:rsid w:val="00636D40"/>
    <w:rsid w:val="00640B4F"/>
    <w:rsid w:val="00644735"/>
    <w:rsid w:val="00646EAB"/>
    <w:rsid w:val="006501CC"/>
    <w:rsid w:val="00650451"/>
    <w:rsid w:val="006507EF"/>
    <w:rsid w:val="0065104E"/>
    <w:rsid w:val="00653BB4"/>
    <w:rsid w:val="00653C3E"/>
    <w:rsid w:val="006547C3"/>
    <w:rsid w:val="00657870"/>
    <w:rsid w:val="00657986"/>
    <w:rsid w:val="006640D7"/>
    <w:rsid w:val="00664FE8"/>
    <w:rsid w:val="00664FFB"/>
    <w:rsid w:val="00666030"/>
    <w:rsid w:val="006661DC"/>
    <w:rsid w:val="00667438"/>
    <w:rsid w:val="0067153F"/>
    <w:rsid w:val="0067199A"/>
    <w:rsid w:val="006725AD"/>
    <w:rsid w:val="00672D67"/>
    <w:rsid w:val="00681BBA"/>
    <w:rsid w:val="00687053"/>
    <w:rsid w:val="00687D93"/>
    <w:rsid w:val="006917FF"/>
    <w:rsid w:val="00691E4B"/>
    <w:rsid w:val="0069235D"/>
    <w:rsid w:val="00692F53"/>
    <w:rsid w:val="006944A0"/>
    <w:rsid w:val="00694B50"/>
    <w:rsid w:val="0069527B"/>
    <w:rsid w:val="006956BA"/>
    <w:rsid w:val="0069650D"/>
    <w:rsid w:val="00697C10"/>
    <w:rsid w:val="006A2525"/>
    <w:rsid w:val="006A290F"/>
    <w:rsid w:val="006A2AE0"/>
    <w:rsid w:val="006A3ADA"/>
    <w:rsid w:val="006A3D7D"/>
    <w:rsid w:val="006A506D"/>
    <w:rsid w:val="006A6497"/>
    <w:rsid w:val="006A6D9F"/>
    <w:rsid w:val="006B369C"/>
    <w:rsid w:val="006B38C8"/>
    <w:rsid w:val="006B5221"/>
    <w:rsid w:val="006C1E75"/>
    <w:rsid w:val="006C7A68"/>
    <w:rsid w:val="006D66E4"/>
    <w:rsid w:val="006D6AEE"/>
    <w:rsid w:val="006D741E"/>
    <w:rsid w:val="006E0FCD"/>
    <w:rsid w:val="006E1688"/>
    <w:rsid w:val="006E243D"/>
    <w:rsid w:val="006E247D"/>
    <w:rsid w:val="006E732E"/>
    <w:rsid w:val="006F03E9"/>
    <w:rsid w:val="006F08A6"/>
    <w:rsid w:val="006F3014"/>
    <w:rsid w:val="006F4DED"/>
    <w:rsid w:val="006F781A"/>
    <w:rsid w:val="007023A9"/>
    <w:rsid w:val="0070660E"/>
    <w:rsid w:val="00707397"/>
    <w:rsid w:val="00710344"/>
    <w:rsid w:val="00712121"/>
    <w:rsid w:val="00712390"/>
    <w:rsid w:val="00713D23"/>
    <w:rsid w:val="007214CF"/>
    <w:rsid w:val="00723AB1"/>
    <w:rsid w:val="00724FB6"/>
    <w:rsid w:val="00727024"/>
    <w:rsid w:val="007279DD"/>
    <w:rsid w:val="007336D1"/>
    <w:rsid w:val="007354E2"/>
    <w:rsid w:val="00736CCD"/>
    <w:rsid w:val="00737965"/>
    <w:rsid w:val="00740441"/>
    <w:rsid w:val="00740914"/>
    <w:rsid w:val="00740E41"/>
    <w:rsid w:val="00741F4C"/>
    <w:rsid w:val="0074223A"/>
    <w:rsid w:val="00743DC2"/>
    <w:rsid w:val="00745144"/>
    <w:rsid w:val="00746FDD"/>
    <w:rsid w:val="007501A2"/>
    <w:rsid w:val="00750F5F"/>
    <w:rsid w:val="00752C1E"/>
    <w:rsid w:val="00754033"/>
    <w:rsid w:val="00763570"/>
    <w:rsid w:val="00764BBE"/>
    <w:rsid w:val="00765E5D"/>
    <w:rsid w:val="00766678"/>
    <w:rsid w:val="00766EB7"/>
    <w:rsid w:val="007700B8"/>
    <w:rsid w:val="00770F95"/>
    <w:rsid w:val="00772964"/>
    <w:rsid w:val="00774496"/>
    <w:rsid w:val="00776A96"/>
    <w:rsid w:val="007777E2"/>
    <w:rsid w:val="00777D4A"/>
    <w:rsid w:val="007812BA"/>
    <w:rsid w:val="00782E23"/>
    <w:rsid w:val="00784098"/>
    <w:rsid w:val="007853BA"/>
    <w:rsid w:val="0078669D"/>
    <w:rsid w:val="00792413"/>
    <w:rsid w:val="0079323C"/>
    <w:rsid w:val="00794B08"/>
    <w:rsid w:val="007954E0"/>
    <w:rsid w:val="007A22CA"/>
    <w:rsid w:val="007A30F2"/>
    <w:rsid w:val="007A3794"/>
    <w:rsid w:val="007A59E3"/>
    <w:rsid w:val="007A59E9"/>
    <w:rsid w:val="007A641D"/>
    <w:rsid w:val="007A7075"/>
    <w:rsid w:val="007B0C4C"/>
    <w:rsid w:val="007B1097"/>
    <w:rsid w:val="007B1D63"/>
    <w:rsid w:val="007B246C"/>
    <w:rsid w:val="007B31C5"/>
    <w:rsid w:val="007B377F"/>
    <w:rsid w:val="007B732E"/>
    <w:rsid w:val="007C28F7"/>
    <w:rsid w:val="007C4CD4"/>
    <w:rsid w:val="007C62A9"/>
    <w:rsid w:val="007C6491"/>
    <w:rsid w:val="007C67D1"/>
    <w:rsid w:val="007D0195"/>
    <w:rsid w:val="007D052E"/>
    <w:rsid w:val="007D1A50"/>
    <w:rsid w:val="007D1C39"/>
    <w:rsid w:val="007D506A"/>
    <w:rsid w:val="007D60B8"/>
    <w:rsid w:val="007D6D0E"/>
    <w:rsid w:val="007E121A"/>
    <w:rsid w:val="007E15DD"/>
    <w:rsid w:val="007E41C3"/>
    <w:rsid w:val="007E5626"/>
    <w:rsid w:val="007E576F"/>
    <w:rsid w:val="007E6371"/>
    <w:rsid w:val="007E686E"/>
    <w:rsid w:val="007E7194"/>
    <w:rsid w:val="007F1E7A"/>
    <w:rsid w:val="007F3D1B"/>
    <w:rsid w:val="007F54CF"/>
    <w:rsid w:val="007F584F"/>
    <w:rsid w:val="007F6593"/>
    <w:rsid w:val="008005B4"/>
    <w:rsid w:val="00800E22"/>
    <w:rsid w:val="00801209"/>
    <w:rsid w:val="0080166D"/>
    <w:rsid w:val="008065FE"/>
    <w:rsid w:val="00807F33"/>
    <w:rsid w:val="00811595"/>
    <w:rsid w:val="00811FE3"/>
    <w:rsid w:val="00813FA6"/>
    <w:rsid w:val="008158DE"/>
    <w:rsid w:val="00815CA9"/>
    <w:rsid w:val="008177FC"/>
    <w:rsid w:val="00821163"/>
    <w:rsid w:val="00821265"/>
    <w:rsid w:val="00821F75"/>
    <w:rsid w:val="008257C3"/>
    <w:rsid w:val="00825BB3"/>
    <w:rsid w:val="008311EE"/>
    <w:rsid w:val="00831679"/>
    <w:rsid w:val="00831DA8"/>
    <w:rsid w:val="00833836"/>
    <w:rsid w:val="008343CC"/>
    <w:rsid w:val="00834A4C"/>
    <w:rsid w:val="00836EB9"/>
    <w:rsid w:val="008371EF"/>
    <w:rsid w:val="00837D54"/>
    <w:rsid w:val="00842425"/>
    <w:rsid w:val="0084574E"/>
    <w:rsid w:val="00847345"/>
    <w:rsid w:val="00850B00"/>
    <w:rsid w:val="00851DA1"/>
    <w:rsid w:val="00854396"/>
    <w:rsid w:val="00855970"/>
    <w:rsid w:val="00861D72"/>
    <w:rsid w:val="008631EC"/>
    <w:rsid w:val="00872429"/>
    <w:rsid w:val="00874EB0"/>
    <w:rsid w:val="0087604B"/>
    <w:rsid w:val="00876275"/>
    <w:rsid w:val="00876662"/>
    <w:rsid w:val="00876F47"/>
    <w:rsid w:val="0087704A"/>
    <w:rsid w:val="0088009A"/>
    <w:rsid w:val="008808C2"/>
    <w:rsid w:val="0088109D"/>
    <w:rsid w:val="0088256F"/>
    <w:rsid w:val="00885711"/>
    <w:rsid w:val="00885A0D"/>
    <w:rsid w:val="00887D96"/>
    <w:rsid w:val="00887F10"/>
    <w:rsid w:val="00890A61"/>
    <w:rsid w:val="0089194B"/>
    <w:rsid w:val="0089243A"/>
    <w:rsid w:val="00894107"/>
    <w:rsid w:val="00894189"/>
    <w:rsid w:val="008943A7"/>
    <w:rsid w:val="0089499C"/>
    <w:rsid w:val="008A2967"/>
    <w:rsid w:val="008A32BF"/>
    <w:rsid w:val="008A4A95"/>
    <w:rsid w:val="008A521C"/>
    <w:rsid w:val="008A55CB"/>
    <w:rsid w:val="008A6A42"/>
    <w:rsid w:val="008A71C2"/>
    <w:rsid w:val="008B0057"/>
    <w:rsid w:val="008B2630"/>
    <w:rsid w:val="008C0429"/>
    <w:rsid w:val="008C18C7"/>
    <w:rsid w:val="008C1F6A"/>
    <w:rsid w:val="008C2466"/>
    <w:rsid w:val="008C2502"/>
    <w:rsid w:val="008C35A8"/>
    <w:rsid w:val="008C3E28"/>
    <w:rsid w:val="008C45BF"/>
    <w:rsid w:val="008C4D03"/>
    <w:rsid w:val="008C5FC2"/>
    <w:rsid w:val="008D0863"/>
    <w:rsid w:val="008D3114"/>
    <w:rsid w:val="008D479F"/>
    <w:rsid w:val="008D6870"/>
    <w:rsid w:val="008D7416"/>
    <w:rsid w:val="008E3D36"/>
    <w:rsid w:val="008E3DDF"/>
    <w:rsid w:val="008E475C"/>
    <w:rsid w:val="008E47E1"/>
    <w:rsid w:val="008E585E"/>
    <w:rsid w:val="008E61D3"/>
    <w:rsid w:val="008F17C1"/>
    <w:rsid w:val="008F1A34"/>
    <w:rsid w:val="008F1AE0"/>
    <w:rsid w:val="008F1BAA"/>
    <w:rsid w:val="008F1F8F"/>
    <w:rsid w:val="008F24FD"/>
    <w:rsid w:val="008F4BB5"/>
    <w:rsid w:val="008F7986"/>
    <w:rsid w:val="008F7DC6"/>
    <w:rsid w:val="009030D8"/>
    <w:rsid w:val="0090369D"/>
    <w:rsid w:val="00903793"/>
    <w:rsid w:val="00907725"/>
    <w:rsid w:val="009120ED"/>
    <w:rsid w:val="00912B88"/>
    <w:rsid w:val="00912BBC"/>
    <w:rsid w:val="0091397A"/>
    <w:rsid w:val="00916650"/>
    <w:rsid w:val="0091682C"/>
    <w:rsid w:val="009174C6"/>
    <w:rsid w:val="00922BD4"/>
    <w:rsid w:val="00924397"/>
    <w:rsid w:val="00926D09"/>
    <w:rsid w:val="00926E17"/>
    <w:rsid w:val="009369EF"/>
    <w:rsid w:val="00937340"/>
    <w:rsid w:val="009373FF"/>
    <w:rsid w:val="0094039F"/>
    <w:rsid w:val="00941ED0"/>
    <w:rsid w:val="00942959"/>
    <w:rsid w:val="009441BC"/>
    <w:rsid w:val="00946115"/>
    <w:rsid w:val="00951A2C"/>
    <w:rsid w:val="009547DD"/>
    <w:rsid w:val="009606D4"/>
    <w:rsid w:val="00960E26"/>
    <w:rsid w:val="009610BC"/>
    <w:rsid w:val="009620D5"/>
    <w:rsid w:val="00964154"/>
    <w:rsid w:val="009650CD"/>
    <w:rsid w:val="00967143"/>
    <w:rsid w:val="00972E77"/>
    <w:rsid w:val="00973181"/>
    <w:rsid w:val="00974878"/>
    <w:rsid w:val="009830D4"/>
    <w:rsid w:val="00983530"/>
    <w:rsid w:val="00987428"/>
    <w:rsid w:val="00990B04"/>
    <w:rsid w:val="009925A0"/>
    <w:rsid w:val="00993C8F"/>
    <w:rsid w:val="0099661E"/>
    <w:rsid w:val="009A22DA"/>
    <w:rsid w:val="009A2AFF"/>
    <w:rsid w:val="009A38F8"/>
    <w:rsid w:val="009A39E0"/>
    <w:rsid w:val="009A3BE4"/>
    <w:rsid w:val="009A519A"/>
    <w:rsid w:val="009A69B6"/>
    <w:rsid w:val="009B2EEC"/>
    <w:rsid w:val="009B459D"/>
    <w:rsid w:val="009B4DC1"/>
    <w:rsid w:val="009B7E6C"/>
    <w:rsid w:val="009C021A"/>
    <w:rsid w:val="009C4455"/>
    <w:rsid w:val="009C454C"/>
    <w:rsid w:val="009C4D7F"/>
    <w:rsid w:val="009D02D8"/>
    <w:rsid w:val="009D03AF"/>
    <w:rsid w:val="009D2438"/>
    <w:rsid w:val="009D31FF"/>
    <w:rsid w:val="009D5C35"/>
    <w:rsid w:val="009D5EB0"/>
    <w:rsid w:val="009D6055"/>
    <w:rsid w:val="009D6AE4"/>
    <w:rsid w:val="009D7764"/>
    <w:rsid w:val="009D7C72"/>
    <w:rsid w:val="009E2018"/>
    <w:rsid w:val="009E2F69"/>
    <w:rsid w:val="009E3184"/>
    <w:rsid w:val="009E5A92"/>
    <w:rsid w:val="009F40B5"/>
    <w:rsid w:val="009F43B1"/>
    <w:rsid w:val="009F689F"/>
    <w:rsid w:val="009F6A91"/>
    <w:rsid w:val="00A008AF"/>
    <w:rsid w:val="00A00B92"/>
    <w:rsid w:val="00A023F9"/>
    <w:rsid w:val="00A04817"/>
    <w:rsid w:val="00A077E9"/>
    <w:rsid w:val="00A105C2"/>
    <w:rsid w:val="00A10918"/>
    <w:rsid w:val="00A10968"/>
    <w:rsid w:val="00A11AED"/>
    <w:rsid w:val="00A1200F"/>
    <w:rsid w:val="00A13CBC"/>
    <w:rsid w:val="00A142C0"/>
    <w:rsid w:val="00A14FC6"/>
    <w:rsid w:val="00A15378"/>
    <w:rsid w:val="00A172FA"/>
    <w:rsid w:val="00A21FD0"/>
    <w:rsid w:val="00A2287E"/>
    <w:rsid w:val="00A26082"/>
    <w:rsid w:val="00A26126"/>
    <w:rsid w:val="00A26229"/>
    <w:rsid w:val="00A262A6"/>
    <w:rsid w:val="00A2643A"/>
    <w:rsid w:val="00A268E4"/>
    <w:rsid w:val="00A304AD"/>
    <w:rsid w:val="00A3098E"/>
    <w:rsid w:val="00A31A2D"/>
    <w:rsid w:val="00A325DE"/>
    <w:rsid w:val="00A33587"/>
    <w:rsid w:val="00A35018"/>
    <w:rsid w:val="00A355FB"/>
    <w:rsid w:val="00A37CCF"/>
    <w:rsid w:val="00A44B7F"/>
    <w:rsid w:val="00A47E2B"/>
    <w:rsid w:val="00A5091C"/>
    <w:rsid w:val="00A52DEE"/>
    <w:rsid w:val="00A536EC"/>
    <w:rsid w:val="00A54F23"/>
    <w:rsid w:val="00A555CE"/>
    <w:rsid w:val="00A56B53"/>
    <w:rsid w:val="00A61C00"/>
    <w:rsid w:val="00A61D4B"/>
    <w:rsid w:val="00A634A1"/>
    <w:rsid w:val="00A639EA"/>
    <w:rsid w:val="00A6628B"/>
    <w:rsid w:val="00A66842"/>
    <w:rsid w:val="00A67752"/>
    <w:rsid w:val="00A6783B"/>
    <w:rsid w:val="00A710FB"/>
    <w:rsid w:val="00A71533"/>
    <w:rsid w:val="00A716FE"/>
    <w:rsid w:val="00A755E5"/>
    <w:rsid w:val="00A7658F"/>
    <w:rsid w:val="00A821DA"/>
    <w:rsid w:val="00A832D3"/>
    <w:rsid w:val="00A833E4"/>
    <w:rsid w:val="00A83D00"/>
    <w:rsid w:val="00A866FE"/>
    <w:rsid w:val="00A86985"/>
    <w:rsid w:val="00A87084"/>
    <w:rsid w:val="00A871C7"/>
    <w:rsid w:val="00A87B1C"/>
    <w:rsid w:val="00A87BA0"/>
    <w:rsid w:val="00A87DFA"/>
    <w:rsid w:val="00A905DD"/>
    <w:rsid w:val="00A91C5A"/>
    <w:rsid w:val="00A955B9"/>
    <w:rsid w:val="00A95890"/>
    <w:rsid w:val="00A96A4A"/>
    <w:rsid w:val="00AA21CC"/>
    <w:rsid w:val="00AA2223"/>
    <w:rsid w:val="00AA4BC6"/>
    <w:rsid w:val="00AA4C9C"/>
    <w:rsid w:val="00AA6C37"/>
    <w:rsid w:val="00AB0B72"/>
    <w:rsid w:val="00AB1092"/>
    <w:rsid w:val="00AB1E67"/>
    <w:rsid w:val="00AB297B"/>
    <w:rsid w:val="00AB2F3D"/>
    <w:rsid w:val="00AB3338"/>
    <w:rsid w:val="00AB4686"/>
    <w:rsid w:val="00AB68ED"/>
    <w:rsid w:val="00AB7370"/>
    <w:rsid w:val="00AC0CDE"/>
    <w:rsid w:val="00AC38B6"/>
    <w:rsid w:val="00AC3FF6"/>
    <w:rsid w:val="00AC50AE"/>
    <w:rsid w:val="00AC5311"/>
    <w:rsid w:val="00AC5605"/>
    <w:rsid w:val="00AC6AC1"/>
    <w:rsid w:val="00AC740C"/>
    <w:rsid w:val="00AD0203"/>
    <w:rsid w:val="00AD0607"/>
    <w:rsid w:val="00AD0C1D"/>
    <w:rsid w:val="00AD10E1"/>
    <w:rsid w:val="00AD135C"/>
    <w:rsid w:val="00AD3579"/>
    <w:rsid w:val="00AD4248"/>
    <w:rsid w:val="00AD6511"/>
    <w:rsid w:val="00AD6CC2"/>
    <w:rsid w:val="00AE0BFC"/>
    <w:rsid w:val="00AE1A24"/>
    <w:rsid w:val="00AE2745"/>
    <w:rsid w:val="00AE2F94"/>
    <w:rsid w:val="00AE65EB"/>
    <w:rsid w:val="00AE75AF"/>
    <w:rsid w:val="00AE7694"/>
    <w:rsid w:val="00AE7CD0"/>
    <w:rsid w:val="00AF207D"/>
    <w:rsid w:val="00AF2657"/>
    <w:rsid w:val="00AF3197"/>
    <w:rsid w:val="00AF386B"/>
    <w:rsid w:val="00AF4452"/>
    <w:rsid w:val="00AF7305"/>
    <w:rsid w:val="00B004F9"/>
    <w:rsid w:val="00B011D6"/>
    <w:rsid w:val="00B024AE"/>
    <w:rsid w:val="00B024FF"/>
    <w:rsid w:val="00B02AAA"/>
    <w:rsid w:val="00B02AD2"/>
    <w:rsid w:val="00B04CF1"/>
    <w:rsid w:val="00B04DEF"/>
    <w:rsid w:val="00B063F7"/>
    <w:rsid w:val="00B10373"/>
    <w:rsid w:val="00B1125B"/>
    <w:rsid w:val="00B16B12"/>
    <w:rsid w:val="00B21A37"/>
    <w:rsid w:val="00B23A97"/>
    <w:rsid w:val="00B26E46"/>
    <w:rsid w:val="00B26EB3"/>
    <w:rsid w:val="00B26FBC"/>
    <w:rsid w:val="00B3179E"/>
    <w:rsid w:val="00B35151"/>
    <w:rsid w:val="00B35508"/>
    <w:rsid w:val="00B35836"/>
    <w:rsid w:val="00B40735"/>
    <w:rsid w:val="00B40B0F"/>
    <w:rsid w:val="00B41B7C"/>
    <w:rsid w:val="00B422C3"/>
    <w:rsid w:val="00B4310F"/>
    <w:rsid w:val="00B46F67"/>
    <w:rsid w:val="00B473C2"/>
    <w:rsid w:val="00B47B9C"/>
    <w:rsid w:val="00B50D25"/>
    <w:rsid w:val="00B51C1B"/>
    <w:rsid w:val="00B53CC3"/>
    <w:rsid w:val="00B55299"/>
    <w:rsid w:val="00B552D3"/>
    <w:rsid w:val="00B560DC"/>
    <w:rsid w:val="00B56B4C"/>
    <w:rsid w:val="00B56FDD"/>
    <w:rsid w:val="00B57530"/>
    <w:rsid w:val="00B57A80"/>
    <w:rsid w:val="00B61B25"/>
    <w:rsid w:val="00B623EB"/>
    <w:rsid w:val="00B6480D"/>
    <w:rsid w:val="00B65556"/>
    <w:rsid w:val="00B66F72"/>
    <w:rsid w:val="00B72B2D"/>
    <w:rsid w:val="00B732C3"/>
    <w:rsid w:val="00B76B07"/>
    <w:rsid w:val="00B773F8"/>
    <w:rsid w:val="00B773FA"/>
    <w:rsid w:val="00B80F4C"/>
    <w:rsid w:val="00B8142F"/>
    <w:rsid w:val="00B82E64"/>
    <w:rsid w:val="00B83324"/>
    <w:rsid w:val="00B835AE"/>
    <w:rsid w:val="00B83EF3"/>
    <w:rsid w:val="00B85CE3"/>
    <w:rsid w:val="00B86A8B"/>
    <w:rsid w:val="00B90CF3"/>
    <w:rsid w:val="00B93760"/>
    <w:rsid w:val="00B937BF"/>
    <w:rsid w:val="00B9388F"/>
    <w:rsid w:val="00B950AF"/>
    <w:rsid w:val="00B95ECA"/>
    <w:rsid w:val="00BA0ECE"/>
    <w:rsid w:val="00BA3E5F"/>
    <w:rsid w:val="00BA6331"/>
    <w:rsid w:val="00BA7123"/>
    <w:rsid w:val="00BA7597"/>
    <w:rsid w:val="00BB0B6F"/>
    <w:rsid w:val="00BB15C1"/>
    <w:rsid w:val="00BB1DA5"/>
    <w:rsid w:val="00BB337C"/>
    <w:rsid w:val="00BB3DE1"/>
    <w:rsid w:val="00BB3E31"/>
    <w:rsid w:val="00BB3F01"/>
    <w:rsid w:val="00BB4498"/>
    <w:rsid w:val="00BB5086"/>
    <w:rsid w:val="00BB648B"/>
    <w:rsid w:val="00BB6F54"/>
    <w:rsid w:val="00BC1255"/>
    <w:rsid w:val="00BC1357"/>
    <w:rsid w:val="00BC1C61"/>
    <w:rsid w:val="00BC2547"/>
    <w:rsid w:val="00BC4B60"/>
    <w:rsid w:val="00BC6577"/>
    <w:rsid w:val="00BC6BD6"/>
    <w:rsid w:val="00BC6DCF"/>
    <w:rsid w:val="00BD0432"/>
    <w:rsid w:val="00BD262E"/>
    <w:rsid w:val="00BD57FE"/>
    <w:rsid w:val="00BD7CB4"/>
    <w:rsid w:val="00BE0560"/>
    <w:rsid w:val="00BE21BD"/>
    <w:rsid w:val="00BF1671"/>
    <w:rsid w:val="00BF1ADC"/>
    <w:rsid w:val="00BF336D"/>
    <w:rsid w:val="00BF51C8"/>
    <w:rsid w:val="00BF5A8E"/>
    <w:rsid w:val="00BF616E"/>
    <w:rsid w:val="00BF6428"/>
    <w:rsid w:val="00BF6E7A"/>
    <w:rsid w:val="00BF75D6"/>
    <w:rsid w:val="00C01A0F"/>
    <w:rsid w:val="00C01DD4"/>
    <w:rsid w:val="00C01F89"/>
    <w:rsid w:val="00C020C8"/>
    <w:rsid w:val="00C03395"/>
    <w:rsid w:val="00C03904"/>
    <w:rsid w:val="00C04C97"/>
    <w:rsid w:val="00C05D0E"/>
    <w:rsid w:val="00C06A92"/>
    <w:rsid w:val="00C106A2"/>
    <w:rsid w:val="00C11354"/>
    <w:rsid w:val="00C171AB"/>
    <w:rsid w:val="00C20F86"/>
    <w:rsid w:val="00C22B12"/>
    <w:rsid w:val="00C23EB0"/>
    <w:rsid w:val="00C2710F"/>
    <w:rsid w:val="00C311FB"/>
    <w:rsid w:val="00C31498"/>
    <w:rsid w:val="00C33F6B"/>
    <w:rsid w:val="00C340F0"/>
    <w:rsid w:val="00C35E94"/>
    <w:rsid w:val="00C3608D"/>
    <w:rsid w:val="00C366D5"/>
    <w:rsid w:val="00C37998"/>
    <w:rsid w:val="00C37DE7"/>
    <w:rsid w:val="00C40A5E"/>
    <w:rsid w:val="00C4118A"/>
    <w:rsid w:val="00C41B72"/>
    <w:rsid w:val="00C44D5C"/>
    <w:rsid w:val="00C44DDE"/>
    <w:rsid w:val="00C45537"/>
    <w:rsid w:val="00C502E1"/>
    <w:rsid w:val="00C53866"/>
    <w:rsid w:val="00C53DCD"/>
    <w:rsid w:val="00C54A26"/>
    <w:rsid w:val="00C55C7C"/>
    <w:rsid w:val="00C60D6E"/>
    <w:rsid w:val="00C61659"/>
    <w:rsid w:val="00C61A59"/>
    <w:rsid w:val="00C61BAC"/>
    <w:rsid w:val="00C62677"/>
    <w:rsid w:val="00C6363C"/>
    <w:rsid w:val="00C639D5"/>
    <w:rsid w:val="00C63A9C"/>
    <w:rsid w:val="00C63BAD"/>
    <w:rsid w:val="00C64CEF"/>
    <w:rsid w:val="00C6503B"/>
    <w:rsid w:val="00C66572"/>
    <w:rsid w:val="00C701D3"/>
    <w:rsid w:val="00C72AF9"/>
    <w:rsid w:val="00C72B63"/>
    <w:rsid w:val="00C7490E"/>
    <w:rsid w:val="00C751FE"/>
    <w:rsid w:val="00C77E9D"/>
    <w:rsid w:val="00C807F1"/>
    <w:rsid w:val="00C80828"/>
    <w:rsid w:val="00C85ACD"/>
    <w:rsid w:val="00C918D1"/>
    <w:rsid w:val="00C920AD"/>
    <w:rsid w:val="00C9255D"/>
    <w:rsid w:val="00C92571"/>
    <w:rsid w:val="00C92F19"/>
    <w:rsid w:val="00C931CF"/>
    <w:rsid w:val="00C953E6"/>
    <w:rsid w:val="00CA29E7"/>
    <w:rsid w:val="00CA561E"/>
    <w:rsid w:val="00CA6CF1"/>
    <w:rsid w:val="00CA7CEC"/>
    <w:rsid w:val="00CB074D"/>
    <w:rsid w:val="00CB297B"/>
    <w:rsid w:val="00CB319D"/>
    <w:rsid w:val="00CB3794"/>
    <w:rsid w:val="00CB4FCD"/>
    <w:rsid w:val="00CB5636"/>
    <w:rsid w:val="00CB5D33"/>
    <w:rsid w:val="00CB6DB4"/>
    <w:rsid w:val="00CB7386"/>
    <w:rsid w:val="00CB7B01"/>
    <w:rsid w:val="00CB7DDB"/>
    <w:rsid w:val="00CC0821"/>
    <w:rsid w:val="00CC1466"/>
    <w:rsid w:val="00CC4BEA"/>
    <w:rsid w:val="00CC65CE"/>
    <w:rsid w:val="00CC7458"/>
    <w:rsid w:val="00CC7D20"/>
    <w:rsid w:val="00CD0244"/>
    <w:rsid w:val="00CD0D82"/>
    <w:rsid w:val="00CD3D82"/>
    <w:rsid w:val="00CD544B"/>
    <w:rsid w:val="00CD7841"/>
    <w:rsid w:val="00CE09BE"/>
    <w:rsid w:val="00CE0F32"/>
    <w:rsid w:val="00CE4454"/>
    <w:rsid w:val="00CE5188"/>
    <w:rsid w:val="00CE6222"/>
    <w:rsid w:val="00CF271C"/>
    <w:rsid w:val="00CF2A07"/>
    <w:rsid w:val="00CF3D61"/>
    <w:rsid w:val="00CF4B67"/>
    <w:rsid w:val="00D01D4A"/>
    <w:rsid w:val="00D01F17"/>
    <w:rsid w:val="00D03AB5"/>
    <w:rsid w:val="00D03DA9"/>
    <w:rsid w:val="00D04019"/>
    <w:rsid w:val="00D045D7"/>
    <w:rsid w:val="00D055C6"/>
    <w:rsid w:val="00D06041"/>
    <w:rsid w:val="00D060A3"/>
    <w:rsid w:val="00D132E8"/>
    <w:rsid w:val="00D15928"/>
    <w:rsid w:val="00D201F5"/>
    <w:rsid w:val="00D203E6"/>
    <w:rsid w:val="00D21B5F"/>
    <w:rsid w:val="00D21D7B"/>
    <w:rsid w:val="00D22B0D"/>
    <w:rsid w:val="00D246A5"/>
    <w:rsid w:val="00D27905"/>
    <w:rsid w:val="00D309E1"/>
    <w:rsid w:val="00D30B00"/>
    <w:rsid w:val="00D31C0F"/>
    <w:rsid w:val="00D374FD"/>
    <w:rsid w:val="00D37B0E"/>
    <w:rsid w:val="00D40BDD"/>
    <w:rsid w:val="00D40CC4"/>
    <w:rsid w:val="00D4503D"/>
    <w:rsid w:val="00D45125"/>
    <w:rsid w:val="00D4575A"/>
    <w:rsid w:val="00D457C6"/>
    <w:rsid w:val="00D47581"/>
    <w:rsid w:val="00D47DD6"/>
    <w:rsid w:val="00D5041D"/>
    <w:rsid w:val="00D52CB3"/>
    <w:rsid w:val="00D53542"/>
    <w:rsid w:val="00D63E2B"/>
    <w:rsid w:val="00D63F29"/>
    <w:rsid w:val="00D6735B"/>
    <w:rsid w:val="00D67AA5"/>
    <w:rsid w:val="00D70C1A"/>
    <w:rsid w:val="00D721F8"/>
    <w:rsid w:val="00D72717"/>
    <w:rsid w:val="00D742E1"/>
    <w:rsid w:val="00D74A3D"/>
    <w:rsid w:val="00D774FE"/>
    <w:rsid w:val="00D80A70"/>
    <w:rsid w:val="00D815B8"/>
    <w:rsid w:val="00D8318F"/>
    <w:rsid w:val="00D8324E"/>
    <w:rsid w:val="00D83C17"/>
    <w:rsid w:val="00D8421C"/>
    <w:rsid w:val="00D85937"/>
    <w:rsid w:val="00D876D0"/>
    <w:rsid w:val="00D90B1D"/>
    <w:rsid w:val="00D9119A"/>
    <w:rsid w:val="00D91A77"/>
    <w:rsid w:val="00D96255"/>
    <w:rsid w:val="00D96488"/>
    <w:rsid w:val="00D96CF9"/>
    <w:rsid w:val="00D97DF8"/>
    <w:rsid w:val="00DA1B3E"/>
    <w:rsid w:val="00DA2B0F"/>
    <w:rsid w:val="00DA2FD1"/>
    <w:rsid w:val="00DA35F7"/>
    <w:rsid w:val="00DA3FDE"/>
    <w:rsid w:val="00DA4ABB"/>
    <w:rsid w:val="00DA5B70"/>
    <w:rsid w:val="00DA5FB4"/>
    <w:rsid w:val="00DB3C3A"/>
    <w:rsid w:val="00DB4753"/>
    <w:rsid w:val="00DB5D6E"/>
    <w:rsid w:val="00DB5FFB"/>
    <w:rsid w:val="00DB684A"/>
    <w:rsid w:val="00DC4719"/>
    <w:rsid w:val="00DC72C0"/>
    <w:rsid w:val="00DD0B8D"/>
    <w:rsid w:val="00DD17BB"/>
    <w:rsid w:val="00DD4F37"/>
    <w:rsid w:val="00DD527A"/>
    <w:rsid w:val="00DD54FD"/>
    <w:rsid w:val="00DE00BF"/>
    <w:rsid w:val="00DE051B"/>
    <w:rsid w:val="00DE340B"/>
    <w:rsid w:val="00DE3BF6"/>
    <w:rsid w:val="00DE3C85"/>
    <w:rsid w:val="00DE4FC4"/>
    <w:rsid w:val="00DE5434"/>
    <w:rsid w:val="00DE7CA7"/>
    <w:rsid w:val="00DF0E61"/>
    <w:rsid w:val="00DF1173"/>
    <w:rsid w:val="00DF158C"/>
    <w:rsid w:val="00DF3CD0"/>
    <w:rsid w:val="00DF4431"/>
    <w:rsid w:val="00DF49B0"/>
    <w:rsid w:val="00DF6ACA"/>
    <w:rsid w:val="00DF6EA1"/>
    <w:rsid w:val="00E00DA4"/>
    <w:rsid w:val="00E0438F"/>
    <w:rsid w:val="00E0468B"/>
    <w:rsid w:val="00E04C82"/>
    <w:rsid w:val="00E04D53"/>
    <w:rsid w:val="00E051D1"/>
    <w:rsid w:val="00E07CA5"/>
    <w:rsid w:val="00E10303"/>
    <w:rsid w:val="00E107E9"/>
    <w:rsid w:val="00E124FE"/>
    <w:rsid w:val="00E14F08"/>
    <w:rsid w:val="00E1571A"/>
    <w:rsid w:val="00E160DC"/>
    <w:rsid w:val="00E221EB"/>
    <w:rsid w:val="00E22FAA"/>
    <w:rsid w:val="00E25D5A"/>
    <w:rsid w:val="00E27871"/>
    <w:rsid w:val="00E27BBB"/>
    <w:rsid w:val="00E310DD"/>
    <w:rsid w:val="00E339EF"/>
    <w:rsid w:val="00E3529B"/>
    <w:rsid w:val="00E35C39"/>
    <w:rsid w:val="00E36409"/>
    <w:rsid w:val="00E41749"/>
    <w:rsid w:val="00E41B0F"/>
    <w:rsid w:val="00E420AA"/>
    <w:rsid w:val="00E4374E"/>
    <w:rsid w:val="00E43846"/>
    <w:rsid w:val="00E45A41"/>
    <w:rsid w:val="00E50627"/>
    <w:rsid w:val="00E50A94"/>
    <w:rsid w:val="00E516F0"/>
    <w:rsid w:val="00E5290B"/>
    <w:rsid w:val="00E54274"/>
    <w:rsid w:val="00E55271"/>
    <w:rsid w:val="00E573D2"/>
    <w:rsid w:val="00E60037"/>
    <w:rsid w:val="00E614C9"/>
    <w:rsid w:val="00E618E0"/>
    <w:rsid w:val="00E629D2"/>
    <w:rsid w:val="00E64385"/>
    <w:rsid w:val="00E64680"/>
    <w:rsid w:val="00E652C0"/>
    <w:rsid w:val="00E66F1D"/>
    <w:rsid w:val="00E67DAD"/>
    <w:rsid w:val="00E7064B"/>
    <w:rsid w:val="00E710FC"/>
    <w:rsid w:val="00E71556"/>
    <w:rsid w:val="00E71747"/>
    <w:rsid w:val="00E73C6F"/>
    <w:rsid w:val="00E7779E"/>
    <w:rsid w:val="00E80783"/>
    <w:rsid w:val="00E81EAF"/>
    <w:rsid w:val="00E824A0"/>
    <w:rsid w:val="00E84FA2"/>
    <w:rsid w:val="00E85199"/>
    <w:rsid w:val="00E85B38"/>
    <w:rsid w:val="00E8739C"/>
    <w:rsid w:val="00E924D6"/>
    <w:rsid w:val="00E927AF"/>
    <w:rsid w:val="00E94B4C"/>
    <w:rsid w:val="00E94BDD"/>
    <w:rsid w:val="00E95F7D"/>
    <w:rsid w:val="00E9675D"/>
    <w:rsid w:val="00E9748A"/>
    <w:rsid w:val="00EA0526"/>
    <w:rsid w:val="00EA0A81"/>
    <w:rsid w:val="00EA2A0F"/>
    <w:rsid w:val="00EA3E3A"/>
    <w:rsid w:val="00EA49EF"/>
    <w:rsid w:val="00EA4A0F"/>
    <w:rsid w:val="00EA5AF3"/>
    <w:rsid w:val="00EA5DB7"/>
    <w:rsid w:val="00EB0524"/>
    <w:rsid w:val="00EB0648"/>
    <w:rsid w:val="00EB231B"/>
    <w:rsid w:val="00EB423F"/>
    <w:rsid w:val="00EB512C"/>
    <w:rsid w:val="00EB615D"/>
    <w:rsid w:val="00EB686D"/>
    <w:rsid w:val="00EB6941"/>
    <w:rsid w:val="00EB6EF8"/>
    <w:rsid w:val="00EC0889"/>
    <w:rsid w:val="00EC090C"/>
    <w:rsid w:val="00EC26E0"/>
    <w:rsid w:val="00EC451C"/>
    <w:rsid w:val="00EC5959"/>
    <w:rsid w:val="00ED3047"/>
    <w:rsid w:val="00ED31FC"/>
    <w:rsid w:val="00ED3888"/>
    <w:rsid w:val="00ED57A1"/>
    <w:rsid w:val="00ED73C7"/>
    <w:rsid w:val="00EE1045"/>
    <w:rsid w:val="00EE1D94"/>
    <w:rsid w:val="00EE1F6E"/>
    <w:rsid w:val="00EE2F6D"/>
    <w:rsid w:val="00EE534D"/>
    <w:rsid w:val="00EE7F35"/>
    <w:rsid w:val="00EF02D7"/>
    <w:rsid w:val="00EF034A"/>
    <w:rsid w:val="00EF296C"/>
    <w:rsid w:val="00EF4005"/>
    <w:rsid w:val="00EF5B10"/>
    <w:rsid w:val="00EF62AD"/>
    <w:rsid w:val="00F014FA"/>
    <w:rsid w:val="00F01C9B"/>
    <w:rsid w:val="00F04540"/>
    <w:rsid w:val="00F050BA"/>
    <w:rsid w:val="00F05322"/>
    <w:rsid w:val="00F07075"/>
    <w:rsid w:val="00F07E2D"/>
    <w:rsid w:val="00F10D94"/>
    <w:rsid w:val="00F10DE2"/>
    <w:rsid w:val="00F161AC"/>
    <w:rsid w:val="00F16F36"/>
    <w:rsid w:val="00F21FDB"/>
    <w:rsid w:val="00F226A4"/>
    <w:rsid w:val="00F22968"/>
    <w:rsid w:val="00F22FFA"/>
    <w:rsid w:val="00F26455"/>
    <w:rsid w:val="00F3348A"/>
    <w:rsid w:val="00F33F4B"/>
    <w:rsid w:val="00F359A7"/>
    <w:rsid w:val="00F369D2"/>
    <w:rsid w:val="00F40DFF"/>
    <w:rsid w:val="00F413E7"/>
    <w:rsid w:val="00F4425E"/>
    <w:rsid w:val="00F44514"/>
    <w:rsid w:val="00F4545A"/>
    <w:rsid w:val="00F45EA6"/>
    <w:rsid w:val="00F4602D"/>
    <w:rsid w:val="00F506B5"/>
    <w:rsid w:val="00F51B3F"/>
    <w:rsid w:val="00F52233"/>
    <w:rsid w:val="00F5418E"/>
    <w:rsid w:val="00F57B48"/>
    <w:rsid w:val="00F57BC6"/>
    <w:rsid w:val="00F62B8E"/>
    <w:rsid w:val="00F63D9F"/>
    <w:rsid w:val="00F673E8"/>
    <w:rsid w:val="00F67DD1"/>
    <w:rsid w:val="00F67EC8"/>
    <w:rsid w:val="00F73122"/>
    <w:rsid w:val="00F741BB"/>
    <w:rsid w:val="00F778FE"/>
    <w:rsid w:val="00F779E2"/>
    <w:rsid w:val="00F8378D"/>
    <w:rsid w:val="00F83B79"/>
    <w:rsid w:val="00F83ED3"/>
    <w:rsid w:val="00F8454C"/>
    <w:rsid w:val="00F84B08"/>
    <w:rsid w:val="00F85235"/>
    <w:rsid w:val="00F870D6"/>
    <w:rsid w:val="00F870F5"/>
    <w:rsid w:val="00F90DB9"/>
    <w:rsid w:val="00F97099"/>
    <w:rsid w:val="00FA3A34"/>
    <w:rsid w:val="00FA5691"/>
    <w:rsid w:val="00FA5837"/>
    <w:rsid w:val="00FA6AC9"/>
    <w:rsid w:val="00FA7FBE"/>
    <w:rsid w:val="00FB22EF"/>
    <w:rsid w:val="00FB2785"/>
    <w:rsid w:val="00FB290F"/>
    <w:rsid w:val="00FB795E"/>
    <w:rsid w:val="00FB7A7F"/>
    <w:rsid w:val="00FC0E15"/>
    <w:rsid w:val="00FC1794"/>
    <w:rsid w:val="00FD0483"/>
    <w:rsid w:val="00FD0FC2"/>
    <w:rsid w:val="00FD2CC0"/>
    <w:rsid w:val="00FD3557"/>
    <w:rsid w:val="00FD3BE4"/>
    <w:rsid w:val="00FD5B40"/>
    <w:rsid w:val="00FD762A"/>
    <w:rsid w:val="00FE0366"/>
    <w:rsid w:val="00FE3862"/>
    <w:rsid w:val="00FE3D2C"/>
    <w:rsid w:val="00FE4A42"/>
    <w:rsid w:val="00FF042F"/>
    <w:rsid w:val="00FF0E97"/>
    <w:rsid w:val="00FF21C8"/>
    <w:rsid w:val="00FF38F8"/>
    <w:rsid w:val="00FF397A"/>
    <w:rsid w:val="00FF48C3"/>
    <w:rsid w:val="00FF743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5DE623E"/>
  <w15:docId w15:val="{DB1492A6-DF45-4193-B057-1710B2B54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A70"/>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4D328C"/>
    <w:pPr>
      <w:keepNext/>
      <w:spacing w:before="240" w:after="60"/>
      <w:outlineLvl w:val="0"/>
    </w:pPr>
    <w:rPr>
      <w:rFonts w:ascii="Cambria" w:hAnsi="Cambria" w:cs="Arial Unicode MS"/>
      <w:b/>
      <w:bCs/>
      <w:kern w:val="32"/>
      <w:sz w:val="32"/>
      <w:szCs w:val="32"/>
      <w:lang w:bidi="my-MM"/>
    </w:rPr>
  </w:style>
  <w:style w:type="paragraph" w:styleId="Heading2">
    <w:name w:val="heading 2"/>
    <w:basedOn w:val="Normal"/>
    <w:next w:val="Normal"/>
    <w:link w:val="Heading2Char"/>
    <w:uiPriority w:val="9"/>
    <w:unhideWhenUsed/>
    <w:qFormat/>
    <w:rsid w:val="0068705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8B0057"/>
    <w:pPr>
      <w:spacing w:before="100" w:beforeAutospacing="1" w:after="100" w:afterAutospacing="1"/>
      <w:jc w:val="center"/>
      <w:outlineLvl w:val="2"/>
    </w:pPr>
    <w:rPr>
      <w:rFonts w:cs="Arial Unicode MS"/>
      <w:b/>
      <w:bCs/>
      <w:color w:val="414142"/>
      <w:sz w:val="36"/>
      <w:szCs w:val="36"/>
      <w:lang w:bidi="my-MM"/>
    </w:rPr>
  </w:style>
  <w:style w:type="paragraph" w:styleId="Heading4">
    <w:name w:val="heading 4"/>
    <w:basedOn w:val="Normal"/>
    <w:next w:val="Normal"/>
    <w:link w:val="Heading4Char"/>
    <w:uiPriority w:val="9"/>
    <w:unhideWhenUsed/>
    <w:qFormat/>
    <w:rsid w:val="00794B0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402B"/>
    <w:pPr>
      <w:autoSpaceDE w:val="0"/>
      <w:autoSpaceDN w:val="0"/>
      <w:adjustRightInd w:val="0"/>
    </w:pPr>
    <w:rPr>
      <w:rFonts w:ascii="Times New Roman" w:hAnsi="Times New Roman"/>
      <w:color w:val="000000"/>
      <w:sz w:val="24"/>
      <w:szCs w:val="24"/>
      <w:lang w:val="en-US" w:eastAsia="en-US"/>
    </w:rPr>
  </w:style>
  <w:style w:type="paragraph" w:styleId="BalloonText">
    <w:name w:val="Balloon Text"/>
    <w:basedOn w:val="Normal"/>
    <w:link w:val="BalloonTextChar"/>
    <w:uiPriority w:val="99"/>
    <w:semiHidden/>
    <w:unhideWhenUsed/>
    <w:rsid w:val="000B4BD9"/>
    <w:rPr>
      <w:rFonts w:ascii="Tahoma" w:hAnsi="Tahoma" w:cs="Arial Unicode MS"/>
      <w:sz w:val="16"/>
      <w:szCs w:val="16"/>
      <w:lang w:bidi="my-MM"/>
    </w:rPr>
  </w:style>
  <w:style w:type="character" w:customStyle="1" w:styleId="BalloonTextChar">
    <w:name w:val="Balloon Text Char"/>
    <w:link w:val="BalloonText"/>
    <w:uiPriority w:val="99"/>
    <w:semiHidden/>
    <w:rsid w:val="000B4BD9"/>
    <w:rPr>
      <w:rFonts w:ascii="Tahoma" w:eastAsia="Times New Roman" w:hAnsi="Tahoma" w:cs="Tahoma"/>
      <w:sz w:val="16"/>
      <w:szCs w:val="16"/>
      <w:lang w:val="lv-LV"/>
    </w:rPr>
  </w:style>
  <w:style w:type="paragraph" w:styleId="Header">
    <w:name w:val="header"/>
    <w:basedOn w:val="Normal"/>
    <w:link w:val="HeaderChar"/>
    <w:uiPriority w:val="99"/>
    <w:unhideWhenUsed/>
    <w:rsid w:val="00225BEC"/>
    <w:pPr>
      <w:tabs>
        <w:tab w:val="center" w:pos="4320"/>
        <w:tab w:val="right" w:pos="8640"/>
      </w:tabs>
    </w:pPr>
    <w:rPr>
      <w:rFonts w:cs="Arial Unicode MS"/>
      <w:lang w:bidi="my-MM"/>
    </w:rPr>
  </w:style>
  <w:style w:type="character" w:customStyle="1" w:styleId="HeaderChar">
    <w:name w:val="Header Char"/>
    <w:link w:val="Header"/>
    <w:uiPriority w:val="99"/>
    <w:rsid w:val="00225BEC"/>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225BEC"/>
    <w:pPr>
      <w:tabs>
        <w:tab w:val="center" w:pos="4320"/>
        <w:tab w:val="right" w:pos="8640"/>
      </w:tabs>
    </w:pPr>
    <w:rPr>
      <w:rFonts w:cs="Arial Unicode MS"/>
      <w:lang w:bidi="my-MM"/>
    </w:rPr>
  </w:style>
  <w:style w:type="character" w:customStyle="1" w:styleId="FooterChar">
    <w:name w:val="Footer Char"/>
    <w:link w:val="Footer"/>
    <w:uiPriority w:val="99"/>
    <w:rsid w:val="00225BEC"/>
    <w:rPr>
      <w:rFonts w:ascii="Times New Roman" w:eastAsia="Times New Roman" w:hAnsi="Times New Roman" w:cs="Times New Roman"/>
      <w:sz w:val="24"/>
      <w:szCs w:val="24"/>
      <w:lang w:val="lv-LV"/>
    </w:rPr>
  </w:style>
  <w:style w:type="paragraph" w:styleId="NormalWeb">
    <w:name w:val="Normal (Web)"/>
    <w:basedOn w:val="Normal"/>
    <w:uiPriority w:val="99"/>
    <w:unhideWhenUsed/>
    <w:rsid w:val="00C311FB"/>
    <w:pPr>
      <w:spacing w:before="100" w:beforeAutospacing="1" w:after="100" w:afterAutospacing="1"/>
    </w:pPr>
    <w:rPr>
      <w:lang w:val="en-US"/>
    </w:rPr>
  </w:style>
  <w:style w:type="character" w:styleId="Hyperlink">
    <w:name w:val="Hyperlink"/>
    <w:uiPriority w:val="99"/>
    <w:unhideWhenUsed/>
    <w:rsid w:val="00032802"/>
    <w:rPr>
      <w:color w:val="0000FF"/>
      <w:u w:val="single"/>
    </w:rPr>
  </w:style>
  <w:style w:type="paragraph" w:styleId="NoSpacing">
    <w:name w:val="No Spacing"/>
    <w:link w:val="NoSpacingChar"/>
    <w:uiPriority w:val="1"/>
    <w:qFormat/>
    <w:rsid w:val="00314F89"/>
    <w:rPr>
      <w:sz w:val="22"/>
      <w:szCs w:val="22"/>
      <w:lang w:val="en-US" w:eastAsia="en-US"/>
    </w:rPr>
  </w:style>
  <w:style w:type="character" w:customStyle="1" w:styleId="NoSpacingChar">
    <w:name w:val="No Spacing Char"/>
    <w:link w:val="NoSpacing"/>
    <w:uiPriority w:val="1"/>
    <w:locked/>
    <w:rsid w:val="00314F89"/>
    <w:rPr>
      <w:sz w:val="22"/>
      <w:szCs w:val="22"/>
      <w:lang w:val="en-US" w:eastAsia="en-US" w:bidi="ar-SA"/>
    </w:rPr>
  </w:style>
  <w:style w:type="paragraph" w:customStyle="1" w:styleId="tv2131">
    <w:name w:val="tv2131"/>
    <w:basedOn w:val="Normal"/>
    <w:rsid w:val="009D5EB0"/>
    <w:pPr>
      <w:spacing w:line="360" w:lineRule="auto"/>
      <w:ind w:firstLine="300"/>
    </w:pPr>
    <w:rPr>
      <w:color w:val="414142"/>
      <w:sz w:val="20"/>
      <w:szCs w:val="20"/>
      <w:lang w:val="en-US"/>
    </w:rPr>
  </w:style>
  <w:style w:type="character" w:styleId="Strong">
    <w:name w:val="Strong"/>
    <w:uiPriority w:val="22"/>
    <w:qFormat/>
    <w:rsid w:val="00993C8F"/>
    <w:rPr>
      <w:rFonts w:ascii="Times New Roman" w:hAnsi="Times New Roman" w:cs="Times New Roman" w:hint="default"/>
      <w:b/>
      <w:bCs/>
    </w:rPr>
  </w:style>
  <w:style w:type="paragraph" w:styleId="FootnoteText">
    <w:name w:val="footnote text"/>
    <w:aliases w:val="Footnote,Fußnote,single space,ft Rakstz. Rakstz.,ft Rakstz.,ft,-E Fußnotentext,footnote text,Fußnotentext Ursprung,Vēres teksts Char Char Char Char Char,Char Char Char Char Char Char Char Char Char Char Char Char"/>
    <w:basedOn w:val="Normal"/>
    <w:link w:val="FootnoteTextChar"/>
    <w:uiPriority w:val="99"/>
    <w:unhideWhenUsed/>
    <w:qFormat/>
    <w:rsid w:val="00993C8F"/>
    <w:rPr>
      <w:rFonts w:cs="Arial Unicode MS"/>
      <w:sz w:val="20"/>
      <w:szCs w:val="20"/>
      <w:lang w:bidi="my-MM"/>
    </w:rPr>
  </w:style>
  <w:style w:type="character" w:customStyle="1" w:styleId="FootnoteTextChar">
    <w:name w:val="Footnote Text Char"/>
    <w:aliases w:val="Footnote Char,Fußnote Char,single space Char,ft Rakstz. Rakstz. Char,ft Rakstz. Char,ft Char,-E Fußnotentext Char,footnote text Char,Fußnotentext Ursprung Char,Vēres teksts Char Char Char Char Char Char"/>
    <w:link w:val="FootnoteText"/>
    <w:uiPriority w:val="99"/>
    <w:rsid w:val="00993C8F"/>
    <w:rPr>
      <w:rFonts w:ascii="Times New Roman" w:eastAsia="Times New Roman" w:hAnsi="Times New Roman"/>
      <w:lang w:val="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FootnotesymbolCarZchn"/>
    <w:uiPriority w:val="99"/>
    <w:unhideWhenUsed/>
    <w:qFormat/>
    <w:rsid w:val="00993C8F"/>
    <w:rPr>
      <w:vertAlign w:val="superscript"/>
    </w:rPr>
  </w:style>
  <w:style w:type="character" w:customStyle="1" w:styleId="st1">
    <w:name w:val="st1"/>
    <w:basedOn w:val="DefaultParagraphFont"/>
    <w:rsid w:val="00993C8F"/>
  </w:style>
  <w:style w:type="paragraph" w:styleId="ListParagraph">
    <w:name w:val="List Paragraph"/>
    <w:basedOn w:val="Normal"/>
    <w:uiPriority w:val="34"/>
    <w:qFormat/>
    <w:rsid w:val="00993C8F"/>
    <w:pPr>
      <w:spacing w:after="200" w:line="276" w:lineRule="auto"/>
      <w:ind w:left="720"/>
      <w:contextualSpacing/>
    </w:pPr>
    <w:rPr>
      <w:rFonts w:ascii="Calibri" w:eastAsia="Calibri" w:hAnsi="Calibri"/>
      <w:sz w:val="22"/>
      <w:szCs w:val="22"/>
      <w:lang w:val="en-US"/>
    </w:rPr>
  </w:style>
  <w:style w:type="character" w:customStyle="1" w:styleId="tvhtml2">
    <w:name w:val="tv_html2"/>
    <w:rsid w:val="00993C8F"/>
    <w:rPr>
      <w:rFonts w:ascii="Verdana" w:hAnsi="Verdana" w:hint="default"/>
      <w:sz w:val="21"/>
      <w:szCs w:val="21"/>
    </w:rPr>
  </w:style>
  <w:style w:type="character" w:customStyle="1" w:styleId="spelle">
    <w:name w:val="spelle"/>
    <w:basedOn w:val="DefaultParagraphFont"/>
    <w:rsid w:val="00993C8F"/>
  </w:style>
  <w:style w:type="character" w:styleId="CommentReference">
    <w:name w:val="annotation reference"/>
    <w:uiPriority w:val="99"/>
    <w:semiHidden/>
    <w:unhideWhenUsed/>
    <w:rsid w:val="009D02D8"/>
    <w:rPr>
      <w:sz w:val="16"/>
      <w:szCs w:val="16"/>
    </w:rPr>
  </w:style>
  <w:style w:type="paragraph" w:styleId="CommentText">
    <w:name w:val="annotation text"/>
    <w:aliases w:val=" Char"/>
    <w:basedOn w:val="Normal"/>
    <w:link w:val="CommentTextChar"/>
    <w:uiPriority w:val="99"/>
    <w:unhideWhenUsed/>
    <w:rsid w:val="009D02D8"/>
    <w:rPr>
      <w:rFonts w:cs="Arial Unicode MS"/>
      <w:sz w:val="20"/>
      <w:szCs w:val="20"/>
      <w:lang w:bidi="my-MM"/>
    </w:rPr>
  </w:style>
  <w:style w:type="character" w:customStyle="1" w:styleId="CommentTextChar">
    <w:name w:val="Comment Text Char"/>
    <w:aliases w:val=" Char Char"/>
    <w:link w:val="CommentText"/>
    <w:uiPriority w:val="99"/>
    <w:rsid w:val="009D02D8"/>
    <w:rPr>
      <w:rFonts w:ascii="Times New Roman" w:eastAsia="Times New Roman" w:hAnsi="Times New Roman"/>
      <w:lang w:val="lv-LV"/>
    </w:rPr>
  </w:style>
  <w:style w:type="paragraph" w:styleId="CommentSubject">
    <w:name w:val="annotation subject"/>
    <w:basedOn w:val="CommentText"/>
    <w:next w:val="CommentText"/>
    <w:link w:val="CommentSubjectChar"/>
    <w:uiPriority w:val="99"/>
    <w:semiHidden/>
    <w:unhideWhenUsed/>
    <w:rsid w:val="009D02D8"/>
    <w:rPr>
      <w:b/>
      <w:bCs/>
    </w:rPr>
  </w:style>
  <w:style w:type="character" w:customStyle="1" w:styleId="CommentSubjectChar">
    <w:name w:val="Comment Subject Char"/>
    <w:link w:val="CommentSubject"/>
    <w:uiPriority w:val="99"/>
    <w:semiHidden/>
    <w:rsid w:val="009D02D8"/>
    <w:rPr>
      <w:rFonts w:ascii="Times New Roman" w:eastAsia="Times New Roman" w:hAnsi="Times New Roman"/>
      <w:b/>
      <w:bCs/>
      <w:lang w:val="lv-LV"/>
    </w:rPr>
  </w:style>
  <w:style w:type="character" w:customStyle="1" w:styleId="Heading3Char">
    <w:name w:val="Heading 3 Char"/>
    <w:link w:val="Heading3"/>
    <w:uiPriority w:val="9"/>
    <w:rsid w:val="008B0057"/>
    <w:rPr>
      <w:rFonts w:ascii="Times New Roman" w:eastAsia="Times New Roman" w:hAnsi="Times New Roman"/>
      <w:b/>
      <w:bCs/>
      <w:color w:val="414142"/>
      <w:sz w:val="36"/>
      <w:szCs w:val="36"/>
    </w:rPr>
  </w:style>
  <w:style w:type="character" w:customStyle="1" w:styleId="Heading1Char">
    <w:name w:val="Heading 1 Char"/>
    <w:link w:val="Heading1"/>
    <w:uiPriority w:val="9"/>
    <w:rsid w:val="004D328C"/>
    <w:rPr>
      <w:rFonts w:ascii="Cambria" w:eastAsia="Times New Roman" w:hAnsi="Cambria" w:cs="Times New Roman"/>
      <w:b/>
      <w:bCs/>
      <w:kern w:val="32"/>
      <w:sz w:val="32"/>
      <w:szCs w:val="32"/>
      <w:lang w:val="lv-LV"/>
    </w:rPr>
  </w:style>
  <w:style w:type="character" w:customStyle="1" w:styleId="CommentTextChar1">
    <w:name w:val="Comment Text Char1"/>
    <w:semiHidden/>
    <w:locked/>
    <w:rsid w:val="004D328C"/>
    <w:rPr>
      <w:rFonts w:ascii="Calibri" w:eastAsia="Times New Roman" w:hAnsi="Calibri" w:cs="Times New Roman"/>
      <w:sz w:val="20"/>
      <w:szCs w:val="20"/>
      <w:lang w:val="lv-LV"/>
    </w:rPr>
  </w:style>
  <w:style w:type="character" w:customStyle="1" w:styleId="t35">
    <w:name w:val="t35"/>
    <w:basedOn w:val="DefaultParagraphFont"/>
    <w:rsid w:val="00640B4F"/>
  </w:style>
  <w:style w:type="table" w:styleId="TableGrid">
    <w:name w:val="Table Grid"/>
    <w:basedOn w:val="TableNormal"/>
    <w:uiPriority w:val="39"/>
    <w:rsid w:val="00D06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1D94"/>
    <w:pPr>
      <w:spacing w:before="100" w:beforeAutospacing="1" w:after="100" w:afterAutospacing="1"/>
    </w:pPr>
    <w:rPr>
      <w:lang w:eastAsia="lv-LV"/>
    </w:rPr>
  </w:style>
  <w:style w:type="character" w:styleId="PageNumber">
    <w:name w:val="page number"/>
    <w:rsid w:val="00BF1ADC"/>
    <w:rPr>
      <w:rFonts w:cs="Times New Roman"/>
    </w:rPr>
  </w:style>
  <w:style w:type="character" w:customStyle="1" w:styleId="longtext">
    <w:name w:val="long_text"/>
    <w:basedOn w:val="DefaultParagraphFont"/>
    <w:rsid w:val="00BF1ADC"/>
  </w:style>
  <w:style w:type="character" w:customStyle="1" w:styleId="hps">
    <w:name w:val="hps"/>
    <w:basedOn w:val="DefaultParagraphFont"/>
    <w:rsid w:val="00BF1ADC"/>
  </w:style>
  <w:style w:type="character" w:styleId="Emphasis">
    <w:name w:val="Emphasis"/>
    <w:basedOn w:val="DefaultParagraphFont"/>
    <w:uiPriority w:val="20"/>
    <w:qFormat/>
    <w:rsid w:val="00B10373"/>
    <w:rPr>
      <w:i/>
      <w:iCs/>
    </w:rPr>
  </w:style>
  <w:style w:type="character" w:styleId="FollowedHyperlink">
    <w:name w:val="FollowedHyperlink"/>
    <w:basedOn w:val="DefaultParagraphFont"/>
    <w:uiPriority w:val="99"/>
    <w:semiHidden/>
    <w:unhideWhenUsed/>
    <w:rsid w:val="007B246C"/>
    <w:rPr>
      <w:color w:val="800080" w:themeColor="followedHyperlink"/>
      <w:u w:val="single"/>
    </w:rPr>
  </w:style>
  <w:style w:type="character" w:styleId="UnresolvedMention">
    <w:name w:val="Unresolved Mention"/>
    <w:basedOn w:val="DefaultParagraphFont"/>
    <w:uiPriority w:val="99"/>
    <w:semiHidden/>
    <w:unhideWhenUsed/>
    <w:rsid w:val="002F6D52"/>
    <w:rPr>
      <w:color w:val="605E5C"/>
      <w:shd w:val="clear" w:color="auto" w:fill="E1DFDD"/>
    </w:rPr>
  </w:style>
  <w:style w:type="paragraph" w:styleId="EndnoteText">
    <w:name w:val="endnote text"/>
    <w:basedOn w:val="Normal"/>
    <w:link w:val="EndnoteTextChar"/>
    <w:uiPriority w:val="99"/>
    <w:unhideWhenUsed/>
    <w:rsid w:val="00DE7CA7"/>
    <w:rPr>
      <w:rFonts w:ascii="Calibri" w:eastAsia="Calibri" w:hAnsi="Calibri"/>
      <w:sz w:val="20"/>
      <w:szCs w:val="20"/>
      <w:lang w:val="en-US"/>
    </w:rPr>
  </w:style>
  <w:style w:type="character" w:customStyle="1" w:styleId="EndnoteTextChar">
    <w:name w:val="Endnote Text Char"/>
    <w:basedOn w:val="DefaultParagraphFont"/>
    <w:link w:val="EndnoteText"/>
    <w:uiPriority w:val="99"/>
    <w:rsid w:val="00DE7CA7"/>
    <w:rPr>
      <w:lang w:val="en-US" w:eastAsia="en-US"/>
    </w:rPr>
  </w:style>
  <w:style w:type="character" w:styleId="EndnoteReference">
    <w:name w:val="endnote reference"/>
    <w:uiPriority w:val="99"/>
    <w:semiHidden/>
    <w:unhideWhenUsed/>
    <w:rsid w:val="00DE7CA7"/>
    <w:rPr>
      <w:vertAlign w:val="superscript"/>
    </w:rPr>
  </w:style>
  <w:style w:type="paragraph" w:customStyle="1" w:styleId="Body">
    <w:name w:val="Body"/>
    <w:rsid w:val="0007061F"/>
    <w:pPr>
      <w:pBdr>
        <w:top w:val="nil"/>
        <w:left w:val="nil"/>
        <w:bottom w:val="nil"/>
        <w:right w:val="nil"/>
        <w:between w:val="nil"/>
        <w:bar w:val="nil"/>
      </w:pBdr>
      <w:ind w:right="284" w:firstLine="720"/>
      <w:jc w:val="both"/>
    </w:pPr>
    <w:rPr>
      <w:rFonts w:ascii="Times New Roman" w:eastAsia="Arial Unicode MS" w:hAnsi="Arial Unicode MS" w:cs="Arial Unicode MS"/>
      <w:color w:val="000000"/>
      <w:sz w:val="24"/>
      <w:szCs w:val="24"/>
      <w:u w:color="000000"/>
      <w:bdr w:val="nil"/>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9A2AFF"/>
    <w:pPr>
      <w:spacing w:after="160" w:line="240" w:lineRule="exact"/>
      <w:jc w:val="both"/>
    </w:pPr>
    <w:rPr>
      <w:rFonts w:ascii="Calibri" w:eastAsia="Calibri" w:hAnsi="Calibri"/>
      <w:sz w:val="20"/>
      <w:szCs w:val="20"/>
      <w:vertAlign w:val="superscript"/>
      <w:lang w:eastAsia="lv-LV"/>
    </w:rPr>
  </w:style>
  <w:style w:type="character" w:customStyle="1" w:styleId="Heading2Char">
    <w:name w:val="Heading 2 Char"/>
    <w:basedOn w:val="DefaultParagraphFont"/>
    <w:link w:val="Heading2"/>
    <w:uiPriority w:val="9"/>
    <w:rsid w:val="00687053"/>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rsid w:val="00794B08"/>
    <w:rPr>
      <w:rFonts w:asciiTheme="majorHAnsi" w:eastAsiaTheme="majorEastAsia" w:hAnsiTheme="majorHAnsi" w:cstheme="majorBidi"/>
      <w:i/>
      <w:iCs/>
      <w:color w:val="365F91" w:themeColor="accent1" w:themeShade="BF"/>
      <w:sz w:val="24"/>
      <w:szCs w:val="24"/>
      <w:lang w:eastAsia="en-US"/>
    </w:rPr>
  </w:style>
  <w:style w:type="paragraph" w:styleId="TOCHeading">
    <w:name w:val="TOC Heading"/>
    <w:basedOn w:val="Heading1"/>
    <w:next w:val="Normal"/>
    <w:uiPriority w:val="39"/>
    <w:unhideWhenUsed/>
    <w:qFormat/>
    <w:rsid w:val="00DF3CD0"/>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bidi="ar-SA"/>
    </w:rPr>
  </w:style>
  <w:style w:type="paragraph" w:styleId="TOC1">
    <w:name w:val="toc 1"/>
    <w:basedOn w:val="Normal"/>
    <w:next w:val="Normal"/>
    <w:autoRedefine/>
    <w:uiPriority w:val="39"/>
    <w:unhideWhenUsed/>
    <w:rsid w:val="00687D93"/>
    <w:pPr>
      <w:tabs>
        <w:tab w:val="right" w:leader="dot" w:pos="9350"/>
      </w:tabs>
      <w:spacing w:after="100"/>
    </w:pPr>
    <w:rPr>
      <w:noProof/>
      <w:sz w:val="28"/>
      <w:lang w:bidi="my-MM"/>
    </w:rPr>
  </w:style>
  <w:style w:type="paragraph" w:styleId="TOC2">
    <w:name w:val="toc 2"/>
    <w:basedOn w:val="Normal"/>
    <w:next w:val="Normal"/>
    <w:autoRedefine/>
    <w:uiPriority w:val="39"/>
    <w:unhideWhenUsed/>
    <w:rsid w:val="00687D93"/>
    <w:pPr>
      <w:tabs>
        <w:tab w:val="right" w:leader="dot" w:pos="9350"/>
      </w:tabs>
      <w:spacing w:after="100"/>
      <w:ind w:left="240"/>
    </w:pPr>
    <w:rPr>
      <w:b/>
      <w:bCs/>
      <w:noProof/>
      <w:sz w:val="28"/>
      <w:szCs w:val="28"/>
    </w:rPr>
  </w:style>
  <w:style w:type="paragraph" w:styleId="TOC3">
    <w:name w:val="toc 3"/>
    <w:basedOn w:val="Normal"/>
    <w:next w:val="Normal"/>
    <w:autoRedefine/>
    <w:uiPriority w:val="39"/>
    <w:unhideWhenUsed/>
    <w:rsid w:val="00DF3CD0"/>
    <w:pPr>
      <w:spacing w:after="100"/>
      <w:ind w:left="480"/>
    </w:pPr>
  </w:style>
  <w:style w:type="paragraph" w:styleId="TOC4">
    <w:name w:val="toc 4"/>
    <w:basedOn w:val="Normal"/>
    <w:next w:val="Normal"/>
    <w:autoRedefine/>
    <w:uiPriority w:val="39"/>
    <w:unhideWhenUsed/>
    <w:rsid w:val="00DF3CD0"/>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482">
      <w:bodyDiv w:val="1"/>
      <w:marLeft w:val="0"/>
      <w:marRight w:val="0"/>
      <w:marTop w:val="0"/>
      <w:marBottom w:val="0"/>
      <w:divBdr>
        <w:top w:val="none" w:sz="0" w:space="0" w:color="auto"/>
        <w:left w:val="none" w:sz="0" w:space="0" w:color="auto"/>
        <w:bottom w:val="none" w:sz="0" w:space="0" w:color="auto"/>
        <w:right w:val="none" w:sz="0" w:space="0" w:color="auto"/>
      </w:divBdr>
    </w:div>
    <w:div w:id="24407008">
      <w:bodyDiv w:val="1"/>
      <w:marLeft w:val="0"/>
      <w:marRight w:val="0"/>
      <w:marTop w:val="0"/>
      <w:marBottom w:val="0"/>
      <w:divBdr>
        <w:top w:val="none" w:sz="0" w:space="0" w:color="auto"/>
        <w:left w:val="none" w:sz="0" w:space="0" w:color="auto"/>
        <w:bottom w:val="none" w:sz="0" w:space="0" w:color="auto"/>
        <w:right w:val="none" w:sz="0" w:space="0" w:color="auto"/>
      </w:divBdr>
      <w:divsChild>
        <w:div w:id="1999460822">
          <w:marLeft w:val="0"/>
          <w:marRight w:val="0"/>
          <w:marTop w:val="225"/>
          <w:marBottom w:val="225"/>
          <w:divBdr>
            <w:top w:val="none" w:sz="0" w:space="0" w:color="auto"/>
            <w:left w:val="none" w:sz="0" w:space="0" w:color="auto"/>
            <w:bottom w:val="none" w:sz="0" w:space="0" w:color="auto"/>
            <w:right w:val="none" w:sz="0" w:space="0" w:color="auto"/>
          </w:divBdr>
          <w:divsChild>
            <w:div w:id="1939292811">
              <w:marLeft w:val="0"/>
              <w:marRight w:val="0"/>
              <w:marTop w:val="0"/>
              <w:marBottom w:val="0"/>
              <w:divBdr>
                <w:top w:val="none" w:sz="0" w:space="0" w:color="auto"/>
                <w:left w:val="none" w:sz="0" w:space="0" w:color="auto"/>
                <w:bottom w:val="none" w:sz="0" w:space="0" w:color="auto"/>
                <w:right w:val="none" w:sz="0" w:space="0" w:color="auto"/>
              </w:divBdr>
              <w:divsChild>
                <w:div w:id="889028440">
                  <w:marLeft w:val="0"/>
                  <w:marRight w:val="0"/>
                  <w:marTop w:val="0"/>
                  <w:marBottom w:val="0"/>
                  <w:divBdr>
                    <w:top w:val="none" w:sz="0" w:space="0" w:color="auto"/>
                    <w:left w:val="dotted" w:sz="6" w:space="0" w:color="A3BF2B"/>
                    <w:bottom w:val="none" w:sz="0" w:space="0" w:color="auto"/>
                    <w:right w:val="none" w:sz="0" w:space="0" w:color="auto"/>
                  </w:divBdr>
                  <w:divsChild>
                    <w:div w:id="441076486">
                      <w:marLeft w:val="-3225"/>
                      <w:marRight w:val="0"/>
                      <w:marTop w:val="0"/>
                      <w:marBottom w:val="0"/>
                      <w:divBdr>
                        <w:top w:val="none" w:sz="0" w:space="0" w:color="auto"/>
                        <w:left w:val="none" w:sz="0" w:space="0" w:color="auto"/>
                        <w:bottom w:val="none" w:sz="0" w:space="0" w:color="auto"/>
                        <w:right w:val="none" w:sz="0" w:space="0" w:color="auto"/>
                      </w:divBdr>
                      <w:divsChild>
                        <w:div w:id="1529444444">
                          <w:marLeft w:val="0"/>
                          <w:marRight w:val="0"/>
                          <w:marTop w:val="0"/>
                          <w:marBottom w:val="0"/>
                          <w:divBdr>
                            <w:top w:val="none" w:sz="0" w:space="0" w:color="auto"/>
                            <w:left w:val="none" w:sz="0" w:space="0" w:color="auto"/>
                            <w:bottom w:val="none" w:sz="0" w:space="0" w:color="auto"/>
                            <w:right w:val="none" w:sz="0" w:space="0" w:color="auto"/>
                          </w:divBdr>
                          <w:divsChild>
                            <w:div w:id="50272807">
                              <w:marLeft w:val="3450"/>
                              <w:marRight w:val="0"/>
                              <w:marTop w:val="0"/>
                              <w:marBottom w:val="0"/>
                              <w:divBdr>
                                <w:top w:val="none" w:sz="0" w:space="0" w:color="auto"/>
                                <w:left w:val="none" w:sz="0" w:space="0" w:color="auto"/>
                                <w:bottom w:val="none" w:sz="0" w:space="0" w:color="auto"/>
                                <w:right w:val="none" w:sz="0" w:space="0" w:color="auto"/>
                              </w:divBdr>
                              <w:divsChild>
                                <w:div w:id="1873029003">
                                  <w:marLeft w:val="0"/>
                                  <w:marRight w:val="0"/>
                                  <w:marTop w:val="0"/>
                                  <w:marBottom w:val="0"/>
                                  <w:divBdr>
                                    <w:top w:val="none" w:sz="0" w:space="0" w:color="auto"/>
                                    <w:left w:val="none" w:sz="0" w:space="0" w:color="auto"/>
                                    <w:bottom w:val="none" w:sz="0" w:space="0" w:color="auto"/>
                                    <w:right w:val="none" w:sz="0" w:space="0" w:color="auto"/>
                                  </w:divBdr>
                                  <w:divsChild>
                                    <w:div w:id="1480655355">
                                      <w:marLeft w:val="0"/>
                                      <w:marRight w:val="0"/>
                                      <w:marTop w:val="0"/>
                                      <w:marBottom w:val="0"/>
                                      <w:divBdr>
                                        <w:top w:val="none" w:sz="0" w:space="0" w:color="auto"/>
                                        <w:left w:val="none" w:sz="0" w:space="0" w:color="auto"/>
                                        <w:bottom w:val="dotted" w:sz="6" w:space="2" w:color="6EAB24"/>
                                        <w:right w:val="none" w:sz="0" w:space="0" w:color="auto"/>
                                      </w:divBdr>
                                      <w:divsChild>
                                        <w:div w:id="122891820">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369188620">
      <w:bodyDiv w:val="1"/>
      <w:marLeft w:val="0"/>
      <w:marRight w:val="0"/>
      <w:marTop w:val="0"/>
      <w:marBottom w:val="0"/>
      <w:divBdr>
        <w:top w:val="none" w:sz="0" w:space="0" w:color="auto"/>
        <w:left w:val="none" w:sz="0" w:space="0" w:color="auto"/>
        <w:bottom w:val="none" w:sz="0" w:space="0" w:color="auto"/>
        <w:right w:val="none" w:sz="0" w:space="0" w:color="auto"/>
      </w:divBdr>
    </w:div>
    <w:div w:id="374618941">
      <w:bodyDiv w:val="1"/>
      <w:marLeft w:val="0"/>
      <w:marRight w:val="0"/>
      <w:marTop w:val="0"/>
      <w:marBottom w:val="0"/>
      <w:divBdr>
        <w:top w:val="none" w:sz="0" w:space="0" w:color="auto"/>
        <w:left w:val="none" w:sz="0" w:space="0" w:color="auto"/>
        <w:bottom w:val="none" w:sz="0" w:space="0" w:color="auto"/>
        <w:right w:val="none" w:sz="0" w:space="0" w:color="auto"/>
      </w:divBdr>
    </w:div>
    <w:div w:id="518467194">
      <w:bodyDiv w:val="1"/>
      <w:marLeft w:val="0"/>
      <w:marRight w:val="0"/>
      <w:marTop w:val="0"/>
      <w:marBottom w:val="0"/>
      <w:divBdr>
        <w:top w:val="none" w:sz="0" w:space="0" w:color="auto"/>
        <w:left w:val="none" w:sz="0" w:space="0" w:color="auto"/>
        <w:bottom w:val="none" w:sz="0" w:space="0" w:color="auto"/>
        <w:right w:val="none" w:sz="0" w:space="0" w:color="auto"/>
      </w:divBdr>
    </w:div>
    <w:div w:id="520704492">
      <w:bodyDiv w:val="1"/>
      <w:marLeft w:val="0"/>
      <w:marRight w:val="0"/>
      <w:marTop w:val="0"/>
      <w:marBottom w:val="0"/>
      <w:divBdr>
        <w:top w:val="none" w:sz="0" w:space="0" w:color="auto"/>
        <w:left w:val="none" w:sz="0" w:space="0" w:color="auto"/>
        <w:bottom w:val="none" w:sz="0" w:space="0" w:color="auto"/>
        <w:right w:val="none" w:sz="0" w:space="0" w:color="auto"/>
      </w:divBdr>
    </w:div>
    <w:div w:id="543173279">
      <w:bodyDiv w:val="1"/>
      <w:marLeft w:val="0"/>
      <w:marRight w:val="0"/>
      <w:marTop w:val="0"/>
      <w:marBottom w:val="0"/>
      <w:divBdr>
        <w:top w:val="none" w:sz="0" w:space="0" w:color="auto"/>
        <w:left w:val="none" w:sz="0" w:space="0" w:color="auto"/>
        <w:bottom w:val="none" w:sz="0" w:space="0" w:color="auto"/>
        <w:right w:val="none" w:sz="0" w:space="0" w:color="auto"/>
      </w:divBdr>
      <w:divsChild>
        <w:div w:id="109083808">
          <w:marLeft w:val="0"/>
          <w:marRight w:val="0"/>
          <w:marTop w:val="0"/>
          <w:marBottom w:val="0"/>
          <w:divBdr>
            <w:top w:val="none" w:sz="0" w:space="0" w:color="auto"/>
            <w:left w:val="none" w:sz="0" w:space="0" w:color="auto"/>
            <w:bottom w:val="none" w:sz="0" w:space="0" w:color="auto"/>
            <w:right w:val="none" w:sz="0" w:space="0" w:color="auto"/>
          </w:divBdr>
          <w:divsChild>
            <w:div w:id="1278295234">
              <w:marLeft w:val="0"/>
              <w:marRight w:val="0"/>
              <w:marTop w:val="0"/>
              <w:marBottom w:val="0"/>
              <w:divBdr>
                <w:top w:val="none" w:sz="0" w:space="0" w:color="auto"/>
                <w:left w:val="none" w:sz="0" w:space="0" w:color="auto"/>
                <w:bottom w:val="none" w:sz="0" w:space="0" w:color="auto"/>
                <w:right w:val="none" w:sz="0" w:space="0" w:color="auto"/>
              </w:divBdr>
              <w:divsChild>
                <w:div w:id="1996256316">
                  <w:marLeft w:val="0"/>
                  <w:marRight w:val="0"/>
                  <w:marTop w:val="0"/>
                  <w:marBottom w:val="0"/>
                  <w:divBdr>
                    <w:top w:val="none" w:sz="0" w:space="0" w:color="auto"/>
                    <w:left w:val="none" w:sz="0" w:space="0" w:color="auto"/>
                    <w:bottom w:val="none" w:sz="0" w:space="0" w:color="auto"/>
                    <w:right w:val="none" w:sz="0" w:space="0" w:color="auto"/>
                  </w:divBdr>
                  <w:divsChild>
                    <w:div w:id="1890535656">
                      <w:marLeft w:val="0"/>
                      <w:marRight w:val="0"/>
                      <w:marTop w:val="0"/>
                      <w:marBottom w:val="0"/>
                      <w:divBdr>
                        <w:top w:val="none" w:sz="0" w:space="0" w:color="auto"/>
                        <w:left w:val="none" w:sz="0" w:space="0" w:color="auto"/>
                        <w:bottom w:val="none" w:sz="0" w:space="0" w:color="auto"/>
                        <w:right w:val="none" w:sz="0" w:space="0" w:color="auto"/>
                      </w:divBdr>
                      <w:divsChild>
                        <w:div w:id="771898699">
                          <w:marLeft w:val="0"/>
                          <w:marRight w:val="0"/>
                          <w:marTop w:val="0"/>
                          <w:marBottom w:val="0"/>
                          <w:divBdr>
                            <w:top w:val="none" w:sz="0" w:space="0" w:color="auto"/>
                            <w:left w:val="none" w:sz="0" w:space="0" w:color="auto"/>
                            <w:bottom w:val="none" w:sz="0" w:space="0" w:color="auto"/>
                            <w:right w:val="none" w:sz="0" w:space="0" w:color="auto"/>
                          </w:divBdr>
                          <w:divsChild>
                            <w:div w:id="1699118006">
                              <w:marLeft w:val="0"/>
                              <w:marRight w:val="0"/>
                              <w:marTop w:val="0"/>
                              <w:marBottom w:val="0"/>
                              <w:divBdr>
                                <w:top w:val="none" w:sz="0" w:space="0" w:color="auto"/>
                                <w:left w:val="none" w:sz="0" w:space="0" w:color="auto"/>
                                <w:bottom w:val="none" w:sz="0" w:space="0" w:color="auto"/>
                                <w:right w:val="none" w:sz="0" w:space="0" w:color="auto"/>
                              </w:divBdr>
                              <w:divsChild>
                                <w:div w:id="259262587">
                                  <w:marLeft w:val="0"/>
                                  <w:marRight w:val="0"/>
                                  <w:marTop w:val="0"/>
                                  <w:marBottom w:val="0"/>
                                  <w:divBdr>
                                    <w:top w:val="none" w:sz="0" w:space="0" w:color="auto"/>
                                    <w:left w:val="none" w:sz="0" w:space="0" w:color="auto"/>
                                    <w:bottom w:val="none" w:sz="0" w:space="0" w:color="auto"/>
                                    <w:right w:val="none" w:sz="0" w:space="0" w:color="auto"/>
                                  </w:divBdr>
                                  <w:divsChild>
                                    <w:div w:id="106517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3980456">
      <w:bodyDiv w:val="1"/>
      <w:marLeft w:val="0"/>
      <w:marRight w:val="0"/>
      <w:marTop w:val="0"/>
      <w:marBottom w:val="0"/>
      <w:divBdr>
        <w:top w:val="none" w:sz="0" w:space="0" w:color="auto"/>
        <w:left w:val="none" w:sz="0" w:space="0" w:color="auto"/>
        <w:bottom w:val="none" w:sz="0" w:space="0" w:color="auto"/>
        <w:right w:val="none" w:sz="0" w:space="0" w:color="auto"/>
      </w:divBdr>
    </w:div>
    <w:div w:id="746609650">
      <w:bodyDiv w:val="1"/>
      <w:marLeft w:val="0"/>
      <w:marRight w:val="0"/>
      <w:marTop w:val="0"/>
      <w:marBottom w:val="0"/>
      <w:divBdr>
        <w:top w:val="none" w:sz="0" w:space="0" w:color="auto"/>
        <w:left w:val="none" w:sz="0" w:space="0" w:color="auto"/>
        <w:bottom w:val="none" w:sz="0" w:space="0" w:color="auto"/>
        <w:right w:val="none" w:sz="0" w:space="0" w:color="auto"/>
      </w:divBdr>
      <w:divsChild>
        <w:div w:id="550465615">
          <w:marLeft w:val="0"/>
          <w:marRight w:val="0"/>
          <w:marTop w:val="0"/>
          <w:marBottom w:val="0"/>
          <w:divBdr>
            <w:top w:val="none" w:sz="0" w:space="0" w:color="auto"/>
            <w:left w:val="none" w:sz="0" w:space="0" w:color="auto"/>
            <w:bottom w:val="none" w:sz="0" w:space="0" w:color="auto"/>
            <w:right w:val="none" w:sz="0" w:space="0" w:color="auto"/>
          </w:divBdr>
          <w:divsChild>
            <w:div w:id="388498880">
              <w:marLeft w:val="0"/>
              <w:marRight w:val="0"/>
              <w:marTop w:val="0"/>
              <w:marBottom w:val="0"/>
              <w:divBdr>
                <w:top w:val="none" w:sz="0" w:space="0" w:color="auto"/>
                <w:left w:val="none" w:sz="0" w:space="0" w:color="auto"/>
                <w:bottom w:val="none" w:sz="0" w:space="0" w:color="auto"/>
                <w:right w:val="none" w:sz="0" w:space="0" w:color="auto"/>
              </w:divBdr>
              <w:divsChild>
                <w:div w:id="722405374">
                  <w:marLeft w:val="0"/>
                  <w:marRight w:val="0"/>
                  <w:marTop w:val="0"/>
                  <w:marBottom w:val="0"/>
                  <w:divBdr>
                    <w:top w:val="none" w:sz="0" w:space="0" w:color="auto"/>
                    <w:left w:val="none" w:sz="0" w:space="0" w:color="auto"/>
                    <w:bottom w:val="none" w:sz="0" w:space="0" w:color="auto"/>
                    <w:right w:val="none" w:sz="0" w:space="0" w:color="auto"/>
                  </w:divBdr>
                  <w:divsChild>
                    <w:div w:id="11906020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87353434">
      <w:bodyDiv w:val="1"/>
      <w:marLeft w:val="0"/>
      <w:marRight w:val="0"/>
      <w:marTop w:val="0"/>
      <w:marBottom w:val="0"/>
      <w:divBdr>
        <w:top w:val="none" w:sz="0" w:space="0" w:color="auto"/>
        <w:left w:val="none" w:sz="0" w:space="0" w:color="auto"/>
        <w:bottom w:val="none" w:sz="0" w:space="0" w:color="auto"/>
        <w:right w:val="none" w:sz="0" w:space="0" w:color="auto"/>
      </w:divBdr>
      <w:divsChild>
        <w:div w:id="390735689">
          <w:marLeft w:val="547"/>
          <w:marRight w:val="0"/>
          <w:marTop w:val="106"/>
          <w:marBottom w:val="0"/>
          <w:divBdr>
            <w:top w:val="none" w:sz="0" w:space="0" w:color="auto"/>
            <w:left w:val="none" w:sz="0" w:space="0" w:color="auto"/>
            <w:bottom w:val="none" w:sz="0" w:space="0" w:color="auto"/>
            <w:right w:val="none" w:sz="0" w:space="0" w:color="auto"/>
          </w:divBdr>
        </w:div>
        <w:div w:id="595285102">
          <w:marLeft w:val="547"/>
          <w:marRight w:val="0"/>
          <w:marTop w:val="106"/>
          <w:marBottom w:val="0"/>
          <w:divBdr>
            <w:top w:val="none" w:sz="0" w:space="0" w:color="auto"/>
            <w:left w:val="none" w:sz="0" w:space="0" w:color="auto"/>
            <w:bottom w:val="none" w:sz="0" w:space="0" w:color="auto"/>
            <w:right w:val="none" w:sz="0" w:space="0" w:color="auto"/>
          </w:divBdr>
        </w:div>
      </w:divsChild>
    </w:div>
    <w:div w:id="799877913">
      <w:bodyDiv w:val="1"/>
      <w:marLeft w:val="0"/>
      <w:marRight w:val="0"/>
      <w:marTop w:val="0"/>
      <w:marBottom w:val="0"/>
      <w:divBdr>
        <w:top w:val="none" w:sz="0" w:space="0" w:color="auto"/>
        <w:left w:val="none" w:sz="0" w:space="0" w:color="auto"/>
        <w:bottom w:val="none" w:sz="0" w:space="0" w:color="auto"/>
        <w:right w:val="none" w:sz="0" w:space="0" w:color="auto"/>
      </w:divBdr>
      <w:divsChild>
        <w:div w:id="2066947826">
          <w:marLeft w:val="0"/>
          <w:marRight w:val="0"/>
          <w:marTop w:val="225"/>
          <w:marBottom w:val="225"/>
          <w:divBdr>
            <w:top w:val="none" w:sz="0" w:space="0" w:color="auto"/>
            <w:left w:val="none" w:sz="0" w:space="0" w:color="auto"/>
            <w:bottom w:val="none" w:sz="0" w:space="0" w:color="auto"/>
            <w:right w:val="none" w:sz="0" w:space="0" w:color="auto"/>
          </w:divBdr>
          <w:divsChild>
            <w:div w:id="837425731">
              <w:marLeft w:val="0"/>
              <w:marRight w:val="0"/>
              <w:marTop w:val="0"/>
              <w:marBottom w:val="0"/>
              <w:divBdr>
                <w:top w:val="none" w:sz="0" w:space="0" w:color="auto"/>
                <w:left w:val="none" w:sz="0" w:space="0" w:color="auto"/>
                <w:bottom w:val="none" w:sz="0" w:space="0" w:color="auto"/>
                <w:right w:val="none" w:sz="0" w:space="0" w:color="auto"/>
              </w:divBdr>
              <w:divsChild>
                <w:div w:id="1492910892">
                  <w:marLeft w:val="0"/>
                  <w:marRight w:val="0"/>
                  <w:marTop w:val="0"/>
                  <w:marBottom w:val="0"/>
                  <w:divBdr>
                    <w:top w:val="none" w:sz="0" w:space="0" w:color="auto"/>
                    <w:left w:val="dotted" w:sz="6" w:space="0" w:color="A3BF2B"/>
                    <w:bottom w:val="none" w:sz="0" w:space="0" w:color="auto"/>
                    <w:right w:val="none" w:sz="0" w:space="0" w:color="auto"/>
                  </w:divBdr>
                  <w:divsChild>
                    <w:div w:id="393091216">
                      <w:marLeft w:val="-3225"/>
                      <w:marRight w:val="0"/>
                      <w:marTop w:val="0"/>
                      <w:marBottom w:val="0"/>
                      <w:divBdr>
                        <w:top w:val="none" w:sz="0" w:space="0" w:color="auto"/>
                        <w:left w:val="none" w:sz="0" w:space="0" w:color="auto"/>
                        <w:bottom w:val="none" w:sz="0" w:space="0" w:color="auto"/>
                        <w:right w:val="none" w:sz="0" w:space="0" w:color="auto"/>
                      </w:divBdr>
                      <w:divsChild>
                        <w:div w:id="478811778">
                          <w:marLeft w:val="0"/>
                          <w:marRight w:val="0"/>
                          <w:marTop w:val="0"/>
                          <w:marBottom w:val="0"/>
                          <w:divBdr>
                            <w:top w:val="none" w:sz="0" w:space="0" w:color="auto"/>
                            <w:left w:val="none" w:sz="0" w:space="0" w:color="auto"/>
                            <w:bottom w:val="none" w:sz="0" w:space="0" w:color="auto"/>
                            <w:right w:val="none" w:sz="0" w:space="0" w:color="auto"/>
                          </w:divBdr>
                          <w:divsChild>
                            <w:div w:id="266888673">
                              <w:marLeft w:val="3450"/>
                              <w:marRight w:val="0"/>
                              <w:marTop w:val="0"/>
                              <w:marBottom w:val="0"/>
                              <w:divBdr>
                                <w:top w:val="none" w:sz="0" w:space="0" w:color="auto"/>
                                <w:left w:val="none" w:sz="0" w:space="0" w:color="auto"/>
                                <w:bottom w:val="none" w:sz="0" w:space="0" w:color="auto"/>
                                <w:right w:val="none" w:sz="0" w:space="0" w:color="auto"/>
                              </w:divBdr>
                              <w:divsChild>
                                <w:div w:id="538972632">
                                  <w:marLeft w:val="0"/>
                                  <w:marRight w:val="0"/>
                                  <w:marTop w:val="0"/>
                                  <w:marBottom w:val="0"/>
                                  <w:divBdr>
                                    <w:top w:val="none" w:sz="0" w:space="0" w:color="auto"/>
                                    <w:left w:val="none" w:sz="0" w:space="0" w:color="auto"/>
                                    <w:bottom w:val="none" w:sz="0" w:space="0" w:color="auto"/>
                                    <w:right w:val="none" w:sz="0" w:space="0" w:color="auto"/>
                                  </w:divBdr>
                                  <w:divsChild>
                                    <w:div w:id="152917366">
                                      <w:marLeft w:val="0"/>
                                      <w:marRight w:val="0"/>
                                      <w:marTop w:val="0"/>
                                      <w:marBottom w:val="0"/>
                                      <w:divBdr>
                                        <w:top w:val="none" w:sz="0" w:space="0" w:color="auto"/>
                                        <w:left w:val="none" w:sz="0" w:space="0" w:color="auto"/>
                                        <w:bottom w:val="dotted" w:sz="6" w:space="2" w:color="6EAB24"/>
                                        <w:right w:val="none" w:sz="0" w:space="0" w:color="auto"/>
                                      </w:divBdr>
                                      <w:divsChild>
                                        <w:div w:id="1263799347">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916134769">
      <w:bodyDiv w:val="1"/>
      <w:marLeft w:val="0"/>
      <w:marRight w:val="0"/>
      <w:marTop w:val="0"/>
      <w:marBottom w:val="0"/>
      <w:divBdr>
        <w:top w:val="none" w:sz="0" w:space="0" w:color="auto"/>
        <w:left w:val="none" w:sz="0" w:space="0" w:color="auto"/>
        <w:bottom w:val="none" w:sz="0" w:space="0" w:color="auto"/>
        <w:right w:val="none" w:sz="0" w:space="0" w:color="auto"/>
      </w:divBdr>
    </w:div>
    <w:div w:id="1012956797">
      <w:bodyDiv w:val="1"/>
      <w:marLeft w:val="0"/>
      <w:marRight w:val="0"/>
      <w:marTop w:val="0"/>
      <w:marBottom w:val="0"/>
      <w:divBdr>
        <w:top w:val="none" w:sz="0" w:space="0" w:color="auto"/>
        <w:left w:val="none" w:sz="0" w:space="0" w:color="auto"/>
        <w:bottom w:val="none" w:sz="0" w:space="0" w:color="auto"/>
        <w:right w:val="none" w:sz="0" w:space="0" w:color="auto"/>
      </w:divBdr>
    </w:div>
    <w:div w:id="1027751677">
      <w:bodyDiv w:val="1"/>
      <w:marLeft w:val="0"/>
      <w:marRight w:val="0"/>
      <w:marTop w:val="0"/>
      <w:marBottom w:val="0"/>
      <w:divBdr>
        <w:top w:val="none" w:sz="0" w:space="0" w:color="auto"/>
        <w:left w:val="none" w:sz="0" w:space="0" w:color="auto"/>
        <w:bottom w:val="none" w:sz="0" w:space="0" w:color="auto"/>
        <w:right w:val="none" w:sz="0" w:space="0" w:color="auto"/>
      </w:divBdr>
      <w:divsChild>
        <w:div w:id="557401144">
          <w:marLeft w:val="547"/>
          <w:marRight w:val="0"/>
          <w:marTop w:val="96"/>
          <w:marBottom w:val="0"/>
          <w:divBdr>
            <w:top w:val="none" w:sz="0" w:space="0" w:color="auto"/>
            <w:left w:val="none" w:sz="0" w:space="0" w:color="auto"/>
            <w:bottom w:val="none" w:sz="0" w:space="0" w:color="auto"/>
            <w:right w:val="none" w:sz="0" w:space="0" w:color="auto"/>
          </w:divBdr>
        </w:div>
        <w:div w:id="707873645">
          <w:marLeft w:val="547"/>
          <w:marRight w:val="0"/>
          <w:marTop w:val="96"/>
          <w:marBottom w:val="0"/>
          <w:divBdr>
            <w:top w:val="none" w:sz="0" w:space="0" w:color="auto"/>
            <w:left w:val="none" w:sz="0" w:space="0" w:color="auto"/>
            <w:bottom w:val="none" w:sz="0" w:space="0" w:color="auto"/>
            <w:right w:val="none" w:sz="0" w:space="0" w:color="auto"/>
          </w:divBdr>
        </w:div>
      </w:divsChild>
    </w:div>
    <w:div w:id="1031027614">
      <w:bodyDiv w:val="1"/>
      <w:marLeft w:val="0"/>
      <w:marRight w:val="0"/>
      <w:marTop w:val="0"/>
      <w:marBottom w:val="0"/>
      <w:divBdr>
        <w:top w:val="none" w:sz="0" w:space="0" w:color="auto"/>
        <w:left w:val="none" w:sz="0" w:space="0" w:color="auto"/>
        <w:bottom w:val="none" w:sz="0" w:space="0" w:color="auto"/>
        <w:right w:val="none" w:sz="0" w:space="0" w:color="auto"/>
      </w:divBdr>
    </w:div>
    <w:div w:id="1051147647">
      <w:bodyDiv w:val="1"/>
      <w:marLeft w:val="0"/>
      <w:marRight w:val="0"/>
      <w:marTop w:val="0"/>
      <w:marBottom w:val="0"/>
      <w:divBdr>
        <w:top w:val="none" w:sz="0" w:space="0" w:color="auto"/>
        <w:left w:val="none" w:sz="0" w:space="0" w:color="auto"/>
        <w:bottom w:val="none" w:sz="0" w:space="0" w:color="auto"/>
        <w:right w:val="none" w:sz="0" w:space="0" w:color="auto"/>
      </w:divBdr>
      <w:divsChild>
        <w:div w:id="2140491516">
          <w:marLeft w:val="547"/>
          <w:marRight w:val="0"/>
          <w:marTop w:val="96"/>
          <w:marBottom w:val="0"/>
          <w:divBdr>
            <w:top w:val="none" w:sz="0" w:space="0" w:color="auto"/>
            <w:left w:val="none" w:sz="0" w:space="0" w:color="auto"/>
            <w:bottom w:val="none" w:sz="0" w:space="0" w:color="auto"/>
            <w:right w:val="none" w:sz="0" w:space="0" w:color="auto"/>
          </w:divBdr>
        </w:div>
      </w:divsChild>
    </w:div>
    <w:div w:id="1178350886">
      <w:bodyDiv w:val="1"/>
      <w:marLeft w:val="0"/>
      <w:marRight w:val="0"/>
      <w:marTop w:val="0"/>
      <w:marBottom w:val="0"/>
      <w:divBdr>
        <w:top w:val="none" w:sz="0" w:space="0" w:color="auto"/>
        <w:left w:val="none" w:sz="0" w:space="0" w:color="auto"/>
        <w:bottom w:val="none" w:sz="0" w:space="0" w:color="auto"/>
        <w:right w:val="none" w:sz="0" w:space="0" w:color="auto"/>
      </w:divBdr>
    </w:div>
    <w:div w:id="1287617642">
      <w:bodyDiv w:val="1"/>
      <w:marLeft w:val="0"/>
      <w:marRight w:val="0"/>
      <w:marTop w:val="0"/>
      <w:marBottom w:val="0"/>
      <w:divBdr>
        <w:top w:val="none" w:sz="0" w:space="0" w:color="auto"/>
        <w:left w:val="none" w:sz="0" w:space="0" w:color="auto"/>
        <w:bottom w:val="none" w:sz="0" w:space="0" w:color="auto"/>
        <w:right w:val="none" w:sz="0" w:space="0" w:color="auto"/>
      </w:divBdr>
      <w:divsChild>
        <w:div w:id="72239829">
          <w:marLeft w:val="547"/>
          <w:marRight w:val="0"/>
          <w:marTop w:val="86"/>
          <w:marBottom w:val="0"/>
          <w:divBdr>
            <w:top w:val="none" w:sz="0" w:space="0" w:color="auto"/>
            <w:left w:val="none" w:sz="0" w:space="0" w:color="auto"/>
            <w:bottom w:val="none" w:sz="0" w:space="0" w:color="auto"/>
            <w:right w:val="none" w:sz="0" w:space="0" w:color="auto"/>
          </w:divBdr>
        </w:div>
        <w:div w:id="1995644992">
          <w:marLeft w:val="547"/>
          <w:marRight w:val="0"/>
          <w:marTop w:val="86"/>
          <w:marBottom w:val="0"/>
          <w:divBdr>
            <w:top w:val="none" w:sz="0" w:space="0" w:color="auto"/>
            <w:left w:val="none" w:sz="0" w:space="0" w:color="auto"/>
            <w:bottom w:val="none" w:sz="0" w:space="0" w:color="auto"/>
            <w:right w:val="none" w:sz="0" w:space="0" w:color="auto"/>
          </w:divBdr>
        </w:div>
      </w:divsChild>
    </w:div>
    <w:div w:id="1351368990">
      <w:bodyDiv w:val="1"/>
      <w:marLeft w:val="0"/>
      <w:marRight w:val="0"/>
      <w:marTop w:val="0"/>
      <w:marBottom w:val="0"/>
      <w:divBdr>
        <w:top w:val="none" w:sz="0" w:space="0" w:color="auto"/>
        <w:left w:val="none" w:sz="0" w:space="0" w:color="auto"/>
        <w:bottom w:val="none" w:sz="0" w:space="0" w:color="auto"/>
        <w:right w:val="none" w:sz="0" w:space="0" w:color="auto"/>
      </w:divBdr>
      <w:divsChild>
        <w:div w:id="1314532214">
          <w:marLeft w:val="0"/>
          <w:marRight w:val="0"/>
          <w:marTop w:val="0"/>
          <w:marBottom w:val="0"/>
          <w:divBdr>
            <w:top w:val="none" w:sz="0" w:space="0" w:color="auto"/>
            <w:left w:val="none" w:sz="0" w:space="0" w:color="auto"/>
            <w:bottom w:val="none" w:sz="0" w:space="0" w:color="auto"/>
            <w:right w:val="none" w:sz="0" w:space="0" w:color="auto"/>
          </w:divBdr>
          <w:divsChild>
            <w:div w:id="1089159985">
              <w:marLeft w:val="0"/>
              <w:marRight w:val="0"/>
              <w:marTop w:val="0"/>
              <w:marBottom w:val="0"/>
              <w:divBdr>
                <w:top w:val="none" w:sz="0" w:space="0" w:color="auto"/>
                <w:left w:val="none" w:sz="0" w:space="0" w:color="auto"/>
                <w:bottom w:val="none" w:sz="0" w:space="0" w:color="auto"/>
                <w:right w:val="none" w:sz="0" w:space="0" w:color="auto"/>
              </w:divBdr>
              <w:divsChild>
                <w:div w:id="1748768514">
                  <w:marLeft w:val="0"/>
                  <w:marRight w:val="0"/>
                  <w:marTop w:val="0"/>
                  <w:marBottom w:val="0"/>
                  <w:divBdr>
                    <w:top w:val="none" w:sz="0" w:space="0" w:color="auto"/>
                    <w:left w:val="none" w:sz="0" w:space="0" w:color="auto"/>
                    <w:bottom w:val="none" w:sz="0" w:space="0" w:color="auto"/>
                    <w:right w:val="none" w:sz="0" w:space="0" w:color="auto"/>
                  </w:divBdr>
                  <w:divsChild>
                    <w:div w:id="235676020">
                      <w:marLeft w:val="0"/>
                      <w:marRight w:val="0"/>
                      <w:marTop w:val="0"/>
                      <w:marBottom w:val="0"/>
                      <w:divBdr>
                        <w:top w:val="none" w:sz="0" w:space="0" w:color="auto"/>
                        <w:left w:val="none" w:sz="0" w:space="0" w:color="auto"/>
                        <w:bottom w:val="none" w:sz="0" w:space="0" w:color="auto"/>
                        <w:right w:val="none" w:sz="0" w:space="0" w:color="auto"/>
                      </w:divBdr>
                      <w:divsChild>
                        <w:div w:id="1603222959">
                          <w:marLeft w:val="0"/>
                          <w:marRight w:val="0"/>
                          <w:marTop w:val="313"/>
                          <w:marBottom w:val="0"/>
                          <w:divBdr>
                            <w:top w:val="none" w:sz="0" w:space="0" w:color="auto"/>
                            <w:left w:val="none" w:sz="0" w:space="0" w:color="auto"/>
                            <w:bottom w:val="none" w:sz="0" w:space="0" w:color="auto"/>
                            <w:right w:val="none" w:sz="0" w:space="0" w:color="auto"/>
                          </w:divBdr>
                          <w:divsChild>
                            <w:div w:id="14412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898475">
      <w:bodyDiv w:val="1"/>
      <w:marLeft w:val="0"/>
      <w:marRight w:val="0"/>
      <w:marTop w:val="0"/>
      <w:marBottom w:val="0"/>
      <w:divBdr>
        <w:top w:val="none" w:sz="0" w:space="0" w:color="auto"/>
        <w:left w:val="none" w:sz="0" w:space="0" w:color="auto"/>
        <w:bottom w:val="none" w:sz="0" w:space="0" w:color="auto"/>
        <w:right w:val="none" w:sz="0" w:space="0" w:color="auto"/>
      </w:divBdr>
    </w:div>
    <w:div w:id="1554541679">
      <w:bodyDiv w:val="1"/>
      <w:marLeft w:val="0"/>
      <w:marRight w:val="0"/>
      <w:marTop w:val="0"/>
      <w:marBottom w:val="0"/>
      <w:divBdr>
        <w:top w:val="none" w:sz="0" w:space="0" w:color="auto"/>
        <w:left w:val="none" w:sz="0" w:space="0" w:color="auto"/>
        <w:bottom w:val="none" w:sz="0" w:space="0" w:color="auto"/>
        <w:right w:val="none" w:sz="0" w:space="0" w:color="auto"/>
      </w:divBdr>
      <w:divsChild>
        <w:div w:id="791359514">
          <w:marLeft w:val="0"/>
          <w:marRight w:val="0"/>
          <w:marTop w:val="0"/>
          <w:marBottom w:val="0"/>
          <w:divBdr>
            <w:top w:val="none" w:sz="0" w:space="0" w:color="auto"/>
            <w:left w:val="none" w:sz="0" w:space="0" w:color="auto"/>
            <w:bottom w:val="none" w:sz="0" w:space="0" w:color="auto"/>
            <w:right w:val="none" w:sz="0" w:space="0" w:color="auto"/>
          </w:divBdr>
          <w:divsChild>
            <w:div w:id="1430198905">
              <w:marLeft w:val="0"/>
              <w:marRight w:val="0"/>
              <w:marTop w:val="0"/>
              <w:marBottom w:val="0"/>
              <w:divBdr>
                <w:top w:val="none" w:sz="0" w:space="0" w:color="auto"/>
                <w:left w:val="none" w:sz="0" w:space="0" w:color="auto"/>
                <w:bottom w:val="none" w:sz="0" w:space="0" w:color="auto"/>
                <w:right w:val="none" w:sz="0" w:space="0" w:color="auto"/>
              </w:divBdr>
              <w:divsChild>
                <w:div w:id="18512727">
                  <w:marLeft w:val="0"/>
                  <w:marRight w:val="0"/>
                  <w:marTop w:val="0"/>
                  <w:marBottom w:val="0"/>
                  <w:divBdr>
                    <w:top w:val="none" w:sz="0" w:space="0" w:color="auto"/>
                    <w:left w:val="none" w:sz="0" w:space="0" w:color="auto"/>
                    <w:bottom w:val="none" w:sz="0" w:space="0" w:color="auto"/>
                    <w:right w:val="none" w:sz="0" w:space="0" w:color="auto"/>
                  </w:divBdr>
                  <w:divsChild>
                    <w:div w:id="1764568367">
                      <w:marLeft w:val="0"/>
                      <w:marRight w:val="0"/>
                      <w:marTop w:val="0"/>
                      <w:marBottom w:val="0"/>
                      <w:divBdr>
                        <w:top w:val="none" w:sz="0" w:space="0" w:color="auto"/>
                        <w:left w:val="none" w:sz="0" w:space="0" w:color="auto"/>
                        <w:bottom w:val="none" w:sz="0" w:space="0" w:color="auto"/>
                        <w:right w:val="none" w:sz="0" w:space="0" w:color="auto"/>
                      </w:divBdr>
                      <w:divsChild>
                        <w:div w:id="1001348105">
                          <w:marLeft w:val="0"/>
                          <w:marRight w:val="0"/>
                          <w:marTop w:val="300"/>
                          <w:marBottom w:val="0"/>
                          <w:divBdr>
                            <w:top w:val="none" w:sz="0" w:space="0" w:color="auto"/>
                            <w:left w:val="none" w:sz="0" w:space="0" w:color="auto"/>
                            <w:bottom w:val="none" w:sz="0" w:space="0" w:color="auto"/>
                            <w:right w:val="none" w:sz="0" w:space="0" w:color="auto"/>
                          </w:divBdr>
                          <w:divsChild>
                            <w:div w:id="123149716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684725">
      <w:bodyDiv w:val="1"/>
      <w:marLeft w:val="0"/>
      <w:marRight w:val="0"/>
      <w:marTop w:val="0"/>
      <w:marBottom w:val="0"/>
      <w:divBdr>
        <w:top w:val="none" w:sz="0" w:space="0" w:color="auto"/>
        <w:left w:val="none" w:sz="0" w:space="0" w:color="auto"/>
        <w:bottom w:val="none" w:sz="0" w:space="0" w:color="auto"/>
        <w:right w:val="none" w:sz="0" w:space="0" w:color="auto"/>
      </w:divBdr>
    </w:div>
    <w:div w:id="1638757498">
      <w:bodyDiv w:val="1"/>
      <w:marLeft w:val="0"/>
      <w:marRight w:val="0"/>
      <w:marTop w:val="0"/>
      <w:marBottom w:val="0"/>
      <w:divBdr>
        <w:top w:val="none" w:sz="0" w:space="0" w:color="auto"/>
        <w:left w:val="none" w:sz="0" w:space="0" w:color="auto"/>
        <w:bottom w:val="none" w:sz="0" w:space="0" w:color="auto"/>
        <w:right w:val="none" w:sz="0" w:space="0" w:color="auto"/>
      </w:divBdr>
      <w:divsChild>
        <w:div w:id="398283541">
          <w:marLeft w:val="0"/>
          <w:marRight w:val="0"/>
          <w:marTop w:val="0"/>
          <w:marBottom w:val="0"/>
          <w:divBdr>
            <w:top w:val="none" w:sz="0" w:space="0" w:color="auto"/>
            <w:left w:val="none" w:sz="0" w:space="0" w:color="auto"/>
            <w:bottom w:val="none" w:sz="0" w:space="0" w:color="auto"/>
            <w:right w:val="none" w:sz="0" w:space="0" w:color="auto"/>
          </w:divBdr>
          <w:divsChild>
            <w:div w:id="57828349">
              <w:marLeft w:val="0"/>
              <w:marRight w:val="0"/>
              <w:marTop w:val="0"/>
              <w:marBottom w:val="0"/>
              <w:divBdr>
                <w:top w:val="none" w:sz="0" w:space="0" w:color="auto"/>
                <w:left w:val="none" w:sz="0" w:space="0" w:color="auto"/>
                <w:bottom w:val="none" w:sz="0" w:space="0" w:color="auto"/>
                <w:right w:val="none" w:sz="0" w:space="0" w:color="auto"/>
              </w:divBdr>
              <w:divsChild>
                <w:div w:id="266229956">
                  <w:marLeft w:val="0"/>
                  <w:marRight w:val="0"/>
                  <w:marTop w:val="0"/>
                  <w:marBottom w:val="0"/>
                  <w:divBdr>
                    <w:top w:val="none" w:sz="0" w:space="0" w:color="auto"/>
                    <w:left w:val="none" w:sz="0" w:space="0" w:color="auto"/>
                    <w:bottom w:val="none" w:sz="0" w:space="0" w:color="auto"/>
                    <w:right w:val="none" w:sz="0" w:space="0" w:color="auto"/>
                  </w:divBdr>
                  <w:divsChild>
                    <w:div w:id="451748326">
                      <w:marLeft w:val="0"/>
                      <w:marRight w:val="0"/>
                      <w:marTop w:val="0"/>
                      <w:marBottom w:val="0"/>
                      <w:divBdr>
                        <w:top w:val="none" w:sz="0" w:space="0" w:color="auto"/>
                        <w:left w:val="none" w:sz="0" w:space="0" w:color="auto"/>
                        <w:bottom w:val="none" w:sz="0" w:space="0" w:color="auto"/>
                        <w:right w:val="none" w:sz="0" w:space="0" w:color="auto"/>
                      </w:divBdr>
                      <w:divsChild>
                        <w:div w:id="1346904807">
                          <w:marLeft w:val="0"/>
                          <w:marRight w:val="0"/>
                          <w:marTop w:val="300"/>
                          <w:marBottom w:val="0"/>
                          <w:divBdr>
                            <w:top w:val="none" w:sz="0" w:space="0" w:color="auto"/>
                            <w:left w:val="none" w:sz="0" w:space="0" w:color="auto"/>
                            <w:bottom w:val="none" w:sz="0" w:space="0" w:color="auto"/>
                            <w:right w:val="none" w:sz="0" w:space="0" w:color="auto"/>
                          </w:divBdr>
                          <w:divsChild>
                            <w:div w:id="210182648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316788">
      <w:bodyDiv w:val="1"/>
      <w:marLeft w:val="0"/>
      <w:marRight w:val="0"/>
      <w:marTop w:val="0"/>
      <w:marBottom w:val="0"/>
      <w:divBdr>
        <w:top w:val="none" w:sz="0" w:space="0" w:color="auto"/>
        <w:left w:val="none" w:sz="0" w:space="0" w:color="auto"/>
        <w:bottom w:val="none" w:sz="0" w:space="0" w:color="auto"/>
        <w:right w:val="none" w:sz="0" w:space="0" w:color="auto"/>
      </w:divBdr>
      <w:divsChild>
        <w:div w:id="548610286">
          <w:marLeft w:val="0"/>
          <w:marRight w:val="0"/>
          <w:marTop w:val="0"/>
          <w:marBottom w:val="0"/>
          <w:divBdr>
            <w:top w:val="none" w:sz="0" w:space="0" w:color="auto"/>
            <w:left w:val="none" w:sz="0" w:space="0" w:color="auto"/>
            <w:bottom w:val="none" w:sz="0" w:space="0" w:color="auto"/>
            <w:right w:val="none" w:sz="0" w:space="0" w:color="auto"/>
          </w:divBdr>
          <w:divsChild>
            <w:div w:id="377323396">
              <w:marLeft w:val="0"/>
              <w:marRight w:val="0"/>
              <w:marTop w:val="0"/>
              <w:marBottom w:val="0"/>
              <w:divBdr>
                <w:top w:val="none" w:sz="0" w:space="0" w:color="auto"/>
                <w:left w:val="none" w:sz="0" w:space="0" w:color="auto"/>
                <w:bottom w:val="none" w:sz="0" w:space="0" w:color="auto"/>
                <w:right w:val="none" w:sz="0" w:space="0" w:color="auto"/>
              </w:divBdr>
              <w:divsChild>
                <w:div w:id="754863230">
                  <w:marLeft w:val="0"/>
                  <w:marRight w:val="0"/>
                  <w:marTop w:val="0"/>
                  <w:marBottom w:val="0"/>
                  <w:divBdr>
                    <w:top w:val="none" w:sz="0" w:space="0" w:color="auto"/>
                    <w:left w:val="none" w:sz="0" w:space="0" w:color="auto"/>
                    <w:bottom w:val="none" w:sz="0" w:space="0" w:color="auto"/>
                    <w:right w:val="none" w:sz="0" w:space="0" w:color="auto"/>
                  </w:divBdr>
                  <w:divsChild>
                    <w:div w:id="2136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70429">
      <w:bodyDiv w:val="1"/>
      <w:marLeft w:val="0"/>
      <w:marRight w:val="0"/>
      <w:marTop w:val="0"/>
      <w:marBottom w:val="0"/>
      <w:divBdr>
        <w:top w:val="none" w:sz="0" w:space="0" w:color="auto"/>
        <w:left w:val="none" w:sz="0" w:space="0" w:color="auto"/>
        <w:bottom w:val="none" w:sz="0" w:space="0" w:color="auto"/>
        <w:right w:val="none" w:sz="0" w:space="0" w:color="auto"/>
      </w:divBdr>
    </w:div>
    <w:div w:id="1723559353">
      <w:bodyDiv w:val="1"/>
      <w:marLeft w:val="0"/>
      <w:marRight w:val="0"/>
      <w:marTop w:val="0"/>
      <w:marBottom w:val="0"/>
      <w:divBdr>
        <w:top w:val="none" w:sz="0" w:space="0" w:color="auto"/>
        <w:left w:val="none" w:sz="0" w:space="0" w:color="auto"/>
        <w:bottom w:val="none" w:sz="0" w:space="0" w:color="auto"/>
        <w:right w:val="none" w:sz="0" w:space="0" w:color="auto"/>
      </w:divBdr>
    </w:div>
    <w:div w:id="1737167928">
      <w:bodyDiv w:val="1"/>
      <w:marLeft w:val="0"/>
      <w:marRight w:val="0"/>
      <w:marTop w:val="0"/>
      <w:marBottom w:val="0"/>
      <w:divBdr>
        <w:top w:val="none" w:sz="0" w:space="0" w:color="auto"/>
        <w:left w:val="none" w:sz="0" w:space="0" w:color="auto"/>
        <w:bottom w:val="none" w:sz="0" w:space="0" w:color="auto"/>
        <w:right w:val="none" w:sz="0" w:space="0" w:color="auto"/>
      </w:divBdr>
      <w:divsChild>
        <w:div w:id="1821189132">
          <w:marLeft w:val="0"/>
          <w:marRight w:val="0"/>
          <w:marTop w:val="225"/>
          <w:marBottom w:val="225"/>
          <w:divBdr>
            <w:top w:val="none" w:sz="0" w:space="0" w:color="auto"/>
            <w:left w:val="none" w:sz="0" w:space="0" w:color="auto"/>
            <w:bottom w:val="none" w:sz="0" w:space="0" w:color="auto"/>
            <w:right w:val="none" w:sz="0" w:space="0" w:color="auto"/>
          </w:divBdr>
          <w:divsChild>
            <w:div w:id="1669863572">
              <w:marLeft w:val="0"/>
              <w:marRight w:val="0"/>
              <w:marTop w:val="0"/>
              <w:marBottom w:val="0"/>
              <w:divBdr>
                <w:top w:val="none" w:sz="0" w:space="0" w:color="auto"/>
                <w:left w:val="none" w:sz="0" w:space="0" w:color="auto"/>
                <w:bottom w:val="none" w:sz="0" w:space="0" w:color="auto"/>
                <w:right w:val="none" w:sz="0" w:space="0" w:color="auto"/>
              </w:divBdr>
              <w:divsChild>
                <w:div w:id="1593079715">
                  <w:marLeft w:val="0"/>
                  <w:marRight w:val="0"/>
                  <w:marTop w:val="0"/>
                  <w:marBottom w:val="0"/>
                  <w:divBdr>
                    <w:top w:val="none" w:sz="0" w:space="0" w:color="auto"/>
                    <w:left w:val="dotted" w:sz="6" w:space="0" w:color="A3BF2B"/>
                    <w:bottom w:val="none" w:sz="0" w:space="0" w:color="auto"/>
                    <w:right w:val="none" w:sz="0" w:space="0" w:color="auto"/>
                  </w:divBdr>
                  <w:divsChild>
                    <w:div w:id="1197233661">
                      <w:marLeft w:val="-3225"/>
                      <w:marRight w:val="0"/>
                      <w:marTop w:val="0"/>
                      <w:marBottom w:val="0"/>
                      <w:divBdr>
                        <w:top w:val="none" w:sz="0" w:space="0" w:color="auto"/>
                        <w:left w:val="none" w:sz="0" w:space="0" w:color="auto"/>
                        <w:bottom w:val="none" w:sz="0" w:space="0" w:color="auto"/>
                        <w:right w:val="none" w:sz="0" w:space="0" w:color="auto"/>
                      </w:divBdr>
                      <w:divsChild>
                        <w:div w:id="1032610321">
                          <w:marLeft w:val="0"/>
                          <w:marRight w:val="0"/>
                          <w:marTop w:val="0"/>
                          <w:marBottom w:val="0"/>
                          <w:divBdr>
                            <w:top w:val="none" w:sz="0" w:space="0" w:color="auto"/>
                            <w:left w:val="none" w:sz="0" w:space="0" w:color="auto"/>
                            <w:bottom w:val="none" w:sz="0" w:space="0" w:color="auto"/>
                            <w:right w:val="none" w:sz="0" w:space="0" w:color="auto"/>
                          </w:divBdr>
                          <w:divsChild>
                            <w:div w:id="208424520">
                              <w:marLeft w:val="3450"/>
                              <w:marRight w:val="0"/>
                              <w:marTop w:val="0"/>
                              <w:marBottom w:val="0"/>
                              <w:divBdr>
                                <w:top w:val="none" w:sz="0" w:space="0" w:color="auto"/>
                                <w:left w:val="none" w:sz="0" w:space="0" w:color="auto"/>
                                <w:bottom w:val="none" w:sz="0" w:space="0" w:color="auto"/>
                                <w:right w:val="none" w:sz="0" w:space="0" w:color="auto"/>
                              </w:divBdr>
                              <w:divsChild>
                                <w:div w:id="129976375">
                                  <w:marLeft w:val="0"/>
                                  <w:marRight w:val="0"/>
                                  <w:marTop w:val="0"/>
                                  <w:marBottom w:val="0"/>
                                  <w:divBdr>
                                    <w:top w:val="none" w:sz="0" w:space="0" w:color="auto"/>
                                    <w:left w:val="none" w:sz="0" w:space="0" w:color="auto"/>
                                    <w:bottom w:val="none" w:sz="0" w:space="0" w:color="auto"/>
                                    <w:right w:val="none" w:sz="0" w:space="0" w:color="auto"/>
                                  </w:divBdr>
                                  <w:divsChild>
                                    <w:div w:id="503131306">
                                      <w:marLeft w:val="0"/>
                                      <w:marRight w:val="0"/>
                                      <w:marTop w:val="0"/>
                                      <w:marBottom w:val="0"/>
                                      <w:divBdr>
                                        <w:top w:val="none" w:sz="0" w:space="0" w:color="auto"/>
                                        <w:left w:val="none" w:sz="0" w:space="0" w:color="auto"/>
                                        <w:bottom w:val="dotted" w:sz="6" w:space="2" w:color="6EAB24"/>
                                        <w:right w:val="none" w:sz="0" w:space="0" w:color="auto"/>
                                      </w:divBdr>
                                      <w:divsChild>
                                        <w:div w:id="399598606">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1770658784">
      <w:bodyDiv w:val="1"/>
      <w:marLeft w:val="0"/>
      <w:marRight w:val="0"/>
      <w:marTop w:val="0"/>
      <w:marBottom w:val="0"/>
      <w:divBdr>
        <w:top w:val="none" w:sz="0" w:space="0" w:color="auto"/>
        <w:left w:val="none" w:sz="0" w:space="0" w:color="auto"/>
        <w:bottom w:val="none" w:sz="0" w:space="0" w:color="auto"/>
        <w:right w:val="none" w:sz="0" w:space="0" w:color="auto"/>
      </w:divBdr>
    </w:div>
    <w:div w:id="190684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parveselibu.lv/seminars-nacionala-veseligo-pasvaldibu-tikla-koordinatoriem" TargetMode="External"/><Relationship Id="rId13" Type="http://schemas.openxmlformats.org/officeDocument/2006/relationships/oleObject" Target="embeddings/oleObject1.bin"/><Relationship Id="rId18" Type="http://schemas.openxmlformats.org/officeDocument/2006/relationships/hyperlink" Target="https://www.lm.gov.lv/lv/metodiskie-materiali-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polsis.mk.gov.lv/documents/6638"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www.lm.gov.lv/lv/metodiskie-materiali-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8297-grozijumi-socialo-pakalpojumu-un-socialas-palidzibas-likuma" TargetMode="External"/><Relationship Id="rId20" Type="http://schemas.openxmlformats.org/officeDocument/2006/relationships/hyperlink" Target="http://www.bti.gov.lv/lat/metodiska_palidziba/rokasgramata_bernu_tiesibu_aizsardzibas_jautajumos/?doc=552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vmnvd.gov.lv/lv/ligumpartneriem/stacionarie-pakalpojumi/hospitalizacijas-plan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www.bti.gov.lv/lat/aktualitates/pazinojumi_presei/?doc=5527&amp;page=" TargetMode="External"/><Relationship Id="rId4" Type="http://schemas.openxmlformats.org/officeDocument/2006/relationships/settings" Target="settings.xml"/><Relationship Id="rId9" Type="http://schemas.openxmlformats.org/officeDocument/2006/relationships/hyperlink" Target="https://www.esparveselibu.lv/sites/default/files/inline-files/PPP.pdf" TargetMode="External"/><Relationship Id="rId14" Type="http://schemas.openxmlformats.org/officeDocument/2006/relationships/hyperlink" Target="http://www.vmnvd.gov.lv/lv/veselibas-aprupes-pakalpojumi/profilaktiskas-parbaudes/berniem" TargetMode="External"/><Relationship Id="rId22" Type="http://schemas.openxmlformats.org/officeDocument/2006/relationships/hyperlink" Target="https://spkc.gov.lv/lv/profesionali/kliniskie-algoritmi-un-pacient/bernu-sakot-ar-neonatalo-perio/" TargetMode="External"/><Relationship Id="rId27" Type="http://schemas.openxmlformats.org/officeDocument/2006/relationships/header" Target="header3.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appsso.eurostat.ec.europa.eu/nui/show.do?dataset=demo_minfind&amp;lang=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pkc.gov.lv/lv/kliniskie-algoritmi-un-pacientu-celi" TargetMode="External"/><Relationship Id="rId3" Type="http://schemas.openxmlformats.org/officeDocument/2006/relationships/hyperlink" Target="https://www.spkc.gov.lv/lv/tavai-veselibai/traumatisms/bernu-drosiba1" TargetMode="External"/><Relationship Id="rId7" Type="http://schemas.openxmlformats.org/officeDocument/2006/relationships/hyperlink" Target="https://statistika.spkc.gov.lv/pxweb/lv/Health/Health__Mates_berna_veseliba/MCH025_keizargriezieni_Robsons.px/" TargetMode="External"/><Relationship Id="rId2" Type="http://schemas.openxmlformats.org/officeDocument/2006/relationships/hyperlink" Target="http://www.esparveselibu.lv" TargetMode="External"/><Relationship Id="rId1" Type="http://schemas.openxmlformats.org/officeDocument/2006/relationships/hyperlink" Target="https://likumi.lv//ta/id/299503?&amp;search=on" TargetMode="External"/><Relationship Id="rId6" Type="http://schemas.openxmlformats.org/officeDocument/2006/relationships/hyperlink" Target="https://www.europeristat.com/images/EPHR2015_web_hyperlinked_Euro-Peristat.pdf" TargetMode="External"/><Relationship Id="rId5" Type="http://schemas.openxmlformats.org/officeDocument/2006/relationships/hyperlink" Target="https://statistika.spkc.gov.lv/pxweb/lv/Health/Health__Mates_berna_veseliba/MCH010_dzemdibu_raditaji_regioni.px/" TargetMode="External"/><Relationship Id="rId4" Type="http://schemas.openxmlformats.org/officeDocument/2006/relationships/hyperlink" Target="https://gateway.euro.who.int/en/datasets/european-health-for-all-databas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F85E7E-9F29-427F-8EB4-C7291FB2C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69295</Words>
  <Characters>39499</Characters>
  <Application>Microsoft Office Word</Application>
  <DocSecurity>0</DocSecurity>
  <Lines>329</Lines>
  <Paragraphs>217</Paragraphs>
  <ScaleCrop>false</ScaleCrop>
  <HeadingPairs>
    <vt:vector size="2" baseType="variant">
      <vt:variant>
        <vt:lpstr>Title</vt:lpstr>
      </vt:variant>
      <vt:variant>
        <vt:i4>1</vt:i4>
      </vt:variant>
    </vt:vector>
  </HeadingPairs>
  <TitlesOfParts>
    <vt:vector size="1" baseType="lpstr">
      <vt:lpstr>Informatīvais ziņojums „Mātes un bērna veselības uzlabošanas plāna 2012.-2014.gadam izpilde”</vt:lpstr>
    </vt:vector>
  </TitlesOfParts>
  <Company>VM</Company>
  <LinksUpToDate>false</LinksUpToDate>
  <CharactersWithSpaces>108577</CharactersWithSpaces>
  <SharedDoc>false</SharedDoc>
  <HLinks>
    <vt:vector size="120" baseType="variant">
      <vt:variant>
        <vt:i4>3538972</vt:i4>
      </vt:variant>
      <vt:variant>
        <vt:i4>54</vt:i4>
      </vt:variant>
      <vt:variant>
        <vt:i4>0</vt:i4>
      </vt:variant>
      <vt:variant>
        <vt:i4>5</vt:i4>
      </vt:variant>
      <vt:variant>
        <vt:lpwstr>mailto:inese.arzova@vm.gov.lv</vt:lpwstr>
      </vt:variant>
      <vt:variant>
        <vt:lpwstr/>
      </vt:variant>
      <vt:variant>
        <vt:i4>8061039</vt:i4>
      </vt:variant>
      <vt:variant>
        <vt:i4>51</vt:i4>
      </vt:variant>
      <vt:variant>
        <vt:i4>0</vt:i4>
      </vt:variant>
      <vt:variant>
        <vt:i4>5</vt:i4>
      </vt:variant>
      <vt:variant>
        <vt:lpwstr>http://www.egv.lv/</vt:lpwstr>
      </vt:variant>
      <vt:variant>
        <vt:lpwstr/>
      </vt:variant>
      <vt:variant>
        <vt:i4>589853</vt:i4>
      </vt:variant>
      <vt:variant>
        <vt:i4>48</vt:i4>
      </vt:variant>
      <vt:variant>
        <vt:i4>0</vt:i4>
      </vt:variant>
      <vt:variant>
        <vt:i4>5</vt:i4>
      </vt:variant>
      <vt:variant>
        <vt:lpwstr>http://www.avaclinic.lv/</vt:lpwstr>
      </vt:variant>
      <vt:variant>
        <vt:lpwstr/>
      </vt:variant>
      <vt:variant>
        <vt:i4>7536703</vt:i4>
      </vt:variant>
      <vt:variant>
        <vt:i4>45</vt:i4>
      </vt:variant>
      <vt:variant>
        <vt:i4>0</vt:i4>
      </vt:variant>
      <vt:variant>
        <vt:i4>5</vt:i4>
      </vt:variant>
      <vt:variant>
        <vt:lpwstr>http://www.embrions.lv/</vt:lpwstr>
      </vt:variant>
      <vt:variant>
        <vt:lpwstr/>
      </vt:variant>
      <vt:variant>
        <vt:i4>524310</vt:i4>
      </vt:variant>
      <vt:variant>
        <vt:i4>42</vt:i4>
      </vt:variant>
      <vt:variant>
        <vt:i4>0</vt:i4>
      </vt:variant>
      <vt:variant>
        <vt:i4>5</vt:i4>
      </vt:variant>
      <vt:variant>
        <vt:lpwstr>http://www.neaugliba.lv/</vt:lpwstr>
      </vt:variant>
      <vt:variant>
        <vt:lpwstr/>
      </vt:variant>
      <vt:variant>
        <vt:i4>8061039</vt:i4>
      </vt:variant>
      <vt:variant>
        <vt:i4>39</vt:i4>
      </vt:variant>
      <vt:variant>
        <vt:i4>0</vt:i4>
      </vt:variant>
      <vt:variant>
        <vt:i4>5</vt:i4>
      </vt:variant>
      <vt:variant>
        <vt:lpwstr>http://www.egv.lv/</vt:lpwstr>
      </vt:variant>
      <vt:variant>
        <vt:lpwstr/>
      </vt:variant>
      <vt:variant>
        <vt:i4>589853</vt:i4>
      </vt:variant>
      <vt:variant>
        <vt:i4>36</vt:i4>
      </vt:variant>
      <vt:variant>
        <vt:i4>0</vt:i4>
      </vt:variant>
      <vt:variant>
        <vt:i4>5</vt:i4>
      </vt:variant>
      <vt:variant>
        <vt:lpwstr>http://www.avaclinic.lv/</vt:lpwstr>
      </vt:variant>
      <vt:variant>
        <vt:lpwstr/>
      </vt:variant>
      <vt:variant>
        <vt:i4>7536703</vt:i4>
      </vt:variant>
      <vt:variant>
        <vt:i4>33</vt:i4>
      </vt:variant>
      <vt:variant>
        <vt:i4>0</vt:i4>
      </vt:variant>
      <vt:variant>
        <vt:i4>5</vt:i4>
      </vt:variant>
      <vt:variant>
        <vt:lpwstr>http://www.embrions.lv/</vt:lpwstr>
      </vt:variant>
      <vt:variant>
        <vt:lpwstr/>
      </vt:variant>
      <vt:variant>
        <vt:i4>524310</vt:i4>
      </vt:variant>
      <vt:variant>
        <vt:i4>30</vt:i4>
      </vt:variant>
      <vt:variant>
        <vt:i4>0</vt:i4>
      </vt:variant>
      <vt:variant>
        <vt:i4>5</vt:i4>
      </vt:variant>
      <vt:variant>
        <vt:lpwstr>http://www.neaugliba.lv/</vt:lpwstr>
      </vt:variant>
      <vt:variant>
        <vt:lpwstr/>
      </vt:variant>
      <vt:variant>
        <vt:i4>8257571</vt:i4>
      </vt:variant>
      <vt:variant>
        <vt:i4>27</vt:i4>
      </vt:variant>
      <vt:variant>
        <vt:i4>0</vt:i4>
      </vt:variant>
      <vt:variant>
        <vt:i4>5</vt:i4>
      </vt:variant>
      <vt:variant>
        <vt:lpwstr>http://www.likumi.lv/doc.php?id=150766</vt:lpwstr>
      </vt:variant>
      <vt:variant>
        <vt:lpwstr/>
      </vt:variant>
      <vt:variant>
        <vt:i4>7929888</vt:i4>
      </vt:variant>
      <vt:variant>
        <vt:i4>24</vt:i4>
      </vt:variant>
      <vt:variant>
        <vt:i4>0</vt:i4>
      </vt:variant>
      <vt:variant>
        <vt:i4>5</vt:i4>
      </vt:variant>
      <vt:variant>
        <vt:lpwstr>http://www.likumi.lv/doc.php?id=147522</vt:lpwstr>
      </vt:variant>
      <vt:variant>
        <vt:lpwstr/>
      </vt:variant>
      <vt:variant>
        <vt:i4>7929958</vt:i4>
      </vt:variant>
      <vt:variant>
        <vt:i4>21</vt:i4>
      </vt:variant>
      <vt:variant>
        <vt:i4>0</vt:i4>
      </vt:variant>
      <vt:variant>
        <vt:i4>5</vt:i4>
      </vt:variant>
      <vt:variant>
        <vt:lpwstr>http://www.grutnieciba.lv/</vt:lpwstr>
      </vt:variant>
      <vt:variant>
        <vt:lpwstr/>
      </vt:variant>
      <vt:variant>
        <vt:i4>327762</vt:i4>
      </vt:variant>
      <vt:variant>
        <vt:i4>18</vt:i4>
      </vt:variant>
      <vt:variant>
        <vt:i4>0</vt:i4>
      </vt:variant>
      <vt:variant>
        <vt:i4>5</vt:i4>
      </vt:variant>
      <vt:variant>
        <vt:lpwstr>http://www.vmnvd.gov.lv/</vt:lpwstr>
      </vt:variant>
      <vt:variant>
        <vt:lpwstr/>
      </vt:variant>
      <vt:variant>
        <vt:i4>7929888</vt:i4>
      </vt:variant>
      <vt:variant>
        <vt:i4>15</vt:i4>
      </vt:variant>
      <vt:variant>
        <vt:i4>0</vt:i4>
      </vt:variant>
      <vt:variant>
        <vt:i4>5</vt:i4>
      </vt:variant>
      <vt:variant>
        <vt:lpwstr>http://www.likumi.lv/doc.php?id=147522</vt:lpwstr>
      </vt:variant>
      <vt:variant>
        <vt:lpwstr/>
      </vt:variant>
      <vt:variant>
        <vt:i4>852057</vt:i4>
      </vt:variant>
      <vt:variant>
        <vt:i4>0</vt:i4>
      </vt:variant>
      <vt:variant>
        <vt:i4>0</vt:i4>
      </vt:variant>
      <vt:variant>
        <vt:i4>5</vt:i4>
      </vt:variant>
      <vt:variant>
        <vt:lpwstr>http://www.vmnvd.gov.lv/lv/datu-bazes/rstniecb-izmantojamo-medicnisko-tehnoloiju-datu-bze</vt:lpwstr>
      </vt:variant>
      <vt:variant>
        <vt:lpwstr/>
      </vt:variant>
      <vt:variant>
        <vt:i4>6619233</vt:i4>
      </vt:variant>
      <vt:variant>
        <vt:i4>12</vt:i4>
      </vt:variant>
      <vt:variant>
        <vt:i4>0</vt:i4>
      </vt:variant>
      <vt:variant>
        <vt:i4>5</vt:i4>
      </vt:variant>
      <vt:variant>
        <vt:lpwstr>http://www.vm.gov.lv/lv/tava_veseliba/veseligs_uzturs/</vt:lpwstr>
      </vt:variant>
      <vt:variant>
        <vt:lpwstr/>
      </vt:variant>
      <vt:variant>
        <vt:i4>7929888</vt:i4>
      </vt:variant>
      <vt:variant>
        <vt:i4>9</vt:i4>
      </vt:variant>
      <vt:variant>
        <vt:i4>0</vt:i4>
      </vt:variant>
      <vt:variant>
        <vt:i4>5</vt:i4>
      </vt:variant>
      <vt:variant>
        <vt:lpwstr>http://www.likumi.lv/doc.php?id=147522</vt:lpwstr>
      </vt:variant>
      <vt:variant>
        <vt:lpwstr/>
      </vt:variant>
      <vt:variant>
        <vt:i4>8257571</vt:i4>
      </vt:variant>
      <vt:variant>
        <vt:i4>6</vt:i4>
      </vt:variant>
      <vt:variant>
        <vt:i4>0</vt:i4>
      </vt:variant>
      <vt:variant>
        <vt:i4>5</vt:i4>
      </vt:variant>
      <vt:variant>
        <vt:lpwstr>http://www.likumi.lv/doc.php?id=150766</vt:lpwstr>
      </vt:variant>
      <vt:variant>
        <vt:lpwstr/>
      </vt:variant>
      <vt:variant>
        <vt:i4>8257571</vt:i4>
      </vt:variant>
      <vt:variant>
        <vt:i4>3</vt:i4>
      </vt:variant>
      <vt:variant>
        <vt:i4>0</vt:i4>
      </vt:variant>
      <vt:variant>
        <vt:i4>5</vt:i4>
      </vt:variant>
      <vt:variant>
        <vt:lpwstr>http://www.likumi.lv/doc.php?id=150766</vt:lpwstr>
      </vt:variant>
      <vt:variant>
        <vt:lpwstr/>
      </vt:variant>
      <vt:variant>
        <vt:i4>786450</vt:i4>
      </vt:variant>
      <vt:variant>
        <vt:i4>0</vt:i4>
      </vt:variant>
      <vt:variant>
        <vt:i4>0</vt:i4>
      </vt:variant>
      <vt:variant>
        <vt:i4>5</vt:i4>
      </vt:variant>
      <vt:variant>
        <vt:lpwstr>http://likumi.lv/ta/id/187621-noteikumi-par-obligatajam-prasibam-arstniecibas-iestadem-un-to-strukturvienibam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„Mātes un bērna veselības uzlabošanas plāna 2012.-2014.gadam izpilde”</dc:title>
  <dc:subject>Informatīvais ziņojums</dc:subject>
  <dc:creator>Inese Arzova</dc:creator>
  <dc:description>inese.arzova@vm.gov.lv;
tālr.: 67876165</dc:description>
  <cp:lastModifiedBy>Viktorija Korņenkova</cp:lastModifiedBy>
  <cp:revision>2</cp:revision>
  <cp:lastPrinted>2015-08-21T13:06:00Z</cp:lastPrinted>
  <dcterms:created xsi:type="dcterms:W3CDTF">2021-08-26T10:05:00Z</dcterms:created>
  <dcterms:modified xsi:type="dcterms:W3CDTF">2021-08-26T10:05:00Z</dcterms:modified>
</cp:coreProperties>
</file>