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A3EB4" w14:textId="77777777" w:rsidR="000A1B02" w:rsidRPr="00B53E49" w:rsidRDefault="000A1B02" w:rsidP="00B53E49">
      <w:pPr>
        <w:spacing w:after="0" w:line="240" w:lineRule="auto"/>
        <w:rPr>
          <w:rFonts w:ascii="Times New Roman" w:hAnsi="Times New Roman" w:cs="Times New Roman"/>
          <w:sz w:val="24"/>
          <w:szCs w:val="24"/>
        </w:rPr>
      </w:pPr>
    </w:p>
    <w:p w14:paraId="50E3097E" w14:textId="77777777" w:rsidR="006D66B0" w:rsidRPr="00C6368C" w:rsidRDefault="006D66B0" w:rsidP="00845DBF">
      <w:pPr>
        <w:autoSpaceDE w:val="0"/>
        <w:autoSpaceDN w:val="0"/>
        <w:adjustRightInd w:val="0"/>
        <w:spacing w:after="0" w:line="240" w:lineRule="auto"/>
        <w:ind w:left="284" w:firstLine="567"/>
        <w:jc w:val="right"/>
        <w:rPr>
          <w:rFonts w:ascii="Times New Roman" w:hAnsi="Times New Roman" w:cs="Times New Roman"/>
          <w:sz w:val="24"/>
          <w:szCs w:val="24"/>
        </w:rPr>
      </w:pPr>
      <w:r w:rsidRPr="00C6368C">
        <w:rPr>
          <w:rFonts w:ascii="Times New Roman" w:hAnsi="Times New Roman" w:cs="Times New Roman"/>
          <w:sz w:val="24"/>
          <w:szCs w:val="24"/>
        </w:rPr>
        <w:t>(Ministru kabineta</w:t>
      </w:r>
    </w:p>
    <w:p w14:paraId="30F00350" w14:textId="30578A59" w:rsidR="006D66B0" w:rsidRPr="00C6368C" w:rsidRDefault="006D66B0" w:rsidP="00845DBF">
      <w:pPr>
        <w:autoSpaceDE w:val="0"/>
        <w:autoSpaceDN w:val="0"/>
        <w:adjustRightInd w:val="0"/>
        <w:spacing w:after="0" w:line="240" w:lineRule="auto"/>
        <w:ind w:left="284" w:firstLine="709"/>
        <w:jc w:val="right"/>
        <w:rPr>
          <w:rFonts w:ascii="Times New Roman" w:hAnsi="Times New Roman" w:cs="Times New Roman"/>
          <w:sz w:val="24"/>
          <w:szCs w:val="24"/>
        </w:rPr>
      </w:pPr>
      <w:r w:rsidRPr="00C6368C">
        <w:rPr>
          <w:rFonts w:ascii="Times New Roman" w:hAnsi="Times New Roman" w:cs="Times New Roman"/>
          <w:sz w:val="24"/>
          <w:szCs w:val="24"/>
        </w:rPr>
        <w:t>2023</w:t>
      </w:r>
      <w:r w:rsidR="005E0505" w:rsidRPr="00C6368C">
        <w:rPr>
          <w:rFonts w:ascii="Times New Roman" w:hAnsi="Times New Roman" w:cs="Times New Roman"/>
          <w:sz w:val="24"/>
          <w:szCs w:val="24"/>
        </w:rPr>
        <w:t>. </w:t>
      </w:r>
      <w:r w:rsidRPr="00C6368C">
        <w:rPr>
          <w:rFonts w:ascii="Times New Roman" w:hAnsi="Times New Roman" w:cs="Times New Roman"/>
          <w:sz w:val="24"/>
          <w:szCs w:val="24"/>
        </w:rPr>
        <w:t xml:space="preserve">gada </w:t>
      </w:r>
      <w:r w:rsidRPr="00C6368C">
        <w:rPr>
          <w:rFonts w:ascii="Times New Roman" w:eastAsia="Times New Roman" w:hAnsi="Times New Roman" w:cs="Times New Roman"/>
          <w:sz w:val="24"/>
          <w:szCs w:val="24"/>
        </w:rPr>
        <w:t>……….</w:t>
      </w:r>
    </w:p>
    <w:p w14:paraId="02BBD40E" w14:textId="4EBE50D3" w:rsidR="006D66B0" w:rsidRPr="00C6368C" w:rsidRDefault="006D66B0" w:rsidP="00845DBF">
      <w:pPr>
        <w:autoSpaceDE w:val="0"/>
        <w:autoSpaceDN w:val="0"/>
        <w:adjustRightInd w:val="0"/>
        <w:spacing w:after="0" w:line="240" w:lineRule="auto"/>
        <w:ind w:left="284" w:firstLine="709"/>
        <w:jc w:val="right"/>
        <w:rPr>
          <w:rFonts w:ascii="Times New Roman" w:hAnsi="Times New Roman" w:cs="Times New Roman"/>
          <w:sz w:val="24"/>
          <w:szCs w:val="24"/>
        </w:rPr>
      </w:pPr>
      <w:r w:rsidRPr="00C6368C">
        <w:rPr>
          <w:rFonts w:ascii="Times New Roman" w:hAnsi="Times New Roman" w:cs="Times New Roman"/>
          <w:sz w:val="24"/>
          <w:szCs w:val="24"/>
        </w:rPr>
        <w:t>rīkojums Nr.</w:t>
      </w:r>
      <w:proofErr w:type="gramStart"/>
      <w:r w:rsidRPr="00C6368C">
        <w:rPr>
          <w:rFonts w:ascii="Times New Roman" w:hAnsi="Times New Roman" w:cs="Times New Roman"/>
          <w:sz w:val="24"/>
          <w:szCs w:val="24"/>
        </w:rPr>
        <w:t> .</w:t>
      </w:r>
      <w:proofErr w:type="gramEnd"/>
      <w:r w:rsidRPr="00C6368C">
        <w:rPr>
          <w:rFonts w:ascii="Times New Roman" w:hAnsi="Times New Roman" w:cs="Times New Roman"/>
          <w:sz w:val="24"/>
          <w:szCs w:val="24"/>
        </w:rPr>
        <w:t>.)</w:t>
      </w:r>
    </w:p>
    <w:p w14:paraId="7AC2D534"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1F7A2DF9"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2D425A3D"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658C9326"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5CF61376"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67557CF7"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55A80D89"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2B1C19A3"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70104606"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3B5B3CC8"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36378E03"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0C4FDC44"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6EC1C1A4" w14:textId="34259DC2" w:rsidR="006D66B0" w:rsidRPr="00C6368C" w:rsidRDefault="006D66B0" w:rsidP="00B53E49">
      <w:pPr>
        <w:spacing w:after="0" w:line="240" w:lineRule="auto"/>
        <w:ind w:left="567"/>
        <w:jc w:val="center"/>
        <w:rPr>
          <w:rFonts w:ascii="Times New Roman" w:hAnsi="Times New Roman" w:cs="Times New Roman"/>
          <w:b/>
          <w:sz w:val="24"/>
          <w:szCs w:val="24"/>
        </w:rPr>
      </w:pPr>
      <w:bookmarkStart w:id="0" w:name="_Hlk141352183"/>
      <w:r w:rsidRPr="00C6368C">
        <w:rPr>
          <w:rFonts w:ascii="Times New Roman" w:hAnsi="Times New Roman" w:cs="Times New Roman"/>
          <w:b/>
          <w:sz w:val="24"/>
          <w:szCs w:val="24"/>
        </w:rPr>
        <w:t>Latvijas sabiedrisko elektronisko plašsaziņas līdzekļu attīstības plāns 2024</w:t>
      </w:r>
      <w:bookmarkStart w:id="1" w:name="_Hlk145080331"/>
      <w:r w:rsidR="00C35301" w:rsidRPr="00C6368C">
        <w:rPr>
          <w:rFonts w:ascii="Times New Roman" w:hAnsi="Times New Roman" w:cs="Times New Roman"/>
          <w:b/>
          <w:sz w:val="24"/>
          <w:szCs w:val="24"/>
        </w:rPr>
        <w:t>.</w:t>
      </w:r>
      <w:r w:rsidR="00845DBF" w:rsidRPr="00C6368C">
        <w:rPr>
          <w:rFonts w:ascii="Times New Roman" w:hAnsi="Times New Roman" w:cs="Times New Roman"/>
          <w:b/>
          <w:sz w:val="24"/>
          <w:szCs w:val="24"/>
        </w:rPr>
        <w:t>-</w:t>
      </w:r>
      <w:bookmarkEnd w:id="1"/>
      <w:r w:rsidRPr="00C6368C">
        <w:rPr>
          <w:rFonts w:ascii="Times New Roman" w:hAnsi="Times New Roman" w:cs="Times New Roman"/>
          <w:b/>
          <w:sz w:val="24"/>
          <w:szCs w:val="24"/>
        </w:rPr>
        <w:t>2026. </w:t>
      </w:r>
      <w:r w:rsidRPr="00C6368C">
        <w:rPr>
          <w:rFonts w:ascii="Times New Roman" w:hAnsi="Times New Roman" w:cs="Times New Roman"/>
          <w:b/>
          <w:bCs/>
          <w:sz w:val="24"/>
          <w:szCs w:val="24"/>
        </w:rPr>
        <w:t>gadam</w:t>
      </w:r>
    </w:p>
    <w:bookmarkEnd w:id="0"/>
    <w:p w14:paraId="1A2E9F7A" w14:textId="77777777" w:rsidR="006D66B0" w:rsidRPr="00C6368C" w:rsidRDefault="006D66B0" w:rsidP="00845DBF">
      <w:pPr>
        <w:autoSpaceDE w:val="0"/>
        <w:autoSpaceDN w:val="0"/>
        <w:adjustRightInd w:val="0"/>
        <w:spacing w:after="0" w:line="240" w:lineRule="auto"/>
        <w:rPr>
          <w:rFonts w:ascii="Times New Roman" w:hAnsi="Times New Roman" w:cs="Times New Roman"/>
          <w:b/>
          <w:color w:val="000000" w:themeColor="text1"/>
          <w:sz w:val="24"/>
          <w:szCs w:val="24"/>
        </w:rPr>
      </w:pPr>
    </w:p>
    <w:p w14:paraId="09A8B835"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28AF752A"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6E2E90AA"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0B70C3BF"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00121EC7"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52336819"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192D5C94"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7C45648A"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0D2F0CFA"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61119C9F"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7BB27CBD"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09685DF8"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03E99796"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33691A94"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622D655F"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0296E3E7"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71B1C817"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4C561CE2"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1E9EE4B1"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50B824EE"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436D9501"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5DFA1955"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5EAAC724" w14:textId="77777777" w:rsidR="006D66B0" w:rsidRPr="00C6368C" w:rsidRDefault="006D66B0" w:rsidP="00845DBF">
      <w:pPr>
        <w:autoSpaceDE w:val="0"/>
        <w:autoSpaceDN w:val="0"/>
        <w:adjustRightInd w:val="0"/>
        <w:spacing w:after="0" w:line="240" w:lineRule="auto"/>
        <w:jc w:val="center"/>
        <w:rPr>
          <w:rFonts w:ascii="Times New Roman" w:hAnsi="Times New Roman" w:cs="Times New Roman"/>
          <w:b/>
          <w:sz w:val="24"/>
          <w:szCs w:val="24"/>
        </w:rPr>
      </w:pPr>
    </w:p>
    <w:p w14:paraId="63C37A78" w14:textId="77777777" w:rsidR="00A56BAA" w:rsidRPr="00C6368C" w:rsidRDefault="00823AE5" w:rsidP="00845DBF">
      <w:pPr>
        <w:autoSpaceDE w:val="0"/>
        <w:autoSpaceDN w:val="0"/>
        <w:adjustRightInd w:val="0"/>
        <w:spacing w:after="0" w:line="240" w:lineRule="auto"/>
        <w:jc w:val="center"/>
        <w:rPr>
          <w:rFonts w:ascii="Times New Roman" w:hAnsi="Times New Roman" w:cs="Times New Roman"/>
          <w:bCs/>
          <w:sz w:val="24"/>
          <w:szCs w:val="24"/>
        </w:rPr>
      </w:pPr>
      <w:r w:rsidRPr="00C6368C">
        <w:rPr>
          <w:rFonts w:ascii="Times New Roman" w:hAnsi="Times New Roman" w:cs="Times New Roman"/>
          <w:bCs/>
          <w:sz w:val="24"/>
          <w:szCs w:val="24"/>
        </w:rPr>
        <w:t>Rīga, 2023</w:t>
      </w:r>
    </w:p>
    <w:p w14:paraId="3F30F636" w14:textId="4DB2096F" w:rsidR="004A6C35" w:rsidRPr="00C6368C" w:rsidRDefault="004A6C35">
      <w:pPr>
        <w:spacing w:after="160" w:line="259" w:lineRule="auto"/>
        <w:rPr>
          <w:rFonts w:ascii="Times New Roman" w:hAnsi="Times New Roman" w:cs="Times New Roman"/>
          <w:bCs/>
          <w:sz w:val="24"/>
          <w:szCs w:val="24"/>
        </w:rPr>
      </w:pPr>
      <w:r w:rsidRPr="00C6368C">
        <w:rPr>
          <w:b/>
          <w:sz w:val="24"/>
          <w:szCs w:val="24"/>
        </w:rPr>
        <w:br w:type="page"/>
      </w:r>
    </w:p>
    <w:p w14:paraId="2E6663E8" w14:textId="3DBAC069" w:rsidR="002B53E6" w:rsidRPr="00C6368C" w:rsidRDefault="002B53E6" w:rsidP="00B53E49">
      <w:pPr>
        <w:pStyle w:val="Virsraksts1"/>
        <w:spacing w:before="0" w:after="0" w:line="240" w:lineRule="auto"/>
        <w:jc w:val="center"/>
        <w:rPr>
          <w:sz w:val="24"/>
          <w:szCs w:val="24"/>
        </w:rPr>
      </w:pPr>
      <w:bookmarkStart w:id="2" w:name="_Toc145335861"/>
      <w:r w:rsidRPr="00C6368C">
        <w:rPr>
          <w:sz w:val="24"/>
          <w:szCs w:val="24"/>
        </w:rPr>
        <w:lastRenderedPageBreak/>
        <w:t>Izmantoto saīsinājumu saraksts</w:t>
      </w:r>
      <w:bookmarkEnd w:id="2"/>
    </w:p>
    <w:p w14:paraId="232356E9" w14:textId="2B085F01" w:rsidR="00B80EBD" w:rsidRPr="00C6368C" w:rsidRDefault="00B80EBD"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AKKA/</w:t>
      </w:r>
      <w:r w:rsidR="00BB4DF7" w:rsidRPr="00C6368C">
        <w:rPr>
          <w:rFonts w:ascii="Times New Roman" w:hAnsi="Times New Roman" w:cs="Times New Roman"/>
          <w:b/>
          <w:bCs/>
          <w:sz w:val="24"/>
          <w:szCs w:val="24"/>
        </w:rPr>
        <w:t>LAA</w:t>
      </w:r>
      <w:bookmarkStart w:id="3" w:name="_Hlk145073895"/>
      <w:r w:rsidR="00BB4DF7" w:rsidRPr="00C6368C">
        <w:rPr>
          <w:rFonts w:ascii="Times New Roman" w:hAnsi="Times New Roman" w:cs="Times New Roman"/>
          <w:sz w:val="24"/>
          <w:szCs w:val="24"/>
        </w:rPr>
        <w:t> – </w:t>
      </w:r>
      <w:bookmarkEnd w:id="3"/>
      <w:r w:rsidR="00D16265" w:rsidRPr="00C6368C">
        <w:rPr>
          <w:rFonts w:ascii="Times New Roman" w:hAnsi="Times New Roman" w:cs="Times New Roman"/>
          <w:sz w:val="24"/>
          <w:szCs w:val="24"/>
        </w:rPr>
        <w:t>biedrība „</w:t>
      </w:r>
      <w:r w:rsidRPr="00C6368C">
        <w:rPr>
          <w:rFonts w:ascii="Times New Roman" w:hAnsi="Times New Roman" w:cs="Times New Roman"/>
          <w:sz w:val="24"/>
          <w:szCs w:val="24"/>
        </w:rPr>
        <w:t>Autortiesību un komunicēšanās konsultāciju aģentūra/ Latvijas Autoru apvienība</w:t>
      </w:r>
      <w:r w:rsidR="00D16265" w:rsidRPr="00C6368C">
        <w:rPr>
          <w:rFonts w:ascii="Times New Roman" w:hAnsi="Times New Roman" w:cs="Times New Roman"/>
          <w:sz w:val="24"/>
          <w:szCs w:val="24"/>
        </w:rPr>
        <w:t>”</w:t>
      </w:r>
    </w:p>
    <w:p w14:paraId="13439878" w14:textId="7B317FD4" w:rsidR="006079BD" w:rsidRPr="00C6368C" w:rsidRDefault="006079BD"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Apvienošanas koncepcija</w:t>
      </w:r>
      <w:r w:rsidR="00BB4DF7" w:rsidRPr="00C6368C">
        <w:rPr>
          <w:rFonts w:ascii="Times New Roman" w:hAnsi="Times New Roman" w:cs="Times New Roman"/>
          <w:sz w:val="24"/>
          <w:szCs w:val="24"/>
        </w:rPr>
        <w:t> – </w:t>
      </w:r>
      <w:r w:rsidRPr="00C6368C">
        <w:rPr>
          <w:rFonts w:ascii="Times New Roman" w:hAnsi="Times New Roman" w:cs="Times New Roman"/>
          <w:sz w:val="24"/>
          <w:szCs w:val="24"/>
        </w:rPr>
        <w:t xml:space="preserve">koncepcija par </w:t>
      </w:r>
      <w:proofErr w:type="gramStart"/>
      <w:r w:rsidRPr="00C6368C">
        <w:rPr>
          <w:rFonts w:ascii="Times New Roman" w:hAnsi="Times New Roman" w:cs="Times New Roman"/>
          <w:sz w:val="24"/>
          <w:szCs w:val="24"/>
        </w:rPr>
        <w:t>vienota sabiedriskā elektroniskā plašsaziņas līdzekļa izveidošanu un darbību</w:t>
      </w:r>
      <w:proofErr w:type="gramEnd"/>
    </w:p>
    <w:p w14:paraId="2300D548" w14:textId="22FD57B3" w:rsidR="00161259" w:rsidRPr="00C6368C" w:rsidRDefault="00161259"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Darba grupa</w:t>
      </w:r>
      <w:r w:rsidR="00BB4DF7" w:rsidRPr="00C6368C">
        <w:rPr>
          <w:rFonts w:ascii="Times New Roman" w:hAnsi="Times New Roman" w:cs="Times New Roman"/>
          <w:sz w:val="24"/>
          <w:szCs w:val="24"/>
        </w:rPr>
        <w:t> –</w:t>
      </w:r>
      <w:r w:rsidR="00BB4DF7" w:rsidRPr="00C6368C">
        <w:rPr>
          <w:rFonts w:ascii="Times New Roman" w:hAnsi="Times New Roman" w:cs="Times New Roman"/>
          <w:b/>
          <w:bCs/>
          <w:sz w:val="24"/>
          <w:szCs w:val="24"/>
        </w:rPr>
        <w:t> </w:t>
      </w:r>
      <w:r w:rsidRPr="00C6368C">
        <w:rPr>
          <w:rFonts w:ascii="Times New Roman" w:hAnsi="Times New Roman" w:cs="Times New Roman"/>
          <w:sz w:val="24"/>
          <w:szCs w:val="24"/>
        </w:rPr>
        <w:t>starpinstitucionāla darba grupa vienota Latvijas sabiedriskā medija finansēšanas modeļa maiņas izstrādei</w:t>
      </w:r>
    </w:p>
    <w:p w14:paraId="44F6C652" w14:textId="440AE670" w:rsidR="00161259" w:rsidRPr="00C6368C" w:rsidRDefault="00161259"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EBU</w:t>
      </w:r>
      <w:r w:rsidR="00BB4DF7" w:rsidRPr="00C6368C">
        <w:rPr>
          <w:rFonts w:ascii="Times New Roman" w:hAnsi="Times New Roman" w:cs="Times New Roman"/>
          <w:sz w:val="24"/>
          <w:szCs w:val="24"/>
        </w:rPr>
        <w:t> – </w:t>
      </w:r>
      <w:r w:rsidRPr="00C6368C">
        <w:rPr>
          <w:rFonts w:ascii="Times New Roman" w:hAnsi="Times New Roman" w:cs="Times New Roman"/>
          <w:bCs/>
          <w:sz w:val="24"/>
          <w:szCs w:val="24"/>
        </w:rPr>
        <w:t>Eiropas Raidorganizāciju apvienība (</w:t>
      </w:r>
      <w:proofErr w:type="spellStart"/>
      <w:r w:rsidRPr="00C6368C">
        <w:rPr>
          <w:rFonts w:ascii="Times New Roman" w:hAnsi="Times New Roman" w:cs="Times New Roman"/>
          <w:bCs/>
          <w:i/>
          <w:iCs/>
          <w:sz w:val="24"/>
          <w:szCs w:val="24"/>
        </w:rPr>
        <w:t>European</w:t>
      </w:r>
      <w:proofErr w:type="spellEnd"/>
      <w:r w:rsidRPr="00C6368C">
        <w:rPr>
          <w:rFonts w:ascii="Times New Roman" w:hAnsi="Times New Roman" w:cs="Times New Roman"/>
          <w:bCs/>
          <w:i/>
          <w:iCs/>
          <w:sz w:val="24"/>
          <w:szCs w:val="24"/>
        </w:rPr>
        <w:t xml:space="preserve"> </w:t>
      </w:r>
      <w:proofErr w:type="spellStart"/>
      <w:r w:rsidRPr="00C6368C">
        <w:rPr>
          <w:rFonts w:ascii="Times New Roman" w:hAnsi="Times New Roman" w:cs="Times New Roman"/>
          <w:bCs/>
          <w:i/>
          <w:iCs/>
          <w:sz w:val="24"/>
          <w:szCs w:val="24"/>
        </w:rPr>
        <w:t>Broadcasting</w:t>
      </w:r>
      <w:proofErr w:type="spellEnd"/>
      <w:r w:rsidRPr="00C6368C">
        <w:rPr>
          <w:rFonts w:ascii="Times New Roman" w:hAnsi="Times New Roman" w:cs="Times New Roman"/>
          <w:bCs/>
          <w:i/>
          <w:iCs/>
          <w:sz w:val="24"/>
          <w:szCs w:val="24"/>
        </w:rPr>
        <w:t xml:space="preserve"> </w:t>
      </w:r>
      <w:proofErr w:type="spellStart"/>
      <w:r w:rsidRPr="00C6368C">
        <w:rPr>
          <w:rFonts w:ascii="Times New Roman" w:hAnsi="Times New Roman" w:cs="Times New Roman"/>
          <w:bCs/>
          <w:i/>
          <w:iCs/>
          <w:sz w:val="24"/>
          <w:szCs w:val="24"/>
        </w:rPr>
        <w:t>Union</w:t>
      </w:r>
      <w:proofErr w:type="spellEnd"/>
      <w:r w:rsidRPr="00C6368C">
        <w:rPr>
          <w:rFonts w:ascii="Times New Roman" w:hAnsi="Times New Roman" w:cs="Times New Roman"/>
          <w:bCs/>
          <w:sz w:val="24"/>
          <w:szCs w:val="24"/>
        </w:rPr>
        <w:t>)</w:t>
      </w:r>
    </w:p>
    <w:p w14:paraId="4A22FED2" w14:textId="713729A1" w:rsidR="00161259" w:rsidRPr="00C6368C" w:rsidRDefault="00161259"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ES</w:t>
      </w:r>
      <w:r w:rsidR="00BB4DF7" w:rsidRPr="00C6368C">
        <w:rPr>
          <w:rFonts w:ascii="Times New Roman" w:hAnsi="Times New Roman" w:cs="Times New Roman"/>
          <w:sz w:val="24"/>
          <w:szCs w:val="24"/>
        </w:rPr>
        <w:t> – </w:t>
      </w:r>
      <w:r w:rsidRPr="00C6368C">
        <w:rPr>
          <w:rFonts w:ascii="Times New Roman" w:hAnsi="Times New Roman" w:cs="Times New Roman"/>
          <w:bCs/>
          <w:sz w:val="24"/>
          <w:szCs w:val="24"/>
        </w:rPr>
        <w:t>Eiropas Savienība</w:t>
      </w:r>
    </w:p>
    <w:p w14:paraId="77D3306A" w14:textId="2F684415" w:rsidR="006079BD" w:rsidRPr="00C6368C" w:rsidRDefault="006079BD"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Finansēšanas koncepcija</w:t>
      </w:r>
      <w:r w:rsidR="00BB4DF7" w:rsidRPr="00C6368C">
        <w:rPr>
          <w:rFonts w:ascii="Times New Roman" w:hAnsi="Times New Roman" w:cs="Times New Roman"/>
          <w:sz w:val="24"/>
          <w:szCs w:val="24"/>
        </w:rPr>
        <w:t> –</w:t>
      </w:r>
      <w:r w:rsidR="00BB4DF7" w:rsidRPr="00C6368C">
        <w:rPr>
          <w:rFonts w:ascii="Times New Roman" w:hAnsi="Times New Roman" w:cs="Times New Roman"/>
          <w:b/>
          <w:bCs/>
          <w:sz w:val="24"/>
          <w:szCs w:val="24"/>
        </w:rPr>
        <w:t> </w:t>
      </w:r>
      <w:r w:rsidRPr="00C6368C">
        <w:rPr>
          <w:rFonts w:ascii="Times New Roman" w:hAnsi="Times New Roman" w:cs="Times New Roman"/>
          <w:sz w:val="24"/>
          <w:szCs w:val="24"/>
        </w:rPr>
        <w:t>koncepcija par sabiedrisko elektronisko plašsaziņas līdzekļu finansēšanas modeļa maiņu</w:t>
      </w:r>
    </w:p>
    <w:p w14:paraId="76493ACF" w14:textId="4E089366" w:rsidR="00161259" w:rsidRPr="00C6368C" w:rsidRDefault="00161259"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FM</w:t>
      </w:r>
      <w:r w:rsidR="00BB4DF7" w:rsidRPr="00C6368C">
        <w:rPr>
          <w:rFonts w:ascii="Times New Roman" w:hAnsi="Times New Roman" w:cs="Times New Roman"/>
          <w:sz w:val="24"/>
          <w:szCs w:val="24"/>
        </w:rPr>
        <w:t> – </w:t>
      </w:r>
      <w:r w:rsidRPr="00C6368C">
        <w:rPr>
          <w:rFonts w:ascii="Times New Roman" w:hAnsi="Times New Roman" w:cs="Times New Roman"/>
          <w:sz w:val="24"/>
          <w:szCs w:val="24"/>
        </w:rPr>
        <w:t>Finanšu ministrija</w:t>
      </w:r>
    </w:p>
    <w:p w14:paraId="00CF2A57" w14:textId="67F804E3" w:rsidR="003B1996" w:rsidRPr="00C6368C" w:rsidRDefault="003B1996"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IKP</w:t>
      </w:r>
      <w:r w:rsidR="00BB4DF7" w:rsidRPr="00C6368C">
        <w:rPr>
          <w:rFonts w:ascii="Times New Roman" w:hAnsi="Times New Roman" w:cs="Times New Roman"/>
          <w:sz w:val="24"/>
          <w:szCs w:val="24"/>
        </w:rPr>
        <w:t> –</w:t>
      </w:r>
      <w:r w:rsidR="00BB4DF7" w:rsidRPr="00C6368C">
        <w:rPr>
          <w:rFonts w:ascii="Times New Roman" w:hAnsi="Times New Roman" w:cs="Times New Roman"/>
          <w:b/>
          <w:bCs/>
          <w:sz w:val="24"/>
          <w:szCs w:val="24"/>
        </w:rPr>
        <w:t> </w:t>
      </w:r>
      <w:r w:rsidRPr="00C6368C">
        <w:rPr>
          <w:rFonts w:ascii="Times New Roman" w:hAnsi="Times New Roman" w:cs="Times New Roman"/>
          <w:sz w:val="24"/>
          <w:szCs w:val="24"/>
        </w:rPr>
        <w:t>iekšzemes kopprodukts</w:t>
      </w:r>
    </w:p>
    <w:p w14:paraId="0BCC4376" w14:textId="30E06629" w:rsidR="006079BD" w:rsidRPr="00C6368C" w:rsidRDefault="006079BD" w:rsidP="00B53E49">
      <w:pPr>
        <w:spacing w:after="0" w:line="240" w:lineRule="auto"/>
        <w:jc w:val="both"/>
        <w:rPr>
          <w:rFonts w:ascii="Times New Roman" w:hAnsi="Times New Roman" w:cs="Times New Roman"/>
          <w:b/>
          <w:bCs/>
          <w:sz w:val="24"/>
          <w:szCs w:val="24"/>
        </w:rPr>
      </w:pPr>
      <w:r w:rsidRPr="00C6368C">
        <w:rPr>
          <w:rFonts w:ascii="Times New Roman" w:hAnsi="Times New Roman" w:cs="Times New Roman"/>
          <w:b/>
          <w:bCs/>
          <w:sz w:val="24"/>
          <w:szCs w:val="24"/>
        </w:rPr>
        <w:t>IT</w:t>
      </w:r>
      <w:r w:rsidR="00BB4DF7" w:rsidRPr="00C6368C">
        <w:rPr>
          <w:rFonts w:ascii="Times New Roman" w:hAnsi="Times New Roman" w:cs="Times New Roman"/>
          <w:sz w:val="24"/>
          <w:szCs w:val="24"/>
        </w:rPr>
        <w:t> – </w:t>
      </w:r>
      <w:r w:rsidRPr="00C6368C">
        <w:rPr>
          <w:rFonts w:ascii="Times New Roman" w:hAnsi="Times New Roman" w:cs="Times New Roman"/>
          <w:sz w:val="24"/>
          <w:szCs w:val="24"/>
        </w:rPr>
        <w:t>informācijas tehnoloģijas</w:t>
      </w:r>
    </w:p>
    <w:p w14:paraId="4A611AF9" w14:textId="2BBC09BD" w:rsidR="003B1996" w:rsidRPr="00C6368C" w:rsidRDefault="003B1996"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KM</w:t>
      </w:r>
      <w:r w:rsidR="00BB4DF7" w:rsidRPr="00C6368C">
        <w:rPr>
          <w:rFonts w:ascii="Times New Roman" w:hAnsi="Times New Roman" w:cs="Times New Roman"/>
          <w:sz w:val="24"/>
          <w:szCs w:val="24"/>
        </w:rPr>
        <w:t> –</w:t>
      </w:r>
      <w:r w:rsidR="00BB4DF7" w:rsidRPr="00C6368C">
        <w:rPr>
          <w:rFonts w:ascii="Times New Roman" w:hAnsi="Times New Roman" w:cs="Times New Roman"/>
          <w:b/>
          <w:bCs/>
          <w:sz w:val="24"/>
          <w:szCs w:val="24"/>
        </w:rPr>
        <w:t> </w:t>
      </w:r>
      <w:r w:rsidRPr="00C6368C">
        <w:rPr>
          <w:rFonts w:ascii="Times New Roman" w:hAnsi="Times New Roman" w:cs="Times New Roman"/>
          <w:sz w:val="24"/>
          <w:szCs w:val="24"/>
        </w:rPr>
        <w:t>Kultūras ministrija</w:t>
      </w:r>
    </w:p>
    <w:p w14:paraId="654E158C" w14:textId="67CE5F24" w:rsidR="009D083D" w:rsidRPr="00C6368C" w:rsidRDefault="00DB53AF"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Komisija</w:t>
      </w:r>
      <w:r w:rsidR="00BB4DF7" w:rsidRPr="00C6368C">
        <w:rPr>
          <w:rFonts w:ascii="Times New Roman" w:hAnsi="Times New Roman" w:cs="Times New Roman"/>
          <w:sz w:val="24"/>
          <w:szCs w:val="24"/>
        </w:rPr>
        <w:t> – </w:t>
      </w:r>
      <w:r w:rsidR="009D083D" w:rsidRPr="00C6368C">
        <w:rPr>
          <w:rFonts w:ascii="Times New Roman" w:hAnsi="Times New Roman" w:cs="Times New Roman"/>
          <w:sz w:val="24"/>
          <w:szCs w:val="24"/>
        </w:rPr>
        <w:t>Saeimas Cilvēktiesību un sabiedrisko lietu komisija</w:t>
      </w:r>
    </w:p>
    <w:p w14:paraId="18E6B2D1" w14:textId="7324CCDB" w:rsidR="004B6140" w:rsidRPr="00C6368C" w:rsidRDefault="004B6140" w:rsidP="00B53E49">
      <w:pPr>
        <w:spacing w:after="0" w:line="240" w:lineRule="auto"/>
        <w:jc w:val="both"/>
        <w:rPr>
          <w:rFonts w:ascii="Times New Roman" w:hAnsi="Times New Roman" w:cs="Times New Roman"/>
          <w:b/>
          <w:bCs/>
          <w:sz w:val="24"/>
          <w:szCs w:val="24"/>
        </w:rPr>
      </w:pPr>
      <w:proofErr w:type="spellStart"/>
      <w:r w:rsidRPr="00C6368C">
        <w:rPr>
          <w:rFonts w:ascii="Times New Roman" w:hAnsi="Times New Roman" w:cs="Times New Roman"/>
          <w:b/>
          <w:bCs/>
          <w:sz w:val="24"/>
          <w:szCs w:val="24"/>
        </w:rPr>
        <w:t>LaIPA</w:t>
      </w:r>
      <w:proofErr w:type="spellEnd"/>
      <w:r w:rsidR="00BB4DF7" w:rsidRPr="00C6368C">
        <w:rPr>
          <w:rFonts w:ascii="Times New Roman" w:hAnsi="Times New Roman" w:cs="Times New Roman"/>
          <w:sz w:val="24"/>
          <w:szCs w:val="24"/>
        </w:rPr>
        <w:t> – </w:t>
      </w:r>
      <w:r w:rsidR="00C35301" w:rsidRPr="00C6368C">
        <w:rPr>
          <w:rFonts w:ascii="Times New Roman" w:hAnsi="Times New Roman" w:cs="Times New Roman"/>
          <w:sz w:val="24"/>
          <w:szCs w:val="24"/>
        </w:rPr>
        <w:t>biedrība „</w:t>
      </w:r>
      <w:r w:rsidRPr="00C6368C">
        <w:rPr>
          <w:rFonts w:ascii="Times New Roman" w:hAnsi="Times New Roman" w:cs="Times New Roman"/>
          <w:sz w:val="24"/>
          <w:szCs w:val="24"/>
        </w:rPr>
        <w:t>Latvijas Izpildītāju un producentu apvienība</w:t>
      </w:r>
      <w:r w:rsidR="00C35301" w:rsidRPr="00C6368C">
        <w:rPr>
          <w:rFonts w:ascii="Times New Roman" w:hAnsi="Times New Roman" w:cs="Times New Roman"/>
          <w:sz w:val="24"/>
          <w:szCs w:val="24"/>
        </w:rPr>
        <w:t>”</w:t>
      </w:r>
    </w:p>
    <w:p w14:paraId="1548D843" w14:textId="53267BE7" w:rsidR="000C71F2" w:rsidRPr="00C6368C" w:rsidRDefault="000C71F2"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Latvijas Radio</w:t>
      </w:r>
      <w:r w:rsidR="00BB4DF7" w:rsidRPr="00C6368C">
        <w:rPr>
          <w:rFonts w:ascii="Times New Roman" w:hAnsi="Times New Roman" w:cs="Times New Roman"/>
          <w:bCs/>
          <w:sz w:val="24"/>
          <w:szCs w:val="24"/>
        </w:rPr>
        <w:t> </w:t>
      </w:r>
      <w:r w:rsidRPr="00C6368C">
        <w:rPr>
          <w:rFonts w:ascii="Times New Roman" w:hAnsi="Times New Roman" w:cs="Times New Roman"/>
          <w:bCs/>
          <w:sz w:val="24"/>
          <w:szCs w:val="24"/>
        </w:rPr>
        <w:t>–</w:t>
      </w:r>
      <w:r w:rsidR="00BB4DF7" w:rsidRPr="00C6368C">
        <w:rPr>
          <w:rFonts w:ascii="Times New Roman" w:hAnsi="Times New Roman" w:cs="Times New Roman"/>
          <w:bCs/>
          <w:sz w:val="24"/>
          <w:szCs w:val="24"/>
        </w:rPr>
        <w:t> </w:t>
      </w:r>
      <w:r w:rsidRPr="00C6368C">
        <w:rPr>
          <w:rFonts w:ascii="Times New Roman" w:hAnsi="Times New Roman" w:cs="Times New Roman"/>
          <w:bCs/>
          <w:sz w:val="24"/>
          <w:szCs w:val="24"/>
        </w:rPr>
        <w:t xml:space="preserve">valsts </w:t>
      </w:r>
      <w:r w:rsidR="00D16265" w:rsidRPr="00C6368C">
        <w:rPr>
          <w:rFonts w:ascii="Times New Roman" w:hAnsi="Times New Roman" w:cs="Times New Roman"/>
          <w:bCs/>
          <w:sz w:val="24"/>
          <w:szCs w:val="24"/>
        </w:rPr>
        <w:t xml:space="preserve">sabiedrība ar ierobežotu atbildību </w:t>
      </w:r>
      <w:r w:rsidR="00BB4DF7" w:rsidRPr="00C6368C">
        <w:rPr>
          <w:rFonts w:ascii="Times New Roman" w:hAnsi="Times New Roman" w:cs="Times New Roman"/>
          <w:bCs/>
          <w:sz w:val="24"/>
          <w:szCs w:val="24"/>
        </w:rPr>
        <w:t>„</w:t>
      </w:r>
      <w:bookmarkStart w:id="4" w:name="_Hlk145079426"/>
      <w:r w:rsidRPr="00C6368C">
        <w:rPr>
          <w:rFonts w:ascii="Times New Roman" w:hAnsi="Times New Roman" w:cs="Times New Roman"/>
          <w:bCs/>
          <w:sz w:val="24"/>
          <w:szCs w:val="24"/>
        </w:rPr>
        <w:t>Latvijas Radio</w:t>
      </w:r>
      <w:bookmarkEnd w:id="4"/>
      <w:r w:rsidRPr="00C6368C">
        <w:rPr>
          <w:rFonts w:ascii="Times New Roman" w:hAnsi="Times New Roman" w:cs="Times New Roman"/>
          <w:bCs/>
          <w:sz w:val="24"/>
          <w:szCs w:val="24"/>
        </w:rPr>
        <w:t>”</w:t>
      </w:r>
    </w:p>
    <w:p w14:paraId="1C611344" w14:textId="26D6C08C" w:rsidR="00C84BCF" w:rsidRPr="00C6368C" w:rsidRDefault="000C71F2" w:rsidP="00B53E49">
      <w:pPr>
        <w:spacing w:after="0" w:line="240" w:lineRule="auto"/>
        <w:jc w:val="both"/>
        <w:rPr>
          <w:rFonts w:ascii="Times New Roman" w:hAnsi="Times New Roman" w:cs="Times New Roman"/>
          <w:bCs/>
          <w:sz w:val="24"/>
          <w:szCs w:val="24"/>
        </w:rPr>
      </w:pPr>
      <w:r w:rsidRPr="00C6368C">
        <w:rPr>
          <w:rFonts w:ascii="Times New Roman" w:hAnsi="Times New Roman" w:cs="Times New Roman"/>
          <w:b/>
          <w:bCs/>
          <w:sz w:val="24"/>
          <w:szCs w:val="24"/>
        </w:rPr>
        <w:t>Latvijas Televīzija</w:t>
      </w:r>
      <w:r w:rsidR="00BB4DF7" w:rsidRPr="00C6368C">
        <w:rPr>
          <w:rFonts w:ascii="Times New Roman" w:hAnsi="Times New Roman" w:cs="Times New Roman"/>
          <w:sz w:val="24"/>
          <w:szCs w:val="24"/>
        </w:rPr>
        <w:t> – </w:t>
      </w:r>
      <w:r w:rsidRPr="00C6368C">
        <w:rPr>
          <w:rFonts w:ascii="Times New Roman" w:hAnsi="Times New Roman" w:cs="Times New Roman"/>
          <w:bCs/>
          <w:sz w:val="24"/>
          <w:szCs w:val="24"/>
        </w:rPr>
        <w:t xml:space="preserve">valsts </w:t>
      </w:r>
      <w:r w:rsidR="00D16265" w:rsidRPr="00C6368C">
        <w:rPr>
          <w:rFonts w:ascii="Times New Roman" w:hAnsi="Times New Roman" w:cs="Times New Roman"/>
          <w:bCs/>
          <w:sz w:val="24"/>
          <w:szCs w:val="24"/>
        </w:rPr>
        <w:t>sabiedrība ar ierobežotu atbildību</w:t>
      </w:r>
      <w:r w:rsidRPr="00C6368C">
        <w:rPr>
          <w:rFonts w:ascii="Times New Roman" w:hAnsi="Times New Roman" w:cs="Times New Roman"/>
          <w:bCs/>
          <w:sz w:val="24"/>
          <w:szCs w:val="24"/>
        </w:rPr>
        <w:t xml:space="preserve"> </w:t>
      </w:r>
      <w:r w:rsidR="00BB4DF7" w:rsidRPr="00C6368C">
        <w:rPr>
          <w:rFonts w:ascii="Times New Roman" w:hAnsi="Times New Roman" w:cs="Times New Roman"/>
          <w:bCs/>
          <w:sz w:val="24"/>
          <w:szCs w:val="24"/>
        </w:rPr>
        <w:t>„</w:t>
      </w:r>
      <w:r w:rsidRPr="00C6368C">
        <w:rPr>
          <w:rFonts w:ascii="Times New Roman" w:hAnsi="Times New Roman" w:cs="Times New Roman"/>
          <w:bCs/>
          <w:sz w:val="24"/>
          <w:szCs w:val="24"/>
        </w:rPr>
        <w:t>Latvijas Televīzija”</w:t>
      </w:r>
    </w:p>
    <w:p w14:paraId="4035A78A" w14:textId="2CABBB83" w:rsidR="000C71F2" w:rsidRPr="00C6368C" w:rsidRDefault="00BB4DF7"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MK</w:t>
      </w:r>
      <w:r w:rsidRPr="00C6368C">
        <w:rPr>
          <w:rFonts w:ascii="Times New Roman" w:hAnsi="Times New Roman" w:cs="Times New Roman"/>
          <w:sz w:val="24"/>
          <w:szCs w:val="24"/>
        </w:rPr>
        <w:t> – </w:t>
      </w:r>
      <w:r w:rsidR="000C71F2" w:rsidRPr="00C6368C">
        <w:rPr>
          <w:rFonts w:ascii="Times New Roman" w:hAnsi="Times New Roman" w:cs="Times New Roman"/>
          <w:sz w:val="24"/>
          <w:szCs w:val="24"/>
        </w:rPr>
        <w:t>Ministru kabinets</w:t>
      </w:r>
    </w:p>
    <w:p w14:paraId="37B14F1A" w14:textId="6428B9BA" w:rsidR="000C71F2" w:rsidRPr="00C6368C" w:rsidRDefault="00BB4DF7"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NEPLP</w:t>
      </w:r>
      <w:r w:rsidRPr="00C6368C">
        <w:rPr>
          <w:rFonts w:ascii="Times New Roman" w:hAnsi="Times New Roman" w:cs="Times New Roman"/>
          <w:sz w:val="24"/>
          <w:szCs w:val="24"/>
        </w:rPr>
        <w:t> – </w:t>
      </w:r>
      <w:r w:rsidR="000C71F2" w:rsidRPr="00C6368C">
        <w:rPr>
          <w:rFonts w:ascii="Times New Roman" w:hAnsi="Times New Roman" w:cs="Times New Roman"/>
          <w:sz w:val="24"/>
          <w:szCs w:val="24"/>
        </w:rPr>
        <w:t xml:space="preserve">Nacionālā elektronisko plašsaziņas līdzekļu padome </w:t>
      </w:r>
    </w:p>
    <w:p w14:paraId="6831CD24" w14:textId="416A529E" w:rsidR="009D083D" w:rsidRPr="00C6368C" w:rsidRDefault="000026C7"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Padome</w:t>
      </w:r>
      <w:r w:rsidR="00BB4DF7" w:rsidRPr="00C6368C">
        <w:rPr>
          <w:rFonts w:ascii="Times New Roman" w:hAnsi="Times New Roman" w:cs="Times New Roman"/>
          <w:sz w:val="24"/>
          <w:szCs w:val="24"/>
        </w:rPr>
        <w:t> – </w:t>
      </w:r>
      <w:r w:rsidR="009D083D" w:rsidRPr="00C6368C">
        <w:rPr>
          <w:rFonts w:ascii="Times New Roman" w:hAnsi="Times New Roman" w:cs="Times New Roman"/>
          <w:sz w:val="24"/>
          <w:szCs w:val="24"/>
        </w:rPr>
        <w:t>Sabiedrisko elektronisko plašsaziņas līdzekļu padome</w:t>
      </w:r>
    </w:p>
    <w:p w14:paraId="7A395B1B" w14:textId="6AB1969E" w:rsidR="000C71F2" w:rsidRPr="00C6368C" w:rsidRDefault="000C71F2" w:rsidP="00B53E49">
      <w:pPr>
        <w:spacing w:after="0" w:line="240" w:lineRule="auto"/>
        <w:jc w:val="both"/>
        <w:rPr>
          <w:rFonts w:ascii="Times New Roman" w:hAnsi="Times New Roman" w:cs="Times New Roman"/>
          <w:b/>
          <w:bCs/>
          <w:sz w:val="24"/>
          <w:szCs w:val="24"/>
        </w:rPr>
      </w:pPr>
      <w:r w:rsidRPr="00C6368C">
        <w:rPr>
          <w:rFonts w:ascii="Times New Roman" w:hAnsi="Times New Roman" w:cs="Times New Roman"/>
          <w:b/>
          <w:bCs/>
          <w:sz w:val="24"/>
          <w:szCs w:val="24"/>
        </w:rPr>
        <w:t>PTS</w:t>
      </w:r>
      <w:r w:rsidR="00BB4DF7" w:rsidRPr="00C6368C">
        <w:rPr>
          <w:rFonts w:ascii="Times New Roman" w:hAnsi="Times New Roman" w:cs="Times New Roman"/>
          <w:sz w:val="24"/>
          <w:szCs w:val="24"/>
        </w:rPr>
        <w:t> – </w:t>
      </w:r>
      <w:r w:rsidRPr="00C6368C">
        <w:rPr>
          <w:rFonts w:ascii="Times New Roman" w:hAnsi="Times New Roman" w:cs="Times New Roman"/>
          <w:sz w:val="24"/>
          <w:szCs w:val="24"/>
        </w:rPr>
        <w:t>pārvietojamās televīzijas stacijas</w:t>
      </w:r>
    </w:p>
    <w:p w14:paraId="5997C0D5" w14:textId="39EC157F" w:rsidR="009D083D" w:rsidRPr="00C6368C" w:rsidRDefault="000026C7"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SEPLPL</w:t>
      </w:r>
      <w:r w:rsidR="00BB4DF7" w:rsidRPr="00C6368C">
        <w:rPr>
          <w:rFonts w:ascii="Times New Roman" w:hAnsi="Times New Roman" w:cs="Times New Roman"/>
          <w:sz w:val="24"/>
          <w:szCs w:val="24"/>
        </w:rPr>
        <w:t> – </w:t>
      </w:r>
      <w:r w:rsidR="009D083D" w:rsidRPr="00C6368C">
        <w:rPr>
          <w:rFonts w:ascii="Times New Roman" w:hAnsi="Times New Roman" w:cs="Times New Roman"/>
          <w:sz w:val="24"/>
          <w:szCs w:val="24"/>
        </w:rPr>
        <w:t>Sabiedrisko elektronisko plašsaziņas līdzekļu un to pārvaldības likum</w:t>
      </w:r>
      <w:r w:rsidRPr="00C6368C">
        <w:rPr>
          <w:rFonts w:ascii="Times New Roman" w:hAnsi="Times New Roman" w:cs="Times New Roman"/>
          <w:sz w:val="24"/>
          <w:szCs w:val="24"/>
        </w:rPr>
        <w:t>s</w:t>
      </w:r>
    </w:p>
    <w:p w14:paraId="699B63BF" w14:textId="31018AC5" w:rsidR="004B6140" w:rsidRPr="00C6368C" w:rsidRDefault="004B6140" w:rsidP="00B53E49">
      <w:pPr>
        <w:spacing w:after="0" w:line="240" w:lineRule="auto"/>
        <w:jc w:val="both"/>
        <w:rPr>
          <w:rFonts w:ascii="Times New Roman" w:hAnsi="Times New Roman" w:cs="Times New Roman"/>
          <w:b/>
          <w:bCs/>
          <w:sz w:val="24"/>
          <w:szCs w:val="24"/>
        </w:rPr>
      </w:pPr>
      <w:r w:rsidRPr="00C6368C">
        <w:rPr>
          <w:rFonts w:ascii="Times New Roman" w:hAnsi="Times New Roman" w:cs="Times New Roman"/>
          <w:b/>
          <w:bCs/>
          <w:sz w:val="24"/>
          <w:szCs w:val="24"/>
        </w:rPr>
        <w:t>VOD</w:t>
      </w:r>
      <w:r w:rsidR="00BB4DF7" w:rsidRPr="00C6368C">
        <w:rPr>
          <w:rFonts w:ascii="Times New Roman" w:hAnsi="Times New Roman" w:cs="Times New Roman"/>
          <w:sz w:val="24"/>
          <w:szCs w:val="24"/>
        </w:rPr>
        <w:t> – </w:t>
      </w:r>
      <w:r w:rsidRPr="00C6368C">
        <w:rPr>
          <w:rFonts w:ascii="Times New Roman" w:hAnsi="Times New Roman" w:cs="Times New Roman"/>
          <w:sz w:val="24"/>
          <w:szCs w:val="24"/>
        </w:rPr>
        <w:t>Video pēc pieprasījuma (</w:t>
      </w:r>
      <w:r w:rsidRPr="00C6368C">
        <w:rPr>
          <w:rFonts w:ascii="Times New Roman" w:hAnsi="Times New Roman" w:cs="Times New Roman"/>
          <w:i/>
          <w:iCs/>
          <w:sz w:val="24"/>
          <w:szCs w:val="24"/>
        </w:rPr>
        <w:t xml:space="preserve">Video </w:t>
      </w:r>
      <w:proofErr w:type="spellStart"/>
      <w:r w:rsidRPr="00C6368C">
        <w:rPr>
          <w:rFonts w:ascii="Times New Roman" w:hAnsi="Times New Roman" w:cs="Times New Roman"/>
          <w:i/>
          <w:iCs/>
          <w:sz w:val="24"/>
          <w:szCs w:val="24"/>
        </w:rPr>
        <w:t>on</w:t>
      </w:r>
      <w:proofErr w:type="spellEnd"/>
      <w:r w:rsidRPr="00C6368C">
        <w:rPr>
          <w:rFonts w:ascii="Times New Roman" w:hAnsi="Times New Roman" w:cs="Times New Roman"/>
          <w:i/>
          <w:iCs/>
          <w:sz w:val="24"/>
          <w:szCs w:val="24"/>
        </w:rPr>
        <w:t xml:space="preserve"> </w:t>
      </w:r>
      <w:proofErr w:type="spellStart"/>
      <w:r w:rsidRPr="00C6368C">
        <w:rPr>
          <w:rFonts w:ascii="Times New Roman" w:hAnsi="Times New Roman" w:cs="Times New Roman"/>
          <w:i/>
          <w:iCs/>
          <w:sz w:val="24"/>
          <w:szCs w:val="24"/>
        </w:rPr>
        <w:t>demand</w:t>
      </w:r>
      <w:proofErr w:type="spellEnd"/>
      <w:r w:rsidRPr="00C6368C">
        <w:rPr>
          <w:rFonts w:ascii="Times New Roman" w:hAnsi="Times New Roman" w:cs="Times New Roman"/>
          <w:sz w:val="24"/>
          <w:szCs w:val="24"/>
        </w:rPr>
        <w:t>)</w:t>
      </w:r>
    </w:p>
    <w:p w14:paraId="427C64B9" w14:textId="2335750B" w:rsidR="00B80EBD" w:rsidRPr="00C6368C" w:rsidRDefault="00B80EBD" w:rsidP="00B53E49">
      <w:pPr>
        <w:spacing w:after="0" w:line="240" w:lineRule="auto"/>
        <w:jc w:val="both"/>
        <w:rPr>
          <w:rFonts w:ascii="Times New Roman" w:hAnsi="Times New Roman" w:cs="Times New Roman"/>
          <w:b/>
          <w:bCs/>
          <w:sz w:val="24"/>
          <w:szCs w:val="24"/>
        </w:rPr>
      </w:pPr>
      <w:r w:rsidRPr="00C6368C">
        <w:rPr>
          <w:rFonts w:ascii="Times New Roman" w:hAnsi="Times New Roman" w:cs="Times New Roman"/>
          <w:b/>
          <w:bCs/>
          <w:sz w:val="24"/>
          <w:szCs w:val="24"/>
        </w:rPr>
        <w:t>VSAOI</w:t>
      </w:r>
      <w:r w:rsidR="00BB4DF7" w:rsidRPr="00C6368C">
        <w:rPr>
          <w:rFonts w:ascii="Times New Roman" w:hAnsi="Times New Roman" w:cs="Times New Roman"/>
          <w:sz w:val="24"/>
          <w:szCs w:val="24"/>
        </w:rPr>
        <w:t> – </w:t>
      </w:r>
      <w:r w:rsidRPr="00C6368C">
        <w:rPr>
          <w:rFonts w:ascii="Times New Roman" w:hAnsi="Times New Roman" w:cs="Times New Roman"/>
          <w:sz w:val="24"/>
          <w:szCs w:val="24"/>
        </w:rPr>
        <w:t>valsts sociālās apdrošināšanas obligātās iemaksas</w:t>
      </w:r>
    </w:p>
    <w:p w14:paraId="2FECE104" w14:textId="77777777" w:rsidR="002B53E6" w:rsidRPr="00C6368C" w:rsidRDefault="002B53E6" w:rsidP="00845DBF">
      <w:pPr>
        <w:autoSpaceDE w:val="0"/>
        <w:autoSpaceDN w:val="0"/>
        <w:adjustRightInd w:val="0"/>
        <w:spacing w:after="0" w:line="240" w:lineRule="auto"/>
        <w:jc w:val="center"/>
        <w:rPr>
          <w:rFonts w:ascii="Times New Roman" w:eastAsia="Times New Roman" w:hAnsi="Times New Roman" w:cs="Times New Roman"/>
          <w:b/>
          <w:bCs/>
          <w:color w:val="000000" w:themeColor="text1"/>
          <w:sz w:val="24"/>
          <w:szCs w:val="24"/>
        </w:rPr>
      </w:pPr>
    </w:p>
    <w:p w14:paraId="32E5712C" w14:textId="45029543" w:rsidR="002B53E6" w:rsidRPr="00C6368C" w:rsidRDefault="002B53E6" w:rsidP="00B53E49">
      <w:pPr>
        <w:tabs>
          <w:tab w:val="left" w:pos="1053"/>
        </w:tabs>
        <w:spacing w:after="0" w:line="240" w:lineRule="auto"/>
        <w:rPr>
          <w:rFonts w:ascii="Times New Roman" w:eastAsia="Times New Roman" w:hAnsi="Times New Roman" w:cs="Times New Roman"/>
          <w:b/>
          <w:bCs/>
          <w:color w:val="000000" w:themeColor="text1"/>
          <w:sz w:val="24"/>
          <w:szCs w:val="24"/>
        </w:rPr>
      </w:pPr>
    </w:p>
    <w:p w14:paraId="087B0272" w14:textId="77777777" w:rsidR="002B53E6" w:rsidRPr="00C6368C" w:rsidRDefault="002B53E6" w:rsidP="00B53E49">
      <w:pPr>
        <w:spacing w:after="0" w:line="240" w:lineRule="auto"/>
        <w:rPr>
          <w:rFonts w:ascii="Times New Roman" w:eastAsia="Times New Roman" w:hAnsi="Times New Roman" w:cs="Times New Roman"/>
          <w:b/>
          <w:bCs/>
          <w:color w:val="000000" w:themeColor="text1"/>
          <w:sz w:val="24"/>
          <w:szCs w:val="24"/>
        </w:rPr>
      </w:pPr>
    </w:p>
    <w:p w14:paraId="260A5182" w14:textId="77777777" w:rsidR="002B53E6" w:rsidRPr="00C6368C" w:rsidRDefault="002B53E6" w:rsidP="00B53E49">
      <w:pPr>
        <w:spacing w:after="0" w:line="240" w:lineRule="auto"/>
        <w:rPr>
          <w:rFonts w:ascii="Times New Roman" w:hAnsi="Times New Roman" w:cs="Times New Roman"/>
          <w:sz w:val="24"/>
          <w:szCs w:val="24"/>
        </w:rPr>
        <w:sectPr w:rsidR="002B53E6" w:rsidRPr="00C6368C" w:rsidSect="000B390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titlePg/>
          <w:docGrid w:linePitch="360"/>
        </w:sectPr>
      </w:pPr>
    </w:p>
    <w:sdt>
      <w:sdtPr>
        <w:rPr>
          <w:rFonts w:ascii="Times New Roman" w:eastAsiaTheme="minorHAnsi" w:hAnsi="Times New Roman" w:cs="Times New Roman"/>
          <w:color w:val="auto"/>
          <w:sz w:val="24"/>
          <w:szCs w:val="24"/>
          <w:lang w:val="lv-LV"/>
        </w:rPr>
        <w:id w:val="-428742889"/>
        <w:docPartObj>
          <w:docPartGallery w:val="Table of Contents"/>
          <w:docPartUnique/>
        </w:docPartObj>
      </w:sdtPr>
      <w:sdtEndPr>
        <w:rPr>
          <w:b/>
          <w:bCs/>
          <w:noProof/>
        </w:rPr>
      </w:sdtEndPr>
      <w:sdtContent>
        <w:p w14:paraId="5EC02674" w14:textId="66EEB01E" w:rsidR="000402E3" w:rsidRPr="00C6368C" w:rsidRDefault="000402E3" w:rsidP="00515EEB">
          <w:pPr>
            <w:pStyle w:val="Saturardtjavirsraksts"/>
            <w:spacing w:before="0" w:line="240" w:lineRule="auto"/>
            <w:jc w:val="center"/>
            <w:rPr>
              <w:rFonts w:ascii="Times New Roman" w:hAnsi="Times New Roman" w:cs="Times New Roman"/>
              <w:b/>
              <w:bCs/>
              <w:color w:val="auto"/>
              <w:sz w:val="24"/>
              <w:szCs w:val="24"/>
              <w:lang w:val="lv-LV"/>
            </w:rPr>
          </w:pPr>
          <w:r w:rsidRPr="00C6368C">
            <w:rPr>
              <w:rFonts w:ascii="Times New Roman" w:hAnsi="Times New Roman" w:cs="Times New Roman"/>
              <w:b/>
              <w:bCs/>
              <w:color w:val="auto"/>
              <w:sz w:val="24"/>
              <w:szCs w:val="24"/>
              <w:lang w:val="lv-LV"/>
            </w:rPr>
            <w:t>Satura rādītājs</w:t>
          </w:r>
        </w:p>
        <w:p w14:paraId="397884C2" w14:textId="4ED88FAF" w:rsidR="00BE1A9C" w:rsidRDefault="00E57EA5" w:rsidP="00BE1A9C">
          <w:pPr>
            <w:pStyle w:val="Saturs1"/>
            <w:rPr>
              <w:rFonts w:asciiTheme="minorHAnsi" w:hAnsiTheme="minorHAnsi" w:cstheme="minorBidi"/>
              <w:noProof/>
              <w:sz w:val="22"/>
              <w:lang w:val="lv-LV" w:eastAsia="lv-LV"/>
            </w:rPr>
          </w:pPr>
          <w:r>
            <w:fldChar w:fldCharType="begin"/>
          </w:r>
          <w:r>
            <w:instrText xml:space="preserve"> TOC \o "1-3" \h \z \u </w:instrText>
          </w:r>
          <w:r>
            <w:fldChar w:fldCharType="separate"/>
          </w:r>
          <w:hyperlink w:anchor="_Toc145335861" w:history="1">
            <w:r w:rsidR="00BE1A9C" w:rsidRPr="00354CF7">
              <w:rPr>
                <w:rStyle w:val="Hipersaite"/>
                <w:noProof/>
              </w:rPr>
              <w:t>Izmantoto saīsinājumu saraksts</w:t>
            </w:r>
            <w:r w:rsidR="00BE1A9C">
              <w:rPr>
                <w:noProof/>
                <w:webHidden/>
              </w:rPr>
              <w:tab/>
            </w:r>
            <w:r w:rsidR="00BE1A9C">
              <w:rPr>
                <w:noProof/>
                <w:webHidden/>
              </w:rPr>
              <w:fldChar w:fldCharType="begin"/>
            </w:r>
            <w:r w:rsidR="00BE1A9C">
              <w:rPr>
                <w:noProof/>
                <w:webHidden/>
              </w:rPr>
              <w:instrText xml:space="preserve"> PAGEREF _Toc145335861 \h </w:instrText>
            </w:r>
            <w:r w:rsidR="00BE1A9C">
              <w:rPr>
                <w:noProof/>
                <w:webHidden/>
              </w:rPr>
            </w:r>
            <w:r w:rsidR="00BE1A9C">
              <w:rPr>
                <w:noProof/>
                <w:webHidden/>
              </w:rPr>
              <w:fldChar w:fldCharType="separate"/>
            </w:r>
            <w:r w:rsidR="00114B47">
              <w:rPr>
                <w:noProof/>
                <w:webHidden/>
              </w:rPr>
              <w:t>2</w:t>
            </w:r>
            <w:r w:rsidR="00BE1A9C">
              <w:rPr>
                <w:noProof/>
                <w:webHidden/>
              </w:rPr>
              <w:fldChar w:fldCharType="end"/>
            </w:r>
          </w:hyperlink>
        </w:p>
        <w:p w14:paraId="5F89C8F0" w14:textId="4242A515" w:rsidR="00BE1A9C" w:rsidRDefault="00BE1A9C" w:rsidP="00BE1A9C">
          <w:pPr>
            <w:pStyle w:val="Saturs1"/>
            <w:tabs>
              <w:tab w:val="left" w:pos="440"/>
            </w:tabs>
            <w:rPr>
              <w:rFonts w:asciiTheme="minorHAnsi" w:hAnsiTheme="minorHAnsi" w:cstheme="minorBidi"/>
              <w:noProof/>
              <w:sz w:val="22"/>
              <w:lang w:val="lv-LV" w:eastAsia="lv-LV"/>
            </w:rPr>
          </w:pPr>
          <w:hyperlink w:anchor="_Toc145335862" w:history="1">
            <w:r w:rsidRPr="00354CF7">
              <w:rPr>
                <w:rStyle w:val="Hipersaite"/>
                <w:noProof/>
              </w:rPr>
              <w:t>I.</w:t>
            </w:r>
            <w:r>
              <w:rPr>
                <w:rFonts w:asciiTheme="minorHAnsi" w:hAnsiTheme="minorHAnsi" w:cstheme="minorBidi"/>
                <w:noProof/>
                <w:sz w:val="22"/>
                <w:lang w:val="lv-LV" w:eastAsia="lv-LV"/>
              </w:rPr>
              <w:tab/>
            </w:r>
            <w:r w:rsidRPr="00354CF7">
              <w:rPr>
                <w:rStyle w:val="Hipersaite"/>
                <w:noProof/>
              </w:rPr>
              <w:t>Latvijas sabiedrisko elektronisko plašsaziņas līdzekļu attīstības plāna 2024.-2026. gadam kopsavilkums</w:t>
            </w:r>
            <w:r>
              <w:rPr>
                <w:noProof/>
                <w:webHidden/>
              </w:rPr>
              <w:tab/>
            </w:r>
            <w:r>
              <w:rPr>
                <w:noProof/>
                <w:webHidden/>
              </w:rPr>
              <w:fldChar w:fldCharType="begin"/>
            </w:r>
            <w:r>
              <w:rPr>
                <w:noProof/>
                <w:webHidden/>
              </w:rPr>
              <w:instrText xml:space="preserve"> PAGEREF _Toc145335862 \h </w:instrText>
            </w:r>
            <w:r>
              <w:rPr>
                <w:noProof/>
                <w:webHidden/>
              </w:rPr>
            </w:r>
            <w:r>
              <w:rPr>
                <w:noProof/>
                <w:webHidden/>
              </w:rPr>
              <w:fldChar w:fldCharType="separate"/>
            </w:r>
            <w:r w:rsidR="00114B47">
              <w:rPr>
                <w:noProof/>
                <w:webHidden/>
              </w:rPr>
              <w:t>4</w:t>
            </w:r>
            <w:r>
              <w:rPr>
                <w:noProof/>
                <w:webHidden/>
              </w:rPr>
              <w:fldChar w:fldCharType="end"/>
            </w:r>
          </w:hyperlink>
        </w:p>
        <w:p w14:paraId="43EE7D73" w14:textId="23E1A94C"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63" w:history="1">
            <w:r w:rsidRPr="00354CF7">
              <w:rPr>
                <w:rStyle w:val="Hipersaite"/>
                <w:noProof/>
              </w:rPr>
              <w:t>1.</w:t>
            </w:r>
            <w:r>
              <w:rPr>
                <w:rFonts w:asciiTheme="minorHAnsi" w:hAnsiTheme="minorHAnsi" w:cstheme="minorBidi"/>
                <w:noProof/>
                <w:sz w:val="22"/>
                <w:lang w:val="lv-LV" w:eastAsia="lv-LV"/>
              </w:rPr>
              <w:tab/>
            </w:r>
            <w:r w:rsidRPr="00354CF7">
              <w:rPr>
                <w:rStyle w:val="Hipersaite"/>
                <w:noProof/>
              </w:rPr>
              <w:t>Plāna mērķis un rīcības virzieni</w:t>
            </w:r>
            <w:r>
              <w:rPr>
                <w:noProof/>
                <w:webHidden/>
              </w:rPr>
              <w:tab/>
            </w:r>
            <w:r>
              <w:rPr>
                <w:noProof/>
                <w:webHidden/>
              </w:rPr>
              <w:fldChar w:fldCharType="begin"/>
            </w:r>
            <w:r>
              <w:rPr>
                <w:noProof/>
                <w:webHidden/>
              </w:rPr>
              <w:instrText xml:space="preserve"> PAGEREF _Toc145335863 \h </w:instrText>
            </w:r>
            <w:r>
              <w:rPr>
                <w:noProof/>
                <w:webHidden/>
              </w:rPr>
            </w:r>
            <w:r>
              <w:rPr>
                <w:noProof/>
                <w:webHidden/>
              </w:rPr>
              <w:fldChar w:fldCharType="separate"/>
            </w:r>
            <w:r w:rsidR="00114B47">
              <w:rPr>
                <w:noProof/>
                <w:webHidden/>
              </w:rPr>
              <w:t>4</w:t>
            </w:r>
            <w:r>
              <w:rPr>
                <w:noProof/>
                <w:webHidden/>
              </w:rPr>
              <w:fldChar w:fldCharType="end"/>
            </w:r>
          </w:hyperlink>
        </w:p>
        <w:p w14:paraId="2F4F6B96" w14:textId="630D8B16"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64" w:history="1">
            <w:r w:rsidRPr="00354CF7">
              <w:rPr>
                <w:rStyle w:val="Hipersaite"/>
                <w:noProof/>
              </w:rPr>
              <w:t>2.</w:t>
            </w:r>
            <w:r>
              <w:rPr>
                <w:rFonts w:asciiTheme="minorHAnsi" w:hAnsiTheme="minorHAnsi" w:cstheme="minorBidi"/>
                <w:noProof/>
                <w:sz w:val="22"/>
                <w:lang w:val="lv-LV" w:eastAsia="lv-LV"/>
              </w:rPr>
              <w:tab/>
            </w:r>
            <w:r w:rsidRPr="00354CF7">
              <w:rPr>
                <w:rStyle w:val="Hipersaite"/>
                <w:noProof/>
              </w:rPr>
              <w:t>Finansiālās situācijas raksturojums</w:t>
            </w:r>
            <w:r>
              <w:rPr>
                <w:noProof/>
                <w:webHidden/>
              </w:rPr>
              <w:tab/>
            </w:r>
            <w:r>
              <w:rPr>
                <w:noProof/>
                <w:webHidden/>
              </w:rPr>
              <w:fldChar w:fldCharType="begin"/>
            </w:r>
            <w:r>
              <w:rPr>
                <w:noProof/>
                <w:webHidden/>
              </w:rPr>
              <w:instrText xml:space="preserve"> PAGEREF _Toc145335864 \h </w:instrText>
            </w:r>
            <w:r>
              <w:rPr>
                <w:noProof/>
                <w:webHidden/>
              </w:rPr>
            </w:r>
            <w:r>
              <w:rPr>
                <w:noProof/>
                <w:webHidden/>
              </w:rPr>
              <w:fldChar w:fldCharType="separate"/>
            </w:r>
            <w:r w:rsidR="00114B47">
              <w:rPr>
                <w:noProof/>
                <w:webHidden/>
              </w:rPr>
              <w:t>6</w:t>
            </w:r>
            <w:r>
              <w:rPr>
                <w:noProof/>
                <w:webHidden/>
              </w:rPr>
              <w:fldChar w:fldCharType="end"/>
            </w:r>
          </w:hyperlink>
        </w:p>
        <w:p w14:paraId="14DF25EC" w14:textId="50C365CC" w:rsidR="00BE1A9C" w:rsidRDefault="00BE1A9C" w:rsidP="00BE1A9C">
          <w:pPr>
            <w:pStyle w:val="Saturs1"/>
            <w:tabs>
              <w:tab w:val="left" w:pos="660"/>
            </w:tabs>
            <w:rPr>
              <w:rFonts w:asciiTheme="minorHAnsi" w:hAnsiTheme="minorHAnsi" w:cstheme="minorBidi"/>
              <w:noProof/>
              <w:sz w:val="22"/>
              <w:lang w:val="lv-LV" w:eastAsia="lv-LV"/>
            </w:rPr>
          </w:pPr>
          <w:hyperlink w:anchor="_Toc145335865" w:history="1">
            <w:r w:rsidRPr="00354CF7">
              <w:rPr>
                <w:rStyle w:val="Hipersaite"/>
                <w:noProof/>
              </w:rPr>
              <w:t>II.</w:t>
            </w:r>
            <w:r>
              <w:rPr>
                <w:rFonts w:asciiTheme="minorHAnsi" w:hAnsiTheme="minorHAnsi" w:cstheme="minorBidi"/>
                <w:noProof/>
                <w:sz w:val="22"/>
                <w:lang w:val="lv-LV" w:eastAsia="lv-LV"/>
              </w:rPr>
              <w:tab/>
            </w:r>
            <w:r w:rsidRPr="00354CF7">
              <w:rPr>
                <w:rStyle w:val="Hipersaite"/>
                <w:noProof/>
              </w:rPr>
              <w:t>Esošās situācijas raksturojums</w:t>
            </w:r>
            <w:r>
              <w:rPr>
                <w:noProof/>
                <w:webHidden/>
              </w:rPr>
              <w:tab/>
            </w:r>
            <w:r>
              <w:rPr>
                <w:noProof/>
                <w:webHidden/>
              </w:rPr>
              <w:fldChar w:fldCharType="begin"/>
            </w:r>
            <w:r>
              <w:rPr>
                <w:noProof/>
                <w:webHidden/>
              </w:rPr>
              <w:instrText xml:space="preserve"> PAGEREF _Toc145335865 \h </w:instrText>
            </w:r>
            <w:r>
              <w:rPr>
                <w:noProof/>
                <w:webHidden/>
              </w:rPr>
            </w:r>
            <w:r>
              <w:rPr>
                <w:noProof/>
                <w:webHidden/>
              </w:rPr>
              <w:fldChar w:fldCharType="separate"/>
            </w:r>
            <w:r w:rsidR="00114B47">
              <w:rPr>
                <w:noProof/>
                <w:webHidden/>
              </w:rPr>
              <w:t>11</w:t>
            </w:r>
            <w:r>
              <w:rPr>
                <w:noProof/>
                <w:webHidden/>
              </w:rPr>
              <w:fldChar w:fldCharType="end"/>
            </w:r>
          </w:hyperlink>
        </w:p>
        <w:p w14:paraId="4FBE8CB3" w14:textId="75861D66"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66" w:history="1">
            <w:r w:rsidRPr="00354CF7">
              <w:rPr>
                <w:rStyle w:val="Hipersaite"/>
                <w:noProof/>
              </w:rPr>
              <w:t>1.</w:t>
            </w:r>
            <w:r>
              <w:rPr>
                <w:rFonts w:asciiTheme="minorHAnsi" w:hAnsiTheme="minorHAnsi" w:cstheme="minorBidi"/>
                <w:noProof/>
                <w:sz w:val="22"/>
                <w:lang w:val="lv-LV" w:eastAsia="lv-LV"/>
              </w:rPr>
              <w:tab/>
            </w:r>
            <w:r w:rsidRPr="00354CF7">
              <w:rPr>
                <w:rStyle w:val="Hipersaite"/>
                <w:noProof/>
              </w:rPr>
              <w:t>Sabiedrisko mediju auditorijas un uzticamības saglabāšana</w:t>
            </w:r>
            <w:r>
              <w:rPr>
                <w:noProof/>
                <w:webHidden/>
              </w:rPr>
              <w:tab/>
            </w:r>
            <w:r>
              <w:rPr>
                <w:noProof/>
                <w:webHidden/>
              </w:rPr>
              <w:fldChar w:fldCharType="begin"/>
            </w:r>
            <w:r>
              <w:rPr>
                <w:noProof/>
                <w:webHidden/>
              </w:rPr>
              <w:instrText xml:space="preserve"> PAGEREF _Toc145335866 \h </w:instrText>
            </w:r>
            <w:r>
              <w:rPr>
                <w:noProof/>
                <w:webHidden/>
              </w:rPr>
            </w:r>
            <w:r>
              <w:rPr>
                <w:noProof/>
                <w:webHidden/>
              </w:rPr>
              <w:fldChar w:fldCharType="separate"/>
            </w:r>
            <w:r w:rsidR="00114B47">
              <w:rPr>
                <w:noProof/>
                <w:webHidden/>
              </w:rPr>
              <w:t>11</w:t>
            </w:r>
            <w:r>
              <w:rPr>
                <w:noProof/>
                <w:webHidden/>
              </w:rPr>
              <w:fldChar w:fldCharType="end"/>
            </w:r>
          </w:hyperlink>
        </w:p>
        <w:p w14:paraId="5C28912F" w14:textId="11E39701"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67" w:history="1">
            <w:r w:rsidRPr="00354CF7">
              <w:rPr>
                <w:rStyle w:val="Hipersaite"/>
                <w:noProof/>
              </w:rPr>
              <w:t>2.</w:t>
            </w:r>
            <w:r>
              <w:rPr>
                <w:rFonts w:asciiTheme="minorHAnsi" w:hAnsiTheme="minorHAnsi" w:cstheme="minorBidi"/>
                <w:noProof/>
                <w:sz w:val="22"/>
                <w:lang w:val="lv-LV" w:eastAsia="lv-LV"/>
              </w:rPr>
              <w:tab/>
            </w:r>
            <w:r w:rsidRPr="00354CF7">
              <w:rPr>
                <w:rStyle w:val="Hipersaite"/>
                <w:noProof/>
              </w:rPr>
              <w:t>Sabiedrisko mediju nodrošinājuma uzlabošana, ieviešot jaunu finansēšanas modeli</w:t>
            </w:r>
            <w:r>
              <w:rPr>
                <w:noProof/>
                <w:webHidden/>
              </w:rPr>
              <w:tab/>
            </w:r>
            <w:r>
              <w:rPr>
                <w:noProof/>
                <w:webHidden/>
              </w:rPr>
              <w:fldChar w:fldCharType="begin"/>
            </w:r>
            <w:r>
              <w:rPr>
                <w:noProof/>
                <w:webHidden/>
              </w:rPr>
              <w:instrText xml:space="preserve"> PAGEREF _Toc145335867 \h </w:instrText>
            </w:r>
            <w:r>
              <w:rPr>
                <w:noProof/>
                <w:webHidden/>
              </w:rPr>
            </w:r>
            <w:r>
              <w:rPr>
                <w:noProof/>
                <w:webHidden/>
              </w:rPr>
              <w:fldChar w:fldCharType="separate"/>
            </w:r>
            <w:r w:rsidR="00114B47">
              <w:rPr>
                <w:noProof/>
                <w:webHidden/>
              </w:rPr>
              <w:t>13</w:t>
            </w:r>
            <w:r>
              <w:rPr>
                <w:noProof/>
                <w:webHidden/>
              </w:rPr>
              <w:fldChar w:fldCharType="end"/>
            </w:r>
          </w:hyperlink>
        </w:p>
        <w:p w14:paraId="1B568FF8" w14:textId="1522EC49"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68" w:history="1">
            <w:r w:rsidRPr="00354CF7">
              <w:rPr>
                <w:rStyle w:val="Hipersaite"/>
                <w:noProof/>
              </w:rPr>
              <w:t>3.</w:t>
            </w:r>
            <w:r>
              <w:rPr>
                <w:rFonts w:asciiTheme="minorHAnsi" w:hAnsiTheme="minorHAnsi" w:cstheme="minorBidi"/>
                <w:noProof/>
                <w:sz w:val="22"/>
                <w:lang w:val="lv-LV" w:eastAsia="lv-LV"/>
              </w:rPr>
              <w:tab/>
            </w:r>
            <w:r w:rsidRPr="00354CF7">
              <w:rPr>
                <w:rStyle w:val="Hipersaite"/>
                <w:noProof/>
              </w:rPr>
              <w:t>Sabiedrisko mediju nodrošinājuma kvalitatīva satura un tehnoloģiskās attīstības veicināšanai uzlabošana</w:t>
            </w:r>
            <w:r>
              <w:rPr>
                <w:noProof/>
                <w:webHidden/>
              </w:rPr>
              <w:tab/>
            </w:r>
            <w:r>
              <w:rPr>
                <w:noProof/>
                <w:webHidden/>
              </w:rPr>
              <w:fldChar w:fldCharType="begin"/>
            </w:r>
            <w:r>
              <w:rPr>
                <w:noProof/>
                <w:webHidden/>
              </w:rPr>
              <w:instrText xml:space="preserve"> PAGEREF _Toc145335868 \h </w:instrText>
            </w:r>
            <w:r>
              <w:rPr>
                <w:noProof/>
                <w:webHidden/>
              </w:rPr>
            </w:r>
            <w:r>
              <w:rPr>
                <w:noProof/>
                <w:webHidden/>
              </w:rPr>
              <w:fldChar w:fldCharType="separate"/>
            </w:r>
            <w:r w:rsidR="00114B47">
              <w:rPr>
                <w:noProof/>
                <w:webHidden/>
              </w:rPr>
              <w:t>16</w:t>
            </w:r>
            <w:r>
              <w:rPr>
                <w:noProof/>
                <w:webHidden/>
              </w:rPr>
              <w:fldChar w:fldCharType="end"/>
            </w:r>
          </w:hyperlink>
        </w:p>
        <w:p w14:paraId="62DDD30A" w14:textId="6A96E050"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69" w:history="1">
            <w:r w:rsidRPr="00354CF7">
              <w:rPr>
                <w:rStyle w:val="Hipersaite"/>
                <w:noProof/>
              </w:rPr>
              <w:t>4.</w:t>
            </w:r>
            <w:r>
              <w:rPr>
                <w:rFonts w:asciiTheme="minorHAnsi" w:hAnsiTheme="minorHAnsi" w:cstheme="minorBidi"/>
                <w:noProof/>
                <w:sz w:val="22"/>
                <w:lang w:val="lv-LV" w:eastAsia="lv-LV"/>
              </w:rPr>
              <w:tab/>
            </w:r>
            <w:r w:rsidRPr="00354CF7">
              <w:rPr>
                <w:rStyle w:val="Hipersaite"/>
                <w:noProof/>
              </w:rPr>
              <w:t>Sabiedrisko mediju pārvaldības uzlabošana un resursu koncentrēšana, izveidojot vienotu mediju uzņēmumu</w:t>
            </w:r>
            <w:r>
              <w:rPr>
                <w:noProof/>
                <w:webHidden/>
              </w:rPr>
              <w:tab/>
            </w:r>
            <w:r>
              <w:rPr>
                <w:noProof/>
                <w:webHidden/>
              </w:rPr>
              <w:fldChar w:fldCharType="begin"/>
            </w:r>
            <w:r>
              <w:rPr>
                <w:noProof/>
                <w:webHidden/>
              </w:rPr>
              <w:instrText xml:space="preserve"> PAGEREF _Toc145335869 \h </w:instrText>
            </w:r>
            <w:r>
              <w:rPr>
                <w:noProof/>
                <w:webHidden/>
              </w:rPr>
            </w:r>
            <w:r>
              <w:rPr>
                <w:noProof/>
                <w:webHidden/>
              </w:rPr>
              <w:fldChar w:fldCharType="separate"/>
            </w:r>
            <w:r w:rsidR="00114B47">
              <w:rPr>
                <w:noProof/>
                <w:webHidden/>
              </w:rPr>
              <w:t>19</w:t>
            </w:r>
            <w:r>
              <w:rPr>
                <w:noProof/>
                <w:webHidden/>
              </w:rPr>
              <w:fldChar w:fldCharType="end"/>
            </w:r>
          </w:hyperlink>
        </w:p>
        <w:p w14:paraId="72F61E71" w14:textId="5BBFD4AF" w:rsidR="00BE1A9C" w:rsidRDefault="00BE1A9C" w:rsidP="00BE1A9C">
          <w:pPr>
            <w:pStyle w:val="Saturs1"/>
            <w:tabs>
              <w:tab w:val="left" w:pos="660"/>
            </w:tabs>
            <w:rPr>
              <w:rFonts w:asciiTheme="minorHAnsi" w:hAnsiTheme="minorHAnsi" w:cstheme="minorBidi"/>
              <w:noProof/>
              <w:sz w:val="22"/>
              <w:lang w:val="lv-LV" w:eastAsia="lv-LV"/>
            </w:rPr>
          </w:pPr>
          <w:hyperlink w:anchor="_Toc145335870" w:history="1">
            <w:r w:rsidRPr="00354CF7">
              <w:rPr>
                <w:rStyle w:val="Hipersaite"/>
                <w:noProof/>
              </w:rPr>
              <w:t>III.</w:t>
            </w:r>
            <w:r>
              <w:rPr>
                <w:rFonts w:asciiTheme="minorHAnsi" w:hAnsiTheme="minorHAnsi" w:cstheme="minorBidi"/>
                <w:noProof/>
                <w:sz w:val="22"/>
                <w:lang w:val="lv-LV" w:eastAsia="lv-LV"/>
              </w:rPr>
              <w:tab/>
            </w:r>
            <w:r w:rsidRPr="00354CF7">
              <w:rPr>
                <w:rStyle w:val="Hipersaite"/>
                <w:noProof/>
              </w:rPr>
              <w:t>Veicamie pasākumi, darbības rezultāti un rezultatīvie rādītāji mērķa sasniegšanai</w:t>
            </w:r>
            <w:r>
              <w:rPr>
                <w:noProof/>
                <w:webHidden/>
              </w:rPr>
              <w:tab/>
            </w:r>
            <w:r>
              <w:rPr>
                <w:noProof/>
                <w:webHidden/>
              </w:rPr>
              <w:fldChar w:fldCharType="begin"/>
            </w:r>
            <w:r>
              <w:rPr>
                <w:noProof/>
                <w:webHidden/>
              </w:rPr>
              <w:instrText xml:space="preserve"> PAGEREF _Toc145335870 \h </w:instrText>
            </w:r>
            <w:r>
              <w:rPr>
                <w:noProof/>
                <w:webHidden/>
              </w:rPr>
            </w:r>
            <w:r>
              <w:rPr>
                <w:noProof/>
                <w:webHidden/>
              </w:rPr>
              <w:fldChar w:fldCharType="separate"/>
            </w:r>
            <w:r w:rsidR="00114B47">
              <w:rPr>
                <w:noProof/>
                <w:webHidden/>
              </w:rPr>
              <w:t>20</w:t>
            </w:r>
            <w:r>
              <w:rPr>
                <w:noProof/>
                <w:webHidden/>
              </w:rPr>
              <w:fldChar w:fldCharType="end"/>
            </w:r>
          </w:hyperlink>
        </w:p>
        <w:p w14:paraId="66FABFE6" w14:textId="1E699F55" w:rsidR="00BE1A9C" w:rsidRDefault="00BE1A9C" w:rsidP="00BE1A9C">
          <w:pPr>
            <w:pStyle w:val="Saturs1"/>
            <w:tabs>
              <w:tab w:val="left" w:pos="660"/>
            </w:tabs>
            <w:rPr>
              <w:rFonts w:asciiTheme="minorHAnsi" w:hAnsiTheme="minorHAnsi" w:cstheme="minorBidi"/>
              <w:noProof/>
              <w:sz w:val="22"/>
              <w:lang w:val="lv-LV" w:eastAsia="lv-LV"/>
            </w:rPr>
          </w:pPr>
          <w:hyperlink w:anchor="_Toc145335871" w:history="1">
            <w:r w:rsidRPr="00354CF7">
              <w:rPr>
                <w:rStyle w:val="Hipersaite"/>
                <w:noProof/>
              </w:rPr>
              <w:t>IV.</w:t>
            </w:r>
            <w:r>
              <w:rPr>
                <w:rFonts w:asciiTheme="minorHAnsi" w:hAnsiTheme="minorHAnsi" w:cstheme="minorBidi"/>
                <w:noProof/>
                <w:sz w:val="22"/>
                <w:lang w:val="lv-LV" w:eastAsia="lv-LV"/>
              </w:rPr>
              <w:tab/>
            </w:r>
            <w:r w:rsidRPr="00354CF7">
              <w:rPr>
                <w:rStyle w:val="Hipersaite"/>
                <w:noProof/>
              </w:rPr>
              <w:t>Ietekmes novērtējums uz valsts uz pašvaldību budžetu</w:t>
            </w:r>
            <w:r>
              <w:rPr>
                <w:noProof/>
                <w:webHidden/>
              </w:rPr>
              <w:tab/>
            </w:r>
            <w:r>
              <w:rPr>
                <w:noProof/>
                <w:webHidden/>
              </w:rPr>
              <w:fldChar w:fldCharType="begin"/>
            </w:r>
            <w:r>
              <w:rPr>
                <w:noProof/>
                <w:webHidden/>
              </w:rPr>
              <w:instrText xml:space="preserve"> PAGEREF _Toc145335871 \h </w:instrText>
            </w:r>
            <w:r>
              <w:rPr>
                <w:noProof/>
                <w:webHidden/>
              </w:rPr>
            </w:r>
            <w:r>
              <w:rPr>
                <w:noProof/>
                <w:webHidden/>
              </w:rPr>
              <w:fldChar w:fldCharType="separate"/>
            </w:r>
            <w:r w:rsidR="00114B47">
              <w:rPr>
                <w:noProof/>
                <w:webHidden/>
              </w:rPr>
              <w:t>27</w:t>
            </w:r>
            <w:r>
              <w:rPr>
                <w:noProof/>
                <w:webHidden/>
              </w:rPr>
              <w:fldChar w:fldCharType="end"/>
            </w:r>
          </w:hyperlink>
        </w:p>
        <w:p w14:paraId="3CA0B54B" w14:textId="37AD6BB2"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72" w:history="1">
            <w:r w:rsidRPr="00354CF7">
              <w:rPr>
                <w:rStyle w:val="Hipersaite"/>
                <w:noProof/>
              </w:rPr>
              <w:t>1.</w:t>
            </w:r>
            <w:r>
              <w:rPr>
                <w:rFonts w:asciiTheme="minorHAnsi" w:hAnsiTheme="minorHAnsi" w:cstheme="minorBidi"/>
                <w:noProof/>
                <w:sz w:val="22"/>
                <w:lang w:val="lv-LV" w:eastAsia="lv-LV"/>
              </w:rPr>
              <w:tab/>
            </w:r>
            <w:r w:rsidRPr="00354CF7">
              <w:rPr>
                <w:rStyle w:val="Hipersaite"/>
                <w:noProof/>
              </w:rPr>
              <w:t>Kopsavilkums par plānā iekļauto uzdevumu īstenošanai nepieciešamo valsts un pašvaldību budžeta finansējumu</w:t>
            </w:r>
            <w:r>
              <w:rPr>
                <w:noProof/>
                <w:webHidden/>
              </w:rPr>
              <w:tab/>
            </w:r>
            <w:r>
              <w:rPr>
                <w:noProof/>
                <w:webHidden/>
              </w:rPr>
              <w:fldChar w:fldCharType="begin"/>
            </w:r>
            <w:r>
              <w:rPr>
                <w:noProof/>
                <w:webHidden/>
              </w:rPr>
              <w:instrText xml:space="preserve"> PAGEREF _Toc145335872 \h </w:instrText>
            </w:r>
            <w:r>
              <w:rPr>
                <w:noProof/>
                <w:webHidden/>
              </w:rPr>
            </w:r>
            <w:r>
              <w:rPr>
                <w:noProof/>
                <w:webHidden/>
              </w:rPr>
              <w:fldChar w:fldCharType="separate"/>
            </w:r>
            <w:r w:rsidR="00114B47">
              <w:rPr>
                <w:noProof/>
                <w:webHidden/>
              </w:rPr>
              <w:t>27</w:t>
            </w:r>
            <w:r>
              <w:rPr>
                <w:noProof/>
                <w:webHidden/>
              </w:rPr>
              <w:fldChar w:fldCharType="end"/>
            </w:r>
          </w:hyperlink>
        </w:p>
        <w:p w14:paraId="7C57D6CF" w14:textId="689F2D85" w:rsidR="00BE1A9C" w:rsidRDefault="00BE1A9C" w:rsidP="00BE1A9C">
          <w:pPr>
            <w:pStyle w:val="Saturs2"/>
            <w:tabs>
              <w:tab w:val="right" w:leader="dot" w:pos="8222"/>
            </w:tabs>
            <w:ind w:right="849"/>
            <w:rPr>
              <w:rFonts w:asciiTheme="minorHAnsi" w:hAnsiTheme="minorHAnsi" w:cstheme="minorBidi"/>
              <w:noProof/>
              <w:sz w:val="22"/>
              <w:lang w:val="lv-LV" w:eastAsia="lv-LV"/>
            </w:rPr>
          </w:pPr>
          <w:hyperlink w:anchor="_Toc145335873" w:history="1">
            <w:r w:rsidRPr="00354CF7">
              <w:rPr>
                <w:rStyle w:val="Hipersaite"/>
                <w:noProof/>
              </w:rPr>
              <w:t>2.</w:t>
            </w:r>
            <w:r>
              <w:rPr>
                <w:rFonts w:asciiTheme="minorHAnsi" w:hAnsiTheme="minorHAnsi" w:cstheme="minorBidi"/>
                <w:noProof/>
                <w:sz w:val="22"/>
                <w:lang w:val="lv-LV" w:eastAsia="lv-LV"/>
              </w:rPr>
              <w:tab/>
            </w:r>
            <w:r w:rsidRPr="00354CF7">
              <w:rPr>
                <w:rStyle w:val="Hipersaite"/>
                <w:noProof/>
              </w:rPr>
              <w:t>Detalizēts aprēķins plānā iekļauto uzdevumu īstenošanai nepieciešamajam papildu finansējumam</w:t>
            </w:r>
            <w:r>
              <w:rPr>
                <w:noProof/>
                <w:webHidden/>
              </w:rPr>
              <w:tab/>
            </w:r>
            <w:r>
              <w:rPr>
                <w:noProof/>
                <w:webHidden/>
              </w:rPr>
              <w:fldChar w:fldCharType="begin"/>
            </w:r>
            <w:r>
              <w:rPr>
                <w:noProof/>
                <w:webHidden/>
              </w:rPr>
              <w:instrText xml:space="preserve"> PAGEREF _Toc145335873 \h </w:instrText>
            </w:r>
            <w:r>
              <w:rPr>
                <w:noProof/>
                <w:webHidden/>
              </w:rPr>
            </w:r>
            <w:r>
              <w:rPr>
                <w:noProof/>
                <w:webHidden/>
              </w:rPr>
              <w:fldChar w:fldCharType="separate"/>
            </w:r>
            <w:r w:rsidR="00114B47">
              <w:rPr>
                <w:noProof/>
                <w:webHidden/>
              </w:rPr>
              <w:t>29</w:t>
            </w:r>
            <w:r>
              <w:rPr>
                <w:noProof/>
                <w:webHidden/>
              </w:rPr>
              <w:fldChar w:fldCharType="end"/>
            </w:r>
          </w:hyperlink>
        </w:p>
        <w:p w14:paraId="0C90251C" w14:textId="50D8B7DD" w:rsidR="000402E3" w:rsidRPr="00C6368C" w:rsidRDefault="00E57EA5" w:rsidP="00E57EA5">
          <w:pPr>
            <w:spacing w:after="0" w:line="240" w:lineRule="auto"/>
            <w:ind w:right="849"/>
            <w:jc w:val="both"/>
            <w:rPr>
              <w:rFonts w:ascii="Times New Roman" w:hAnsi="Times New Roman" w:cs="Times New Roman"/>
              <w:sz w:val="24"/>
              <w:szCs w:val="24"/>
            </w:rPr>
          </w:pPr>
          <w:r>
            <w:rPr>
              <w:rFonts w:ascii="Times New Roman" w:eastAsiaTheme="minorEastAsia" w:hAnsi="Times New Roman" w:cs="Times New Roman"/>
              <w:sz w:val="24"/>
              <w:lang w:val="en-US"/>
            </w:rPr>
            <w:fldChar w:fldCharType="end"/>
          </w:r>
        </w:p>
      </w:sdtContent>
    </w:sdt>
    <w:p w14:paraId="58A6942E" w14:textId="088740E1" w:rsidR="00845DBF" w:rsidRPr="00C6368C" w:rsidRDefault="00845DBF">
      <w:pPr>
        <w:spacing w:after="160" w:line="259" w:lineRule="auto"/>
        <w:rPr>
          <w:rFonts w:ascii="Times New Roman" w:eastAsia="Times New Roman" w:hAnsi="Times New Roman" w:cs="Times New Roman"/>
          <w:b/>
          <w:color w:val="000000" w:themeColor="text1"/>
          <w:sz w:val="24"/>
          <w:szCs w:val="24"/>
        </w:rPr>
      </w:pPr>
      <w:r w:rsidRPr="00C6368C">
        <w:rPr>
          <w:rFonts w:ascii="Times New Roman" w:hAnsi="Times New Roman" w:cs="Times New Roman"/>
          <w:bCs/>
          <w:sz w:val="24"/>
          <w:szCs w:val="24"/>
        </w:rPr>
        <w:br w:type="page"/>
      </w:r>
    </w:p>
    <w:p w14:paraId="1F9E69F7" w14:textId="33C171DD" w:rsidR="008010D2" w:rsidRPr="00C6368C" w:rsidRDefault="002F594D" w:rsidP="00B53E49">
      <w:pPr>
        <w:pStyle w:val="Virsraksts1"/>
        <w:numPr>
          <w:ilvl w:val="0"/>
          <w:numId w:val="25"/>
        </w:numPr>
        <w:spacing w:before="0" w:after="0" w:line="240" w:lineRule="auto"/>
        <w:ind w:left="709" w:hanging="64"/>
        <w:jc w:val="center"/>
        <w:rPr>
          <w:sz w:val="24"/>
          <w:szCs w:val="24"/>
        </w:rPr>
      </w:pPr>
      <w:bookmarkStart w:id="5" w:name="_Toc145330747"/>
      <w:bookmarkStart w:id="6" w:name="_Toc145330876"/>
      <w:bookmarkStart w:id="7" w:name="_Toc145330748"/>
      <w:bookmarkStart w:id="8" w:name="_Toc145330877"/>
      <w:bookmarkStart w:id="9" w:name="_Toc145330749"/>
      <w:bookmarkStart w:id="10" w:name="_Toc145330878"/>
      <w:bookmarkStart w:id="11" w:name="_Toc145330750"/>
      <w:bookmarkStart w:id="12" w:name="_Toc145330879"/>
      <w:bookmarkStart w:id="13" w:name="_Toc145330751"/>
      <w:bookmarkStart w:id="14" w:name="_Toc145330880"/>
      <w:bookmarkStart w:id="15" w:name="_Toc145330752"/>
      <w:bookmarkStart w:id="16" w:name="_Toc145330881"/>
      <w:bookmarkStart w:id="17" w:name="_Toc145330753"/>
      <w:bookmarkStart w:id="18" w:name="_Toc145330882"/>
      <w:bookmarkStart w:id="19" w:name="_Toc145330754"/>
      <w:bookmarkStart w:id="20" w:name="_Toc145330883"/>
      <w:bookmarkStart w:id="21" w:name="_Toc145330755"/>
      <w:bookmarkStart w:id="22" w:name="_Toc145330884"/>
      <w:bookmarkStart w:id="23" w:name="_Toc145330756"/>
      <w:bookmarkStart w:id="24" w:name="_Toc145330885"/>
      <w:bookmarkStart w:id="25" w:name="_Toc145330757"/>
      <w:bookmarkStart w:id="26" w:name="_Toc145330886"/>
      <w:bookmarkStart w:id="27" w:name="_Toc145330758"/>
      <w:bookmarkStart w:id="28" w:name="_Toc145330887"/>
      <w:bookmarkStart w:id="29" w:name="_Toc145330759"/>
      <w:bookmarkStart w:id="30" w:name="_Toc145330888"/>
      <w:bookmarkStart w:id="31" w:name="_Toc145330760"/>
      <w:bookmarkStart w:id="32" w:name="_Toc145330889"/>
      <w:bookmarkStart w:id="33" w:name="_Toc145330761"/>
      <w:bookmarkStart w:id="34" w:name="_Toc145330890"/>
      <w:bookmarkStart w:id="35" w:name="_Toc145330762"/>
      <w:bookmarkStart w:id="36" w:name="_Toc145330891"/>
      <w:bookmarkStart w:id="37" w:name="_Toc145330763"/>
      <w:bookmarkStart w:id="38" w:name="_Toc145330892"/>
      <w:bookmarkStart w:id="39" w:name="_Toc145330764"/>
      <w:bookmarkStart w:id="40" w:name="_Toc145330893"/>
      <w:bookmarkStart w:id="41" w:name="_Toc145330765"/>
      <w:bookmarkStart w:id="42" w:name="_Toc145330894"/>
      <w:bookmarkStart w:id="43" w:name="_Toc145335862"/>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C6368C">
        <w:rPr>
          <w:sz w:val="24"/>
          <w:szCs w:val="24"/>
        </w:rPr>
        <w:t>Latvijas sabiedrisko elektronisko plašsaziņas līdzekļu attīstības plāna 2024</w:t>
      </w:r>
      <w:r w:rsidR="004D025A" w:rsidRPr="00C6368C">
        <w:rPr>
          <w:sz w:val="24"/>
          <w:szCs w:val="24"/>
        </w:rPr>
        <w:t>.</w:t>
      </w:r>
      <w:r w:rsidR="00845DBF" w:rsidRPr="00C6368C">
        <w:rPr>
          <w:sz w:val="24"/>
          <w:szCs w:val="24"/>
        </w:rPr>
        <w:t>-</w:t>
      </w:r>
      <w:r w:rsidRPr="00C6368C">
        <w:rPr>
          <w:sz w:val="24"/>
          <w:szCs w:val="24"/>
        </w:rPr>
        <w:t>2026</w:t>
      </w:r>
      <w:r w:rsidR="00BB4DF7" w:rsidRPr="00C6368C">
        <w:rPr>
          <w:sz w:val="24"/>
          <w:szCs w:val="24"/>
        </w:rPr>
        <w:t>. </w:t>
      </w:r>
      <w:r w:rsidRPr="00C6368C">
        <w:rPr>
          <w:sz w:val="24"/>
          <w:szCs w:val="24"/>
        </w:rPr>
        <w:t>gadam</w:t>
      </w:r>
      <w:r w:rsidR="003931C2" w:rsidRPr="00C6368C">
        <w:rPr>
          <w:sz w:val="24"/>
          <w:szCs w:val="24"/>
        </w:rPr>
        <w:t xml:space="preserve"> kopsavilkums</w:t>
      </w:r>
      <w:bookmarkEnd w:id="43"/>
    </w:p>
    <w:p w14:paraId="404E5359" w14:textId="77777777" w:rsidR="005E0505" w:rsidRPr="00C6368C" w:rsidRDefault="005E0505" w:rsidP="00B53E49">
      <w:pPr>
        <w:spacing w:after="0" w:line="240" w:lineRule="auto"/>
        <w:rPr>
          <w:rFonts w:ascii="Times New Roman" w:hAnsi="Times New Roman" w:cs="Times New Roman"/>
          <w:sz w:val="24"/>
          <w:szCs w:val="24"/>
        </w:rPr>
      </w:pPr>
    </w:p>
    <w:p w14:paraId="3A787575" w14:textId="5A429768" w:rsidR="006C7D59" w:rsidRPr="00C6368C" w:rsidRDefault="006C7D59" w:rsidP="00845DBF">
      <w:pPr>
        <w:pStyle w:val="Virsraksts2"/>
        <w:spacing w:before="0" w:line="240" w:lineRule="auto"/>
        <w:jc w:val="center"/>
        <w:rPr>
          <w:rFonts w:cs="Times New Roman"/>
          <w:szCs w:val="24"/>
        </w:rPr>
      </w:pPr>
      <w:bookmarkStart w:id="44" w:name="_Toc145335863"/>
      <w:r w:rsidRPr="00C6368C">
        <w:rPr>
          <w:rFonts w:cs="Times New Roman"/>
          <w:szCs w:val="24"/>
        </w:rPr>
        <w:t xml:space="preserve">Plāna mērķis </w:t>
      </w:r>
      <w:r w:rsidR="00492621" w:rsidRPr="00C6368C">
        <w:rPr>
          <w:rFonts w:cs="Times New Roman"/>
          <w:szCs w:val="24"/>
        </w:rPr>
        <w:t>un rīcības virzieni</w:t>
      </w:r>
      <w:bookmarkEnd w:id="44"/>
    </w:p>
    <w:p w14:paraId="781E8CDE" w14:textId="77777777" w:rsidR="005E0505" w:rsidRPr="00C6368C" w:rsidRDefault="005E0505" w:rsidP="00B53E49">
      <w:pPr>
        <w:spacing w:after="0" w:line="240" w:lineRule="auto"/>
        <w:rPr>
          <w:rFonts w:ascii="Times New Roman" w:hAnsi="Times New Roman" w:cs="Times New Roman"/>
          <w:sz w:val="24"/>
          <w:szCs w:val="24"/>
        </w:rPr>
      </w:pPr>
    </w:p>
    <w:p w14:paraId="6216D374" w14:textId="11CC7340" w:rsidR="00EB60CF" w:rsidRPr="00C6368C" w:rsidRDefault="00EB60CF"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Attīstības plāna mērķis ir nodrošināt Latvijas sabiedrisko elektronisko plašsaziņas līdzekļu attīstību, </w:t>
      </w:r>
      <w:r w:rsidR="0064666D" w:rsidRPr="00C6368C">
        <w:rPr>
          <w:rFonts w:ascii="Times New Roman" w:hAnsi="Times New Roman" w:cs="Times New Roman"/>
          <w:sz w:val="24"/>
          <w:szCs w:val="24"/>
        </w:rPr>
        <w:t xml:space="preserve">izveidojot vienotu sabiedrisko mediju uzņēmumu un </w:t>
      </w:r>
      <w:r w:rsidRPr="00C6368C">
        <w:rPr>
          <w:rFonts w:ascii="Times New Roman" w:hAnsi="Times New Roman" w:cs="Times New Roman"/>
          <w:sz w:val="24"/>
          <w:szCs w:val="24"/>
        </w:rPr>
        <w:t xml:space="preserve">ieviešot </w:t>
      </w:r>
      <w:r w:rsidR="0021544B" w:rsidRPr="00C6368C">
        <w:rPr>
          <w:rFonts w:ascii="Times New Roman" w:hAnsi="Times New Roman" w:cs="Times New Roman"/>
          <w:sz w:val="24"/>
          <w:szCs w:val="24"/>
        </w:rPr>
        <w:t xml:space="preserve">jaunu </w:t>
      </w:r>
      <w:r w:rsidR="00FF059E" w:rsidRPr="00C6368C">
        <w:rPr>
          <w:rFonts w:ascii="Times New Roman" w:hAnsi="Times New Roman" w:cs="Times New Roman"/>
          <w:sz w:val="24"/>
          <w:szCs w:val="24"/>
        </w:rPr>
        <w:t xml:space="preserve">sabiedrisko mediju finansēšanas modeli, kas nodrošinās </w:t>
      </w:r>
      <w:r w:rsidRPr="00C6368C">
        <w:rPr>
          <w:rFonts w:ascii="Times New Roman" w:hAnsi="Times New Roman" w:cs="Times New Roman"/>
          <w:sz w:val="24"/>
          <w:szCs w:val="24"/>
        </w:rPr>
        <w:t>neatkarīg</w:t>
      </w:r>
      <w:r w:rsidR="00FF059E" w:rsidRPr="00C6368C">
        <w:rPr>
          <w:rFonts w:ascii="Times New Roman" w:hAnsi="Times New Roman" w:cs="Times New Roman"/>
          <w:sz w:val="24"/>
          <w:szCs w:val="24"/>
        </w:rPr>
        <w:t>u</w:t>
      </w:r>
      <w:r w:rsidRPr="00C6368C">
        <w:rPr>
          <w:rFonts w:ascii="Times New Roman" w:hAnsi="Times New Roman" w:cs="Times New Roman"/>
          <w:sz w:val="24"/>
          <w:szCs w:val="24"/>
        </w:rPr>
        <w:t xml:space="preserve">, </w:t>
      </w:r>
      <w:r w:rsidR="001B31DE" w:rsidRPr="00C6368C">
        <w:rPr>
          <w:rFonts w:ascii="Times New Roman" w:hAnsi="Times New Roman" w:cs="Times New Roman"/>
          <w:sz w:val="24"/>
          <w:szCs w:val="24"/>
        </w:rPr>
        <w:t xml:space="preserve">sabiedriskā pasūtījuma uzdevumu vajadzībām </w:t>
      </w:r>
      <w:r w:rsidRPr="00C6368C">
        <w:rPr>
          <w:rFonts w:ascii="Times New Roman" w:hAnsi="Times New Roman" w:cs="Times New Roman"/>
          <w:sz w:val="24"/>
          <w:szCs w:val="24"/>
        </w:rPr>
        <w:t>atbilstoš</w:t>
      </w:r>
      <w:r w:rsidR="00FF059E" w:rsidRPr="00C6368C">
        <w:rPr>
          <w:rFonts w:ascii="Times New Roman" w:hAnsi="Times New Roman" w:cs="Times New Roman"/>
          <w:sz w:val="24"/>
          <w:szCs w:val="24"/>
        </w:rPr>
        <w:t>u</w:t>
      </w:r>
      <w:r w:rsidRPr="00C6368C">
        <w:rPr>
          <w:rFonts w:ascii="Times New Roman" w:hAnsi="Times New Roman" w:cs="Times New Roman"/>
          <w:sz w:val="24"/>
          <w:szCs w:val="24"/>
        </w:rPr>
        <w:t xml:space="preserve"> un </w:t>
      </w:r>
      <w:r w:rsidR="00EF2047" w:rsidRPr="00C6368C">
        <w:rPr>
          <w:rFonts w:ascii="Times New Roman" w:hAnsi="Times New Roman" w:cs="Times New Roman"/>
          <w:sz w:val="24"/>
          <w:szCs w:val="24"/>
        </w:rPr>
        <w:t>vidējā termiņ</w:t>
      </w:r>
      <w:r w:rsidR="00F27572" w:rsidRPr="00C6368C">
        <w:rPr>
          <w:rFonts w:ascii="Times New Roman" w:hAnsi="Times New Roman" w:cs="Times New Roman"/>
          <w:sz w:val="24"/>
          <w:szCs w:val="24"/>
        </w:rPr>
        <w:t>ā</w:t>
      </w:r>
      <w:r w:rsidR="00EF2047" w:rsidRPr="00C6368C">
        <w:rPr>
          <w:rFonts w:ascii="Times New Roman" w:hAnsi="Times New Roman" w:cs="Times New Roman"/>
          <w:sz w:val="24"/>
          <w:szCs w:val="24"/>
        </w:rPr>
        <w:t xml:space="preserve"> </w:t>
      </w:r>
      <w:r w:rsidRPr="00C6368C">
        <w:rPr>
          <w:rFonts w:ascii="Times New Roman" w:hAnsi="Times New Roman" w:cs="Times New Roman"/>
          <w:sz w:val="24"/>
          <w:szCs w:val="24"/>
        </w:rPr>
        <w:t>prognozējam</w:t>
      </w:r>
      <w:r w:rsidR="00FF059E" w:rsidRPr="00C6368C">
        <w:rPr>
          <w:rFonts w:ascii="Times New Roman" w:hAnsi="Times New Roman" w:cs="Times New Roman"/>
          <w:sz w:val="24"/>
          <w:szCs w:val="24"/>
        </w:rPr>
        <w:t>u</w:t>
      </w:r>
      <w:r w:rsidRPr="00C6368C">
        <w:rPr>
          <w:rFonts w:ascii="Times New Roman" w:hAnsi="Times New Roman" w:cs="Times New Roman"/>
          <w:sz w:val="24"/>
          <w:szCs w:val="24"/>
        </w:rPr>
        <w:t xml:space="preserve"> finansējum</w:t>
      </w:r>
      <w:r w:rsidR="00FF059E" w:rsidRPr="00C6368C">
        <w:rPr>
          <w:rFonts w:ascii="Times New Roman" w:hAnsi="Times New Roman" w:cs="Times New Roman"/>
          <w:sz w:val="24"/>
          <w:szCs w:val="24"/>
        </w:rPr>
        <w:t>u</w:t>
      </w:r>
      <w:r w:rsidRPr="00C6368C">
        <w:rPr>
          <w:rFonts w:ascii="Times New Roman" w:hAnsi="Times New Roman" w:cs="Times New Roman"/>
          <w:sz w:val="24"/>
          <w:szCs w:val="24"/>
        </w:rPr>
        <w:t xml:space="preserve">, </w:t>
      </w:r>
      <w:r w:rsidR="00723789" w:rsidRPr="00C6368C">
        <w:rPr>
          <w:rFonts w:ascii="Times New Roman" w:hAnsi="Times New Roman" w:cs="Times New Roman"/>
          <w:sz w:val="24"/>
          <w:szCs w:val="24"/>
        </w:rPr>
        <w:t xml:space="preserve">lai </w:t>
      </w:r>
      <w:r w:rsidRPr="00C6368C">
        <w:rPr>
          <w:rFonts w:ascii="Times New Roman" w:hAnsi="Times New Roman" w:cs="Times New Roman"/>
          <w:sz w:val="24"/>
          <w:szCs w:val="24"/>
        </w:rPr>
        <w:t>sabiedrisk</w:t>
      </w:r>
      <w:r w:rsidR="00723789" w:rsidRPr="00C6368C">
        <w:rPr>
          <w:rFonts w:ascii="Times New Roman" w:hAnsi="Times New Roman" w:cs="Times New Roman"/>
          <w:sz w:val="24"/>
          <w:szCs w:val="24"/>
        </w:rPr>
        <w:t>ie</w:t>
      </w:r>
      <w:r w:rsidRPr="00C6368C">
        <w:rPr>
          <w:rFonts w:ascii="Times New Roman" w:hAnsi="Times New Roman" w:cs="Times New Roman"/>
          <w:sz w:val="24"/>
          <w:szCs w:val="24"/>
        </w:rPr>
        <w:t xml:space="preserve"> mediji īstenot</w:t>
      </w:r>
      <w:r w:rsidR="00723789" w:rsidRPr="00C6368C">
        <w:rPr>
          <w:rFonts w:ascii="Times New Roman" w:hAnsi="Times New Roman" w:cs="Times New Roman"/>
          <w:sz w:val="24"/>
          <w:szCs w:val="24"/>
        </w:rPr>
        <w:t>u savu</w:t>
      </w:r>
      <w:r w:rsidRPr="00C6368C">
        <w:rPr>
          <w:rFonts w:ascii="Times New Roman" w:hAnsi="Times New Roman" w:cs="Times New Roman"/>
          <w:sz w:val="24"/>
          <w:szCs w:val="24"/>
        </w:rPr>
        <w:t xml:space="preserve"> stratēģisko </w:t>
      </w:r>
      <w:r w:rsidR="006A1D5C" w:rsidRPr="00C6368C">
        <w:rPr>
          <w:rFonts w:ascii="Times New Roman" w:hAnsi="Times New Roman" w:cs="Times New Roman"/>
          <w:sz w:val="24"/>
          <w:szCs w:val="24"/>
        </w:rPr>
        <w:t>mērķi – </w:t>
      </w:r>
      <w:r w:rsidRPr="00C6368C">
        <w:rPr>
          <w:rFonts w:ascii="Times New Roman" w:hAnsi="Times New Roman" w:cs="Times New Roman"/>
          <w:sz w:val="24"/>
          <w:szCs w:val="24"/>
        </w:rPr>
        <w:t>stiprināt Latvijas demokrātisko iekārtu, vārda brīvību un Latvijas iedzīvotāju sajūtu, ka viņi ir piederīgi Latvijai, kopt latviešu valodu un nacionālo kultūru.</w:t>
      </w:r>
    </w:p>
    <w:p w14:paraId="7FFF17B3" w14:textId="7A7C894A" w:rsidR="008010D2" w:rsidRPr="00C6368C" w:rsidRDefault="001B7BFC"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Attīstības plāns veidots, pamatojoties uz </w:t>
      </w:r>
      <w:r w:rsidR="00BE1536" w:rsidRPr="00C6368C">
        <w:rPr>
          <w:rFonts w:ascii="Times New Roman" w:hAnsi="Times New Roman" w:cs="Times New Roman"/>
          <w:sz w:val="24"/>
          <w:szCs w:val="24"/>
        </w:rPr>
        <w:t>K</w:t>
      </w:r>
      <w:r w:rsidR="008E3078" w:rsidRPr="00C6368C">
        <w:rPr>
          <w:rFonts w:ascii="Times New Roman" w:hAnsi="Times New Roman" w:cs="Times New Roman"/>
          <w:sz w:val="24"/>
          <w:szCs w:val="24"/>
        </w:rPr>
        <w:t>omisija</w:t>
      </w:r>
      <w:r w:rsidR="00DA1DD2" w:rsidRPr="00C6368C">
        <w:rPr>
          <w:rFonts w:ascii="Times New Roman" w:hAnsi="Times New Roman" w:cs="Times New Roman"/>
          <w:sz w:val="24"/>
          <w:szCs w:val="24"/>
        </w:rPr>
        <w:t>s</w:t>
      </w:r>
      <w:r w:rsidR="008E3078" w:rsidRPr="00C6368C">
        <w:rPr>
          <w:rFonts w:ascii="Times New Roman" w:hAnsi="Times New Roman" w:cs="Times New Roman"/>
          <w:sz w:val="24"/>
          <w:szCs w:val="24"/>
        </w:rPr>
        <w:t xml:space="preserve"> 2023</w:t>
      </w:r>
      <w:r w:rsidR="004D025A" w:rsidRPr="00C6368C">
        <w:rPr>
          <w:rFonts w:ascii="Times New Roman" w:hAnsi="Times New Roman" w:cs="Times New Roman"/>
          <w:sz w:val="24"/>
          <w:szCs w:val="24"/>
        </w:rPr>
        <w:t>. </w:t>
      </w:r>
      <w:r w:rsidR="008E3078" w:rsidRPr="00C6368C">
        <w:rPr>
          <w:rFonts w:ascii="Times New Roman" w:hAnsi="Times New Roman" w:cs="Times New Roman"/>
          <w:sz w:val="24"/>
          <w:szCs w:val="24"/>
        </w:rPr>
        <w:t>gada 27</w:t>
      </w:r>
      <w:r w:rsidR="004D025A" w:rsidRPr="00C6368C">
        <w:rPr>
          <w:rFonts w:ascii="Times New Roman" w:hAnsi="Times New Roman" w:cs="Times New Roman"/>
          <w:sz w:val="24"/>
          <w:szCs w:val="24"/>
        </w:rPr>
        <w:t>. </w:t>
      </w:r>
      <w:r w:rsidR="008E3078" w:rsidRPr="00C6368C">
        <w:rPr>
          <w:rFonts w:ascii="Times New Roman" w:hAnsi="Times New Roman" w:cs="Times New Roman"/>
          <w:sz w:val="24"/>
          <w:szCs w:val="24"/>
        </w:rPr>
        <w:t>jūnija sēdes no</w:t>
      </w:r>
      <w:r w:rsidRPr="00C6368C">
        <w:rPr>
          <w:rFonts w:ascii="Times New Roman" w:hAnsi="Times New Roman" w:cs="Times New Roman"/>
          <w:sz w:val="24"/>
          <w:szCs w:val="24"/>
        </w:rPr>
        <w:t>lēmumu</w:t>
      </w:r>
      <w:r w:rsidR="008E3078" w:rsidRPr="00C6368C">
        <w:rPr>
          <w:rFonts w:ascii="Times New Roman" w:hAnsi="Times New Roman" w:cs="Times New Roman"/>
          <w:sz w:val="24"/>
          <w:szCs w:val="24"/>
        </w:rPr>
        <w:t>:</w:t>
      </w:r>
    </w:p>
    <w:p w14:paraId="0B7579A5" w14:textId="16ABCC34" w:rsidR="008E3078" w:rsidRPr="00C6368C" w:rsidRDefault="006A1D5C"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w:t>
      </w:r>
      <w:r w:rsidR="008E3078" w:rsidRPr="00C6368C">
        <w:rPr>
          <w:rFonts w:ascii="Times New Roman" w:hAnsi="Times New Roman" w:cs="Times New Roman"/>
          <w:sz w:val="24"/>
          <w:szCs w:val="24"/>
        </w:rPr>
        <w:t>[…] Saeimas Cilvēktiesību un sabiedrisko lietu komisija konceptuāli atbalstīja lēmumu par sabiedrisko mediju finansēšanas modeļa principu maiņu un tālāko virzību likumdošanas procesā, tai skaitā uzdot Kultūras ministrijai kā par mediju nozari atbildīgajai ministrijai virzīt vajadzīgos tiesību aktu projektus apstiprināšanai Ministru kabinetā un Saeimā.</w:t>
      </w:r>
    </w:p>
    <w:p w14:paraId="1EB4885C" w14:textId="3D9E4551" w:rsidR="008E3078" w:rsidRPr="00C6368C" w:rsidRDefault="008E3078"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Saeimas Cilvēktiesību un sabiedrisko lietu komisija konceptuāli lēma par to, ka sabiedriskā medija finansējumam turpmākajos gados ir jāpieaug. Komisija nolēma, ka sabiedriskā medija kopējā budžeta pieaugums ir jāpanāk, pieņemot Sabiedriskā elektroniskā plašsaziņas līdzekļa attīstības plānu trijiem gadiem ar pieaugošu finansējumu. Sabiedriskā medija kopējais finansējums nosakāms ne mazāk par 0,12</w:t>
      </w:r>
      <w:r w:rsidR="006A1D5C" w:rsidRPr="00C6368C">
        <w:rPr>
          <w:rFonts w:ascii="Times New Roman" w:hAnsi="Times New Roman" w:cs="Times New Roman"/>
          <w:sz w:val="24"/>
          <w:szCs w:val="24"/>
        </w:rPr>
        <w:t> </w:t>
      </w:r>
      <w:r w:rsidRPr="00C6368C">
        <w:rPr>
          <w:rFonts w:ascii="Times New Roman" w:hAnsi="Times New Roman" w:cs="Times New Roman"/>
          <w:sz w:val="24"/>
          <w:szCs w:val="24"/>
        </w:rPr>
        <w:t>% no IKP piecu gadu periodā.”</w:t>
      </w:r>
    </w:p>
    <w:p w14:paraId="4FD77B6B" w14:textId="6C09CCA2" w:rsidR="00467920" w:rsidRPr="00C6368C" w:rsidRDefault="008E3078"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Lēmums, kura tālāko virzību un izpildi lūgts nodrošināt </w:t>
      </w:r>
      <w:r w:rsidR="00DA1DD2" w:rsidRPr="00C6368C">
        <w:rPr>
          <w:rFonts w:ascii="Times New Roman" w:hAnsi="Times New Roman" w:cs="Times New Roman"/>
          <w:sz w:val="24"/>
          <w:szCs w:val="24"/>
        </w:rPr>
        <w:t xml:space="preserve">KM </w:t>
      </w:r>
      <w:r w:rsidRPr="00C6368C">
        <w:rPr>
          <w:rFonts w:ascii="Times New Roman" w:hAnsi="Times New Roman" w:cs="Times New Roman"/>
          <w:sz w:val="24"/>
          <w:szCs w:val="24"/>
        </w:rPr>
        <w:t>un</w:t>
      </w:r>
      <w:r w:rsidR="00DD6699" w:rsidRPr="00C6368C">
        <w:rPr>
          <w:rFonts w:ascii="Times New Roman" w:hAnsi="Times New Roman" w:cs="Times New Roman"/>
          <w:sz w:val="24"/>
          <w:szCs w:val="24"/>
        </w:rPr>
        <w:t xml:space="preserve"> </w:t>
      </w:r>
      <w:r w:rsidR="00BE1536" w:rsidRPr="00C6368C">
        <w:rPr>
          <w:rFonts w:ascii="Times New Roman" w:hAnsi="Times New Roman" w:cs="Times New Roman"/>
          <w:sz w:val="24"/>
          <w:szCs w:val="24"/>
        </w:rPr>
        <w:t>P</w:t>
      </w:r>
      <w:r w:rsidRPr="00C6368C">
        <w:rPr>
          <w:rFonts w:ascii="Times New Roman" w:hAnsi="Times New Roman" w:cs="Times New Roman"/>
          <w:sz w:val="24"/>
          <w:szCs w:val="24"/>
        </w:rPr>
        <w:t>adome</w:t>
      </w:r>
      <w:r w:rsidR="00DD6699" w:rsidRPr="00C6368C">
        <w:rPr>
          <w:rFonts w:ascii="Times New Roman" w:hAnsi="Times New Roman" w:cs="Times New Roman"/>
          <w:sz w:val="24"/>
          <w:szCs w:val="24"/>
        </w:rPr>
        <w:t>i</w:t>
      </w:r>
      <w:r w:rsidRPr="00C6368C">
        <w:rPr>
          <w:rFonts w:ascii="Times New Roman" w:hAnsi="Times New Roman" w:cs="Times New Roman"/>
          <w:sz w:val="24"/>
          <w:szCs w:val="24"/>
        </w:rPr>
        <w:t xml:space="preserve">, pieņemts pēc tam, </w:t>
      </w:r>
      <w:proofErr w:type="gramStart"/>
      <w:r w:rsidRPr="00C6368C">
        <w:rPr>
          <w:rFonts w:ascii="Times New Roman" w:hAnsi="Times New Roman" w:cs="Times New Roman"/>
          <w:sz w:val="24"/>
          <w:szCs w:val="24"/>
        </w:rPr>
        <w:t xml:space="preserve">kad </w:t>
      </w:r>
      <w:r w:rsidR="00BE1536" w:rsidRPr="00C6368C">
        <w:rPr>
          <w:rFonts w:ascii="Times New Roman" w:hAnsi="Times New Roman" w:cs="Times New Roman"/>
          <w:sz w:val="24"/>
          <w:szCs w:val="24"/>
        </w:rPr>
        <w:t>K</w:t>
      </w:r>
      <w:r w:rsidR="006D161C" w:rsidRPr="00C6368C">
        <w:rPr>
          <w:rFonts w:ascii="Times New Roman" w:hAnsi="Times New Roman" w:cs="Times New Roman"/>
          <w:sz w:val="24"/>
          <w:szCs w:val="24"/>
        </w:rPr>
        <w:t>omisija bija izskatījusi padomes</w:t>
      </w:r>
      <w:proofErr w:type="gramEnd"/>
      <w:r w:rsidR="006D161C" w:rsidRPr="00C6368C">
        <w:rPr>
          <w:rFonts w:ascii="Times New Roman" w:hAnsi="Times New Roman" w:cs="Times New Roman"/>
          <w:sz w:val="24"/>
          <w:szCs w:val="24"/>
        </w:rPr>
        <w:t xml:space="preserve"> sagatavotos dokumentus </w:t>
      </w:r>
      <w:r w:rsidR="006A1D5C" w:rsidRPr="00C6368C">
        <w:rPr>
          <w:rFonts w:ascii="Times New Roman" w:hAnsi="Times New Roman" w:cs="Times New Roman"/>
          <w:sz w:val="24"/>
          <w:szCs w:val="24"/>
        </w:rPr>
        <w:t>„</w:t>
      </w:r>
      <w:r w:rsidR="006D161C" w:rsidRPr="00C6368C">
        <w:rPr>
          <w:rFonts w:ascii="Times New Roman" w:hAnsi="Times New Roman" w:cs="Times New Roman"/>
          <w:sz w:val="24"/>
          <w:szCs w:val="24"/>
        </w:rPr>
        <w:t>Darba grupas vienota Latvijas sabiedriskā medija finansēšanas modeļa maiņas izstrādei gala ziņojums”</w:t>
      </w:r>
      <w:r w:rsidR="001E54CC" w:rsidRPr="00C6368C">
        <w:rPr>
          <w:rStyle w:val="Vresatsauce"/>
          <w:rFonts w:ascii="Times New Roman" w:hAnsi="Times New Roman" w:cs="Times New Roman"/>
          <w:sz w:val="24"/>
          <w:szCs w:val="24"/>
        </w:rPr>
        <w:footnoteReference w:id="2"/>
      </w:r>
      <w:r w:rsidR="006D161C" w:rsidRPr="00C6368C">
        <w:rPr>
          <w:rFonts w:ascii="Times New Roman" w:hAnsi="Times New Roman" w:cs="Times New Roman"/>
          <w:sz w:val="24"/>
          <w:szCs w:val="24"/>
        </w:rPr>
        <w:t xml:space="preserve"> un </w:t>
      </w:r>
      <w:r w:rsidR="006A1D5C" w:rsidRPr="00C6368C">
        <w:rPr>
          <w:rFonts w:ascii="Times New Roman" w:hAnsi="Times New Roman" w:cs="Times New Roman"/>
          <w:sz w:val="24"/>
          <w:szCs w:val="24"/>
        </w:rPr>
        <w:t>„</w:t>
      </w:r>
      <w:r w:rsidR="006D161C" w:rsidRPr="00C6368C">
        <w:rPr>
          <w:rFonts w:ascii="Times New Roman" w:hAnsi="Times New Roman" w:cs="Times New Roman"/>
          <w:sz w:val="24"/>
          <w:szCs w:val="24"/>
        </w:rPr>
        <w:t>Par Koncepcijas par apvienota sabiedriskā elektroniskā plašsaziņas līdzekļa izveidošanu un darbību aktualizācijas un īstenošanas laika grafiku”.</w:t>
      </w:r>
      <w:r w:rsidR="001E54CC" w:rsidRPr="00C6368C">
        <w:rPr>
          <w:rStyle w:val="Vresatsauce"/>
          <w:rFonts w:ascii="Times New Roman" w:hAnsi="Times New Roman" w:cs="Times New Roman"/>
          <w:sz w:val="24"/>
          <w:szCs w:val="24"/>
        </w:rPr>
        <w:footnoteReference w:id="3"/>
      </w:r>
    </w:p>
    <w:p w14:paraId="3B9366A0" w14:textId="570E49B0" w:rsidR="006D161C" w:rsidRPr="00C6368C" w:rsidRDefault="00BE1536"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Minētos dokumentus P</w:t>
      </w:r>
      <w:r w:rsidR="006D161C" w:rsidRPr="00C6368C">
        <w:rPr>
          <w:rFonts w:ascii="Times New Roman" w:hAnsi="Times New Roman" w:cs="Times New Roman"/>
          <w:sz w:val="24"/>
          <w:szCs w:val="24"/>
        </w:rPr>
        <w:t>adome izstrādā</w:t>
      </w:r>
      <w:r w:rsidRPr="00C6368C">
        <w:rPr>
          <w:rFonts w:ascii="Times New Roman" w:hAnsi="Times New Roman" w:cs="Times New Roman"/>
          <w:sz w:val="24"/>
          <w:szCs w:val="24"/>
        </w:rPr>
        <w:t>ja</w:t>
      </w:r>
      <w:r w:rsidR="006D161C" w:rsidRPr="00C6368C">
        <w:rPr>
          <w:rFonts w:ascii="Times New Roman" w:hAnsi="Times New Roman" w:cs="Times New Roman"/>
          <w:sz w:val="24"/>
          <w:szCs w:val="24"/>
        </w:rPr>
        <w:t xml:space="preserve">, pamatojoties uz uzdevumu, </w:t>
      </w:r>
      <w:r w:rsidR="004A6C35" w:rsidRPr="00C6368C">
        <w:rPr>
          <w:rFonts w:ascii="Times New Roman" w:hAnsi="Times New Roman" w:cs="Times New Roman"/>
          <w:sz w:val="24"/>
          <w:szCs w:val="24"/>
        </w:rPr>
        <w:t>atbilstoši</w:t>
      </w:r>
      <w:r w:rsidR="00DD6699" w:rsidRPr="00C6368C">
        <w:rPr>
          <w:rFonts w:ascii="Times New Roman" w:hAnsi="Times New Roman" w:cs="Times New Roman"/>
          <w:sz w:val="24"/>
          <w:szCs w:val="24"/>
        </w:rPr>
        <w:t xml:space="preserve"> </w:t>
      </w:r>
      <w:r w:rsidR="006D161C" w:rsidRPr="00C6368C">
        <w:rPr>
          <w:rFonts w:ascii="Times New Roman" w:hAnsi="Times New Roman" w:cs="Times New Roman"/>
          <w:sz w:val="24"/>
          <w:szCs w:val="24"/>
        </w:rPr>
        <w:t>SEPLPL Pārejas noteikumu 8.</w:t>
      </w:r>
      <w:r w:rsidR="006A1D5C" w:rsidRPr="00C6368C">
        <w:rPr>
          <w:rFonts w:ascii="Times New Roman" w:hAnsi="Times New Roman" w:cs="Times New Roman"/>
          <w:sz w:val="24"/>
          <w:szCs w:val="24"/>
        </w:rPr>
        <w:t> </w:t>
      </w:r>
      <w:r w:rsidR="006D161C" w:rsidRPr="00C6368C">
        <w:rPr>
          <w:rFonts w:ascii="Times New Roman" w:hAnsi="Times New Roman" w:cs="Times New Roman"/>
          <w:sz w:val="24"/>
          <w:szCs w:val="24"/>
        </w:rPr>
        <w:t>punkt</w:t>
      </w:r>
      <w:r w:rsidR="004A6C35" w:rsidRPr="00C6368C">
        <w:rPr>
          <w:rFonts w:ascii="Times New Roman" w:hAnsi="Times New Roman" w:cs="Times New Roman"/>
          <w:sz w:val="24"/>
          <w:szCs w:val="24"/>
        </w:rPr>
        <w:t>am – s</w:t>
      </w:r>
      <w:r w:rsidR="006D161C" w:rsidRPr="00C6368C">
        <w:rPr>
          <w:rFonts w:ascii="Times New Roman" w:hAnsi="Times New Roman" w:cs="Times New Roman"/>
          <w:sz w:val="24"/>
          <w:szCs w:val="24"/>
        </w:rPr>
        <w:t xml:space="preserve">ešu mēnešu laikā pēc tam, kad atbilstoši šī likuma prasībām ir </w:t>
      </w:r>
      <w:r w:rsidR="004A6C35" w:rsidRPr="00C6368C">
        <w:rPr>
          <w:rFonts w:ascii="Times New Roman" w:hAnsi="Times New Roman" w:cs="Times New Roman"/>
          <w:sz w:val="24"/>
          <w:szCs w:val="24"/>
        </w:rPr>
        <w:t>P</w:t>
      </w:r>
      <w:r w:rsidR="006D161C" w:rsidRPr="00C6368C">
        <w:rPr>
          <w:rFonts w:ascii="Times New Roman" w:hAnsi="Times New Roman" w:cs="Times New Roman"/>
          <w:sz w:val="24"/>
          <w:szCs w:val="24"/>
        </w:rPr>
        <w:t>adome pilnā sastāvā, tā iesniedz Saeimas Cilvēktiesību un sabiedrisko lietu komisijai koncepciju par sabiedrisko elektronisko plašsaziņas līdzekļu finansēšanas modeli, kas nodrošina neatkarīgu, atbilstošu un prognozējamu sabiedrisko plašsaziņas līdzekļu finansējumu un piecu gadu laikā sasniegs Eiropas vidējam finansējuma līmenim līdzvērtīgu apjomu.</w:t>
      </w:r>
      <w:r w:rsidR="006D161C" w:rsidRPr="00C6368C">
        <w:rPr>
          <w:rStyle w:val="Vresatsauce"/>
          <w:rFonts w:ascii="Times New Roman" w:hAnsi="Times New Roman" w:cs="Times New Roman"/>
          <w:sz w:val="24"/>
          <w:szCs w:val="24"/>
        </w:rPr>
        <w:footnoteReference w:id="4"/>
      </w:r>
    </w:p>
    <w:p w14:paraId="20FEFD23" w14:textId="7F0B38BE" w:rsidR="006D161C" w:rsidRPr="00C6368C" w:rsidRDefault="006D161C"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Atsauce uz </w:t>
      </w:r>
      <w:r w:rsidR="004A6C35" w:rsidRPr="00C6368C">
        <w:rPr>
          <w:rFonts w:ascii="Times New Roman" w:hAnsi="Times New Roman" w:cs="Times New Roman"/>
          <w:sz w:val="24"/>
          <w:szCs w:val="24"/>
        </w:rPr>
        <w:t>SEPLPL</w:t>
      </w:r>
      <w:r w:rsidRPr="00C6368C">
        <w:rPr>
          <w:rFonts w:ascii="Times New Roman" w:hAnsi="Times New Roman" w:cs="Times New Roman"/>
          <w:sz w:val="24"/>
          <w:szCs w:val="24"/>
        </w:rPr>
        <w:t xml:space="preserve"> paredzēto uzdevumu </w:t>
      </w:r>
      <w:proofErr w:type="gramStart"/>
      <w:r w:rsidRPr="00C6368C">
        <w:rPr>
          <w:rFonts w:ascii="Times New Roman" w:hAnsi="Times New Roman" w:cs="Times New Roman"/>
          <w:sz w:val="24"/>
          <w:szCs w:val="24"/>
        </w:rPr>
        <w:t>ir iekļauta arī Deklarācijas par Artura Krišjāņa Kariņa vadītā Ministru kabineta iecerēto darbību</w:t>
      </w:r>
      <w:proofErr w:type="gramEnd"/>
      <w:r w:rsidRPr="00C6368C">
        <w:rPr>
          <w:rFonts w:ascii="Times New Roman" w:hAnsi="Times New Roman" w:cs="Times New Roman"/>
          <w:sz w:val="24"/>
          <w:szCs w:val="24"/>
        </w:rPr>
        <w:t xml:space="preserve"> </w:t>
      </w:r>
      <w:r w:rsidR="004A6C35" w:rsidRPr="00C6368C">
        <w:rPr>
          <w:rFonts w:ascii="Times New Roman" w:hAnsi="Times New Roman" w:cs="Times New Roman"/>
          <w:sz w:val="24"/>
          <w:szCs w:val="24"/>
        </w:rPr>
        <w:t xml:space="preserve">(turpmāk – deklarācija) </w:t>
      </w:r>
      <w:r w:rsidRPr="00C6368C">
        <w:rPr>
          <w:rFonts w:ascii="Times New Roman" w:hAnsi="Times New Roman" w:cs="Times New Roman"/>
          <w:sz w:val="24"/>
          <w:szCs w:val="24"/>
        </w:rPr>
        <w:t>324</w:t>
      </w:r>
      <w:r w:rsidR="006A1D5C" w:rsidRPr="00C6368C">
        <w:rPr>
          <w:rFonts w:ascii="Times New Roman" w:hAnsi="Times New Roman" w:cs="Times New Roman"/>
          <w:sz w:val="24"/>
          <w:szCs w:val="24"/>
        </w:rPr>
        <w:t>. </w:t>
      </w:r>
      <w:r w:rsidRPr="00C6368C">
        <w:rPr>
          <w:rFonts w:ascii="Times New Roman" w:hAnsi="Times New Roman" w:cs="Times New Roman"/>
          <w:sz w:val="24"/>
          <w:szCs w:val="24"/>
        </w:rPr>
        <w:t>punktā:</w:t>
      </w:r>
      <w:r w:rsidR="004A6C35" w:rsidRPr="00C6368C">
        <w:rPr>
          <w:rFonts w:ascii="Times New Roman" w:hAnsi="Times New Roman" w:cs="Times New Roman"/>
          <w:sz w:val="24"/>
          <w:szCs w:val="24"/>
        </w:rPr>
        <w:t xml:space="preserve"> a</w:t>
      </w:r>
      <w:r w:rsidRPr="00C6368C">
        <w:rPr>
          <w:rFonts w:ascii="Times New Roman" w:hAnsi="Times New Roman" w:cs="Times New Roman"/>
          <w:sz w:val="24"/>
          <w:szCs w:val="24"/>
        </w:rPr>
        <w:t xml:space="preserve">tbalstīsim apvienota sabiedriskā elektroniskā plašsaziņas līdzekļa izveidošanu un tā finansēšanas modeli atbilstoši Sabiedrisko elektronisko plašsaziņas līdzekļu un to pārvaldīšanas likumam. Stiprināsim apvienotā plašsaziņas līdzekļa tehnoloģisko kapacitāti un veicināsim </w:t>
      </w:r>
      <w:r w:rsidR="00541698" w:rsidRPr="00C6368C">
        <w:rPr>
          <w:rFonts w:ascii="Times New Roman" w:hAnsi="Times New Roman" w:cs="Times New Roman"/>
          <w:sz w:val="24"/>
          <w:szCs w:val="24"/>
        </w:rPr>
        <w:t xml:space="preserve">Padomes </w:t>
      </w:r>
      <w:r w:rsidRPr="00C6368C">
        <w:rPr>
          <w:rFonts w:ascii="Times New Roman" w:hAnsi="Times New Roman" w:cs="Times New Roman"/>
          <w:sz w:val="24"/>
          <w:szCs w:val="24"/>
        </w:rPr>
        <w:t>kā kapitāla daļu turētājas un augstākās lēmējinstitūcijas sabiedriskajos elektroniskajos plašsaziņas līdzekļos darbību.</w:t>
      </w:r>
      <w:r w:rsidRPr="00C6368C">
        <w:rPr>
          <w:rStyle w:val="Vresatsauce"/>
          <w:rFonts w:ascii="Times New Roman" w:hAnsi="Times New Roman" w:cs="Times New Roman"/>
          <w:sz w:val="24"/>
          <w:szCs w:val="24"/>
        </w:rPr>
        <w:footnoteReference w:id="5"/>
      </w:r>
    </w:p>
    <w:p w14:paraId="7141FDE1" w14:textId="6C8CD27F" w:rsidR="006D161C" w:rsidRPr="00C6368C" w:rsidRDefault="006D161C" w:rsidP="00845DBF">
      <w:pPr>
        <w:pStyle w:val="Bezatstarpm"/>
        <w:ind w:firstLine="360"/>
        <w:jc w:val="both"/>
        <w:rPr>
          <w:rFonts w:ascii="Times New Roman" w:hAnsi="Times New Roman" w:cs="Times New Roman"/>
          <w:sz w:val="24"/>
          <w:szCs w:val="24"/>
        </w:rPr>
      </w:pPr>
      <w:r w:rsidRPr="00C6368C">
        <w:rPr>
          <w:rFonts w:ascii="Times New Roman" w:hAnsi="Times New Roman" w:cs="Times New Roman"/>
          <w:sz w:val="24"/>
          <w:szCs w:val="24"/>
        </w:rPr>
        <w:t>No deklarācijas izriet Valdības rīcības plāna</w:t>
      </w:r>
      <w:r w:rsidRPr="00C6368C">
        <w:rPr>
          <w:rStyle w:val="Vresatsauce"/>
          <w:rFonts w:ascii="Times New Roman" w:hAnsi="Times New Roman" w:cs="Times New Roman"/>
          <w:sz w:val="24"/>
          <w:szCs w:val="24"/>
        </w:rPr>
        <w:footnoteReference w:id="6"/>
      </w:r>
      <w:r w:rsidRPr="00C6368C">
        <w:rPr>
          <w:rFonts w:ascii="Times New Roman" w:hAnsi="Times New Roman" w:cs="Times New Roman"/>
          <w:sz w:val="24"/>
          <w:szCs w:val="24"/>
        </w:rPr>
        <w:t xml:space="preserve"> konkrēti plānotie pasākumi:</w:t>
      </w:r>
    </w:p>
    <w:p w14:paraId="514556CC" w14:textId="71744D8A" w:rsidR="006D161C" w:rsidRPr="00C6368C" w:rsidRDefault="004A6C35" w:rsidP="00B53E49">
      <w:pPr>
        <w:pStyle w:val="Bezatstarpm"/>
        <w:numPr>
          <w:ilvl w:val="0"/>
          <w:numId w:val="3"/>
        </w:numPr>
        <w:jc w:val="both"/>
        <w:rPr>
          <w:rFonts w:ascii="Times New Roman" w:hAnsi="Times New Roman" w:cs="Times New Roman"/>
          <w:sz w:val="24"/>
          <w:szCs w:val="24"/>
        </w:rPr>
      </w:pPr>
      <w:r w:rsidRPr="00C6368C">
        <w:rPr>
          <w:rFonts w:ascii="Times New Roman" w:hAnsi="Times New Roman" w:cs="Times New Roman"/>
          <w:sz w:val="24"/>
          <w:szCs w:val="24"/>
        </w:rPr>
        <w:t>a</w:t>
      </w:r>
      <w:r w:rsidR="006D161C" w:rsidRPr="00C6368C">
        <w:rPr>
          <w:rFonts w:ascii="Times New Roman" w:hAnsi="Times New Roman" w:cs="Times New Roman"/>
          <w:sz w:val="24"/>
          <w:szCs w:val="24"/>
        </w:rPr>
        <w:t>tbilstoši Koncepcijas par apvienota sabiedriskā elektroniskā plašsaziņas līdzekļa izveidošanu un darbību detalizācijai, lai koncentrētu resursus sabiedriskā medija attīstībai, atbalstīt apvienota sabiedriskā medija izveidi un darbību, nodrošinot, ka Latvijā tiek attīstīts moderns sabiedriskais medijs, kas Latvijas sabiedrībai sniedz augsti kvalitatīvu saturu saskaņā ar Sabiedrisko elektronisko plašsaziņas līdzekļu un to pārvaldības likumā noteiktajām prasībām.</w:t>
      </w:r>
    </w:p>
    <w:p w14:paraId="6C1FB94E" w14:textId="75296B33" w:rsidR="006D161C" w:rsidRPr="00C6368C" w:rsidRDefault="004A6C35" w:rsidP="00B53E49">
      <w:pPr>
        <w:pStyle w:val="Bezatstarpm"/>
        <w:numPr>
          <w:ilvl w:val="0"/>
          <w:numId w:val="3"/>
        </w:numPr>
        <w:jc w:val="both"/>
        <w:rPr>
          <w:rFonts w:ascii="Times New Roman" w:hAnsi="Times New Roman" w:cs="Times New Roman"/>
          <w:sz w:val="24"/>
          <w:szCs w:val="24"/>
        </w:rPr>
      </w:pPr>
      <w:r w:rsidRPr="00C6368C">
        <w:rPr>
          <w:rFonts w:ascii="Times New Roman" w:hAnsi="Times New Roman" w:cs="Times New Roman"/>
          <w:sz w:val="24"/>
          <w:szCs w:val="24"/>
        </w:rPr>
        <w:t>i</w:t>
      </w:r>
      <w:r w:rsidR="006D161C" w:rsidRPr="00C6368C">
        <w:rPr>
          <w:rFonts w:ascii="Times New Roman" w:hAnsi="Times New Roman" w:cs="Times New Roman"/>
          <w:sz w:val="24"/>
          <w:szCs w:val="24"/>
        </w:rPr>
        <w:t xml:space="preserve">zstrādāt un ieviest (līdz </w:t>
      </w:r>
      <w:r w:rsidR="004D025A" w:rsidRPr="00C6368C">
        <w:rPr>
          <w:rFonts w:ascii="Times New Roman" w:hAnsi="Times New Roman" w:cs="Times New Roman"/>
          <w:sz w:val="24"/>
          <w:szCs w:val="24"/>
        </w:rPr>
        <w:t xml:space="preserve">2024. gada </w:t>
      </w:r>
      <w:r w:rsidR="006D161C" w:rsidRPr="00C6368C">
        <w:rPr>
          <w:rFonts w:ascii="Times New Roman" w:hAnsi="Times New Roman" w:cs="Times New Roman"/>
          <w:sz w:val="24"/>
          <w:szCs w:val="24"/>
        </w:rPr>
        <w:t>31.</w:t>
      </w:r>
      <w:r w:rsidR="004D025A" w:rsidRPr="00C6368C">
        <w:rPr>
          <w:rFonts w:ascii="Times New Roman" w:hAnsi="Times New Roman" w:cs="Times New Roman"/>
          <w:sz w:val="24"/>
          <w:szCs w:val="24"/>
        </w:rPr>
        <w:t> decembrim</w:t>
      </w:r>
      <w:r w:rsidR="006D161C" w:rsidRPr="00C6368C">
        <w:rPr>
          <w:rFonts w:ascii="Times New Roman" w:hAnsi="Times New Roman" w:cs="Times New Roman"/>
          <w:sz w:val="24"/>
          <w:szCs w:val="24"/>
        </w:rPr>
        <w:t>) sabiedrisko mediju finansējuma modeli, kas nodrošina neatkarīgu, atbilstošu un prognozējamu finansējumu, piecu gadu laikā sasniedzot Eiropas vidējam līmenim līdzvērtīgu apjomu; Stiprināt apvienota sabiedriskā medija tehnoloģisko un infrastruktūras kapacitāti, nodrošinot darbības nepārtrauktību un prognozējamu attīstību.</w:t>
      </w:r>
    </w:p>
    <w:p w14:paraId="1814E671" w14:textId="5102812E" w:rsidR="006D161C" w:rsidRPr="00C6368C" w:rsidRDefault="004A6C35" w:rsidP="00B53E49">
      <w:pPr>
        <w:pStyle w:val="Bezatstarpm"/>
        <w:numPr>
          <w:ilvl w:val="0"/>
          <w:numId w:val="3"/>
        </w:numPr>
        <w:jc w:val="both"/>
        <w:rPr>
          <w:rFonts w:ascii="Times New Roman" w:hAnsi="Times New Roman" w:cs="Times New Roman"/>
          <w:sz w:val="24"/>
          <w:szCs w:val="24"/>
        </w:rPr>
      </w:pPr>
      <w:r w:rsidRPr="00C6368C">
        <w:rPr>
          <w:rFonts w:ascii="Times New Roman" w:hAnsi="Times New Roman" w:cs="Times New Roman"/>
          <w:sz w:val="24"/>
          <w:szCs w:val="24"/>
        </w:rPr>
        <w:t>n</w:t>
      </w:r>
      <w:r w:rsidR="006D161C" w:rsidRPr="00C6368C">
        <w:rPr>
          <w:rFonts w:ascii="Times New Roman" w:hAnsi="Times New Roman" w:cs="Times New Roman"/>
          <w:sz w:val="24"/>
          <w:szCs w:val="24"/>
        </w:rPr>
        <w:t>odrošināt apvienotā sabiedriskā medija sekmīgai darbībai nepieciešamos infrastruktūras uzlabojumus.</w:t>
      </w:r>
    </w:p>
    <w:p w14:paraId="648ABFF5" w14:textId="3768A940" w:rsidR="00781CCA" w:rsidRPr="00C6368C" w:rsidRDefault="00781CCA"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Latvijas Nacionālās drošības koncepcijā</w:t>
      </w:r>
      <w:r w:rsidRPr="00C6368C">
        <w:rPr>
          <w:rStyle w:val="Vresatsauce"/>
          <w:rFonts w:ascii="Times New Roman" w:hAnsi="Times New Roman" w:cs="Times New Roman"/>
          <w:sz w:val="24"/>
          <w:szCs w:val="24"/>
        </w:rPr>
        <w:footnoteReference w:id="7"/>
      </w:r>
      <w:r w:rsidRPr="00C6368C">
        <w:rPr>
          <w:rFonts w:ascii="Times New Roman" w:hAnsi="Times New Roman" w:cs="Times New Roman"/>
          <w:sz w:val="24"/>
          <w:szCs w:val="24"/>
        </w:rPr>
        <w:t xml:space="preserve"> informatīvā vide minēta kā svarīgs valsts drošības aspekts un uzsvērta sabiedrisko mediju loma tās stiprināšanā: Latvijas sabiedriskie mediji ir daļa no nacionālās drošības sistēmas, jo tiem ir būtiska loma saliedētas sabiedrības veidošanā. Sabiedrisko mediju attīstību ierobežo un to iziešanu no reklāmas tirgus kavē ierobežotais valsts finansējums, kas ir jāpalielina. Ieguldot līdzekļus sabiedriskajos medijos, ir jāattīsta to interneta platformas un jāpilnveido to kvalitāte, tādā veidā konkurējot ar </w:t>
      </w:r>
      <w:proofErr w:type="spellStart"/>
      <w:r w:rsidRPr="00C6368C">
        <w:rPr>
          <w:rFonts w:ascii="Times New Roman" w:hAnsi="Times New Roman" w:cs="Times New Roman"/>
          <w:sz w:val="24"/>
          <w:szCs w:val="24"/>
        </w:rPr>
        <w:t>komercmedijiem</w:t>
      </w:r>
      <w:proofErr w:type="spellEnd"/>
      <w:r w:rsidRPr="00C6368C">
        <w:rPr>
          <w:rFonts w:ascii="Times New Roman" w:hAnsi="Times New Roman" w:cs="Times New Roman"/>
          <w:sz w:val="24"/>
          <w:szCs w:val="24"/>
        </w:rPr>
        <w:t>.</w:t>
      </w:r>
    </w:p>
    <w:p w14:paraId="46BD3AEF" w14:textId="2831FA78" w:rsidR="00781CCA" w:rsidRPr="00C6368C" w:rsidRDefault="004A6C35"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shd w:val="clear" w:color="auto" w:fill="FFFFFF"/>
        </w:rPr>
        <w:t xml:space="preserve">Vienlaikus </w:t>
      </w:r>
      <w:r w:rsidRPr="00C6368C">
        <w:rPr>
          <w:rFonts w:ascii="Times New Roman" w:hAnsi="Times New Roman" w:cs="Times New Roman"/>
          <w:sz w:val="24"/>
          <w:szCs w:val="24"/>
        </w:rPr>
        <w:t xml:space="preserve">Nacionālās drošības </w:t>
      </w:r>
      <w:r w:rsidRPr="00C6368C">
        <w:rPr>
          <w:rFonts w:ascii="Times New Roman" w:hAnsi="Times New Roman" w:cs="Times New Roman"/>
          <w:sz w:val="24"/>
          <w:szCs w:val="24"/>
          <w:shd w:val="clear" w:color="auto" w:fill="FFFFFF"/>
        </w:rPr>
        <w:t>koncepcijā</w:t>
      </w:r>
      <w:r w:rsidRPr="00C6368C" w:rsidDel="004A6C35">
        <w:rPr>
          <w:rFonts w:ascii="Times New Roman" w:hAnsi="Times New Roman" w:cs="Times New Roman"/>
          <w:sz w:val="24"/>
          <w:szCs w:val="24"/>
          <w:shd w:val="clear" w:color="auto" w:fill="FFFFFF"/>
        </w:rPr>
        <w:t xml:space="preserve"> </w:t>
      </w:r>
      <w:r w:rsidRPr="00C6368C">
        <w:rPr>
          <w:rFonts w:ascii="Times New Roman" w:hAnsi="Times New Roman" w:cs="Times New Roman"/>
          <w:sz w:val="24"/>
          <w:szCs w:val="24"/>
          <w:shd w:val="clear" w:color="auto" w:fill="FFFFFF"/>
        </w:rPr>
        <w:t>norādīts, ka s</w:t>
      </w:r>
      <w:r w:rsidR="00781CCA" w:rsidRPr="00C6368C">
        <w:rPr>
          <w:rFonts w:ascii="Times New Roman" w:hAnsi="Times New Roman" w:cs="Times New Roman"/>
          <w:sz w:val="24"/>
          <w:szCs w:val="24"/>
          <w:shd w:val="clear" w:color="auto" w:fill="FFFFFF"/>
        </w:rPr>
        <w:t>tabila Latvijas ekonomikas izaugsme ilgtermiņā ir svarīgs priekšnoteikums, lai valsts varētu nodrošināt finansējumu nacionālajai drošībai svarīgu mērķu sasniegšanai, piemēram, atvēlot valsts aizsardzības finansēšanas vajadzībām vismaz 2</w:t>
      </w:r>
      <w:r w:rsidR="006A1D5C" w:rsidRPr="00C6368C">
        <w:rPr>
          <w:rFonts w:ascii="Times New Roman" w:hAnsi="Times New Roman" w:cs="Times New Roman"/>
          <w:sz w:val="24"/>
          <w:szCs w:val="24"/>
          <w:shd w:val="clear" w:color="auto" w:fill="FFFFFF"/>
        </w:rPr>
        <w:t> </w:t>
      </w:r>
      <w:r w:rsidR="00781CCA" w:rsidRPr="00C6368C">
        <w:rPr>
          <w:rFonts w:ascii="Times New Roman" w:hAnsi="Times New Roman" w:cs="Times New Roman"/>
          <w:sz w:val="24"/>
          <w:szCs w:val="24"/>
          <w:shd w:val="clear" w:color="auto" w:fill="FFFFFF"/>
        </w:rPr>
        <w:t>% no iekšzemes kopprodukta, palielinot finansējumu iekšējās drošības stiprināšanai, sabiedriskajiem medijiem un citām jomām, kas pastarpināti ir saistītas ar nacionālo drošību.</w:t>
      </w:r>
    </w:p>
    <w:p w14:paraId="1F6F5EC8" w14:textId="77777777" w:rsidR="00BE7629" w:rsidRPr="00C6368C" w:rsidRDefault="003611D5"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Attīstības plāna rīcības virziens paredz stiprināt sabiedriskos elektroniskos plašsaziņas līdzekļus</w:t>
      </w:r>
      <w:r w:rsidR="00C22780" w:rsidRPr="00C6368C">
        <w:rPr>
          <w:rFonts w:ascii="Times New Roman" w:hAnsi="Times New Roman" w:cs="Times New Roman"/>
          <w:sz w:val="24"/>
          <w:szCs w:val="24"/>
        </w:rPr>
        <w:t xml:space="preserve">, </w:t>
      </w:r>
      <w:r w:rsidRPr="00C6368C">
        <w:rPr>
          <w:rFonts w:ascii="Times New Roman" w:hAnsi="Times New Roman" w:cs="Times New Roman"/>
          <w:sz w:val="24"/>
          <w:szCs w:val="24"/>
        </w:rPr>
        <w:t>trīs gadu periodā īsteno</w:t>
      </w:r>
      <w:r w:rsidR="00C22780" w:rsidRPr="00C6368C">
        <w:rPr>
          <w:rFonts w:ascii="Times New Roman" w:hAnsi="Times New Roman" w:cs="Times New Roman"/>
          <w:sz w:val="24"/>
          <w:szCs w:val="24"/>
        </w:rPr>
        <w:t>jot</w:t>
      </w:r>
      <w:r w:rsidRPr="00C6368C">
        <w:rPr>
          <w:rFonts w:ascii="Times New Roman" w:hAnsi="Times New Roman" w:cs="Times New Roman"/>
          <w:sz w:val="24"/>
          <w:szCs w:val="24"/>
        </w:rPr>
        <w:t xml:space="preserve"> vairākus uzdevumus, </w:t>
      </w:r>
      <w:r w:rsidR="00C22780" w:rsidRPr="00C6368C">
        <w:rPr>
          <w:rFonts w:ascii="Times New Roman" w:hAnsi="Times New Roman" w:cs="Times New Roman"/>
          <w:sz w:val="24"/>
          <w:szCs w:val="24"/>
        </w:rPr>
        <w:t xml:space="preserve">kas </w:t>
      </w:r>
      <w:r w:rsidRPr="00C6368C">
        <w:rPr>
          <w:rFonts w:ascii="Times New Roman" w:hAnsi="Times New Roman" w:cs="Times New Roman"/>
          <w:sz w:val="24"/>
          <w:szCs w:val="24"/>
        </w:rPr>
        <w:t>veicin</w:t>
      </w:r>
      <w:r w:rsidR="00C22780" w:rsidRPr="00C6368C">
        <w:rPr>
          <w:rFonts w:ascii="Times New Roman" w:hAnsi="Times New Roman" w:cs="Times New Roman"/>
          <w:sz w:val="24"/>
          <w:szCs w:val="24"/>
        </w:rPr>
        <w:t xml:space="preserve">ās mediju </w:t>
      </w:r>
      <w:r w:rsidRPr="00C6368C">
        <w:rPr>
          <w:rFonts w:ascii="Times New Roman" w:hAnsi="Times New Roman" w:cs="Times New Roman"/>
          <w:sz w:val="24"/>
          <w:szCs w:val="24"/>
        </w:rPr>
        <w:t>darbinieku kapacitāti un satura attīstību, nodrošin</w:t>
      </w:r>
      <w:r w:rsidR="00C22780" w:rsidRPr="00C6368C">
        <w:rPr>
          <w:rFonts w:ascii="Times New Roman" w:hAnsi="Times New Roman" w:cs="Times New Roman"/>
          <w:sz w:val="24"/>
          <w:szCs w:val="24"/>
        </w:rPr>
        <w:t>ās</w:t>
      </w:r>
      <w:r w:rsidRPr="00C6368C">
        <w:rPr>
          <w:rFonts w:ascii="Times New Roman" w:hAnsi="Times New Roman" w:cs="Times New Roman"/>
          <w:sz w:val="24"/>
          <w:szCs w:val="24"/>
        </w:rPr>
        <w:t xml:space="preserve"> tiem nepieciešam</w:t>
      </w:r>
      <w:r w:rsidR="00C22780" w:rsidRPr="00C6368C">
        <w:rPr>
          <w:rFonts w:ascii="Times New Roman" w:hAnsi="Times New Roman" w:cs="Times New Roman"/>
          <w:sz w:val="24"/>
          <w:szCs w:val="24"/>
        </w:rPr>
        <w:t>o infrastruktūru un tehnoloģijas.</w:t>
      </w:r>
      <w:r w:rsidR="00A72EE7" w:rsidRPr="00C6368C">
        <w:rPr>
          <w:rFonts w:ascii="Times New Roman" w:hAnsi="Times New Roman" w:cs="Times New Roman"/>
          <w:sz w:val="24"/>
          <w:szCs w:val="24"/>
        </w:rPr>
        <w:t xml:space="preserve"> Kā divi būtiskākie uzdevumi jāuzsver</w:t>
      </w:r>
      <w:r w:rsidR="00BE7629" w:rsidRPr="00C6368C">
        <w:rPr>
          <w:rFonts w:ascii="Times New Roman" w:hAnsi="Times New Roman" w:cs="Times New Roman"/>
          <w:sz w:val="24"/>
          <w:szCs w:val="24"/>
        </w:rPr>
        <w:t>:</w:t>
      </w:r>
    </w:p>
    <w:p w14:paraId="12EFEA28" w14:textId="17FB10AB" w:rsidR="00BE7629" w:rsidRPr="00C6368C" w:rsidRDefault="00A72EE7" w:rsidP="00B53E49">
      <w:pPr>
        <w:pStyle w:val="Sarakstarindkopa"/>
        <w:numPr>
          <w:ilvl w:val="0"/>
          <w:numId w:val="23"/>
        </w:num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jauna sabiedrisko mediju finansēšanas modeļa ieviešana, </w:t>
      </w:r>
      <w:r w:rsidR="005A34A2" w:rsidRPr="00C6368C">
        <w:rPr>
          <w:rFonts w:ascii="Times New Roman" w:hAnsi="Times New Roman" w:cs="Times New Roman"/>
          <w:sz w:val="24"/>
          <w:szCs w:val="24"/>
        </w:rPr>
        <w:t>nodrošinot atbilstošu, neatkarīgu un prognozējamu finansējumu;</w:t>
      </w:r>
    </w:p>
    <w:p w14:paraId="3C1DAA17" w14:textId="7EDB9D31" w:rsidR="00A72EE7" w:rsidRPr="00C6368C" w:rsidRDefault="00D16265" w:rsidP="00B53E49">
      <w:pPr>
        <w:pStyle w:val="Sarakstarindkopa"/>
        <w:numPr>
          <w:ilvl w:val="0"/>
          <w:numId w:val="23"/>
        </w:numPr>
        <w:spacing w:after="0" w:line="240" w:lineRule="auto"/>
        <w:jc w:val="both"/>
        <w:rPr>
          <w:rFonts w:ascii="Times New Roman" w:hAnsi="Times New Roman" w:cs="Times New Roman"/>
          <w:sz w:val="24"/>
          <w:szCs w:val="24"/>
        </w:rPr>
      </w:pPr>
      <w:r w:rsidRPr="00C6368C">
        <w:rPr>
          <w:rFonts w:ascii="Times New Roman" w:hAnsi="Times New Roman" w:cs="Times New Roman"/>
          <w:bCs/>
          <w:sz w:val="24"/>
          <w:szCs w:val="24"/>
        </w:rPr>
        <w:t>Latvijas Radio</w:t>
      </w:r>
      <w:r w:rsidR="00A72EE7" w:rsidRPr="00C6368C">
        <w:rPr>
          <w:rFonts w:ascii="Times New Roman" w:hAnsi="Times New Roman" w:cs="Times New Roman"/>
          <w:sz w:val="24"/>
          <w:szCs w:val="24"/>
        </w:rPr>
        <w:t xml:space="preserve"> un </w:t>
      </w:r>
      <w:r w:rsidR="00A37027" w:rsidRPr="00C6368C">
        <w:rPr>
          <w:rFonts w:ascii="Times New Roman" w:hAnsi="Times New Roman" w:cs="Times New Roman"/>
          <w:sz w:val="24"/>
          <w:szCs w:val="24"/>
        </w:rPr>
        <w:t xml:space="preserve">Latvijas televīzijas </w:t>
      </w:r>
      <w:r w:rsidR="00A72EE7" w:rsidRPr="00C6368C">
        <w:rPr>
          <w:rFonts w:ascii="Times New Roman" w:hAnsi="Times New Roman" w:cs="Times New Roman"/>
          <w:sz w:val="24"/>
          <w:szCs w:val="24"/>
        </w:rPr>
        <w:t>apvienošana vienā sabiedrisko mediju uzņēmumā, sākot ar 2025</w:t>
      </w:r>
      <w:r w:rsidR="006A1D5C" w:rsidRPr="00C6368C">
        <w:rPr>
          <w:rFonts w:ascii="Times New Roman" w:hAnsi="Times New Roman" w:cs="Times New Roman"/>
          <w:sz w:val="24"/>
          <w:szCs w:val="24"/>
        </w:rPr>
        <w:t>. </w:t>
      </w:r>
      <w:r w:rsidR="00A72EE7" w:rsidRPr="00C6368C">
        <w:rPr>
          <w:rFonts w:ascii="Times New Roman" w:hAnsi="Times New Roman" w:cs="Times New Roman"/>
          <w:sz w:val="24"/>
          <w:szCs w:val="24"/>
        </w:rPr>
        <w:t>gada 1</w:t>
      </w:r>
      <w:r w:rsidR="006A1D5C" w:rsidRPr="00C6368C">
        <w:rPr>
          <w:rFonts w:ascii="Times New Roman" w:hAnsi="Times New Roman" w:cs="Times New Roman"/>
          <w:sz w:val="24"/>
          <w:szCs w:val="24"/>
        </w:rPr>
        <w:t>. </w:t>
      </w:r>
      <w:r w:rsidR="00A72EE7" w:rsidRPr="00C6368C">
        <w:rPr>
          <w:rFonts w:ascii="Times New Roman" w:hAnsi="Times New Roman" w:cs="Times New Roman"/>
          <w:sz w:val="24"/>
          <w:szCs w:val="24"/>
        </w:rPr>
        <w:t>janvāri, kas izveidos efektīvāku infrastruktūru esošo resursu izmantošanā.</w:t>
      </w:r>
    </w:p>
    <w:p w14:paraId="7FA379F5" w14:textId="62F04F00" w:rsidR="0034598A" w:rsidRPr="00C6368C" w:rsidRDefault="0034598A" w:rsidP="00845DBF">
      <w:pPr>
        <w:spacing w:after="0" w:line="240" w:lineRule="auto"/>
        <w:ind w:firstLine="714"/>
        <w:jc w:val="both"/>
        <w:rPr>
          <w:rFonts w:ascii="Times New Roman" w:hAnsi="Times New Roman" w:cs="Times New Roman"/>
          <w:sz w:val="24"/>
          <w:szCs w:val="24"/>
        </w:rPr>
      </w:pPr>
      <w:r w:rsidRPr="00C6368C">
        <w:rPr>
          <w:rFonts w:ascii="Times New Roman" w:hAnsi="Times New Roman" w:cs="Times New Roman"/>
          <w:sz w:val="24"/>
          <w:szCs w:val="24"/>
        </w:rPr>
        <w:t>Attīstības plāns ir skatāms ciešā kopsakarībā ar tiesību akta projekt</w:t>
      </w:r>
      <w:r w:rsidR="0088210F" w:rsidRPr="00C6368C">
        <w:rPr>
          <w:rFonts w:ascii="Times New Roman" w:hAnsi="Times New Roman" w:cs="Times New Roman"/>
          <w:sz w:val="24"/>
          <w:szCs w:val="24"/>
        </w:rPr>
        <w:t xml:space="preserve">u </w:t>
      </w:r>
      <w:r w:rsidR="006A1D5C" w:rsidRPr="00C6368C">
        <w:rPr>
          <w:rFonts w:ascii="Times New Roman" w:hAnsi="Times New Roman" w:cs="Times New Roman"/>
          <w:sz w:val="24"/>
          <w:szCs w:val="24"/>
        </w:rPr>
        <w:t>„</w:t>
      </w:r>
      <w:r w:rsidRPr="00C6368C">
        <w:rPr>
          <w:rFonts w:ascii="Times New Roman" w:hAnsi="Times New Roman" w:cs="Times New Roman"/>
          <w:sz w:val="24"/>
          <w:szCs w:val="24"/>
        </w:rPr>
        <w:t xml:space="preserve">Grozījumi Sabiedrisko elektronisko plašsaziņas līdzekļu un to pārvaldības likumā ” (ID Nr.), </w:t>
      </w:r>
      <w:proofErr w:type="gramStart"/>
      <w:r w:rsidRPr="00C6368C">
        <w:rPr>
          <w:rFonts w:ascii="Times New Roman" w:hAnsi="Times New Roman" w:cs="Times New Roman"/>
          <w:sz w:val="24"/>
          <w:szCs w:val="24"/>
        </w:rPr>
        <w:t xml:space="preserve">kura mērķis </w:t>
      </w:r>
      <w:r w:rsidR="00BD146A" w:rsidRPr="00C6368C">
        <w:rPr>
          <w:rFonts w:ascii="Times New Roman" w:hAnsi="Times New Roman" w:cs="Times New Roman"/>
          <w:sz w:val="24"/>
          <w:szCs w:val="24"/>
        </w:rPr>
        <w:t xml:space="preserve">atbilstoši Komisijas lēmumam </w:t>
      </w:r>
      <w:r w:rsidRPr="00C6368C">
        <w:rPr>
          <w:rFonts w:ascii="Times New Roman" w:hAnsi="Times New Roman" w:cs="Times New Roman"/>
          <w:sz w:val="24"/>
          <w:szCs w:val="24"/>
        </w:rPr>
        <w:t>ir ieviest</w:t>
      </w:r>
      <w:proofErr w:type="gramEnd"/>
      <w:r w:rsidRPr="00C6368C">
        <w:rPr>
          <w:rFonts w:ascii="Times New Roman" w:hAnsi="Times New Roman" w:cs="Times New Roman"/>
          <w:sz w:val="24"/>
          <w:szCs w:val="24"/>
        </w:rPr>
        <w:t xml:space="preserve"> jaunu sabiedrisko elektronisko plašsaziņas līdzekļu finansēšanas modeli, kas nodrošinās neatkarīgu, atbilstošu un prognozējamu sabiedrisko plašsaziņas līdzekļu finansējumu</w:t>
      </w:r>
      <w:r w:rsidR="00BD146A" w:rsidRPr="00C6368C">
        <w:rPr>
          <w:rFonts w:ascii="Times New Roman" w:hAnsi="Times New Roman" w:cs="Times New Roman"/>
          <w:sz w:val="24"/>
          <w:szCs w:val="24"/>
        </w:rPr>
        <w:t xml:space="preserve"> </w:t>
      </w:r>
      <w:r w:rsidRPr="00C6368C">
        <w:rPr>
          <w:rFonts w:ascii="Times New Roman" w:hAnsi="Times New Roman" w:cs="Times New Roman"/>
          <w:sz w:val="24"/>
          <w:szCs w:val="24"/>
        </w:rPr>
        <w:t xml:space="preserve">un </w:t>
      </w:r>
      <w:r w:rsidR="00BD146A" w:rsidRPr="00C6368C">
        <w:rPr>
          <w:rFonts w:ascii="Times New Roman" w:hAnsi="Times New Roman" w:cs="Times New Roman"/>
          <w:sz w:val="24"/>
          <w:szCs w:val="24"/>
        </w:rPr>
        <w:t xml:space="preserve">atbilstoši </w:t>
      </w:r>
      <w:r w:rsidRPr="00C6368C">
        <w:rPr>
          <w:rFonts w:ascii="Times New Roman" w:hAnsi="Times New Roman" w:cs="Times New Roman"/>
          <w:sz w:val="24"/>
          <w:szCs w:val="24"/>
        </w:rPr>
        <w:t>SEPLPL pārejas noteikumu 8.</w:t>
      </w:r>
      <w:r w:rsidR="006A1D5C" w:rsidRPr="00C6368C">
        <w:rPr>
          <w:rFonts w:ascii="Times New Roman" w:hAnsi="Times New Roman" w:cs="Times New Roman"/>
          <w:sz w:val="24"/>
          <w:szCs w:val="24"/>
        </w:rPr>
        <w:t> </w:t>
      </w:r>
      <w:r w:rsidRPr="00C6368C">
        <w:rPr>
          <w:rFonts w:ascii="Times New Roman" w:hAnsi="Times New Roman" w:cs="Times New Roman"/>
          <w:sz w:val="24"/>
          <w:szCs w:val="24"/>
        </w:rPr>
        <w:t>punktā paredzētajam sasniegt</w:t>
      </w:r>
      <w:r w:rsidR="00BD146A" w:rsidRPr="00C6368C">
        <w:rPr>
          <w:rFonts w:ascii="Times New Roman" w:hAnsi="Times New Roman" w:cs="Times New Roman"/>
          <w:sz w:val="24"/>
          <w:szCs w:val="24"/>
        </w:rPr>
        <w:t>u</w:t>
      </w:r>
      <w:r w:rsidRPr="00C6368C">
        <w:rPr>
          <w:rFonts w:ascii="Times New Roman" w:hAnsi="Times New Roman" w:cs="Times New Roman"/>
          <w:sz w:val="24"/>
          <w:szCs w:val="24"/>
        </w:rPr>
        <w:t xml:space="preserve"> Eiropas vidējam finansējuma līmenim līdzvērtīgu apjomu</w:t>
      </w:r>
      <w:r w:rsidR="00BD146A" w:rsidRPr="00C6368C">
        <w:rPr>
          <w:rFonts w:ascii="Times New Roman" w:hAnsi="Times New Roman" w:cs="Times New Roman"/>
          <w:sz w:val="24"/>
          <w:szCs w:val="24"/>
        </w:rPr>
        <w:t>.</w:t>
      </w:r>
    </w:p>
    <w:p w14:paraId="408E00F8" w14:textId="019BCAA1" w:rsidR="005E0505" w:rsidRDefault="005E0505" w:rsidP="00B53E49">
      <w:pPr>
        <w:spacing w:after="0" w:line="240" w:lineRule="auto"/>
        <w:jc w:val="both"/>
        <w:rPr>
          <w:rFonts w:ascii="Times New Roman" w:hAnsi="Times New Roman" w:cs="Times New Roman"/>
          <w:sz w:val="24"/>
          <w:szCs w:val="24"/>
        </w:rPr>
      </w:pPr>
    </w:p>
    <w:p w14:paraId="50B93E48" w14:textId="6D97280C" w:rsidR="00C328D9" w:rsidRDefault="00C328D9" w:rsidP="00B53E49">
      <w:pPr>
        <w:spacing w:after="0" w:line="240" w:lineRule="auto"/>
        <w:jc w:val="both"/>
        <w:rPr>
          <w:rFonts w:ascii="Times New Roman" w:hAnsi="Times New Roman" w:cs="Times New Roman"/>
          <w:sz w:val="24"/>
          <w:szCs w:val="24"/>
        </w:rPr>
      </w:pPr>
    </w:p>
    <w:p w14:paraId="5AE83C22" w14:textId="77777777" w:rsidR="00C328D9" w:rsidRPr="00C6368C" w:rsidRDefault="00C328D9" w:rsidP="00B53E49">
      <w:pPr>
        <w:spacing w:after="0" w:line="240" w:lineRule="auto"/>
        <w:jc w:val="both"/>
        <w:rPr>
          <w:rFonts w:ascii="Times New Roman" w:hAnsi="Times New Roman" w:cs="Times New Roman"/>
          <w:sz w:val="24"/>
          <w:szCs w:val="24"/>
        </w:rPr>
      </w:pPr>
    </w:p>
    <w:p w14:paraId="0C8BAD77" w14:textId="5570DAA8" w:rsidR="00767DE1" w:rsidRPr="00C6368C" w:rsidRDefault="00767DE1" w:rsidP="00845DBF">
      <w:pPr>
        <w:pStyle w:val="Virsraksts2"/>
        <w:spacing w:before="0" w:line="240" w:lineRule="auto"/>
        <w:ind w:left="714" w:hanging="357"/>
        <w:jc w:val="center"/>
        <w:rPr>
          <w:rFonts w:cs="Times New Roman"/>
          <w:szCs w:val="24"/>
        </w:rPr>
      </w:pPr>
      <w:bookmarkStart w:id="45" w:name="_Toc145335864"/>
      <w:r w:rsidRPr="00C6368C">
        <w:rPr>
          <w:rFonts w:cs="Times New Roman"/>
          <w:szCs w:val="24"/>
        </w:rPr>
        <w:t>Finansiālās situācijas raksturojums</w:t>
      </w:r>
      <w:bookmarkEnd w:id="45"/>
    </w:p>
    <w:p w14:paraId="6514184E" w14:textId="77777777" w:rsidR="005E0505" w:rsidRPr="00C6368C" w:rsidRDefault="005E0505" w:rsidP="00B53E49">
      <w:pPr>
        <w:spacing w:after="0" w:line="240" w:lineRule="auto"/>
        <w:rPr>
          <w:rFonts w:ascii="Times New Roman" w:hAnsi="Times New Roman" w:cs="Times New Roman"/>
          <w:sz w:val="24"/>
          <w:szCs w:val="24"/>
        </w:rPr>
      </w:pPr>
    </w:p>
    <w:p w14:paraId="58BED27D" w14:textId="7D7A1F3E" w:rsidR="00B60A97" w:rsidRPr="00C6368C" w:rsidRDefault="00A23A97" w:rsidP="00B53E49">
      <w:pPr>
        <w:spacing w:after="0" w:line="240" w:lineRule="auto"/>
        <w:ind w:firstLine="720"/>
        <w:jc w:val="both"/>
        <w:rPr>
          <w:rFonts w:ascii="Times New Roman" w:hAnsi="Times New Roman" w:cs="Times New Roman"/>
          <w:bCs/>
          <w:sz w:val="24"/>
          <w:szCs w:val="24"/>
        </w:rPr>
      </w:pPr>
      <w:r w:rsidRPr="00C6368C">
        <w:rPr>
          <w:rFonts w:ascii="Times New Roman" w:hAnsi="Times New Roman" w:cs="Times New Roman"/>
          <w:bCs/>
          <w:sz w:val="24"/>
          <w:szCs w:val="24"/>
        </w:rPr>
        <w:t>Saskaņā ar apstiprināto vidēja termiņa budžetu 2023</w:t>
      </w:r>
      <w:bookmarkStart w:id="46" w:name="_Hlk145074888"/>
      <w:r w:rsidR="004D025A" w:rsidRPr="00C6368C">
        <w:rPr>
          <w:rFonts w:ascii="Times New Roman" w:hAnsi="Times New Roman" w:cs="Times New Roman"/>
          <w:bCs/>
          <w:sz w:val="24"/>
          <w:szCs w:val="24"/>
        </w:rPr>
        <w:t>.</w:t>
      </w:r>
      <w:r w:rsidR="004A6C35" w:rsidRPr="00C6368C">
        <w:rPr>
          <w:rFonts w:ascii="Times New Roman" w:hAnsi="Times New Roman" w:cs="Times New Roman"/>
          <w:bCs/>
          <w:sz w:val="24"/>
          <w:szCs w:val="24"/>
        </w:rPr>
        <w:t>-</w:t>
      </w:r>
      <w:bookmarkEnd w:id="46"/>
      <w:r w:rsidRPr="00C6368C">
        <w:rPr>
          <w:rFonts w:ascii="Times New Roman" w:hAnsi="Times New Roman" w:cs="Times New Roman"/>
          <w:bCs/>
          <w:sz w:val="24"/>
          <w:szCs w:val="24"/>
        </w:rPr>
        <w:t>2025</w:t>
      </w:r>
      <w:r w:rsidR="006A1D5C" w:rsidRPr="00C6368C">
        <w:rPr>
          <w:rFonts w:ascii="Times New Roman" w:hAnsi="Times New Roman" w:cs="Times New Roman"/>
          <w:bCs/>
          <w:sz w:val="24"/>
          <w:szCs w:val="24"/>
        </w:rPr>
        <w:t>. </w:t>
      </w:r>
      <w:r w:rsidRPr="00C6368C">
        <w:rPr>
          <w:rFonts w:ascii="Times New Roman" w:hAnsi="Times New Roman" w:cs="Times New Roman"/>
          <w:bCs/>
          <w:sz w:val="24"/>
          <w:szCs w:val="24"/>
        </w:rPr>
        <w:t>gada</w:t>
      </w:r>
      <w:r w:rsidR="00A20ADC" w:rsidRPr="00C6368C">
        <w:rPr>
          <w:rFonts w:ascii="Times New Roman" w:hAnsi="Times New Roman" w:cs="Times New Roman"/>
          <w:bCs/>
          <w:sz w:val="24"/>
          <w:szCs w:val="24"/>
        </w:rPr>
        <w:t>m</w:t>
      </w:r>
      <w:r w:rsidRPr="00C6368C">
        <w:rPr>
          <w:rFonts w:ascii="Times New Roman" w:hAnsi="Times New Roman" w:cs="Times New Roman"/>
          <w:bCs/>
          <w:sz w:val="24"/>
          <w:szCs w:val="24"/>
        </w:rPr>
        <w:t xml:space="preserve"> sabiedrisko mediju budžeta bāzes finansējums pakāpeniski samazinās</w:t>
      </w:r>
      <w:proofErr w:type="gramStart"/>
      <w:r w:rsidR="00A20ADC" w:rsidRPr="00C6368C">
        <w:rPr>
          <w:rFonts w:ascii="Times New Roman" w:hAnsi="Times New Roman" w:cs="Times New Roman"/>
          <w:bCs/>
          <w:sz w:val="24"/>
          <w:szCs w:val="24"/>
        </w:rPr>
        <w:t xml:space="preserve"> un</w:t>
      </w:r>
      <w:proofErr w:type="gramEnd"/>
      <w:r w:rsidR="00A20ADC" w:rsidRPr="00C6368C">
        <w:rPr>
          <w:rFonts w:ascii="Times New Roman" w:hAnsi="Times New Roman" w:cs="Times New Roman"/>
          <w:bCs/>
          <w:sz w:val="24"/>
          <w:szCs w:val="24"/>
        </w:rPr>
        <w:t xml:space="preserve"> </w:t>
      </w:r>
      <w:r w:rsidRPr="00C6368C">
        <w:rPr>
          <w:rFonts w:ascii="Times New Roman" w:hAnsi="Times New Roman" w:cs="Times New Roman"/>
          <w:bCs/>
          <w:sz w:val="24"/>
          <w:szCs w:val="24"/>
        </w:rPr>
        <w:t>202</w:t>
      </w:r>
      <w:r w:rsidR="00093C90" w:rsidRPr="00C6368C">
        <w:rPr>
          <w:rFonts w:ascii="Times New Roman" w:hAnsi="Times New Roman" w:cs="Times New Roman"/>
          <w:bCs/>
          <w:sz w:val="24"/>
          <w:szCs w:val="24"/>
        </w:rPr>
        <w:t>4</w:t>
      </w:r>
      <w:r w:rsidR="006A1D5C" w:rsidRPr="00C6368C">
        <w:rPr>
          <w:rFonts w:ascii="Times New Roman" w:hAnsi="Times New Roman" w:cs="Times New Roman"/>
          <w:bCs/>
          <w:sz w:val="24"/>
          <w:szCs w:val="24"/>
        </w:rPr>
        <w:t>. </w:t>
      </w:r>
      <w:r w:rsidRPr="00C6368C">
        <w:rPr>
          <w:rFonts w:ascii="Times New Roman" w:hAnsi="Times New Roman" w:cs="Times New Roman"/>
          <w:bCs/>
          <w:sz w:val="24"/>
          <w:szCs w:val="24"/>
        </w:rPr>
        <w:t>gad</w:t>
      </w:r>
      <w:r w:rsidR="00A20ADC" w:rsidRPr="00C6368C">
        <w:rPr>
          <w:rFonts w:ascii="Times New Roman" w:hAnsi="Times New Roman" w:cs="Times New Roman"/>
          <w:bCs/>
          <w:sz w:val="24"/>
          <w:szCs w:val="24"/>
        </w:rPr>
        <w:t>ā</w:t>
      </w:r>
      <w:r w:rsidRPr="00C6368C">
        <w:rPr>
          <w:rFonts w:ascii="Times New Roman" w:hAnsi="Times New Roman" w:cs="Times New Roman"/>
          <w:bCs/>
          <w:sz w:val="24"/>
          <w:szCs w:val="24"/>
        </w:rPr>
        <w:t xml:space="preserve"> tas plānots 40</w:t>
      </w:r>
      <w:r w:rsidR="00870BD6" w:rsidRPr="00C6368C">
        <w:rPr>
          <w:rFonts w:ascii="Times New Roman" w:hAnsi="Times New Roman" w:cs="Times New Roman"/>
          <w:bCs/>
          <w:sz w:val="24"/>
          <w:szCs w:val="24"/>
        </w:rPr>
        <w:t>,</w:t>
      </w:r>
      <w:r w:rsidR="006A1D5C" w:rsidRPr="00C6368C">
        <w:rPr>
          <w:rFonts w:ascii="Times New Roman" w:hAnsi="Times New Roman" w:cs="Times New Roman"/>
          <w:bCs/>
          <w:sz w:val="24"/>
          <w:szCs w:val="24"/>
        </w:rPr>
        <w:t>46 </w:t>
      </w:r>
      <w:r w:rsidRPr="00C6368C">
        <w:rPr>
          <w:rFonts w:ascii="Times New Roman" w:hAnsi="Times New Roman" w:cs="Times New Roman"/>
          <w:bCs/>
          <w:sz w:val="24"/>
          <w:szCs w:val="24"/>
        </w:rPr>
        <w:t>milj</w:t>
      </w:r>
      <w:r w:rsidR="006A1D5C" w:rsidRPr="00C6368C">
        <w:rPr>
          <w:rFonts w:ascii="Times New Roman" w:hAnsi="Times New Roman" w:cs="Times New Roman"/>
          <w:bCs/>
          <w:sz w:val="24"/>
          <w:szCs w:val="24"/>
        </w:rPr>
        <w:t>. </w:t>
      </w:r>
      <w:r w:rsidR="00FD4D94" w:rsidRPr="00C6368C">
        <w:rPr>
          <w:rFonts w:ascii="Times New Roman" w:hAnsi="Times New Roman" w:cs="Times New Roman"/>
          <w:bCs/>
          <w:i/>
          <w:iCs/>
          <w:sz w:val="24"/>
          <w:szCs w:val="24"/>
        </w:rPr>
        <w:t>euro</w:t>
      </w:r>
      <w:r w:rsidRPr="00C6368C">
        <w:rPr>
          <w:rFonts w:ascii="Times New Roman" w:hAnsi="Times New Roman" w:cs="Times New Roman"/>
          <w:bCs/>
          <w:sz w:val="24"/>
          <w:szCs w:val="24"/>
        </w:rPr>
        <w:t>, 202</w:t>
      </w:r>
      <w:r w:rsidR="0043398D" w:rsidRPr="00C6368C">
        <w:rPr>
          <w:rFonts w:ascii="Times New Roman" w:hAnsi="Times New Roman" w:cs="Times New Roman"/>
          <w:bCs/>
          <w:sz w:val="24"/>
          <w:szCs w:val="24"/>
        </w:rPr>
        <w:t>5</w:t>
      </w:r>
      <w:r w:rsidRPr="00C6368C">
        <w:rPr>
          <w:rFonts w:ascii="Times New Roman" w:hAnsi="Times New Roman" w:cs="Times New Roman"/>
          <w:bCs/>
          <w:sz w:val="24"/>
          <w:szCs w:val="24"/>
        </w:rPr>
        <w:t>.</w:t>
      </w:r>
      <w:r w:rsidR="0043398D" w:rsidRPr="00C6368C">
        <w:rPr>
          <w:rFonts w:ascii="Times New Roman" w:hAnsi="Times New Roman" w:cs="Times New Roman"/>
          <w:bCs/>
          <w:sz w:val="24"/>
          <w:szCs w:val="24"/>
        </w:rPr>
        <w:t xml:space="preserve"> un 2026</w:t>
      </w:r>
      <w:r w:rsidR="006A1D5C" w:rsidRPr="00C6368C">
        <w:rPr>
          <w:rFonts w:ascii="Times New Roman" w:hAnsi="Times New Roman" w:cs="Times New Roman"/>
          <w:bCs/>
          <w:sz w:val="24"/>
          <w:szCs w:val="24"/>
        </w:rPr>
        <w:t>. </w:t>
      </w:r>
      <w:r w:rsidRPr="00C6368C">
        <w:rPr>
          <w:rFonts w:ascii="Times New Roman" w:hAnsi="Times New Roman" w:cs="Times New Roman"/>
          <w:bCs/>
          <w:sz w:val="24"/>
          <w:szCs w:val="24"/>
        </w:rPr>
        <w:t>gad</w:t>
      </w:r>
      <w:r w:rsidR="0043398D" w:rsidRPr="00C6368C">
        <w:rPr>
          <w:rFonts w:ascii="Times New Roman" w:hAnsi="Times New Roman" w:cs="Times New Roman"/>
          <w:bCs/>
          <w:sz w:val="24"/>
          <w:szCs w:val="24"/>
        </w:rPr>
        <w:t>ā 39,</w:t>
      </w:r>
      <w:r w:rsidR="006A1D5C" w:rsidRPr="00C6368C">
        <w:rPr>
          <w:rFonts w:ascii="Times New Roman" w:hAnsi="Times New Roman" w:cs="Times New Roman"/>
          <w:bCs/>
          <w:sz w:val="24"/>
          <w:szCs w:val="24"/>
        </w:rPr>
        <w:t>77 </w:t>
      </w:r>
      <w:r w:rsidRPr="00C6368C">
        <w:rPr>
          <w:rFonts w:ascii="Times New Roman" w:hAnsi="Times New Roman" w:cs="Times New Roman"/>
          <w:bCs/>
          <w:sz w:val="24"/>
          <w:szCs w:val="24"/>
        </w:rPr>
        <w:t>mil</w:t>
      </w:r>
      <w:r w:rsidR="0043398D" w:rsidRPr="00C6368C">
        <w:rPr>
          <w:rFonts w:ascii="Times New Roman" w:hAnsi="Times New Roman" w:cs="Times New Roman"/>
          <w:bCs/>
          <w:sz w:val="24"/>
          <w:szCs w:val="24"/>
        </w:rPr>
        <w:t>j</w:t>
      </w:r>
      <w:r w:rsidR="006A1D5C" w:rsidRPr="00C6368C">
        <w:rPr>
          <w:rFonts w:ascii="Times New Roman" w:hAnsi="Times New Roman" w:cs="Times New Roman"/>
          <w:bCs/>
          <w:sz w:val="24"/>
          <w:szCs w:val="24"/>
        </w:rPr>
        <w:t>. </w:t>
      </w:r>
      <w:r w:rsidR="00520ECC" w:rsidRPr="00C6368C">
        <w:rPr>
          <w:rFonts w:ascii="Times New Roman" w:hAnsi="Times New Roman" w:cs="Times New Roman"/>
          <w:bCs/>
          <w:i/>
          <w:iCs/>
          <w:sz w:val="24"/>
          <w:szCs w:val="24"/>
        </w:rPr>
        <w:t>euro</w:t>
      </w:r>
      <w:r w:rsidR="007E4C89" w:rsidRPr="00C6368C">
        <w:rPr>
          <w:rStyle w:val="Vresatsauce"/>
          <w:rFonts w:ascii="Times New Roman" w:hAnsi="Times New Roman" w:cs="Times New Roman"/>
          <w:bCs/>
          <w:sz w:val="24"/>
          <w:szCs w:val="24"/>
        </w:rPr>
        <w:footnoteReference w:id="8"/>
      </w:r>
      <w:r w:rsidRPr="00C6368C">
        <w:rPr>
          <w:rFonts w:ascii="Times New Roman" w:hAnsi="Times New Roman" w:cs="Times New Roman"/>
          <w:bCs/>
          <w:sz w:val="24"/>
          <w:szCs w:val="24"/>
        </w:rPr>
        <w:t>,</w:t>
      </w:r>
      <w:r w:rsidR="0043398D" w:rsidRPr="00C6368C">
        <w:rPr>
          <w:rFonts w:ascii="Times New Roman" w:hAnsi="Times New Roman" w:cs="Times New Roman"/>
          <w:bCs/>
          <w:sz w:val="24"/>
          <w:szCs w:val="24"/>
        </w:rPr>
        <w:t xml:space="preserve"> </w:t>
      </w:r>
      <w:r w:rsidRPr="00C6368C">
        <w:rPr>
          <w:rFonts w:ascii="Times New Roman" w:hAnsi="Times New Roman" w:cs="Times New Roman"/>
          <w:bCs/>
          <w:sz w:val="24"/>
          <w:szCs w:val="24"/>
        </w:rPr>
        <w:t xml:space="preserve">kas saskaņā ar esošajām </w:t>
      </w:r>
      <w:r w:rsidR="008C7C32" w:rsidRPr="00C6368C">
        <w:rPr>
          <w:rFonts w:ascii="Times New Roman" w:hAnsi="Times New Roman" w:cs="Times New Roman"/>
          <w:bCs/>
          <w:sz w:val="24"/>
          <w:szCs w:val="24"/>
        </w:rPr>
        <w:t xml:space="preserve">valsts </w:t>
      </w:r>
      <w:r w:rsidRPr="00C6368C">
        <w:rPr>
          <w:rFonts w:ascii="Times New Roman" w:hAnsi="Times New Roman" w:cs="Times New Roman"/>
          <w:bCs/>
          <w:sz w:val="24"/>
          <w:szCs w:val="24"/>
        </w:rPr>
        <w:t xml:space="preserve">IKP prognozēm ir tikai </w:t>
      </w:r>
      <w:r w:rsidR="000C10DC" w:rsidRPr="00C6368C">
        <w:rPr>
          <w:rFonts w:ascii="Times New Roman" w:hAnsi="Times New Roman" w:cs="Times New Roman"/>
          <w:bCs/>
          <w:sz w:val="24"/>
          <w:szCs w:val="24"/>
        </w:rPr>
        <w:t>0,09</w:t>
      </w:r>
      <w:r w:rsidR="006A1D5C" w:rsidRPr="00C6368C">
        <w:rPr>
          <w:rFonts w:ascii="Times New Roman" w:hAnsi="Times New Roman" w:cs="Times New Roman"/>
          <w:bCs/>
          <w:sz w:val="24"/>
          <w:szCs w:val="24"/>
        </w:rPr>
        <w:t> </w:t>
      </w:r>
      <w:r w:rsidR="000C10DC" w:rsidRPr="00C6368C">
        <w:rPr>
          <w:rFonts w:ascii="Times New Roman" w:hAnsi="Times New Roman" w:cs="Times New Roman"/>
          <w:bCs/>
          <w:sz w:val="24"/>
          <w:szCs w:val="24"/>
        </w:rPr>
        <w:t>%</w:t>
      </w:r>
      <w:r w:rsidR="006A1D5C" w:rsidRPr="00C6368C">
        <w:rPr>
          <w:rFonts w:ascii="Times New Roman" w:hAnsi="Times New Roman" w:cs="Times New Roman"/>
          <w:bCs/>
          <w:sz w:val="24"/>
          <w:szCs w:val="24"/>
        </w:rPr>
        <w:t> – </w:t>
      </w:r>
      <w:r w:rsidRPr="00C6368C">
        <w:rPr>
          <w:rFonts w:ascii="Times New Roman" w:hAnsi="Times New Roman" w:cs="Times New Roman"/>
          <w:bCs/>
          <w:sz w:val="24"/>
          <w:szCs w:val="24"/>
        </w:rPr>
        <w:t>0</w:t>
      </w:r>
      <w:r w:rsidR="000C10DC" w:rsidRPr="00C6368C">
        <w:rPr>
          <w:rFonts w:ascii="Times New Roman" w:hAnsi="Times New Roman" w:cs="Times New Roman"/>
          <w:bCs/>
          <w:sz w:val="24"/>
          <w:szCs w:val="24"/>
        </w:rPr>
        <w:t>,</w:t>
      </w:r>
      <w:r w:rsidRPr="00C6368C">
        <w:rPr>
          <w:rFonts w:ascii="Times New Roman" w:hAnsi="Times New Roman" w:cs="Times New Roman"/>
          <w:bCs/>
          <w:sz w:val="24"/>
          <w:szCs w:val="24"/>
        </w:rPr>
        <w:t>08</w:t>
      </w:r>
      <w:r w:rsidR="006A1D5C" w:rsidRPr="00C6368C">
        <w:rPr>
          <w:rFonts w:ascii="Times New Roman" w:hAnsi="Times New Roman" w:cs="Times New Roman"/>
          <w:bCs/>
          <w:sz w:val="24"/>
          <w:szCs w:val="24"/>
        </w:rPr>
        <w:t> </w:t>
      </w:r>
      <w:r w:rsidRPr="00C6368C">
        <w:rPr>
          <w:rFonts w:ascii="Times New Roman" w:hAnsi="Times New Roman" w:cs="Times New Roman"/>
          <w:bCs/>
          <w:sz w:val="24"/>
          <w:szCs w:val="24"/>
        </w:rPr>
        <w:t>%</w:t>
      </w:r>
      <w:r w:rsidR="0089144F" w:rsidRPr="00C6368C">
        <w:rPr>
          <w:rStyle w:val="Vresatsauce"/>
          <w:rFonts w:ascii="Times New Roman" w:hAnsi="Times New Roman" w:cs="Times New Roman"/>
          <w:bCs/>
          <w:sz w:val="24"/>
          <w:szCs w:val="24"/>
        </w:rPr>
        <w:footnoteReference w:id="9"/>
      </w:r>
      <w:r w:rsidRPr="00C6368C">
        <w:rPr>
          <w:rFonts w:ascii="Times New Roman" w:hAnsi="Times New Roman" w:cs="Times New Roman"/>
          <w:bCs/>
          <w:sz w:val="24"/>
          <w:szCs w:val="24"/>
        </w:rPr>
        <w:t xml:space="preserve"> no IKP </w:t>
      </w:r>
      <w:r w:rsidR="000C10DC" w:rsidRPr="00C6368C">
        <w:rPr>
          <w:rFonts w:ascii="Times New Roman" w:hAnsi="Times New Roman" w:cs="Times New Roman"/>
          <w:bCs/>
          <w:sz w:val="24"/>
          <w:szCs w:val="24"/>
        </w:rPr>
        <w:t>un būtiski atšķiras</w:t>
      </w:r>
      <w:r w:rsidRPr="00C6368C">
        <w:rPr>
          <w:rFonts w:ascii="Times New Roman" w:hAnsi="Times New Roman" w:cs="Times New Roman"/>
          <w:bCs/>
          <w:sz w:val="24"/>
          <w:szCs w:val="24"/>
        </w:rPr>
        <w:t xml:space="preserve"> no Eiropas vidēj</w:t>
      </w:r>
      <w:r w:rsidR="00121E8A" w:rsidRPr="00C6368C">
        <w:rPr>
          <w:rFonts w:ascii="Times New Roman" w:hAnsi="Times New Roman" w:cs="Times New Roman"/>
          <w:bCs/>
          <w:sz w:val="24"/>
          <w:szCs w:val="24"/>
        </w:rPr>
        <w:t>ā</w:t>
      </w:r>
      <w:r w:rsidRPr="00C6368C">
        <w:rPr>
          <w:rFonts w:ascii="Times New Roman" w:hAnsi="Times New Roman" w:cs="Times New Roman"/>
          <w:bCs/>
          <w:sz w:val="24"/>
          <w:szCs w:val="24"/>
        </w:rPr>
        <w:t xml:space="preserve"> līmeņa</w:t>
      </w:r>
      <w:r w:rsidR="00373C75" w:rsidRPr="00C6368C">
        <w:rPr>
          <w:rFonts w:ascii="Times New Roman" w:hAnsi="Times New Roman" w:cs="Times New Roman"/>
          <w:bCs/>
          <w:sz w:val="24"/>
          <w:szCs w:val="24"/>
        </w:rPr>
        <w:t xml:space="preserve"> (saskaņā ar jaunāko </w:t>
      </w:r>
      <w:r w:rsidR="0082482D" w:rsidRPr="00C6368C">
        <w:rPr>
          <w:rFonts w:ascii="Times New Roman" w:hAnsi="Times New Roman" w:cs="Times New Roman"/>
          <w:bCs/>
          <w:sz w:val="24"/>
          <w:szCs w:val="24"/>
        </w:rPr>
        <w:t>EBU</w:t>
      </w:r>
      <w:r w:rsidR="00373C75" w:rsidRPr="00C6368C">
        <w:rPr>
          <w:rFonts w:ascii="Times New Roman" w:hAnsi="Times New Roman" w:cs="Times New Roman"/>
          <w:bCs/>
          <w:sz w:val="24"/>
          <w:szCs w:val="24"/>
        </w:rPr>
        <w:t xml:space="preserve"> ziņojumu vidējais finansējuma līmenis </w:t>
      </w:r>
      <w:r w:rsidR="0082482D" w:rsidRPr="00C6368C">
        <w:rPr>
          <w:rFonts w:ascii="Times New Roman" w:hAnsi="Times New Roman" w:cs="Times New Roman"/>
          <w:bCs/>
          <w:sz w:val="24"/>
          <w:szCs w:val="24"/>
        </w:rPr>
        <w:t xml:space="preserve">ES </w:t>
      </w:r>
      <w:r w:rsidR="00373C75" w:rsidRPr="00C6368C">
        <w:rPr>
          <w:rFonts w:ascii="Times New Roman" w:hAnsi="Times New Roman" w:cs="Times New Roman"/>
          <w:bCs/>
          <w:sz w:val="24"/>
          <w:szCs w:val="24"/>
        </w:rPr>
        <w:t>dalībvalstīs 2021</w:t>
      </w:r>
      <w:r w:rsidR="006A1D5C" w:rsidRPr="00C6368C">
        <w:rPr>
          <w:rFonts w:ascii="Times New Roman" w:hAnsi="Times New Roman" w:cs="Times New Roman"/>
          <w:bCs/>
          <w:sz w:val="24"/>
          <w:szCs w:val="24"/>
        </w:rPr>
        <w:t>. </w:t>
      </w:r>
      <w:r w:rsidR="00373C75" w:rsidRPr="00C6368C">
        <w:rPr>
          <w:rFonts w:ascii="Times New Roman" w:hAnsi="Times New Roman" w:cs="Times New Roman"/>
          <w:bCs/>
          <w:sz w:val="24"/>
          <w:szCs w:val="24"/>
        </w:rPr>
        <w:t>gadā bija 0,16</w:t>
      </w:r>
      <w:r w:rsidR="006A1D5C" w:rsidRPr="00C6368C">
        <w:rPr>
          <w:rFonts w:ascii="Times New Roman" w:hAnsi="Times New Roman" w:cs="Times New Roman"/>
          <w:bCs/>
          <w:sz w:val="24"/>
          <w:szCs w:val="24"/>
        </w:rPr>
        <w:t> </w:t>
      </w:r>
      <w:r w:rsidR="00373C75" w:rsidRPr="00C6368C">
        <w:rPr>
          <w:rFonts w:ascii="Times New Roman" w:hAnsi="Times New Roman" w:cs="Times New Roman"/>
          <w:bCs/>
          <w:sz w:val="24"/>
          <w:szCs w:val="24"/>
        </w:rPr>
        <w:t>% no IKP</w:t>
      </w:r>
      <w:r w:rsidR="002D753A" w:rsidRPr="00C6368C">
        <w:rPr>
          <w:rFonts w:ascii="Times New Roman" w:hAnsi="Times New Roman" w:cs="Times New Roman"/>
          <w:bCs/>
          <w:sz w:val="24"/>
          <w:szCs w:val="24"/>
        </w:rPr>
        <w:t>)</w:t>
      </w:r>
      <w:r w:rsidR="002D753A" w:rsidRPr="00C6368C">
        <w:rPr>
          <w:rStyle w:val="Vresatsauce"/>
          <w:rFonts w:ascii="Times New Roman" w:hAnsi="Times New Roman" w:cs="Times New Roman"/>
          <w:bCs/>
          <w:sz w:val="24"/>
          <w:szCs w:val="24"/>
        </w:rPr>
        <w:footnoteReference w:id="10"/>
      </w:r>
      <w:r w:rsidRPr="00C6368C">
        <w:rPr>
          <w:rFonts w:ascii="Times New Roman" w:hAnsi="Times New Roman" w:cs="Times New Roman"/>
          <w:bCs/>
          <w:sz w:val="24"/>
          <w:szCs w:val="24"/>
        </w:rPr>
        <w:t>.</w:t>
      </w:r>
      <w:r w:rsidR="000C10DC" w:rsidRPr="00C6368C">
        <w:rPr>
          <w:rFonts w:ascii="Times New Roman" w:hAnsi="Times New Roman" w:cs="Times New Roman"/>
          <w:bCs/>
          <w:sz w:val="24"/>
          <w:szCs w:val="24"/>
        </w:rPr>
        <w:t xml:space="preserve"> </w:t>
      </w:r>
      <w:r w:rsidR="007D460A" w:rsidRPr="00C6368C">
        <w:rPr>
          <w:rFonts w:ascii="Times New Roman" w:hAnsi="Times New Roman" w:cs="Times New Roman"/>
          <w:bCs/>
          <w:sz w:val="24"/>
          <w:szCs w:val="24"/>
        </w:rPr>
        <w:t xml:space="preserve">Komisijā konceptuāli tika lemts, ka sabiedrisko mediju budžetam </w:t>
      </w:r>
      <w:r w:rsidR="005347E4" w:rsidRPr="00C6368C">
        <w:rPr>
          <w:rFonts w:ascii="Times New Roman" w:hAnsi="Times New Roman" w:cs="Times New Roman"/>
          <w:bCs/>
          <w:sz w:val="24"/>
          <w:szCs w:val="24"/>
        </w:rPr>
        <w:t xml:space="preserve">turpmākajos gados ir </w:t>
      </w:r>
      <w:r w:rsidR="00132E0A" w:rsidRPr="00C6368C">
        <w:rPr>
          <w:rFonts w:ascii="Times New Roman" w:hAnsi="Times New Roman" w:cs="Times New Roman"/>
          <w:bCs/>
          <w:sz w:val="24"/>
          <w:szCs w:val="24"/>
        </w:rPr>
        <w:t>jāpieaug</w:t>
      </w:r>
      <w:r w:rsidR="005B2BF5" w:rsidRPr="00C6368C">
        <w:rPr>
          <w:rFonts w:ascii="Times New Roman" w:hAnsi="Times New Roman" w:cs="Times New Roman"/>
          <w:bCs/>
          <w:sz w:val="24"/>
          <w:szCs w:val="24"/>
        </w:rPr>
        <w:t xml:space="preserve"> </w:t>
      </w:r>
      <w:r w:rsidR="005B2BF5" w:rsidRPr="00C6368C">
        <w:rPr>
          <w:rFonts w:ascii="Times New Roman" w:hAnsi="Times New Roman" w:cs="Times New Roman"/>
          <w:sz w:val="24"/>
          <w:szCs w:val="24"/>
        </w:rPr>
        <w:t>un</w:t>
      </w:r>
      <w:r w:rsidR="00944C9F" w:rsidRPr="00C6368C">
        <w:rPr>
          <w:rFonts w:ascii="Times New Roman" w:hAnsi="Times New Roman" w:cs="Times New Roman"/>
          <w:sz w:val="24"/>
          <w:szCs w:val="24"/>
        </w:rPr>
        <w:t xml:space="preserve"> ka</w:t>
      </w:r>
      <w:r w:rsidR="007A2A6D" w:rsidRPr="00C6368C">
        <w:rPr>
          <w:rFonts w:ascii="Times New Roman" w:hAnsi="Times New Roman" w:cs="Times New Roman"/>
          <w:sz w:val="24"/>
          <w:szCs w:val="24"/>
        </w:rPr>
        <w:t xml:space="preserve"> </w:t>
      </w:r>
      <w:r w:rsidR="003C53D6" w:rsidRPr="00C6368C">
        <w:rPr>
          <w:rFonts w:ascii="Times New Roman" w:hAnsi="Times New Roman" w:cs="Times New Roman"/>
          <w:bCs/>
          <w:sz w:val="24"/>
          <w:szCs w:val="24"/>
        </w:rPr>
        <w:t>s</w:t>
      </w:r>
      <w:r w:rsidR="007A2A6D" w:rsidRPr="00C6368C">
        <w:rPr>
          <w:rFonts w:ascii="Times New Roman" w:hAnsi="Times New Roman" w:cs="Times New Roman"/>
          <w:bCs/>
          <w:sz w:val="24"/>
          <w:szCs w:val="24"/>
        </w:rPr>
        <w:t>abiedriskā medija kopējais finansējums nosakāms ne mazāks par 0</w:t>
      </w:r>
      <w:r w:rsidR="003C53D6" w:rsidRPr="00C6368C">
        <w:rPr>
          <w:rFonts w:ascii="Times New Roman" w:hAnsi="Times New Roman" w:cs="Times New Roman"/>
          <w:bCs/>
          <w:sz w:val="24"/>
          <w:szCs w:val="24"/>
        </w:rPr>
        <w:t>,</w:t>
      </w:r>
      <w:r w:rsidR="007A2A6D" w:rsidRPr="00C6368C">
        <w:rPr>
          <w:rFonts w:ascii="Times New Roman" w:hAnsi="Times New Roman" w:cs="Times New Roman"/>
          <w:bCs/>
          <w:sz w:val="24"/>
          <w:szCs w:val="24"/>
        </w:rPr>
        <w:t>12</w:t>
      </w:r>
      <w:r w:rsidR="006A1D5C" w:rsidRPr="00C6368C">
        <w:rPr>
          <w:rFonts w:ascii="Times New Roman" w:hAnsi="Times New Roman" w:cs="Times New Roman"/>
          <w:bCs/>
          <w:sz w:val="24"/>
          <w:szCs w:val="24"/>
        </w:rPr>
        <w:t> </w:t>
      </w:r>
      <w:r w:rsidR="007A2A6D" w:rsidRPr="00C6368C">
        <w:rPr>
          <w:rFonts w:ascii="Times New Roman" w:hAnsi="Times New Roman" w:cs="Times New Roman"/>
          <w:bCs/>
          <w:sz w:val="24"/>
          <w:szCs w:val="24"/>
        </w:rPr>
        <w:t>% no iekšzemes kopprodukta piecu gadu periodā.</w:t>
      </w:r>
    </w:p>
    <w:p w14:paraId="7803D7DF" w14:textId="39BEA7F0" w:rsidR="008F4259" w:rsidRPr="00C6368C" w:rsidRDefault="00B60A97" w:rsidP="00B53E49">
      <w:pPr>
        <w:pStyle w:val="pf0"/>
        <w:spacing w:before="0" w:beforeAutospacing="0" w:after="0" w:afterAutospacing="0"/>
        <w:ind w:firstLine="720"/>
        <w:jc w:val="both"/>
      </w:pPr>
      <w:r w:rsidRPr="00C6368C">
        <w:rPr>
          <w:rStyle w:val="cf01"/>
          <w:rFonts w:ascii="Times New Roman" w:hAnsi="Times New Roman" w:cs="Times New Roman"/>
          <w:sz w:val="24"/>
          <w:szCs w:val="24"/>
        </w:rPr>
        <w:t xml:space="preserve">Attīstības plāns veidots, ņemot par pamatu no </w:t>
      </w:r>
      <w:r w:rsidR="004A6C35" w:rsidRPr="00C6368C">
        <w:rPr>
          <w:rStyle w:val="cf01"/>
          <w:rFonts w:ascii="Times New Roman" w:hAnsi="Times New Roman" w:cs="Times New Roman"/>
          <w:sz w:val="24"/>
          <w:szCs w:val="24"/>
        </w:rPr>
        <w:t xml:space="preserve">Latvijas televīzijas </w:t>
      </w:r>
      <w:r w:rsidRPr="00C6368C">
        <w:rPr>
          <w:rStyle w:val="cf01"/>
          <w:rFonts w:ascii="Times New Roman" w:hAnsi="Times New Roman" w:cs="Times New Roman"/>
          <w:sz w:val="24"/>
          <w:szCs w:val="24"/>
        </w:rPr>
        <w:t xml:space="preserve">un </w:t>
      </w:r>
      <w:r w:rsidR="00D16265" w:rsidRPr="00C6368C">
        <w:rPr>
          <w:bCs/>
        </w:rPr>
        <w:t>Latvijas Radio</w:t>
      </w:r>
      <w:r w:rsidRPr="00C6368C">
        <w:rPr>
          <w:rStyle w:val="cf01"/>
          <w:rFonts w:ascii="Times New Roman" w:hAnsi="Times New Roman" w:cs="Times New Roman"/>
          <w:sz w:val="24"/>
          <w:szCs w:val="24"/>
        </w:rPr>
        <w:t xml:space="preserve"> vidēja termiņa </w:t>
      </w:r>
      <w:r w:rsidR="00D950DD" w:rsidRPr="00C6368C">
        <w:rPr>
          <w:rStyle w:val="cf01"/>
          <w:rFonts w:ascii="Times New Roman" w:hAnsi="Times New Roman" w:cs="Times New Roman"/>
          <w:sz w:val="24"/>
          <w:szCs w:val="24"/>
        </w:rPr>
        <w:t xml:space="preserve">darbības </w:t>
      </w:r>
      <w:r w:rsidRPr="00C6368C">
        <w:rPr>
          <w:rStyle w:val="cf01"/>
          <w:rFonts w:ascii="Times New Roman" w:hAnsi="Times New Roman" w:cs="Times New Roman"/>
          <w:sz w:val="24"/>
          <w:szCs w:val="24"/>
        </w:rPr>
        <w:t>stratēģijās apzinātās nepieciešamās sabiedriskā pasūtījuma vajadzības. Atbilstoši Komisijā lemtajam attīstības plāns nodrošina pakāpenisku finansējuma pieaugumu un to, ka finansējums nosakāms ne mazāks par 0,12</w:t>
      </w:r>
      <w:r w:rsidR="006A1D5C"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 no iekšzemes kopprodukta piecu gadu periodā. Vienlaikus plāns ievēro SEPLPL Pārejas noteikum</w:t>
      </w:r>
      <w:r w:rsidR="00D950DD" w:rsidRPr="00C6368C">
        <w:rPr>
          <w:rStyle w:val="cf01"/>
          <w:rFonts w:ascii="Times New Roman" w:hAnsi="Times New Roman" w:cs="Times New Roman"/>
          <w:sz w:val="24"/>
          <w:szCs w:val="24"/>
        </w:rPr>
        <w:t>u 8. punktā</w:t>
      </w:r>
      <w:r w:rsidRPr="00C6368C">
        <w:rPr>
          <w:rStyle w:val="cf01"/>
          <w:rFonts w:ascii="Times New Roman" w:hAnsi="Times New Roman" w:cs="Times New Roman"/>
          <w:sz w:val="24"/>
          <w:szCs w:val="24"/>
        </w:rPr>
        <w:t xml:space="preserve"> teikto, ka finansējumam piecu gadu laikā jāsasniedz Eiropas vidējam finansējuma līmenim līdzvērtīg</w:t>
      </w:r>
      <w:r w:rsidR="00F53EB0" w:rsidRPr="00C6368C">
        <w:rPr>
          <w:rStyle w:val="cf01"/>
          <w:rFonts w:ascii="Times New Roman" w:hAnsi="Times New Roman" w:cs="Times New Roman"/>
          <w:sz w:val="24"/>
          <w:szCs w:val="24"/>
        </w:rPr>
        <w:t>s</w:t>
      </w:r>
      <w:r w:rsidRPr="00C6368C">
        <w:rPr>
          <w:rStyle w:val="cf01"/>
          <w:rFonts w:ascii="Times New Roman" w:hAnsi="Times New Roman" w:cs="Times New Roman"/>
          <w:sz w:val="24"/>
          <w:szCs w:val="24"/>
        </w:rPr>
        <w:t xml:space="preserve"> apjom</w:t>
      </w:r>
      <w:r w:rsidR="00F53EB0" w:rsidRPr="00C6368C">
        <w:rPr>
          <w:rStyle w:val="cf01"/>
          <w:rFonts w:ascii="Times New Roman" w:hAnsi="Times New Roman" w:cs="Times New Roman"/>
          <w:sz w:val="24"/>
          <w:szCs w:val="24"/>
        </w:rPr>
        <w:t>s</w:t>
      </w:r>
      <w:r w:rsidR="00F212FC" w:rsidRPr="00C6368C">
        <w:rPr>
          <w:rStyle w:val="Vresatsauce"/>
        </w:rPr>
        <w:footnoteReference w:id="11"/>
      </w:r>
      <w:r w:rsidRPr="00C6368C">
        <w:rPr>
          <w:rStyle w:val="cf01"/>
          <w:rFonts w:ascii="Times New Roman" w:hAnsi="Times New Roman" w:cs="Times New Roman"/>
          <w:sz w:val="24"/>
          <w:szCs w:val="24"/>
        </w:rPr>
        <w:t>. Sākot ar 2024</w:t>
      </w:r>
      <w:r w:rsidR="000740DE"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gadu tiktu nodrošināts pakāpenisks finansējuma pieaugums: 2024</w:t>
      </w:r>
      <w:r w:rsidR="000740DE"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gadā 0,12</w:t>
      </w:r>
      <w:r w:rsidR="000740DE"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 2025</w:t>
      </w:r>
      <w:r w:rsidR="000740DE"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gadā 0,13</w:t>
      </w:r>
      <w:r w:rsidR="000740DE"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 2026</w:t>
      </w:r>
      <w:r w:rsidR="000740DE"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gadā 0,14</w:t>
      </w:r>
      <w:r w:rsidR="000740DE" w:rsidRPr="00C6368C">
        <w:rPr>
          <w:rStyle w:val="cf01"/>
          <w:rFonts w:ascii="Times New Roman" w:hAnsi="Times New Roman" w:cs="Times New Roman"/>
          <w:sz w:val="24"/>
          <w:szCs w:val="24"/>
        </w:rPr>
        <w:t> </w:t>
      </w:r>
      <w:r w:rsidRPr="00C6368C">
        <w:rPr>
          <w:rStyle w:val="cf01"/>
          <w:rFonts w:ascii="Times New Roman" w:hAnsi="Times New Roman" w:cs="Times New Roman"/>
          <w:sz w:val="24"/>
          <w:szCs w:val="24"/>
        </w:rPr>
        <w:t>% no IKP.</w:t>
      </w:r>
      <w:r w:rsidR="004D025A" w:rsidRPr="00C6368C">
        <w:rPr>
          <w:rStyle w:val="cf01"/>
          <w:rFonts w:ascii="Times New Roman" w:hAnsi="Times New Roman" w:cs="Times New Roman"/>
          <w:sz w:val="24"/>
          <w:szCs w:val="24"/>
        </w:rPr>
        <w:t xml:space="preserve"> </w:t>
      </w:r>
      <w:r w:rsidR="00F07705" w:rsidRPr="00C6368C">
        <w:t xml:space="preserve">Tādējādi kopējais finansējums (bāzes finansējums un prioritāro pasākumu finansējums) </w:t>
      </w:r>
      <w:r w:rsidR="002868FB" w:rsidRPr="00C6368C">
        <w:t>2024</w:t>
      </w:r>
      <w:r w:rsidR="000740DE" w:rsidRPr="00C6368C">
        <w:t>. </w:t>
      </w:r>
      <w:r w:rsidR="002868FB" w:rsidRPr="00C6368C">
        <w:t>gadā</w:t>
      </w:r>
      <w:r w:rsidR="0009742A" w:rsidRPr="00C6368C">
        <w:t xml:space="preserve"> </w:t>
      </w:r>
      <w:r w:rsidR="005A2D38" w:rsidRPr="00C6368C">
        <w:t>sabiedrisko mediju budžetam</w:t>
      </w:r>
      <w:r w:rsidR="00B73562" w:rsidRPr="00C6368C">
        <w:t xml:space="preserve"> </w:t>
      </w:r>
      <w:r w:rsidR="00F07705" w:rsidRPr="00C6368C">
        <w:t xml:space="preserve">veidotu </w:t>
      </w:r>
      <w:r w:rsidR="005A2D38" w:rsidRPr="00C6368C">
        <w:t>5</w:t>
      </w:r>
      <w:r w:rsidR="0FCAA0B5" w:rsidRPr="00C6368C">
        <w:t>5,</w:t>
      </w:r>
      <w:r w:rsidR="000740DE" w:rsidRPr="00C6368C">
        <w:t>19 </w:t>
      </w:r>
      <w:r w:rsidR="005A2D38" w:rsidRPr="00C6368C">
        <w:t>milj</w:t>
      </w:r>
      <w:r w:rsidR="000740DE" w:rsidRPr="00C6368C">
        <w:t>. </w:t>
      </w:r>
      <w:r w:rsidR="00FD4D94" w:rsidRPr="00C6368C">
        <w:rPr>
          <w:i/>
        </w:rPr>
        <w:t>euro</w:t>
      </w:r>
      <w:r w:rsidR="00A23A97" w:rsidRPr="00C6368C">
        <w:rPr>
          <w:rStyle w:val="Vresatsauce"/>
        </w:rPr>
        <w:footnoteReference w:id="12"/>
      </w:r>
      <w:r w:rsidR="001917AB" w:rsidRPr="00C6368C">
        <w:t>, 2025</w:t>
      </w:r>
      <w:r w:rsidR="000740DE" w:rsidRPr="00C6368C">
        <w:t>. </w:t>
      </w:r>
      <w:r w:rsidR="001917AB" w:rsidRPr="00C6368C">
        <w:t>gadā 63,</w:t>
      </w:r>
      <w:r w:rsidR="000740DE" w:rsidRPr="00C6368C">
        <w:t>24 </w:t>
      </w:r>
      <w:r w:rsidR="001917AB" w:rsidRPr="00C6368C">
        <w:t>milj</w:t>
      </w:r>
      <w:r w:rsidR="000740DE" w:rsidRPr="00C6368C">
        <w:t>. </w:t>
      </w:r>
      <w:r w:rsidR="00FD4D94" w:rsidRPr="00C6368C">
        <w:rPr>
          <w:i/>
        </w:rPr>
        <w:t>euro</w:t>
      </w:r>
      <w:r w:rsidR="001917AB" w:rsidRPr="00C6368C">
        <w:t xml:space="preserve"> </w:t>
      </w:r>
      <w:r w:rsidR="000A39D0" w:rsidRPr="00C6368C">
        <w:t>un</w:t>
      </w:r>
      <w:r w:rsidR="008B57A6" w:rsidRPr="00C6368C">
        <w:t xml:space="preserve"> 2026</w:t>
      </w:r>
      <w:r w:rsidR="000740DE" w:rsidRPr="00C6368C">
        <w:t>. </w:t>
      </w:r>
      <w:r w:rsidR="008B57A6" w:rsidRPr="00C6368C">
        <w:t>gadā 7</w:t>
      </w:r>
      <w:r w:rsidR="007F5CCF" w:rsidRPr="00C6368C">
        <w:t>2,</w:t>
      </w:r>
      <w:r w:rsidR="000740DE" w:rsidRPr="00C6368C">
        <w:t>04 </w:t>
      </w:r>
      <w:r w:rsidR="008B57A6" w:rsidRPr="00C6368C">
        <w:t>milj</w:t>
      </w:r>
      <w:r w:rsidR="000740DE" w:rsidRPr="00C6368C">
        <w:t>. </w:t>
      </w:r>
      <w:r w:rsidR="00FD4D94" w:rsidRPr="00C6368C">
        <w:rPr>
          <w:i/>
        </w:rPr>
        <w:t>euro</w:t>
      </w:r>
      <w:r w:rsidR="00B77A31" w:rsidRPr="00C6368C">
        <w:t xml:space="preserve">. </w:t>
      </w:r>
      <w:r w:rsidR="00FC23B8" w:rsidRPr="00C6368C">
        <w:t>(sk. 1</w:t>
      </w:r>
      <w:r w:rsidR="000740DE" w:rsidRPr="00C6368C">
        <w:t>.</w:t>
      </w:r>
      <w:r w:rsidR="00FC23B8" w:rsidRPr="00C6368C">
        <w:t>attēlu)</w:t>
      </w:r>
    </w:p>
    <w:p w14:paraId="5AEC5980" w14:textId="570446CF" w:rsidR="005E0505" w:rsidRPr="00C6368C" w:rsidRDefault="005E0505" w:rsidP="00C328D9">
      <w:pPr>
        <w:spacing w:after="0" w:line="240" w:lineRule="auto"/>
        <w:rPr>
          <w:rFonts w:ascii="Times New Roman" w:hAnsi="Times New Roman" w:cs="Times New Roman"/>
          <w:i/>
          <w:sz w:val="24"/>
          <w:szCs w:val="24"/>
        </w:rPr>
      </w:pPr>
    </w:p>
    <w:p w14:paraId="05DC1759" w14:textId="77777777" w:rsidR="00C328D9" w:rsidRDefault="00C328D9" w:rsidP="00845DBF">
      <w:pPr>
        <w:spacing w:after="0" w:line="240" w:lineRule="auto"/>
        <w:jc w:val="right"/>
        <w:rPr>
          <w:rFonts w:ascii="Times New Roman" w:hAnsi="Times New Roman" w:cs="Times New Roman"/>
          <w:i/>
          <w:sz w:val="24"/>
          <w:szCs w:val="24"/>
        </w:rPr>
      </w:pPr>
    </w:p>
    <w:p w14:paraId="10DCE995" w14:textId="77777777" w:rsidR="00C328D9" w:rsidRDefault="00C328D9" w:rsidP="00845DBF">
      <w:pPr>
        <w:spacing w:after="0" w:line="240" w:lineRule="auto"/>
        <w:jc w:val="right"/>
        <w:rPr>
          <w:rFonts w:ascii="Times New Roman" w:hAnsi="Times New Roman" w:cs="Times New Roman"/>
          <w:i/>
          <w:sz w:val="24"/>
          <w:szCs w:val="24"/>
        </w:rPr>
      </w:pPr>
    </w:p>
    <w:p w14:paraId="55E10DAB" w14:textId="77777777" w:rsidR="00C328D9" w:rsidRDefault="00C328D9" w:rsidP="00845DBF">
      <w:pPr>
        <w:spacing w:after="0" w:line="240" w:lineRule="auto"/>
        <w:jc w:val="right"/>
        <w:rPr>
          <w:rFonts w:ascii="Times New Roman" w:hAnsi="Times New Roman" w:cs="Times New Roman"/>
          <w:i/>
          <w:sz w:val="24"/>
          <w:szCs w:val="24"/>
        </w:rPr>
      </w:pPr>
    </w:p>
    <w:p w14:paraId="7989E9B4" w14:textId="77777777" w:rsidR="00C328D9" w:rsidRDefault="00C328D9" w:rsidP="00845DBF">
      <w:pPr>
        <w:spacing w:after="0" w:line="240" w:lineRule="auto"/>
        <w:jc w:val="right"/>
        <w:rPr>
          <w:rFonts w:ascii="Times New Roman" w:hAnsi="Times New Roman" w:cs="Times New Roman"/>
          <w:i/>
          <w:sz w:val="24"/>
          <w:szCs w:val="24"/>
        </w:rPr>
      </w:pPr>
    </w:p>
    <w:p w14:paraId="7B0914B0" w14:textId="77777777" w:rsidR="00C328D9" w:rsidRDefault="00C328D9" w:rsidP="00845DBF">
      <w:pPr>
        <w:spacing w:after="0" w:line="240" w:lineRule="auto"/>
        <w:jc w:val="right"/>
        <w:rPr>
          <w:rFonts w:ascii="Times New Roman" w:hAnsi="Times New Roman" w:cs="Times New Roman"/>
          <w:i/>
          <w:sz w:val="24"/>
          <w:szCs w:val="24"/>
        </w:rPr>
      </w:pPr>
    </w:p>
    <w:p w14:paraId="0BC3DC8C" w14:textId="77777777" w:rsidR="00C328D9" w:rsidRDefault="00C328D9" w:rsidP="00845DBF">
      <w:pPr>
        <w:spacing w:after="0" w:line="240" w:lineRule="auto"/>
        <w:jc w:val="right"/>
        <w:rPr>
          <w:rFonts w:ascii="Times New Roman" w:hAnsi="Times New Roman" w:cs="Times New Roman"/>
          <w:i/>
          <w:sz w:val="24"/>
          <w:szCs w:val="24"/>
        </w:rPr>
      </w:pPr>
    </w:p>
    <w:p w14:paraId="72D32A97" w14:textId="77777777" w:rsidR="00C328D9" w:rsidRDefault="00C328D9" w:rsidP="00845DBF">
      <w:pPr>
        <w:spacing w:after="0" w:line="240" w:lineRule="auto"/>
        <w:jc w:val="right"/>
        <w:rPr>
          <w:rFonts w:ascii="Times New Roman" w:hAnsi="Times New Roman" w:cs="Times New Roman"/>
          <w:i/>
          <w:sz w:val="24"/>
          <w:szCs w:val="24"/>
        </w:rPr>
      </w:pPr>
    </w:p>
    <w:p w14:paraId="21A0EBA2" w14:textId="77777777" w:rsidR="00C328D9" w:rsidRDefault="00C328D9" w:rsidP="00845DBF">
      <w:pPr>
        <w:spacing w:after="0" w:line="240" w:lineRule="auto"/>
        <w:jc w:val="right"/>
        <w:rPr>
          <w:rFonts w:ascii="Times New Roman" w:hAnsi="Times New Roman" w:cs="Times New Roman"/>
          <w:i/>
          <w:sz w:val="24"/>
          <w:szCs w:val="24"/>
        </w:rPr>
      </w:pPr>
    </w:p>
    <w:p w14:paraId="01F3F53B" w14:textId="77777777" w:rsidR="00C328D9" w:rsidRDefault="00C328D9" w:rsidP="00845DBF">
      <w:pPr>
        <w:spacing w:after="0" w:line="240" w:lineRule="auto"/>
        <w:jc w:val="right"/>
        <w:rPr>
          <w:rFonts w:ascii="Times New Roman" w:hAnsi="Times New Roman" w:cs="Times New Roman"/>
          <w:i/>
          <w:sz w:val="24"/>
          <w:szCs w:val="24"/>
        </w:rPr>
      </w:pPr>
    </w:p>
    <w:p w14:paraId="12BD68E7" w14:textId="77777777" w:rsidR="00C328D9" w:rsidRDefault="00C328D9" w:rsidP="00845DBF">
      <w:pPr>
        <w:spacing w:after="0" w:line="240" w:lineRule="auto"/>
        <w:jc w:val="right"/>
        <w:rPr>
          <w:rFonts w:ascii="Times New Roman" w:hAnsi="Times New Roman" w:cs="Times New Roman"/>
          <w:i/>
          <w:sz w:val="24"/>
          <w:szCs w:val="24"/>
        </w:rPr>
      </w:pPr>
    </w:p>
    <w:p w14:paraId="250D362F" w14:textId="77777777" w:rsidR="00C328D9" w:rsidRDefault="00C328D9" w:rsidP="00845DBF">
      <w:pPr>
        <w:spacing w:after="0" w:line="240" w:lineRule="auto"/>
        <w:jc w:val="right"/>
        <w:rPr>
          <w:rFonts w:ascii="Times New Roman" w:hAnsi="Times New Roman" w:cs="Times New Roman"/>
          <w:i/>
          <w:sz w:val="24"/>
          <w:szCs w:val="24"/>
        </w:rPr>
      </w:pPr>
    </w:p>
    <w:p w14:paraId="06839800" w14:textId="77777777" w:rsidR="00C328D9" w:rsidRDefault="00C328D9" w:rsidP="00845DBF">
      <w:pPr>
        <w:spacing w:after="0" w:line="240" w:lineRule="auto"/>
        <w:jc w:val="right"/>
        <w:rPr>
          <w:rFonts w:ascii="Times New Roman" w:hAnsi="Times New Roman" w:cs="Times New Roman"/>
          <w:i/>
          <w:sz w:val="24"/>
          <w:szCs w:val="24"/>
        </w:rPr>
      </w:pPr>
    </w:p>
    <w:p w14:paraId="7D33306D" w14:textId="77777777" w:rsidR="00C328D9" w:rsidRDefault="00C328D9" w:rsidP="00845DBF">
      <w:pPr>
        <w:spacing w:after="0" w:line="240" w:lineRule="auto"/>
        <w:jc w:val="right"/>
        <w:rPr>
          <w:rFonts w:ascii="Times New Roman" w:hAnsi="Times New Roman" w:cs="Times New Roman"/>
          <w:i/>
          <w:sz w:val="24"/>
          <w:szCs w:val="24"/>
        </w:rPr>
      </w:pPr>
    </w:p>
    <w:p w14:paraId="35252CE7" w14:textId="77777777" w:rsidR="00C328D9" w:rsidRDefault="00C328D9" w:rsidP="00845DBF">
      <w:pPr>
        <w:spacing w:after="0" w:line="240" w:lineRule="auto"/>
        <w:jc w:val="right"/>
        <w:rPr>
          <w:rFonts w:ascii="Times New Roman" w:hAnsi="Times New Roman" w:cs="Times New Roman"/>
          <w:i/>
          <w:sz w:val="24"/>
          <w:szCs w:val="24"/>
        </w:rPr>
      </w:pPr>
    </w:p>
    <w:p w14:paraId="03B86DF1" w14:textId="77777777" w:rsidR="00C328D9" w:rsidRDefault="00C328D9" w:rsidP="00845DBF">
      <w:pPr>
        <w:spacing w:after="0" w:line="240" w:lineRule="auto"/>
        <w:jc w:val="right"/>
        <w:rPr>
          <w:rFonts w:ascii="Times New Roman" w:hAnsi="Times New Roman" w:cs="Times New Roman"/>
          <w:i/>
          <w:sz w:val="24"/>
          <w:szCs w:val="24"/>
        </w:rPr>
      </w:pPr>
    </w:p>
    <w:p w14:paraId="0588D948" w14:textId="6E385F99" w:rsidR="00C80799" w:rsidRPr="00C6368C" w:rsidRDefault="00F2601A" w:rsidP="00845DBF">
      <w:pPr>
        <w:spacing w:after="0" w:line="240" w:lineRule="auto"/>
        <w:jc w:val="right"/>
        <w:rPr>
          <w:rFonts w:ascii="Times New Roman" w:hAnsi="Times New Roman" w:cs="Times New Roman"/>
          <w:i/>
          <w:sz w:val="24"/>
          <w:szCs w:val="24"/>
        </w:rPr>
      </w:pPr>
      <w:r w:rsidRPr="00C6368C">
        <w:rPr>
          <w:rFonts w:ascii="Times New Roman" w:hAnsi="Times New Roman" w:cs="Times New Roman"/>
          <w:i/>
          <w:sz w:val="24"/>
          <w:szCs w:val="24"/>
        </w:rPr>
        <w:t xml:space="preserve">1.attēls. </w:t>
      </w:r>
      <w:r w:rsidR="00BB48C1" w:rsidRPr="00C6368C">
        <w:rPr>
          <w:rFonts w:ascii="Times New Roman" w:hAnsi="Times New Roman" w:cs="Times New Roman"/>
          <w:i/>
          <w:sz w:val="24"/>
          <w:szCs w:val="24"/>
        </w:rPr>
        <w:t>Esoš</w:t>
      </w:r>
      <w:r w:rsidR="00D339F7" w:rsidRPr="00C6368C">
        <w:rPr>
          <w:rFonts w:ascii="Times New Roman" w:hAnsi="Times New Roman" w:cs="Times New Roman"/>
          <w:i/>
          <w:sz w:val="24"/>
          <w:szCs w:val="24"/>
        </w:rPr>
        <w:t>ais</w:t>
      </w:r>
      <w:r w:rsidR="00BB48C1" w:rsidRPr="00C6368C">
        <w:rPr>
          <w:rFonts w:ascii="Times New Roman" w:hAnsi="Times New Roman" w:cs="Times New Roman"/>
          <w:i/>
          <w:sz w:val="24"/>
          <w:szCs w:val="24"/>
        </w:rPr>
        <w:t xml:space="preserve"> un </w:t>
      </w:r>
      <w:r w:rsidR="006C0C66" w:rsidRPr="00C6368C">
        <w:rPr>
          <w:rFonts w:ascii="Times New Roman" w:hAnsi="Times New Roman" w:cs="Times New Roman"/>
          <w:i/>
          <w:sz w:val="24"/>
          <w:szCs w:val="24"/>
        </w:rPr>
        <w:t>nepieciešam</w:t>
      </w:r>
      <w:r w:rsidR="00D339F7" w:rsidRPr="00C6368C">
        <w:rPr>
          <w:rFonts w:ascii="Times New Roman" w:hAnsi="Times New Roman" w:cs="Times New Roman"/>
          <w:i/>
          <w:sz w:val="24"/>
          <w:szCs w:val="24"/>
        </w:rPr>
        <w:t>ais</w:t>
      </w:r>
      <w:r w:rsidR="00BB48C1" w:rsidRPr="00C6368C">
        <w:rPr>
          <w:rFonts w:ascii="Times New Roman" w:hAnsi="Times New Roman" w:cs="Times New Roman"/>
          <w:i/>
          <w:sz w:val="24"/>
          <w:szCs w:val="24"/>
        </w:rPr>
        <w:t xml:space="preserve"> sabiedrisko mediju budžet</w:t>
      </w:r>
      <w:r w:rsidR="00D339F7" w:rsidRPr="00C6368C">
        <w:rPr>
          <w:rFonts w:ascii="Times New Roman" w:hAnsi="Times New Roman" w:cs="Times New Roman"/>
          <w:i/>
          <w:sz w:val="24"/>
          <w:szCs w:val="24"/>
        </w:rPr>
        <w:t>s,</w:t>
      </w:r>
    </w:p>
    <w:p w14:paraId="46CB2ACB" w14:textId="3BAD61AC" w:rsidR="00F2601A" w:rsidRPr="00C6368C" w:rsidRDefault="00BB48C1" w:rsidP="00B53E49">
      <w:pPr>
        <w:spacing w:after="0" w:line="240" w:lineRule="auto"/>
        <w:jc w:val="right"/>
        <w:rPr>
          <w:rFonts w:ascii="Times New Roman" w:hAnsi="Times New Roman" w:cs="Times New Roman"/>
          <w:sz w:val="24"/>
          <w:szCs w:val="24"/>
        </w:rPr>
      </w:pPr>
      <w:r w:rsidRPr="00C6368C">
        <w:rPr>
          <w:rFonts w:ascii="Times New Roman" w:hAnsi="Times New Roman" w:cs="Times New Roman"/>
          <w:i/>
          <w:sz w:val="24"/>
          <w:szCs w:val="24"/>
        </w:rPr>
        <w:t xml:space="preserve"> piesaiste IKP, </w:t>
      </w:r>
      <w:r w:rsidR="00FD4D94" w:rsidRPr="00C6368C">
        <w:rPr>
          <w:rFonts w:ascii="Times New Roman" w:hAnsi="Times New Roman" w:cs="Times New Roman"/>
          <w:i/>
          <w:sz w:val="24"/>
          <w:szCs w:val="24"/>
        </w:rPr>
        <w:t>euro</w:t>
      </w:r>
      <w:r w:rsidRPr="00C6368C">
        <w:rPr>
          <w:rFonts w:ascii="Times New Roman" w:hAnsi="Times New Roman" w:cs="Times New Roman"/>
          <w:i/>
          <w:sz w:val="24"/>
          <w:szCs w:val="24"/>
        </w:rPr>
        <w:t xml:space="preserve"> un %.</w:t>
      </w:r>
    </w:p>
    <w:p w14:paraId="77D70B6D" w14:textId="43FB582D" w:rsidR="0008781A" w:rsidRPr="00C6368C" w:rsidRDefault="3E67911D"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noProof/>
          <w:sz w:val="24"/>
          <w:szCs w:val="24"/>
        </w:rPr>
        <w:drawing>
          <wp:inline distT="0" distB="0" distL="0" distR="0" wp14:anchorId="5D82353E" wp14:editId="7687AAB5">
            <wp:extent cx="5123330" cy="2903220"/>
            <wp:effectExtent l="0" t="0" r="1270" b="0"/>
            <wp:docPr id="925479477" name="Attēls 925479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479477"/>
                    <pic:cNvPicPr/>
                  </pic:nvPicPr>
                  <pic:blipFill>
                    <a:blip r:embed="rId14">
                      <a:extLst>
                        <a:ext uri="{28A0092B-C50C-407E-A947-70E740481C1C}">
                          <a14:useLocalDpi xmlns:a14="http://schemas.microsoft.com/office/drawing/2010/main" val="0"/>
                        </a:ext>
                      </a:extLst>
                    </a:blip>
                    <a:stretch>
                      <a:fillRect/>
                    </a:stretch>
                  </pic:blipFill>
                  <pic:spPr>
                    <a:xfrm>
                      <a:off x="0" y="0"/>
                      <a:ext cx="5131444" cy="2907818"/>
                    </a:xfrm>
                    <a:prstGeom prst="rect">
                      <a:avLst/>
                    </a:prstGeom>
                  </pic:spPr>
                </pic:pic>
              </a:graphicData>
            </a:graphic>
          </wp:inline>
        </w:drawing>
      </w:r>
    </w:p>
    <w:p w14:paraId="7866F318" w14:textId="77777777" w:rsidR="00C80799" w:rsidRPr="00C6368C" w:rsidRDefault="00C80799" w:rsidP="00845DBF">
      <w:pPr>
        <w:tabs>
          <w:tab w:val="num" w:pos="851"/>
          <w:tab w:val="left" w:pos="1134"/>
        </w:tabs>
        <w:spacing w:after="0" w:line="240" w:lineRule="auto"/>
        <w:ind w:firstLine="567"/>
        <w:jc w:val="both"/>
        <w:rPr>
          <w:rFonts w:ascii="Times New Roman" w:hAnsi="Times New Roman" w:cs="Times New Roman"/>
          <w:bCs/>
          <w:sz w:val="24"/>
          <w:szCs w:val="24"/>
        </w:rPr>
      </w:pPr>
    </w:p>
    <w:p w14:paraId="0B013679" w14:textId="555E65AE" w:rsidR="00C80799" w:rsidRDefault="00ED22AE" w:rsidP="00B53E49">
      <w:pPr>
        <w:tabs>
          <w:tab w:val="num" w:pos="851"/>
          <w:tab w:val="left" w:pos="1134"/>
        </w:tabs>
        <w:spacing w:after="0" w:line="240" w:lineRule="auto"/>
        <w:ind w:firstLine="567"/>
        <w:jc w:val="both"/>
        <w:rPr>
          <w:rFonts w:ascii="Times New Roman" w:hAnsi="Times New Roman" w:cs="Times New Roman"/>
          <w:bCs/>
          <w:sz w:val="24"/>
          <w:szCs w:val="24"/>
        </w:rPr>
      </w:pPr>
      <w:r w:rsidRPr="00C6368C">
        <w:rPr>
          <w:rFonts w:ascii="Times New Roman" w:hAnsi="Times New Roman" w:cs="Times New Roman"/>
          <w:bCs/>
          <w:sz w:val="24"/>
          <w:szCs w:val="24"/>
        </w:rPr>
        <w:t>Gan Latvijas Radio, gan Latvijas Televīzija</w:t>
      </w:r>
      <w:r w:rsidR="0082482D" w:rsidRPr="00C6368C">
        <w:rPr>
          <w:rFonts w:ascii="Times New Roman" w:hAnsi="Times New Roman" w:cs="Times New Roman"/>
          <w:bCs/>
          <w:sz w:val="24"/>
          <w:szCs w:val="24"/>
        </w:rPr>
        <w:t>s</w:t>
      </w:r>
      <w:r w:rsidRPr="00C6368C">
        <w:rPr>
          <w:rFonts w:ascii="Times New Roman" w:hAnsi="Times New Roman" w:cs="Times New Roman"/>
          <w:bCs/>
          <w:sz w:val="24"/>
          <w:szCs w:val="24"/>
        </w:rPr>
        <w:t xml:space="preserve"> ieņēmumu un izmaksu dinamika ir ar pieaugošu tendenci pēdējo trīs gadu laikā. Latvijas Radio gadījumā izmaksu straujāks kāpums radījis situāciju, ka 2021. un 2022</w:t>
      </w:r>
      <w:r w:rsidR="000740DE" w:rsidRPr="00C6368C">
        <w:rPr>
          <w:rFonts w:ascii="Times New Roman" w:hAnsi="Times New Roman" w:cs="Times New Roman"/>
          <w:bCs/>
          <w:sz w:val="24"/>
          <w:szCs w:val="24"/>
        </w:rPr>
        <w:t>. </w:t>
      </w:r>
      <w:r w:rsidRPr="00C6368C">
        <w:rPr>
          <w:rFonts w:ascii="Times New Roman" w:hAnsi="Times New Roman" w:cs="Times New Roman"/>
          <w:bCs/>
          <w:sz w:val="24"/>
          <w:szCs w:val="24"/>
        </w:rPr>
        <w:t>gads noslēgts ar pakāpeniski pieaugošiem saimnieciskiem zaudējumiem, attiecīgi 2022</w:t>
      </w:r>
      <w:r w:rsidR="000740DE" w:rsidRPr="00C6368C">
        <w:rPr>
          <w:rFonts w:ascii="Times New Roman" w:hAnsi="Times New Roman" w:cs="Times New Roman"/>
          <w:bCs/>
          <w:sz w:val="24"/>
          <w:szCs w:val="24"/>
        </w:rPr>
        <w:t>. </w:t>
      </w:r>
      <w:r w:rsidRPr="00C6368C">
        <w:rPr>
          <w:rFonts w:ascii="Times New Roman" w:hAnsi="Times New Roman" w:cs="Times New Roman"/>
          <w:bCs/>
          <w:sz w:val="24"/>
          <w:szCs w:val="24"/>
        </w:rPr>
        <w:t>gadā zaudējumi sasniedza 293</w:t>
      </w:r>
      <w:r w:rsidR="000740DE" w:rsidRPr="00C6368C">
        <w:rPr>
          <w:rFonts w:ascii="Times New Roman" w:hAnsi="Times New Roman" w:cs="Times New Roman"/>
          <w:bCs/>
          <w:sz w:val="24"/>
          <w:szCs w:val="24"/>
        </w:rPr>
        <w:t> 873 </w:t>
      </w:r>
      <w:r w:rsidR="00831FBB" w:rsidRPr="00C6368C">
        <w:rPr>
          <w:rFonts w:ascii="Times New Roman" w:hAnsi="Times New Roman" w:cs="Times New Roman"/>
          <w:bCs/>
          <w:i/>
          <w:iCs/>
          <w:sz w:val="24"/>
          <w:szCs w:val="24"/>
        </w:rPr>
        <w:t>euro</w:t>
      </w:r>
      <w:r w:rsidRPr="00C6368C">
        <w:rPr>
          <w:rFonts w:ascii="Times New Roman" w:hAnsi="Times New Roman" w:cs="Times New Roman"/>
          <w:bCs/>
          <w:sz w:val="24"/>
          <w:szCs w:val="24"/>
        </w:rPr>
        <w:t>, kas ir par 77</w:t>
      </w:r>
      <w:r w:rsidR="000740DE" w:rsidRPr="00C6368C">
        <w:rPr>
          <w:rFonts w:ascii="Times New Roman" w:hAnsi="Times New Roman" w:cs="Times New Roman"/>
          <w:bCs/>
          <w:sz w:val="24"/>
          <w:szCs w:val="24"/>
        </w:rPr>
        <w:t> </w:t>
      </w:r>
      <w:r w:rsidRPr="00C6368C">
        <w:rPr>
          <w:rFonts w:ascii="Times New Roman" w:hAnsi="Times New Roman" w:cs="Times New Roman"/>
          <w:bCs/>
          <w:sz w:val="24"/>
          <w:szCs w:val="24"/>
        </w:rPr>
        <w:t xml:space="preserve">% </w:t>
      </w:r>
      <w:proofErr w:type="gramStart"/>
      <w:r w:rsidRPr="00C6368C">
        <w:rPr>
          <w:rFonts w:ascii="Times New Roman" w:hAnsi="Times New Roman" w:cs="Times New Roman"/>
          <w:bCs/>
          <w:sz w:val="24"/>
          <w:szCs w:val="24"/>
        </w:rPr>
        <w:t>vairāk kā</w:t>
      </w:r>
      <w:proofErr w:type="gramEnd"/>
      <w:r w:rsidRPr="00C6368C">
        <w:rPr>
          <w:rFonts w:ascii="Times New Roman" w:hAnsi="Times New Roman" w:cs="Times New Roman"/>
          <w:bCs/>
          <w:sz w:val="24"/>
          <w:szCs w:val="24"/>
        </w:rPr>
        <w:t xml:space="preserve"> gadu iepriekš, savukārt, lai gan Latvijas Televīzija 2022</w:t>
      </w:r>
      <w:r w:rsidR="000740DE" w:rsidRPr="00C6368C">
        <w:rPr>
          <w:rFonts w:ascii="Times New Roman" w:hAnsi="Times New Roman" w:cs="Times New Roman"/>
          <w:bCs/>
          <w:sz w:val="24"/>
          <w:szCs w:val="24"/>
        </w:rPr>
        <w:t>. </w:t>
      </w:r>
      <w:r w:rsidRPr="00C6368C">
        <w:rPr>
          <w:rFonts w:ascii="Times New Roman" w:hAnsi="Times New Roman" w:cs="Times New Roman"/>
          <w:bCs/>
          <w:sz w:val="24"/>
          <w:szCs w:val="24"/>
        </w:rPr>
        <w:t>gadu noslēdza ar peļņu, tomēr tā sarukusi par 18</w:t>
      </w:r>
      <w:r w:rsidR="000740DE" w:rsidRPr="00C6368C">
        <w:rPr>
          <w:rFonts w:ascii="Times New Roman" w:hAnsi="Times New Roman" w:cs="Times New Roman"/>
          <w:bCs/>
          <w:sz w:val="24"/>
          <w:szCs w:val="24"/>
        </w:rPr>
        <w:t> </w:t>
      </w:r>
      <w:r w:rsidRPr="00C6368C">
        <w:rPr>
          <w:rFonts w:ascii="Times New Roman" w:hAnsi="Times New Roman" w:cs="Times New Roman"/>
          <w:bCs/>
          <w:sz w:val="24"/>
          <w:szCs w:val="24"/>
        </w:rPr>
        <w:t xml:space="preserve">%. (sk. </w:t>
      </w:r>
      <w:r w:rsidR="0008781A" w:rsidRPr="00C6368C">
        <w:rPr>
          <w:rFonts w:ascii="Times New Roman" w:hAnsi="Times New Roman" w:cs="Times New Roman"/>
          <w:bCs/>
          <w:sz w:val="24"/>
          <w:szCs w:val="24"/>
        </w:rPr>
        <w:t>2</w:t>
      </w:r>
      <w:r w:rsidR="000740DE" w:rsidRPr="00C6368C">
        <w:rPr>
          <w:rFonts w:ascii="Times New Roman" w:hAnsi="Times New Roman" w:cs="Times New Roman"/>
          <w:bCs/>
          <w:sz w:val="24"/>
          <w:szCs w:val="24"/>
        </w:rPr>
        <w:t>.</w:t>
      </w:r>
      <w:r w:rsidRPr="00C6368C">
        <w:rPr>
          <w:rFonts w:ascii="Times New Roman" w:hAnsi="Times New Roman" w:cs="Times New Roman"/>
          <w:bCs/>
          <w:sz w:val="24"/>
          <w:szCs w:val="24"/>
        </w:rPr>
        <w:t>attēlu)</w:t>
      </w:r>
    </w:p>
    <w:p w14:paraId="216FA7B8" w14:textId="77777777" w:rsidR="00C328D9" w:rsidRPr="00C6368C" w:rsidRDefault="00C328D9" w:rsidP="00B53E49">
      <w:pPr>
        <w:tabs>
          <w:tab w:val="num" w:pos="851"/>
          <w:tab w:val="left" w:pos="1134"/>
        </w:tabs>
        <w:spacing w:after="0" w:line="240" w:lineRule="auto"/>
        <w:ind w:firstLine="567"/>
        <w:jc w:val="both"/>
        <w:rPr>
          <w:rFonts w:ascii="Times New Roman" w:hAnsi="Times New Roman" w:cs="Times New Roman"/>
          <w:bCs/>
          <w:sz w:val="24"/>
          <w:szCs w:val="24"/>
        </w:rPr>
      </w:pPr>
    </w:p>
    <w:p w14:paraId="2C33DA78" w14:textId="64DE3445" w:rsidR="00ED22AE" w:rsidRPr="00C6368C" w:rsidRDefault="0008781A" w:rsidP="00B53E49">
      <w:pPr>
        <w:tabs>
          <w:tab w:val="num" w:pos="851"/>
          <w:tab w:val="left" w:pos="1134"/>
        </w:tabs>
        <w:spacing w:after="0" w:line="240" w:lineRule="auto"/>
        <w:ind w:firstLine="567"/>
        <w:jc w:val="right"/>
        <w:rPr>
          <w:rFonts w:ascii="Times New Roman" w:hAnsi="Times New Roman" w:cs="Times New Roman"/>
          <w:bCs/>
          <w:sz w:val="24"/>
          <w:szCs w:val="24"/>
        </w:rPr>
      </w:pPr>
      <w:r w:rsidRPr="00C6368C">
        <w:rPr>
          <w:rFonts w:ascii="Times New Roman" w:hAnsi="Times New Roman" w:cs="Times New Roman"/>
          <w:i/>
          <w:iCs/>
          <w:sz w:val="24"/>
          <w:szCs w:val="24"/>
        </w:rPr>
        <w:t>2</w:t>
      </w:r>
      <w:r w:rsidR="00ED22AE" w:rsidRPr="00C6368C">
        <w:rPr>
          <w:rFonts w:ascii="Times New Roman" w:hAnsi="Times New Roman" w:cs="Times New Roman"/>
          <w:i/>
          <w:iCs/>
          <w:sz w:val="24"/>
          <w:szCs w:val="24"/>
        </w:rPr>
        <w:t>.attēls. Ieņēmumu un izdevumu dinamika 2020</w:t>
      </w:r>
      <w:r w:rsidR="00856220" w:rsidRPr="00C6368C">
        <w:rPr>
          <w:rFonts w:ascii="Times New Roman" w:hAnsi="Times New Roman" w:cs="Times New Roman"/>
          <w:i/>
          <w:iCs/>
          <w:sz w:val="24"/>
          <w:szCs w:val="24"/>
        </w:rPr>
        <w:t>.</w:t>
      </w:r>
      <w:r w:rsidR="00C80799" w:rsidRPr="00C6368C">
        <w:rPr>
          <w:rFonts w:ascii="Times New Roman" w:hAnsi="Times New Roman" w:cs="Times New Roman"/>
          <w:i/>
          <w:iCs/>
          <w:sz w:val="24"/>
          <w:szCs w:val="24"/>
        </w:rPr>
        <w:t>-</w:t>
      </w:r>
      <w:r w:rsidR="00ED22AE" w:rsidRPr="00C6368C">
        <w:rPr>
          <w:rFonts w:ascii="Times New Roman" w:hAnsi="Times New Roman" w:cs="Times New Roman"/>
          <w:i/>
          <w:iCs/>
          <w:sz w:val="24"/>
          <w:szCs w:val="24"/>
        </w:rPr>
        <w:t>2022</w:t>
      </w:r>
      <w:r w:rsidR="00EA0C8F" w:rsidRPr="00C6368C">
        <w:rPr>
          <w:rFonts w:ascii="Times New Roman" w:hAnsi="Times New Roman" w:cs="Times New Roman"/>
          <w:i/>
          <w:iCs/>
          <w:sz w:val="24"/>
          <w:szCs w:val="24"/>
        </w:rPr>
        <w:t>, euro</w:t>
      </w:r>
      <w:r w:rsidR="00ED22AE" w:rsidRPr="00C6368C">
        <w:rPr>
          <w:rFonts w:ascii="Times New Roman" w:hAnsi="Times New Roman" w:cs="Times New Roman"/>
          <w:i/>
          <w:iCs/>
          <w:sz w:val="24"/>
          <w:szCs w:val="24"/>
        </w:rPr>
        <w:t>.</w:t>
      </w:r>
    </w:p>
    <w:p w14:paraId="5C50F6F2" w14:textId="4171C9DD" w:rsidR="00ED22AE" w:rsidRPr="00C6368C" w:rsidRDefault="004A3662" w:rsidP="00B53E49">
      <w:pPr>
        <w:tabs>
          <w:tab w:val="num" w:pos="851"/>
          <w:tab w:val="left" w:pos="1134"/>
        </w:tabs>
        <w:spacing w:after="0" w:line="240" w:lineRule="auto"/>
        <w:jc w:val="center"/>
        <w:rPr>
          <w:rFonts w:ascii="Times New Roman" w:hAnsi="Times New Roman" w:cs="Times New Roman"/>
          <w:bCs/>
          <w:sz w:val="24"/>
          <w:szCs w:val="24"/>
        </w:rPr>
      </w:pPr>
      <w:r w:rsidRPr="00C6368C">
        <w:rPr>
          <w:rFonts w:ascii="Times New Roman" w:hAnsi="Times New Roman" w:cs="Times New Roman"/>
          <w:noProof/>
          <w:sz w:val="24"/>
          <w:szCs w:val="24"/>
        </w:rPr>
        <w:drawing>
          <wp:inline distT="0" distB="0" distL="0" distR="0" wp14:anchorId="4559FA94" wp14:editId="2712D59A">
            <wp:extent cx="5232400" cy="3056255"/>
            <wp:effectExtent l="0" t="0" r="6350" b="10795"/>
            <wp:docPr id="1614046293" name="Chart 1">
              <a:extLst xmlns:a="http://schemas.openxmlformats.org/drawingml/2006/main">
                <a:ext uri="{FF2B5EF4-FFF2-40B4-BE49-F238E27FC236}">
                  <a16:creationId xmlns:a16="http://schemas.microsoft.com/office/drawing/2014/main" id="{4A9D16CA-4DED-25AC-AA95-F161895D59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77D2602" w14:textId="77777777" w:rsidR="00C80799" w:rsidRPr="00C6368C" w:rsidRDefault="00C80799" w:rsidP="00845DBF">
      <w:pPr>
        <w:tabs>
          <w:tab w:val="num" w:pos="851"/>
          <w:tab w:val="left" w:pos="1134"/>
        </w:tabs>
        <w:spacing w:after="0" w:line="240" w:lineRule="auto"/>
        <w:ind w:firstLine="567"/>
        <w:jc w:val="both"/>
        <w:rPr>
          <w:rFonts w:ascii="Times New Roman" w:hAnsi="Times New Roman" w:cs="Times New Roman"/>
          <w:bCs/>
          <w:sz w:val="24"/>
          <w:szCs w:val="24"/>
        </w:rPr>
      </w:pPr>
    </w:p>
    <w:p w14:paraId="1707590C" w14:textId="6F6B9061" w:rsidR="00DB41FF" w:rsidRPr="00C6368C" w:rsidRDefault="00AD52E2" w:rsidP="00B53E49">
      <w:pPr>
        <w:tabs>
          <w:tab w:val="num" w:pos="851"/>
          <w:tab w:val="left" w:pos="1134"/>
        </w:tabs>
        <w:spacing w:after="0" w:line="240" w:lineRule="auto"/>
        <w:ind w:firstLine="567"/>
        <w:jc w:val="both"/>
        <w:rPr>
          <w:rFonts w:ascii="Times New Roman" w:hAnsi="Times New Roman" w:cs="Times New Roman"/>
          <w:bCs/>
          <w:sz w:val="24"/>
          <w:szCs w:val="24"/>
        </w:rPr>
      </w:pPr>
      <w:r w:rsidRPr="00C6368C">
        <w:rPr>
          <w:rFonts w:ascii="Times New Roman" w:hAnsi="Times New Roman" w:cs="Times New Roman"/>
          <w:bCs/>
          <w:sz w:val="24"/>
          <w:szCs w:val="24"/>
        </w:rPr>
        <w:t xml:space="preserve">Ieņēmumus abām kapitālsabiedrībām pēdējo </w:t>
      </w:r>
      <w:r w:rsidR="40D0FF81" w:rsidRPr="00C6368C">
        <w:rPr>
          <w:rFonts w:ascii="Times New Roman" w:hAnsi="Times New Roman" w:cs="Times New Roman"/>
          <w:sz w:val="24"/>
          <w:szCs w:val="24"/>
        </w:rPr>
        <w:t>divu</w:t>
      </w:r>
      <w:r w:rsidRPr="00C6368C">
        <w:rPr>
          <w:rFonts w:ascii="Times New Roman" w:hAnsi="Times New Roman" w:cs="Times New Roman"/>
          <w:bCs/>
          <w:sz w:val="24"/>
          <w:szCs w:val="24"/>
        </w:rPr>
        <w:t xml:space="preserve"> gadu laikā </w:t>
      </w:r>
      <w:r w:rsidR="4C5DB0EE" w:rsidRPr="00C6368C">
        <w:rPr>
          <w:rFonts w:ascii="Times New Roman" w:hAnsi="Times New Roman" w:cs="Times New Roman"/>
          <w:sz w:val="24"/>
          <w:szCs w:val="24"/>
        </w:rPr>
        <w:t>ap</w:t>
      </w:r>
      <w:r w:rsidRPr="00C6368C">
        <w:rPr>
          <w:rFonts w:ascii="Times New Roman" w:hAnsi="Times New Roman" w:cs="Times New Roman"/>
          <w:bCs/>
          <w:sz w:val="24"/>
          <w:szCs w:val="24"/>
        </w:rPr>
        <w:t xml:space="preserve"> </w:t>
      </w:r>
      <w:r w:rsidRPr="00C6368C">
        <w:rPr>
          <w:rFonts w:ascii="Times New Roman" w:hAnsi="Times New Roman" w:cs="Times New Roman"/>
          <w:sz w:val="24"/>
          <w:szCs w:val="24"/>
        </w:rPr>
        <w:t>9</w:t>
      </w:r>
      <w:r w:rsidR="000911DD" w:rsidRPr="00C6368C">
        <w:rPr>
          <w:rFonts w:ascii="Times New Roman" w:hAnsi="Times New Roman" w:cs="Times New Roman"/>
          <w:sz w:val="24"/>
          <w:szCs w:val="24"/>
        </w:rPr>
        <w:t>5</w:t>
      </w:r>
      <w:r w:rsidR="000740DE" w:rsidRPr="00C6368C">
        <w:rPr>
          <w:rFonts w:ascii="Times New Roman" w:hAnsi="Times New Roman" w:cs="Times New Roman"/>
          <w:sz w:val="24"/>
          <w:szCs w:val="24"/>
        </w:rPr>
        <w:t> </w:t>
      </w:r>
      <w:r w:rsidRPr="00C6368C">
        <w:rPr>
          <w:rFonts w:ascii="Times New Roman" w:hAnsi="Times New Roman" w:cs="Times New Roman"/>
          <w:sz w:val="24"/>
          <w:szCs w:val="24"/>
        </w:rPr>
        <w:t>%</w:t>
      </w:r>
      <w:r w:rsidRPr="00C6368C">
        <w:rPr>
          <w:rFonts w:ascii="Times New Roman" w:hAnsi="Times New Roman" w:cs="Times New Roman"/>
          <w:bCs/>
          <w:sz w:val="24"/>
          <w:szCs w:val="24"/>
        </w:rPr>
        <w:t xml:space="preserve"> veido galvenokārt valsts piešķirta dotācija</w:t>
      </w:r>
      <w:r w:rsidR="00776C29" w:rsidRPr="00C6368C">
        <w:rPr>
          <w:rFonts w:ascii="Times New Roman" w:hAnsi="Times New Roman" w:cs="Times New Roman"/>
          <w:bCs/>
          <w:sz w:val="24"/>
          <w:szCs w:val="24"/>
        </w:rPr>
        <w:t xml:space="preserve">, savukārt atlikušā daļa pašu ieņēmumi. </w:t>
      </w:r>
      <w:r w:rsidR="00ED22AE" w:rsidRPr="00C6368C">
        <w:rPr>
          <w:rFonts w:ascii="Times New Roman" w:hAnsi="Times New Roman" w:cs="Times New Roman"/>
          <w:bCs/>
          <w:sz w:val="24"/>
          <w:szCs w:val="24"/>
        </w:rPr>
        <w:t>Latvijas Radio un Latvijas Televīzijas pašu ieņēmumiem no uzņēmējdarbības ir kopēja tendence kristies sakarā ar to, ka ar 2021</w:t>
      </w:r>
      <w:r w:rsidR="000740DE"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gadu tika pamests reklāmas tirgus. </w:t>
      </w:r>
      <w:r w:rsidR="00530795" w:rsidRPr="00C6368C">
        <w:rPr>
          <w:rFonts w:ascii="Times New Roman" w:hAnsi="Times New Roman" w:cs="Times New Roman"/>
          <w:bCs/>
          <w:sz w:val="24"/>
          <w:szCs w:val="24"/>
        </w:rPr>
        <w:t xml:space="preserve">Pašu ieņēmumu </w:t>
      </w:r>
      <w:r w:rsidR="002E43B8" w:rsidRPr="00C6368C">
        <w:rPr>
          <w:rFonts w:ascii="Times New Roman" w:hAnsi="Times New Roman" w:cs="Times New Roman"/>
          <w:bCs/>
          <w:sz w:val="24"/>
          <w:szCs w:val="24"/>
        </w:rPr>
        <w:t xml:space="preserve">īpatsvars kopējos ieņēmumos </w:t>
      </w:r>
      <w:r w:rsidR="002E43B8" w:rsidRPr="00C6368C">
        <w:rPr>
          <w:rFonts w:ascii="Times New Roman" w:hAnsi="Times New Roman" w:cs="Times New Roman"/>
          <w:sz w:val="24"/>
          <w:szCs w:val="24"/>
        </w:rPr>
        <w:t xml:space="preserve">svārstās </w:t>
      </w:r>
      <w:r w:rsidR="009F689D" w:rsidRPr="00C6368C">
        <w:rPr>
          <w:rFonts w:ascii="Times New Roman" w:hAnsi="Times New Roman" w:cs="Times New Roman"/>
          <w:sz w:val="24"/>
          <w:szCs w:val="24"/>
        </w:rPr>
        <w:t>5</w:t>
      </w:r>
      <w:r w:rsidR="000740DE" w:rsidRPr="00C6368C">
        <w:rPr>
          <w:rFonts w:ascii="Times New Roman" w:hAnsi="Times New Roman" w:cs="Times New Roman"/>
          <w:sz w:val="24"/>
          <w:szCs w:val="24"/>
        </w:rPr>
        <w:t> </w:t>
      </w:r>
      <w:r w:rsidR="009F689D" w:rsidRPr="00C6368C">
        <w:rPr>
          <w:rFonts w:ascii="Times New Roman" w:hAnsi="Times New Roman" w:cs="Times New Roman"/>
          <w:sz w:val="24"/>
          <w:szCs w:val="24"/>
        </w:rPr>
        <w:t xml:space="preserve">% </w:t>
      </w:r>
      <w:r w:rsidR="009F689D" w:rsidRPr="00C6368C">
        <w:rPr>
          <w:rFonts w:ascii="Times New Roman" w:hAnsi="Times New Roman" w:cs="Times New Roman"/>
          <w:bCs/>
          <w:sz w:val="24"/>
          <w:szCs w:val="24"/>
        </w:rPr>
        <w:t>apmērā</w:t>
      </w:r>
      <w:r w:rsidR="00756B6A" w:rsidRPr="00C6368C">
        <w:rPr>
          <w:rFonts w:ascii="Times New Roman" w:hAnsi="Times New Roman" w:cs="Times New Roman"/>
          <w:bCs/>
          <w:sz w:val="24"/>
          <w:szCs w:val="24"/>
        </w:rPr>
        <w:t xml:space="preserve"> un prognozējams, ka to apmērs turpinās sarukt</w:t>
      </w:r>
      <w:r w:rsidR="00BA7B95" w:rsidRPr="00C6368C">
        <w:rPr>
          <w:rFonts w:ascii="Times New Roman" w:hAnsi="Times New Roman" w:cs="Times New Roman"/>
          <w:bCs/>
          <w:sz w:val="24"/>
          <w:szCs w:val="24"/>
        </w:rPr>
        <w:t xml:space="preserve">. Tas </w:t>
      </w:r>
      <w:r w:rsidR="00E73D64" w:rsidRPr="00C6368C">
        <w:rPr>
          <w:rFonts w:ascii="Times New Roman" w:hAnsi="Times New Roman" w:cs="Times New Roman"/>
          <w:bCs/>
          <w:sz w:val="24"/>
          <w:szCs w:val="24"/>
        </w:rPr>
        <w:t xml:space="preserve">apgrūtina </w:t>
      </w:r>
      <w:r w:rsidR="00CF5405" w:rsidRPr="00C6368C">
        <w:rPr>
          <w:rFonts w:ascii="Times New Roman" w:hAnsi="Times New Roman" w:cs="Times New Roman"/>
          <w:bCs/>
          <w:sz w:val="24"/>
          <w:szCs w:val="24"/>
        </w:rPr>
        <w:t xml:space="preserve">iespējas </w:t>
      </w:r>
      <w:r w:rsidR="00E73D64" w:rsidRPr="00C6368C">
        <w:rPr>
          <w:rFonts w:ascii="Times New Roman" w:hAnsi="Times New Roman" w:cs="Times New Roman"/>
          <w:bCs/>
          <w:sz w:val="24"/>
          <w:szCs w:val="24"/>
        </w:rPr>
        <w:t>plānot</w:t>
      </w:r>
      <w:r w:rsidR="00BA7B95" w:rsidRPr="00C6368C">
        <w:rPr>
          <w:rFonts w:ascii="Times New Roman" w:hAnsi="Times New Roman" w:cs="Times New Roman"/>
          <w:bCs/>
          <w:sz w:val="24"/>
          <w:szCs w:val="24"/>
        </w:rPr>
        <w:t xml:space="preserve"> rezerves investīcijām</w:t>
      </w:r>
      <w:r w:rsidR="001E00F6" w:rsidRPr="00C6368C">
        <w:rPr>
          <w:rFonts w:ascii="Times New Roman" w:hAnsi="Times New Roman" w:cs="Times New Roman"/>
          <w:bCs/>
          <w:sz w:val="24"/>
          <w:szCs w:val="24"/>
        </w:rPr>
        <w:t xml:space="preserve"> tieši esošā </w:t>
      </w:r>
      <w:r w:rsidR="00AE483D" w:rsidRPr="00C6368C">
        <w:rPr>
          <w:rFonts w:ascii="Times New Roman" w:hAnsi="Times New Roman" w:cs="Times New Roman"/>
          <w:bCs/>
          <w:sz w:val="24"/>
          <w:szCs w:val="24"/>
        </w:rPr>
        <w:t xml:space="preserve">finansēšanas modeļa </w:t>
      </w:r>
      <w:r w:rsidR="00636A8B" w:rsidRPr="00C6368C">
        <w:rPr>
          <w:rFonts w:ascii="Times New Roman" w:hAnsi="Times New Roman" w:cs="Times New Roman"/>
          <w:sz w:val="24"/>
          <w:szCs w:val="24"/>
        </w:rPr>
        <w:t>trūkumu</w:t>
      </w:r>
      <w:r w:rsidR="00636A8B" w:rsidRPr="00C6368C">
        <w:rPr>
          <w:rFonts w:ascii="Times New Roman" w:hAnsi="Times New Roman" w:cs="Times New Roman"/>
          <w:bCs/>
          <w:sz w:val="24"/>
          <w:szCs w:val="24"/>
        </w:rPr>
        <w:t xml:space="preserve"> </w:t>
      </w:r>
      <w:r w:rsidR="00AE483D" w:rsidRPr="00C6368C">
        <w:rPr>
          <w:rFonts w:ascii="Times New Roman" w:hAnsi="Times New Roman" w:cs="Times New Roman"/>
          <w:sz w:val="24"/>
          <w:szCs w:val="24"/>
        </w:rPr>
        <w:t>dēļ</w:t>
      </w:r>
      <w:r w:rsidR="0024424B" w:rsidRPr="00C6368C">
        <w:rPr>
          <w:rFonts w:ascii="Times New Roman" w:hAnsi="Times New Roman" w:cs="Times New Roman"/>
          <w:sz w:val="24"/>
          <w:szCs w:val="24"/>
        </w:rPr>
        <w:t xml:space="preserve">. </w:t>
      </w:r>
      <w:r w:rsidR="0024424B" w:rsidRPr="00C6368C">
        <w:rPr>
          <w:rFonts w:ascii="Times New Roman" w:hAnsi="Times New Roman" w:cs="Times New Roman"/>
          <w:bCs/>
          <w:sz w:val="24"/>
          <w:szCs w:val="24"/>
        </w:rPr>
        <w:t>Ņemot vērā</w:t>
      </w:r>
      <w:r w:rsidR="00263FB3" w:rsidRPr="00C6368C">
        <w:rPr>
          <w:rFonts w:ascii="Times New Roman" w:hAnsi="Times New Roman" w:cs="Times New Roman"/>
          <w:bCs/>
          <w:sz w:val="24"/>
          <w:szCs w:val="24"/>
        </w:rPr>
        <w:t xml:space="preserve"> </w:t>
      </w:r>
      <w:r w:rsidR="00263FB3" w:rsidRPr="00C6368C">
        <w:rPr>
          <w:rFonts w:ascii="Times New Roman" w:hAnsi="Times New Roman" w:cs="Times New Roman"/>
          <w:sz w:val="24"/>
          <w:szCs w:val="24"/>
        </w:rPr>
        <w:t>ikgadējo inflāciju un ilgstoši</w:t>
      </w:r>
      <w:r w:rsidR="0024424B" w:rsidRPr="00C6368C">
        <w:rPr>
          <w:rFonts w:ascii="Times New Roman" w:hAnsi="Times New Roman" w:cs="Times New Roman"/>
          <w:sz w:val="24"/>
          <w:szCs w:val="24"/>
        </w:rPr>
        <w:t xml:space="preserve"> </w:t>
      </w:r>
      <w:r w:rsidR="0028123F" w:rsidRPr="00C6368C">
        <w:rPr>
          <w:rFonts w:ascii="Times New Roman" w:hAnsi="Times New Roman" w:cs="Times New Roman"/>
          <w:bCs/>
          <w:sz w:val="24"/>
          <w:szCs w:val="24"/>
        </w:rPr>
        <w:t>nepietiekamo finansējumu</w:t>
      </w:r>
      <w:r w:rsidR="00CC2F34" w:rsidRPr="00C6368C">
        <w:rPr>
          <w:rFonts w:ascii="Times New Roman" w:hAnsi="Times New Roman" w:cs="Times New Roman"/>
          <w:bCs/>
          <w:sz w:val="24"/>
          <w:szCs w:val="24"/>
        </w:rPr>
        <w:t xml:space="preserve">, </w:t>
      </w:r>
      <w:r w:rsidR="00463AB1" w:rsidRPr="00C6368C">
        <w:rPr>
          <w:rFonts w:ascii="Times New Roman" w:hAnsi="Times New Roman" w:cs="Times New Roman"/>
          <w:bCs/>
          <w:sz w:val="24"/>
          <w:szCs w:val="24"/>
        </w:rPr>
        <w:t xml:space="preserve">un </w:t>
      </w:r>
      <w:r w:rsidR="00011238" w:rsidRPr="00C6368C">
        <w:rPr>
          <w:rFonts w:ascii="Times New Roman" w:hAnsi="Times New Roman" w:cs="Times New Roman"/>
          <w:bCs/>
          <w:sz w:val="24"/>
          <w:szCs w:val="24"/>
        </w:rPr>
        <w:t xml:space="preserve">tā plānošanas </w:t>
      </w:r>
      <w:r w:rsidR="00D27543" w:rsidRPr="00C6368C">
        <w:rPr>
          <w:rFonts w:ascii="Times New Roman" w:hAnsi="Times New Roman" w:cs="Times New Roman"/>
          <w:bCs/>
          <w:sz w:val="24"/>
          <w:szCs w:val="24"/>
        </w:rPr>
        <w:t>ciklu</w:t>
      </w:r>
      <w:r w:rsidR="00AF2296" w:rsidRPr="00C6368C">
        <w:rPr>
          <w:rFonts w:ascii="Times New Roman" w:hAnsi="Times New Roman" w:cs="Times New Roman"/>
          <w:bCs/>
          <w:sz w:val="24"/>
          <w:szCs w:val="24"/>
        </w:rPr>
        <w:t xml:space="preserve">, sabiedriskajiem medijiem ir problemātiski </w:t>
      </w:r>
      <w:r w:rsidR="00F9086E" w:rsidRPr="00C6368C">
        <w:rPr>
          <w:rFonts w:ascii="Times New Roman" w:hAnsi="Times New Roman" w:cs="Times New Roman"/>
          <w:bCs/>
          <w:sz w:val="24"/>
          <w:szCs w:val="24"/>
        </w:rPr>
        <w:t xml:space="preserve">paredzēt rezerves </w:t>
      </w:r>
      <w:r w:rsidR="0093603C" w:rsidRPr="00C6368C">
        <w:rPr>
          <w:rFonts w:ascii="Times New Roman" w:hAnsi="Times New Roman" w:cs="Times New Roman"/>
          <w:bCs/>
          <w:sz w:val="24"/>
          <w:szCs w:val="24"/>
        </w:rPr>
        <w:t xml:space="preserve">papildu </w:t>
      </w:r>
      <w:r w:rsidR="00F9086E" w:rsidRPr="00C6368C">
        <w:rPr>
          <w:rFonts w:ascii="Times New Roman" w:hAnsi="Times New Roman" w:cs="Times New Roman"/>
          <w:bCs/>
          <w:sz w:val="24"/>
          <w:szCs w:val="24"/>
        </w:rPr>
        <w:t>investīcijām</w:t>
      </w:r>
      <w:r w:rsidR="00683D12" w:rsidRPr="00C6368C">
        <w:rPr>
          <w:rFonts w:ascii="Times New Roman" w:hAnsi="Times New Roman" w:cs="Times New Roman"/>
          <w:bCs/>
          <w:sz w:val="24"/>
          <w:szCs w:val="24"/>
        </w:rPr>
        <w:t xml:space="preserve"> īsā un</w:t>
      </w:r>
      <w:r w:rsidR="00F9086E" w:rsidRPr="00C6368C">
        <w:rPr>
          <w:rFonts w:ascii="Times New Roman" w:hAnsi="Times New Roman" w:cs="Times New Roman"/>
          <w:bCs/>
          <w:sz w:val="24"/>
          <w:szCs w:val="24"/>
        </w:rPr>
        <w:t xml:space="preserve"> vidējā termiņā</w:t>
      </w:r>
      <w:r w:rsidR="00683D12" w:rsidRPr="00C6368C">
        <w:rPr>
          <w:rFonts w:ascii="Times New Roman" w:hAnsi="Times New Roman" w:cs="Times New Roman"/>
          <w:bCs/>
          <w:sz w:val="24"/>
          <w:szCs w:val="24"/>
        </w:rPr>
        <w:t xml:space="preserve">, </w:t>
      </w:r>
      <w:r w:rsidR="000F3C30" w:rsidRPr="00C6368C">
        <w:rPr>
          <w:rFonts w:ascii="Times New Roman" w:hAnsi="Times New Roman" w:cs="Times New Roman"/>
          <w:bCs/>
          <w:sz w:val="24"/>
          <w:szCs w:val="24"/>
        </w:rPr>
        <w:t>kas nozīmē</w:t>
      </w:r>
      <w:r w:rsidR="00C41E79" w:rsidRPr="00C6368C">
        <w:rPr>
          <w:rFonts w:ascii="Times New Roman" w:hAnsi="Times New Roman" w:cs="Times New Roman"/>
          <w:bCs/>
          <w:sz w:val="24"/>
          <w:szCs w:val="24"/>
        </w:rPr>
        <w:t>, ka tiek apdraudēta</w:t>
      </w:r>
      <w:r w:rsidR="000F3C30" w:rsidRPr="00C6368C">
        <w:rPr>
          <w:rFonts w:ascii="Times New Roman" w:hAnsi="Times New Roman" w:cs="Times New Roman"/>
          <w:bCs/>
          <w:sz w:val="24"/>
          <w:szCs w:val="24"/>
        </w:rPr>
        <w:t xml:space="preserve"> </w:t>
      </w:r>
      <w:r w:rsidR="006E6688" w:rsidRPr="00C6368C">
        <w:rPr>
          <w:rFonts w:ascii="Times New Roman" w:hAnsi="Times New Roman" w:cs="Times New Roman"/>
          <w:sz w:val="24"/>
          <w:szCs w:val="24"/>
        </w:rPr>
        <w:t>satura attīstība</w:t>
      </w:r>
      <w:r w:rsidR="00D241CD" w:rsidRPr="00C6368C">
        <w:rPr>
          <w:rFonts w:ascii="Times New Roman" w:hAnsi="Times New Roman" w:cs="Times New Roman"/>
          <w:sz w:val="24"/>
          <w:szCs w:val="24"/>
        </w:rPr>
        <w:t>,</w:t>
      </w:r>
      <w:r w:rsidR="006E6688" w:rsidRPr="00C6368C">
        <w:rPr>
          <w:rFonts w:ascii="Times New Roman" w:hAnsi="Times New Roman" w:cs="Times New Roman"/>
          <w:sz w:val="24"/>
          <w:szCs w:val="24"/>
        </w:rPr>
        <w:t xml:space="preserve"> </w:t>
      </w:r>
      <w:r w:rsidR="000F3C30" w:rsidRPr="00C6368C">
        <w:rPr>
          <w:rFonts w:ascii="Times New Roman" w:hAnsi="Times New Roman" w:cs="Times New Roman"/>
          <w:bCs/>
          <w:sz w:val="24"/>
          <w:szCs w:val="24"/>
        </w:rPr>
        <w:t>atbilstoša un modernizēta infrastruktūra</w:t>
      </w:r>
      <w:r w:rsidR="001651FA" w:rsidRPr="00C6368C">
        <w:rPr>
          <w:rFonts w:ascii="Times New Roman" w:hAnsi="Times New Roman" w:cs="Times New Roman"/>
          <w:bCs/>
          <w:sz w:val="24"/>
          <w:szCs w:val="24"/>
        </w:rPr>
        <w:t>,</w:t>
      </w:r>
      <w:r w:rsidR="00DB41FF" w:rsidRPr="00C6368C">
        <w:rPr>
          <w:rFonts w:ascii="Times New Roman" w:hAnsi="Times New Roman" w:cs="Times New Roman"/>
          <w:bCs/>
          <w:sz w:val="24"/>
          <w:szCs w:val="24"/>
        </w:rPr>
        <w:t xml:space="preserve"> līdz ar to sabiedriskajiem medijiem </w:t>
      </w:r>
      <w:r w:rsidR="00D241CD" w:rsidRPr="00C6368C">
        <w:rPr>
          <w:rFonts w:ascii="Times New Roman" w:hAnsi="Times New Roman" w:cs="Times New Roman"/>
          <w:bCs/>
          <w:sz w:val="24"/>
          <w:szCs w:val="24"/>
        </w:rPr>
        <w:t>ir apgrūtinoši</w:t>
      </w:r>
      <w:r w:rsidR="00DB41FF" w:rsidRPr="00C6368C">
        <w:rPr>
          <w:rFonts w:ascii="Times New Roman" w:hAnsi="Times New Roman" w:cs="Times New Roman"/>
          <w:bCs/>
          <w:sz w:val="24"/>
          <w:szCs w:val="24"/>
        </w:rPr>
        <w:t xml:space="preserve"> pilnvērtīgi izpildīt SEPLPL definētos uzdevumus un pamatprincipus, nodrošinot izcilu satura kvalitāti.</w:t>
      </w:r>
    </w:p>
    <w:p w14:paraId="291E9B73" w14:textId="1C27895C" w:rsidR="00ED22AE" w:rsidRPr="00C6368C" w:rsidRDefault="00A41A7B" w:rsidP="00B53E49">
      <w:pPr>
        <w:tabs>
          <w:tab w:val="left" w:pos="0"/>
          <w:tab w:val="left" w:pos="851"/>
          <w:tab w:val="left" w:pos="1134"/>
        </w:tabs>
        <w:spacing w:after="0" w:line="240" w:lineRule="auto"/>
        <w:ind w:firstLine="567"/>
        <w:jc w:val="both"/>
        <w:rPr>
          <w:rFonts w:ascii="Times New Roman" w:hAnsi="Times New Roman" w:cs="Times New Roman"/>
          <w:bCs/>
          <w:sz w:val="24"/>
          <w:szCs w:val="24"/>
        </w:rPr>
      </w:pPr>
      <w:r w:rsidRPr="00C6368C">
        <w:rPr>
          <w:rFonts w:ascii="Times New Roman" w:hAnsi="Times New Roman" w:cs="Times New Roman"/>
          <w:sz w:val="24"/>
          <w:szCs w:val="24"/>
        </w:rPr>
        <w:t>Lai arī</w:t>
      </w:r>
      <w:r w:rsidR="00ED22AE" w:rsidRPr="00C6368C">
        <w:rPr>
          <w:rFonts w:ascii="Times New Roman" w:hAnsi="Times New Roman" w:cs="Times New Roman"/>
          <w:sz w:val="24"/>
          <w:szCs w:val="24"/>
        </w:rPr>
        <w:t xml:space="preserve"> pateicoties tam</w:t>
      </w:r>
      <w:r w:rsidR="00ED22AE" w:rsidRPr="00C6368C">
        <w:rPr>
          <w:rFonts w:ascii="Times New Roman" w:hAnsi="Times New Roman" w:cs="Times New Roman"/>
          <w:bCs/>
          <w:sz w:val="24"/>
          <w:szCs w:val="24"/>
        </w:rPr>
        <w:t>, ka sabiedriskajiem medijiem tika papildus piešķirt</w:t>
      </w:r>
      <w:r w:rsidR="000942B2" w:rsidRPr="00C6368C">
        <w:rPr>
          <w:rFonts w:ascii="Times New Roman" w:hAnsi="Times New Roman" w:cs="Times New Roman"/>
          <w:bCs/>
          <w:sz w:val="24"/>
          <w:szCs w:val="24"/>
        </w:rPr>
        <w:t>s</w:t>
      </w:r>
      <w:r w:rsidR="00ED22AE" w:rsidRPr="00C6368C">
        <w:rPr>
          <w:rFonts w:ascii="Times New Roman" w:hAnsi="Times New Roman" w:cs="Times New Roman"/>
          <w:bCs/>
          <w:sz w:val="24"/>
          <w:szCs w:val="24"/>
        </w:rPr>
        <w:t xml:space="preserve"> valsts budžeta dotācijas finansējums kā kompensācija iziešanai no reklāmas tirgus, </w:t>
      </w:r>
      <w:r w:rsidR="008D21F1" w:rsidRPr="00C6368C">
        <w:rPr>
          <w:rFonts w:ascii="Times New Roman" w:hAnsi="Times New Roman" w:cs="Times New Roman"/>
          <w:sz w:val="24"/>
          <w:szCs w:val="24"/>
        </w:rPr>
        <w:t>kā rezultātā</w:t>
      </w:r>
      <w:proofErr w:type="gramStart"/>
      <w:r w:rsidR="008D21F1" w:rsidRPr="00C6368C">
        <w:rPr>
          <w:rFonts w:ascii="Times New Roman" w:hAnsi="Times New Roman" w:cs="Times New Roman"/>
          <w:bCs/>
          <w:sz w:val="24"/>
          <w:szCs w:val="24"/>
        </w:rPr>
        <w:t xml:space="preserve"> </w:t>
      </w:r>
      <w:r w:rsidR="00ED22AE" w:rsidRPr="00C6368C">
        <w:rPr>
          <w:rFonts w:ascii="Times New Roman" w:hAnsi="Times New Roman" w:cs="Times New Roman"/>
          <w:bCs/>
          <w:sz w:val="24"/>
          <w:szCs w:val="24"/>
        </w:rPr>
        <w:t>salīdzinot ar 2021.</w:t>
      </w:r>
      <w:r w:rsidR="000740DE"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gadu</w:t>
      </w:r>
      <w:proofErr w:type="gramEnd"/>
      <w:r w:rsidR="00ED22AE" w:rsidRPr="00C6368C">
        <w:rPr>
          <w:rFonts w:ascii="Times New Roman" w:hAnsi="Times New Roman" w:cs="Times New Roman"/>
          <w:bCs/>
          <w:sz w:val="24"/>
          <w:szCs w:val="24"/>
        </w:rPr>
        <w:t>, valsts budžeta dotācija ir pieaugusi par 17</w:t>
      </w:r>
      <w:r w:rsidR="000740DE"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2022</w:t>
      </w:r>
      <w:r w:rsidR="000740DE"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gadā Latvijas Radio un par 14</w:t>
      </w:r>
      <w:r w:rsidR="000740DE"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2022</w:t>
      </w:r>
      <w:r w:rsidR="000740DE"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gadā Latvijas Televīzijai</w:t>
      </w:r>
      <w:r w:rsidR="003712E8" w:rsidRPr="00C6368C">
        <w:rPr>
          <w:rFonts w:ascii="Times New Roman" w:hAnsi="Times New Roman" w:cs="Times New Roman"/>
          <w:bCs/>
          <w:sz w:val="24"/>
          <w:szCs w:val="24"/>
        </w:rPr>
        <w:t xml:space="preserve">, </w:t>
      </w:r>
      <w:r w:rsidR="00D30B0D" w:rsidRPr="00C6368C">
        <w:rPr>
          <w:rFonts w:ascii="Times New Roman" w:hAnsi="Times New Roman" w:cs="Times New Roman"/>
          <w:sz w:val="24"/>
          <w:szCs w:val="24"/>
        </w:rPr>
        <w:t>ņemot vērā pēdējo gadu augsto inflāciju</w:t>
      </w:r>
      <w:r w:rsidR="0006116B" w:rsidRPr="00C6368C">
        <w:rPr>
          <w:rFonts w:ascii="Times New Roman" w:hAnsi="Times New Roman" w:cs="Times New Roman"/>
          <w:sz w:val="24"/>
          <w:szCs w:val="24"/>
        </w:rPr>
        <w:t>,</w:t>
      </w:r>
      <w:r w:rsidR="00D30B0D" w:rsidRPr="00C6368C">
        <w:rPr>
          <w:rFonts w:ascii="Times New Roman" w:hAnsi="Times New Roman" w:cs="Times New Roman"/>
          <w:sz w:val="24"/>
          <w:szCs w:val="24"/>
        </w:rPr>
        <w:t xml:space="preserve"> tas </w:t>
      </w:r>
      <w:r w:rsidR="002E3233" w:rsidRPr="00C6368C">
        <w:rPr>
          <w:rFonts w:ascii="Times New Roman" w:hAnsi="Times New Roman" w:cs="Times New Roman"/>
          <w:sz w:val="24"/>
          <w:szCs w:val="24"/>
        </w:rPr>
        <w:t>tomēr</w:t>
      </w:r>
      <w:r w:rsidR="003712E8" w:rsidRPr="00C6368C">
        <w:rPr>
          <w:rFonts w:ascii="Times New Roman" w:hAnsi="Times New Roman" w:cs="Times New Roman"/>
          <w:sz w:val="24"/>
          <w:szCs w:val="24"/>
        </w:rPr>
        <w:t xml:space="preserve"> </w:t>
      </w:r>
      <w:r w:rsidR="00FE2CD3" w:rsidRPr="00C6368C">
        <w:rPr>
          <w:rFonts w:ascii="Times New Roman" w:hAnsi="Times New Roman" w:cs="Times New Roman"/>
          <w:sz w:val="24"/>
          <w:szCs w:val="24"/>
        </w:rPr>
        <w:t>ir</w:t>
      </w:r>
      <w:r w:rsidR="00D30B0D" w:rsidRPr="00C6368C">
        <w:rPr>
          <w:rFonts w:ascii="Times New Roman" w:hAnsi="Times New Roman" w:cs="Times New Roman"/>
          <w:bCs/>
          <w:sz w:val="24"/>
          <w:szCs w:val="24"/>
        </w:rPr>
        <w:t xml:space="preserve"> izrādījies</w:t>
      </w:r>
      <w:r w:rsidR="00FE2CD3" w:rsidRPr="00C6368C">
        <w:rPr>
          <w:rFonts w:ascii="Times New Roman" w:hAnsi="Times New Roman" w:cs="Times New Roman"/>
          <w:bCs/>
          <w:sz w:val="24"/>
          <w:szCs w:val="24"/>
        </w:rPr>
        <w:t xml:space="preserve"> nepietiekams </w:t>
      </w:r>
      <w:r w:rsidR="00C42ED0" w:rsidRPr="00C6368C">
        <w:rPr>
          <w:rFonts w:ascii="Times New Roman" w:hAnsi="Times New Roman" w:cs="Times New Roman"/>
          <w:bCs/>
          <w:sz w:val="24"/>
          <w:szCs w:val="24"/>
        </w:rPr>
        <w:t xml:space="preserve">pieaugums, lai nodrošinātu gan darbinieku atalgojuma </w:t>
      </w:r>
      <w:r w:rsidR="005F6814" w:rsidRPr="00C6368C">
        <w:rPr>
          <w:rFonts w:ascii="Times New Roman" w:hAnsi="Times New Roman" w:cs="Times New Roman"/>
          <w:sz w:val="24"/>
          <w:szCs w:val="24"/>
        </w:rPr>
        <w:t>konkurētspējas celšanu</w:t>
      </w:r>
      <w:r w:rsidR="00C42ED0" w:rsidRPr="00C6368C">
        <w:rPr>
          <w:rFonts w:ascii="Times New Roman" w:hAnsi="Times New Roman" w:cs="Times New Roman"/>
          <w:bCs/>
          <w:sz w:val="24"/>
          <w:szCs w:val="24"/>
        </w:rPr>
        <w:t>,</w:t>
      </w:r>
      <w:r w:rsidR="00866EC1" w:rsidRPr="00C6368C">
        <w:rPr>
          <w:rFonts w:ascii="Times New Roman" w:hAnsi="Times New Roman" w:cs="Times New Roman"/>
          <w:bCs/>
          <w:sz w:val="24"/>
          <w:szCs w:val="24"/>
        </w:rPr>
        <w:t xml:space="preserve"> </w:t>
      </w:r>
      <w:r w:rsidR="00866EC1" w:rsidRPr="00C6368C">
        <w:rPr>
          <w:rFonts w:ascii="Times New Roman" w:hAnsi="Times New Roman" w:cs="Times New Roman"/>
          <w:sz w:val="24"/>
          <w:szCs w:val="24"/>
        </w:rPr>
        <w:t>gan digitālā un cita satura attīstību</w:t>
      </w:r>
      <w:r w:rsidR="0006116B" w:rsidRPr="00C6368C">
        <w:rPr>
          <w:rFonts w:ascii="Times New Roman" w:hAnsi="Times New Roman" w:cs="Times New Roman"/>
          <w:sz w:val="24"/>
          <w:szCs w:val="24"/>
        </w:rPr>
        <w:t>,</w:t>
      </w:r>
      <w:r w:rsidR="00C42ED0" w:rsidRPr="00C6368C">
        <w:rPr>
          <w:rFonts w:ascii="Times New Roman" w:hAnsi="Times New Roman" w:cs="Times New Roman"/>
          <w:sz w:val="24"/>
          <w:szCs w:val="24"/>
        </w:rPr>
        <w:t xml:space="preserve"> </w:t>
      </w:r>
      <w:r w:rsidR="00C42ED0" w:rsidRPr="00C6368C">
        <w:rPr>
          <w:rFonts w:ascii="Times New Roman" w:hAnsi="Times New Roman" w:cs="Times New Roman"/>
          <w:bCs/>
          <w:sz w:val="24"/>
          <w:szCs w:val="24"/>
        </w:rPr>
        <w:t>gan kritiskās infrastruktūras un tehnoloģiju uzturēšan</w:t>
      </w:r>
      <w:r w:rsidR="0018221D" w:rsidRPr="00C6368C">
        <w:rPr>
          <w:rFonts w:ascii="Times New Roman" w:hAnsi="Times New Roman" w:cs="Times New Roman"/>
          <w:bCs/>
          <w:sz w:val="24"/>
          <w:szCs w:val="24"/>
        </w:rPr>
        <w:t>u</w:t>
      </w:r>
      <w:r w:rsidR="00246434" w:rsidRPr="00C6368C">
        <w:rPr>
          <w:rFonts w:ascii="Times New Roman" w:hAnsi="Times New Roman" w:cs="Times New Roman"/>
          <w:bCs/>
          <w:sz w:val="24"/>
          <w:szCs w:val="24"/>
        </w:rPr>
        <w:t xml:space="preserve">. </w:t>
      </w:r>
      <w:r w:rsidR="00154D21" w:rsidRPr="00C6368C">
        <w:rPr>
          <w:rFonts w:ascii="Times New Roman" w:hAnsi="Times New Roman" w:cs="Times New Roman"/>
          <w:bCs/>
          <w:sz w:val="24"/>
          <w:szCs w:val="24"/>
        </w:rPr>
        <w:t xml:space="preserve">Saskaņā ar </w:t>
      </w:r>
      <w:proofErr w:type="spellStart"/>
      <w:r w:rsidR="00154D21" w:rsidRPr="00C6368C">
        <w:rPr>
          <w:rFonts w:ascii="Times New Roman" w:hAnsi="Times New Roman" w:cs="Times New Roman"/>
          <w:bCs/>
          <w:sz w:val="24"/>
          <w:szCs w:val="24"/>
        </w:rPr>
        <w:t>Figure</w:t>
      </w:r>
      <w:proofErr w:type="spellEnd"/>
      <w:r w:rsidR="00154D21" w:rsidRPr="00C6368C">
        <w:rPr>
          <w:rFonts w:ascii="Times New Roman" w:hAnsi="Times New Roman" w:cs="Times New Roman"/>
          <w:bCs/>
          <w:sz w:val="24"/>
          <w:szCs w:val="24"/>
        </w:rPr>
        <w:t xml:space="preserve"> (</w:t>
      </w:r>
      <w:r w:rsidR="002B13DB" w:rsidRPr="00C6368C">
        <w:rPr>
          <w:rFonts w:ascii="Times New Roman" w:hAnsi="Times New Roman" w:cs="Times New Roman"/>
          <w:bCs/>
          <w:sz w:val="24"/>
          <w:szCs w:val="24"/>
        </w:rPr>
        <w:t>vadošā darba tirgus pētījumu un konsultāciju kompānija Baltijā)</w:t>
      </w:r>
      <w:r w:rsidR="00154D21" w:rsidRPr="00C6368C">
        <w:rPr>
          <w:rFonts w:ascii="Times New Roman" w:hAnsi="Times New Roman" w:cs="Times New Roman"/>
          <w:bCs/>
          <w:sz w:val="24"/>
          <w:szCs w:val="24"/>
        </w:rPr>
        <w:t xml:space="preserve"> veikto tirgus pētījumu par 2022</w:t>
      </w:r>
      <w:r w:rsidR="000740DE" w:rsidRPr="00C6368C">
        <w:rPr>
          <w:rFonts w:ascii="Times New Roman" w:hAnsi="Times New Roman" w:cs="Times New Roman"/>
          <w:bCs/>
          <w:sz w:val="24"/>
          <w:szCs w:val="24"/>
        </w:rPr>
        <w:t>. </w:t>
      </w:r>
      <w:r w:rsidR="00154D21" w:rsidRPr="00C6368C">
        <w:rPr>
          <w:rFonts w:ascii="Times New Roman" w:hAnsi="Times New Roman" w:cs="Times New Roman"/>
          <w:bCs/>
          <w:sz w:val="24"/>
          <w:szCs w:val="24"/>
        </w:rPr>
        <w:t xml:space="preserve">gadu, no Latvijas Radio </w:t>
      </w:r>
      <w:r w:rsidR="000740DE" w:rsidRPr="00C6368C">
        <w:rPr>
          <w:rFonts w:ascii="Times New Roman" w:hAnsi="Times New Roman" w:cs="Times New Roman"/>
          <w:bCs/>
          <w:sz w:val="24"/>
          <w:szCs w:val="24"/>
        </w:rPr>
        <w:t>289 </w:t>
      </w:r>
      <w:r w:rsidR="00154D21" w:rsidRPr="00C6368C">
        <w:rPr>
          <w:rFonts w:ascii="Times New Roman" w:hAnsi="Times New Roman" w:cs="Times New Roman"/>
          <w:bCs/>
          <w:sz w:val="24"/>
          <w:szCs w:val="24"/>
        </w:rPr>
        <w:t>darbiniekiem, 87</w:t>
      </w:r>
      <w:r w:rsidR="000740DE" w:rsidRPr="00C6368C">
        <w:rPr>
          <w:rFonts w:ascii="Times New Roman" w:hAnsi="Times New Roman" w:cs="Times New Roman"/>
          <w:bCs/>
          <w:sz w:val="24"/>
          <w:szCs w:val="24"/>
        </w:rPr>
        <w:t> </w:t>
      </w:r>
      <w:r w:rsidR="00154D21" w:rsidRPr="00C6368C">
        <w:rPr>
          <w:rFonts w:ascii="Times New Roman" w:hAnsi="Times New Roman" w:cs="Times New Roman"/>
          <w:bCs/>
          <w:sz w:val="24"/>
          <w:szCs w:val="24"/>
        </w:rPr>
        <w:t>% darbinieku atalgojuma līmenis bija mazāks kā 15</w:t>
      </w:r>
      <w:r w:rsidR="000740DE" w:rsidRPr="00C6368C">
        <w:rPr>
          <w:rFonts w:ascii="Times New Roman" w:hAnsi="Times New Roman" w:cs="Times New Roman"/>
          <w:bCs/>
          <w:sz w:val="24"/>
          <w:szCs w:val="24"/>
        </w:rPr>
        <w:t> </w:t>
      </w:r>
      <w:r w:rsidR="00154D21" w:rsidRPr="00C6368C">
        <w:rPr>
          <w:rFonts w:ascii="Times New Roman" w:hAnsi="Times New Roman" w:cs="Times New Roman"/>
          <w:bCs/>
          <w:sz w:val="24"/>
          <w:szCs w:val="24"/>
        </w:rPr>
        <w:t>% zem tirgus mediānas</w:t>
      </w:r>
      <w:r w:rsidR="00994777" w:rsidRPr="00C6368C">
        <w:rPr>
          <w:rFonts w:ascii="Times New Roman" w:hAnsi="Times New Roman" w:cs="Times New Roman"/>
          <w:bCs/>
          <w:sz w:val="24"/>
          <w:szCs w:val="24"/>
        </w:rPr>
        <w:t>, tu</w:t>
      </w:r>
      <w:r w:rsidR="004A4104" w:rsidRPr="00C6368C">
        <w:rPr>
          <w:rFonts w:ascii="Times New Roman" w:hAnsi="Times New Roman" w:cs="Times New Roman"/>
          <w:bCs/>
          <w:sz w:val="24"/>
          <w:szCs w:val="24"/>
        </w:rPr>
        <w:t xml:space="preserve">rpretim </w:t>
      </w:r>
      <w:r w:rsidR="00F37293" w:rsidRPr="00C6368C">
        <w:rPr>
          <w:rFonts w:ascii="Times New Roman" w:hAnsi="Times New Roman" w:cs="Times New Roman"/>
          <w:bCs/>
          <w:sz w:val="24"/>
          <w:szCs w:val="24"/>
        </w:rPr>
        <w:t xml:space="preserve">no visiem </w:t>
      </w:r>
      <w:r w:rsidR="004A4104" w:rsidRPr="00C6368C">
        <w:rPr>
          <w:rFonts w:ascii="Times New Roman" w:hAnsi="Times New Roman" w:cs="Times New Roman"/>
          <w:bCs/>
          <w:sz w:val="24"/>
          <w:szCs w:val="24"/>
        </w:rPr>
        <w:t>Latvijas Te</w:t>
      </w:r>
      <w:r w:rsidR="00AB4294" w:rsidRPr="00C6368C">
        <w:rPr>
          <w:rFonts w:ascii="Times New Roman" w:hAnsi="Times New Roman" w:cs="Times New Roman"/>
          <w:bCs/>
          <w:sz w:val="24"/>
          <w:szCs w:val="24"/>
        </w:rPr>
        <w:t>levīzijas</w:t>
      </w:r>
      <w:r w:rsidR="004A4104" w:rsidRPr="00C6368C">
        <w:rPr>
          <w:rFonts w:ascii="Times New Roman" w:hAnsi="Times New Roman" w:cs="Times New Roman"/>
          <w:bCs/>
          <w:sz w:val="24"/>
          <w:szCs w:val="24"/>
        </w:rPr>
        <w:t xml:space="preserve"> darbiniekiem atalgojums zem tirgus mediānas ir 71,15</w:t>
      </w:r>
      <w:r w:rsidR="000740DE" w:rsidRPr="00C6368C">
        <w:rPr>
          <w:rFonts w:ascii="Times New Roman" w:hAnsi="Times New Roman" w:cs="Times New Roman"/>
          <w:bCs/>
          <w:sz w:val="24"/>
          <w:szCs w:val="24"/>
        </w:rPr>
        <w:t> </w:t>
      </w:r>
      <w:r w:rsidR="004A4104" w:rsidRPr="00C6368C">
        <w:rPr>
          <w:rFonts w:ascii="Times New Roman" w:hAnsi="Times New Roman" w:cs="Times New Roman"/>
          <w:bCs/>
          <w:sz w:val="24"/>
          <w:szCs w:val="24"/>
        </w:rPr>
        <w:t>%</w:t>
      </w:r>
      <w:r w:rsidR="008359B5" w:rsidRPr="00C6368C">
        <w:rPr>
          <w:rFonts w:ascii="Times New Roman" w:hAnsi="Times New Roman" w:cs="Times New Roman"/>
          <w:bCs/>
          <w:sz w:val="24"/>
          <w:szCs w:val="24"/>
        </w:rPr>
        <w:t xml:space="preserve"> (vidējais nodarbināto personu skaits 2022</w:t>
      </w:r>
      <w:r w:rsidR="000740DE" w:rsidRPr="00C6368C">
        <w:rPr>
          <w:rFonts w:ascii="Times New Roman" w:hAnsi="Times New Roman" w:cs="Times New Roman"/>
          <w:bCs/>
          <w:sz w:val="24"/>
          <w:szCs w:val="24"/>
        </w:rPr>
        <w:t>. </w:t>
      </w:r>
      <w:r w:rsidR="008359B5" w:rsidRPr="00C6368C">
        <w:rPr>
          <w:rFonts w:ascii="Times New Roman" w:hAnsi="Times New Roman" w:cs="Times New Roman"/>
          <w:bCs/>
          <w:sz w:val="24"/>
          <w:szCs w:val="24"/>
        </w:rPr>
        <w:t xml:space="preserve">gadā saskaņā ar gada pārskata informāciju ir </w:t>
      </w:r>
      <w:r w:rsidR="007C709C" w:rsidRPr="00C6368C">
        <w:rPr>
          <w:rFonts w:ascii="Times New Roman" w:hAnsi="Times New Roman" w:cs="Times New Roman"/>
          <w:bCs/>
          <w:sz w:val="24"/>
          <w:szCs w:val="24"/>
        </w:rPr>
        <w:t xml:space="preserve">515, neskaitot valdes locekļus). </w:t>
      </w:r>
      <w:r w:rsidR="00BF475A" w:rsidRPr="00C6368C">
        <w:rPr>
          <w:rFonts w:ascii="Times New Roman" w:hAnsi="Times New Roman" w:cs="Times New Roman"/>
          <w:bCs/>
          <w:sz w:val="24"/>
          <w:szCs w:val="24"/>
        </w:rPr>
        <w:t xml:space="preserve">Ne tikai tas, ka </w:t>
      </w:r>
      <w:r w:rsidR="00F12359" w:rsidRPr="00C6368C">
        <w:rPr>
          <w:rFonts w:ascii="Times New Roman" w:hAnsi="Times New Roman" w:cs="Times New Roman"/>
          <w:bCs/>
          <w:sz w:val="24"/>
          <w:szCs w:val="24"/>
        </w:rPr>
        <w:t>sabiedriskajiem medijiem neizdoda</w:t>
      </w:r>
      <w:r w:rsidR="00F261A2" w:rsidRPr="00C6368C">
        <w:rPr>
          <w:rFonts w:ascii="Times New Roman" w:hAnsi="Times New Roman" w:cs="Times New Roman"/>
          <w:bCs/>
          <w:sz w:val="24"/>
          <w:szCs w:val="24"/>
        </w:rPr>
        <w:t xml:space="preserve">s sasniegt </w:t>
      </w:r>
      <w:r w:rsidR="00331761" w:rsidRPr="00C6368C">
        <w:rPr>
          <w:rFonts w:ascii="Times New Roman" w:hAnsi="Times New Roman" w:cs="Times New Roman"/>
          <w:bCs/>
          <w:sz w:val="24"/>
          <w:szCs w:val="24"/>
        </w:rPr>
        <w:t xml:space="preserve">finanšu </w:t>
      </w:r>
      <w:r w:rsidR="000740DE" w:rsidRPr="00C6368C">
        <w:rPr>
          <w:rFonts w:ascii="Times New Roman" w:hAnsi="Times New Roman" w:cs="Times New Roman"/>
          <w:bCs/>
          <w:sz w:val="24"/>
          <w:szCs w:val="24"/>
        </w:rPr>
        <w:t>mērķi – </w:t>
      </w:r>
      <w:r w:rsidR="00F261A2" w:rsidRPr="00C6368C">
        <w:rPr>
          <w:rFonts w:ascii="Times New Roman" w:hAnsi="Times New Roman" w:cs="Times New Roman"/>
          <w:bCs/>
          <w:sz w:val="24"/>
          <w:szCs w:val="24"/>
        </w:rPr>
        <w:t>ne mazāk kā 10</w:t>
      </w:r>
      <w:r w:rsidR="00CB3A3B" w:rsidRPr="00C6368C">
        <w:rPr>
          <w:rFonts w:ascii="Times New Roman" w:hAnsi="Times New Roman" w:cs="Times New Roman"/>
          <w:bCs/>
          <w:sz w:val="24"/>
          <w:szCs w:val="24"/>
        </w:rPr>
        <w:t> </w:t>
      </w:r>
      <w:r w:rsidR="00F261A2" w:rsidRPr="00C6368C">
        <w:rPr>
          <w:rFonts w:ascii="Times New Roman" w:hAnsi="Times New Roman" w:cs="Times New Roman"/>
          <w:bCs/>
          <w:sz w:val="24"/>
          <w:szCs w:val="24"/>
        </w:rPr>
        <w:t>%</w:t>
      </w:r>
      <w:r w:rsidR="00331761" w:rsidRPr="00C6368C">
        <w:rPr>
          <w:rFonts w:ascii="Times New Roman" w:hAnsi="Times New Roman" w:cs="Times New Roman"/>
          <w:bCs/>
          <w:sz w:val="24"/>
          <w:szCs w:val="24"/>
        </w:rPr>
        <w:t xml:space="preserve"> apmērā </w:t>
      </w:r>
      <w:r w:rsidR="00F9262E" w:rsidRPr="00C6368C">
        <w:rPr>
          <w:rFonts w:ascii="Times New Roman" w:hAnsi="Times New Roman" w:cs="Times New Roman"/>
          <w:bCs/>
          <w:sz w:val="24"/>
          <w:szCs w:val="24"/>
        </w:rPr>
        <w:t xml:space="preserve">nodrošināt </w:t>
      </w:r>
      <w:r w:rsidR="008304B6" w:rsidRPr="00C6368C">
        <w:rPr>
          <w:rFonts w:ascii="Times New Roman" w:hAnsi="Times New Roman" w:cs="Times New Roman"/>
          <w:bCs/>
          <w:sz w:val="24"/>
          <w:szCs w:val="24"/>
        </w:rPr>
        <w:t>ieguldījumus investīcijās</w:t>
      </w:r>
      <w:r w:rsidR="00D87B05" w:rsidRPr="00C6368C">
        <w:rPr>
          <w:rFonts w:ascii="Times New Roman" w:hAnsi="Times New Roman" w:cs="Times New Roman"/>
          <w:bCs/>
          <w:sz w:val="24"/>
          <w:szCs w:val="24"/>
        </w:rPr>
        <w:t xml:space="preserve"> (sk</w:t>
      </w:r>
      <w:r w:rsidR="00CB3A3B" w:rsidRPr="00C6368C">
        <w:rPr>
          <w:rFonts w:ascii="Times New Roman" w:hAnsi="Times New Roman" w:cs="Times New Roman"/>
          <w:bCs/>
          <w:sz w:val="24"/>
          <w:szCs w:val="24"/>
        </w:rPr>
        <w:t>. </w:t>
      </w:r>
      <w:r w:rsidR="00D87B05" w:rsidRPr="00C6368C">
        <w:rPr>
          <w:rFonts w:ascii="Times New Roman" w:hAnsi="Times New Roman" w:cs="Times New Roman"/>
          <w:bCs/>
          <w:sz w:val="24"/>
          <w:szCs w:val="24"/>
        </w:rPr>
        <w:t>1</w:t>
      </w:r>
      <w:r w:rsidR="00CB3A3B" w:rsidRPr="00C6368C">
        <w:rPr>
          <w:rFonts w:ascii="Times New Roman" w:hAnsi="Times New Roman" w:cs="Times New Roman"/>
          <w:bCs/>
          <w:sz w:val="24"/>
          <w:szCs w:val="24"/>
        </w:rPr>
        <w:t>.</w:t>
      </w:r>
      <w:r w:rsidR="00D87B05" w:rsidRPr="00C6368C">
        <w:rPr>
          <w:rFonts w:ascii="Times New Roman" w:hAnsi="Times New Roman" w:cs="Times New Roman"/>
          <w:bCs/>
          <w:sz w:val="24"/>
          <w:szCs w:val="24"/>
        </w:rPr>
        <w:t>tabula)</w:t>
      </w:r>
      <w:r w:rsidR="006637C8" w:rsidRPr="00C6368C">
        <w:rPr>
          <w:rFonts w:ascii="Times New Roman" w:hAnsi="Times New Roman" w:cs="Times New Roman"/>
          <w:bCs/>
          <w:sz w:val="24"/>
          <w:szCs w:val="24"/>
        </w:rPr>
        <w:t xml:space="preserve">, bet arī tas, ka </w:t>
      </w:r>
      <w:r w:rsidR="3F87982D" w:rsidRPr="00C6368C">
        <w:rPr>
          <w:rFonts w:ascii="Times New Roman" w:eastAsia="Times New Roman" w:hAnsi="Times New Roman" w:cs="Times New Roman"/>
          <w:sz w:val="24"/>
          <w:szCs w:val="24"/>
        </w:rPr>
        <w:t>kapitālsabiedrību ēku esošais stāvoklis neatbilst kritiskās infrastruktūras prasībām, kas pašreizējos ģeopolitiskajos apstākļos ir īpaši svarīgi. IT tehnoloģijas ir fiziski un morāli novecojušas. Tirgū nav pieejamas to rezerves daļas un, ņemot vērā šos argumentus, tehnoloģiskā atpalicība un nolietojums apdraud tehnoloģiju turpmākas lietošanas iespējas, radot ražošanas procesu nepietiekama nodrošinājuma risku.</w:t>
      </w:r>
    </w:p>
    <w:p w14:paraId="163E5615" w14:textId="320F42E6" w:rsidR="00ED22AE" w:rsidRPr="00C6368C" w:rsidRDefault="00ED22AE" w:rsidP="00B53E49">
      <w:pPr>
        <w:tabs>
          <w:tab w:val="num" w:pos="851"/>
          <w:tab w:val="left" w:pos="1134"/>
        </w:tabs>
        <w:spacing w:after="0" w:line="240" w:lineRule="auto"/>
        <w:ind w:firstLine="567"/>
        <w:jc w:val="both"/>
        <w:rPr>
          <w:rFonts w:ascii="Times New Roman" w:hAnsi="Times New Roman" w:cs="Times New Roman"/>
          <w:bCs/>
          <w:color w:val="000000" w:themeColor="text1"/>
          <w:sz w:val="24"/>
          <w:szCs w:val="24"/>
        </w:rPr>
      </w:pPr>
      <w:r w:rsidRPr="00C6368C">
        <w:rPr>
          <w:rFonts w:ascii="Times New Roman" w:hAnsi="Times New Roman" w:cs="Times New Roman"/>
          <w:bCs/>
          <w:sz w:val="24"/>
          <w:szCs w:val="24"/>
        </w:rPr>
        <w:t xml:space="preserve">Pie zaudējumu palielināšanās, salīdzinot ar iepriekšējo gadu, ietekmi atstājis vispārīgs cenu kāpums, </w:t>
      </w:r>
      <w:r w:rsidR="00576620" w:rsidRPr="00C6368C">
        <w:rPr>
          <w:rFonts w:ascii="Times New Roman" w:hAnsi="Times New Roman" w:cs="Times New Roman"/>
          <w:bCs/>
          <w:sz w:val="24"/>
          <w:szCs w:val="24"/>
        </w:rPr>
        <w:t xml:space="preserve">energoresursu </w:t>
      </w:r>
      <w:r w:rsidRPr="00C6368C">
        <w:rPr>
          <w:rFonts w:ascii="Times New Roman" w:hAnsi="Times New Roman" w:cs="Times New Roman"/>
          <w:bCs/>
          <w:sz w:val="24"/>
          <w:szCs w:val="24"/>
        </w:rPr>
        <w:t>sadārdzinājums</w:t>
      </w:r>
      <w:r w:rsidR="00576620" w:rsidRPr="00C6368C">
        <w:rPr>
          <w:rFonts w:ascii="Times New Roman" w:hAnsi="Times New Roman" w:cs="Times New Roman"/>
          <w:bCs/>
          <w:sz w:val="24"/>
          <w:szCs w:val="24"/>
        </w:rPr>
        <w:t>,</w:t>
      </w:r>
      <w:r w:rsidRPr="00C6368C">
        <w:rPr>
          <w:rFonts w:ascii="Times New Roman" w:hAnsi="Times New Roman" w:cs="Times New Roman"/>
          <w:bCs/>
          <w:sz w:val="24"/>
          <w:szCs w:val="24"/>
        </w:rPr>
        <w:t xml:space="preserve"> </w:t>
      </w:r>
      <w:r w:rsidR="00CB3A3B" w:rsidRPr="00C6368C">
        <w:rPr>
          <w:rFonts w:ascii="Times New Roman" w:hAnsi="Times New Roman" w:cs="Times New Roman"/>
          <w:bCs/>
          <w:sz w:val="24"/>
          <w:szCs w:val="24"/>
        </w:rPr>
        <w:t>Covid – </w:t>
      </w:r>
      <w:r w:rsidRPr="00C6368C">
        <w:rPr>
          <w:rFonts w:ascii="Times New Roman" w:hAnsi="Times New Roman" w:cs="Times New Roman"/>
          <w:bCs/>
          <w:sz w:val="24"/>
          <w:szCs w:val="24"/>
        </w:rPr>
        <w:t>19 atstātās sekas</w:t>
      </w:r>
      <w:r w:rsidR="00576620" w:rsidRPr="00C6368C">
        <w:rPr>
          <w:rFonts w:ascii="Times New Roman" w:hAnsi="Times New Roman" w:cs="Times New Roman"/>
          <w:bCs/>
          <w:sz w:val="24"/>
          <w:szCs w:val="24"/>
        </w:rPr>
        <w:t>, un</w:t>
      </w:r>
      <w:r w:rsidRPr="00C6368C">
        <w:rPr>
          <w:rFonts w:ascii="Times New Roman" w:hAnsi="Times New Roman" w:cs="Times New Roman"/>
          <w:bCs/>
          <w:sz w:val="24"/>
          <w:szCs w:val="24"/>
        </w:rPr>
        <w:t xml:space="preserve"> Krievijas uzsāktais karš Ukrainā, kas ietekmēja 2022</w:t>
      </w:r>
      <w:r w:rsidR="00CB3A3B" w:rsidRPr="00C6368C">
        <w:rPr>
          <w:rFonts w:ascii="Times New Roman" w:hAnsi="Times New Roman" w:cs="Times New Roman"/>
          <w:bCs/>
          <w:sz w:val="24"/>
          <w:szCs w:val="24"/>
        </w:rPr>
        <w:t>. </w:t>
      </w:r>
      <w:r w:rsidRPr="00C6368C">
        <w:rPr>
          <w:rFonts w:ascii="Times New Roman" w:hAnsi="Times New Roman" w:cs="Times New Roman"/>
          <w:bCs/>
          <w:sz w:val="24"/>
          <w:szCs w:val="24"/>
        </w:rPr>
        <w:t>gada izmaksas kopumā</w:t>
      </w:r>
      <w:r w:rsidRPr="00C6368C">
        <w:rPr>
          <w:rFonts w:ascii="Times New Roman" w:hAnsi="Times New Roman" w:cs="Times New Roman"/>
          <w:bCs/>
          <w:color w:val="000000" w:themeColor="text1"/>
          <w:sz w:val="24"/>
          <w:szCs w:val="24"/>
        </w:rPr>
        <w:t>.</w:t>
      </w:r>
    </w:p>
    <w:p w14:paraId="063A01CD" w14:textId="4C9A439D" w:rsidR="001B5A37" w:rsidRPr="00C6368C" w:rsidRDefault="00F967BA" w:rsidP="00845DBF">
      <w:pPr>
        <w:tabs>
          <w:tab w:val="num" w:pos="851"/>
          <w:tab w:val="left" w:pos="1134"/>
        </w:tabs>
        <w:spacing w:after="0" w:line="240" w:lineRule="auto"/>
        <w:ind w:firstLine="567"/>
        <w:jc w:val="both"/>
        <w:rPr>
          <w:rFonts w:ascii="Times New Roman" w:hAnsi="Times New Roman" w:cs="Times New Roman"/>
          <w:color w:val="FF0000"/>
          <w:sz w:val="24"/>
          <w:szCs w:val="24"/>
        </w:rPr>
      </w:pPr>
      <w:r w:rsidRPr="00C6368C">
        <w:rPr>
          <w:rFonts w:ascii="Times New Roman" w:hAnsi="Times New Roman" w:cs="Times New Roman"/>
          <w:bCs/>
          <w:sz w:val="24"/>
          <w:szCs w:val="24"/>
        </w:rPr>
        <w:t xml:space="preserve">Finansējums </w:t>
      </w:r>
      <w:r w:rsidR="00ED22AE" w:rsidRPr="00C6368C">
        <w:rPr>
          <w:rFonts w:ascii="Times New Roman" w:hAnsi="Times New Roman" w:cs="Times New Roman"/>
          <w:bCs/>
          <w:sz w:val="24"/>
          <w:szCs w:val="24"/>
        </w:rPr>
        <w:t>šādu seku mazināšanai ir bijis nepietiekams. 202</w:t>
      </w:r>
      <w:r w:rsidRPr="00C6368C">
        <w:rPr>
          <w:rFonts w:ascii="Times New Roman" w:hAnsi="Times New Roman" w:cs="Times New Roman"/>
          <w:bCs/>
          <w:sz w:val="24"/>
          <w:szCs w:val="24"/>
        </w:rPr>
        <w:t>2</w:t>
      </w:r>
      <w:r w:rsidR="00CB3A3B" w:rsidRPr="00C6368C">
        <w:rPr>
          <w:rFonts w:ascii="Times New Roman" w:hAnsi="Times New Roman" w:cs="Times New Roman"/>
          <w:bCs/>
          <w:sz w:val="24"/>
          <w:szCs w:val="24"/>
        </w:rPr>
        <w:t>. </w:t>
      </w:r>
      <w:r w:rsidR="001E6717" w:rsidRPr="00C6368C">
        <w:rPr>
          <w:rFonts w:ascii="Times New Roman" w:hAnsi="Times New Roman" w:cs="Times New Roman"/>
          <w:bCs/>
          <w:sz w:val="24"/>
          <w:szCs w:val="24"/>
        </w:rPr>
        <w:t>gads aizvadīts</w:t>
      </w:r>
      <w:proofErr w:type="gramStart"/>
      <w:r w:rsidR="001E6717" w:rsidRPr="00C6368C">
        <w:rPr>
          <w:rFonts w:ascii="Times New Roman" w:hAnsi="Times New Roman" w:cs="Times New Roman"/>
          <w:bCs/>
          <w:sz w:val="24"/>
          <w:szCs w:val="24"/>
        </w:rPr>
        <w:t xml:space="preserve"> </w:t>
      </w:r>
      <w:r w:rsidRPr="00C6368C">
        <w:rPr>
          <w:rFonts w:ascii="Times New Roman" w:hAnsi="Times New Roman" w:cs="Times New Roman"/>
          <w:bCs/>
          <w:sz w:val="24"/>
          <w:szCs w:val="24"/>
        </w:rPr>
        <w:t>un</w:t>
      </w:r>
      <w:proofErr w:type="gramEnd"/>
      <w:r w:rsidR="00ED22AE" w:rsidRPr="00C6368C">
        <w:rPr>
          <w:rFonts w:ascii="Times New Roman" w:hAnsi="Times New Roman" w:cs="Times New Roman"/>
          <w:bCs/>
          <w:sz w:val="24"/>
          <w:szCs w:val="24"/>
        </w:rPr>
        <w:t xml:space="preserve"> 202</w:t>
      </w:r>
      <w:r w:rsidR="004C2371" w:rsidRPr="00C6368C">
        <w:rPr>
          <w:rFonts w:ascii="Times New Roman" w:hAnsi="Times New Roman" w:cs="Times New Roman"/>
          <w:sz w:val="24"/>
          <w:szCs w:val="24"/>
        </w:rPr>
        <w:t>3</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gads </w:t>
      </w:r>
      <w:r w:rsidR="001E6717" w:rsidRPr="00C6368C">
        <w:rPr>
          <w:rFonts w:ascii="Times New Roman" w:hAnsi="Times New Roman" w:cs="Times New Roman"/>
          <w:bCs/>
          <w:sz w:val="24"/>
          <w:szCs w:val="24"/>
        </w:rPr>
        <w:t>turpinās</w:t>
      </w:r>
      <w:r w:rsidR="00ED22AE" w:rsidRPr="00C6368C">
        <w:rPr>
          <w:rFonts w:ascii="Times New Roman" w:hAnsi="Times New Roman" w:cs="Times New Roman"/>
          <w:bCs/>
          <w:sz w:val="24"/>
          <w:szCs w:val="24"/>
        </w:rPr>
        <w:t xml:space="preserve"> paaugstinātas krīzes apstākļos, līdz ar to sabiedriskajiem medijiem nav iespējams saglabāt sabiedriskā pasūtījuma ražošanas apjomu līdzšinējā līmenī. To arī pamato tiešo izmaksu straujš pieaugums 2021</w:t>
      </w:r>
      <w:r w:rsidR="00CB3A3B" w:rsidRPr="00C6368C">
        <w:rPr>
          <w:rFonts w:ascii="Times New Roman" w:hAnsi="Times New Roman" w:cs="Times New Roman"/>
          <w:bCs/>
          <w:sz w:val="24"/>
          <w:szCs w:val="24"/>
        </w:rPr>
        <w:t>.</w:t>
      </w:r>
      <w:r w:rsidR="00C80799" w:rsidRPr="00C6368C">
        <w:rPr>
          <w:rFonts w:ascii="Times New Roman" w:hAnsi="Times New Roman" w:cs="Times New Roman"/>
          <w:bCs/>
          <w:sz w:val="24"/>
          <w:szCs w:val="24"/>
        </w:rPr>
        <w:t>-</w:t>
      </w:r>
      <w:r w:rsidR="00ED22AE" w:rsidRPr="00C6368C">
        <w:rPr>
          <w:rFonts w:ascii="Times New Roman" w:hAnsi="Times New Roman" w:cs="Times New Roman"/>
          <w:bCs/>
          <w:sz w:val="24"/>
          <w:szCs w:val="24"/>
        </w:rPr>
        <w:t>2022</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gada ietvaros. Latvijas Televīzijai satura ražošanai tiešās izmaksas 2022</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gadā </w:t>
      </w:r>
      <w:r w:rsidR="00576620" w:rsidRPr="00C6368C">
        <w:rPr>
          <w:rFonts w:ascii="Times New Roman" w:hAnsi="Times New Roman" w:cs="Times New Roman"/>
          <w:bCs/>
          <w:sz w:val="24"/>
          <w:szCs w:val="24"/>
        </w:rPr>
        <w:t xml:space="preserve">veido </w:t>
      </w:r>
      <w:r w:rsidR="00ED22AE" w:rsidRPr="00C6368C">
        <w:rPr>
          <w:rFonts w:ascii="Times New Roman" w:hAnsi="Times New Roman" w:cs="Times New Roman"/>
          <w:bCs/>
          <w:sz w:val="24"/>
          <w:szCs w:val="24"/>
        </w:rPr>
        <w:t>17 528</w:t>
      </w:r>
      <w:r w:rsidR="00CB3A3B" w:rsidRPr="00C6368C">
        <w:rPr>
          <w:rFonts w:ascii="Times New Roman" w:hAnsi="Times New Roman" w:cs="Times New Roman"/>
          <w:bCs/>
          <w:sz w:val="24"/>
          <w:szCs w:val="24"/>
        </w:rPr>
        <w:t> 435 </w:t>
      </w:r>
      <w:r w:rsidR="003262E4" w:rsidRPr="00C6368C">
        <w:rPr>
          <w:rFonts w:ascii="Times New Roman" w:hAnsi="Times New Roman" w:cs="Times New Roman"/>
          <w:bCs/>
          <w:i/>
          <w:iCs/>
          <w:sz w:val="24"/>
          <w:szCs w:val="24"/>
        </w:rPr>
        <w:t>euro</w:t>
      </w:r>
      <w:r w:rsidR="00ED22AE" w:rsidRPr="00C6368C">
        <w:rPr>
          <w:rFonts w:ascii="Times New Roman" w:hAnsi="Times New Roman" w:cs="Times New Roman"/>
          <w:bCs/>
          <w:sz w:val="24"/>
          <w:szCs w:val="24"/>
        </w:rPr>
        <w:t>, kas ir par 14</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 </w:t>
      </w:r>
      <w:proofErr w:type="gramStart"/>
      <w:r w:rsidR="00576620" w:rsidRPr="00C6368C">
        <w:rPr>
          <w:rFonts w:ascii="Times New Roman" w:hAnsi="Times New Roman" w:cs="Times New Roman"/>
          <w:bCs/>
          <w:sz w:val="24"/>
          <w:szCs w:val="24"/>
        </w:rPr>
        <w:t>vairāk kā</w:t>
      </w:r>
      <w:proofErr w:type="gramEnd"/>
      <w:r w:rsidR="00576620" w:rsidRPr="00C6368C">
        <w:rPr>
          <w:rFonts w:ascii="Times New Roman" w:hAnsi="Times New Roman" w:cs="Times New Roman"/>
          <w:bCs/>
          <w:sz w:val="24"/>
          <w:szCs w:val="24"/>
        </w:rPr>
        <w:t xml:space="preserve"> </w:t>
      </w:r>
      <w:r w:rsidR="00ED22AE" w:rsidRPr="00C6368C">
        <w:rPr>
          <w:rFonts w:ascii="Times New Roman" w:hAnsi="Times New Roman" w:cs="Times New Roman"/>
          <w:bCs/>
          <w:sz w:val="24"/>
          <w:szCs w:val="24"/>
        </w:rPr>
        <w:t xml:space="preserve">gadu iepriekš. Līdz ar šo sadārdzinās </w:t>
      </w:r>
      <w:r w:rsidR="00576620" w:rsidRPr="00C6368C">
        <w:rPr>
          <w:rFonts w:ascii="Times New Roman" w:hAnsi="Times New Roman" w:cs="Times New Roman"/>
          <w:bCs/>
          <w:sz w:val="24"/>
          <w:szCs w:val="24"/>
        </w:rPr>
        <w:t xml:space="preserve">sagatavotā sabiedriskā pasūtījuma </w:t>
      </w:r>
      <w:r w:rsidR="00301D4B" w:rsidRPr="00C6368C">
        <w:rPr>
          <w:rFonts w:ascii="Times New Roman" w:hAnsi="Times New Roman" w:cs="Times New Roman"/>
          <w:bCs/>
          <w:sz w:val="24"/>
          <w:szCs w:val="24"/>
        </w:rPr>
        <w:t>vienas</w:t>
      </w:r>
      <w:r w:rsidR="00ED22AE" w:rsidRPr="00C6368C">
        <w:rPr>
          <w:rFonts w:ascii="Times New Roman" w:hAnsi="Times New Roman" w:cs="Times New Roman"/>
          <w:bCs/>
          <w:sz w:val="24"/>
          <w:szCs w:val="24"/>
        </w:rPr>
        <w:t xml:space="preserve"> </w:t>
      </w:r>
      <w:r w:rsidR="00576620" w:rsidRPr="00C6368C">
        <w:rPr>
          <w:rFonts w:ascii="Times New Roman" w:hAnsi="Times New Roman" w:cs="Times New Roman"/>
          <w:bCs/>
          <w:sz w:val="24"/>
          <w:szCs w:val="24"/>
        </w:rPr>
        <w:t>raid</w:t>
      </w:r>
      <w:r w:rsidR="00ED22AE" w:rsidRPr="00C6368C">
        <w:rPr>
          <w:rFonts w:ascii="Times New Roman" w:hAnsi="Times New Roman" w:cs="Times New Roman"/>
          <w:bCs/>
          <w:sz w:val="24"/>
          <w:szCs w:val="24"/>
        </w:rPr>
        <w:t>stundas tiešās izmaksas, kas 2022</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gad</w:t>
      </w:r>
      <w:r w:rsidR="00A360C7" w:rsidRPr="00C6368C">
        <w:rPr>
          <w:rFonts w:ascii="Times New Roman" w:hAnsi="Times New Roman" w:cs="Times New Roman"/>
          <w:bCs/>
          <w:sz w:val="24"/>
          <w:szCs w:val="24"/>
        </w:rPr>
        <w:t>ā</w:t>
      </w:r>
      <w:r w:rsidR="00ED22AE" w:rsidRPr="00C6368C">
        <w:rPr>
          <w:rFonts w:ascii="Times New Roman" w:hAnsi="Times New Roman" w:cs="Times New Roman"/>
          <w:bCs/>
          <w:sz w:val="24"/>
          <w:szCs w:val="24"/>
        </w:rPr>
        <w:t xml:space="preserve"> Latvijas Televīzijai </w:t>
      </w:r>
      <w:r w:rsidR="00301D4B" w:rsidRPr="00C6368C">
        <w:rPr>
          <w:rFonts w:ascii="Times New Roman" w:hAnsi="Times New Roman" w:cs="Times New Roman"/>
          <w:bCs/>
          <w:sz w:val="24"/>
          <w:szCs w:val="24"/>
        </w:rPr>
        <w:t>bija</w:t>
      </w:r>
      <w:r w:rsidR="00ED22AE" w:rsidRPr="00C6368C">
        <w:rPr>
          <w:rFonts w:ascii="Times New Roman" w:hAnsi="Times New Roman" w:cs="Times New Roman"/>
          <w:bCs/>
          <w:sz w:val="24"/>
          <w:szCs w:val="24"/>
        </w:rPr>
        <w:t xml:space="preserve"> </w:t>
      </w:r>
      <w:r w:rsidR="00CB3A3B" w:rsidRPr="00C6368C">
        <w:rPr>
          <w:rFonts w:ascii="Times New Roman" w:hAnsi="Times New Roman" w:cs="Times New Roman"/>
          <w:bCs/>
          <w:sz w:val="24"/>
          <w:szCs w:val="24"/>
        </w:rPr>
        <w:t>1</w:t>
      </w:r>
      <w:r w:rsidR="00C80799" w:rsidRPr="00C6368C">
        <w:rPr>
          <w:rFonts w:ascii="Times New Roman" w:hAnsi="Times New Roman" w:cs="Times New Roman"/>
          <w:bCs/>
          <w:sz w:val="24"/>
          <w:szCs w:val="24"/>
        </w:rPr>
        <w:t> </w:t>
      </w:r>
      <w:r w:rsidR="00CB3A3B" w:rsidRPr="00C6368C">
        <w:rPr>
          <w:rFonts w:ascii="Times New Roman" w:hAnsi="Times New Roman" w:cs="Times New Roman"/>
          <w:bCs/>
          <w:sz w:val="24"/>
          <w:szCs w:val="24"/>
        </w:rPr>
        <w:t>000 </w:t>
      </w:r>
      <w:r w:rsidR="003262E4" w:rsidRPr="00C6368C">
        <w:rPr>
          <w:rFonts w:ascii="Times New Roman" w:hAnsi="Times New Roman" w:cs="Times New Roman"/>
          <w:bCs/>
          <w:i/>
          <w:iCs/>
          <w:sz w:val="24"/>
          <w:szCs w:val="24"/>
        </w:rPr>
        <w:t>euro</w:t>
      </w:r>
      <w:r w:rsidR="00ED22AE" w:rsidRPr="00C6368C">
        <w:rPr>
          <w:rFonts w:ascii="Times New Roman" w:hAnsi="Times New Roman" w:cs="Times New Roman"/>
          <w:bCs/>
          <w:sz w:val="24"/>
          <w:szCs w:val="24"/>
        </w:rPr>
        <w:t xml:space="preserve"> (2021</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gadā </w:t>
      </w:r>
      <w:r w:rsidR="00CB3A3B" w:rsidRPr="00C6368C">
        <w:rPr>
          <w:rFonts w:ascii="Times New Roman" w:hAnsi="Times New Roman" w:cs="Times New Roman"/>
          <w:bCs/>
          <w:sz w:val="24"/>
          <w:szCs w:val="24"/>
        </w:rPr>
        <w:t>877 </w:t>
      </w:r>
      <w:r w:rsidR="003262E4" w:rsidRPr="00C6368C">
        <w:rPr>
          <w:rFonts w:ascii="Times New Roman" w:hAnsi="Times New Roman" w:cs="Times New Roman"/>
          <w:bCs/>
          <w:i/>
          <w:iCs/>
          <w:sz w:val="24"/>
          <w:szCs w:val="24"/>
        </w:rPr>
        <w:t>euro</w:t>
      </w:r>
      <w:r w:rsidR="00ED22AE" w:rsidRPr="00C6368C">
        <w:rPr>
          <w:rFonts w:ascii="Times New Roman" w:hAnsi="Times New Roman" w:cs="Times New Roman"/>
          <w:bCs/>
          <w:sz w:val="24"/>
          <w:szCs w:val="24"/>
        </w:rPr>
        <w:t>). Savukārt Latvijas Radio tiešās izmaksas satura ražošanai 2022</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gadā </w:t>
      </w:r>
      <w:r w:rsidR="00301D4B" w:rsidRPr="00C6368C">
        <w:rPr>
          <w:rFonts w:ascii="Times New Roman" w:hAnsi="Times New Roman" w:cs="Times New Roman"/>
          <w:bCs/>
          <w:sz w:val="24"/>
          <w:szCs w:val="24"/>
        </w:rPr>
        <w:t>bija</w:t>
      </w:r>
      <w:r w:rsidR="00ED22AE" w:rsidRPr="00C6368C">
        <w:rPr>
          <w:rFonts w:ascii="Times New Roman" w:hAnsi="Times New Roman" w:cs="Times New Roman"/>
          <w:bCs/>
          <w:sz w:val="24"/>
          <w:szCs w:val="24"/>
        </w:rPr>
        <w:t xml:space="preserve"> 7 674</w:t>
      </w:r>
      <w:r w:rsidR="00CB3A3B" w:rsidRPr="00C6368C">
        <w:rPr>
          <w:rFonts w:ascii="Times New Roman" w:hAnsi="Times New Roman" w:cs="Times New Roman"/>
          <w:bCs/>
          <w:sz w:val="24"/>
          <w:szCs w:val="24"/>
        </w:rPr>
        <w:t> 478 </w:t>
      </w:r>
      <w:r w:rsidR="003262E4" w:rsidRPr="00C6368C">
        <w:rPr>
          <w:rFonts w:ascii="Times New Roman" w:hAnsi="Times New Roman" w:cs="Times New Roman"/>
          <w:bCs/>
          <w:i/>
          <w:iCs/>
          <w:sz w:val="24"/>
          <w:szCs w:val="24"/>
        </w:rPr>
        <w:t>euro</w:t>
      </w:r>
      <w:r w:rsidR="00ED22AE" w:rsidRPr="00C6368C">
        <w:rPr>
          <w:rFonts w:ascii="Times New Roman" w:hAnsi="Times New Roman" w:cs="Times New Roman"/>
          <w:bCs/>
          <w:sz w:val="24"/>
          <w:szCs w:val="24"/>
        </w:rPr>
        <w:t xml:space="preserve">, kas </w:t>
      </w:r>
      <w:r w:rsidR="00301D4B" w:rsidRPr="00C6368C">
        <w:rPr>
          <w:rFonts w:ascii="Times New Roman" w:hAnsi="Times New Roman" w:cs="Times New Roman"/>
          <w:bCs/>
          <w:sz w:val="24"/>
          <w:szCs w:val="24"/>
        </w:rPr>
        <w:t xml:space="preserve">nozīmē </w:t>
      </w:r>
      <w:r w:rsidR="00ED22AE" w:rsidRPr="00C6368C">
        <w:rPr>
          <w:rFonts w:ascii="Times New Roman" w:hAnsi="Times New Roman" w:cs="Times New Roman"/>
          <w:bCs/>
          <w:sz w:val="24"/>
          <w:szCs w:val="24"/>
        </w:rPr>
        <w:t>12</w:t>
      </w:r>
      <w:r w:rsidR="00CB3A3B" w:rsidRPr="00C6368C">
        <w:rPr>
          <w:rFonts w:ascii="Times New Roman" w:hAnsi="Times New Roman" w:cs="Times New Roman"/>
          <w:bCs/>
          <w:sz w:val="24"/>
          <w:szCs w:val="24"/>
        </w:rPr>
        <w:t>% </w:t>
      </w:r>
      <w:r w:rsidR="00301D4B" w:rsidRPr="00C6368C">
        <w:rPr>
          <w:rFonts w:ascii="Times New Roman" w:hAnsi="Times New Roman" w:cs="Times New Roman"/>
          <w:bCs/>
          <w:sz w:val="24"/>
          <w:szCs w:val="24"/>
        </w:rPr>
        <w:t xml:space="preserve">pieaugumu, salīdzinot ar </w:t>
      </w:r>
      <w:r w:rsidR="00ED22AE" w:rsidRPr="00C6368C">
        <w:rPr>
          <w:rFonts w:ascii="Times New Roman" w:hAnsi="Times New Roman" w:cs="Times New Roman"/>
          <w:bCs/>
          <w:sz w:val="24"/>
          <w:szCs w:val="24"/>
        </w:rPr>
        <w:t>iepriekš</w:t>
      </w:r>
      <w:r w:rsidR="00301D4B" w:rsidRPr="00C6368C">
        <w:rPr>
          <w:rFonts w:ascii="Times New Roman" w:hAnsi="Times New Roman" w:cs="Times New Roman"/>
          <w:bCs/>
          <w:sz w:val="24"/>
          <w:szCs w:val="24"/>
        </w:rPr>
        <w:t>ējo gadu</w:t>
      </w:r>
      <w:r w:rsidR="00ED22AE" w:rsidRPr="00C6368C">
        <w:rPr>
          <w:rFonts w:ascii="Times New Roman" w:hAnsi="Times New Roman" w:cs="Times New Roman"/>
          <w:bCs/>
          <w:sz w:val="24"/>
          <w:szCs w:val="24"/>
        </w:rPr>
        <w:t xml:space="preserve">. </w:t>
      </w:r>
      <w:r w:rsidR="00576620" w:rsidRPr="00C6368C">
        <w:rPr>
          <w:rFonts w:ascii="Times New Roman" w:hAnsi="Times New Roman" w:cs="Times New Roman"/>
          <w:bCs/>
          <w:sz w:val="24"/>
          <w:szCs w:val="24"/>
        </w:rPr>
        <w:t xml:space="preserve">Sagatavotā sabiedriskā pasūtījuma </w:t>
      </w:r>
      <w:r w:rsidR="00301D4B" w:rsidRPr="00C6368C">
        <w:rPr>
          <w:rFonts w:ascii="Times New Roman" w:hAnsi="Times New Roman" w:cs="Times New Roman"/>
          <w:bCs/>
          <w:sz w:val="24"/>
          <w:szCs w:val="24"/>
        </w:rPr>
        <w:t>vienas</w:t>
      </w:r>
      <w:r w:rsidR="00ED22AE" w:rsidRPr="00C6368C">
        <w:rPr>
          <w:rFonts w:ascii="Times New Roman" w:hAnsi="Times New Roman" w:cs="Times New Roman"/>
          <w:bCs/>
          <w:sz w:val="24"/>
          <w:szCs w:val="24"/>
        </w:rPr>
        <w:t xml:space="preserve"> </w:t>
      </w:r>
      <w:r w:rsidR="00576620" w:rsidRPr="00C6368C">
        <w:rPr>
          <w:rFonts w:ascii="Times New Roman" w:hAnsi="Times New Roman" w:cs="Times New Roman"/>
          <w:bCs/>
          <w:sz w:val="24"/>
          <w:szCs w:val="24"/>
        </w:rPr>
        <w:t>raid</w:t>
      </w:r>
      <w:r w:rsidR="00ED22AE" w:rsidRPr="00C6368C">
        <w:rPr>
          <w:rFonts w:ascii="Times New Roman" w:hAnsi="Times New Roman" w:cs="Times New Roman"/>
          <w:bCs/>
          <w:sz w:val="24"/>
          <w:szCs w:val="24"/>
        </w:rPr>
        <w:t>stundas tiešās izmaksas 2022</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gadā ir </w:t>
      </w:r>
      <w:r w:rsidR="00CB3A3B" w:rsidRPr="00C6368C">
        <w:rPr>
          <w:rFonts w:ascii="Times New Roman" w:hAnsi="Times New Roman" w:cs="Times New Roman"/>
          <w:bCs/>
          <w:sz w:val="24"/>
          <w:szCs w:val="24"/>
        </w:rPr>
        <w:t>174 </w:t>
      </w:r>
      <w:r w:rsidR="003262E4" w:rsidRPr="00C6368C">
        <w:rPr>
          <w:rFonts w:ascii="Times New Roman" w:hAnsi="Times New Roman" w:cs="Times New Roman"/>
          <w:bCs/>
          <w:i/>
          <w:iCs/>
          <w:sz w:val="24"/>
          <w:szCs w:val="24"/>
        </w:rPr>
        <w:t>euro</w:t>
      </w:r>
      <w:r w:rsidR="00ED22AE" w:rsidRPr="00C6368C">
        <w:rPr>
          <w:rFonts w:ascii="Times New Roman" w:hAnsi="Times New Roman" w:cs="Times New Roman"/>
          <w:bCs/>
          <w:sz w:val="24"/>
          <w:szCs w:val="24"/>
        </w:rPr>
        <w:t xml:space="preserve"> (2021</w:t>
      </w:r>
      <w:r w:rsidR="00CB3A3B" w:rsidRPr="00C6368C">
        <w:rPr>
          <w:rFonts w:ascii="Times New Roman" w:hAnsi="Times New Roman" w:cs="Times New Roman"/>
          <w:bCs/>
          <w:sz w:val="24"/>
          <w:szCs w:val="24"/>
        </w:rPr>
        <w:t>. </w:t>
      </w:r>
      <w:r w:rsidR="00ED22AE" w:rsidRPr="00C6368C">
        <w:rPr>
          <w:rFonts w:ascii="Times New Roman" w:hAnsi="Times New Roman" w:cs="Times New Roman"/>
          <w:bCs/>
          <w:sz w:val="24"/>
          <w:szCs w:val="24"/>
        </w:rPr>
        <w:t xml:space="preserve">gadā </w:t>
      </w:r>
      <w:r w:rsidR="00CB3A3B" w:rsidRPr="00C6368C">
        <w:rPr>
          <w:rFonts w:ascii="Times New Roman" w:hAnsi="Times New Roman" w:cs="Times New Roman"/>
          <w:bCs/>
          <w:sz w:val="24"/>
          <w:szCs w:val="24"/>
        </w:rPr>
        <w:t>156 </w:t>
      </w:r>
      <w:r w:rsidR="003262E4" w:rsidRPr="00C6368C">
        <w:rPr>
          <w:rFonts w:ascii="Times New Roman" w:hAnsi="Times New Roman" w:cs="Times New Roman"/>
          <w:bCs/>
          <w:i/>
          <w:iCs/>
          <w:sz w:val="24"/>
          <w:szCs w:val="24"/>
        </w:rPr>
        <w:t>euro</w:t>
      </w:r>
      <w:r w:rsidR="00ED22AE" w:rsidRPr="00C6368C">
        <w:rPr>
          <w:rFonts w:ascii="Times New Roman" w:hAnsi="Times New Roman" w:cs="Times New Roman"/>
          <w:bCs/>
          <w:sz w:val="24"/>
          <w:szCs w:val="24"/>
        </w:rPr>
        <w:t>)</w:t>
      </w:r>
      <w:r w:rsidR="00CB3A3B" w:rsidRPr="00C6368C">
        <w:rPr>
          <w:rFonts w:ascii="Times New Roman" w:hAnsi="Times New Roman" w:cs="Times New Roman"/>
          <w:bCs/>
          <w:sz w:val="24"/>
          <w:szCs w:val="24"/>
        </w:rPr>
        <w:t xml:space="preserve"> </w:t>
      </w:r>
      <w:r w:rsidR="00ED22AE" w:rsidRPr="00C6368C">
        <w:rPr>
          <w:rFonts w:ascii="Times New Roman" w:hAnsi="Times New Roman" w:cs="Times New Roman"/>
          <w:bCs/>
          <w:sz w:val="24"/>
          <w:szCs w:val="24"/>
        </w:rPr>
        <w:t>(sk</w:t>
      </w:r>
      <w:r w:rsidR="00CB3A3B" w:rsidRPr="00C6368C">
        <w:rPr>
          <w:rFonts w:ascii="Times New Roman" w:hAnsi="Times New Roman" w:cs="Times New Roman"/>
          <w:bCs/>
          <w:sz w:val="24"/>
          <w:szCs w:val="24"/>
        </w:rPr>
        <w:t>. </w:t>
      </w:r>
      <w:r w:rsidR="0008781A" w:rsidRPr="00C6368C">
        <w:rPr>
          <w:rFonts w:ascii="Times New Roman" w:hAnsi="Times New Roman" w:cs="Times New Roman"/>
          <w:bCs/>
          <w:sz w:val="24"/>
          <w:szCs w:val="24"/>
        </w:rPr>
        <w:t>3</w:t>
      </w:r>
      <w:r w:rsidR="00ED22AE" w:rsidRPr="00C6368C">
        <w:rPr>
          <w:rFonts w:ascii="Times New Roman" w:hAnsi="Times New Roman" w:cs="Times New Roman"/>
          <w:bCs/>
          <w:sz w:val="24"/>
          <w:szCs w:val="24"/>
        </w:rPr>
        <w:t>.attēlu)</w:t>
      </w:r>
      <w:r w:rsidR="00CB3A3B" w:rsidRPr="00C6368C">
        <w:rPr>
          <w:rFonts w:ascii="Times New Roman" w:hAnsi="Times New Roman" w:cs="Times New Roman"/>
          <w:bCs/>
          <w:sz w:val="24"/>
          <w:szCs w:val="24"/>
        </w:rPr>
        <w:t>.</w:t>
      </w:r>
    </w:p>
    <w:p w14:paraId="099238F1" w14:textId="77777777" w:rsidR="008F4259" w:rsidRPr="00C6368C" w:rsidRDefault="008F4259" w:rsidP="00B53E49">
      <w:pPr>
        <w:tabs>
          <w:tab w:val="num" w:pos="851"/>
          <w:tab w:val="left" w:pos="1134"/>
        </w:tabs>
        <w:spacing w:after="0" w:line="240" w:lineRule="auto"/>
        <w:jc w:val="both"/>
        <w:rPr>
          <w:rFonts w:ascii="Times New Roman" w:hAnsi="Times New Roman" w:cs="Times New Roman"/>
          <w:color w:val="FF0000"/>
          <w:sz w:val="24"/>
          <w:szCs w:val="24"/>
        </w:rPr>
      </w:pPr>
    </w:p>
    <w:p w14:paraId="3C5599FA"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2C3818EA"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1E59DB71"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6EF2AE42"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70A7AF2E"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34B8ADCB"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32E6D3CA"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2DE38FD0"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39367A33"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232759B5" w14:textId="77777777" w:rsidR="00C328D9" w:rsidRDefault="00C328D9" w:rsidP="00B53E49">
      <w:pPr>
        <w:tabs>
          <w:tab w:val="num" w:pos="851"/>
          <w:tab w:val="left" w:pos="1134"/>
        </w:tabs>
        <w:spacing w:after="0" w:line="240" w:lineRule="auto"/>
        <w:ind w:firstLine="567"/>
        <w:jc w:val="right"/>
        <w:rPr>
          <w:rFonts w:ascii="Times New Roman" w:hAnsi="Times New Roman" w:cs="Times New Roman"/>
          <w:bCs/>
          <w:i/>
          <w:iCs/>
          <w:sz w:val="24"/>
          <w:szCs w:val="24"/>
        </w:rPr>
      </w:pPr>
    </w:p>
    <w:p w14:paraId="739FF423" w14:textId="79FABCBB" w:rsidR="00ED22AE" w:rsidRPr="00C6368C" w:rsidRDefault="0008781A" w:rsidP="00B53E49">
      <w:pPr>
        <w:tabs>
          <w:tab w:val="num" w:pos="851"/>
          <w:tab w:val="left" w:pos="1134"/>
        </w:tabs>
        <w:spacing w:after="0" w:line="240" w:lineRule="auto"/>
        <w:ind w:firstLine="567"/>
        <w:jc w:val="right"/>
        <w:rPr>
          <w:rFonts w:ascii="Times New Roman" w:hAnsi="Times New Roman" w:cs="Times New Roman"/>
          <w:bCs/>
          <w:i/>
          <w:iCs/>
          <w:sz w:val="24"/>
          <w:szCs w:val="24"/>
        </w:rPr>
      </w:pPr>
      <w:r w:rsidRPr="00C6368C">
        <w:rPr>
          <w:rFonts w:ascii="Times New Roman" w:hAnsi="Times New Roman" w:cs="Times New Roman"/>
          <w:bCs/>
          <w:i/>
          <w:iCs/>
          <w:sz w:val="24"/>
          <w:szCs w:val="24"/>
        </w:rPr>
        <w:t>3</w:t>
      </w:r>
      <w:r w:rsidR="00ED22AE" w:rsidRPr="00C6368C">
        <w:rPr>
          <w:rFonts w:ascii="Times New Roman" w:hAnsi="Times New Roman" w:cs="Times New Roman"/>
          <w:bCs/>
          <w:i/>
          <w:iCs/>
          <w:sz w:val="24"/>
          <w:szCs w:val="24"/>
        </w:rPr>
        <w:t>.attēls. Tiešo izmaksu un 1</w:t>
      </w:r>
      <w:r w:rsidR="00CB3A3B" w:rsidRPr="00C6368C">
        <w:rPr>
          <w:rFonts w:ascii="Times New Roman" w:hAnsi="Times New Roman" w:cs="Times New Roman"/>
          <w:bCs/>
          <w:i/>
          <w:iCs/>
          <w:sz w:val="24"/>
          <w:szCs w:val="24"/>
        </w:rPr>
        <w:t> </w:t>
      </w:r>
      <w:r w:rsidR="00ED22AE" w:rsidRPr="00C6368C">
        <w:rPr>
          <w:rFonts w:ascii="Times New Roman" w:hAnsi="Times New Roman" w:cs="Times New Roman"/>
          <w:bCs/>
          <w:i/>
          <w:iCs/>
          <w:sz w:val="24"/>
          <w:szCs w:val="24"/>
        </w:rPr>
        <w:t xml:space="preserve">h tiešo izmaksu dinamika </w:t>
      </w:r>
      <w:r w:rsidR="00CB3A3B" w:rsidRPr="00C6368C">
        <w:rPr>
          <w:rFonts w:ascii="Times New Roman" w:hAnsi="Times New Roman" w:cs="Times New Roman"/>
          <w:bCs/>
          <w:i/>
          <w:iCs/>
          <w:sz w:val="24"/>
          <w:szCs w:val="24"/>
        </w:rPr>
        <w:t>2021</w:t>
      </w:r>
      <w:r w:rsidR="00C80799" w:rsidRPr="00C6368C">
        <w:rPr>
          <w:rFonts w:ascii="Times New Roman" w:hAnsi="Times New Roman" w:cs="Times New Roman"/>
          <w:bCs/>
          <w:i/>
          <w:iCs/>
          <w:sz w:val="24"/>
          <w:szCs w:val="24"/>
        </w:rPr>
        <w:t>-</w:t>
      </w:r>
      <w:r w:rsidR="00ED22AE" w:rsidRPr="00C6368C">
        <w:rPr>
          <w:rFonts w:ascii="Times New Roman" w:hAnsi="Times New Roman" w:cs="Times New Roman"/>
          <w:bCs/>
          <w:i/>
          <w:iCs/>
          <w:sz w:val="24"/>
          <w:szCs w:val="24"/>
        </w:rPr>
        <w:t>2022</w:t>
      </w:r>
      <w:r w:rsidR="003262E4" w:rsidRPr="00C6368C">
        <w:rPr>
          <w:rFonts w:ascii="Times New Roman" w:hAnsi="Times New Roman" w:cs="Times New Roman"/>
          <w:bCs/>
          <w:i/>
          <w:iCs/>
          <w:sz w:val="24"/>
          <w:szCs w:val="24"/>
        </w:rPr>
        <w:t>, euro.</w:t>
      </w:r>
    </w:p>
    <w:p w14:paraId="5A65DB6C" w14:textId="4FFE5053" w:rsidR="00ED22AE" w:rsidRPr="00C6368C" w:rsidRDefault="00946FA9" w:rsidP="00B53E49">
      <w:pPr>
        <w:tabs>
          <w:tab w:val="num" w:pos="851"/>
          <w:tab w:val="left" w:pos="1134"/>
        </w:tabs>
        <w:spacing w:after="0" w:line="240" w:lineRule="auto"/>
        <w:jc w:val="center"/>
        <w:rPr>
          <w:rFonts w:ascii="Times New Roman" w:hAnsi="Times New Roman" w:cs="Times New Roman"/>
          <w:bCs/>
          <w:sz w:val="24"/>
          <w:szCs w:val="24"/>
        </w:rPr>
      </w:pPr>
      <w:r w:rsidRPr="00C6368C">
        <w:rPr>
          <w:rFonts w:ascii="Times New Roman" w:hAnsi="Times New Roman" w:cs="Times New Roman"/>
          <w:noProof/>
          <w:sz w:val="24"/>
          <w:szCs w:val="24"/>
        </w:rPr>
        <w:drawing>
          <wp:inline distT="0" distB="0" distL="0" distR="0" wp14:anchorId="6A5C5532" wp14:editId="63A6753F">
            <wp:extent cx="4986866" cy="3064933"/>
            <wp:effectExtent l="0" t="0" r="4445" b="2540"/>
            <wp:docPr id="822732561" name="Chart 1">
              <a:extLst xmlns:a="http://schemas.openxmlformats.org/drawingml/2006/main">
                <a:ext uri="{FF2B5EF4-FFF2-40B4-BE49-F238E27FC236}">
                  <a16:creationId xmlns:a16="http://schemas.microsoft.com/office/drawing/2014/main" id="{04C7F3E4-D561-A346-C8B6-3D7E0DBBA0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F5B9EB6" w14:textId="77777777" w:rsidR="00C80799" w:rsidRPr="00C6368C" w:rsidRDefault="00C80799" w:rsidP="00845DBF">
      <w:pPr>
        <w:tabs>
          <w:tab w:val="num" w:pos="851"/>
          <w:tab w:val="left" w:pos="1134"/>
        </w:tabs>
        <w:spacing w:after="0" w:line="240" w:lineRule="auto"/>
        <w:ind w:firstLine="567"/>
        <w:jc w:val="both"/>
        <w:rPr>
          <w:rFonts w:ascii="Times New Roman" w:hAnsi="Times New Roman" w:cs="Times New Roman"/>
          <w:bCs/>
          <w:sz w:val="24"/>
          <w:szCs w:val="24"/>
        </w:rPr>
      </w:pPr>
    </w:p>
    <w:p w14:paraId="703CA84F" w14:textId="77777777" w:rsidR="00C328D9" w:rsidRDefault="00C328D9" w:rsidP="00B53E49">
      <w:pPr>
        <w:tabs>
          <w:tab w:val="num" w:pos="851"/>
          <w:tab w:val="left" w:pos="1134"/>
        </w:tabs>
        <w:spacing w:after="0" w:line="240" w:lineRule="auto"/>
        <w:ind w:firstLine="567"/>
        <w:jc w:val="both"/>
        <w:rPr>
          <w:rFonts w:ascii="Times New Roman" w:hAnsi="Times New Roman" w:cs="Times New Roman"/>
          <w:bCs/>
          <w:sz w:val="24"/>
          <w:szCs w:val="24"/>
        </w:rPr>
      </w:pPr>
    </w:p>
    <w:p w14:paraId="109FB00E" w14:textId="37A92D53" w:rsidR="00ED22AE" w:rsidRPr="00C6368C" w:rsidRDefault="0080696C" w:rsidP="00B53E49">
      <w:pPr>
        <w:tabs>
          <w:tab w:val="num" w:pos="851"/>
          <w:tab w:val="left" w:pos="1134"/>
        </w:tabs>
        <w:spacing w:after="0" w:line="240" w:lineRule="auto"/>
        <w:ind w:firstLine="567"/>
        <w:jc w:val="both"/>
        <w:rPr>
          <w:rFonts w:ascii="Times New Roman" w:hAnsi="Times New Roman" w:cs="Times New Roman"/>
          <w:bCs/>
          <w:sz w:val="24"/>
          <w:szCs w:val="24"/>
        </w:rPr>
      </w:pPr>
      <w:r w:rsidRPr="00C6368C">
        <w:rPr>
          <w:rFonts w:ascii="Times New Roman" w:hAnsi="Times New Roman" w:cs="Times New Roman"/>
          <w:bCs/>
          <w:sz w:val="24"/>
          <w:szCs w:val="24"/>
        </w:rPr>
        <w:t>Nenodrošinot jaunu finansējuma modeli ar prognozējamu un atbilstošu finansējuma apjomu</w:t>
      </w:r>
      <w:r w:rsidR="00F63EE3" w:rsidRPr="00C6368C">
        <w:rPr>
          <w:rFonts w:ascii="Times New Roman" w:hAnsi="Times New Roman" w:cs="Times New Roman"/>
          <w:bCs/>
          <w:sz w:val="24"/>
          <w:szCs w:val="24"/>
        </w:rPr>
        <w:t>,</w:t>
      </w:r>
      <w:r w:rsidR="00ED22AE" w:rsidRPr="00C6368C">
        <w:rPr>
          <w:rFonts w:ascii="Times New Roman" w:hAnsi="Times New Roman" w:cs="Times New Roman"/>
          <w:bCs/>
          <w:sz w:val="24"/>
          <w:szCs w:val="24"/>
        </w:rPr>
        <w:t xml:space="preserve"> sabiedriskajiem medijiem neizdosies nodrošināt pamata </w:t>
      </w:r>
      <w:r w:rsidR="0082799A" w:rsidRPr="00C6368C">
        <w:rPr>
          <w:rFonts w:ascii="Times New Roman" w:hAnsi="Times New Roman" w:cs="Times New Roman"/>
          <w:bCs/>
          <w:sz w:val="24"/>
          <w:szCs w:val="24"/>
        </w:rPr>
        <w:t>resursus</w:t>
      </w:r>
      <w:r w:rsidR="00ED22AE" w:rsidRPr="00C6368C">
        <w:rPr>
          <w:rFonts w:ascii="Times New Roman" w:hAnsi="Times New Roman" w:cs="Times New Roman"/>
          <w:bCs/>
          <w:sz w:val="24"/>
          <w:szCs w:val="24"/>
        </w:rPr>
        <w:t xml:space="preserve"> sabiedriskā pasūtījuma </w:t>
      </w:r>
      <w:r w:rsidR="0067282C" w:rsidRPr="00C6368C">
        <w:rPr>
          <w:rFonts w:ascii="Times New Roman" w:hAnsi="Times New Roman" w:cs="Times New Roman"/>
          <w:bCs/>
          <w:sz w:val="24"/>
          <w:szCs w:val="24"/>
        </w:rPr>
        <w:t>sagatavošanai</w:t>
      </w:r>
      <w:r w:rsidR="0082799A" w:rsidRPr="00C6368C">
        <w:rPr>
          <w:rFonts w:ascii="Times New Roman" w:hAnsi="Times New Roman" w:cs="Times New Roman"/>
          <w:bCs/>
          <w:sz w:val="24"/>
          <w:szCs w:val="24"/>
        </w:rPr>
        <w:t xml:space="preserve">. Tas </w:t>
      </w:r>
      <w:r w:rsidR="00ED22AE" w:rsidRPr="00C6368C">
        <w:rPr>
          <w:rFonts w:ascii="Times New Roman" w:hAnsi="Times New Roman" w:cs="Times New Roman"/>
          <w:bCs/>
          <w:sz w:val="24"/>
          <w:szCs w:val="24"/>
        </w:rPr>
        <w:t xml:space="preserve">novestu pie </w:t>
      </w:r>
      <w:proofErr w:type="spellStart"/>
      <w:r w:rsidR="00ED22AE" w:rsidRPr="00C6368C">
        <w:rPr>
          <w:rFonts w:ascii="Times New Roman" w:hAnsi="Times New Roman" w:cs="Times New Roman"/>
          <w:bCs/>
          <w:sz w:val="24"/>
          <w:szCs w:val="24"/>
        </w:rPr>
        <w:t>oriģinālsatura</w:t>
      </w:r>
      <w:proofErr w:type="spellEnd"/>
      <w:r w:rsidR="00ED22AE" w:rsidRPr="00C6368C">
        <w:rPr>
          <w:rFonts w:ascii="Times New Roman" w:hAnsi="Times New Roman" w:cs="Times New Roman"/>
          <w:bCs/>
          <w:sz w:val="24"/>
          <w:szCs w:val="24"/>
        </w:rPr>
        <w:t xml:space="preserve"> samazinājuma, kas savukārt</w:t>
      </w:r>
      <w:r w:rsidR="00C51D3B" w:rsidRPr="00C6368C">
        <w:rPr>
          <w:rFonts w:ascii="Times New Roman" w:hAnsi="Times New Roman" w:cs="Times New Roman"/>
          <w:bCs/>
          <w:sz w:val="24"/>
          <w:szCs w:val="24"/>
        </w:rPr>
        <w:t xml:space="preserve"> samazina</w:t>
      </w:r>
      <w:r w:rsidR="00ED22AE" w:rsidRPr="00C6368C">
        <w:rPr>
          <w:rFonts w:ascii="Times New Roman" w:hAnsi="Times New Roman" w:cs="Times New Roman"/>
          <w:bCs/>
          <w:sz w:val="24"/>
          <w:szCs w:val="24"/>
        </w:rPr>
        <w:t xml:space="preserve"> konkurētspēj</w:t>
      </w:r>
      <w:r w:rsidR="00C51D3B" w:rsidRPr="00C6368C">
        <w:rPr>
          <w:rFonts w:ascii="Times New Roman" w:hAnsi="Times New Roman" w:cs="Times New Roman"/>
          <w:bCs/>
          <w:sz w:val="24"/>
          <w:szCs w:val="24"/>
        </w:rPr>
        <w:t>u</w:t>
      </w:r>
      <w:r w:rsidR="00ED22AE" w:rsidRPr="00C6368C">
        <w:rPr>
          <w:rFonts w:ascii="Times New Roman" w:hAnsi="Times New Roman" w:cs="Times New Roman"/>
          <w:bCs/>
          <w:sz w:val="24"/>
          <w:szCs w:val="24"/>
        </w:rPr>
        <w:t xml:space="preserve"> tirgū, </w:t>
      </w:r>
      <w:r w:rsidR="0082799A" w:rsidRPr="00C6368C">
        <w:rPr>
          <w:rFonts w:ascii="Times New Roman" w:hAnsi="Times New Roman" w:cs="Times New Roman"/>
          <w:bCs/>
          <w:sz w:val="24"/>
          <w:szCs w:val="24"/>
        </w:rPr>
        <w:t xml:space="preserve">tādēļ </w:t>
      </w:r>
      <w:r w:rsidR="00ED22AE" w:rsidRPr="00C6368C">
        <w:rPr>
          <w:rFonts w:ascii="Times New Roman" w:hAnsi="Times New Roman" w:cs="Times New Roman"/>
          <w:bCs/>
          <w:sz w:val="24"/>
          <w:szCs w:val="24"/>
        </w:rPr>
        <w:t>neizdo</w:t>
      </w:r>
      <w:r w:rsidR="0082799A" w:rsidRPr="00C6368C">
        <w:rPr>
          <w:rFonts w:ascii="Times New Roman" w:hAnsi="Times New Roman" w:cs="Times New Roman"/>
          <w:bCs/>
          <w:sz w:val="24"/>
          <w:szCs w:val="24"/>
        </w:rPr>
        <w:t>sie</w:t>
      </w:r>
      <w:r w:rsidR="00ED22AE" w:rsidRPr="00C6368C">
        <w:rPr>
          <w:rFonts w:ascii="Times New Roman" w:hAnsi="Times New Roman" w:cs="Times New Roman"/>
          <w:bCs/>
          <w:sz w:val="24"/>
          <w:szCs w:val="24"/>
        </w:rPr>
        <w:t xml:space="preserve">s nodrošināt kvalitatīvu </w:t>
      </w:r>
      <w:r w:rsidR="0067282C" w:rsidRPr="00C6368C">
        <w:rPr>
          <w:rFonts w:ascii="Times New Roman" w:hAnsi="Times New Roman" w:cs="Times New Roman"/>
          <w:bCs/>
          <w:sz w:val="24"/>
          <w:szCs w:val="24"/>
        </w:rPr>
        <w:t xml:space="preserve">un daudzveidīgu </w:t>
      </w:r>
      <w:r w:rsidR="00ED22AE" w:rsidRPr="00C6368C">
        <w:rPr>
          <w:rFonts w:ascii="Times New Roman" w:hAnsi="Times New Roman" w:cs="Times New Roman"/>
          <w:bCs/>
          <w:sz w:val="24"/>
          <w:szCs w:val="24"/>
        </w:rPr>
        <w:t xml:space="preserve">saturu, </w:t>
      </w:r>
      <w:r w:rsidR="00C51D3B" w:rsidRPr="00C6368C">
        <w:rPr>
          <w:rFonts w:ascii="Times New Roman" w:hAnsi="Times New Roman" w:cs="Times New Roman"/>
          <w:bCs/>
          <w:sz w:val="24"/>
          <w:szCs w:val="24"/>
        </w:rPr>
        <w:t xml:space="preserve">lai </w:t>
      </w:r>
      <w:r w:rsidR="00ED22AE" w:rsidRPr="00C6368C">
        <w:rPr>
          <w:rFonts w:ascii="Times New Roman" w:hAnsi="Times New Roman" w:cs="Times New Roman"/>
          <w:bCs/>
          <w:sz w:val="24"/>
          <w:szCs w:val="24"/>
        </w:rPr>
        <w:t>stiprin</w:t>
      </w:r>
      <w:r w:rsidR="00C51D3B" w:rsidRPr="00C6368C">
        <w:rPr>
          <w:rFonts w:ascii="Times New Roman" w:hAnsi="Times New Roman" w:cs="Times New Roman"/>
          <w:bCs/>
          <w:sz w:val="24"/>
          <w:szCs w:val="24"/>
        </w:rPr>
        <w:t>ātu</w:t>
      </w:r>
      <w:r w:rsidR="00ED22AE" w:rsidRPr="00C6368C">
        <w:rPr>
          <w:rFonts w:ascii="Times New Roman" w:hAnsi="Times New Roman" w:cs="Times New Roman"/>
          <w:bCs/>
          <w:sz w:val="24"/>
          <w:szCs w:val="24"/>
        </w:rPr>
        <w:t xml:space="preserve"> Latvijas informatīvo telpu</w:t>
      </w:r>
      <w:r w:rsidR="0082799A" w:rsidRPr="00C6368C">
        <w:rPr>
          <w:rFonts w:ascii="Times New Roman" w:hAnsi="Times New Roman" w:cs="Times New Roman"/>
          <w:bCs/>
          <w:sz w:val="24"/>
          <w:szCs w:val="24"/>
        </w:rPr>
        <w:t>.</w:t>
      </w:r>
    </w:p>
    <w:p w14:paraId="5931B930" w14:textId="1338B2DB" w:rsidR="00ED22AE" w:rsidRPr="00C6368C" w:rsidRDefault="00ED22AE" w:rsidP="00845DBF">
      <w:pPr>
        <w:spacing w:after="0" w:line="240" w:lineRule="auto"/>
        <w:ind w:firstLine="567"/>
        <w:jc w:val="both"/>
        <w:rPr>
          <w:rFonts w:ascii="Times New Roman" w:hAnsi="Times New Roman" w:cs="Times New Roman"/>
          <w:bCs/>
          <w:sz w:val="24"/>
          <w:szCs w:val="24"/>
        </w:rPr>
      </w:pPr>
      <w:r w:rsidRPr="00C6368C">
        <w:rPr>
          <w:rFonts w:ascii="Times New Roman" w:hAnsi="Times New Roman" w:cs="Times New Roman"/>
          <w:bCs/>
          <w:sz w:val="24"/>
          <w:szCs w:val="24"/>
        </w:rPr>
        <w:t>1</w:t>
      </w:r>
      <w:r w:rsidR="00CB3A3B" w:rsidRPr="00C6368C">
        <w:rPr>
          <w:rFonts w:ascii="Times New Roman" w:hAnsi="Times New Roman" w:cs="Times New Roman"/>
          <w:bCs/>
          <w:sz w:val="24"/>
          <w:szCs w:val="24"/>
        </w:rPr>
        <w:t>.</w:t>
      </w:r>
      <w:r w:rsidRPr="00C6368C">
        <w:rPr>
          <w:rFonts w:ascii="Times New Roman" w:hAnsi="Times New Roman" w:cs="Times New Roman"/>
          <w:bCs/>
          <w:sz w:val="24"/>
          <w:szCs w:val="24"/>
        </w:rPr>
        <w:t xml:space="preserve">tabulā </w:t>
      </w:r>
      <w:r w:rsidR="0095367C" w:rsidRPr="00C6368C">
        <w:rPr>
          <w:rFonts w:ascii="Times New Roman" w:hAnsi="Times New Roman" w:cs="Times New Roman"/>
          <w:bCs/>
          <w:sz w:val="24"/>
          <w:szCs w:val="24"/>
        </w:rPr>
        <w:t>redzami</w:t>
      </w:r>
      <w:r w:rsidRPr="00C6368C">
        <w:rPr>
          <w:rFonts w:ascii="Times New Roman" w:hAnsi="Times New Roman" w:cs="Times New Roman"/>
          <w:bCs/>
          <w:sz w:val="24"/>
          <w:szCs w:val="24"/>
        </w:rPr>
        <w:t xml:space="preserve"> visaptveroši finansiālās darbības rādītāji abā</w:t>
      </w:r>
      <w:r w:rsidR="0067282C" w:rsidRPr="00C6368C">
        <w:rPr>
          <w:rFonts w:ascii="Times New Roman" w:hAnsi="Times New Roman" w:cs="Times New Roman"/>
          <w:bCs/>
          <w:sz w:val="24"/>
          <w:szCs w:val="24"/>
        </w:rPr>
        <w:t>m</w:t>
      </w:r>
      <w:r w:rsidRPr="00C6368C">
        <w:rPr>
          <w:rFonts w:ascii="Times New Roman" w:hAnsi="Times New Roman" w:cs="Times New Roman"/>
          <w:bCs/>
          <w:sz w:val="24"/>
          <w:szCs w:val="24"/>
        </w:rPr>
        <w:t xml:space="preserve"> kapitālsabiedrībām. </w:t>
      </w:r>
      <w:r w:rsidR="00E6005D" w:rsidRPr="00C6368C">
        <w:rPr>
          <w:rFonts w:ascii="Times New Roman" w:hAnsi="Times New Roman" w:cs="Times New Roman"/>
          <w:bCs/>
          <w:sz w:val="24"/>
          <w:szCs w:val="24"/>
        </w:rPr>
        <w:t>Saimnieciskā darbība ir stabila, tomēr ir</w:t>
      </w:r>
      <w:r w:rsidRPr="00C6368C">
        <w:rPr>
          <w:rFonts w:ascii="Times New Roman" w:hAnsi="Times New Roman" w:cs="Times New Roman"/>
          <w:bCs/>
          <w:sz w:val="24"/>
          <w:szCs w:val="24"/>
        </w:rPr>
        <w:t xml:space="preserve"> vairojušies riski, kas ietekmē pilnvērtīgas saimnieciskās darbības funkcionēšanu.</w:t>
      </w:r>
      <w:r w:rsidR="00FF3022" w:rsidRPr="00C6368C">
        <w:rPr>
          <w:rFonts w:ascii="Times New Roman" w:hAnsi="Times New Roman" w:cs="Times New Roman"/>
          <w:bCs/>
          <w:sz w:val="24"/>
          <w:szCs w:val="24"/>
        </w:rPr>
        <w:t xml:space="preserve"> </w:t>
      </w:r>
      <w:r w:rsidRPr="00C6368C">
        <w:rPr>
          <w:rFonts w:ascii="Times New Roman" w:hAnsi="Times New Roman" w:cs="Times New Roman"/>
          <w:bCs/>
          <w:sz w:val="24"/>
          <w:szCs w:val="24"/>
        </w:rPr>
        <w:t>2022</w:t>
      </w:r>
      <w:r w:rsidR="00CB3A3B" w:rsidRPr="00C6368C">
        <w:rPr>
          <w:rFonts w:ascii="Times New Roman" w:hAnsi="Times New Roman" w:cs="Times New Roman"/>
          <w:bCs/>
          <w:sz w:val="24"/>
          <w:szCs w:val="24"/>
        </w:rPr>
        <w:t>. </w:t>
      </w:r>
      <w:r w:rsidRPr="00C6368C">
        <w:rPr>
          <w:rFonts w:ascii="Times New Roman" w:hAnsi="Times New Roman" w:cs="Times New Roman"/>
          <w:bCs/>
          <w:sz w:val="24"/>
          <w:szCs w:val="24"/>
        </w:rPr>
        <w:t>gada ietvaros Latvijas Radio spēj</w:t>
      </w:r>
      <w:r w:rsidR="0095367C" w:rsidRPr="00C6368C">
        <w:rPr>
          <w:rFonts w:ascii="Times New Roman" w:hAnsi="Times New Roman" w:cs="Times New Roman"/>
          <w:bCs/>
          <w:sz w:val="24"/>
          <w:szCs w:val="24"/>
        </w:rPr>
        <w:t>a</w:t>
      </w:r>
      <w:r w:rsidRPr="00C6368C">
        <w:rPr>
          <w:rFonts w:ascii="Times New Roman" w:hAnsi="Times New Roman" w:cs="Times New Roman"/>
          <w:bCs/>
          <w:sz w:val="24"/>
          <w:szCs w:val="24"/>
        </w:rPr>
        <w:t xml:space="preserve"> atmaksāt savas īstermiņa saistības ar </w:t>
      </w:r>
      <w:r w:rsidR="0067282C" w:rsidRPr="00C6368C">
        <w:rPr>
          <w:rFonts w:ascii="Times New Roman" w:hAnsi="Times New Roman" w:cs="Times New Roman"/>
          <w:bCs/>
          <w:sz w:val="24"/>
          <w:szCs w:val="24"/>
        </w:rPr>
        <w:t xml:space="preserve">tās </w:t>
      </w:r>
      <w:r w:rsidRPr="00C6368C">
        <w:rPr>
          <w:rFonts w:ascii="Times New Roman" w:hAnsi="Times New Roman" w:cs="Times New Roman"/>
          <w:bCs/>
          <w:sz w:val="24"/>
          <w:szCs w:val="24"/>
        </w:rPr>
        <w:t>rīcībā esošiem apgrozāmajiem līdzekļiem 56</w:t>
      </w:r>
      <w:r w:rsidR="00CB3A3B" w:rsidRPr="00C6368C">
        <w:rPr>
          <w:rFonts w:ascii="Times New Roman" w:hAnsi="Times New Roman" w:cs="Times New Roman"/>
          <w:bCs/>
          <w:sz w:val="24"/>
          <w:szCs w:val="24"/>
        </w:rPr>
        <w:t> </w:t>
      </w:r>
      <w:r w:rsidRPr="00C6368C">
        <w:rPr>
          <w:rFonts w:ascii="Times New Roman" w:hAnsi="Times New Roman" w:cs="Times New Roman"/>
          <w:bCs/>
          <w:sz w:val="24"/>
          <w:szCs w:val="24"/>
        </w:rPr>
        <w:t xml:space="preserve">% apmērā, turpretim Latvijas </w:t>
      </w:r>
      <w:r w:rsidR="00CB3A3B" w:rsidRPr="00C6368C">
        <w:rPr>
          <w:rFonts w:ascii="Times New Roman" w:hAnsi="Times New Roman" w:cs="Times New Roman"/>
          <w:bCs/>
          <w:sz w:val="24"/>
          <w:szCs w:val="24"/>
        </w:rPr>
        <w:t>Televīzija – </w:t>
      </w:r>
      <w:r w:rsidRPr="00C6368C">
        <w:rPr>
          <w:rFonts w:ascii="Times New Roman" w:hAnsi="Times New Roman" w:cs="Times New Roman"/>
          <w:bCs/>
          <w:sz w:val="24"/>
          <w:szCs w:val="24"/>
        </w:rPr>
        <w:t>83</w:t>
      </w:r>
      <w:r w:rsidR="00CB3A3B" w:rsidRPr="00C6368C">
        <w:rPr>
          <w:rFonts w:ascii="Times New Roman" w:hAnsi="Times New Roman" w:cs="Times New Roman"/>
          <w:bCs/>
          <w:sz w:val="24"/>
          <w:szCs w:val="24"/>
        </w:rPr>
        <w:t> </w:t>
      </w:r>
      <w:r w:rsidRPr="00C6368C">
        <w:rPr>
          <w:rFonts w:ascii="Times New Roman" w:hAnsi="Times New Roman" w:cs="Times New Roman"/>
          <w:bCs/>
          <w:sz w:val="24"/>
          <w:szCs w:val="24"/>
        </w:rPr>
        <w:t>% apmērā. Ņemot vērā abu kapitālsabiedrību pozitīvo pamatdarbības naudas plūsmu, ir paredzama maksātspējas saglabāšana nākotnē</w:t>
      </w:r>
      <w:r w:rsidR="007E0E78" w:rsidRPr="00C6368C">
        <w:rPr>
          <w:rFonts w:ascii="Times New Roman" w:hAnsi="Times New Roman" w:cs="Times New Roman"/>
          <w:bCs/>
          <w:sz w:val="24"/>
          <w:szCs w:val="24"/>
        </w:rPr>
        <w:t>. Lai gan kopējā</w:t>
      </w:r>
      <w:r w:rsidR="00934AF1" w:rsidRPr="00C6368C">
        <w:rPr>
          <w:rFonts w:ascii="Times New Roman" w:hAnsi="Times New Roman" w:cs="Times New Roman"/>
          <w:bCs/>
          <w:sz w:val="24"/>
          <w:szCs w:val="24"/>
        </w:rPr>
        <w:t>s likviditātes rādītāj</w:t>
      </w:r>
      <w:r w:rsidR="00997C28" w:rsidRPr="00C6368C">
        <w:rPr>
          <w:rFonts w:ascii="Times New Roman" w:hAnsi="Times New Roman" w:cs="Times New Roman"/>
          <w:bCs/>
          <w:sz w:val="24"/>
          <w:szCs w:val="24"/>
        </w:rPr>
        <w:t>i abās kapitālsabiedrībās</w:t>
      </w:r>
      <w:r w:rsidR="00934AF1" w:rsidRPr="00C6368C">
        <w:rPr>
          <w:rFonts w:ascii="Times New Roman" w:hAnsi="Times New Roman" w:cs="Times New Roman"/>
          <w:bCs/>
          <w:sz w:val="24"/>
          <w:szCs w:val="24"/>
        </w:rPr>
        <w:t xml:space="preserve"> ir pasliktināj</w:t>
      </w:r>
      <w:r w:rsidR="00997C28" w:rsidRPr="00C6368C">
        <w:rPr>
          <w:rFonts w:ascii="Times New Roman" w:hAnsi="Times New Roman" w:cs="Times New Roman"/>
          <w:bCs/>
          <w:sz w:val="24"/>
          <w:szCs w:val="24"/>
        </w:rPr>
        <w:t>ušies</w:t>
      </w:r>
      <w:r w:rsidR="00934AF1" w:rsidRPr="00C6368C">
        <w:rPr>
          <w:rFonts w:ascii="Times New Roman" w:hAnsi="Times New Roman" w:cs="Times New Roman"/>
          <w:bCs/>
          <w:sz w:val="24"/>
          <w:szCs w:val="24"/>
        </w:rPr>
        <w:t>, tomēr</w:t>
      </w:r>
      <w:r w:rsidR="00B615FC" w:rsidRPr="00C6368C">
        <w:rPr>
          <w:rFonts w:ascii="Times New Roman" w:hAnsi="Times New Roman" w:cs="Times New Roman"/>
          <w:bCs/>
          <w:sz w:val="24"/>
          <w:szCs w:val="24"/>
        </w:rPr>
        <w:t>, neņemot vērā īstermiņa saistībās iekļautos nākamo periodu ieņēmumus</w:t>
      </w:r>
      <w:r w:rsidR="00A9678A" w:rsidRPr="00C6368C">
        <w:rPr>
          <w:rFonts w:ascii="Times New Roman" w:hAnsi="Times New Roman" w:cs="Times New Roman"/>
          <w:bCs/>
          <w:sz w:val="24"/>
          <w:szCs w:val="24"/>
        </w:rPr>
        <w:t xml:space="preserve">, kas galvenokārt saistīti ar valsts budžeta līdzekļu </w:t>
      </w:r>
      <w:r w:rsidR="00094302" w:rsidRPr="00C6368C">
        <w:rPr>
          <w:rFonts w:ascii="Times New Roman" w:hAnsi="Times New Roman" w:cs="Times New Roman"/>
          <w:bCs/>
          <w:sz w:val="24"/>
          <w:szCs w:val="24"/>
        </w:rPr>
        <w:t>paredzēto finansējumu</w:t>
      </w:r>
      <w:r w:rsidR="00314E2E" w:rsidRPr="00C6368C">
        <w:rPr>
          <w:rFonts w:ascii="Times New Roman" w:hAnsi="Times New Roman" w:cs="Times New Roman"/>
          <w:bCs/>
          <w:sz w:val="24"/>
          <w:szCs w:val="24"/>
        </w:rPr>
        <w:t xml:space="preserve"> un</w:t>
      </w:r>
      <w:r w:rsidR="00094302" w:rsidRPr="00C6368C">
        <w:rPr>
          <w:rFonts w:ascii="Times New Roman" w:hAnsi="Times New Roman" w:cs="Times New Roman"/>
          <w:bCs/>
          <w:sz w:val="24"/>
          <w:szCs w:val="24"/>
        </w:rPr>
        <w:t xml:space="preserve"> kam nav </w:t>
      </w:r>
      <w:r w:rsidR="00263025" w:rsidRPr="00C6368C">
        <w:rPr>
          <w:rFonts w:ascii="Times New Roman" w:hAnsi="Times New Roman" w:cs="Times New Roman"/>
          <w:bCs/>
          <w:sz w:val="24"/>
          <w:szCs w:val="24"/>
        </w:rPr>
        <w:t>novirzāmi</w:t>
      </w:r>
      <w:r w:rsidR="00094302" w:rsidRPr="00C6368C">
        <w:rPr>
          <w:rFonts w:ascii="Times New Roman" w:hAnsi="Times New Roman" w:cs="Times New Roman"/>
          <w:bCs/>
          <w:sz w:val="24"/>
          <w:szCs w:val="24"/>
        </w:rPr>
        <w:t xml:space="preserve"> finanšu līdzekļi saistību segšanai</w:t>
      </w:r>
      <w:r w:rsidR="00314E2E" w:rsidRPr="00C6368C">
        <w:rPr>
          <w:rFonts w:ascii="Times New Roman" w:hAnsi="Times New Roman" w:cs="Times New Roman"/>
          <w:bCs/>
          <w:sz w:val="24"/>
          <w:szCs w:val="24"/>
        </w:rPr>
        <w:t xml:space="preserve">, </w:t>
      </w:r>
      <w:r w:rsidR="00B579D2" w:rsidRPr="00C6368C">
        <w:rPr>
          <w:rFonts w:ascii="Times New Roman" w:hAnsi="Times New Roman" w:cs="Times New Roman"/>
          <w:bCs/>
          <w:sz w:val="24"/>
          <w:szCs w:val="24"/>
        </w:rPr>
        <w:t>likviditāte uzskatāma par apmierinošu Latvijas Radio</w:t>
      </w:r>
      <w:r w:rsidR="00C560AE" w:rsidRPr="00C6368C">
        <w:rPr>
          <w:rFonts w:ascii="Times New Roman" w:hAnsi="Times New Roman" w:cs="Times New Roman"/>
          <w:bCs/>
          <w:sz w:val="24"/>
          <w:szCs w:val="24"/>
        </w:rPr>
        <w:t>, t.i., rādītājs</w:t>
      </w:r>
      <w:r w:rsidR="00997C28" w:rsidRPr="00C6368C">
        <w:rPr>
          <w:rFonts w:ascii="Times New Roman" w:hAnsi="Times New Roman" w:cs="Times New Roman"/>
          <w:bCs/>
          <w:sz w:val="24"/>
          <w:szCs w:val="24"/>
        </w:rPr>
        <w:t xml:space="preserve"> uz</w:t>
      </w:r>
      <w:r w:rsidR="00C560AE" w:rsidRPr="00C6368C">
        <w:rPr>
          <w:rFonts w:ascii="Times New Roman" w:hAnsi="Times New Roman" w:cs="Times New Roman"/>
          <w:bCs/>
          <w:sz w:val="24"/>
          <w:szCs w:val="24"/>
        </w:rPr>
        <w:t xml:space="preserve"> 2022</w:t>
      </w:r>
      <w:r w:rsidR="00CB3A3B" w:rsidRPr="00C6368C">
        <w:rPr>
          <w:rFonts w:ascii="Times New Roman" w:hAnsi="Times New Roman" w:cs="Times New Roman"/>
          <w:bCs/>
          <w:sz w:val="24"/>
          <w:szCs w:val="24"/>
        </w:rPr>
        <w:t>. </w:t>
      </w:r>
      <w:r w:rsidR="00C560AE" w:rsidRPr="00C6368C">
        <w:rPr>
          <w:rFonts w:ascii="Times New Roman" w:hAnsi="Times New Roman" w:cs="Times New Roman"/>
          <w:bCs/>
          <w:sz w:val="24"/>
          <w:szCs w:val="24"/>
        </w:rPr>
        <w:t xml:space="preserve">gada </w:t>
      </w:r>
      <w:r w:rsidR="00997C28" w:rsidRPr="00C6368C">
        <w:rPr>
          <w:rFonts w:ascii="Times New Roman" w:hAnsi="Times New Roman" w:cs="Times New Roman"/>
          <w:bCs/>
          <w:sz w:val="24"/>
          <w:szCs w:val="24"/>
        </w:rPr>
        <w:t>31</w:t>
      </w:r>
      <w:r w:rsidR="00CB3A3B" w:rsidRPr="00C6368C">
        <w:rPr>
          <w:rFonts w:ascii="Times New Roman" w:hAnsi="Times New Roman" w:cs="Times New Roman"/>
          <w:bCs/>
          <w:sz w:val="24"/>
          <w:szCs w:val="24"/>
        </w:rPr>
        <w:t>. </w:t>
      </w:r>
      <w:r w:rsidR="00997C28" w:rsidRPr="00C6368C">
        <w:rPr>
          <w:rFonts w:ascii="Times New Roman" w:hAnsi="Times New Roman" w:cs="Times New Roman"/>
          <w:bCs/>
          <w:sz w:val="24"/>
          <w:szCs w:val="24"/>
        </w:rPr>
        <w:t xml:space="preserve">decembri </w:t>
      </w:r>
      <w:r w:rsidR="00C560AE" w:rsidRPr="00C6368C">
        <w:rPr>
          <w:rFonts w:ascii="Times New Roman" w:hAnsi="Times New Roman" w:cs="Times New Roman"/>
          <w:bCs/>
          <w:sz w:val="24"/>
          <w:szCs w:val="24"/>
        </w:rPr>
        <w:t>ir 0,</w:t>
      </w:r>
      <w:r w:rsidR="00CB3A3B" w:rsidRPr="00C6368C">
        <w:rPr>
          <w:rFonts w:ascii="Times New Roman" w:hAnsi="Times New Roman" w:cs="Times New Roman"/>
          <w:bCs/>
          <w:sz w:val="24"/>
          <w:szCs w:val="24"/>
        </w:rPr>
        <w:t>76 </w:t>
      </w:r>
      <w:r w:rsidR="00C560AE" w:rsidRPr="00C6368C">
        <w:rPr>
          <w:rFonts w:ascii="Times New Roman" w:hAnsi="Times New Roman" w:cs="Times New Roman"/>
          <w:bCs/>
          <w:sz w:val="24"/>
          <w:szCs w:val="24"/>
        </w:rPr>
        <w:t xml:space="preserve">(kopējās likviditātes rādītājs </w:t>
      </w:r>
      <w:r w:rsidR="00997C28" w:rsidRPr="00C6368C">
        <w:rPr>
          <w:rFonts w:ascii="Times New Roman" w:hAnsi="Times New Roman" w:cs="Times New Roman"/>
          <w:bCs/>
          <w:sz w:val="24"/>
          <w:szCs w:val="24"/>
        </w:rPr>
        <w:t>0,56)</w:t>
      </w:r>
      <w:r w:rsidR="00A418EB" w:rsidRPr="00C6368C">
        <w:rPr>
          <w:rFonts w:ascii="Times New Roman" w:hAnsi="Times New Roman" w:cs="Times New Roman"/>
          <w:bCs/>
          <w:sz w:val="24"/>
          <w:szCs w:val="24"/>
        </w:rPr>
        <w:t>,</w:t>
      </w:r>
      <w:r w:rsidR="00263025" w:rsidRPr="00C6368C">
        <w:rPr>
          <w:rFonts w:ascii="Times New Roman" w:hAnsi="Times New Roman" w:cs="Times New Roman"/>
          <w:bCs/>
          <w:sz w:val="24"/>
          <w:szCs w:val="24"/>
        </w:rPr>
        <w:t xml:space="preserve"> turpretim Latvijas Televīzijai </w:t>
      </w:r>
      <w:r w:rsidR="004B0D3E" w:rsidRPr="00C6368C">
        <w:rPr>
          <w:rFonts w:ascii="Times New Roman" w:hAnsi="Times New Roman" w:cs="Times New Roman"/>
          <w:bCs/>
          <w:sz w:val="24"/>
          <w:szCs w:val="24"/>
        </w:rPr>
        <w:t>rādītājs uz 2022</w:t>
      </w:r>
      <w:r w:rsidR="00CB3A3B" w:rsidRPr="00C6368C">
        <w:rPr>
          <w:rFonts w:ascii="Times New Roman" w:hAnsi="Times New Roman" w:cs="Times New Roman"/>
          <w:bCs/>
          <w:sz w:val="24"/>
          <w:szCs w:val="24"/>
        </w:rPr>
        <w:t>. </w:t>
      </w:r>
      <w:r w:rsidR="004B0D3E" w:rsidRPr="00C6368C">
        <w:rPr>
          <w:rFonts w:ascii="Times New Roman" w:hAnsi="Times New Roman" w:cs="Times New Roman"/>
          <w:bCs/>
          <w:sz w:val="24"/>
          <w:szCs w:val="24"/>
        </w:rPr>
        <w:t>gada 31</w:t>
      </w:r>
      <w:r w:rsidR="00CB3A3B" w:rsidRPr="00C6368C">
        <w:rPr>
          <w:rFonts w:ascii="Times New Roman" w:hAnsi="Times New Roman" w:cs="Times New Roman"/>
          <w:bCs/>
          <w:sz w:val="24"/>
          <w:szCs w:val="24"/>
        </w:rPr>
        <w:t>. </w:t>
      </w:r>
      <w:r w:rsidR="004B0D3E" w:rsidRPr="00C6368C">
        <w:rPr>
          <w:rFonts w:ascii="Times New Roman" w:hAnsi="Times New Roman" w:cs="Times New Roman"/>
          <w:bCs/>
          <w:sz w:val="24"/>
          <w:szCs w:val="24"/>
        </w:rPr>
        <w:t>decembri ir 1,</w:t>
      </w:r>
      <w:r w:rsidR="00CB3A3B" w:rsidRPr="00C6368C">
        <w:rPr>
          <w:rFonts w:ascii="Times New Roman" w:hAnsi="Times New Roman" w:cs="Times New Roman"/>
          <w:bCs/>
          <w:sz w:val="24"/>
          <w:szCs w:val="24"/>
        </w:rPr>
        <w:t>2 </w:t>
      </w:r>
      <w:r w:rsidR="00411651" w:rsidRPr="00C6368C">
        <w:rPr>
          <w:rFonts w:ascii="Times New Roman" w:hAnsi="Times New Roman" w:cs="Times New Roman"/>
          <w:bCs/>
          <w:sz w:val="24"/>
          <w:szCs w:val="24"/>
        </w:rPr>
        <w:t>(kopējās likviditātes rādītājs 0,83)</w:t>
      </w:r>
      <w:r w:rsidR="004B0D3E" w:rsidRPr="00C6368C">
        <w:rPr>
          <w:rFonts w:ascii="Times New Roman" w:hAnsi="Times New Roman" w:cs="Times New Roman"/>
          <w:bCs/>
          <w:sz w:val="24"/>
          <w:szCs w:val="24"/>
        </w:rPr>
        <w:t>, kas uzskatāms par ekonomikas teorijai atbilstošu.</w:t>
      </w:r>
      <w:r w:rsidRPr="00C6368C">
        <w:rPr>
          <w:rFonts w:ascii="Times New Roman" w:hAnsi="Times New Roman" w:cs="Times New Roman"/>
          <w:bCs/>
          <w:sz w:val="24"/>
          <w:szCs w:val="24"/>
        </w:rPr>
        <w:t xml:space="preserve"> </w:t>
      </w:r>
      <w:r w:rsidR="00127496" w:rsidRPr="00C6368C">
        <w:rPr>
          <w:rFonts w:ascii="Times New Roman" w:hAnsi="Times New Roman" w:cs="Times New Roman"/>
          <w:bCs/>
          <w:sz w:val="24"/>
          <w:szCs w:val="24"/>
        </w:rPr>
        <w:t>Pašu kapitāl</w:t>
      </w:r>
      <w:r w:rsidR="004D2193" w:rsidRPr="00C6368C">
        <w:rPr>
          <w:rFonts w:ascii="Times New Roman" w:hAnsi="Times New Roman" w:cs="Times New Roman"/>
          <w:bCs/>
          <w:sz w:val="24"/>
          <w:szCs w:val="24"/>
        </w:rPr>
        <w:t xml:space="preserve">a </w:t>
      </w:r>
      <w:r w:rsidR="000E7EB6" w:rsidRPr="00C6368C">
        <w:rPr>
          <w:rFonts w:ascii="Times New Roman" w:hAnsi="Times New Roman" w:cs="Times New Roman"/>
          <w:bCs/>
          <w:sz w:val="24"/>
          <w:szCs w:val="24"/>
        </w:rPr>
        <w:t>īpa</w:t>
      </w:r>
      <w:r w:rsidR="004B1FF5" w:rsidRPr="00C6368C">
        <w:rPr>
          <w:rFonts w:ascii="Times New Roman" w:hAnsi="Times New Roman" w:cs="Times New Roman"/>
          <w:bCs/>
          <w:sz w:val="24"/>
          <w:szCs w:val="24"/>
        </w:rPr>
        <w:t xml:space="preserve">tsvara rādītājs abām kapitālsabiedrībām ir normas robežās </w:t>
      </w:r>
      <w:r w:rsidR="000916AE" w:rsidRPr="00C6368C">
        <w:rPr>
          <w:rFonts w:ascii="Times New Roman" w:hAnsi="Times New Roman" w:cs="Times New Roman"/>
          <w:bCs/>
          <w:sz w:val="24"/>
          <w:szCs w:val="24"/>
        </w:rPr>
        <w:t>un liecina, ka Latvijas Radio 2022</w:t>
      </w:r>
      <w:r w:rsidR="00CB3A3B" w:rsidRPr="00C6368C">
        <w:rPr>
          <w:rFonts w:ascii="Times New Roman" w:hAnsi="Times New Roman" w:cs="Times New Roman"/>
          <w:bCs/>
          <w:sz w:val="24"/>
          <w:szCs w:val="24"/>
        </w:rPr>
        <w:t>. </w:t>
      </w:r>
      <w:r w:rsidR="000916AE" w:rsidRPr="00C6368C">
        <w:rPr>
          <w:rFonts w:ascii="Times New Roman" w:hAnsi="Times New Roman" w:cs="Times New Roman"/>
          <w:bCs/>
          <w:sz w:val="24"/>
          <w:szCs w:val="24"/>
        </w:rPr>
        <w:t>gadā</w:t>
      </w:r>
      <w:r w:rsidR="00653079" w:rsidRPr="00C6368C">
        <w:rPr>
          <w:rFonts w:ascii="Times New Roman" w:hAnsi="Times New Roman" w:cs="Times New Roman"/>
          <w:bCs/>
          <w:sz w:val="24"/>
          <w:szCs w:val="24"/>
        </w:rPr>
        <w:t xml:space="preserve"> finansē ar pašu kapitālu 59</w:t>
      </w:r>
      <w:r w:rsidR="00CB3A3B" w:rsidRPr="00C6368C">
        <w:rPr>
          <w:rFonts w:ascii="Times New Roman" w:hAnsi="Times New Roman" w:cs="Times New Roman"/>
          <w:bCs/>
          <w:sz w:val="24"/>
          <w:szCs w:val="24"/>
        </w:rPr>
        <w:t> </w:t>
      </w:r>
      <w:r w:rsidR="00653079" w:rsidRPr="00C6368C">
        <w:rPr>
          <w:rFonts w:ascii="Times New Roman" w:hAnsi="Times New Roman" w:cs="Times New Roman"/>
          <w:bCs/>
          <w:sz w:val="24"/>
          <w:szCs w:val="24"/>
        </w:rPr>
        <w:t>% uzņēmuma aktīvu</w:t>
      </w:r>
      <w:r w:rsidR="00411B2D" w:rsidRPr="00C6368C">
        <w:rPr>
          <w:rFonts w:ascii="Times New Roman" w:hAnsi="Times New Roman" w:cs="Times New Roman"/>
          <w:bCs/>
          <w:sz w:val="24"/>
          <w:szCs w:val="24"/>
        </w:rPr>
        <w:t>, kas ir par 10</w:t>
      </w:r>
      <w:r w:rsidR="00CB3A3B" w:rsidRPr="00C6368C">
        <w:rPr>
          <w:rFonts w:ascii="Times New Roman" w:hAnsi="Times New Roman" w:cs="Times New Roman"/>
          <w:bCs/>
          <w:sz w:val="24"/>
          <w:szCs w:val="24"/>
        </w:rPr>
        <w:t> </w:t>
      </w:r>
      <w:r w:rsidR="00411B2D" w:rsidRPr="00C6368C">
        <w:rPr>
          <w:rFonts w:ascii="Times New Roman" w:hAnsi="Times New Roman" w:cs="Times New Roman"/>
          <w:bCs/>
          <w:sz w:val="24"/>
          <w:szCs w:val="24"/>
        </w:rPr>
        <w:t>% punktiem mazāk kā gadu iepriekš</w:t>
      </w:r>
      <w:r w:rsidR="00A80077" w:rsidRPr="00C6368C">
        <w:rPr>
          <w:rFonts w:ascii="Times New Roman" w:hAnsi="Times New Roman" w:cs="Times New Roman"/>
          <w:bCs/>
          <w:sz w:val="24"/>
          <w:szCs w:val="24"/>
        </w:rPr>
        <w:t>, savukārt Latvijas Televīzija finansē ar pašu kapitālu 53</w:t>
      </w:r>
      <w:r w:rsidR="00CB3A3B" w:rsidRPr="00C6368C">
        <w:rPr>
          <w:rFonts w:ascii="Times New Roman" w:hAnsi="Times New Roman" w:cs="Times New Roman"/>
          <w:bCs/>
          <w:sz w:val="24"/>
          <w:szCs w:val="24"/>
        </w:rPr>
        <w:t> </w:t>
      </w:r>
      <w:r w:rsidR="00A80077" w:rsidRPr="00C6368C">
        <w:rPr>
          <w:rFonts w:ascii="Times New Roman" w:hAnsi="Times New Roman" w:cs="Times New Roman"/>
          <w:bCs/>
          <w:sz w:val="24"/>
          <w:szCs w:val="24"/>
        </w:rPr>
        <w:t>%</w:t>
      </w:r>
      <w:r w:rsidR="003C5BEB" w:rsidRPr="00C6368C">
        <w:rPr>
          <w:rFonts w:ascii="Times New Roman" w:hAnsi="Times New Roman" w:cs="Times New Roman"/>
          <w:bCs/>
          <w:sz w:val="24"/>
          <w:szCs w:val="24"/>
        </w:rPr>
        <w:t xml:space="preserve"> uzņēmuma aktīvu, kas ir </w:t>
      </w:r>
      <w:r w:rsidR="00E323FC" w:rsidRPr="00C6368C">
        <w:rPr>
          <w:rFonts w:ascii="Times New Roman" w:hAnsi="Times New Roman" w:cs="Times New Roman"/>
          <w:bCs/>
          <w:sz w:val="24"/>
          <w:szCs w:val="24"/>
        </w:rPr>
        <w:t>vairāk par 9</w:t>
      </w:r>
      <w:r w:rsidR="00CB3A3B" w:rsidRPr="00C6368C">
        <w:rPr>
          <w:rFonts w:ascii="Times New Roman" w:hAnsi="Times New Roman" w:cs="Times New Roman"/>
          <w:bCs/>
          <w:sz w:val="24"/>
          <w:szCs w:val="24"/>
        </w:rPr>
        <w:t> </w:t>
      </w:r>
      <w:r w:rsidR="00E323FC" w:rsidRPr="00C6368C">
        <w:rPr>
          <w:rFonts w:ascii="Times New Roman" w:hAnsi="Times New Roman" w:cs="Times New Roman"/>
          <w:bCs/>
          <w:sz w:val="24"/>
          <w:szCs w:val="24"/>
        </w:rPr>
        <w:t xml:space="preserve">% punktiem kā gadu iepriekš. </w:t>
      </w:r>
      <w:r w:rsidRPr="00C6368C">
        <w:rPr>
          <w:rFonts w:ascii="Times New Roman" w:hAnsi="Times New Roman" w:cs="Times New Roman"/>
          <w:bCs/>
          <w:sz w:val="24"/>
          <w:szCs w:val="24"/>
        </w:rPr>
        <w:t>Ieguldījumi investīcijās</w:t>
      </w:r>
      <w:r w:rsidR="00C952AE" w:rsidRPr="00C6368C">
        <w:rPr>
          <w:rFonts w:ascii="Times New Roman" w:hAnsi="Times New Roman" w:cs="Times New Roman"/>
          <w:bCs/>
          <w:sz w:val="24"/>
          <w:szCs w:val="24"/>
        </w:rPr>
        <w:t xml:space="preserve"> no naudas plūsmas rādītājiem</w:t>
      </w:r>
      <w:r w:rsidRPr="00C6368C">
        <w:rPr>
          <w:rFonts w:ascii="Times New Roman" w:hAnsi="Times New Roman" w:cs="Times New Roman"/>
          <w:bCs/>
          <w:sz w:val="24"/>
          <w:szCs w:val="24"/>
        </w:rPr>
        <w:t xml:space="preserve"> </w:t>
      </w:r>
      <w:r w:rsidR="005B070C" w:rsidRPr="00C6368C">
        <w:rPr>
          <w:rFonts w:ascii="Times New Roman" w:hAnsi="Times New Roman" w:cs="Times New Roman"/>
          <w:bCs/>
          <w:sz w:val="24"/>
          <w:szCs w:val="24"/>
        </w:rPr>
        <w:t>pret neto apgrozījumu</w:t>
      </w:r>
      <w:r w:rsidR="00E13392" w:rsidRPr="00C6368C">
        <w:rPr>
          <w:rFonts w:ascii="Times New Roman" w:hAnsi="Times New Roman" w:cs="Times New Roman"/>
          <w:bCs/>
          <w:sz w:val="24"/>
          <w:szCs w:val="24"/>
        </w:rPr>
        <w:t xml:space="preserve"> </w:t>
      </w:r>
      <w:r w:rsidRPr="00C6368C">
        <w:rPr>
          <w:rFonts w:ascii="Times New Roman" w:hAnsi="Times New Roman" w:cs="Times New Roman"/>
          <w:bCs/>
          <w:sz w:val="24"/>
          <w:szCs w:val="24"/>
        </w:rPr>
        <w:t>2022</w:t>
      </w:r>
      <w:r w:rsidR="00CB3A3B" w:rsidRPr="00C6368C">
        <w:rPr>
          <w:rFonts w:ascii="Times New Roman" w:hAnsi="Times New Roman" w:cs="Times New Roman"/>
          <w:bCs/>
          <w:sz w:val="24"/>
          <w:szCs w:val="24"/>
        </w:rPr>
        <w:t>. </w:t>
      </w:r>
      <w:r w:rsidRPr="00C6368C">
        <w:rPr>
          <w:rFonts w:ascii="Times New Roman" w:hAnsi="Times New Roman" w:cs="Times New Roman"/>
          <w:bCs/>
          <w:sz w:val="24"/>
          <w:szCs w:val="24"/>
        </w:rPr>
        <w:t>gadā</w:t>
      </w:r>
      <w:r w:rsidR="00E13392" w:rsidRPr="00C6368C">
        <w:rPr>
          <w:rFonts w:ascii="Times New Roman" w:hAnsi="Times New Roman" w:cs="Times New Roman"/>
          <w:bCs/>
          <w:sz w:val="24"/>
          <w:szCs w:val="24"/>
        </w:rPr>
        <w:t xml:space="preserve"> </w:t>
      </w:r>
      <w:r w:rsidRPr="00C6368C">
        <w:rPr>
          <w:rFonts w:ascii="Times New Roman" w:hAnsi="Times New Roman" w:cs="Times New Roman"/>
          <w:bCs/>
          <w:sz w:val="24"/>
          <w:szCs w:val="24"/>
        </w:rPr>
        <w:t xml:space="preserve">tika sasniegti vien </w:t>
      </w:r>
      <w:r w:rsidR="005B070C" w:rsidRPr="00C6368C">
        <w:rPr>
          <w:rFonts w:ascii="Times New Roman" w:hAnsi="Times New Roman" w:cs="Times New Roman"/>
          <w:bCs/>
          <w:sz w:val="24"/>
          <w:szCs w:val="24"/>
        </w:rPr>
        <w:t>6,2</w:t>
      </w:r>
      <w:r w:rsidR="00CB3A3B" w:rsidRPr="00C6368C">
        <w:rPr>
          <w:rFonts w:ascii="Times New Roman" w:hAnsi="Times New Roman" w:cs="Times New Roman"/>
          <w:bCs/>
          <w:sz w:val="24"/>
          <w:szCs w:val="24"/>
        </w:rPr>
        <w:t> </w:t>
      </w:r>
      <w:r w:rsidRPr="00C6368C">
        <w:rPr>
          <w:rFonts w:ascii="Times New Roman" w:hAnsi="Times New Roman" w:cs="Times New Roman"/>
          <w:bCs/>
          <w:sz w:val="24"/>
          <w:szCs w:val="24"/>
        </w:rPr>
        <w:t xml:space="preserve">% </w:t>
      </w:r>
      <w:r w:rsidR="0067282C" w:rsidRPr="00C6368C">
        <w:rPr>
          <w:rFonts w:ascii="Times New Roman" w:hAnsi="Times New Roman" w:cs="Times New Roman"/>
          <w:bCs/>
          <w:sz w:val="24"/>
          <w:szCs w:val="24"/>
        </w:rPr>
        <w:t xml:space="preserve">apmērā </w:t>
      </w:r>
      <w:r w:rsidRPr="00C6368C">
        <w:rPr>
          <w:rFonts w:ascii="Times New Roman" w:hAnsi="Times New Roman" w:cs="Times New Roman"/>
          <w:bCs/>
          <w:sz w:val="24"/>
          <w:szCs w:val="24"/>
        </w:rPr>
        <w:t>Latvijas Radio un 4</w:t>
      </w:r>
      <w:r w:rsidR="005B070C" w:rsidRPr="00C6368C">
        <w:rPr>
          <w:rFonts w:ascii="Times New Roman" w:hAnsi="Times New Roman" w:cs="Times New Roman"/>
          <w:bCs/>
          <w:sz w:val="24"/>
          <w:szCs w:val="24"/>
        </w:rPr>
        <w:t>,4</w:t>
      </w:r>
      <w:r w:rsidR="00CB3A3B" w:rsidRPr="00C6368C">
        <w:rPr>
          <w:rFonts w:ascii="Times New Roman" w:hAnsi="Times New Roman" w:cs="Times New Roman"/>
          <w:bCs/>
          <w:sz w:val="24"/>
          <w:szCs w:val="24"/>
        </w:rPr>
        <w:t> </w:t>
      </w:r>
      <w:r w:rsidRPr="00C6368C">
        <w:rPr>
          <w:rFonts w:ascii="Times New Roman" w:hAnsi="Times New Roman" w:cs="Times New Roman"/>
          <w:bCs/>
          <w:sz w:val="24"/>
          <w:szCs w:val="24"/>
        </w:rPr>
        <w:t xml:space="preserve">% </w:t>
      </w:r>
      <w:r w:rsidR="0067282C" w:rsidRPr="00C6368C">
        <w:rPr>
          <w:rFonts w:ascii="Times New Roman" w:hAnsi="Times New Roman" w:cs="Times New Roman"/>
          <w:bCs/>
          <w:sz w:val="24"/>
          <w:szCs w:val="24"/>
        </w:rPr>
        <w:t xml:space="preserve">apmērā </w:t>
      </w:r>
      <w:r w:rsidRPr="00C6368C">
        <w:rPr>
          <w:rFonts w:ascii="Times New Roman" w:hAnsi="Times New Roman" w:cs="Times New Roman"/>
          <w:bCs/>
          <w:sz w:val="24"/>
          <w:szCs w:val="24"/>
        </w:rPr>
        <w:t>Latvijas Televīzijai.</w:t>
      </w:r>
      <w:r w:rsidR="0061640C" w:rsidRPr="00C6368C">
        <w:rPr>
          <w:rFonts w:ascii="Times New Roman" w:hAnsi="Times New Roman" w:cs="Times New Roman"/>
          <w:bCs/>
          <w:sz w:val="24"/>
          <w:szCs w:val="24"/>
        </w:rPr>
        <w:t xml:space="preserve"> </w:t>
      </w:r>
      <w:r w:rsidR="001D1841" w:rsidRPr="00C6368C">
        <w:rPr>
          <w:rFonts w:ascii="Times New Roman" w:hAnsi="Times New Roman" w:cs="Times New Roman"/>
          <w:bCs/>
          <w:sz w:val="24"/>
          <w:szCs w:val="24"/>
        </w:rPr>
        <w:t>Gan loģistikas ķēžu kavējumi, gan Ukrainas kara notikumu iespaidā papildus izmaksu rašanos un vispārēja operatīvās darbības sadārdzinājuma dēļ ilgtermiņa ieguldījuma projekti tika pārcelti uz 2023</w:t>
      </w:r>
      <w:r w:rsidR="00CB3A3B" w:rsidRPr="00C6368C">
        <w:rPr>
          <w:rFonts w:ascii="Times New Roman" w:hAnsi="Times New Roman" w:cs="Times New Roman"/>
          <w:bCs/>
          <w:sz w:val="24"/>
          <w:szCs w:val="24"/>
        </w:rPr>
        <w:t>. </w:t>
      </w:r>
      <w:r w:rsidR="001D1841" w:rsidRPr="00C6368C">
        <w:rPr>
          <w:rFonts w:ascii="Times New Roman" w:hAnsi="Times New Roman" w:cs="Times New Roman"/>
          <w:bCs/>
          <w:sz w:val="24"/>
          <w:szCs w:val="24"/>
        </w:rPr>
        <w:t xml:space="preserve">gadu. </w:t>
      </w:r>
      <w:r w:rsidR="00A42933" w:rsidRPr="00C6368C">
        <w:rPr>
          <w:rFonts w:ascii="Times New Roman" w:hAnsi="Times New Roman" w:cs="Times New Roman"/>
          <w:bCs/>
          <w:sz w:val="24"/>
          <w:szCs w:val="24"/>
        </w:rPr>
        <w:t>N</w:t>
      </w:r>
      <w:r w:rsidR="001A6576" w:rsidRPr="00C6368C">
        <w:rPr>
          <w:rFonts w:ascii="Times New Roman" w:hAnsi="Times New Roman" w:cs="Times New Roman"/>
          <w:bCs/>
          <w:sz w:val="24"/>
          <w:szCs w:val="24"/>
        </w:rPr>
        <w:t>epieciešamība</w:t>
      </w:r>
      <w:r w:rsidRPr="00C6368C">
        <w:rPr>
          <w:rFonts w:ascii="Times New Roman" w:hAnsi="Times New Roman" w:cs="Times New Roman"/>
          <w:bCs/>
          <w:sz w:val="24"/>
          <w:szCs w:val="24"/>
        </w:rPr>
        <w:t xml:space="preserve"> </w:t>
      </w:r>
      <w:r w:rsidR="00FE2DD6" w:rsidRPr="00C6368C">
        <w:rPr>
          <w:rFonts w:ascii="Times New Roman" w:hAnsi="Times New Roman" w:cs="Times New Roman"/>
          <w:bCs/>
          <w:sz w:val="24"/>
          <w:szCs w:val="24"/>
        </w:rPr>
        <w:t xml:space="preserve">pēc </w:t>
      </w:r>
      <w:r w:rsidRPr="00C6368C">
        <w:rPr>
          <w:rFonts w:ascii="Times New Roman" w:hAnsi="Times New Roman" w:cs="Times New Roman"/>
          <w:bCs/>
          <w:sz w:val="24"/>
          <w:szCs w:val="24"/>
        </w:rPr>
        <w:t>finansējum</w:t>
      </w:r>
      <w:r w:rsidR="00FE2DD6" w:rsidRPr="00C6368C">
        <w:rPr>
          <w:rFonts w:ascii="Times New Roman" w:hAnsi="Times New Roman" w:cs="Times New Roman"/>
          <w:bCs/>
          <w:sz w:val="24"/>
          <w:szCs w:val="24"/>
        </w:rPr>
        <w:t>a</w:t>
      </w:r>
      <w:r w:rsidR="006310F5" w:rsidRPr="00C6368C">
        <w:rPr>
          <w:rFonts w:ascii="Times New Roman" w:hAnsi="Times New Roman" w:cs="Times New Roman"/>
          <w:bCs/>
          <w:sz w:val="24"/>
          <w:szCs w:val="24"/>
        </w:rPr>
        <w:t xml:space="preserve"> </w:t>
      </w:r>
      <w:r w:rsidRPr="00C6368C">
        <w:rPr>
          <w:rFonts w:ascii="Times New Roman" w:hAnsi="Times New Roman" w:cs="Times New Roman"/>
          <w:bCs/>
          <w:sz w:val="24"/>
          <w:szCs w:val="24"/>
        </w:rPr>
        <w:t>turpmākiem gadiem satura veidošanas pamatfunkciju nodrošināšanai un tehnoloģiju aprīkojuma pastāvīgiem atjauninājumiem</w:t>
      </w:r>
      <w:r w:rsidR="00FE2DD6" w:rsidRPr="00C6368C">
        <w:rPr>
          <w:rFonts w:ascii="Times New Roman" w:hAnsi="Times New Roman" w:cs="Times New Roman"/>
          <w:bCs/>
          <w:sz w:val="24"/>
          <w:szCs w:val="24"/>
        </w:rPr>
        <w:t>, lai sasniegtu 10</w:t>
      </w:r>
      <w:r w:rsidR="00CB3A3B" w:rsidRPr="00C6368C">
        <w:rPr>
          <w:rFonts w:ascii="Times New Roman" w:hAnsi="Times New Roman" w:cs="Times New Roman"/>
          <w:bCs/>
          <w:sz w:val="24"/>
          <w:szCs w:val="24"/>
        </w:rPr>
        <w:t> </w:t>
      </w:r>
      <w:r w:rsidR="00FE2DD6" w:rsidRPr="00C6368C">
        <w:rPr>
          <w:rFonts w:ascii="Times New Roman" w:hAnsi="Times New Roman" w:cs="Times New Roman"/>
          <w:bCs/>
          <w:sz w:val="24"/>
          <w:szCs w:val="24"/>
        </w:rPr>
        <w:t>% slieksni</w:t>
      </w:r>
      <w:r w:rsidR="00A42933" w:rsidRPr="00C6368C">
        <w:rPr>
          <w:rFonts w:ascii="Times New Roman" w:hAnsi="Times New Roman" w:cs="Times New Roman"/>
          <w:bCs/>
          <w:sz w:val="24"/>
          <w:szCs w:val="24"/>
        </w:rPr>
        <w:t>, saglabājas</w:t>
      </w:r>
      <w:r w:rsidRPr="00C6368C">
        <w:rPr>
          <w:rFonts w:ascii="Times New Roman" w:hAnsi="Times New Roman" w:cs="Times New Roman"/>
          <w:bCs/>
          <w:sz w:val="24"/>
          <w:szCs w:val="24"/>
        </w:rPr>
        <w:t>. Arīdzan rentabilitātes rādītāji, kas raksturo uzņēmuma atdevi peļņas veidošanā, ir sarukuši zaudējumu pieauguma dēļ</w:t>
      </w:r>
      <w:r w:rsidR="00A5215D" w:rsidRPr="00C6368C">
        <w:rPr>
          <w:rFonts w:ascii="Times New Roman" w:hAnsi="Times New Roman" w:cs="Times New Roman"/>
          <w:bCs/>
          <w:sz w:val="24"/>
          <w:szCs w:val="24"/>
        </w:rPr>
        <w:t xml:space="preserve"> </w:t>
      </w:r>
      <w:r w:rsidR="00D16265" w:rsidRPr="00C6368C">
        <w:rPr>
          <w:rFonts w:ascii="Times New Roman" w:hAnsi="Times New Roman" w:cs="Times New Roman"/>
          <w:bCs/>
          <w:sz w:val="24"/>
          <w:szCs w:val="24"/>
        </w:rPr>
        <w:t>Latvijas Radio</w:t>
      </w:r>
      <w:r w:rsidRPr="00C6368C">
        <w:rPr>
          <w:rFonts w:ascii="Times New Roman" w:hAnsi="Times New Roman" w:cs="Times New Roman"/>
          <w:bCs/>
          <w:sz w:val="24"/>
          <w:szCs w:val="24"/>
        </w:rPr>
        <w:t>. Uz vienu neto apgrozījuma vienību Latvijas Radio vairo 2,</w:t>
      </w:r>
      <w:r w:rsidR="00CB3A3B" w:rsidRPr="00C6368C">
        <w:rPr>
          <w:rFonts w:ascii="Times New Roman" w:hAnsi="Times New Roman" w:cs="Times New Roman"/>
          <w:bCs/>
          <w:sz w:val="24"/>
          <w:szCs w:val="24"/>
        </w:rPr>
        <w:t>30 </w:t>
      </w:r>
      <w:r w:rsidR="00B56E99" w:rsidRPr="00C6368C">
        <w:rPr>
          <w:rFonts w:ascii="Times New Roman" w:hAnsi="Times New Roman" w:cs="Times New Roman"/>
          <w:bCs/>
          <w:i/>
          <w:iCs/>
          <w:sz w:val="24"/>
          <w:szCs w:val="24"/>
        </w:rPr>
        <w:t>euro</w:t>
      </w:r>
      <w:r w:rsidRPr="00C6368C">
        <w:rPr>
          <w:rFonts w:ascii="Times New Roman" w:hAnsi="Times New Roman" w:cs="Times New Roman"/>
          <w:bCs/>
          <w:sz w:val="24"/>
          <w:szCs w:val="24"/>
        </w:rPr>
        <w:t xml:space="preserve"> centu izmaksas, savukārt Latvijas Televīzija nopelna 0,</w:t>
      </w:r>
      <w:r w:rsidR="00CB3A3B" w:rsidRPr="00C6368C">
        <w:rPr>
          <w:rFonts w:ascii="Times New Roman" w:hAnsi="Times New Roman" w:cs="Times New Roman"/>
          <w:bCs/>
          <w:sz w:val="24"/>
          <w:szCs w:val="24"/>
        </w:rPr>
        <w:t>94 </w:t>
      </w:r>
      <w:r w:rsidR="00B56E99" w:rsidRPr="00C6368C">
        <w:rPr>
          <w:rFonts w:ascii="Times New Roman" w:hAnsi="Times New Roman" w:cs="Times New Roman"/>
          <w:bCs/>
          <w:i/>
          <w:iCs/>
          <w:sz w:val="24"/>
          <w:szCs w:val="24"/>
        </w:rPr>
        <w:t>euro</w:t>
      </w:r>
      <w:r w:rsidRPr="00C6368C">
        <w:rPr>
          <w:rFonts w:ascii="Times New Roman" w:hAnsi="Times New Roman" w:cs="Times New Roman"/>
          <w:bCs/>
          <w:sz w:val="24"/>
          <w:szCs w:val="24"/>
        </w:rPr>
        <w:t xml:space="preserve"> centus. Pārējos finansiālos rādītājus skatīt 1</w:t>
      </w:r>
      <w:r w:rsidR="00CB3A3B" w:rsidRPr="00C6368C">
        <w:rPr>
          <w:rFonts w:ascii="Times New Roman" w:hAnsi="Times New Roman" w:cs="Times New Roman"/>
          <w:bCs/>
          <w:sz w:val="24"/>
          <w:szCs w:val="24"/>
        </w:rPr>
        <w:t>.</w:t>
      </w:r>
      <w:r w:rsidRPr="00C6368C">
        <w:rPr>
          <w:rFonts w:ascii="Times New Roman" w:hAnsi="Times New Roman" w:cs="Times New Roman"/>
          <w:bCs/>
          <w:sz w:val="24"/>
          <w:szCs w:val="24"/>
        </w:rPr>
        <w:t>tabulā.</w:t>
      </w:r>
    </w:p>
    <w:p w14:paraId="0D8E0018" w14:textId="77777777" w:rsidR="00C80799" w:rsidRPr="00C6368C" w:rsidRDefault="00C80799" w:rsidP="00B53E49">
      <w:pPr>
        <w:spacing w:after="0" w:line="240" w:lineRule="auto"/>
        <w:ind w:firstLine="567"/>
        <w:jc w:val="both"/>
        <w:rPr>
          <w:rFonts w:ascii="Times New Roman" w:hAnsi="Times New Roman" w:cs="Times New Roman"/>
          <w:bCs/>
          <w:sz w:val="24"/>
          <w:szCs w:val="24"/>
        </w:rPr>
      </w:pPr>
    </w:p>
    <w:p w14:paraId="639A57CD" w14:textId="5A0A019C" w:rsidR="00ED22AE" w:rsidRPr="00C6368C" w:rsidRDefault="00ED22AE" w:rsidP="00B53E49">
      <w:pPr>
        <w:spacing w:after="0" w:line="240" w:lineRule="auto"/>
        <w:ind w:firstLine="567"/>
        <w:jc w:val="right"/>
        <w:rPr>
          <w:rFonts w:ascii="Times New Roman" w:hAnsi="Times New Roman" w:cs="Times New Roman"/>
          <w:bCs/>
          <w:i/>
          <w:iCs/>
          <w:sz w:val="24"/>
          <w:szCs w:val="24"/>
        </w:rPr>
      </w:pPr>
      <w:r w:rsidRPr="00C6368C">
        <w:rPr>
          <w:rFonts w:ascii="Times New Roman" w:hAnsi="Times New Roman" w:cs="Times New Roman"/>
          <w:bCs/>
          <w:i/>
          <w:iCs/>
          <w:sz w:val="24"/>
          <w:szCs w:val="24"/>
        </w:rPr>
        <w:t xml:space="preserve">1.tabula. Finansiālās darbības rādītāji </w:t>
      </w:r>
      <w:r w:rsidR="00CB3A3B" w:rsidRPr="00C6368C">
        <w:rPr>
          <w:rFonts w:ascii="Times New Roman" w:hAnsi="Times New Roman" w:cs="Times New Roman"/>
          <w:bCs/>
          <w:i/>
          <w:iCs/>
          <w:sz w:val="24"/>
          <w:szCs w:val="24"/>
        </w:rPr>
        <w:t>2020</w:t>
      </w:r>
      <w:r w:rsidR="008F2B92" w:rsidRPr="00C6368C">
        <w:rPr>
          <w:rFonts w:ascii="Times New Roman" w:hAnsi="Times New Roman" w:cs="Times New Roman"/>
          <w:bCs/>
          <w:i/>
          <w:iCs/>
          <w:sz w:val="24"/>
          <w:szCs w:val="24"/>
        </w:rPr>
        <w:t>.</w:t>
      </w:r>
      <w:r w:rsidR="00515EEB" w:rsidRPr="00C6368C">
        <w:rPr>
          <w:rFonts w:ascii="Times New Roman" w:hAnsi="Times New Roman" w:cs="Times New Roman"/>
          <w:bCs/>
          <w:i/>
          <w:iCs/>
          <w:sz w:val="24"/>
          <w:szCs w:val="24"/>
        </w:rPr>
        <w:t>-</w:t>
      </w:r>
      <w:r w:rsidRPr="00C6368C">
        <w:rPr>
          <w:rFonts w:ascii="Times New Roman" w:hAnsi="Times New Roman" w:cs="Times New Roman"/>
          <w:bCs/>
          <w:i/>
          <w:iCs/>
          <w:sz w:val="24"/>
          <w:szCs w:val="24"/>
        </w:rPr>
        <w:t>2022</w:t>
      </w:r>
      <w:r w:rsidR="00212384" w:rsidRPr="00C6368C">
        <w:rPr>
          <w:rStyle w:val="Vresatsauce"/>
          <w:rFonts w:ascii="Times New Roman" w:hAnsi="Times New Roman" w:cs="Times New Roman"/>
          <w:bCs/>
          <w:i/>
          <w:iCs/>
          <w:sz w:val="24"/>
          <w:szCs w:val="24"/>
        </w:rPr>
        <w:footnoteReference w:id="13"/>
      </w:r>
      <w:r w:rsidRPr="00C6368C">
        <w:rPr>
          <w:rFonts w:ascii="Times New Roman" w:hAnsi="Times New Roman" w:cs="Times New Roman"/>
          <w:bCs/>
          <w:i/>
          <w:iCs/>
          <w:sz w:val="24"/>
          <w:szCs w:val="24"/>
        </w:rPr>
        <w:t>.</w:t>
      </w:r>
    </w:p>
    <w:tbl>
      <w:tblPr>
        <w:tblW w:w="9712" w:type="dxa"/>
        <w:tblInd w:w="-152" w:type="dxa"/>
        <w:tblLook w:val="04A0" w:firstRow="1" w:lastRow="0" w:firstColumn="1" w:lastColumn="0" w:noHBand="0" w:noVBand="1"/>
      </w:tblPr>
      <w:tblGrid>
        <w:gridCol w:w="1957"/>
        <w:gridCol w:w="2070"/>
        <w:gridCol w:w="1470"/>
        <w:gridCol w:w="1776"/>
        <w:gridCol w:w="1296"/>
        <w:gridCol w:w="1470"/>
      </w:tblGrid>
      <w:tr w:rsidR="00ED22AE" w:rsidRPr="00C6368C" w14:paraId="33277616" w14:textId="77777777" w:rsidTr="00B53E49">
        <w:trPr>
          <w:trHeight w:val="564"/>
        </w:trPr>
        <w:tc>
          <w:tcPr>
            <w:tcW w:w="1843" w:type="dxa"/>
            <w:tcBorders>
              <w:top w:val="single" w:sz="8" w:space="0" w:color="auto"/>
              <w:left w:val="single" w:sz="8" w:space="0" w:color="auto"/>
              <w:bottom w:val="single" w:sz="8" w:space="0" w:color="auto"/>
              <w:right w:val="single" w:sz="8" w:space="0" w:color="auto"/>
            </w:tcBorders>
            <w:shd w:val="clear" w:color="000000" w:fill="D9E2F3"/>
            <w:vAlign w:val="center"/>
            <w:hideMark/>
          </w:tcPr>
          <w:p w14:paraId="33274CDC" w14:textId="77777777" w:rsidR="00ED22AE" w:rsidRPr="00C6368C" w:rsidRDefault="00ED22AE" w:rsidP="00845DBF">
            <w:pPr>
              <w:spacing w:after="0" w:line="240" w:lineRule="auto"/>
              <w:jc w:val="center"/>
              <w:rPr>
                <w:rFonts w:ascii="Times New Roman" w:eastAsia="Times New Roman" w:hAnsi="Times New Roman" w:cs="Times New Roman"/>
                <w:b/>
                <w:bCs/>
                <w:color w:val="000000"/>
                <w:sz w:val="24"/>
                <w:szCs w:val="24"/>
                <w:lang w:eastAsia="lv-LV"/>
              </w:rPr>
            </w:pPr>
            <w:r w:rsidRPr="00C6368C">
              <w:rPr>
                <w:rFonts w:ascii="Times New Roman" w:eastAsia="Times New Roman" w:hAnsi="Times New Roman" w:cs="Times New Roman"/>
                <w:b/>
                <w:bCs/>
                <w:sz w:val="24"/>
                <w:szCs w:val="24"/>
                <w:lang w:eastAsia="lv-LV"/>
              </w:rPr>
              <w:t>Rādītājs / gads</w:t>
            </w:r>
          </w:p>
        </w:tc>
        <w:tc>
          <w:tcPr>
            <w:tcW w:w="2070" w:type="dxa"/>
            <w:tcBorders>
              <w:top w:val="single" w:sz="8" w:space="0" w:color="auto"/>
              <w:left w:val="nil"/>
              <w:bottom w:val="single" w:sz="8" w:space="0" w:color="auto"/>
              <w:right w:val="single" w:sz="8" w:space="0" w:color="auto"/>
            </w:tcBorders>
            <w:shd w:val="clear" w:color="000000" w:fill="D9E2F3"/>
            <w:vAlign w:val="center"/>
            <w:hideMark/>
          </w:tcPr>
          <w:p w14:paraId="05BC514B" w14:textId="77777777" w:rsidR="00ED22AE" w:rsidRPr="00C6368C" w:rsidRDefault="00ED22AE" w:rsidP="00845DBF">
            <w:pPr>
              <w:spacing w:after="0" w:line="240" w:lineRule="auto"/>
              <w:jc w:val="center"/>
              <w:rPr>
                <w:rFonts w:ascii="Times New Roman" w:eastAsia="Times New Roman" w:hAnsi="Times New Roman" w:cs="Times New Roman"/>
                <w:b/>
                <w:bCs/>
                <w:color w:val="000000"/>
                <w:sz w:val="24"/>
                <w:szCs w:val="24"/>
                <w:lang w:eastAsia="lv-LV"/>
              </w:rPr>
            </w:pPr>
            <w:r w:rsidRPr="00C6368C">
              <w:rPr>
                <w:rFonts w:ascii="Times New Roman" w:eastAsia="Times New Roman" w:hAnsi="Times New Roman" w:cs="Times New Roman"/>
                <w:b/>
                <w:bCs/>
                <w:color w:val="000000"/>
                <w:sz w:val="24"/>
                <w:szCs w:val="24"/>
                <w:lang w:eastAsia="lv-LV"/>
              </w:rPr>
              <w:t>Kapitālsabiedrība</w:t>
            </w:r>
          </w:p>
        </w:tc>
        <w:tc>
          <w:tcPr>
            <w:tcW w:w="1470" w:type="dxa"/>
            <w:tcBorders>
              <w:top w:val="single" w:sz="8" w:space="0" w:color="auto"/>
              <w:left w:val="nil"/>
              <w:bottom w:val="single" w:sz="8" w:space="0" w:color="auto"/>
              <w:right w:val="single" w:sz="8" w:space="0" w:color="auto"/>
            </w:tcBorders>
            <w:shd w:val="clear" w:color="000000" w:fill="D9E2F3"/>
            <w:vAlign w:val="center"/>
            <w:hideMark/>
          </w:tcPr>
          <w:p w14:paraId="248754A8" w14:textId="77777777" w:rsidR="00ED22AE" w:rsidRPr="00C6368C" w:rsidRDefault="00ED22AE" w:rsidP="00845DBF">
            <w:pPr>
              <w:spacing w:after="0" w:line="240" w:lineRule="auto"/>
              <w:jc w:val="center"/>
              <w:rPr>
                <w:rFonts w:ascii="Times New Roman" w:eastAsia="Times New Roman" w:hAnsi="Times New Roman" w:cs="Times New Roman"/>
                <w:b/>
                <w:bCs/>
                <w:color w:val="000000"/>
                <w:sz w:val="24"/>
                <w:szCs w:val="24"/>
                <w:lang w:eastAsia="lv-LV"/>
              </w:rPr>
            </w:pPr>
            <w:r w:rsidRPr="00C6368C">
              <w:rPr>
                <w:rFonts w:ascii="Times New Roman" w:eastAsia="Times New Roman" w:hAnsi="Times New Roman" w:cs="Times New Roman"/>
                <w:b/>
                <w:bCs/>
                <w:sz w:val="24"/>
                <w:szCs w:val="24"/>
                <w:lang w:eastAsia="lv-LV"/>
              </w:rPr>
              <w:t>2020 (fakts)</w:t>
            </w:r>
          </w:p>
        </w:tc>
        <w:tc>
          <w:tcPr>
            <w:tcW w:w="1776" w:type="dxa"/>
            <w:tcBorders>
              <w:top w:val="single" w:sz="8" w:space="0" w:color="auto"/>
              <w:left w:val="nil"/>
              <w:bottom w:val="single" w:sz="8" w:space="0" w:color="auto"/>
              <w:right w:val="single" w:sz="8" w:space="0" w:color="auto"/>
            </w:tcBorders>
            <w:shd w:val="clear" w:color="000000" w:fill="D9E2F3"/>
            <w:vAlign w:val="center"/>
            <w:hideMark/>
          </w:tcPr>
          <w:p w14:paraId="76C78386" w14:textId="77777777" w:rsidR="00ED22AE" w:rsidRPr="00C6368C" w:rsidRDefault="00ED22AE" w:rsidP="00845DBF">
            <w:pPr>
              <w:spacing w:after="0" w:line="240" w:lineRule="auto"/>
              <w:jc w:val="center"/>
              <w:rPr>
                <w:rFonts w:ascii="Times New Roman" w:eastAsia="Times New Roman" w:hAnsi="Times New Roman" w:cs="Times New Roman"/>
                <w:b/>
                <w:bCs/>
                <w:color w:val="000000"/>
                <w:sz w:val="24"/>
                <w:szCs w:val="24"/>
                <w:lang w:eastAsia="lv-LV"/>
              </w:rPr>
            </w:pPr>
            <w:r w:rsidRPr="00C6368C">
              <w:rPr>
                <w:rFonts w:ascii="Times New Roman" w:eastAsia="Times New Roman" w:hAnsi="Times New Roman" w:cs="Times New Roman"/>
                <w:b/>
                <w:bCs/>
                <w:sz w:val="24"/>
                <w:szCs w:val="24"/>
                <w:lang w:eastAsia="lv-LV"/>
              </w:rPr>
              <w:t>2021 (fakts)</w:t>
            </w:r>
          </w:p>
        </w:tc>
        <w:tc>
          <w:tcPr>
            <w:tcW w:w="1083" w:type="dxa"/>
            <w:tcBorders>
              <w:top w:val="single" w:sz="8" w:space="0" w:color="auto"/>
              <w:left w:val="nil"/>
              <w:bottom w:val="single" w:sz="8" w:space="0" w:color="auto"/>
              <w:right w:val="single" w:sz="8" w:space="0" w:color="auto"/>
            </w:tcBorders>
            <w:shd w:val="clear" w:color="000000" w:fill="D9E2F3"/>
            <w:vAlign w:val="center"/>
            <w:hideMark/>
          </w:tcPr>
          <w:p w14:paraId="5F0DAB5B" w14:textId="77777777" w:rsidR="00ED22AE" w:rsidRPr="00C6368C" w:rsidRDefault="00ED22AE" w:rsidP="00845DBF">
            <w:pPr>
              <w:spacing w:after="0" w:line="240" w:lineRule="auto"/>
              <w:jc w:val="center"/>
              <w:rPr>
                <w:rFonts w:ascii="Times New Roman" w:eastAsia="Times New Roman" w:hAnsi="Times New Roman" w:cs="Times New Roman"/>
                <w:b/>
                <w:bCs/>
                <w:color w:val="000000"/>
                <w:sz w:val="24"/>
                <w:szCs w:val="24"/>
                <w:lang w:eastAsia="lv-LV"/>
              </w:rPr>
            </w:pPr>
            <w:r w:rsidRPr="00C6368C">
              <w:rPr>
                <w:rFonts w:ascii="Times New Roman" w:eastAsia="Times New Roman" w:hAnsi="Times New Roman" w:cs="Times New Roman"/>
                <w:b/>
                <w:bCs/>
                <w:sz w:val="24"/>
                <w:szCs w:val="24"/>
                <w:lang w:eastAsia="lv-LV"/>
              </w:rPr>
              <w:t>2022 (mērķis)</w:t>
            </w:r>
          </w:p>
        </w:tc>
        <w:tc>
          <w:tcPr>
            <w:tcW w:w="1470" w:type="dxa"/>
            <w:tcBorders>
              <w:top w:val="single" w:sz="8" w:space="0" w:color="auto"/>
              <w:left w:val="nil"/>
              <w:bottom w:val="single" w:sz="8" w:space="0" w:color="auto"/>
              <w:right w:val="single" w:sz="8" w:space="0" w:color="auto"/>
            </w:tcBorders>
            <w:shd w:val="clear" w:color="000000" w:fill="D9E2F3"/>
            <w:vAlign w:val="center"/>
            <w:hideMark/>
          </w:tcPr>
          <w:p w14:paraId="2A73AFAE" w14:textId="77777777" w:rsidR="00ED22AE" w:rsidRPr="00C6368C" w:rsidRDefault="00ED22AE" w:rsidP="00845DBF">
            <w:pPr>
              <w:spacing w:after="0" w:line="240" w:lineRule="auto"/>
              <w:jc w:val="center"/>
              <w:rPr>
                <w:rFonts w:ascii="Times New Roman" w:eastAsia="Times New Roman" w:hAnsi="Times New Roman" w:cs="Times New Roman"/>
                <w:b/>
                <w:bCs/>
                <w:color w:val="000000"/>
                <w:sz w:val="24"/>
                <w:szCs w:val="24"/>
                <w:lang w:eastAsia="lv-LV"/>
              </w:rPr>
            </w:pPr>
            <w:r w:rsidRPr="00C6368C">
              <w:rPr>
                <w:rFonts w:ascii="Times New Roman" w:eastAsia="Times New Roman" w:hAnsi="Times New Roman" w:cs="Times New Roman"/>
                <w:b/>
                <w:bCs/>
                <w:sz w:val="24"/>
                <w:szCs w:val="24"/>
                <w:lang w:eastAsia="lv-LV"/>
              </w:rPr>
              <w:t>2022 (fakts)</w:t>
            </w:r>
          </w:p>
        </w:tc>
      </w:tr>
      <w:tr w:rsidR="00ED22AE" w:rsidRPr="00C6368C" w14:paraId="590CDAB3" w14:textId="77777777" w:rsidTr="00B53E49">
        <w:trPr>
          <w:trHeight w:val="343"/>
        </w:trPr>
        <w:tc>
          <w:tcPr>
            <w:tcW w:w="1843"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0BE9F599" w14:textId="77777777" w:rsidR="00ED22AE" w:rsidRPr="00C6368C" w:rsidRDefault="00ED22AE"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Kopējā likviditāte</w:t>
            </w:r>
          </w:p>
        </w:tc>
        <w:tc>
          <w:tcPr>
            <w:tcW w:w="2070" w:type="dxa"/>
            <w:tcBorders>
              <w:top w:val="nil"/>
              <w:left w:val="nil"/>
              <w:bottom w:val="single" w:sz="8" w:space="0" w:color="auto"/>
              <w:right w:val="single" w:sz="8" w:space="0" w:color="auto"/>
            </w:tcBorders>
            <w:shd w:val="clear" w:color="auto" w:fill="auto"/>
            <w:vAlign w:val="center"/>
            <w:hideMark/>
          </w:tcPr>
          <w:p w14:paraId="297FACA0"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nil"/>
              <w:left w:val="nil"/>
              <w:bottom w:val="single" w:sz="8" w:space="0" w:color="auto"/>
              <w:right w:val="single" w:sz="8" w:space="0" w:color="auto"/>
            </w:tcBorders>
            <w:shd w:val="clear" w:color="auto" w:fill="auto"/>
            <w:vAlign w:val="center"/>
            <w:hideMark/>
          </w:tcPr>
          <w:p w14:paraId="220E38E3"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0,89</w:t>
            </w:r>
          </w:p>
        </w:tc>
        <w:tc>
          <w:tcPr>
            <w:tcW w:w="1776" w:type="dxa"/>
            <w:tcBorders>
              <w:top w:val="nil"/>
              <w:left w:val="nil"/>
              <w:bottom w:val="single" w:sz="8" w:space="0" w:color="auto"/>
              <w:right w:val="single" w:sz="8" w:space="0" w:color="auto"/>
            </w:tcBorders>
            <w:shd w:val="clear" w:color="auto" w:fill="auto"/>
            <w:vAlign w:val="center"/>
            <w:hideMark/>
          </w:tcPr>
          <w:p w14:paraId="16A9303D"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0,85</w:t>
            </w:r>
          </w:p>
        </w:tc>
        <w:tc>
          <w:tcPr>
            <w:tcW w:w="1083" w:type="dxa"/>
            <w:tcBorders>
              <w:top w:val="nil"/>
              <w:left w:val="nil"/>
              <w:bottom w:val="single" w:sz="8" w:space="0" w:color="auto"/>
              <w:right w:val="single" w:sz="8" w:space="0" w:color="auto"/>
            </w:tcBorders>
            <w:shd w:val="clear" w:color="auto" w:fill="auto"/>
            <w:vAlign w:val="center"/>
            <w:hideMark/>
          </w:tcPr>
          <w:p w14:paraId="73AC4A7B"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Ne mazāk kā 0,8</w:t>
            </w:r>
          </w:p>
        </w:tc>
        <w:tc>
          <w:tcPr>
            <w:tcW w:w="1470" w:type="dxa"/>
            <w:tcBorders>
              <w:top w:val="nil"/>
              <w:left w:val="nil"/>
              <w:bottom w:val="single" w:sz="8" w:space="0" w:color="auto"/>
              <w:right w:val="single" w:sz="8" w:space="0" w:color="auto"/>
            </w:tcBorders>
            <w:shd w:val="clear" w:color="auto" w:fill="auto"/>
            <w:vAlign w:val="center"/>
            <w:hideMark/>
          </w:tcPr>
          <w:p w14:paraId="33B244F9"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0,56</w:t>
            </w:r>
          </w:p>
        </w:tc>
      </w:tr>
      <w:tr w:rsidR="00ED22AE" w:rsidRPr="00C6368C" w14:paraId="5FA77154" w14:textId="77777777" w:rsidTr="00B53E49">
        <w:trPr>
          <w:trHeight w:val="481"/>
        </w:trPr>
        <w:tc>
          <w:tcPr>
            <w:tcW w:w="1843" w:type="dxa"/>
            <w:vMerge/>
            <w:tcBorders>
              <w:top w:val="nil"/>
              <w:left w:val="single" w:sz="8" w:space="0" w:color="auto"/>
              <w:bottom w:val="single" w:sz="8" w:space="0" w:color="000000"/>
              <w:right w:val="single" w:sz="8" w:space="0" w:color="auto"/>
            </w:tcBorders>
            <w:vAlign w:val="center"/>
            <w:hideMark/>
          </w:tcPr>
          <w:p w14:paraId="5D2EE17D"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8" w:space="0" w:color="auto"/>
              <w:right w:val="single" w:sz="8" w:space="0" w:color="auto"/>
            </w:tcBorders>
            <w:shd w:val="clear" w:color="auto" w:fill="auto"/>
            <w:vAlign w:val="center"/>
            <w:hideMark/>
          </w:tcPr>
          <w:p w14:paraId="6A8D57CB"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8" w:space="0" w:color="auto"/>
              <w:right w:val="single" w:sz="8" w:space="0" w:color="auto"/>
            </w:tcBorders>
            <w:shd w:val="clear" w:color="auto" w:fill="auto"/>
            <w:vAlign w:val="center"/>
            <w:hideMark/>
          </w:tcPr>
          <w:p w14:paraId="4B6DE95A"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0,92</w:t>
            </w:r>
          </w:p>
        </w:tc>
        <w:tc>
          <w:tcPr>
            <w:tcW w:w="1776" w:type="dxa"/>
            <w:tcBorders>
              <w:top w:val="nil"/>
              <w:left w:val="nil"/>
              <w:bottom w:val="single" w:sz="8" w:space="0" w:color="auto"/>
              <w:right w:val="single" w:sz="8" w:space="0" w:color="auto"/>
            </w:tcBorders>
            <w:shd w:val="clear" w:color="auto" w:fill="auto"/>
            <w:vAlign w:val="center"/>
            <w:hideMark/>
          </w:tcPr>
          <w:p w14:paraId="529DFD08"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1,15</w:t>
            </w:r>
          </w:p>
        </w:tc>
        <w:tc>
          <w:tcPr>
            <w:tcW w:w="1083" w:type="dxa"/>
            <w:tcBorders>
              <w:top w:val="nil"/>
              <w:left w:val="nil"/>
              <w:bottom w:val="single" w:sz="8" w:space="0" w:color="auto"/>
              <w:right w:val="single" w:sz="8" w:space="0" w:color="auto"/>
            </w:tcBorders>
            <w:shd w:val="clear" w:color="auto" w:fill="auto"/>
            <w:vAlign w:val="center"/>
            <w:hideMark/>
          </w:tcPr>
          <w:p w14:paraId="120105DC"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Ne mazāk kā 1,00</w:t>
            </w:r>
          </w:p>
        </w:tc>
        <w:tc>
          <w:tcPr>
            <w:tcW w:w="1470" w:type="dxa"/>
            <w:tcBorders>
              <w:top w:val="nil"/>
              <w:left w:val="nil"/>
              <w:bottom w:val="single" w:sz="8" w:space="0" w:color="auto"/>
              <w:right w:val="single" w:sz="8" w:space="0" w:color="auto"/>
            </w:tcBorders>
            <w:shd w:val="clear" w:color="auto" w:fill="auto"/>
            <w:vAlign w:val="center"/>
            <w:hideMark/>
          </w:tcPr>
          <w:p w14:paraId="4C4A7641"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0,83</w:t>
            </w:r>
          </w:p>
        </w:tc>
      </w:tr>
      <w:tr w:rsidR="00ED22AE" w:rsidRPr="00C6368C" w14:paraId="0D905506" w14:textId="77777777" w:rsidTr="00B53E49">
        <w:trPr>
          <w:trHeight w:val="311"/>
        </w:trPr>
        <w:tc>
          <w:tcPr>
            <w:tcW w:w="1843"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35B39BED" w14:textId="32CF89DD" w:rsidR="00ED22AE" w:rsidRPr="00C6368C" w:rsidRDefault="00C866B9"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Īpašuma koeficients (p</w:t>
            </w:r>
            <w:r w:rsidR="00925F89" w:rsidRPr="00C6368C">
              <w:rPr>
                <w:rFonts w:ascii="Times New Roman" w:eastAsia="Times New Roman" w:hAnsi="Times New Roman" w:cs="Times New Roman"/>
                <w:b/>
                <w:bCs/>
                <w:i/>
                <w:iCs/>
                <w:sz w:val="24"/>
                <w:szCs w:val="24"/>
                <w:lang w:eastAsia="lv-LV"/>
              </w:rPr>
              <w:t>ašu kapitāla īpatsvars</w:t>
            </w:r>
            <w:r w:rsidRPr="00C6368C">
              <w:rPr>
                <w:rFonts w:ascii="Times New Roman" w:eastAsia="Times New Roman" w:hAnsi="Times New Roman" w:cs="Times New Roman"/>
                <w:b/>
                <w:bCs/>
                <w:i/>
                <w:iCs/>
                <w:sz w:val="24"/>
                <w:szCs w:val="24"/>
                <w:lang w:eastAsia="lv-LV"/>
              </w:rPr>
              <w:t>)</w:t>
            </w:r>
            <w:r w:rsidR="00925F89" w:rsidRPr="00C6368C">
              <w:rPr>
                <w:rFonts w:ascii="Times New Roman" w:eastAsia="Times New Roman" w:hAnsi="Times New Roman" w:cs="Times New Roman"/>
                <w:b/>
                <w:bCs/>
                <w:i/>
                <w:iCs/>
                <w:sz w:val="24"/>
                <w:szCs w:val="24"/>
                <w:lang w:eastAsia="lv-LV"/>
              </w:rPr>
              <w:t xml:space="preserve"> </w:t>
            </w:r>
          </w:p>
        </w:tc>
        <w:tc>
          <w:tcPr>
            <w:tcW w:w="2070" w:type="dxa"/>
            <w:tcBorders>
              <w:top w:val="nil"/>
              <w:left w:val="nil"/>
              <w:bottom w:val="single" w:sz="8" w:space="0" w:color="auto"/>
              <w:right w:val="single" w:sz="8" w:space="0" w:color="auto"/>
            </w:tcBorders>
            <w:shd w:val="clear" w:color="auto" w:fill="auto"/>
            <w:vAlign w:val="center"/>
            <w:hideMark/>
          </w:tcPr>
          <w:p w14:paraId="4671A8F7"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nil"/>
              <w:left w:val="nil"/>
              <w:bottom w:val="single" w:sz="8" w:space="0" w:color="auto"/>
              <w:right w:val="single" w:sz="8" w:space="0" w:color="auto"/>
            </w:tcBorders>
            <w:shd w:val="clear" w:color="auto" w:fill="auto"/>
            <w:vAlign w:val="center"/>
            <w:hideMark/>
          </w:tcPr>
          <w:p w14:paraId="116BEBB7" w14:textId="4AD81954"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w:t>
            </w:r>
            <w:r w:rsidR="00CF14D7" w:rsidRPr="00C6368C">
              <w:rPr>
                <w:rFonts w:ascii="Times New Roman" w:eastAsia="Times New Roman" w:hAnsi="Times New Roman" w:cs="Times New Roman"/>
                <w:color w:val="000000"/>
                <w:sz w:val="24"/>
                <w:szCs w:val="24"/>
                <w:lang w:eastAsia="lv-LV"/>
              </w:rPr>
              <w:t>77</w:t>
            </w:r>
          </w:p>
        </w:tc>
        <w:tc>
          <w:tcPr>
            <w:tcW w:w="1776" w:type="dxa"/>
            <w:tcBorders>
              <w:top w:val="nil"/>
              <w:left w:val="nil"/>
              <w:bottom w:val="single" w:sz="8" w:space="0" w:color="auto"/>
              <w:right w:val="single" w:sz="8" w:space="0" w:color="auto"/>
            </w:tcBorders>
            <w:shd w:val="clear" w:color="auto" w:fill="auto"/>
            <w:vAlign w:val="center"/>
            <w:hideMark/>
          </w:tcPr>
          <w:p w14:paraId="743E991A" w14:textId="390CE0F0"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w:t>
            </w:r>
            <w:r w:rsidR="00F951DC" w:rsidRPr="00C6368C">
              <w:rPr>
                <w:rFonts w:ascii="Times New Roman" w:eastAsia="Times New Roman" w:hAnsi="Times New Roman" w:cs="Times New Roman"/>
                <w:color w:val="000000"/>
                <w:sz w:val="24"/>
                <w:szCs w:val="24"/>
                <w:lang w:eastAsia="lv-LV"/>
              </w:rPr>
              <w:t>,69</w:t>
            </w:r>
          </w:p>
        </w:tc>
        <w:tc>
          <w:tcPr>
            <w:tcW w:w="1083" w:type="dxa"/>
            <w:tcBorders>
              <w:top w:val="nil"/>
              <w:left w:val="nil"/>
              <w:bottom w:val="single" w:sz="8" w:space="0" w:color="auto"/>
              <w:right w:val="single" w:sz="8" w:space="0" w:color="auto"/>
            </w:tcBorders>
            <w:shd w:val="clear" w:color="auto" w:fill="auto"/>
            <w:vAlign w:val="center"/>
            <w:hideMark/>
          </w:tcPr>
          <w:p w14:paraId="2084818B"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Ne vairāk kā 0,8</w:t>
            </w:r>
          </w:p>
        </w:tc>
        <w:tc>
          <w:tcPr>
            <w:tcW w:w="1470" w:type="dxa"/>
            <w:tcBorders>
              <w:top w:val="nil"/>
              <w:left w:val="nil"/>
              <w:bottom w:val="single" w:sz="8" w:space="0" w:color="auto"/>
              <w:right w:val="single" w:sz="8" w:space="0" w:color="auto"/>
            </w:tcBorders>
            <w:shd w:val="clear" w:color="auto" w:fill="auto"/>
            <w:vAlign w:val="center"/>
            <w:hideMark/>
          </w:tcPr>
          <w:p w14:paraId="166A7828" w14:textId="09BCEABD"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w:t>
            </w:r>
            <w:r w:rsidR="00F951DC" w:rsidRPr="00C6368C">
              <w:rPr>
                <w:rFonts w:ascii="Times New Roman" w:eastAsia="Times New Roman" w:hAnsi="Times New Roman" w:cs="Times New Roman"/>
                <w:color w:val="000000"/>
                <w:sz w:val="24"/>
                <w:szCs w:val="24"/>
                <w:lang w:eastAsia="lv-LV"/>
              </w:rPr>
              <w:t>59</w:t>
            </w:r>
          </w:p>
        </w:tc>
      </w:tr>
      <w:tr w:rsidR="00ED22AE" w:rsidRPr="00C6368C" w14:paraId="6A9D34BA" w14:textId="77777777" w:rsidTr="00B53E49">
        <w:trPr>
          <w:trHeight w:val="463"/>
        </w:trPr>
        <w:tc>
          <w:tcPr>
            <w:tcW w:w="1843" w:type="dxa"/>
            <w:vMerge/>
            <w:tcBorders>
              <w:top w:val="nil"/>
              <w:left w:val="single" w:sz="8" w:space="0" w:color="auto"/>
              <w:bottom w:val="single" w:sz="8" w:space="0" w:color="000000"/>
              <w:right w:val="single" w:sz="8" w:space="0" w:color="auto"/>
            </w:tcBorders>
            <w:vAlign w:val="center"/>
            <w:hideMark/>
          </w:tcPr>
          <w:p w14:paraId="751A8D62"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8" w:space="0" w:color="auto"/>
              <w:right w:val="single" w:sz="8" w:space="0" w:color="auto"/>
            </w:tcBorders>
            <w:shd w:val="clear" w:color="auto" w:fill="auto"/>
            <w:vAlign w:val="center"/>
            <w:hideMark/>
          </w:tcPr>
          <w:p w14:paraId="16AEF060"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8" w:space="0" w:color="auto"/>
              <w:right w:val="single" w:sz="8" w:space="0" w:color="auto"/>
            </w:tcBorders>
            <w:shd w:val="clear" w:color="auto" w:fill="auto"/>
            <w:vAlign w:val="center"/>
            <w:hideMark/>
          </w:tcPr>
          <w:p w14:paraId="50484B72" w14:textId="2AF12677" w:rsidR="00ED22AE" w:rsidRPr="00C6368C" w:rsidRDefault="00CF14D7"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0,41</w:t>
            </w:r>
          </w:p>
        </w:tc>
        <w:tc>
          <w:tcPr>
            <w:tcW w:w="1776" w:type="dxa"/>
            <w:tcBorders>
              <w:top w:val="nil"/>
              <w:left w:val="nil"/>
              <w:bottom w:val="single" w:sz="8" w:space="0" w:color="auto"/>
              <w:right w:val="single" w:sz="8" w:space="0" w:color="auto"/>
            </w:tcBorders>
            <w:shd w:val="clear" w:color="auto" w:fill="auto"/>
            <w:vAlign w:val="center"/>
            <w:hideMark/>
          </w:tcPr>
          <w:p w14:paraId="00833394" w14:textId="4CCD5C2F" w:rsidR="00ED22AE" w:rsidRPr="00C6368C" w:rsidRDefault="00F93502"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0,44</w:t>
            </w:r>
          </w:p>
        </w:tc>
        <w:tc>
          <w:tcPr>
            <w:tcW w:w="1083" w:type="dxa"/>
            <w:tcBorders>
              <w:top w:val="nil"/>
              <w:left w:val="nil"/>
              <w:bottom w:val="single" w:sz="8" w:space="0" w:color="auto"/>
              <w:right w:val="single" w:sz="8" w:space="0" w:color="auto"/>
            </w:tcBorders>
            <w:shd w:val="clear" w:color="auto" w:fill="auto"/>
            <w:vAlign w:val="center"/>
            <w:hideMark/>
          </w:tcPr>
          <w:p w14:paraId="445E5C1A"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Ne vairāk kā 1,4</w:t>
            </w:r>
          </w:p>
        </w:tc>
        <w:tc>
          <w:tcPr>
            <w:tcW w:w="1470" w:type="dxa"/>
            <w:tcBorders>
              <w:top w:val="nil"/>
              <w:left w:val="nil"/>
              <w:bottom w:val="single" w:sz="8" w:space="0" w:color="auto"/>
              <w:right w:val="single" w:sz="8" w:space="0" w:color="auto"/>
            </w:tcBorders>
            <w:shd w:val="clear" w:color="auto" w:fill="auto"/>
            <w:vAlign w:val="center"/>
            <w:hideMark/>
          </w:tcPr>
          <w:p w14:paraId="73003925" w14:textId="24B5BFEF"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w:t>
            </w:r>
            <w:r w:rsidR="00F93502" w:rsidRPr="00C6368C">
              <w:rPr>
                <w:rFonts w:ascii="Times New Roman" w:eastAsia="Times New Roman" w:hAnsi="Times New Roman" w:cs="Times New Roman"/>
                <w:color w:val="000000"/>
                <w:sz w:val="24"/>
                <w:szCs w:val="24"/>
                <w:lang w:eastAsia="lv-LV"/>
              </w:rPr>
              <w:t>,53</w:t>
            </w:r>
          </w:p>
        </w:tc>
      </w:tr>
      <w:tr w:rsidR="00ED22AE" w:rsidRPr="00C6368C" w14:paraId="408CFF2B" w14:textId="77777777" w:rsidTr="00B53E49">
        <w:trPr>
          <w:trHeight w:val="317"/>
        </w:trPr>
        <w:tc>
          <w:tcPr>
            <w:tcW w:w="1843"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2BFCC02D" w14:textId="63F30C5F" w:rsidR="00ED22AE" w:rsidRPr="00C6368C" w:rsidRDefault="00ED22AE"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Ieguldījumi investīcijās</w:t>
            </w:r>
            <w:r w:rsidR="00DB02BB" w:rsidRPr="00C6368C">
              <w:rPr>
                <w:rFonts w:ascii="Times New Roman" w:eastAsia="Times New Roman" w:hAnsi="Times New Roman" w:cs="Times New Roman"/>
                <w:b/>
                <w:bCs/>
                <w:i/>
                <w:iCs/>
                <w:sz w:val="24"/>
                <w:szCs w:val="24"/>
                <w:lang w:eastAsia="lv-LV"/>
              </w:rPr>
              <w:t xml:space="preserve"> (NPL)</w:t>
            </w:r>
            <w:r w:rsidRPr="00C6368C">
              <w:rPr>
                <w:rFonts w:ascii="Times New Roman" w:eastAsia="Times New Roman" w:hAnsi="Times New Roman" w:cs="Times New Roman"/>
                <w:b/>
                <w:bCs/>
                <w:i/>
                <w:iCs/>
                <w:sz w:val="24"/>
                <w:szCs w:val="24"/>
                <w:lang w:eastAsia="lv-LV"/>
              </w:rPr>
              <w:t xml:space="preserve"> no </w:t>
            </w:r>
            <w:r w:rsidR="00281CE9" w:rsidRPr="00C6368C">
              <w:rPr>
                <w:rFonts w:ascii="Times New Roman" w:eastAsia="Times New Roman" w:hAnsi="Times New Roman" w:cs="Times New Roman"/>
                <w:b/>
                <w:bCs/>
                <w:i/>
                <w:iCs/>
                <w:sz w:val="24"/>
                <w:szCs w:val="24"/>
                <w:lang w:eastAsia="lv-LV"/>
              </w:rPr>
              <w:t>neto apgrozījuma</w:t>
            </w:r>
          </w:p>
        </w:tc>
        <w:tc>
          <w:tcPr>
            <w:tcW w:w="2070" w:type="dxa"/>
            <w:tcBorders>
              <w:top w:val="nil"/>
              <w:left w:val="nil"/>
              <w:bottom w:val="single" w:sz="8" w:space="0" w:color="auto"/>
              <w:right w:val="single" w:sz="8" w:space="0" w:color="auto"/>
            </w:tcBorders>
            <w:shd w:val="clear" w:color="auto" w:fill="auto"/>
            <w:vAlign w:val="center"/>
            <w:hideMark/>
          </w:tcPr>
          <w:p w14:paraId="1A655AD0"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nil"/>
              <w:left w:val="nil"/>
              <w:bottom w:val="single" w:sz="8" w:space="0" w:color="auto"/>
              <w:right w:val="single" w:sz="8" w:space="0" w:color="auto"/>
            </w:tcBorders>
            <w:shd w:val="clear" w:color="auto" w:fill="auto"/>
            <w:vAlign w:val="center"/>
            <w:hideMark/>
          </w:tcPr>
          <w:p w14:paraId="3D599695" w14:textId="685B450C" w:rsidR="00ED22AE" w:rsidRPr="00C6368C" w:rsidRDefault="002B75E6"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4,3</w:t>
            </w:r>
            <w:r w:rsidR="00CB3A3B" w:rsidRPr="00C6368C">
              <w:rPr>
                <w:rFonts w:ascii="Times New Roman" w:eastAsia="Times New Roman" w:hAnsi="Times New Roman" w:cs="Times New Roman"/>
                <w:color w:val="000000"/>
                <w:sz w:val="24"/>
                <w:szCs w:val="24"/>
                <w:lang w:eastAsia="lv-LV"/>
              </w:rPr>
              <w:t> </w:t>
            </w:r>
            <w:r w:rsidR="00ED22AE" w:rsidRPr="00C6368C">
              <w:rPr>
                <w:rFonts w:ascii="Times New Roman" w:eastAsia="Times New Roman" w:hAnsi="Times New Roman" w:cs="Times New Roman"/>
                <w:color w:val="000000"/>
                <w:sz w:val="24"/>
                <w:szCs w:val="24"/>
                <w:lang w:eastAsia="lv-LV"/>
              </w:rPr>
              <w:t>%</w:t>
            </w:r>
          </w:p>
        </w:tc>
        <w:tc>
          <w:tcPr>
            <w:tcW w:w="1776" w:type="dxa"/>
            <w:tcBorders>
              <w:top w:val="nil"/>
              <w:left w:val="nil"/>
              <w:bottom w:val="single" w:sz="8" w:space="0" w:color="auto"/>
              <w:right w:val="single" w:sz="8" w:space="0" w:color="auto"/>
            </w:tcBorders>
            <w:shd w:val="clear" w:color="auto" w:fill="auto"/>
            <w:vAlign w:val="center"/>
            <w:hideMark/>
          </w:tcPr>
          <w:p w14:paraId="30F2B4BC" w14:textId="75A9D140" w:rsidR="00ED22AE" w:rsidRPr="00C6368C" w:rsidRDefault="002B75E6"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6,2</w:t>
            </w:r>
            <w:r w:rsidR="00CB3A3B" w:rsidRPr="00C6368C">
              <w:rPr>
                <w:rFonts w:ascii="Times New Roman" w:eastAsia="Times New Roman" w:hAnsi="Times New Roman" w:cs="Times New Roman"/>
                <w:color w:val="000000"/>
                <w:sz w:val="24"/>
                <w:szCs w:val="24"/>
                <w:lang w:eastAsia="lv-LV"/>
              </w:rPr>
              <w:t> </w:t>
            </w:r>
            <w:r w:rsidR="00ED22AE" w:rsidRPr="00C6368C">
              <w:rPr>
                <w:rFonts w:ascii="Times New Roman" w:eastAsia="Times New Roman" w:hAnsi="Times New Roman" w:cs="Times New Roman"/>
                <w:color w:val="000000"/>
                <w:sz w:val="24"/>
                <w:szCs w:val="24"/>
                <w:lang w:eastAsia="lv-LV"/>
              </w:rPr>
              <w:t>%</w:t>
            </w:r>
          </w:p>
        </w:tc>
        <w:tc>
          <w:tcPr>
            <w:tcW w:w="1083" w:type="dxa"/>
            <w:tcBorders>
              <w:top w:val="nil"/>
              <w:left w:val="nil"/>
              <w:bottom w:val="single" w:sz="8" w:space="0" w:color="auto"/>
              <w:right w:val="single" w:sz="8" w:space="0" w:color="auto"/>
            </w:tcBorders>
            <w:shd w:val="clear" w:color="auto" w:fill="auto"/>
            <w:vAlign w:val="center"/>
            <w:hideMark/>
          </w:tcPr>
          <w:p w14:paraId="6A0C6BA2" w14:textId="7DAFA2D0"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8</w:t>
            </w:r>
            <w:r w:rsidR="004E5A71" w:rsidRPr="00C6368C">
              <w:rPr>
                <w:rFonts w:ascii="Times New Roman" w:eastAsia="Times New Roman" w:hAnsi="Times New Roman" w:cs="Times New Roman"/>
                <w:color w:val="000000"/>
                <w:sz w:val="24"/>
                <w:szCs w:val="24"/>
                <w:lang w:eastAsia="lv-LV"/>
              </w:rPr>
              <w:t> </w:t>
            </w:r>
            <w:r w:rsidR="00CB3A3B" w:rsidRPr="00C6368C">
              <w:rPr>
                <w:rFonts w:ascii="Times New Roman" w:eastAsia="Times New Roman" w:hAnsi="Times New Roman" w:cs="Times New Roman"/>
                <w:color w:val="000000"/>
                <w:sz w:val="24"/>
                <w:szCs w:val="24"/>
                <w:lang w:eastAsia="lv-LV"/>
              </w:rPr>
              <w:t>% -</w:t>
            </w:r>
            <w:r w:rsidR="004E5A71" w:rsidRPr="00C6368C">
              <w:rPr>
                <w:rFonts w:ascii="Times New Roman" w:eastAsia="Times New Roman" w:hAnsi="Times New Roman" w:cs="Times New Roman"/>
                <w:color w:val="000000"/>
                <w:sz w:val="24"/>
                <w:szCs w:val="24"/>
                <w:lang w:eastAsia="lv-LV"/>
              </w:rPr>
              <w:t xml:space="preserve"> </w:t>
            </w:r>
            <w:r w:rsidRPr="00C6368C">
              <w:rPr>
                <w:rFonts w:ascii="Times New Roman" w:eastAsia="Times New Roman" w:hAnsi="Times New Roman" w:cs="Times New Roman"/>
                <w:color w:val="000000"/>
                <w:sz w:val="24"/>
                <w:szCs w:val="24"/>
                <w:lang w:eastAsia="lv-LV"/>
              </w:rPr>
              <w:t>10</w:t>
            </w:r>
            <w:r w:rsidR="004E5A71"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470" w:type="dxa"/>
            <w:tcBorders>
              <w:top w:val="nil"/>
              <w:left w:val="nil"/>
              <w:bottom w:val="single" w:sz="8" w:space="0" w:color="auto"/>
              <w:right w:val="single" w:sz="8" w:space="0" w:color="auto"/>
            </w:tcBorders>
            <w:shd w:val="clear" w:color="auto" w:fill="auto"/>
            <w:vAlign w:val="center"/>
            <w:hideMark/>
          </w:tcPr>
          <w:p w14:paraId="798A0FCC" w14:textId="604052B1" w:rsidR="00ED22AE" w:rsidRPr="00C6368C" w:rsidRDefault="002B75E6"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6,2</w:t>
            </w:r>
            <w:r w:rsidR="00ED22AE" w:rsidRPr="00C6368C">
              <w:rPr>
                <w:rFonts w:ascii="Times New Roman" w:eastAsia="Times New Roman" w:hAnsi="Times New Roman" w:cs="Times New Roman"/>
                <w:color w:val="000000"/>
                <w:sz w:val="24"/>
                <w:szCs w:val="24"/>
                <w:lang w:eastAsia="lv-LV"/>
              </w:rPr>
              <w:t>%</w:t>
            </w:r>
          </w:p>
        </w:tc>
      </w:tr>
      <w:tr w:rsidR="00ED22AE" w:rsidRPr="00C6368C" w14:paraId="1234A96E" w14:textId="77777777" w:rsidTr="00B53E49">
        <w:trPr>
          <w:trHeight w:val="54"/>
        </w:trPr>
        <w:tc>
          <w:tcPr>
            <w:tcW w:w="1843" w:type="dxa"/>
            <w:vMerge/>
            <w:tcBorders>
              <w:top w:val="nil"/>
              <w:left w:val="single" w:sz="8" w:space="0" w:color="auto"/>
              <w:bottom w:val="single" w:sz="8" w:space="0" w:color="000000"/>
              <w:right w:val="single" w:sz="8" w:space="0" w:color="auto"/>
            </w:tcBorders>
            <w:vAlign w:val="center"/>
            <w:hideMark/>
          </w:tcPr>
          <w:p w14:paraId="7C25EA69"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8" w:space="0" w:color="auto"/>
              <w:right w:val="single" w:sz="8" w:space="0" w:color="auto"/>
            </w:tcBorders>
            <w:shd w:val="clear" w:color="auto" w:fill="auto"/>
            <w:vAlign w:val="center"/>
            <w:hideMark/>
          </w:tcPr>
          <w:p w14:paraId="559EBD86"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8" w:space="0" w:color="auto"/>
              <w:right w:val="single" w:sz="8" w:space="0" w:color="auto"/>
            </w:tcBorders>
            <w:shd w:val="clear" w:color="auto" w:fill="auto"/>
            <w:vAlign w:val="center"/>
            <w:hideMark/>
          </w:tcPr>
          <w:p w14:paraId="45D98F6D" w14:textId="07875E5E"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w:t>
            </w:r>
            <w:r w:rsidR="002B75E6" w:rsidRPr="00C6368C">
              <w:rPr>
                <w:rFonts w:ascii="Times New Roman" w:eastAsia="Times New Roman" w:hAnsi="Times New Roman" w:cs="Times New Roman"/>
                <w:color w:val="000000"/>
                <w:sz w:val="24"/>
                <w:szCs w:val="24"/>
                <w:lang w:eastAsia="lv-LV"/>
              </w:rPr>
              <w:t>5,3</w:t>
            </w:r>
            <w:r w:rsidR="00CB3A3B"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776" w:type="dxa"/>
            <w:tcBorders>
              <w:top w:val="nil"/>
              <w:left w:val="nil"/>
              <w:bottom w:val="single" w:sz="8" w:space="0" w:color="auto"/>
              <w:right w:val="single" w:sz="8" w:space="0" w:color="auto"/>
            </w:tcBorders>
            <w:shd w:val="clear" w:color="auto" w:fill="auto"/>
            <w:vAlign w:val="center"/>
            <w:hideMark/>
          </w:tcPr>
          <w:p w14:paraId="466028F5" w14:textId="7165A269"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w:t>
            </w:r>
            <w:r w:rsidR="002B75E6" w:rsidRPr="00C6368C">
              <w:rPr>
                <w:rFonts w:ascii="Times New Roman" w:eastAsia="Times New Roman" w:hAnsi="Times New Roman" w:cs="Times New Roman"/>
                <w:color w:val="000000"/>
                <w:sz w:val="24"/>
                <w:szCs w:val="24"/>
                <w:lang w:eastAsia="lv-LV"/>
              </w:rPr>
              <w:t>2,3</w:t>
            </w:r>
            <w:r w:rsidR="00CB3A3B"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083" w:type="dxa"/>
            <w:tcBorders>
              <w:top w:val="nil"/>
              <w:left w:val="nil"/>
              <w:bottom w:val="single" w:sz="8" w:space="0" w:color="auto"/>
              <w:right w:val="single" w:sz="8" w:space="0" w:color="auto"/>
            </w:tcBorders>
            <w:shd w:val="clear" w:color="auto" w:fill="auto"/>
            <w:vAlign w:val="center"/>
            <w:hideMark/>
          </w:tcPr>
          <w:p w14:paraId="7210091B" w14:textId="001CE90E"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10</w:t>
            </w:r>
            <w:r w:rsidR="00CB3A3B"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470" w:type="dxa"/>
            <w:tcBorders>
              <w:top w:val="nil"/>
              <w:left w:val="nil"/>
              <w:bottom w:val="single" w:sz="8" w:space="0" w:color="auto"/>
              <w:right w:val="single" w:sz="8" w:space="0" w:color="auto"/>
            </w:tcBorders>
            <w:shd w:val="clear" w:color="auto" w:fill="auto"/>
            <w:vAlign w:val="center"/>
            <w:hideMark/>
          </w:tcPr>
          <w:p w14:paraId="6C3A434C" w14:textId="47A114B1"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4</w:t>
            </w:r>
            <w:r w:rsidR="002B75E6" w:rsidRPr="00C6368C">
              <w:rPr>
                <w:rFonts w:ascii="Times New Roman" w:eastAsia="Times New Roman" w:hAnsi="Times New Roman" w:cs="Times New Roman"/>
                <w:color w:val="000000"/>
                <w:sz w:val="24"/>
                <w:szCs w:val="24"/>
                <w:lang w:eastAsia="lv-LV"/>
              </w:rPr>
              <w:t>,4</w:t>
            </w:r>
            <w:r w:rsidR="00CB3A3B"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r>
      <w:tr w:rsidR="00ED22AE" w:rsidRPr="00C6368C" w14:paraId="4ACC9A55" w14:textId="77777777" w:rsidTr="00B53E49">
        <w:trPr>
          <w:trHeight w:val="1104"/>
        </w:trPr>
        <w:tc>
          <w:tcPr>
            <w:tcW w:w="1843"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0954AD51" w14:textId="61FDA084" w:rsidR="00ED22AE" w:rsidRPr="00C6368C" w:rsidRDefault="00ED22AE"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 xml:space="preserve">Neto apgrozījums, </w:t>
            </w:r>
            <w:r w:rsidR="00B56E99" w:rsidRPr="00C6368C">
              <w:rPr>
                <w:rFonts w:ascii="Times New Roman" w:eastAsia="Times New Roman" w:hAnsi="Times New Roman" w:cs="Times New Roman"/>
                <w:b/>
                <w:bCs/>
                <w:i/>
                <w:iCs/>
                <w:sz w:val="24"/>
                <w:szCs w:val="24"/>
                <w:lang w:eastAsia="lv-LV"/>
              </w:rPr>
              <w:t>euro</w:t>
            </w:r>
            <w:r w:rsidR="003515B1" w:rsidRPr="00C6368C">
              <w:rPr>
                <w:rFonts w:ascii="Times New Roman" w:eastAsia="Times New Roman" w:hAnsi="Times New Roman" w:cs="Times New Roman"/>
                <w:b/>
                <w:bCs/>
                <w:i/>
                <w:iCs/>
                <w:sz w:val="24"/>
                <w:szCs w:val="24"/>
                <w:lang w:eastAsia="lv-LV"/>
              </w:rPr>
              <w:t xml:space="preserve"> (PZA)</w:t>
            </w:r>
          </w:p>
        </w:tc>
        <w:tc>
          <w:tcPr>
            <w:tcW w:w="2070" w:type="dxa"/>
            <w:tcBorders>
              <w:top w:val="nil"/>
              <w:left w:val="nil"/>
              <w:bottom w:val="single" w:sz="8" w:space="0" w:color="auto"/>
              <w:right w:val="single" w:sz="8" w:space="0" w:color="auto"/>
            </w:tcBorders>
            <w:shd w:val="clear" w:color="auto" w:fill="auto"/>
            <w:vAlign w:val="center"/>
            <w:hideMark/>
          </w:tcPr>
          <w:p w14:paraId="1089B36D"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nil"/>
              <w:left w:val="nil"/>
              <w:bottom w:val="single" w:sz="8" w:space="0" w:color="auto"/>
              <w:right w:val="single" w:sz="8" w:space="0" w:color="auto"/>
            </w:tcBorders>
            <w:shd w:val="clear" w:color="auto" w:fill="auto"/>
            <w:vAlign w:val="center"/>
            <w:hideMark/>
          </w:tcPr>
          <w:p w14:paraId="0DB51C84" w14:textId="3CDF06FE"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10</w:t>
            </w:r>
            <w:r w:rsidR="00CB3A3B" w:rsidRPr="00C6368C">
              <w:rPr>
                <w:rFonts w:ascii="Times New Roman" w:eastAsia="Times New Roman" w:hAnsi="Times New Roman" w:cs="Times New Roman"/>
                <w:color w:val="000000"/>
                <w:sz w:val="24"/>
                <w:szCs w:val="24"/>
                <w:lang w:eastAsia="lv-LV"/>
              </w:rPr>
              <w:t> 321 </w:t>
            </w:r>
            <w:r w:rsidRPr="00C6368C">
              <w:rPr>
                <w:rFonts w:ascii="Times New Roman" w:eastAsia="Times New Roman" w:hAnsi="Times New Roman" w:cs="Times New Roman"/>
                <w:color w:val="000000"/>
                <w:sz w:val="24"/>
                <w:szCs w:val="24"/>
                <w:lang w:eastAsia="lv-LV"/>
              </w:rPr>
              <w:t>851</w:t>
            </w:r>
          </w:p>
        </w:tc>
        <w:tc>
          <w:tcPr>
            <w:tcW w:w="1776" w:type="dxa"/>
            <w:tcBorders>
              <w:top w:val="nil"/>
              <w:left w:val="nil"/>
              <w:bottom w:val="single" w:sz="8" w:space="0" w:color="auto"/>
              <w:right w:val="single" w:sz="8" w:space="0" w:color="auto"/>
            </w:tcBorders>
            <w:shd w:val="clear" w:color="auto" w:fill="auto"/>
            <w:vAlign w:val="center"/>
            <w:hideMark/>
          </w:tcPr>
          <w:p w14:paraId="7813A51A" w14:textId="53BF6CD0"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11 322</w:t>
            </w:r>
            <w:r w:rsidR="00CB3A3B" w:rsidRPr="00C6368C">
              <w:rPr>
                <w:rFonts w:ascii="Times New Roman" w:eastAsia="Times New Roman" w:hAnsi="Times New Roman" w:cs="Times New Roman"/>
                <w:color w:val="000000"/>
                <w:sz w:val="24"/>
                <w:szCs w:val="24"/>
                <w:lang w:eastAsia="lv-LV"/>
              </w:rPr>
              <w:t> 118</w:t>
            </w:r>
            <w:r w:rsidR="004E5A71" w:rsidRPr="00C6368C">
              <w:rPr>
                <w:rFonts w:ascii="Times New Roman" w:eastAsia="Times New Roman" w:hAnsi="Times New Roman" w:cs="Times New Roman"/>
                <w:color w:val="000000"/>
                <w:sz w:val="24"/>
                <w:szCs w:val="24"/>
                <w:lang w:eastAsia="lv-LV"/>
              </w:rPr>
              <w:t xml:space="preserve"> </w:t>
            </w:r>
            <w:r w:rsidRPr="00C6368C">
              <w:rPr>
                <w:rFonts w:ascii="Times New Roman" w:eastAsia="Times New Roman" w:hAnsi="Times New Roman" w:cs="Times New Roman"/>
                <w:color w:val="000000"/>
                <w:sz w:val="24"/>
                <w:szCs w:val="24"/>
                <w:lang w:eastAsia="lv-LV"/>
              </w:rPr>
              <w:t>(ņemta vērā pārējo saimniecisko ieņēmumu posteņu pārklasifikācija)</w:t>
            </w:r>
          </w:p>
        </w:tc>
        <w:tc>
          <w:tcPr>
            <w:tcW w:w="1083" w:type="dxa"/>
            <w:tcBorders>
              <w:top w:val="nil"/>
              <w:left w:val="nil"/>
              <w:bottom w:val="single" w:sz="8" w:space="0" w:color="auto"/>
              <w:right w:val="single" w:sz="8" w:space="0" w:color="auto"/>
            </w:tcBorders>
            <w:shd w:val="clear" w:color="auto" w:fill="auto"/>
            <w:vAlign w:val="center"/>
            <w:hideMark/>
          </w:tcPr>
          <w:p w14:paraId="24B1DCA5" w14:textId="29A96C0F"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12</w:t>
            </w:r>
            <w:r w:rsidR="00CB3A3B" w:rsidRPr="00C6368C">
              <w:rPr>
                <w:rFonts w:ascii="Times New Roman" w:eastAsia="Times New Roman" w:hAnsi="Times New Roman" w:cs="Times New Roman"/>
                <w:color w:val="000000"/>
                <w:sz w:val="24"/>
                <w:szCs w:val="24"/>
                <w:lang w:eastAsia="lv-LV"/>
              </w:rPr>
              <w:t> 786 </w:t>
            </w:r>
            <w:r w:rsidRPr="00C6368C">
              <w:rPr>
                <w:rFonts w:ascii="Times New Roman" w:eastAsia="Times New Roman" w:hAnsi="Times New Roman" w:cs="Times New Roman"/>
                <w:color w:val="000000"/>
                <w:sz w:val="24"/>
                <w:szCs w:val="24"/>
                <w:lang w:eastAsia="lv-LV"/>
              </w:rPr>
              <w:t>423</w:t>
            </w:r>
          </w:p>
        </w:tc>
        <w:tc>
          <w:tcPr>
            <w:tcW w:w="1470" w:type="dxa"/>
            <w:tcBorders>
              <w:top w:val="nil"/>
              <w:left w:val="nil"/>
              <w:bottom w:val="single" w:sz="8" w:space="0" w:color="auto"/>
              <w:right w:val="single" w:sz="8" w:space="0" w:color="auto"/>
            </w:tcBorders>
            <w:shd w:val="clear" w:color="auto" w:fill="auto"/>
            <w:vAlign w:val="center"/>
            <w:hideMark/>
          </w:tcPr>
          <w:p w14:paraId="566A65B4" w14:textId="09B5E475"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12</w:t>
            </w:r>
            <w:r w:rsidR="00CB3A3B" w:rsidRPr="00C6368C">
              <w:rPr>
                <w:rFonts w:ascii="Times New Roman" w:eastAsia="Times New Roman" w:hAnsi="Times New Roman" w:cs="Times New Roman"/>
                <w:color w:val="000000"/>
                <w:sz w:val="24"/>
                <w:szCs w:val="24"/>
                <w:lang w:eastAsia="lv-LV"/>
              </w:rPr>
              <w:t> 783 </w:t>
            </w:r>
            <w:r w:rsidRPr="00C6368C">
              <w:rPr>
                <w:rFonts w:ascii="Times New Roman" w:eastAsia="Times New Roman" w:hAnsi="Times New Roman" w:cs="Times New Roman"/>
                <w:color w:val="000000"/>
                <w:sz w:val="24"/>
                <w:szCs w:val="24"/>
                <w:lang w:eastAsia="lv-LV"/>
              </w:rPr>
              <w:t>217</w:t>
            </w:r>
          </w:p>
        </w:tc>
      </w:tr>
      <w:tr w:rsidR="00ED22AE" w:rsidRPr="00C6368C" w14:paraId="2C61CFC4" w14:textId="77777777" w:rsidTr="00B53E49">
        <w:trPr>
          <w:trHeight w:val="54"/>
        </w:trPr>
        <w:tc>
          <w:tcPr>
            <w:tcW w:w="1843" w:type="dxa"/>
            <w:vMerge/>
            <w:tcBorders>
              <w:top w:val="nil"/>
              <w:left w:val="single" w:sz="8" w:space="0" w:color="auto"/>
              <w:bottom w:val="single" w:sz="8" w:space="0" w:color="000000"/>
              <w:right w:val="single" w:sz="8" w:space="0" w:color="auto"/>
            </w:tcBorders>
            <w:vAlign w:val="center"/>
            <w:hideMark/>
          </w:tcPr>
          <w:p w14:paraId="264996F5"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8" w:space="0" w:color="auto"/>
              <w:right w:val="single" w:sz="8" w:space="0" w:color="auto"/>
            </w:tcBorders>
            <w:shd w:val="clear" w:color="auto" w:fill="auto"/>
            <w:vAlign w:val="center"/>
            <w:hideMark/>
          </w:tcPr>
          <w:p w14:paraId="7030F3F1"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8" w:space="0" w:color="auto"/>
              <w:right w:val="single" w:sz="8" w:space="0" w:color="auto"/>
            </w:tcBorders>
            <w:shd w:val="clear" w:color="auto" w:fill="auto"/>
            <w:vAlign w:val="center"/>
            <w:hideMark/>
          </w:tcPr>
          <w:p w14:paraId="210B5492" w14:textId="78FC8BDE"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19</w:t>
            </w:r>
            <w:r w:rsidR="00CB3A3B" w:rsidRPr="00C6368C">
              <w:rPr>
                <w:rFonts w:ascii="Times New Roman" w:eastAsia="Times New Roman" w:hAnsi="Times New Roman" w:cs="Times New Roman"/>
                <w:color w:val="000000"/>
                <w:sz w:val="24"/>
                <w:szCs w:val="24"/>
                <w:lang w:eastAsia="lv-LV"/>
              </w:rPr>
              <w:t> 092 </w:t>
            </w:r>
            <w:r w:rsidRPr="00C6368C">
              <w:rPr>
                <w:rFonts w:ascii="Times New Roman" w:eastAsia="Times New Roman" w:hAnsi="Times New Roman" w:cs="Times New Roman"/>
                <w:color w:val="000000"/>
                <w:sz w:val="24"/>
                <w:szCs w:val="24"/>
                <w:lang w:eastAsia="lv-LV"/>
              </w:rPr>
              <w:t>987</w:t>
            </w:r>
          </w:p>
        </w:tc>
        <w:tc>
          <w:tcPr>
            <w:tcW w:w="1776" w:type="dxa"/>
            <w:tcBorders>
              <w:top w:val="nil"/>
              <w:left w:val="nil"/>
              <w:bottom w:val="single" w:sz="8" w:space="0" w:color="auto"/>
              <w:right w:val="single" w:sz="8" w:space="0" w:color="auto"/>
            </w:tcBorders>
            <w:shd w:val="clear" w:color="auto" w:fill="auto"/>
            <w:vAlign w:val="center"/>
            <w:hideMark/>
          </w:tcPr>
          <w:p w14:paraId="4AB82DCB" w14:textId="7D69E60B"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25</w:t>
            </w:r>
            <w:r w:rsidR="00CB3A3B" w:rsidRPr="00C6368C">
              <w:rPr>
                <w:rFonts w:ascii="Times New Roman" w:eastAsia="Times New Roman" w:hAnsi="Times New Roman" w:cs="Times New Roman"/>
                <w:color w:val="000000"/>
                <w:sz w:val="24"/>
                <w:szCs w:val="24"/>
                <w:lang w:eastAsia="lv-LV"/>
              </w:rPr>
              <w:t> 460 </w:t>
            </w:r>
            <w:r w:rsidRPr="00C6368C">
              <w:rPr>
                <w:rFonts w:ascii="Times New Roman" w:eastAsia="Times New Roman" w:hAnsi="Times New Roman" w:cs="Times New Roman"/>
                <w:color w:val="000000"/>
                <w:sz w:val="24"/>
                <w:szCs w:val="24"/>
                <w:lang w:eastAsia="lv-LV"/>
              </w:rPr>
              <w:t>855</w:t>
            </w:r>
          </w:p>
        </w:tc>
        <w:tc>
          <w:tcPr>
            <w:tcW w:w="1083" w:type="dxa"/>
            <w:tcBorders>
              <w:top w:val="nil"/>
              <w:left w:val="nil"/>
              <w:bottom w:val="single" w:sz="8" w:space="0" w:color="auto"/>
              <w:right w:val="single" w:sz="8" w:space="0" w:color="auto"/>
            </w:tcBorders>
            <w:shd w:val="clear" w:color="auto" w:fill="auto"/>
            <w:vAlign w:val="center"/>
            <w:hideMark/>
          </w:tcPr>
          <w:p w14:paraId="16C1ACE6" w14:textId="5E31EC82"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24</w:t>
            </w:r>
            <w:r w:rsidR="00CB3A3B" w:rsidRPr="00C6368C">
              <w:rPr>
                <w:rFonts w:ascii="Times New Roman" w:eastAsia="Times New Roman" w:hAnsi="Times New Roman" w:cs="Times New Roman"/>
                <w:color w:val="000000"/>
                <w:sz w:val="24"/>
                <w:szCs w:val="24"/>
                <w:lang w:eastAsia="lv-LV"/>
              </w:rPr>
              <w:t> 955 </w:t>
            </w:r>
            <w:r w:rsidRPr="00C6368C">
              <w:rPr>
                <w:rFonts w:ascii="Times New Roman" w:eastAsia="Times New Roman" w:hAnsi="Times New Roman" w:cs="Times New Roman"/>
                <w:color w:val="000000"/>
                <w:sz w:val="24"/>
                <w:szCs w:val="24"/>
                <w:lang w:eastAsia="lv-LV"/>
              </w:rPr>
              <w:t>622</w:t>
            </w:r>
          </w:p>
        </w:tc>
        <w:tc>
          <w:tcPr>
            <w:tcW w:w="1470" w:type="dxa"/>
            <w:tcBorders>
              <w:top w:val="nil"/>
              <w:left w:val="nil"/>
              <w:bottom w:val="single" w:sz="8" w:space="0" w:color="auto"/>
              <w:right w:val="single" w:sz="8" w:space="0" w:color="auto"/>
            </w:tcBorders>
            <w:shd w:val="clear" w:color="auto" w:fill="auto"/>
            <w:vAlign w:val="center"/>
            <w:hideMark/>
          </w:tcPr>
          <w:p w14:paraId="1F12B977" w14:textId="2BC87213"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28</w:t>
            </w:r>
            <w:r w:rsidR="00CB3A3B" w:rsidRPr="00C6368C">
              <w:rPr>
                <w:rFonts w:ascii="Times New Roman" w:eastAsia="Times New Roman" w:hAnsi="Times New Roman" w:cs="Times New Roman"/>
                <w:color w:val="000000"/>
                <w:sz w:val="24"/>
                <w:szCs w:val="24"/>
                <w:lang w:eastAsia="lv-LV"/>
              </w:rPr>
              <w:t> 427 </w:t>
            </w:r>
            <w:r w:rsidRPr="00C6368C">
              <w:rPr>
                <w:rFonts w:ascii="Times New Roman" w:eastAsia="Times New Roman" w:hAnsi="Times New Roman" w:cs="Times New Roman"/>
                <w:color w:val="000000"/>
                <w:sz w:val="24"/>
                <w:szCs w:val="24"/>
                <w:lang w:eastAsia="lv-LV"/>
              </w:rPr>
              <w:t>545</w:t>
            </w:r>
          </w:p>
        </w:tc>
      </w:tr>
      <w:tr w:rsidR="00ED22AE" w:rsidRPr="00C6368C" w14:paraId="2C33DB05" w14:textId="77777777" w:rsidTr="00B53E49">
        <w:trPr>
          <w:trHeight w:val="54"/>
        </w:trPr>
        <w:tc>
          <w:tcPr>
            <w:tcW w:w="1843"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3F6C5B42" w14:textId="48E2948B" w:rsidR="00ED22AE" w:rsidRPr="00C6368C" w:rsidRDefault="00ED22AE"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 xml:space="preserve">Pašu ieņēmumi no uzņēmējdarbības, </w:t>
            </w:r>
            <w:r w:rsidR="00B56E99" w:rsidRPr="00C6368C">
              <w:rPr>
                <w:rFonts w:ascii="Times New Roman" w:eastAsia="Times New Roman" w:hAnsi="Times New Roman" w:cs="Times New Roman"/>
                <w:b/>
                <w:bCs/>
                <w:i/>
                <w:iCs/>
                <w:sz w:val="24"/>
                <w:szCs w:val="24"/>
                <w:lang w:eastAsia="lv-LV"/>
              </w:rPr>
              <w:t>euro</w:t>
            </w:r>
            <w:r w:rsidR="003515B1" w:rsidRPr="00C6368C">
              <w:rPr>
                <w:rFonts w:ascii="Times New Roman" w:eastAsia="Times New Roman" w:hAnsi="Times New Roman" w:cs="Times New Roman"/>
                <w:b/>
                <w:bCs/>
                <w:i/>
                <w:iCs/>
                <w:sz w:val="24"/>
                <w:szCs w:val="24"/>
                <w:lang w:eastAsia="lv-LV"/>
              </w:rPr>
              <w:t xml:space="preserve"> (PZA)</w:t>
            </w:r>
          </w:p>
        </w:tc>
        <w:tc>
          <w:tcPr>
            <w:tcW w:w="2070" w:type="dxa"/>
            <w:tcBorders>
              <w:top w:val="nil"/>
              <w:left w:val="nil"/>
              <w:bottom w:val="single" w:sz="8" w:space="0" w:color="auto"/>
              <w:right w:val="single" w:sz="8" w:space="0" w:color="auto"/>
            </w:tcBorders>
            <w:shd w:val="clear" w:color="auto" w:fill="auto"/>
            <w:vAlign w:val="center"/>
            <w:hideMark/>
          </w:tcPr>
          <w:p w14:paraId="3AF5D0A3"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nil"/>
              <w:left w:val="nil"/>
              <w:bottom w:val="single" w:sz="8" w:space="0" w:color="auto"/>
              <w:right w:val="single" w:sz="8" w:space="0" w:color="auto"/>
            </w:tcBorders>
            <w:shd w:val="clear" w:color="auto" w:fill="auto"/>
            <w:vAlign w:val="center"/>
            <w:hideMark/>
          </w:tcPr>
          <w:p w14:paraId="0351D902" w14:textId="2DDA61F3"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w:t>
            </w:r>
            <w:r w:rsidR="00CB3A3B" w:rsidRPr="00C6368C">
              <w:rPr>
                <w:rFonts w:ascii="Times New Roman" w:eastAsia="Times New Roman" w:hAnsi="Times New Roman" w:cs="Times New Roman"/>
                <w:color w:val="000000"/>
                <w:sz w:val="24"/>
                <w:szCs w:val="24"/>
                <w:lang w:eastAsia="lv-LV"/>
              </w:rPr>
              <w:t> 059 </w:t>
            </w:r>
            <w:r w:rsidRPr="00C6368C">
              <w:rPr>
                <w:rFonts w:ascii="Times New Roman" w:eastAsia="Times New Roman" w:hAnsi="Times New Roman" w:cs="Times New Roman"/>
                <w:color w:val="000000"/>
                <w:sz w:val="24"/>
                <w:szCs w:val="24"/>
                <w:lang w:eastAsia="lv-LV"/>
              </w:rPr>
              <w:t>379</w:t>
            </w:r>
          </w:p>
        </w:tc>
        <w:tc>
          <w:tcPr>
            <w:tcW w:w="1776" w:type="dxa"/>
            <w:tcBorders>
              <w:top w:val="nil"/>
              <w:left w:val="nil"/>
              <w:bottom w:val="single" w:sz="8" w:space="0" w:color="auto"/>
              <w:right w:val="single" w:sz="8" w:space="0" w:color="auto"/>
            </w:tcBorders>
            <w:shd w:val="clear" w:color="auto" w:fill="auto"/>
            <w:vAlign w:val="center"/>
            <w:hideMark/>
          </w:tcPr>
          <w:p w14:paraId="75FEC264" w14:textId="2DEC6791" w:rsidR="00ED22AE" w:rsidRPr="00C6368C" w:rsidRDefault="00CB3A3B"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178 </w:t>
            </w:r>
            <w:r w:rsidR="00ED22AE" w:rsidRPr="00C6368C">
              <w:rPr>
                <w:rFonts w:ascii="Times New Roman" w:eastAsia="Times New Roman" w:hAnsi="Times New Roman" w:cs="Times New Roman"/>
                <w:color w:val="000000"/>
                <w:sz w:val="24"/>
                <w:szCs w:val="24"/>
                <w:lang w:eastAsia="lv-LV"/>
              </w:rPr>
              <w:t>617</w:t>
            </w:r>
          </w:p>
        </w:tc>
        <w:tc>
          <w:tcPr>
            <w:tcW w:w="1083" w:type="dxa"/>
            <w:tcBorders>
              <w:top w:val="nil"/>
              <w:left w:val="nil"/>
              <w:bottom w:val="single" w:sz="8" w:space="0" w:color="auto"/>
              <w:right w:val="single" w:sz="8" w:space="0" w:color="auto"/>
            </w:tcBorders>
            <w:shd w:val="clear" w:color="auto" w:fill="auto"/>
            <w:vAlign w:val="center"/>
            <w:hideMark/>
          </w:tcPr>
          <w:p w14:paraId="49747E06" w14:textId="614DF9AB" w:rsidR="00ED22AE" w:rsidRPr="00C6368C" w:rsidRDefault="00CB3A3B"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200 </w:t>
            </w:r>
            <w:r w:rsidR="00ED22AE" w:rsidRPr="00C6368C">
              <w:rPr>
                <w:rFonts w:ascii="Times New Roman" w:eastAsia="Times New Roman" w:hAnsi="Times New Roman" w:cs="Times New Roman"/>
                <w:color w:val="000000"/>
                <w:sz w:val="24"/>
                <w:szCs w:val="24"/>
                <w:lang w:eastAsia="lv-LV"/>
              </w:rPr>
              <w:t>000</w:t>
            </w:r>
          </w:p>
        </w:tc>
        <w:tc>
          <w:tcPr>
            <w:tcW w:w="1470" w:type="dxa"/>
            <w:tcBorders>
              <w:top w:val="nil"/>
              <w:left w:val="nil"/>
              <w:bottom w:val="single" w:sz="8" w:space="0" w:color="auto"/>
              <w:right w:val="single" w:sz="8" w:space="0" w:color="auto"/>
            </w:tcBorders>
            <w:shd w:val="clear" w:color="auto" w:fill="auto"/>
            <w:vAlign w:val="center"/>
            <w:hideMark/>
          </w:tcPr>
          <w:p w14:paraId="15139B27" w14:textId="077006B7" w:rsidR="00ED22AE" w:rsidRPr="00C6368C" w:rsidRDefault="00CB3A3B"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373 </w:t>
            </w:r>
            <w:r w:rsidR="00ED22AE" w:rsidRPr="00C6368C">
              <w:rPr>
                <w:rFonts w:ascii="Times New Roman" w:eastAsia="Times New Roman" w:hAnsi="Times New Roman" w:cs="Times New Roman"/>
                <w:color w:val="000000"/>
                <w:sz w:val="24"/>
                <w:szCs w:val="24"/>
                <w:lang w:eastAsia="lv-LV"/>
              </w:rPr>
              <w:t>118</w:t>
            </w:r>
          </w:p>
        </w:tc>
      </w:tr>
      <w:tr w:rsidR="00ED22AE" w:rsidRPr="00C6368C" w14:paraId="3178688F" w14:textId="77777777" w:rsidTr="00B53E49">
        <w:trPr>
          <w:trHeight w:val="795"/>
        </w:trPr>
        <w:tc>
          <w:tcPr>
            <w:tcW w:w="1843" w:type="dxa"/>
            <w:vMerge/>
            <w:tcBorders>
              <w:top w:val="nil"/>
              <w:left w:val="single" w:sz="8" w:space="0" w:color="auto"/>
              <w:bottom w:val="single" w:sz="4" w:space="0" w:color="auto"/>
              <w:right w:val="single" w:sz="8" w:space="0" w:color="auto"/>
            </w:tcBorders>
            <w:vAlign w:val="center"/>
            <w:hideMark/>
          </w:tcPr>
          <w:p w14:paraId="5C661CF7"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4" w:space="0" w:color="auto"/>
              <w:right w:val="single" w:sz="8" w:space="0" w:color="auto"/>
            </w:tcBorders>
            <w:shd w:val="clear" w:color="auto" w:fill="auto"/>
            <w:vAlign w:val="center"/>
            <w:hideMark/>
          </w:tcPr>
          <w:p w14:paraId="54721AE1"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4" w:space="0" w:color="auto"/>
              <w:right w:val="single" w:sz="8" w:space="0" w:color="auto"/>
            </w:tcBorders>
            <w:shd w:val="clear" w:color="auto" w:fill="auto"/>
            <w:vAlign w:val="center"/>
            <w:hideMark/>
          </w:tcPr>
          <w:p w14:paraId="387DF9D6"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3 721 960 (pēc ekonomiskās būtības 3 503 161)</w:t>
            </w:r>
          </w:p>
        </w:tc>
        <w:tc>
          <w:tcPr>
            <w:tcW w:w="1776" w:type="dxa"/>
            <w:tcBorders>
              <w:top w:val="nil"/>
              <w:left w:val="nil"/>
              <w:bottom w:val="single" w:sz="4" w:space="0" w:color="auto"/>
              <w:right w:val="single" w:sz="8" w:space="0" w:color="auto"/>
            </w:tcBorders>
            <w:shd w:val="clear" w:color="auto" w:fill="auto"/>
            <w:vAlign w:val="center"/>
            <w:hideMark/>
          </w:tcPr>
          <w:p w14:paraId="53E66740"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2 089 701 (pēc ekonomiskās būtības 1 768 763)</w:t>
            </w:r>
          </w:p>
        </w:tc>
        <w:tc>
          <w:tcPr>
            <w:tcW w:w="1083" w:type="dxa"/>
            <w:tcBorders>
              <w:top w:val="nil"/>
              <w:left w:val="nil"/>
              <w:bottom w:val="single" w:sz="4" w:space="0" w:color="auto"/>
              <w:right w:val="single" w:sz="8" w:space="0" w:color="auto"/>
            </w:tcBorders>
            <w:shd w:val="clear" w:color="auto" w:fill="auto"/>
            <w:vAlign w:val="center"/>
            <w:hideMark/>
          </w:tcPr>
          <w:p w14:paraId="4913DA4A" w14:textId="6FBE5C0A" w:rsidR="00ED22AE" w:rsidRPr="00C6368C" w:rsidRDefault="008F2B92"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500 </w:t>
            </w:r>
            <w:r w:rsidR="00ED22AE" w:rsidRPr="00C6368C">
              <w:rPr>
                <w:rFonts w:ascii="Times New Roman" w:eastAsia="Times New Roman" w:hAnsi="Times New Roman" w:cs="Times New Roman"/>
                <w:color w:val="000000"/>
                <w:sz w:val="24"/>
                <w:szCs w:val="24"/>
                <w:lang w:eastAsia="lv-LV"/>
              </w:rPr>
              <w:t>000</w:t>
            </w:r>
          </w:p>
        </w:tc>
        <w:tc>
          <w:tcPr>
            <w:tcW w:w="1470" w:type="dxa"/>
            <w:tcBorders>
              <w:top w:val="nil"/>
              <w:left w:val="nil"/>
              <w:bottom w:val="single" w:sz="4" w:space="0" w:color="auto"/>
              <w:right w:val="single" w:sz="8" w:space="0" w:color="auto"/>
            </w:tcBorders>
            <w:shd w:val="clear" w:color="auto" w:fill="auto"/>
            <w:vAlign w:val="center"/>
            <w:hideMark/>
          </w:tcPr>
          <w:p w14:paraId="19AA3322"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1 718 536 (pēc ekonomiskās būtības 1 283 375)</w:t>
            </w:r>
          </w:p>
        </w:tc>
      </w:tr>
      <w:tr w:rsidR="00ED22AE" w:rsidRPr="00C6368C" w14:paraId="76C11FDD" w14:textId="77777777" w:rsidTr="00B53E49">
        <w:trPr>
          <w:trHeight w:val="297"/>
        </w:trPr>
        <w:tc>
          <w:tcPr>
            <w:tcW w:w="1843" w:type="dxa"/>
            <w:vMerge w:val="restart"/>
            <w:tcBorders>
              <w:top w:val="single" w:sz="4" w:space="0" w:color="auto"/>
              <w:left w:val="single" w:sz="8" w:space="0" w:color="auto"/>
              <w:bottom w:val="single" w:sz="8" w:space="0" w:color="000000"/>
              <w:right w:val="single" w:sz="8" w:space="0" w:color="auto"/>
            </w:tcBorders>
            <w:shd w:val="clear" w:color="000000" w:fill="D9E2F3"/>
            <w:vAlign w:val="center"/>
            <w:hideMark/>
          </w:tcPr>
          <w:p w14:paraId="734FFB2E" w14:textId="051D55B1" w:rsidR="00ED22AE" w:rsidRPr="00C6368C" w:rsidRDefault="00ED22AE"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 xml:space="preserve">Valsts budžeta dotācija, </w:t>
            </w:r>
            <w:r w:rsidR="00B56E99" w:rsidRPr="00C6368C">
              <w:rPr>
                <w:rFonts w:ascii="Times New Roman" w:eastAsia="Times New Roman" w:hAnsi="Times New Roman" w:cs="Times New Roman"/>
                <w:b/>
                <w:bCs/>
                <w:i/>
                <w:iCs/>
                <w:sz w:val="24"/>
                <w:szCs w:val="24"/>
                <w:lang w:eastAsia="lv-LV"/>
              </w:rPr>
              <w:t>euro</w:t>
            </w:r>
            <w:r w:rsidR="003515B1" w:rsidRPr="00C6368C">
              <w:rPr>
                <w:rFonts w:ascii="Times New Roman" w:eastAsia="Times New Roman" w:hAnsi="Times New Roman" w:cs="Times New Roman"/>
                <w:b/>
                <w:bCs/>
                <w:i/>
                <w:iCs/>
                <w:sz w:val="24"/>
                <w:szCs w:val="24"/>
                <w:lang w:eastAsia="lv-LV"/>
              </w:rPr>
              <w:t xml:space="preserve"> (PZA)</w:t>
            </w:r>
          </w:p>
        </w:tc>
        <w:tc>
          <w:tcPr>
            <w:tcW w:w="2070" w:type="dxa"/>
            <w:tcBorders>
              <w:top w:val="single" w:sz="4" w:space="0" w:color="auto"/>
              <w:left w:val="nil"/>
              <w:bottom w:val="single" w:sz="8" w:space="0" w:color="auto"/>
              <w:right w:val="single" w:sz="8" w:space="0" w:color="auto"/>
            </w:tcBorders>
            <w:shd w:val="clear" w:color="auto" w:fill="auto"/>
            <w:vAlign w:val="center"/>
            <w:hideMark/>
          </w:tcPr>
          <w:p w14:paraId="5E640D9E"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single" w:sz="4" w:space="0" w:color="auto"/>
              <w:left w:val="nil"/>
              <w:bottom w:val="single" w:sz="8" w:space="0" w:color="auto"/>
              <w:right w:val="single" w:sz="8" w:space="0" w:color="auto"/>
            </w:tcBorders>
            <w:shd w:val="clear" w:color="auto" w:fill="auto"/>
            <w:vAlign w:val="center"/>
            <w:hideMark/>
          </w:tcPr>
          <w:p w14:paraId="3F6B549E" w14:textId="004E66D6"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9</w:t>
            </w:r>
            <w:r w:rsidR="00F1065C" w:rsidRPr="00C6368C">
              <w:rPr>
                <w:rFonts w:ascii="Times New Roman" w:eastAsia="Times New Roman" w:hAnsi="Times New Roman" w:cs="Times New Roman"/>
                <w:color w:val="000000"/>
                <w:sz w:val="24"/>
                <w:szCs w:val="24"/>
                <w:lang w:eastAsia="lv-LV"/>
              </w:rPr>
              <w:t> 262 </w:t>
            </w:r>
            <w:r w:rsidRPr="00C6368C">
              <w:rPr>
                <w:rFonts w:ascii="Times New Roman" w:eastAsia="Times New Roman" w:hAnsi="Times New Roman" w:cs="Times New Roman"/>
                <w:color w:val="000000"/>
                <w:sz w:val="24"/>
                <w:szCs w:val="24"/>
                <w:lang w:eastAsia="lv-LV"/>
              </w:rPr>
              <w:t>472</w:t>
            </w:r>
          </w:p>
        </w:tc>
        <w:tc>
          <w:tcPr>
            <w:tcW w:w="1776" w:type="dxa"/>
            <w:tcBorders>
              <w:top w:val="single" w:sz="4" w:space="0" w:color="auto"/>
              <w:left w:val="nil"/>
              <w:bottom w:val="single" w:sz="8" w:space="0" w:color="auto"/>
              <w:right w:val="single" w:sz="8" w:space="0" w:color="auto"/>
            </w:tcBorders>
            <w:shd w:val="clear" w:color="auto" w:fill="auto"/>
            <w:vAlign w:val="center"/>
            <w:hideMark/>
          </w:tcPr>
          <w:p w14:paraId="139A12A9" w14:textId="57DD63BE"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10</w:t>
            </w:r>
            <w:r w:rsidR="00F1065C" w:rsidRPr="00C6368C">
              <w:rPr>
                <w:rFonts w:ascii="Times New Roman" w:eastAsia="Times New Roman" w:hAnsi="Times New Roman" w:cs="Times New Roman"/>
                <w:color w:val="000000"/>
                <w:sz w:val="24"/>
                <w:szCs w:val="24"/>
                <w:lang w:eastAsia="lv-LV"/>
              </w:rPr>
              <w:t> 889 </w:t>
            </w:r>
            <w:r w:rsidRPr="00C6368C">
              <w:rPr>
                <w:rFonts w:ascii="Times New Roman" w:eastAsia="Times New Roman" w:hAnsi="Times New Roman" w:cs="Times New Roman"/>
                <w:color w:val="000000"/>
                <w:sz w:val="24"/>
                <w:szCs w:val="24"/>
                <w:lang w:eastAsia="lv-LV"/>
              </w:rPr>
              <w:t>615</w:t>
            </w:r>
          </w:p>
        </w:tc>
        <w:tc>
          <w:tcPr>
            <w:tcW w:w="1083" w:type="dxa"/>
            <w:tcBorders>
              <w:top w:val="single" w:sz="4" w:space="0" w:color="auto"/>
              <w:left w:val="nil"/>
              <w:bottom w:val="single" w:sz="8" w:space="0" w:color="auto"/>
              <w:right w:val="single" w:sz="8" w:space="0" w:color="auto"/>
            </w:tcBorders>
            <w:shd w:val="clear" w:color="auto" w:fill="auto"/>
            <w:vAlign w:val="center"/>
            <w:hideMark/>
          </w:tcPr>
          <w:p w14:paraId="18CA8808" w14:textId="66FBB851"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12</w:t>
            </w:r>
            <w:r w:rsidR="00F1065C" w:rsidRPr="00C6368C">
              <w:rPr>
                <w:rFonts w:ascii="Times New Roman" w:eastAsia="Times New Roman" w:hAnsi="Times New Roman" w:cs="Times New Roman"/>
                <w:color w:val="000000"/>
                <w:sz w:val="24"/>
                <w:szCs w:val="24"/>
                <w:lang w:eastAsia="lv-LV"/>
              </w:rPr>
              <w:t> 586 </w:t>
            </w:r>
            <w:r w:rsidRPr="00C6368C">
              <w:rPr>
                <w:rFonts w:ascii="Times New Roman" w:eastAsia="Times New Roman" w:hAnsi="Times New Roman" w:cs="Times New Roman"/>
                <w:color w:val="000000"/>
                <w:sz w:val="24"/>
                <w:szCs w:val="24"/>
                <w:lang w:eastAsia="lv-LV"/>
              </w:rPr>
              <w:t>423</w:t>
            </w:r>
          </w:p>
        </w:tc>
        <w:tc>
          <w:tcPr>
            <w:tcW w:w="1470" w:type="dxa"/>
            <w:tcBorders>
              <w:top w:val="single" w:sz="4" w:space="0" w:color="auto"/>
              <w:left w:val="nil"/>
              <w:bottom w:val="single" w:sz="8" w:space="0" w:color="auto"/>
              <w:right w:val="single" w:sz="8" w:space="0" w:color="auto"/>
            </w:tcBorders>
            <w:shd w:val="clear" w:color="auto" w:fill="auto"/>
            <w:vAlign w:val="center"/>
            <w:hideMark/>
          </w:tcPr>
          <w:p w14:paraId="2CD15BF2" w14:textId="27B22FA5" w:rsidR="00ED22AE" w:rsidRPr="00C6368C" w:rsidRDefault="00F1065C"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12 156 </w:t>
            </w:r>
            <w:r w:rsidR="00A65FA0" w:rsidRPr="00C6368C">
              <w:rPr>
                <w:rFonts w:ascii="Times New Roman" w:eastAsia="Times New Roman" w:hAnsi="Times New Roman" w:cs="Times New Roman"/>
                <w:color w:val="000000"/>
                <w:sz w:val="24"/>
                <w:szCs w:val="24"/>
                <w:lang w:eastAsia="lv-LV"/>
              </w:rPr>
              <w:t>11</w:t>
            </w:r>
            <w:r w:rsidR="00B4046C" w:rsidRPr="00C6368C">
              <w:rPr>
                <w:rFonts w:ascii="Times New Roman" w:eastAsia="Times New Roman" w:hAnsi="Times New Roman" w:cs="Times New Roman"/>
                <w:color w:val="000000"/>
                <w:sz w:val="24"/>
                <w:szCs w:val="24"/>
                <w:lang w:eastAsia="lv-LV"/>
              </w:rPr>
              <w:t>6</w:t>
            </w:r>
          </w:p>
        </w:tc>
      </w:tr>
      <w:tr w:rsidR="00ED22AE" w:rsidRPr="00C6368C" w14:paraId="205CBF5B" w14:textId="77777777" w:rsidTr="00B53E49">
        <w:trPr>
          <w:trHeight w:val="263"/>
        </w:trPr>
        <w:tc>
          <w:tcPr>
            <w:tcW w:w="1843" w:type="dxa"/>
            <w:vMerge/>
            <w:tcBorders>
              <w:top w:val="nil"/>
              <w:left w:val="single" w:sz="8" w:space="0" w:color="auto"/>
              <w:bottom w:val="single" w:sz="8" w:space="0" w:color="000000"/>
              <w:right w:val="single" w:sz="8" w:space="0" w:color="auto"/>
            </w:tcBorders>
            <w:vAlign w:val="center"/>
            <w:hideMark/>
          </w:tcPr>
          <w:p w14:paraId="69F05007"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8" w:space="0" w:color="auto"/>
              <w:right w:val="single" w:sz="8" w:space="0" w:color="auto"/>
            </w:tcBorders>
            <w:shd w:val="clear" w:color="auto" w:fill="auto"/>
            <w:vAlign w:val="center"/>
            <w:hideMark/>
          </w:tcPr>
          <w:p w14:paraId="433B085D"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8" w:space="0" w:color="auto"/>
              <w:right w:val="single" w:sz="8" w:space="0" w:color="auto"/>
            </w:tcBorders>
            <w:shd w:val="clear" w:color="auto" w:fill="auto"/>
            <w:vAlign w:val="center"/>
            <w:hideMark/>
          </w:tcPr>
          <w:p w14:paraId="4ABCC03C" w14:textId="5459D709"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16</w:t>
            </w:r>
            <w:r w:rsidR="00F1065C" w:rsidRPr="00C6368C">
              <w:rPr>
                <w:rFonts w:ascii="Times New Roman" w:eastAsia="Times New Roman" w:hAnsi="Times New Roman" w:cs="Times New Roman"/>
                <w:color w:val="000000"/>
                <w:sz w:val="24"/>
                <w:szCs w:val="24"/>
                <w:lang w:eastAsia="lv-LV"/>
              </w:rPr>
              <w:t> 995 </w:t>
            </w:r>
            <w:r w:rsidRPr="00C6368C">
              <w:rPr>
                <w:rFonts w:ascii="Times New Roman" w:eastAsia="Times New Roman" w:hAnsi="Times New Roman" w:cs="Times New Roman"/>
                <w:color w:val="000000"/>
                <w:sz w:val="24"/>
                <w:szCs w:val="24"/>
                <w:lang w:eastAsia="lv-LV"/>
              </w:rPr>
              <w:t>613</w:t>
            </w:r>
          </w:p>
        </w:tc>
        <w:tc>
          <w:tcPr>
            <w:tcW w:w="1776" w:type="dxa"/>
            <w:tcBorders>
              <w:top w:val="nil"/>
              <w:left w:val="nil"/>
              <w:bottom w:val="single" w:sz="8" w:space="0" w:color="auto"/>
              <w:right w:val="single" w:sz="8" w:space="0" w:color="auto"/>
            </w:tcBorders>
            <w:shd w:val="clear" w:color="auto" w:fill="auto"/>
            <w:vAlign w:val="center"/>
            <w:hideMark/>
          </w:tcPr>
          <w:p w14:paraId="46279F94" w14:textId="0191DF8A"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23</w:t>
            </w:r>
            <w:r w:rsidR="00F1065C" w:rsidRPr="00C6368C">
              <w:rPr>
                <w:rFonts w:ascii="Times New Roman" w:eastAsia="Times New Roman" w:hAnsi="Times New Roman" w:cs="Times New Roman"/>
                <w:color w:val="000000"/>
                <w:sz w:val="24"/>
                <w:szCs w:val="24"/>
                <w:lang w:eastAsia="lv-LV"/>
              </w:rPr>
              <w:t> 371 </w:t>
            </w:r>
            <w:r w:rsidRPr="00C6368C">
              <w:rPr>
                <w:rFonts w:ascii="Times New Roman" w:eastAsia="Times New Roman" w:hAnsi="Times New Roman" w:cs="Times New Roman"/>
                <w:color w:val="000000"/>
                <w:sz w:val="24"/>
                <w:szCs w:val="24"/>
                <w:lang w:eastAsia="lv-LV"/>
              </w:rPr>
              <w:t>154</w:t>
            </w:r>
          </w:p>
        </w:tc>
        <w:tc>
          <w:tcPr>
            <w:tcW w:w="1083" w:type="dxa"/>
            <w:tcBorders>
              <w:top w:val="nil"/>
              <w:left w:val="nil"/>
              <w:bottom w:val="single" w:sz="8" w:space="0" w:color="auto"/>
              <w:right w:val="single" w:sz="8" w:space="0" w:color="auto"/>
            </w:tcBorders>
            <w:shd w:val="clear" w:color="auto" w:fill="auto"/>
            <w:vAlign w:val="center"/>
            <w:hideMark/>
          </w:tcPr>
          <w:p w14:paraId="7921CC2D" w14:textId="3731D93A"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24</w:t>
            </w:r>
            <w:r w:rsidR="00F1065C" w:rsidRPr="00C6368C">
              <w:rPr>
                <w:rFonts w:ascii="Times New Roman" w:eastAsia="Times New Roman" w:hAnsi="Times New Roman" w:cs="Times New Roman"/>
                <w:color w:val="000000"/>
                <w:sz w:val="24"/>
                <w:szCs w:val="24"/>
                <w:lang w:eastAsia="lv-LV"/>
              </w:rPr>
              <w:t> 455 </w:t>
            </w:r>
            <w:r w:rsidRPr="00C6368C">
              <w:rPr>
                <w:rFonts w:ascii="Times New Roman" w:eastAsia="Times New Roman" w:hAnsi="Times New Roman" w:cs="Times New Roman"/>
                <w:color w:val="000000"/>
                <w:sz w:val="24"/>
                <w:szCs w:val="24"/>
                <w:lang w:eastAsia="lv-LV"/>
              </w:rPr>
              <w:t>622</w:t>
            </w:r>
          </w:p>
        </w:tc>
        <w:tc>
          <w:tcPr>
            <w:tcW w:w="1470" w:type="dxa"/>
            <w:tcBorders>
              <w:top w:val="nil"/>
              <w:left w:val="nil"/>
              <w:bottom w:val="single" w:sz="8" w:space="0" w:color="auto"/>
              <w:right w:val="single" w:sz="8" w:space="0" w:color="auto"/>
            </w:tcBorders>
            <w:shd w:val="clear" w:color="auto" w:fill="auto"/>
            <w:vAlign w:val="center"/>
            <w:hideMark/>
          </w:tcPr>
          <w:p w14:paraId="20A2CB44" w14:textId="2EAC2142"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26</w:t>
            </w:r>
            <w:r w:rsidR="00F1065C" w:rsidRPr="00C6368C">
              <w:rPr>
                <w:rFonts w:ascii="Times New Roman" w:eastAsia="Times New Roman" w:hAnsi="Times New Roman" w:cs="Times New Roman"/>
                <w:color w:val="000000"/>
                <w:sz w:val="24"/>
                <w:szCs w:val="24"/>
                <w:lang w:eastAsia="lv-LV"/>
              </w:rPr>
              <w:t> 709 </w:t>
            </w:r>
            <w:r w:rsidRPr="00C6368C">
              <w:rPr>
                <w:rFonts w:ascii="Times New Roman" w:eastAsia="Times New Roman" w:hAnsi="Times New Roman" w:cs="Times New Roman"/>
                <w:color w:val="000000"/>
                <w:sz w:val="24"/>
                <w:szCs w:val="24"/>
                <w:lang w:eastAsia="lv-LV"/>
              </w:rPr>
              <w:t>009</w:t>
            </w:r>
          </w:p>
        </w:tc>
      </w:tr>
      <w:tr w:rsidR="00ED22AE" w:rsidRPr="00C6368C" w14:paraId="4BEABD44" w14:textId="77777777" w:rsidTr="00B53E49">
        <w:trPr>
          <w:trHeight w:val="385"/>
        </w:trPr>
        <w:tc>
          <w:tcPr>
            <w:tcW w:w="1843"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2125BCC2" w14:textId="77777777" w:rsidR="00ED22AE" w:rsidRPr="00C6368C" w:rsidRDefault="00ED22AE"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Realizācijas rentabilitāte</w:t>
            </w:r>
          </w:p>
        </w:tc>
        <w:tc>
          <w:tcPr>
            <w:tcW w:w="2070" w:type="dxa"/>
            <w:tcBorders>
              <w:top w:val="nil"/>
              <w:left w:val="nil"/>
              <w:bottom w:val="single" w:sz="8" w:space="0" w:color="auto"/>
              <w:right w:val="single" w:sz="8" w:space="0" w:color="auto"/>
            </w:tcBorders>
            <w:shd w:val="clear" w:color="auto" w:fill="auto"/>
            <w:vAlign w:val="center"/>
            <w:hideMark/>
          </w:tcPr>
          <w:p w14:paraId="3FC728E1"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nil"/>
              <w:left w:val="nil"/>
              <w:bottom w:val="single" w:sz="8" w:space="0" w:color="auto"/>
              <w:right w:val="single" w:sz="8" w:space="0" w:color="auto"/>
            </w:tcBorders>
            <w:shd w:val="clear" w:color="auto" w:fill="auto"/>
            <w:vAlign w:val="center"/>
            <w:hideMark/>
          </w:tcPr>
          <w:p w14:paraId="567827BD" w14:textId="176CCB04"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0,49</w:t>
            </w:r>
            <w:r w:rsidR="004E5A71"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776" w:type="dxa"/>
            <w:tcBorders>
              <w:top w:val="nil"/>
              <w:left w:val="nil"/>
              <w:bottom w:val="single" w:sz="8" w:space="0" w:color="auto"/>
              <w:right w:val="single" w:sz="8" w:space="0" w:color="auto"/>
            </w:tcBorders>
            <w:shd w:val="clear" w:color="auto" w:fill="auto"/>
            <w:vAlign w:val="center"/>
            <w:hideMark/>
          </w:tcPr>
          <w:p w14:paraId="5A995BFE" w14:textId="0BD85055"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-1,47</w:t>
            </w:r>
            <w:r w:rsidR="004E5A71"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083" w:type="dxa"/>
            <w:tcBorders>
              <w:top w:val="nil"/>
              <w:left w:val="nil"/>
              <w:bottom w:val="single" w:sz="8" w:space="0" w:color="auto"/>
              <w:right w:val="single" w:sz="8" w:space="0" w:color="auto"/>
            </w:tcBorders>
            <w:shd w:val="clear" w:color="auto" w:fill="auto"/>
            <w:vAlign w:val="center"/>
            <w:hideMark/>
          </w:tcPr>
          <w:p w14:paraId="486B1369"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Nav noteikts</w:t>
            </w:r>
          </w:p>
        </w:tc>
        <w:tc>
          <w:tcPr>
            <w:tcW w:w="1470" w:type="dxa"/>
            <w:tcBorders>
              <w:top w:val="nil"/>
              <w:left w:val="nil"/>
              <w:bottom w:val="single" w:sz="8" w:space="0" w:color="auto"/>
              <w:right w:val="single" w:sz="8" w:space="0" w:color="auto"/>
            </w:tcBorders>
            <w:shd w:val="clear" w:color="auto" w:fill="auto"/>
            <w:vAlign w:val="center"/>
            <w:hideMark/>
          </w:tcPr>
          <w:p w14:paraId="4ED491D0" w14:textId="3EFB149B"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-2,30</w:t>
            </w:r>
            <w:r w:rsidR="004E5A71"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r>
      <w:tr w:rsidR="00ED22AE" w:rsidRPr="00C6368C" w14:paraId="37A26AA7" w14:textId="77777777" w:rsidTr="00B53E49">
        <w:trPr>
          <w:trHeight w:val="351"/>
        </w:trPr>
        <w:tc>
          <w:tcPr>
            <w:tcW w:w="1843" w:type="dxa"/>
            <w:vMerge/>
            <w:tcBorders>
              <w:top w:val="nil"/>
              <w:left w:val="single" w:sz="8" w:space="0" w:color="auto"/>
              <w:bottom w:val="single" w:sz="8" w:space="0" w:color="000000"/>
              <w:right w:val="single" w:sz="8" w:space="0" w:color="auto"/>
            </w:tcBorders>
            <w:vAlign w:val="center"/>
            <w:hideMark/>
          </w:tcPr>
          <w:p w14:paraId="076BB857"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8" w:space="0" w:color="auto"/>
              <w:right w:val="single" w:sz="8" w:space="0" w:color="auto"/>
            </w:tcBorders>
            <w:shd w:val="clear" w:color="auto" w:fill="auto"/>
            <w:vAlign w:val="center"/>
            <w:hideMark/>
          </w:tcPr>
          <w:p w14:paraId="4A8BA4E4"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8" w:space="0" w:color="auto"/>
              <w:right w:val="single" w:sz="8" w:space="0" w:color="auto"/>
            </w:tcBorders>
            <w:shd w:val="clear" w:color="auto" w:fill="auto"/>
            <w:vAlign w:val="center"/>
            <w:hideMark/>
          </w:tcPr>
          <w:p w14:paraId="6A419D03" w14:textId="74D8FC18"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-0,04</w:t>
            </w:r>
            <w:r w:rsidR="004E5A71"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776" w:type="dxa"/>
            <w:tcBorders>
              <w:top w:val="nil"/>
              <w:left w:val="nil"/>
              <w:bottom w:val="single" w:sz="8" w:space="0" w:color="auto"/>
              <w:right w:val="single" w:sz="8" w:space="0" w:color="auto"/>
            </w:tcBorders>
            <w:shd w:val="clear" w:color="auto" w:fill="auto"/>
            <w:vAlign w:val="center"/>
            <w:hideMark/>
          </w:tcPr>
          <w:p w14:paraId="7231624A" w14:textId="0767256D"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1,28</w:t>
            </w:r>
            <w:r w:rsidR="004E5A71"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c>
          <w:tcPr>
            <w:tcW w:w="1083" w:type="dxa"/>
            <w:tcBorders>
              <w:top w:val="nil"/>
              <w:left w:val="nil"/>
              <w:bottom w:val="single" w:sz="8" w:space="0" w:color="auto"/>
              <w:right w:val="single" w:sz="8" w:space="0" w:color="auto"/>
            </w:tcBorders>
            <w:shd w:val="clear" w:color="auto" w:fill="auto"/>
            <w:vAlign w:val="center"/>
            <w:hideMark/>
          </w:tcPr>
          <w:p w14:paraId="6B94A7CB"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Nav noteikts</w:t>
            </w:r>
          </w:p>
        </w:tc>
        <w:tc>
          <w:tcPr>
            <w:tcW w:w="1470" w:type="dxa"/>
            <w:tcBorders>
              <w:top w:val="nil"/>
              <w:left w:val="nil"/>
              <w:bottom w:val="single" w:sz="8" w:space="0" w:color="auto"/>
              <w:right w:val="single" w:sz="8" w:space="0" w:color="auto"/>
            </w:tcBorders>
            <w:shd w:val="clear" w:color="auto" w:fill="auto"/>
            <w:vAlign w:val="center"/>
            <w:hideMark/>
          </w:tcPr>
          <w:p w14:paraId="40F5FAC7" w14:textId="1B137B6D"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0,94</w:t>
            </w:r>
            <w:r w:rsidR="004E5A71" w:rsidRPr="00C6368C">
              <w:rPr>
                <w:rFonts w:ascii="Times New Roman" w:eastAsia="Times New Roman" w:hAnsi="Times New Roman" w:cs="Times New Roman"/>
                <w:color w:val="000000"/>
                <w:sz w:val="24"/>
                <w:szCs w:val="24"/>
                <w:lang w:eastAsia="lv-LV"/>
              </w:rPr>
              <w:t> </w:t>
            </w:r>
            <w:r w:rsidRPr="00C6368C">
              <w:rPr>
                <w:rFonts w:ascii="Times New Roman" w:eastAsia="Times New Roman" w:hAnsi="Times New Roman" w:cs="Times New Roman"/>
                <w:color w:val="000000"/>
                <w:sz w:val="24"/>
                <w:szCs w:val="24"/>
                <w:lang w:eastAsia="lv-LV"/>
              </w:rPr>
              <w:t>%</w:t>
            </w:r>
          </w:p>
        </w:tc>
      </w:tr>
      <w:tr w:rsidR="00ED22AE" w:rsidRPr="00C6368C" w14:paraId="5CE63BB5" w14:textId="77777777" w:rsidTr="00B53E49">
        <w:trPr>
          <w:trHeight w:val="472"/>
        </w:trPr>
        <w:tc>
          <w:tcPr>
            <w:tcW w:w="1843"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6CE251A5" w14:textId="61028B93" w:rsidR="00ED22AE" w:rsidRPr="00C6368C" w:rsidRDefault="00ED22AE" w:rsidP="00845DBF">
            <w:pPr>
              <w:spacing w:after="0" w:line="240" w:lineRule="auto"/>
              <w:jc w:val="center"/>
              <w:rPr>
                <w:rFonts w:ascii="Times New Roman" w:eastAsia="Times New Roman" w:hAnsi="Times New Roman" w:cs="Times New Roman"/>
                <w:b/>
                <w:bCs/>
                <w:i/>
                <w:iCs/>
                <w:color w:val="000000"/>
                <w:sz w:val="24"/>
                <w:szCs w:val="24"/>
                <w:lang w:eastAsia="lv-LV"/>
              </w:rPr>
            </w:pPr>
            <w:r w:rsidRPr="00C6368C">
              <w:rPr>
                <w:rFonts w:ascii="Times New Roman" w:eastAsia="Times New Roman" w:hAnsi="Times New Roman" w:cs="Times New Roman"/>
                <w:b/>
                <w:bCs/>
                <w:i/>
                <w:iCs/>
                <w:sz w:val="24"/>
                <w:szCs w:val="24"/>
                <w:lang w:eastAsia="lv-LV"/>
              </w:rPr>
              <w:t xml:space="preserve">Vidējā pamatdarbinieku amatalga, </w:t>
            </w:r>
            <w:r w:rsidR="00B56E99" w:rsidRPr="00C6368C">
              <w:rPr>
                <w:rFonts w:ascii="Times New Roman" w:eastAsia="Times New Roman" w:hAnsi="Times New Roman" w:cs="Times New Roman"/>
                <w:b/>
                <w:bCs/>
                <w:i/>
                <w:iCs/>
                <w:sz w:val="24"/>
                <w:szCs w:val="24"/>
                <w:lang w:eastAsia="lv-LV"/>
              </w:rPr>
              <w:t>euro</w:t>
            </w:r>
          </w:p>
        </w:tc>
        <w:tc>
          <w:tcPr>
            <w:tcW w:w="2070" w:type="dxa"/>
            <w:tcBorders>
              <w:top w:val="nil"/>
              <w:left w:val="nil"/>
              <w:bottom w:val="single" w:sz="8" w:space="0" w:color="auto"/>
              <w:right w:val="single" w:sz="8" w:space="0" w:color="auto"/>
            </w:tcBorders>
            <w:shd w:val="clear" w:color="auto" w:fill="auto"/>
            <w:vAlign w:val="center"/>
            <w:hideMark/>
          </w:tcPr>
          <w:p w14:paraId="416323FF"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Radio </w:t>
            </w:r>
          </w:p>
        </w:tc>
        <w:tc>
          <w:tcPr>
            <w:tcW w:w="1470" w:type="dxa"/>
            <w:tcBorders>
              <w:top w:val="nil"/>
              <w:left w:val="nil"/>
              <w:bottom w:val="single" w:sz="8" w:space="0" w:color="auto"/>
              <w:right w:val="single" w:sz="8" w:space="0" w:color="auto"/>
            </w:tcBorders>
            <w:shd w:val="clear" w:color="auto" w:fill="auto"/>
            <w:vAlign w:val="center"/>
            <w:hideMark/>
          </w:tcPr>
          <w:p w14:paraId="1368CD9F" w14:textId="1C84AB75" w:rsidR="00ED22AE" w:rsidRPr="00C6368C" w:rsidRDefault="00F1065C"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1 </w:t>
            </w:r>
            <w:r w:rsidR="00ED22AE" w:rsidRPr="00C6368C">
              <w:rPr>
                <w:rFonts w:ascii="Times New Roman" w:eastAsia="Times New Roman" w:hAnsi="Times New Roman" w:cs="Times New Roman"/>
                <w:color w:val="000000"/>
                <w:sz w:val="24"/>
                <w:szCs w:val="24"/>
                <w:lang w:eastAsia="lv-LV"/>
              </w:rPr>
              <w:t>306</w:t>
            </w:r>
          </w:p>
        </w:tc>
        <w:tc>
          <w:tcPr>
            <w:tcW w:w="1776" w:type="dxa"/>
            <w:tcBorders>
              <w:top w:val="nil"/>
              <w:left w:val="nil"/>
              <w:bottom w:val="single" w:sz="8" w:space="0" w:color="auto"/>
              <w:right w:val="single" w:sz="8" w:space="0" w:color="auto"/>
            </w:tcBorders>
            <w:shd w:val="clear" w:color="auto" w:fill="auto"/>
            <w:vAlign w:val="center"/>
            <w:hideMark/>
          </w:tcPr>
          <w:p w14:paraId="36A51A63" w14:textId="28B2701C" w:rsidR="00ED22AE" w:rsidRPr="00C6368C" w:rsidRDefault="00F1065C"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1 </w:t>
            </w:r>
            <w:r w:rsidR="00ED22AE" w:rsidRPr="00C6368C">
              <w:rPr>
                <w:rFonts w:ascii="Times New Roman" w:eastAsia="Times New Roman" w:hAnsi="Times New Roman" w:cs="Times New Roman"/>
                <w:color w:val="000000"/>
                <w:sz w:val="24"/>
                <w:szCs w:val="24"/>
                <w:lang w:eastAsia="lv-LV"/>
              </w:rPr>
              <w:t>395</w:t>
            </w:r>
          </w:p>
        </w:tc>
        <w:tc>
          <w:tcPr>
            <w:tcW w:w="1083" w:type="dxa"/>
            <w:tcBorders>
              <w:top w:val="nil"/>
              <w:left w:val="nil"/>
              <w:bottom w:val="single" w:sz="8" w:space="0" w:color="auto"/>
              <w:right w:val="single" w:sz="8" w:space="0" w:color="auto"/>
            </w:tcBorders>
            <w:shd w:val="clear" w:color="auto" w:fill="auto"/>
            <w:vAlign w:val="center"/>
            <w:hideMark/>
          </w:tcPr>
          <w:p w14:paraId="76F228B2"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Nav noteikts</w:t>
            </w:r>
          </w:p>
        </w:tc>
        <w:tc>
          <w:tcPr>
            <w:tcW w:w="1470" w:type="dxa"/>
            <w:tcBorders>
              <w:top w:val="nil"/>
              <w:left w:val="nil"/>
              <w:bottom w:val="single" w:sz="8" w:space="0" w:color="auto"/>
              <w:right w:val="single" w:sz="8" w:space="0" w:color="auto"/>
            </w:tcBorders>
            <w:shd w:val="clear" w:color="auto" w:fill="auto"/>
            <w:vAlign w:val="center"/>
            <w:hideMark/>
          </w:tcPr>
          <w:p w14:paraId="4310219C" w14:textId="6083BC62" w:rsidR="00ED22AE" w:rsidRPr="00C6368C" w:rsidRDefault="00F1065C"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1 </w:t>
            </w:r>
            <w:r w:rsidR="00ED22AE" w:rsidRPr="00C6368C">
              <w:rPr>
                <w:rFonts w:ascii="Times New Roman" w:eastAsia="Times New Roman" w:hAnsi="Times New Roman" w:cs="Times New Roman"/>
                <w:color w:val="000000"/>
                <w:sz w:val="24"/>
                <w:szCs w:val="24"/>
                <w:lang w:eastAsia="lv-LV"/>
              </w:rPr>
              <w:t>418</w:t>
            </w:r>
          </w:p>
        </w:tc>
      </w:tr>
      <w:tr w:rsidR="00ED22AE" w:rsidRPr="00C6368C" w14:paraId="2BE1FBD9" w14:textId="77777777" w:rsidTr="00B53E49">
        <w:trPr>
          <w:trHeight w:val="163"/>
        </w:trPr>
        <w:tc>
          <w:tcPr>
            <w:tcW w:w="1843" w:type="dxa"/>
            <w:vMerge/>
            <w:tcBorders>
              <w:top w:val="nil"/>
              <w:left w:val="single" w:sz="8" w:space="0" w:color="auto"/>
              <w:bottom w:val="single" w:sz="8" w:space="0" w:color="000000"/>
              <w:right w:val="single" w:sz="8" w:space="0" w:color="auto"/>
            </w:tcBorders>
            <w:vAlign w:val="center"/>
            <w:hideMark/>
          </w:tcPr>
          <w:p w14:paraId="078D6706" w14:textId="77777777" w:rsidR="00ED22AE" w:rsidRPr="00C6368C" w:rsidRDefault="00ED22AE" w:rsidP="00845DBF">
            <w:pPr>
              <w:spacing w:after="0" w:line="240" w:lineRule="auto"/>
              <w:rPr>
                <w:rFonts w:ascii="Times New Roman" w:eastAsia="Times New Roman" w:hAnsi="Times New Roman" w:cs="Times New Roman"/>
                <w:b/>
                <w:bCs/>
                <w:i/>
                <w:iCs/>
                <w:color w:val="000000"/>
                <w:sz w:val="24"/>
                <w:szCs w:val="24"/>
                <w:lang w:eastAsia="lv-LV"/>
              </w:rPr>
            </w:pPr>
          </w:p>
        </w:tc>
        <w:tc>
          <w:tcPr>
            <w:tcW w:w="2070" w:type="dxa"/>
            <w:tcBorders>
              <w:top w:val="nil"/>
              <w:left w:val="nil"/>
              <w:bottom w:val="single" w:sz="8" w:space="0" w:color="auto"/>
              <w:right w:val="single" w:sz="8" w:space="0" w:color="auto"/>
            </w:tcBorders>
            <w:shd w:val="clear" w:color="auto" w:fill="auto"/>
            <w:vAlign w:val="center"/>
            <w:hideMark/>
          </w:tcPr>
          <w:p w14:paraId="56B6039B"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 xml:space="preserve">Latvijas Televīzija </w:t>
            </w:r>
          </w:p>
        </w:tc>
        <w:tc>
          <w:tcPr>
            <w:tcW w:w="1470" w:type="dxa"/>
            <w:tcBorders>
              <w:top w:val="nil"/>
              <w:left w:val="nil"/>
              <w:bottom w:val="single" w:sz="8" w:space="0" w:color="auto"/>
              <w:right w:val="single" w:sz="8" w:space="0" w:color="auto"/>
            </w:tcBorders>
            <w:shd w:val="clear" w:color="auto" w:fill="auto"/>
            <w:vAlign w:val="center"/>
            <w:hideMark/>
          </w:tcPr>
          <w:p w14:paraId="1FB53484" w14:textId="38DEF01E" w:rsidR="00ED22AE" w:rsidRPr="00C6368C" w:rsidRDefault="00F1065C"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1 </w:t>
            </w:r>
            <w:r w:rsidR="00ED22AE" w:rsidRPr="00C6368C">
              <w:rPr>
                <w:rFonts w:ascii="Times New Roman" w:eastAsia="Times New Roman" w:hAnsi="Times New Roman" w:cs="Times New Roman"/>
                <w:color w:val="000000"/>
                <w:sz w:val="24"/>
                <w:szCs w:val="24"/>
                <w:lang w:eastAsia="lv-LV"/>
              </w:rPr>
              <w:t>349</w:t>
            </w:r>
          </w:p>
        </w:tc>
        <w:tc>
          <w:tcPr>
            <w:tcW w:w="1776" w:type="dxa"/>
            <w:tcBorders>
              <w:top w:val="nil"/>
              <w:left w:val="nil"/>
              <w:bottom w:val="single" w:sz="8" w:space="0" w:color="auto"/>
              <w:right w:val="single" w:sz="8" w:space="0" w:color="auto"/>
            </w:tcBorders>
            <w:shd w:val="clear" w:color="auto" w:fill="auto"/>
            <w:vAlign w:val="center"/>
            <w:hideMark/>
          </w:tcPr>
          <w:p w14:paraId="05AC7251" w14:textId="5BAE73AE" w:rsidR="00ED22AE" w:rsidRPr="00C6368C" w:rsidRDefault="00F1065C"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1 </w:t>
            </w:r>
            <w:r w:rsidR="00ED22AE" w:rsidRPr="00C6368C">
              <w:rPr>
                <w:rFonts w:ascii="Times New Roman" w:eastAsia="Times New Roman" w:hAnsi="Times New Roman" w:cs="Times New Roman"/>
                <w:color w:val="000000"/>
                <w:sz w:val="24"/>
                <w:szCs w:val="24"/>
                <w:lang w:eastAsia="lv-LV"/>
              </w:rPr>
              <w:t>482</w:t>
            </w:r>
          </w:p>
        </w:tc>
        <w:tc>
          <w:tcPr>
            <w:tcW w:w="1083" w:type="dxa"/>
            <w:tcBorders>
              <w:top w:val="nil"/>
              <w:left w:val="nil"/>
              <w:bottom w:val="single" w:sz="8" w:space="0" w:color="auto"/>
              <w:right w:val="single" w:sz="8" w:space="0" w:color="auto"/>
            </w:tcBorders>
            <w:shd w:val="clear" w:color="auto" w:fill="auto"/>
            <w:vAlign w:val="center"/>
            <w:hideMark/>
          </w:tcPr>
          <w:p w14:paraId="43AA300B" w14:textId="77777777" w:rsidR="00ED22AE" w:rsidRPr="00C6368C" w:rsidRDefault="00ED22AE"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Nav noteikts</w:t>
            </w:r>
          </w:p>
        </w:tc>
        <w:tc>
          <w:tcPr>
            <w:tcW w:w="1470" w:type="dxa"/>
            <w:tcBorders>
              <w:top w:val="nil"/>
              <w:left w:val="nil"/>
              <w:bottom w:val="single" w:sz="8" w:space="0" w:color="auto"/>
              <w:right w:val="single" w:sz="8" w:space="0" w:color="auto"/>
            </w:tcBorders>
            <w:shd w:val="clear" w:color="auto" w:fill="auto"/>
            <w:vAlign w:val="center"/>
            <w:hideMark/>
          </w:tcPr>
          <w:p w14:paraId="7301ECAF" w14:textId="4E98D0AC" w:rsidR="00ED22AE" w:rsidRPr="00C6368C" w:rsidRDefault="00F1065C" w:rsidP="00845DBF">
            <w:pPr>
              <w:spacing w:after="0" w:line="240" w:lineRule="auto"/>
              <w:jc w:val="center"/>
              <w:rPr>
                <w:rFonts w:ascii="Times New Roman" w:eastAsia="Times New Roman" w:hAnsi="Times New Roman" w:cs="Times New Roman"/>
                <w:color w:val="000000"/>
                <w:sz w:val="24"/>
                <w:szCs w:val="24"/>
                <w:lang w:eastAsia="lv-LV"/>
              </w:rPr>
            </w:pPr>
            <w:r w:rsidRPr="00C6368C">
              <w:rPr>
                <w:rFonts w:ascii="Times New Roman" w:eastAsia="Times New Roman" w:hAnsi="Times New Roman" w:cs="Times New Roman"/>
                <w:color w:val="000000"/>
                <w:sz w:val="24"/>
                <w:szCs w:val="24"/>
                <w:lang w:eastAsia="lv-LV"/>
              </w:rPr>
              <w:t>1 </w:t>
            </w:r>
            <w:r w:rsidR="00ED22AE" w:rsidRPr="00C6368C">
              <w:rPr>
                <w:rFonts w:ascii="Times New Roman" w:eastAsia="Times New Roman" w:hAnsi="Times New Roman" w:cs="Times New Roman"/>
                <w:color w:val="000000"/>
                <w:sz w:val="24"/>
                <w:szCs w:val="24"/>
                <w:lang w:eastAsia="lv-LV"/>
              </w:rPr>
              <w:t>670</w:t>
            </w:r>
          </w:p>
        </w:tc>
      </w:tr>
    </w:tbl>
    <w:p w14:paraId="25857563" w14:textId="0BF526B1" w:rsidR="00C328D9" w:rsidRDefault="00C328D9" w:rsidP="00C328D9">
      <w:pPr>
        <w:pStyle w:val="Virsraksts1"/>
        <w:spacing w:before="0" w:after="0" w:line="240" w:lineRule="auto"/>
        <w:rPr>
          <w:sz w:val="24"/>
          <w:szCs w:val="24"/>
        </w:rPr>
      </w:pPr>
      <w:bookmarkStart w:id="47" w:name="_Toc145335865"/>
    </w:p>
    <w:p w14:paraId="56DA11F7" w14:textId="77777777" w:rsidR="00C328D9" w:rsidRPr="00C328D9" w:rsidRDefault="00C328D9" w:rsidP="00C328D9"/>
    <w:p w14:paraId="61DE908E" w14:textId="2B7E40B7" w:rsidR="00C93BE2" w:rsidRPr="00C6368C" w:rsidRDefault="008010D2" w:rsidP="00B53E49">
      <w:pPr>
        <w:pStyle w:val="Virsraksts1"/>
        <w:numPr>
          <w:ilvl w:val="0"/>
          <w:numId w:val="25"/>
        </w:numPr>
        <w:spacing w:before="0" w:after="0" w:line="240" w:lineRule="auto"/>
        <w:jc w:val="center"/>
        <w:rPr>
          <w:sz w:val="24"/>
          <w:szCs w:val="24"/>
        </w:rPr>
      </w:pPr>
      <w:r w:rsidRPr="00C6368C">
        <w:rPr>
          <w:sz w:val="24"/>
          <w:szCs w:val="24"/>
        </w:rPr>
        <w:t>Esošās situācijas raksturojums</w:t>
      </w:r>
      <w:bookmarkEnd w:id="47"/>
    </w:p>
    <w:p w14:paraId="3044A7B1" w14:textId="77777777" w:rsidR="005E0505" w:rsidRPr="00C6368C" w:rsidRDefault="005E0505" w:rsidP="00B53E49">
      <w:pPr>
        <w:spacing w:after="0" w:line="240" w:lineRule="auto"/>
        <w:rPr>
          <w:rFonts w:ascii="Times New Roman" w:hAnsi="Times New Roman" w:cs="Times New Roman"/>
          <w:sz w:val="24"/>
          <w:szCs w:val="24"/>
        </w:rPr>
      </w:pPr>
    </w:p>
    <w:p w14:paraId="2135CBB1" w14:textId="55241411" w:rsidR="00C93BE2" w:rsidRPr="00C6368C" w:rsidRDefault="00C93BE2" w:rsidP="00845DBF">
      <w:pPr>
        <w:pStyle w:val="Virsraksts2"/>
        <w:numPr>
          <w:ilvl w:val="0"/>
          <w:numId w:val="18"/>
        </w:numPr>
        <w:spacing w:before="0" w:line="240" w:lineRule="auto"/>
        <w:ind w:left="714" w:hanging="357"/>
        <w:jc w:val="center"/>
        <w:rPr>
          <w:rFonts w:cs="Times New Roman"/>
          <w:szCs w:val="24"/>
        </w:rPr>
      </w:pPr>
      <w:bookmarkStart w:id="48" w:name="_Toc145335866"/>
      <w:r w:rsidRPr="00C6368C">
        <w:rPr>
          <w:rFonts w:cs="Times New Roman"/>
          <w:szCs w:val="24"/>
        </w:rPr>
        <w:t>Sabiedrisk</w:t>
      </w:r>
      <w:r w:rsidR="00C86838" w:rsidRPr="00C6368C">
        <w:rPr>
          <w:rFonts w:cs="Times New Roman"/>
          <w:szCs w:val="24"/>
        </w:rPr>
        <w:t>o</w:t>
      </w:r>
      <w:r w:rsidRPr="00C6368C">
        <w:rPr>
          <w:rFonts w:cs="Times New Roman"/>
          <w:szCs w:val="24"/>
        </w:rPr>
        <w:t xml:space="preserve"> medij</w:t>
      </w:r>
      <w:r w:rsidR="00C86838" w:rsidRPr="00C6368C">
        <w:rPr>
          <w:rFonts w:cs="Times New Roman"/>
          <w:szCs w:val="24"/>
        </w:rPr>
        <w:t>u</w:t>
      </w:r>
      <w:r w:rsidRPr="00C6368C">
        <w:rPr>
          <w:rFonts w:cs="Times New Roman"/>
          <w:szCs w:val="24"/>
        </w:rPr>
        <w:t xml:space="preserve"> auditorija</w:t>
      </w:r>
      <w:r w:rsidR="00C86838" w:rsidRPr="00C6368C">
        <w:rPr>
          <w:rFonts w:cs="Times New Roman"/>
          <w:szCs w:val="24"/>
        </w:rPr>
        <w:t>s</w:t>
      </w:r>
      <w:r w:rsidRPr="00C6368C">
        <w:rPr>
          <w:rFonts w:cs="Times New Roman"/>
          <w:szCs w:val="24"/>
        </w:rPr>
        <w:t xml:space="preserve"> un uztic</w:t>
      </w:r>
      <w:r w:rsidR="00C86838" w:rsidRPr="00C6368C">
        <w:rPr>
          <w:rFonts w:cs="Times New Roman"/>
          <w:szCs w:val="24"/>
        </w:rPr>
        <w:t>amības saglabāšana</w:t>
      </w:r>
      <w:bookmarkEnd w:id="48"/>
    </w:p>
    <w:p w14:paraId="28926559" w14:textId="77777777" w:rsidR="005E0505" w:rsidRPr="00C6368C" w:rsidRDefault="005E0505" w:rsidP="00B53E49">
      <w:pPr>
        <w:spacing w:after="0" w:line="240" w:lineRule="auto"/>
        <w:rPr>
          <w:rFonts w:ascii="Times New Roman" w:hAnsi="Times New Roman" w:cs="Times New Roman"/>
          <w:sz w:val="24"/>
          <w:szCs w:val="24"/>
        </w:rPr>
      </w:pPr>
    </w:p>
    <w:p w14:paraId="66B0E69C" w14:textId="5985C0B4" w:rsidR="007B23EE" w:rsidRPr="00C6368C" w:rsidRDefault="00F04E3B" w:rsidP="00B53E49">
      <w:pPr>
        <w:spacing w:after="0" w:line="240" w:lineRule="auto"/>
        <w:ind w:firstLine="720"/>
        <w:jc w:val="both"/>
        <w:rPr>
          <w:rFonts w:ascii="Times New Roman" w:hAnsi="Times New Roman" w:cs="Times New Roman"/>
          <w:sz w:val="24"/>
          <w:szCs w:val="24"/>
        </w:rPr>
      </w:pPr>
      <w:r w:rsidRPr="00C6368C">
        <w:rPr>
          <w:rFonts w:ascii="Times New Roman" w:eastAsia="Times New Roman" w:hAnsi="Times New Roman" w:cs="Times New Roman"/>
          <w:sz w:val="24"/>
          <w:szCs w:val="24"/>
          <w:lang w:eastAsia="lv-LV"/>
        </w:rPr>
        <w:t xml:space="preserve">Sabiedrisko mediju īpašo lomu demokrātiskas sabiedrības stiprināšanā ir uzsvērusi Eiropas Padomes Ministru komiteja, aicinot valstu valdības izveidot </w:t>
      </w:r>
      <w:r w:rsidR="00916DF3" w:rsidRPr="00C6368C">
        <w:rPr>
          <w:rFonts w:ascii="Times New Roman" w:eastAsia="Times New Roman" w:hAnsi="Times New Roman" w:cs="Times New Roman"/>
          <w:sz w:val="24"/>
          <w:szCs w:val="24"/>
          <w:lang w:eastAsia="lv-LV"/>
        </w:rPr>
        <w:t>tādu</w:t>
      </w:r>
      <w:r w:rsidRPr="00C6368C">
        <w:rPr>
          <w:rFonts w:ascii="Times New Roman" w:eastAsia="Times New Roman" w:hAnsi="Times New Roman" w:cs="Times New Roman"/>
          <w:sz w:val="24"/>
          <w:szCs w:val="24"/>
          <w:lang w:eastAsia="lv-LV"/>
        </w:rPr>
        <w:t xml:space="preserve"> </w:t>
      </w:r>
      <w:r w:rsidR="007B23EE" w:rsidRPr="00C6368C">
        <w:rPr>
          <w:rFonts w:ascii="Times New Roman" w:hAnsi="Times New Roman" w:cs="Times New Roman"/>
          <w:sz w:val="24"/>
          <w:szCs w:val="24"/>
        </w:rPr>
        <w:t>pārvaldības</w:t>
      </w:r>
      <w:r w:rsidR="00916DF3" w:rsidRPr="00C6368C">
        <w:rPr>
          <w:rFonts w:ascii="Times New Roman" w:hAnsi="Times New Roman" w:cs="Times New Roman"/>
          <w:sz w:val="24"/>
          <w:szCs w:val="24"/>
        </w:rPr>
        <w:t xml:space="preserve"> un finansēšanas mehānismu</w:t>
      </w:r>
      <w:r w:rsidR="007B23EE" w:rsidRPr="00C6368C">
        <w:rPr>
          <w:rFonts w:ascii="Times New Roman" w:hAnsi="Times New Roman" w:cs="Times New Roman"/>
          <w:sz w:val="24"/>
          <w:szCs w:val="24"/>
        </w:rPr>
        <w:t xml:space="preserve">, </w:t>
      </w:r>
      <w:r w:rsidR="00916DF3" w:rsidRPr="00C6368C">
        <w:rPr>
          <w:rFonts w:ascii="Times New Roman" w:hAnsi="Times New Roman" w:cs="Times New Roman"/>
          <w:sz w:val="24"/>
          <w:szCs w:val="24"/>
        </w:rPr>
        <w:t>kas</w:t>
      </w:r>
      <w:r w:rsidR="007B23EE" w:rsidRPr="00C6368C">
        <w:rPr>
          <w:rFonts w:ascii="Times New Roman" w:hAnsi="Times New Roman" w:cs="Times New Roman"/>
          <w:sz w:val="24"/>
          <w:szCs w:val="24"/>
        </w:rPr>
        <w:t xml:space="preserve"> garantētu </w:t>
      </w:r>
      <w:r w:rsidRPr="00C6368C">
        <w:rPr>
          <w:rFonts w:ascii="Times New Roman" w:hAnsi="Times New Roman" w:cs="Times New Roman"/>
          <w:sz w:val="24"/>
          <w:szCs w:val="24"/>
        </w:rPr>
        <w:t>sabiedrisk</w:t>
      </w:r>
      <w:r w:rsidR="00916DF3" w:rsidRPr="00C6368C">
        <w:rPr>
          <w:rFonts w:ascii="Times New Roman" w:hAnsi="Times New Roman" w:cs="Times New Roman"/>
          <w:sz w:val="24"/>
          <w:szCs w:val="24"/>
        </w:rPr>
        <w:t>ajiem</w:t>
      </w:r>
      <w:r w:rsidRPr="00C6368C">
        <w:rPr>
          <w:rFonts w:ascii="Times New Roman" w:hAnsi="Times New Roman" w:cs="Times New Roman"/>
          <w:sz w:val="24"/>
          <w:szCs w:val="24"/>
        </w:rPr>
        <w:t xml:space="preserve"> medij</w:t>
      </w:r>
      <w:r w:rsidR="00916DF3" w:rsidRPr="00C6368C">
        <w:rPr>
          <w:rFonts w:ascii="Times New Roman" w:hAnsi="Times New Roman" w:cs="Times New Roman"/>
          <w:sz w:val="24"/>
          <w:szCs w:val="24"/>
        </w:rPr>
        <w:t>iem augstvērtīgi veikt savu</w:t>
      </w:r>
      <w:r w:rsidR="00AF71BA" w:rsidRPr="00C6368C">
        <w:rPr>
          <w:rFonts w:ascii="Times New Roman" w:hAnsi="Times New Roman" w:cs="Times New Roman"/>
          <w:sz w:val="24"/>
          <w:szCs w:val="24"/>
        </w:rPr>
        <w:t>s</w:t>
      </w:r>
      <w:r w:rsidR="00916DF3" w:rsidRPr="00C6368C">
        <w:rPr>
          <w:rFonts w:ascii="Times New Roman" w:hAnsi="Times New Roman" w:cs="Times New Roman"/>
          <w:sz w:val="24"/>
          <w:szCs w:val="24"/>
        </w:rPr>
        <w:t xml:space="preserve"> uzdevumu</w:t>
      </w:r>
      <w:r w:rsidR="00AF71BA" w:rsidRPr="00C6368C">
        <w:rPr>
          <w:rFonts w:ascii="Times New Roman" w:hAnsi="Times New Roman" w:cs="Times New Roman"/>
          <w:sz w:val="24"/>
          <w:szCs w:val="24"/>
        </w:rPr>
        <w:t>s</w:t>
      </w:r>
      <w:r w:rsidR="007B23EE" w:rsidRPr="00C6368C">
        <w:rPr>
          <w:rFonts w:ascii="Times New Roman" w:hAnsi="Times New Roman" w:cs="Times New Roman"/>
          <w:sz w:val="24"/>
          <w:szCs w:val="24"/>
        </w:rPr>
        <w:t>.</w:t>
      </w:r>
    </w:p>
    <w:p w14:paraId="2B8BEEBA" w14:textId="77777777" w:rsidR="007B23EE" w:rsidRPr="00C6368C" w:rsidRDefault="007B23EE"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Eiropas Padomes Ministru komitejas Rekomendācijas CM/Rec(2018)1 par mediju daudzveidību un mediju īpašnieku atklātību</w:t>
      </w:r>
      <w:r w:rsidRPr="00C6368C">
        <w:rPr>
          <w:rStyle w:val="Vresatsauce"/>
          <w:rFonts w:ascii="Times New Roman" w:hAnsi="Times New Roman" w:cs="Times New Roman"/>
          <w:b/>
          <w:bCs/>
          <w:sz w:val="24"/>
          <w:szCs w:val="24"/>
        </w:rPr>
        <w:footnoteReference w:id="14"/>
      </w:r>
      <w:r w:rsidRPr="00C6368C">
        <w:rPr>
          <w:rFonts w:ascii="Times New Roman" w:hAnsi="Times New Roman" w:cs="Times New Roman"/>
          <w:sz w:val="24"/>
          <w:szCs w:val="24"/>
        </w:rPr>
        <w:t>:</w:t>
      </w:r>
    </w:p>
    <w:p w14:paraId="3252194F" w14:textId="2492F52E" w:rsidR="007B23EE" w:rsidRPr="00C6368C" w:rsidRDefault="00D96E91" w:rsidP="00B53E49">
      <w:pPr>
        <w:pStyle w:val="Sarakstarindkopa"/>
        <w:numPr>
          <w:ilvl w:val="0"/>
          <w:numId w:val="5"/>
        </w:numPr>
        <w:spacing w:after="0" w:line="240" w:lineRule="auto"/>
        <w:contextualSpacing w:val="0"/>
        <w:jc w:val="both"/>
        <w:rPr>
          <w:rFonts w:ascii="Times New Roman" w:hAnsi="Times New Roman" w:cs="Times New Roman"/>
          <w:sz w:val="24"/>
          <w:szCs w:val="24"/>
        </w:rPr>
      </w:pPr>
      <w:r w:rsidRPr="00C6368C">
        <w:rPr>
          <w:rFonts w:ascii="Times New Roman" w:hAnsi="Times New Roman" w:cs="Times New Roman"/>
          <w:sz w:val="24"/>
          <w:szCs w:val="24"/>
        </w:rPr>
        <w:t>v</w:t>
      </w:r>
      <w:r w:rsidR="007B23EE" w:rsidRPr="00C6368C">
        <w:rPr>
          <w:rFonts w:ascii="Times New Roman" w:hAnsi="Times New Roman" w:cs="Times New Roman"/>
          <w:sz w:val="24"/>
          <w:szCs w:val="24"/>
        </w:rPr>
        <w:t>alstīm ir jāatzīst neatkarīgu sabiedrisko mediju organizāciju īpašā loma sabiedriskās diskusijas, politiskās daudzveidības un viedokļu dažādības stiprināšanā. Valstīm ir attiecīgi jāgarantē atbilstoši apstākļi, lai sabiedriskie mediji varētu turpināt īstenot šo lomu multimediju vidē, tai skaitā</w:t>
      </w:r>
      <w:proofErr w:type="gramStart"/>
      <w:r w:rsidR="007B23EE" w:rsidRPr="00C6368C">
        <w:rPr>
          <w:rFonts w:ascii="Times New Roman" w:hAnsi="Times New Roman" w:cs="Times New Roman"/>
          <w:sz w:val="24"/>
          <w:szCs w:val="24"/>
        </w:rPr>
        <w:t xml:space="preserve"> piešķirot tiem pienācīgu atbalstu inovācijām un digitālo stratēģiju un jaunu pakalpojumu attīstībai</w:t>
      </w:r>
      <w:proofErr w:type="gramEnd"/>
      <w:r w:rsidRPr="00C6368C">
        <w:rPr>
          <w:rFonts w:ascii="Times New Roman" w:hAnsi="Times New Roman" w:cs="Times New Roman"/>
          <w:sz w:val="24"/>
          <w:szCs w:val="24"/>
        </w:rPr>
        <w:t>;</w:t>
      </w:r>
    </w:p>
    <w:p w14:paraId="12A1A6F8" w14:textId="5EB18DD1" w:rsidR="007B23EE" w:rsidRPr="00C6368C" w:rsidRDefault="00D96E91" w:rsidP="00B53E49">
      <w:pPr>
        <w:pStyle w:val="Sarakstarindkopa"/>
        <w:numPr>
          <w:ilvl w:val="0"/>
          <w:numId w:val="5"/>
        </w:numPr>
        <w:spacing w:after="0" w:line="240" w:lineRule="auto"/>
        <w:contextualSpacing w:val="0"/>
        <w:jc w:val="both"/>
        <w:rPr>
          <w:rFonts w:ascii="Times New Roman" w:hAnsi="Times New Roman" w:cs="Times New Roman"/>
          <w:sz w:val="24"/>
          <w:szCs w:val="24"/>
        </w:rPr>
      </w:pPr>
      <w:r w:rsidRPr="00C6368C">
        <w:rPr>
          <w:rFonts w:ascii="Times New Roman" w:hAnsi="Times New Roman" w:cs="Times New Roman"/>
          <w:sz w:val="24"/>
          <w:szCs w:val="24"/>
        </w:rPr>
        <w:t>v</w:t>
      </w:r>
      <w:r w:rsidR="007B23EE" w:rsidRPr="00C6368C">
        <w:rPr>
          <w:rFonts w:ascii="Times New Roman" w:hAnsi="Times New Roman" w:cs="Times New Roman"/>
          <w:sz w:val="24"/>
          <w:szCs w:val="24"/>
        </w:rPr>
        <w:t>alstīm ir arī jānodrošina stabils, ilgtspējīgs, caurspīdīgs un pietiekams sabiedrisko mediju finansējums daudzu gadu griezumā, lai garantētu to neatkarību no valdību, politiskā un tirgus spiediena un ļautu tiem nodrošināt plašu daudzveidīga satura klāstu. Tas arī var palīdzēt līdzsvarot iespējamos riskus, ko var izraisīt mediju koncentrācijas situācija. Valstīm tādēļ vēl jo vairāk, līdz ar pienākumu garantēt mediju daudzveidību, ir jārisina sabiedrisko mediju sistēmiska nepietiekama finansējuma situācija, kas var apdraudēt minēto daudzveidību.</w:t>
      </w:r>
    </w:p>
    <w:p w14:paraId="6AF8C3AF" w14:textId="5C9A85CF" w:rsidR="00CB601E" w:rsidRPr="00C6368C" w:rsidRDefault="00CB601E" w:rsidP="00B53E49">
      <w:pPr>
        <w:pStyle w:val="Bezatstarpm"/>
        <w:ind w:firstLine="720"/>
        <w:jc w:val="both"/>
        <w:rPr>
          <w:rFonts w:ascii="Times New Roman" w:hAnsi="Times New Roman" w:cs="Times New Roman"/>
          <w:iCs/>
          <w:sz w:val="24"/>
          <w:szCs w:val="24"/>
        </w:rPr>
      </w:pPr>
      <w:r w:rsidRPr="00C6368C">
        <w:rPr>
          <w:rFonts w:ascii="Times New Roman" w:hAnsi="Times New Roman" w:cs="Times New Roman"/>
          <w:iCs/>
          <w:sz w:val="24"/>
          <w:szCs w:val="24"/>
        </w:rPr>
        <w:t>Lai arī kopumā Latvijas sabiedrisko mediju sniegums ir vērtējams kā labs, jaunākie auditorijas pētījumi apliecina, ka mediju patēriņa paradumi mainās, iedzīvotājiem arvien vairāk lietojot digitālo saturu, kamēr tradicionālā radio un televīzijas patēriņš turpina samazināties. Tādēļ arī sabiedriskajiem medijiem ir jāspēj strauji un efektīvi reaģēt uz mūsdienu izaicinājumiem, kas prasa regulāras un pietiekamas investīcijas gan jaunu satura formātu izstrādē, gan nepieciešamo tehnoloģiju un infrastruktūras nodrošināšanā.</w:t>
      </w:r>
    </w:p>
    <w:p w14:paraId="6E9BBDA1" w14:textId="4AEC4ED4" w:rsidR="00B14A0C" w:rsidRPr="00C6368C" w:rsidRDefault="00B14A0C" w:rsidP="00B53E49">
      <w:pPr>
        <w:pStyle w:val="Bezatstarpm"/>
        <w:ind w:firstLine="720"/>
        <w:jc w:val="both"/>
        <w:rPr>
          <w:rFonts w:ascii="Times New Roman" w:hAnsi="Times New Roman" w:cs="Times New Roman"/>
          <w:sz w:val="24"/>
          <w:szCs w:val="24"/>
        </w:rPr>
      </w:pPr>
      <w:r w:rsidRPr="00C6368C">
        <w:rPr>
          <w:rFonts w:ascii="Times New Roman" w:hAnsi="Times New Roman" w:cs="Times New Roman"/>
          <w:iCs/>
          <w:sz w:val="24"/>
          <w:szCs w:val="24"/>
        </w:rPr>
        <w:t xml:space="preserve">Sabiedriskie mediji saglabā visaugstāko auditorijas uzticēšanos, salīdzinot ar citiem Latvijas plašsaziņas līdzekļiem. </w:t>
      </w:r>
      <w:r w:rsidR="00FA3413" w:rsidRPr="00C6368C">
        <w:rPr>
          <w:rFonts w:ascii="Times New Roman" w:hAnsi="Times New Roman" w:cs="Times New Roman"/>
          <w:iCs/>
          <w:sz w:val="24"/>
          <w:szCs w:val="24"/>
        </w:rPr>
        <w:t>„</w:t>
      </w:r>
      <w:r w:rsidRPr="00C6368C">
        <w:rPr>
          <w:rFonts w:ascii="Times New Roman" w:hAnsi="Times New Roman" w:cs="Times New Roman"/>
          <w:sz w:val="24"/>
          <w:szCs w:val="24"/>
        </w:rPr>
        <w:t>Tāpat kā iepriekš arī 2022</w:t>
      </w:r>
      <w:r w:rsidR="00FA3413"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sabiedrības uzticēšanās reitinga līderi ir sabiedriskā televīzija un radio, tie ir vienīgie masu mediji, kuru sniegtajam saturam uzticas vairāk par pusi aptaujāto Latvijas iedzīvotāju,” teikts </w:t>
      </w:r>
      <w:r w:rsidR="009A36CC" w:rsidRPr="00C6368C">
        <w:rPr>
          <w:rFonts w:ascii="Times New Roman" w:hAnsi="Times New Roman" w:cs="Times New Roman"/>
          <w:sz w:val="24"/>
          <w:szCs w:val="24"/>
        </w:rPr>
        <w:t>NEPLP</w:t>
      </w:r>
      <w:r w:rsidRPr="00C6368C">
        <w:rPr>
          <w:rFonts w:ascii="Times New Roman" w:hAnsi="Times New Roman" w:cs="Times New Roman"/>
          <w:sz w:val="24"/>
          <w:szCs w:val="24"/>
        </w:rPr>
        <w:t xml:space="preserve"> un </w:t>
      </w:r>
      <w:r w:rsidR="00D96E91" w:rsidRPr="00C6368C">
        <w:rPr>
          <w:rFonts w:ascii="Times New Roman" w:hAnsi="Times New Roman" w:cs="Times New Roman"/>
          <w:sz w:val="24"/>
          <w:szCs w:val="24"/>
        </w:rPr>
        <w:t xml:space="preserve">SIA </w:t>
      </w:r>
      <w:r w:rsidR="00FA3413" w:rsidRPr="00C6368C">
        <w:rPr>
          <w:rFonts w:ascii="Times New Roman" w:hAnsi="Times New Roman" w:cs="Times New Roman"/>
          <w:sz w:val="24"/>
          <w:szCs w:val="24"/>
        </w:rPr>
        <w:t>„</w:t>
      </w:r>
      <w:r w:rsidRPr="00C6368C">
        <w:rPr>
          <w:rFonts w:ascii="Times New Roman" w:hAnsi="Times New Roman" w:cs="Times New Roman"/>
          <w:sz w:val="24"/>
          <w:szCs w:val="24"/>
        </w:rPr>
        <w:t>Latvijas Fakti” ikgadējā pētījumā par mediju lietojumu 2022</w:t>
      </w:r>
      <w:r w:rsidR="00FA3413" w:rsidRPr="00C6368C">
        <w:rPr>
          <w:rFonts w:ascii="Times New Roman" w:hAnsi="Times New Roman" w:cs="Times New Roman"/>
          <w:sz w:val="24"/>
          <w:szCs w:val="24"/>
        </w:rPr>
        <w:t>. </w:t>
      </w:r>
      <w:r w:rsidRPr="00C6368C">
        <w:rPr>
          <w:rFonts w:ascii="Times New Roman" w:hAnsi="Times New Roman" w:cs="Times New Roman"/>
          <w:sz w:val="24"/>
          <w:szCs w:val="24"/>
        </w:rPr>
        <w:t>gadā</w:t>
      </w:r>
      <w:r w:rsidRPr="00C6368C">
        <w:rPr>
          <w:rStyle w:val="Vresatsauce"/>
          <w:rFonts w:ascii="Times New Roman" w:hAnsi="Times New Roman" w:cs="Times New Roman"/>
          <w:sz w:val="24"/>
          <w:szCs w:val="24"/>
        </w:rPr>
        <w:footnoteReference w:id="15"/>
      </w:r>
      <w:r w:rsidRPr="00C6368C">
        <w:rPr>
          <w:rFonts w:ascii="Times New Roman" w:hAnsi="Times New Roman" w:cs="Times New Roman"/>
          <w:sz w:val="24"/>
          <w:szCs w:val="24"/>
        </w:rPr>
        <w:t>.</w:t>
      </w:r>
      <w:r w:rsidR="00197B8C" w:rsidRPr="00C6368C">
        <w:rPr>
          <w:rFonts w:ascii="Times New Roman" w:hAnsi="Times New Roman" w:cs="Times New Roman"/>
          <w:sz w:val="24"/>
          <w:szCs w:val="24"/>
        </w:rPr>
        <w:t xml:space="preserve"> Saskaņā ar pētījumu, </w:t>
      </w:r>
      <w:r w:rsidRPr="00C6368C">
        <w:rPr>
          <w:rFonts w:ascii="Times New Roman" w:hAnsi="Times New Roman" w:cs="Times New Roman"/>
          <w:sz w:val="24"/>
          <w:szCs w:val="24"/>
        </w:rPr>
        <w:t>Latvijas Televīzijai pilnībā vai drīzāk uzticas 56</w:t>
      </w:r>
      <w:r w:rsidR="00FA3413" w:rsidRPr="00C6368C">
        <w:rPr>
          <w:rFonts w:ascii="Times New Roman" w:hAnsi="Times New Roman" w:cs="Times New Roman"/>
          <w:sz w:val="24"/>
          <w:szCs w:val="24"/>
        </w:rPr>
        <w:t> </w:t>
      </w:r>
      <w:r w:rsidRPr="00C6368C">
        <w:rPr>
          <w:rFonts w:ascii="Times New Roman" w:hAnsi="Times New Roman" w:cs="Times New Roman"/>
          <w:sz w:val="24"/>
          <w:szCs w:val="24"/>
        </w:rPr>
        <w:t>% un neuzticas 23</w:t>
      </w:r>
      <w:r w:rsidR="00FA3413" w:rsidRPr="00C6368C">
        <w:rPr>
          <w:rFonts w:ascii="Times New Roman" w:hAnsi="Times New Roman" w:cs="Times New Roman"/>
          <w:sz w:val="24"/>
          <w:szCs w:val="24"/>
        </w:rPr>
        <w:t> </w:t>
      </w:r>
      <w:r w:rsidRPr="00C6368C">
        <w:rPr>
          <w:rFonts w:ascii="Times New Roman" w:hAnsi="Times New Roman" w:cs="Times New Roman"/>
          <w:sz w:val="24"/>
          <w:szCs w:val="24"/>
        </w:rPr>
        <w:t>%. Latvijas Radio uzticas 53</w:t>
      </w:r>
      <w:r w:rsidR="00FA3413" w:rsidRPr="00C6368C">
        <w:rPr>
          <w:rFonts w:ascii="Times New Roman" w:hAnsi="Times New Roman" w:cs="Times New Roman"/>
          <w:sz w:val="24"/>
          <w:szCs w:val="24"/>
        </w:rPr>
        <w:t> </w:t>
      </w:r>
      <w:r w:rsidRPr="00C6368C">
        <w:rPr>
          <w:rFonts w:ascii="Times New Roman" w:hAnsi="Times New Roman" w:cs="Times New Roman"/>
          <w:sz w:val="24"/>
          <w:szCs w:val="24"/>
        </w:rPr>
        <w:t>% un neuzticas 20</w:t>
      </w:r>
      <w:r w:rsidR="00FA3413" w:rsidRPr="00C6368C">
        <w:rPr>
          <w:rFonts w:ascii="Times New Roman" w:hAnsi="Times New Roman" w:cs="Times New Roman"/>
          <w:sz w:val="24"/>
          <w:szCs w:val="24"/>
        </w:rPr>
        <w:t> </w:t>
      </w:r>
      <w:r w:rsidRPr="00C6368C">
        <w:rPr>
          <w:rFonts w:ascii="Times New Roman" w:hAnsi="Times New Roman" w:cs="Times New Roman"/>
          <w:sz w:val="24"/>
          <w:szCs w:val="24"/>
        </w:rPr>
        <w:t>%</w:t>
      </w:r>
      <w:r w:rsidR="00197B8C" w:rsidRPr="00C6368C">
        <w:rPr>
          <w:rFonts w:ascii="Times New Roman" w:hAnsi="Times New Roman" w:cs="Times New Roman"/>
          <w:sz w:val="24"/>
          <w:szCs w:val="24"/>
        </w:rPr>
        <w:t>,</w:t>
      </w:r>
      <w:r w:rsidRPr="00C6368C">
        <w:rPr>
          <w:rFonts w:ascii="Times New Roman" w:hAnsi="Times New Roman" w:cs="Times New Roman"/>
          <w:sz w:val="24"/>
          <w:szCs w:val="24"/>
        </w:rPr>
        <w:t xml:space="preserve"> </w:t>
      </w:r>
      <w:r w:rsidR="00197B8C" w:rsidRPr="00C6368C">
        <w:rPr>
          <w:rFonts w:ascii="Times New Roman" w:hAnsi="Times New Roman" w:cs="Times New Roman"/>
          <w:sz w:val="24"/>
          <w:szCs w:val="24"/>
        </w:rPr>
        <w:t>sabiedrisko mediju vienotajam z</w:t>
      </w:r>
      <w:r w:rsidRPr="00C6368C">
        <w:rPr>
          <w:rFonts w:ascii="Times New Roman" w:hAnsi="Times New Roman" w:cs="Times New Roman"/>
          <w:sz w:val="24"/>
          <w:szCs w:val="24"/>
        </w:rPr>
        <w:t>iņu portāl</w:t>
      </w:r>
      <w:r w:rsidR="00197B8C" w:rsidRPr="00C6368C">
        <w:rPr>
          <w:rFonts w:ascii="Times New Roman" w:hAnsi="Times New Roman" w:cs="Times New Roman"/>
          <w:sz w:val="24"/>
          <w:szCs w:val="24"/>
        </w:rPr>
        <w:t>am</w:t>
      </w:r>
      <w:r w:rsidRPr="00C6368C">
        <w:rPr>
          <w:rFonts w:ascii="Times New Roman" w:hAnsi="Times New Roman" w:cs="Times New Roman"/>
          <w:sz w:val="24"/>
          <w:szCs w:val="24"/>
        </w:rPr>
        <w:t xml:space="preserve"> </w:t>
      </w:r>
      <w:proofErr w:type="spellStart"/>
      <w:r w:rsidRPr="00C6368C">
        <w:rPr>
          <w:rFonts w:ascii="Times New Roman" w:hAnsi="Times New Roman" w:cs="Times New Roman"/>
          <w:sz w:val="24"/>
          <w:szCs w:val="24"/>
        </w:rPr>
        <w:t>LSM.lv</w:t>
      </w:r>
      <w:proofErr w:type="spellEnd"/>
      <w:r w:rsidRPr="00C6368C">
        <w:rPr>
          <w:rFonts w:ascii="Times New Roman" w:hAnsi="Times New Roman" w:cs="Times New Roman"/>
          <w:sz w:val="24"/>
          <w:szCs w:val="24"/>
        </w:rPr>
        <w:t xml:space="preserve"> uzticas 42% </w:t>
      </w:r>
      <w:r w:rsidR="00B84C11" w:rsidRPr="00C6368C">
        <w:rPr>
          <w:rFonts w:ascii="Times New Roman" w:hAnsi="Times New Roman" w:cs="Times New Roman"/>
          <w:sz w:val="24"/>
          <w:szCs w:val="24"/>
        </w:rPr>
        <w:t>un</w:t>
      </w:r>
      <w:r w:rsidRPr="00C6368C">
        <w:rPr>
          <w:rFonts w:ascii="Times New Roman" w:hAnsi="Times New Roman" w:cs="Times New Roman"/>
          <w:sz w:val="24"/>
          <w:szCs w:val="24"/>
        </w:rPr>
        <w:t xml:space="preserve"> neuzticas 19</w:t>
      </w:r>
      <w:r w:rsidR="00FA3413" w:rsidRPr="00C6368C">
        <w:rPr>
          <w:rFonts w:ascii="Times New Roman" w:hAnsi="Times New Roman" w:cs="Times New Roman"/>
          <w:sz w:val="24"/>
          <w:szCs w:val="24"/>
        </w:rPr>
        <w:t> </w:t>
      </w:r>
      <w:r w:rsidRPr="00C6368C">
        <w:rPr>
          <w:rFonts w:ascii="Times New Roman" w:hAnsi="Times New Roman" w:cs="Times New Roman"/>
          <w:sz w:val="24"/>
          <w:szCs w:val="24"/>
        </w:rPr>
        <w:t>%</w:t>
      </w:r>
      <w:r w:rsidR="00B84C11" w:rsidRPr="00C6368C">
        <w:rPr>
          <w:rFonts w:ascii="Times New Roman" w:hAnsi="Times New Roman" w:cs="Times New Roman"/>
          <w:sz w:val="24"/>
          <w:szCs w:val="24"/>
        </w:rPr>
        <w:t>.</w:t>
      </w:r>
    </w:p>
    <w:p w14:paraId="3048833B" w14:textId="12F97E20" w:rsidR="005877D8" w:rsidRPr="00C6368C" w:rsidRDefault="00197B8C" w:rsidP="00B53E49">
      <w:pPr>
        <w:pStyle w:val="Bezatstarpm"/>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Sabiedriskajiem medijiem ir arī vislielākā auditorija. </w:t>
      </w:r>
      <w:r w:rsidR="005877D8" w:rsidRPr="00C6368C">
        <w:rPr>
          <w:rFonts w:ascii="Times New Roman" w:hAnsi="Times New Roman" w:cs="Times New Roman"/>
          <w:sz w:val="24"/>
          <w:szCs w:val="24"/>
        </w:rPr>
        <w:t xml:space="preserve">2022. gada maijā un jūnijā saskaņā ar Latvijas sabiedrisko mediju sabiedriskā labuma izvērtēšanas metodoloģiju </w:t>
      </w:r>
      <w:proofErr w:type="gramStart"/>
      <w:r w:rsidR="005877D8" w:rsidRPr="00C6368C">
        <w:rPr>
          <w:rFonts w:ascii="Times New Roman" w:hAnsi="Times New Roman" w:cs="Times New Roman"/>
          <w:sz w:val="24"/>
          <w:szCs w:val="24"/>
        </w:rPr>
        <w:t>tika īstenota iedzīvotāju</w:t>
      </w:r>
      <w:proofErr w:type="gramEnd"/>
      <w:r w:rsidR="005877D8" w:rsidRPr="00C6368C">
        <w:rPr>
          <w:rFonts w:ascii="Times New Roman" w:hAnsi="Times New Roman" w:cs="Times New Roman"/>
          <w:sz w:val="24"/>
          <w:szCs w:val="24"/>
        </w:rPr>
        <w:t xml:space="preserve"> aptauja</w:t>
      </w:r>
      <w:r w:rsidR="005877D8" w:rsidRPr="00C6368C">
        <w:rPr>
          <w:rStyle w:val="Vresatsauce"/>
          <w:rFonts w:ascii="Times New Roman" w:hAnsi="Times New Roman" w:cs="Times New Roman"/>
          <w:sz w:val="24"/>
          <w:szCs w:val="24"/>
        </w:rPr>
        <w:footnoteReference w:id="16"/>
      </w:r>
      <w:r w:rsidR="005877D8" w:rsidRPr="00C6368C">
        <w:rPr>
          <w:rFonts w:ascii="Times New Roman" w:hAnsi="Times New Roman" w:cs="Times New Roman"/>
          <w:sz w:val="24"/>
          <w:szCs w:val="24"/>
        </w:rPr>
        <w:t xml:space="preserve"> jeb sabiedriskā labuma tests, kuras rezultāti liecina, ka sabiedriskie mediji kopumā sasniedz apmēram četrus no katriem pieciem iedzīvotājiem. </w:t>
      </w:r>
      <w:r w:rsidR="00FA3413" w:rsidRPr="00C6368C">
        <w:rPr>
          <w:rFonts w:ascii="Times New Roman" w:hAnsi="Times New Roman" w:cs="Times New Roman"/>
          <w:sz w:val="24"/>
          <w:szCs w:val="24"/>
        </w:rPr>
        <w:t>„</w:t>
      </w:r>
      <w:r w:rsidR="005877D8" w:rsidRPr="00C6368C">
        <w:rPr>
          <w:rFonts w:ascii="Times New Roman" w:hAnsi="Times New Roman" w:cs="Times New Roman"/>
          <w:sz w:val="24"/>
          <w:szCs w:val="24"/>
        </w:rPr>
        <w:t xml:space="preserve">Joprojām visbiežāk iedzīvotāji tiek sasniegti t.s. tradicionālajos kanālos. Taču arvien pieaug digitālo kanālu nozīme. Liela daļa auditorijas sabiedrisko mediju saturu ir ieguvusi gan kanālos vai </w:t>
      </w:r>
      <w:proofErr w:type="spellStart"/>
      <w:r w:rsidR="005877D8" w:rsidRPr="00C6368C">
        <w:rPr>
          <w:rFonts w:ascii="Times New Roman" w:hAnsi="Times New Roman" w:cs="Times New Roman"/>
          <w:sz w:val="24"/>
          <w:szCs w:val="24"/>
        </w:rPr>
        <w:t>LSM.lv</w:t>
      </w:r>
      <w:proofErr w:type="spellEnd"/>
      <w:r w:rsidR="005877D8" w:rsidRPr="00C6368C">
        <w:rPr>
          <w:rFonts w:ascii="Times New Roman" w:hAnsi="Times New Roman" w:cs="Times New Roman"/>
          <w:sz w:val="24"/>
          <w:szCs w:val="24"/>
        </w:rPr>
        <w:t xml:space="preserve"> portālā, gan sabiedrisko mediju sociālo mediju kontos,” secināts</w:t>
      </w:r>
      <w:r w:rsidR="00C6368C" w:rsidRPr="00C6368C">
        <w:rPr>
          <w:rFonts w:ascii="Times New Roman" w:hAnsi="Times New Roman" w:cs="Times New Roman"/>
          <w:sz w:val="24"/>
          <w:szCs w:val="24"/>
        </w:rPr>
        <w:t xml:space="preserve"> iepriekš norādītajā iedzīvotāju</w:t>
      </w:r>
      <w:r w:rsidR="005877D8" w:rsidRPr="00C6368C">
        <w:rPr>
          <w:rFonts w:ascii="Times New Roman" w:hAnsi="Times New Roman" w:cs="Times New Roman"/>
          <w:sz w:val="24"/>
          <w:szCs w:val="24"/>
        </w:rPr>
        <w:t xml:space="preserve"> aptaujā.</w:t>
      </w:r>
    </w:p>
    <w:p w14:paraId="40A76ED9" w14:textId="6B894ED8" w:rsidR="005877D8" w:rsidRPr="00C6368C" w:rsidRDefault="00197B8C" w:rsidP="00B53E49">
      <w:pPr>
        <w:pStyle w:val="Bezatstarpm"/>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Kā liecina </w:t>
      </w:r>
      <w:r w:rsidR="00B14A0C" w:rsidRPr="00C6368C">
        <w:rPr>
          <w:rFonts w:ascii="Times New Roman" w:hAnsi="Times New Roman" w:cs="Times New Roman"/>
          <w:sz w:val="24"/>
          <w:szCs w:val="24"/>
        </w:rPr>
        <w:t xml:space="preserve">pētījumu kompānijas </w:t>
      </w:r>
      <w:r w:rsidR="00FA3413" w:rsidRPr="00C6368C">
        <w:rPr>
          <w:rFonts w:ascii="Times New Roman" w:hAnsi="Times New Roman" w:cs="Times New Roman"/>
          <w:sz w:val="24"/>
          <w:szCs w:val="24"/>
        </w:rPr>
        <w:t>„</w:t>
      </w:r>
      <w:proofErr w:type="spellStart"/>
      <w:r w:rsidR="00B14A0C" w:rsidRPr="00C6368C">
        <w:rPr>
          <w:rFonts w:ascii="Times New Roman" w:hAnsi="Times New Roman" w:cs="Times New Roman"/>
          <w:sz w:val="24"/>
          <w:szCs w:val="24"/>
        </w:rPr>
        <w:t>Kantar</w:t>
      </w:r>
      <w:proofErr w:type="spellEnd"/>
      <w:r w:rsidR="00B14A0C" w:rsidRPr="00C6368C">
        <w:rPr>
          <w:rFonts w:ascii="Times New Roman" w:hAnsi="Times New Roman" w:cs="Times New Roman"/>
          <w:sz w:val="24"/>
          <w:szCs w:val="24"/>
        </w:rPr>
        <w:t xml:space="preserve">” dati, </w:t>
      </w:r>
      <w:r w:rsidR="005877D8" w:rsidRPr="00C6368C">
        <w:rPr>
          <w:rFonts w:ascii="Times New Roman" w:hAnsi="Times New Roman" w:cs="Times New Roman"/>
          <w:sz w:val="24"/>
          <w:szCs w:val="24"/>
        </w:rPr>
        <w:t>2022.</w:t>
      </w:r>
      <w:r w:rsidR="00FA3413" w:rsidRPr="00C6368C">
        <w:rPr>
          <w:rFonts w:ascii="Times New Roman" w:hAnsi="Times New Roman" w:cs="Times New Roman"/>
          <w:sz w:val="24"/>
          <w:szCs w:val="24"/>
        </w:rPr>
        <w:t> </w:t>
      </w:r>
      <w:r w:rsidR="005877D8" w:rsidRPr="00C6368C">
        <w:rPr>
          <w:rFonts w:ascii="Times New Roman" w:hAnsi="Times New Roman" w:cs="Times New Roman"/>
          <w:sz w:val="24"/>
          <w:szCs w:val="24"/>
        </w:rPr>
        <w:t xml:space="preserve">gada skatītākais televīzijas kanāls Latvijā bija </w:t>
      </w:r>
      <w:r w:rsidR="00A37027" w:rsidRPr="00C6368C">
        <w:rPr>
          <w:rFonts w:ascii="Times New Roman" w:hAnsi="Times New Roman" w:cs="Times New Roman"/>
          <w:sz w:val="24"/>
          <w:szCs w:val="24"/>
        </w:rPr>
        <w:t xml:space="preserve">Latvijas televīzijas </w:t>
      </w:r>
      <w:r w:rsidR="005877D8" w:rsidRPr="00C6368C">
        <w:rPr>
          <w:rFonts w:ascii="Times New Roman" w:hAnsi="Times New Roman" w:cs="Times New Roman"/>
          <w:sz w:val="24"/>
          <w:szCs w:val="24"/>
        </w:rPr>
        <w:t>LTV1, kura vērošanai veltīti 12,3</w:t>
      </w:r>
      <w:r w:rsidR="00FA3413" w:rsidRPr="00C6368C">
        <w:rPr>
          <w:rFonts w:ascii="Times New Roman" w:hAnsi="Times New Roman" w:cs="Times New Roman"/>
          <w:sz w:val="24"/>
          <w:szCs w:val="24"/>
        </w:rPr>
        <w:t> </w:t>
      </w:r>
      <w:r w:rsidR="005877D8" w:rsidRPr="00C6368C">
        <w:rPr>
          <w:rFonts w:ascii="Times New Roman" w:hAnsi="Times New Roman" w:cs="Times New Roman"/>
          <w:sz w:val="24"/>
          <w:szCs w:val="24"/>
        </w:rPr>
        <w:t>% no kopējā TV skatīšanās laika</w:t>
      </w:r>
      <w:r w:rsidR="00B14A0C" w:rsidRPr="00C6368C">
        <w:rPr>
          <w:rStyle w:val="Vresatsauce"/>
          <w:rFonts w:ascii="Times New Roman" w:hAnsi="Times New Roman" w:cs="Times New Roman"/>
          <w:sz w:val="24"/>
          <w:szCs w:val="24"/>
        </w:rPr>
        <w:footnoteReference w:id="17"/>
      </w:r>
      <w:r w:rsidR="00B14A0C" w:rsidRPr="00C6368C">
        <w:rPr>
          <w:rFonts w:ascii="Times New Roman" w:hAnsi="Times New Roman" w:cs="Times New Roman"/>
          <w:sz w:val="24"/>
          <w:szCs w:val="24"/>
        </w:rPr>
        <w:t>, bet otrajā un trešajā vietā ierindojās attiecīgi</w:t>
      </w:r>
      <w:r w:rsidR="00C6368C" w:rsidRPr="00C6368C">
        <w:rPr>
          <w:rFonts w:ascii="Times New Roman" w:hAnsi="Times New Roman" w:cs="Times New Roman"/>
          <w:sz w:val="24"/>
          <w:szCs w:val="24"/>
        </w:rPr>
        <w:t xml:space="preserve"> televīzijas programmas</w:t>
      </w:r>
      <w:r w:rsidR="00B14A0C" w:rsidRPr="00C6368C">
        <w:rPr>
          <w:rFonts w:ascii="Times New Roman" w:hAnsi="Times New Roman" w:cs="Times New Roman"/>
          <w:sz w:val="24"/>
          <w:szCs w:val="24"/>
        </w:rPr>
        <w:t xml:space="preserve"> TV3 un LTV7. Savukārt </w:t>
      </w:r>
      <w:r w:rsidR="00FA3413" w:rsidRPr="00C6368C">
        <w:rPr>
          <w:rFonts w:ascii="Times New Roman" w:hAnsi="Times New Roman" w:cs="Times New Roman"/>
          <w:sz w:val="24"/>
          <w:szCs w:val="24"/>
        </w:rPr>
        <w:t>„</w:t>
      </w:r>
      <w:proofErr w:type="spellStart"/>
      <w:r w:rsidR="00B14A0C" w:rsidRPr="00C6368C">
        <w:rPr>
          <w:rFonts w:ascii="Times New Roman" w:hAnsi="Times New Roman" w:cs="Times New Roman"/>
          <w:sz w:val="24"/>
          <w:szCs w:val="24"/>
        </w:rPr>
        <w:t>Kantar</w:t>
      </w:r>
      <w:proofErr w:type="spellEnd"/>
      <w:r w:rsidR="00B14A0C" w:rsidRPr="00C6368C">
        <w:rPr>
          <w:rFonts w:ascii="Times New Roman" w:hAnsi="Times New Roman" w:cs="Times New Roman"/>
          <w:sz w:val="24"/>
          <w:szCs w:val="24"/>
        </w:rPr>
        <w:t>” dati</w:t>
      </w:r>
      <w:r w:rsidR="00B14A0C" w:rsidRPr="00C6368C">
        <w:rPr>
          <w:rStyle w:val="Vresatsauce"/>
          <w:rFonts w:ascii="Times New Roman" w:hAnsi="Times New Roman" w:cs="Times New Roman"/>
          <w:sz w:val="24"/>
          <w:szCs w:val="24"/>
        </w:rPr>
        <w:footnoteReference w:id="18"/>
      </w:r>
      <w:r w:rsidR="00B14A0C" w:rsidRPr="00C6368C">
        <w:rPr>
          <w:rFonts w:ascii="Times New Roman" w:hAnsi="Times New Roman" w:cs="Times New Roman"/>
          <w:sz w:val="24"/>
          <w:szCs w:val="24"/>
        </w:rPr>
        <w:t xml:space="preserve"> par radio satura lietošanu 2023</w:t>
      </w:r>
      <w:r w:rsidR="00FA3413" w:rsidRPr="00C6368C">
        <w:rPr>
          <w:rFonts w:ascii="Times New Roman" w:hAnsi="Times New Roman" w:cs="Times New Roman"/>
          <w:sz w:val="24"/>
          <w:szCs w:val="24"/>
        </w:rPr>
        <w:t>. </w:t>
      </w:r>
      <w:r w:rsidR="00B14A0C" w:rsidRPr="00C6368C">
        <w:rPr>
          <w:rFonts w:ascii="Times New Roman" w:hAnsi="Times New Roman" w:cs="Times New Roman"/>
          <w:sz w:val="24"/>
          <w:szCs w:val="24"/>
        </w:rPr>
        <w:t xml:space="preserve">gada martā rāda, ka lielākā klausīšanās laika daļa ir radio stacijai </w:t>
      </w:r>
      <w:r w:rsidR="00E957BB" w:rsidRPr="00C6368C">
        <w:rPr>
          <w:rFonts w:ascii="Times New Roman" w:hAnsi="Times New Roman" w:cs="Times New Roman"/>
          <w:sz w:val="24"/>
          <w:szCs w:val="24"/>
        </w:rPr>
        <w:t>„</w:t>
      </w:r>
      <w:r w:rsidR="00B14A0C" w:rsidRPr="00C6368C">
        <w:rPr>
          <w:rFonts w:ascii="Times New Roman" w:hAnsi="Times New Roman" w:cs="Times New Roman"/>
          <w:sz w:val="24"/>
          <w:szCs w:val="24"/>
        </w:rPr>
        <w:t xml:space="preserve">Latvijas Radio </w:t>
      </w:r>
      <w:r w:rsidR="00E957BB" w:rsidRPr="00C6368C">
        <w:rPr>
          <w:rFonts w:ascii="Times New Roman" w:hAnsi="Times New Roman" w:cs="Times New Roman"/>
          <w:sz w:val="24"/>
          <w:szCs w:val="24"/>
        </w:rPr>
        <w:t>2’’ – </w:t>
      </w:r>
      <w:r w:rsidR="00B14A0C" w:rsidRPr="00C6368C">
        <w:rPr>
          <w:rFonts w:ascii="Times New Roman" w:hAnsi="Times New Roman" w:cs="Times New Roman"/>
          <w:sz w:val="24"/>
          <w:szCs w:val="24"/>
        </w:rPr>
        <w:t>19</w:t>
      </w:r>
      <w:r w:rsidR="00E957BB" w:rsidRPr="00C6368C">
        <w:rPr>
          <w:rFonts w:ascii="Times New Roman" w:hAnsi="Times New Roman" w:cs="Times New Roman"/>
          <w:sz w:val="24"/>
          <w:szCs w:val="24"/>
        </w:rPr>
        <w:t> </w:t>
      </w:r>
      <w:r w:rsidR="00B14A0C" w:rsidRPr="00C6368C">
        <w:rPr>
          <w:rFonts w:ascii="Times New Roman" w:hAnsi="Times New Roman" w:cs="Times New Roman"/>
          <w:sz w:val="24"/>
          <w:szCs w:val="24"/>
        </w:rPr>
        <w:t xml:space="preserve">% no kopējā radio klausīšanās laika, kam seko </w:t>
      </w:r>
      <w:r w:rsidR="00E957BB" w:rsidRPr="00C6368C">
        <w:rPr>
          <w:rFonts w:ascii="Times New Roman" w:hAnsi="Times New Roman" w:cs="Times New Roman"/>
          <w:sz w:val="24"/>
          <w:szCs w:val="24"/>
        </w:rPr>
        <w:t>„</w:t>
      </w:r>
      <w:r w:rsidR="00B14A0C" w:rsidRPr="00C6368C">
        <w:rPr>
          <w:rFonts w:ascii="Times New Roman" w:hAnsi="Times New Roman" w:cs="Times New Roman"/>
          <w:sz w:val="24"/>
          <w:szCs w:val="24"/>
        </w:rPr>
        <w:t xml:space="preserve">Radio Skonto” un </w:t>
      </w:r>
      <w:r w:rsidR="00E957BB" w:rsidRPr="00C6368C">
        <w:rPr>
          <w:rFonts w:ascii="Times New Roman" w:hAnsi="Times New Roman" w:cs="Times New Roman"/>
          <w:sz w:val="24"/>
          <w:szCs w:val="24"/>
        </w:rPr>
        <w:t>„</w:t>
      </w:r>
      <w:r w:rsidR="00B14A0C" w:rsidRPr="00C6368C">
        <w:rPr>
          <w:rFonts w:ascii="Times New Roman" w:hAnsi="Times New Roman" w:cs="Times New Roman"/>
          <w:sz w:val="24"/>
          <w:szCs w:val="24"/>
        </w:rPr>
        <w:t>Latvijas Radio 1”.</w:t>
      </w:r>
    </w:p>
    <w:p w14:paraId="52A45577" w14:textId="11990BFA" w:rsidR="003335FE" w:rsidRPr="00C6368C" w:rsidRDefault="00B14A0C"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Tikmēr, </w:t>
      </w:r>
      <w:proofErr w:type="gramStart"/>
      <w:r w:rsidRPr="00C6368C">
        <w:rPr>
          <w:rFonts w:ascii="Times New Roman" w:hAnsi="Times New Roman" w:cs="Times New Roman"/>
          <w:sz w:val="24"/>
          <w:szCs w:val="24"/>
        </w:rPr>
        <w:t xml:space="preserve">ja </w:t>
      </w:r>
      <w:r w:rsidR="007A0BDA" w:rsidRPr="00C6368C">
        <w:rPr>
          <w:rFonts w:ascii="Times New Roman" w:hAnsi="Times New Roman" w:cs="Times New Roman"/>
          <w:sz w:val="24"/>
          <w:szCs w:val="24"/>
        </w:rPr>
        <w:t xml:space="preserve">Latvijas </w:t>
      </w:r>
      <w:r w:rsidRPr="00C6368C">
        <w:rPr>
          <w:rFonts w:ascii="Times New Roman" w:hAnsi="Times New Roman" w:cs="Times New Roman"/>
          <w:sz w:val="24"/>
          <w:szCs w:val="24"/>
        </w:rPr>
        <w:t xml:space="preserve">radio un </w:t>
      </w:r>
      <w:r w:rsidR="007A0BDA" w:rsidRPr="00C6368C">
        <w:rPr>
          <w:rFonts w:ascii="Times New Roman" w:hAnsi="Times New Roman" w:cs="Times New Roman"/>
          <w:sz w:val="24"/>
          <w:szCs w:val="24"/>
        </w:rPr>
        <w:t xml:space="preserve">Latvijas televīzijas </w:t>
      </w:r>
      <w:r w:rsidRPr="00C6368C">
        <w:rPr>
          <w:rFonts w:ascii="Times New Roman" w:hAnsi="Times New Roman" w:cs="Times New Roman"/>
          <w:sz w:val="24"/>
          <w:szCs w:val="24"/>
        </w:rPr>
        <w:t>lietotāju kļūst aizvien mazāk, t</w:t>
      </w:r>
      <w:r w:rsidR="00F31FAF" w:rsidRPr="00C6368C">
        <w:rPr>
          <w:rFonts w:ascii="Times New Roman" w:hAnsi="Times New Roman" w:cs="Times New Roman"/>
          <w:iCs/>
          <w:sz w:val="24"/>
          <w:szCs w:val="24"/>
        </w:rPr>
        <w:t>urpina pieaugt</w:t>
      </w:r>
      <w:proofErr w:type="gramEnd"/>
      <w:r w:rsidR="00F31FAF" w:rsidRPr="00C6368C">
        <w:rPr>
          <w:rFonts w:ascii="Times New Roman" w:hAnsi="Times New Roman" w:cs="Times New Roman"/>
          <w:iCs/>
          <w:sz w:val="24"/>
          <w:szCs w:val="24"/>
        </w:rPr>
        <w:t xml:space="preserve"> Latvijas sabiedrisko mediju vienotā portāla </w:t>
      </w:r>
      <w:proofErr w:type="spellStart"/>
      <w:r w:rsidR="00F31FAF" w:rsidRPr="00C6368C">
        <w:rPr>
          <w:rFonts w:ascii="Times New Roman" w:hAnsi="Times New Roman" w:cs="Times New Roman"/>
          <w:iCs/>
          <w:sz w:val="24"/>
          <w:szCs w:val="24"/>
        </w:rPr>
        <w:t>LSM.lv</w:t>
      </w:r>
      <w:proofErr w:type="spellEnd"/>
      <w:r w:rsidR="00F31FAF" w:rsidRPr="00C6368C">
        <w:rPr>
          <w:rFonts w:ascii="Times New Roman" w:hAnsi="Times New Roman" w:cs="Times New Roman"/>
          <w:iCs/>
          <w:sz w:val="24"/>
          <w:szCs w:val="24"/>
        </w:rPr>
        <w:t xml:space="preserve"> lietotāju skaits, 2022. gadā pirmo reizi pārsniedzot pusi (51</w:t>
      </w:r>
      <w:r w:rsidR="00E957BB" w:rsidRPr="00C6368C">
        <w:rPr>
          <w:rFonts w:ascii="Times New Roman" w:hAnsi="Times New Roman" w:cs="Times New Roman"/>
          <w:iCs/>
          <w:sz w:val="24"/>
          <w:szCs w:val="24"/>
        </w:rPr>
        <w:t> </w:t>
      </w:r>
      <w:r w:rsidR="00F31FAF" w:rsidRPr="00C6368C">
        <w:rPr>
          <w:rFonts w:ascii="Times New Roman" w:hAnsi="Times New Roman" w:cs="Times New Roman"/>
          <w:iCs/>
          <w:sz w:val="24"/>
          <w:szCs w:val="24"/>
        </w:rPr>
        <w:t>%; +6</w:t>
      </w:r>
      <w:r w:rsidR="00E957BB" w:rsidRPr="00C6368C">
        <w:rPr>
          <w:rFonts w:ascii="Times New Roman" w:hAnsi="Times New Roman" w:cs="Times New Roman"/>
          <w:iCs/>
          <w:sz w:val="24"/>
          <w:szCs w:val="24"/>
        </w:rPr>
        <w:t> </w:t>
      </w:r>
      <w:r w:rsidR="00F31FAF" w:rsidRPr="00C6368C">
        <w:rPr>
          <w:rFonts w:ascii="Times New Roman" w:hAnsi="Times New Roman" w:cs="Times New Roman"/>
          <w:iCs/>
          <w:sz w:val="24"/>
          <w:szCs w:val="24"/>
        </w:rPr>
        <w:t xml:space="preserve">% salīdzinājumā ar 2021. gadu) no visiem pētījuma dalībniekiem. </w:t>
      </w:r>
      <w:proofErr w:type="spellStart"/>
      <w:r w:rsidR="00F31FAF" w:rsidRPr="00C6368C">
        <w:rPr>
          <w:rFonts w:ascii="Times New Roman" w:hAnsi="Times New Roman" w:cs="Times New Roman"/>
          <w:iCs/>
          <w:sz w:val="24"/>
          <w:szCs w:val="24"/>
        </w:rPr>
        <w:t>LSM.lv</w:t>
      </w:r>
      <w:proofErr w:type="spellEnd"/>
      <w:r w:rsidR="00F31FAF" w:rsidRPr="00C6368C">
        <w:rPr>
          <w:rFonts w:ascii="Times New Roman" w:hAnsi="Times New Roman" w:cs="Times New Roman"/>
          <w:iCs/>
          <w:sz w:val="24"/>
          <w:szCs w:val="24"/>
        </w:rPr>
        <w:t xml:space="preserve"> konkurētspēja un popularitāte pieaug, 2022. gadā Latvijas sabiedrisko mediju portāls pēc visiem rādītājiem apsteidza </w:t>
      </w:r>
      <w:proofErr w:type="spellStart"/>
      <w:r w:rsidR="00F31FAF" w:rsidRPr="00C6368C">
        <w:rPr>
          <w:rFonts w:ascii="Times New Roman" w:hAnsi="Times New Roman" w:cs="Times New Roman"/>
          <w:iCs/>
          <w:sz w:val="24"/>
          <w:szCs w:val="24"/>
        </w:rPr>
        <w:t>apollo.lv</w:t>
      </w:r>
      <w:proofErr w:type="spellEnd"/>
      <w:r w:rsidR="00F31FAF" w:rsidRPr="00C6368C">
        <w:rPr>
          <w:rFonts w:ascii="Times New Roman" w:hAnsi="Times New Roman" w:cs="Times New Roman"/>
          <w:iCs/>
          <w:sz w:val="24"/>
          <w:szCs w:val="24"/>
        </w:rPr>
        <w:t xml:space="preserve"> un sasniedzis </w:t>
      </w:r>
      <w:proofErr w:type="spellStart"/>
      <w:r w:rsidR="00F31FAF" w:rsidRPr="00C6368C">
        <w:rPr>
          <w:rFonts w:ascii="Times New Roman" w:hAnsi="Times New Roman" w:cs="Times New Roman"/>
          <w:iCs/>
          <w:sz w:val="24"/>
          <w:szCs w:val="24"/>
        </w:rPr>
        <w:t>tvnet.lv</w:t>
      </w:r>
      <w:proofErr w:type="spellEnd"/>
      <w:r w:rsidR="00F31FAF" w:rsidRPr="00C6368C">
        <w:rPr>
          <w:rFonts w:ascii="Times New Roman" w:hAnsi="Times New Roman" w:cs="Times New Roman"/>
          <w:iCs/>
          <w:sz w:val="24"/>
          <w:szCs w:val="24"/>
        </w:rPr>
        <w:t xml:space="preserve"> izmantošanas rādītājus, teikts NEPLP un</w:t>
      </w:r>
      <w:r w:rsidR="007A0BDA" w:rsidRPr="00C6368C">
        <w:rPr>
          <w:rFonts w:ascii="Times New Roman" w:hAnsi="Times New Roman" w:cs="Times New Roman"/>
          <w:iCs/>
          <w:sz w:val="24"/>
          <w:szCs w:val="24"/>
        </w:rPr>
        <w:t xml:space="preserve"> SIA</w:t>
      </w:r>
      <w:r w:rsidR="00F31FAF" w:rsidRPr="00C6368C">
        <w:rPr>
          <w:rFonts w:ascii="Times New Roman" w:hAnsi="Times New Roman" w:cs="Times New Roman"/>
          <w:iCs/>
          <w:sz w:val="24"/>
          <w:szCs w:val="24"/>
        </w:rPr>
        <w:t xml:space="preserve"> </w:t>
      </w:r>
      <w:r w:rsidR="00E957BB" w:rsidRPr="00C6368C">
        <w:rPr>
          <w:rFonts w:ascii="Times New Roman" w:hAnsi="Times New Roman" w:cs="Times New Roman"/>
          <w:iCs/>
          <w:sz w:val="24"/>
          <w:szCs w:val="24"/>
        </w:rPr>
        <w:t>„</w:t>
      </w:r>
      <w:r w:rsidR="00F31FAF" w:rsidRPr="00C6368C">
        <w:rPr>
          <w:rFonts w:ascii="Times New Roman" w:hAnsi="Times New Roman" w:cs="Times New Roman"/>
          <w:iCs/>
          <w:sz w:val="24"/>
          <w:szCs w:val="24"/>
        </w:rPr>
        <w:t>Latvijas Fakti” pētījumā.</w:t>
      </w:r>
      <w:r w:rsidR="003335FE" w:rsidRPr="00C6368C">
        <w:rPr>
          <w:rFonts w:ascii="Times New Roman" w:hAnsi="Times New Roman" w:cs="Times New Roman"/>
          <w:iCs/>
          <w:sz w:val="24"/>
          <w:szCs w:val="24"/>
        </w:rPr>
        <w:t xml:space="preserve"> P</w:t>
      </w:r>
      <w:r w:rsidR="003335FE" w:rsidRPr="00C6368C">
        <w:rPr>
          <w:rFonts w:ascii="Times New Roman" w:hAnsi="Times New Roman" w:cs="Times New Roman"/>
          <w:sz w:val="24"/>
          <w:szCs w:val="24"/>
        </w:rPr>
        <w:t>ētījums par Latvijas iedzīvotāju mediju satura patēriņa ieradumiem apliecina, ka satura patēriņš digitālajā vidē, tajā skaitā straumēšanas un pakalpojumu pēc pieprasījuma platformās, turpina pieaugt visstraujāk.</w:t>
      </w:r>
    </w:p>
    <w:p w14:paraId="6D219102" w14:textId="77777777" w:rsidR="007A0BDA" w:rsidRPr="00C6368C" w:rsidRDefault="007A0BDA" w:rsidP="00845DBF">
      <w:pPr>
        <w:spacing w:after="0" w:line="240" w:lineRule="auto"/>
        <w:ind w:firstLine="720"/>
        <w:jc w:val="both"/>
        <w:rPr>
          <w:rFonts w:ascii="Times New Roman" w:hAnsi="Times New Roman" w:cs="Times New Roman"/>
          <w:i/>
          <w:iCs/>
          <w:sz w:val="24"/>
          <w:szCs w:val="24"/>
        </w:rPr>
      </w:pPr>
    </w:p>
    <w:p w14:paraId="327D5E80" w14:textId="2611BAEC" w:rsidR="003335FE" w:rsidRPr="00C6368C" w:rsidRDefault="00515EEB"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i/>
          <w:iCs/>
          <w:sz w:val="24"/>
          <w:szCs w:val="24"/>
        </w:rPr>
        <w:t>4.a</w:t>
      </w:r>
      <w:r w:rsidR="003335FE" w:rsidRPr="00C6368C">
        <w:rPr>
          <w:rFonts w:ascii="Times New Roman" w:hAnsi="Times New Roman" w:cs="Times New Roman"/>
          <w:i/>
          <w:iCs/>
          <w:sz w:val="24"/>
          <w:szCs w:val="24"/>
        </w:rPr>
        <w:t>ttēls. Mediju izmantošana 2019.-2022. Avots: NEPLP,</w:t>
      </w:r>
      <w:r w:rsidR="007A0BDA" w:rsidRPr="00C6368C">
        <w:rPr>
          <w:rFonts w:ascii="Times New Roman" w:hAnsi="Times New Roman" w:cs="Times New Roman"/>
          <w:i/>
          <w:iCs/>
          <w:sz w:val="24"/>
          <w:szCs w:val="24"/>
        </w:rPr>
        <w:t xml:space="preserve"> SIA</w:t>
      </w:r>
      <w:proofErr w:type="gramStart"/>
      <w:r w:rsidR="007A0BDA" w:rsidRPr="00C6368C">
        <w:rPr>
          <w:rFonts w:ascii="Times New Roman" w:hAnsi="Times New Roman" w:cs="Times New Roman"/>
          <w:i/>
          <w:iCs/>
          <w:sz w:val="24"/>
          <w:szCs w:val="24"/>
        </w:rPr>
        <w:t xml:space="preserve"> ,,</w:t>
      </w:r>
      <w:proofErr w:type="gramEnd"/>
      <w:r w:rsidR="003335FE" w:rsidRPr="00C6368C">
        <w:rPr>
          <w:rFonts w:ascii="Times New Roman" w:hAnsi="Times New Roman" w:cs="Times New Roman"/>
          <w:i/>
          <w:iCs/>
          <w:sz w:val="24"/>
          <w:szCs w:val="24"/>
        </w:rPr>
        <w:t>Latvijas Fakti” 2022. gada Pētījums par Latvijas iedzīvotāju mediju satura lietošanas ieradumiem.</w:t>
      </w:r>
    </w:p>
    <w:p w14:paraId="0E9F26C6" w14:textId="77777777" w:rsidR="003335FE" w:rsidRPr="00C6368C" w:rsidRDefault="003335FE" w:rsidP="00B53E49">
      <w:pPr>
        <w:spacing w:after="0" w:line="240" w:lineRule="auto"/>
        <w:jc w:val="both"/>
        <w:rPr>
          <w:rFonts w:ascii="Times New Roman" w:hAnsi="Times New Roman" w:cs="Times New Roman"/>
          <w:i/>
          <w:iCs/>
          <w:sz w:val="24"/>
          <w:szCs w:val="24"/>
        </w:rPr>
      </w:pPr>
    </w:p>
    <w:p w14:paraId="0A9F3E58" w14:textId="77777777" w:rsidR="003335FE" w:rsidRPr="00C6368C" w:rsidRDefault="003335FE"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noProof/>
          <w:sz w:val="24"/>
          <w:szCs w:val="24"/>
        </w:rPr>
        <w:drawing>
          <wp:inline distT="0" distB="0" distL="0" distR="0" wp14:anchorId="1A27633A" wp14:editId="741676D1">
            <wp:extent cx="4629150" cy="3551839"/>
            <wp:effectExtent l="0" t="0" r="0" b="0"/>
            <wp:docPr id="1714256976" name="Attēls 1714256976" descr="A picture containing text, screenshot, font, number&#10;&#10;Description automatically generated">
              <a:extLst xmlns:a="http://schemas.openxmlformats.org/drawingml/2006/main">
                <a:ext uri="{FF2B5EF4-FFF2-40B4-BE49-F238E27FC236}">
                  <a16:creationId xmlns:a16="http://schemas.microsoft.com/office/drawing/2014/main" id="{4168060C-22FD-CB42-64AE-EF5F4AECC66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text, screenshot, font, number&#10;&#10;Description automatically generated">
                      <a:extLst>
                        <a:ext uri="{FF2B5EF4-FFF2-40B4-BE49-F238E27FC236}">
                          <a16:creationId xmlns:a16="http://schemas.microsoft.com/office/drawing/2014/main" id="{4168060C-22FD-CB42-64AE-EF5F4AECC668}"/>
                        </a:ext>
                      </a:extLst>
                    </pic:cNvPr>
                    <pic:cNvPicPr>
                      <a:picLocks noGrp="1" noChangeAspect="1"/>
                    </pic:cNvPicPr>
                  </pic:nvPicPr>
                  <pic:blipFill>
                    <a:blip r:embed="rId17"/>
                    <a:stretch>
                      <a:fillRect/>
                    </a:stretch>
                  </pic:blipFill>
                  <pic:spPr>
                    <a:xfrm>
                      <a:off x="0" y="0"/>
                      <a:ext cx="4637393" cy="3558164"/>
                    </a:xfrm>
                    <a:prstGeom prst="rect">
                      <a:avLst/>
                    </a:prstGeom>
                  </pic:spPr>
                </pic:pic>
              </a:graphicData>
            </a:graphic>
          </wp:inline>
        </w:drawing>
      </w:r>
    </w:p>
    <w:p w14:paraId="3B0A7644" w14:textId="38FE969D" w:rsidR="00F31FAF" w:rsidRPr="00C6368C" w:rsidRDefault="0047649E" w:rsidP="00B53E49">
      <w:pPr>
        <w:pStyle w:val="Bezatstarpm"/>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Attīstības plāna uzdevums ir risināt </w:t>
      </w:r>
      <w:r w:rsidR="00CB601E" w:rsidRPr="00C6368C">
        <w:rPr>
          <w:rFonts w:ascii="Times New Roman" w:hAnsi="Times New Roman" w:cs="Times New Roman"/>
          <w:sz w:val="24"/>
          <w:szCs w:val="24"/>
        </w:rPr>
        <w:t>ar mediju patēriņa izmaiņām saistītos izaicinājumus</w:t>
      </w:r>
      <w:r w:rsidRPr="00C6368C">
        <w:rPr>
          <w:rFonts w:ascii="Times New Roman" w:hAnsi="Times New Roman" w:cs="Times New Roman"/>
          <w:sz w:val="24"/>
          <w:szCs w:val="24"/>
        </w:rPr>
        <w:t>,</w:t>
      </w:r>
      <w:r w:rsidR="00B84C11" w:rsidRPr="00C6368C">
        <w:rPr>
          <w:rFonts w:ascii="Times New Roman" w:hAnsi="Times New Roman" w:cs="Times New Roman"/>
          <w:sz w:val="24"/>
          <w:szCs w:val="24"/>
        </w:rPr>
        <w:t xml:space="preserve"> kas pieprasa straujāku digitālā satura attīstību. Plāns balstās</w:t>
      </w:r>
      <w:r w:rsidRPr="00C6368C">
        <w:rPr>
          <w:rFonts w:ascii="Times New Roman" w:hAnsi="Times New Roman" w:cs="Times New Roman"/>
          <w:sz w:val="24"/>
          <w:szCs w:val="24"/>
        </w:rPr>
        <w:t xml:space="preserve"> Padomes jau 2022</w:t>
      </w:r>
      <w:r w:rsidR="00E957BB" w:rsidRPr="00C6368C">
        <w:rPr>
          <w:rFonts w:ascii="Times New Roman" w:hAnsi="Times New Roman" w:cs="Times New Roman"/>
          <w:sz w:val="24"/>
          <w:szCs w:val="24"/>
        </w:rPr>
        <w:t>. </w:t>
      </w:r>
      <w:r w:rsidRPr="00C6368C">
        <w:rPr>
          <w:rFonts w:ascii="Times New Roman" w:hAnsi="Times New Roman" w:cs="Times New Roman"/>
          <w:sz w:val="24"/>
          <w:szCs w:val="24"/>
        </w:rPr>
        <w:t xml:space="preserve">gada februārī apstiprinātajos attīstības </w:t>
      </w:r>
      <w:r w:rsidR="00E957BB" w:rsidRPr="00C6368C">
        <w:rPr>
          <w:rFonts w:ascii="Times New Roman" w:hAnsi="Times New Roman" w:cs="Times New Roman"/>
          <w:sz w:val="24"/>
          <w:szCs w:val="24"/>
        </w:rPr>
        <w:t>dokumentos – </w:t>
      </w:r>
      <w:r w:rsidR="006719DE" w:rsidRPr="00C6368C">
        <w:rPr>
          <w:rFonts w:ascii="Times New Roman" w:hAnsi="Times New Roman" w:cs="Times New Roman"/>
          <w:sz w:val="24"/>
          <w:szCs w:val="24"/>
        </w:rPr>
        <w:t>Apvienošanas koncepcij</w:t>
      </w:r>
      <w:r w:rsidR="005C01D3" w:rsidRPr="00C6368C">
        <w:rPr>
          <w:rFonts w:ascii="Times New Roman" w:hAnsi="Times New Roman" w:cs="Times New Roman"/>
          <w:sz w:val="24"/>
          <w:szCs w:val="24"/>
        </w:rPr>
        <w:t xml:space="preserve">ā </w:t>
      </w:r>
      <w:r w:rsidRPr="00C6368C">
        <w:rPr>
          <w:rFonts w:ascii="Times New Roman" w:hAnsi="Times New Roman" w:cs="Times New Roman"/>
          <w:sz w:val="24"/>
          <w:szCs w:val="24"/>
        </w:rPr>
        <w:t>un</w:t>
      </w:r>
      <w:r w:rsidR="005C01D3" w:rsidRPr="00C6368C">
        <w:rPr>
          <w:rFonts w:ascii="Times New Roman" w:hAnsi="Times New Roman" w:cs="Times New Roman"/>
          <w:sz w:val="24"/>
          <w:szCs w:val="24"/>
        </w:rPr>
        <w:t xml:space="preserve"> </w:t>
      </w:r>
      <w:r w:rsidR="006719DE" w:rsidRPr="00C6368C">
        <w:rPr>
          <w:rFonts w:ascii="Times New Roman" w:hAnsi="Times New Roman" w:cs="Times New Roman"/>
          <w:sz w:val="24"/>
          <w:szCs w:val="24"/>
        </w:rPr>
        <w:t>Finansēšanas koncepcij</w:t>
      </w:r>
      <w:r w:rsidR="005C01D3" w:rsidRPr="00C6368C">
        <w:rPr>
          <w:rFonts w:ascii="Times New Roman" w:hAnsi="Times New Roman" w:cs="Times New Roman"/>
          <w:sz w:val="24"/>
          <w:szCs w:val="24"/>
        </w:rPr>
        <w:t>ā</w:t>
      </w:r>
      <w:r w:rsidRPr="00C6368C">
        <w:rPr>
          <w:rFonts w:ascii="Times New Roman" w:hAnsi="Times New Roman" w:cs="Times New Roman"/>
          <w:sz w:val="24"/>
          <w:szCs w:val="24"/>
        </w:rPr>
        <w:t>. Abi dokumenti tika aktualizēti 2023.</w:t>
      </w:r>
      <w:r w:rsidR="00E957BB" w:rsidRPr="00C6368C">
        <w:rPr>
          <w:rFonts w:ascii="Times New Roman" w:hAnsi="Times New Roman" w:cs="Times New Roman"/>
          <w:sz w:val="24"/>
          <w:szCs w:val="24"/>
        </w:rPr>
        <w:t> </w:t>
      </w:r>
      <w:r w:rsidRPr="00C6368C">
        <w:rPr>
          <w:rFonts w:ascii="Times New Roman" w:hAnsi="Times New Roman" w:cs="Times New Roman"/>
          <w:sz w:val="24"/>
          <w:szCs w:val="24"/>
        </w:rPr>
        <w:t>gada pavasarī, un to precizētie ziņojumi iesniegti Komisijā.</w:t>
      </w:r>
    </w:p>
    <w:p w14:paraId="2BE85935" w14:textId="1925C28A" w:rsidR="005877D8" w:rsidRPr="00C6368C" w:rsidRDefault="006719DE"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Apvienošanas k</w:t>
      </w:r>
      <w:r w:rsidR="005877D8" w:rsidRPr="00C6368C">
        <w:rPr>
          <w:rFonts w:ascii="Times New Roman" w:hAnsi="Times New Roman" w:cs="Times New Roman"/>
          <w:sz w:val="24"/>
          <w:szCs w:val="24"/>
        </w:rPr>
        <w:t>oncepcij</w:t>
      </w:r>
      <w:r w:rsidR="00CB601E" w:rsidRPr="00C6368C">
        <w:rPr>
          <w:rFonts w:ascii="Times New Roman" w:hAnsi="Times New Roman" w:cs="Times New Roman"/>
          <w:sz w:val="24"/>
          <w:szCs w:val="24"/>
        </w:rPr>
        <w:t>ā definētais</w:t>
      </w:r>
      <w:r w:rsidR="005877D8" w:rsidRPr="00C6368C">
        <w:rPr>
          <w:rFonts w:ascii="Times New Roman" w:hAnsi="Times New Roman" w:cs="Times New Roman"/>
          <w:sz w:val="24"/>
          <w:szCs w:val="24"/>
        </w:rPr>
        <w:t xml:space="preserve"> stratēģiskais </w:t>
      </w:r>
      <w:r w:rsidR="00E957BB" w:rsidRPr="00C6368C">
        <w:rPr>
          <w:rFonts w:ascii="Times New Roman" w:hAnsi="Times New Roman" w:cs="Times New Roman"/>
          <w:sz w:val="24"/>
          <w:szCs w:val="24"/>
        </w:rPr>
        <w:t>mērķis – „</w:t>
      </w:r>
      <w:r w:rsidR="005877D8" w:rsidRPr="00C6368C">
        <w:rPr>
          <w:rFonts w:ascii="Times New Roman" w:hAnsi="Times New Roman" w:cs="Times New Roman"/>
          <w:sz w:val="24"/>
          <w:szCs w:val="24"/>
        </w:rPr>
        <w:t>sabiedrisko mediju digitālā attīstība un satura izplatība digitālajā vidē, ar demokrātiskai sabiedrībai svarīgu un daudzveidīgu saturu sasniedzot lietotājus platformās un vidē, kur tie arvien vairāk uzturas un meklē informāciju digitālās transformācijas procesu iespaidā</w:t>
      </w:r>
      <w:r w:rsidR="00E957BB" w:rsidRPr="00C6368C">
        <w:rPr>
          <w:rFonts w:ascii="Times New Roman" w:hAnsi="Times New Roman" w:cs="Times New Roman"/>
          <w:sz w:val="24"/>
          <w:szCs w:val="24"/>
        </w:rPr>
        <w:t>” – </w:t>
      </w:r>
      <w:r w:rsidR="005877D8" w:rsidRPr="00C6368C">
        <w:rPr>
          <w:rFonts w:ascii="Times New Roman" w:hAnsi="Times New Roman" w:cs="Times New Roman"/>
          <w:sz w:val="24"/>
          <w:szCs w:val="24"/>
        </w:rPr>
        <w:t>nav mainījies, bet kļuvis pat vēl aktuālāks, par ko liecina pēdējā gada notikumi un jaunākie pētījumi.</w:t>
      </w:r>
    </w:p>
    <w:p w14:paraId="0BB30951" w14:textId="736BACDB" w:rsidR="005877D8" w:rsidRPr="00C6368C" w:rsidRDefault="005877D8"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Koncepcijā </w:t>
      </w:r>
      <w:r w:rsidR="004F65BA" w:rsidRPr="00C6368C">
        <w:rPr>
          <w:rFonts w:ascii="Times New Roman" w:hAnsi="Times New Roman" w:cs="Times New Roman"/>
          <w:sz w:val="24"/>
          <w:szCs w:val="24"/>
        </w:rPr>
        <w:t xml:space="preserve">Padome </w:t>
      </w:r>
      <w:r w:rsidR="00CB601E" w:rsidRPr="00C6368C">
        <w:rPr>
          <w:rFonts w:ascii="Times New Roman" w:hAnsi="Times New Roman" w:cs="Times New Roman"/>
          <w:sz w:val="24"/>
          <w:szCs w:val="24"/>
        </w:rPr>
        <w:t>uzsvēra</w:t>
      </w:r>
      <w:r w:rsidRPr="00C6368C">
        <w:rPr>
          <w:rFonts w:ascii="Times New Roman" w:hAnsi="Times New Roman" w:cs="Times New Roman"/>
          <w:sz w:val="24"/>
          <w:szCs w:val="24"/>
        </w:rPr>
        <w:t>, ka apvienotā sabiedriskā medija stratēģiskam mērķim ir jābūt ne vien pēc iespējas saglabāt esošo auditoriju īpatsvaru lineārajās un digitālajās platformās, taču arī būtiski to pieaudzēt, izplatot saražoto saturu digitālajā vidē, tajā skaitā īpaši piesaistot jaunāka gadagājuma cilvēkus, kuri mediju saturu arvien vairāk patērē tikai digitālajās platformās.</w:t>
      </w:r>
    </w:p>
    <w:p w14:paraId="3A74B8F5" w14:textId="58A4D8AF" w:rsidR="005877D8" w:rsidRPr="00C6368C" w:rsidRDefault="005877D8" w:rsidP="00845DBF">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Ja sabiedriskie elektroniskie plašsaziņas līdzekļi zaudē esošo auditoriju, tai pārceļoties uz citām satura izplatīšanas platformām digitālajā vidē, kā arī netiek pietiekami sasniegta bērnu, pusaudžu un jauniešu auditorija, tas rada ilgtermiņa riskus valsts demokrātiskajai iekārtai, informatīvajai telpai un nacionālās kultūras un identitātes kopšanai un saglabāšanai, teikts </w:t>
      </w:r>
      <w:r w:rsidR="00CB601E" w:rsidRPr="00C6368C">
        <w:rPr>
          <w:rFonts w:ascii="Times New Roman" w:hAnsi="Times New Roman" w:cs="Times New Roman"/>
          <w:sz w:val="24"/>
          <w:szCs w:val="24"/>
        </w:rPr>
        <w:t>k</w:t>
      </w:r>
      <w:r w:rsidRPr="00C6368C">
        <w:rPr>
          <w:rFonts w:ascii="Times New Roman" w:hAnsi="Times New Roman" w:cs="Times New Roman"/>
          <w:sz w:val="24"/>
          <w:szCs w:val="24"/>
        </w:rPr>
        <w:t>oncepcijā.</w:t>
      </w:r>
      <w:r w:rsidR="00CB601E" w:rsidRPr="00C6368C">
        <w:rPr>
          <w:rFonts w:ascii="Times New Roman" w:hAnsi="Times New Roman" w:cs="Times New Roman"/>
          <w:sz w:val="24"/>
          <w:szCs w:val="24"/>
        </w:rPr>
        <w:t xml:space="preserve"> Tajā </w:t>
      </w:r>
      <w:r w:rsidRPr="00C6368C">
        <w:rPr>
          <w:rFonts w:ascii="Times New Roman" w:hAnsi="Times New Roman" w:cs="Times New Roman"/>
          <w:sz w:val="24"/>
          <w:szCs w:val="24"/>
        </w:rPr>
        <w:t xml:space="preserve">arī norādīts, ka </w:t>
      </w:r>
      <w:proofErr w:type="spellStart"/>
      <w:r w:rsidRPr="00C6368C">
        <w:rPr>
          <w:rFonts w:ascii="Times New Roman" w:hAnsi="Times New Roman" w:cs="Times New Roman"/>
          <w:sz w:val="24"/>
          <w:szCs w:val="24"/>
        </w:rPr>
        <w:t>LSM.lv</w:t>
      </w:r>
      <w:proofErr w:type="spellEnd"/>
      <w:r w:rsidRPr="00C6368C">
        <w:rPr>
          <w:rFonts w:ascii="Times New Roman" w:hAnsi="Times New Roman" w:cs="Times New Roman"/>
          <w:sz w:val="24"/>
          <w:szCs w:val="24"/>
        </w:rPr>
        <w:t xml:space="preserve"> straujā izaugsme pēdējo gadu laikā, kā arī sabiedrisko mediju satura arvien lielāks lietojums dažādās digitālās platformās norāda, ka attīstība šajā virzienā jau notiek, tomēr skaidri iezīmējas arī šķēršļi, kas ierobežo sabiedrisko mediju iespējas sasniegt plašāku auditoriju digitālajā vidē.</w:t>
      </w:r>
    </w:p>
    <w:p w14:paraId="09D1E67D" w14:textId="77777777" w:rsidR="00E957BB" w:rsidRPr="00C6368C" w:rsidRDefault="00E957BB" w:rsidP="00B53E49">
      <w:pPr>
        <w:spacing w:after="0" w:line="240" w:lineRule="auto"/>
        <w:jc w:val="both"/>
        <w:rPr>
          <w:rFonts w:ascii="Times New Roman" w:hAnsi="Times New Roman" w:cs="Times New Roman"/>
          <w:sz w:val="24"/>
          <w:szCs w:val="24"/>
        </w:rPr>
      </w:pPr>
    </w:p>
    <w:p w14:paraId="1A50292F" w14:textId="1BFF6033" w:rsidR="006719DE" w:rsidRPr="00C6368C" w:rsidRDefault="00C20185" w:rsidP="00845DBF">
      <w:pPr>
        <w:pStyle w:val="Virsraksts2"/>
        <w:spacing w:before="0" w:line="240" w:lineRule="auto"/>
        <w:ind w:left="714" w:hanging="357"/>
        <w:jc w:val="center"/>
        <w:rPr>
          <w:rFonts w:cs="Times New Roman"/>
          <w:szCs w:val="24"/>
        </w:rPr>
      </w:pPr>
      <w:bookmarkStart w:id="49" w:name="_Toc145335867"/>
      <w:r w:rsidRPr="00C6368C">
        <w:rPr>
          <w:rFonts w:cs="Times New Roman"/>
          <w:szCs w:val="24"/>
        </w:rPr>
        <w:t>S</w:t>
      </w:r>
      <w:r w:rsidR="00D2357A" w:rsidRPr="00C6368C">
        <w:rPr>
          <w:rFonts w:cs="Times New Roman"/>
          <w:szCs w:val="24"/>
        </w:rPr>
        <w:t>abiedrisko mediju nodrošinājum</w:t>
      </w:r>
      <w:r w:rsidRPr="00C6368C">
        <w:rPr>
          <w:rFonts w:cs="Times New Roman"/>
          <w:szCs w:val="24"/>
        </w:rPr>
        <w:t>a uzlabošana</w:t>
      </w:r>
      <w:r w:rsidR="00CB6A6D" w:rsidRPr="00C6368C">
        <w:rPr>
          <w:rFonts w:cs="Times New Roman"/>
          <w:szCs w:val="24"/>
        </w:rPr>
        <w:t>, ieviešot jaunu finansēšanas modeli</w:t>
      </w:r>
      <w:bookmarkEnd w:id="49"/>
    </w:p>
    <w:p w14:paraId="75560F5B" w14:textId="77777777" w:rsidR="00E957BB" w:rsidRPr="00C6368C" w:rsidRDefault="00E957BB" w:rsidP="00B53E49">
      <w:pPr>
        <w:spacing w:after="0" w:line="240" w:lineRule="auto"/>
        <w:rPr>
          <w:rFonts w:ascii="Times New Roman" w:hAnsi="Times New Roman" w:cs="Times New Roman"/>
          <w:sz w:val="24"/>
          <w:szCs w:val="24"/>
        </w:rPr>
      </w:pPr>
    </w:p>
    <w:p w14:paraId="20C21585" w14:textId="59D7FD33" w:rsidR="00BE1536" w:rsidRPr="00C6368C" w:rsidRDefault="006719DE"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Attīstības plāns izriet no ziņojuma</w:t>
      </w:r>
      <w:r w:rsidR="005722AE" w:rsidRPr="00C6368C">
        <w:rPr>
          <w:rStyle w:val="Vresatsauce"/>
          <w:rFonts w:ascii="Times New Roman" w:hAnsi="Times New Roman" w:cs="Times New Roman"/>
          <w:sz w:val="24"/>
          <w:szCs w:val="24"/>
        </w:rPr>
        <w:footnoteReference w:id="19"/>
      </w:r>
      <w:r w:rsidRPr="00C6368C">
        <w:rPr>
          <w:rFonts w:ascii="Times New Roman" w:hAnsi="Times New Roman" w:cs="Times New Roman"/>
          <w:sz w:val="24"/>
          <w:szCs w:val="24"/>
        </w:rPr>
        <w:t>, ko Komisijai 2023</w:t>
      </w:r>
      <w:r w:rsidR="00E957BB" w:rsidRPr="00C6368C">
        <w:rPr>
          <w:rFonts w:ascii="Times New Roman" w:hAnsi="Times New Roman" w:cs="Times New Roman"/>
          <w:sz w:val="24"/>
          <w:szCs w:val="24"/>
        </w:rPr>
        <w:t>. </w:t>
      </w:r>
      <w:r w:rsidRPr="00C6368C">
        <w:rPr>
          <w:rFonts w:ascii="Times New Roman" w:hAnsi="Times New Roman" w:cs="Times New Roman"/>
          <w:sz w:val="24"/>
          <w:szCs w:val="24"/>
        </w:rPr>
        <w:t>gada 2</w:t>
      </w:r>
      <w:r w:rsidR="00E957BB" w:rsidRPr="00C6368C">
        <w:rPr>
          <w:rFonts w:ascii="Times New Roman" w:hAnsi="Times New Roman" w:cs="Times New Roman"/>
          <w:sz w:val="24"/>
          <w:szCs w:val="24"/>
        </w:rPr>
        <w:t>. </w:t>
      </w:r>
      <w:r w:rsidRPr="00C6368C">
        <w:rPr>
          <w:rFonts w:ascii="Times New Roman" w:hAnsi="Times New Roman" w:cs="Times New Roman"/>
          <w:sz w:val="24"/>
          <w:szCs w:val="24"/>
        </w:rPr>
        <w:t xml:space="preserve">jūnijā nosūtīja </w:t>
      </w:r>
      <w:r w:rsidR="00BE1536" w:rsidRPr="00C6368C">
        <w:rPr>
          <w:rFonts w:ascii="Times New Roman" w:hAnsi="Times New Roman" w:cs="Times New Roman"/>
          <w:sz w:val="24"/>
          <w:szCs w:val="24"/>
        </w:rPr>
        <w:t>darba grupa</w:t>
      </w:r>
      <w:r w:rsidR="00460288" w:rsidRPr="00C6368C">
        <w:rPr>
          <w:rFonts w:ascii="Times New Roman" w:hAnsi="Times New Roman" w:cs="Times New Roman"/>
          <w:sz w:val="24"/>
          <w:szCs w:val="24"/>
        </w:rPr>
        <w:t>i.</w:t>
      </w:r>
      <w:r w:rsidRPr="00C6368C">
        <w:rPr>
          <w:rFonts w:ascii="Times New Roman" w:hAnsi="Times New Roman" w:cs="Times New Roman"/>
          <w:sz w:val="24"/>
          <w:szCs w:val="24"/>
        </w:rPr>
        <w:t xml:space="preserve"> Darba grupa tika izveidota</w:t>
      </w:r>
      <w:r w:rsidR="00BE1536" w:rsidRPr="00C6368C">
        <w:rPr>
          <w:rFonts w:ascii="Times New Roman" w:hAnsi="Times New Roman" w:cs="Times New Roman"/>
          <w:sz w:val="24"/>
          <w:szCs w:val="24"/>
        </w:rPr>
        <w:t xml:space="preserve"> saskaņā ar </w:t>
      </w:r>
      <w:r w:rsidRPr="00C6368C">
        <w:rPr>
          <w:rFonts w:ascii="Times New Roman" w:hAnsi="Times New Roman" w:cs="Times New Roman"/>
          <w:sz w:val="24"/>
          <w:szCs w:val="24"/>
        </w:rPr>
        <w:t>K</w:t>
      </w:r>
      <w:r w:rsidR="00BE1536" w:rsidRPr="00C6368C">
        <w:rPr>
          <w:rFonts w:ascii="Times New Roman" w:hAnsi="Times New Roman" w:cs="Times New Roman"/>
          <w:sz w:val="24"/>
          <w:szCs w:val="24"/>
        </w:rPr>
        <w:t xml:space="preserve">omisijas </w:t>
      </w:r>
      <w:r w:rsidR="008C7C32" w:rsidRPr="00C6368C">
        <w:rPr>
          <w:rFonts w:ascii="Times New Roman" w:hAnsi="Times New Roman" w:cs="Times New Roman"/>
          <w:sz w:val="24"/>
          <w:szCs w:val="24"/>
        </w:rPr>
        <w:t>2023</w:t>
      </w:r>
      <w:r w:rsidR="00E957BB" w:rsidRPr="00C6368C">
        <w:rPr>
          <w:rFonts w:ascii="Times New Roman" w:hAnsi="Times New Roman" w:cs="Times New Roman"/>
          <w:sz w:val="24"/>
          <w:szCs w:val="24"/>
        </w:rPr>
        <w:t>. </w:t>
      </w:r>
      <w:r w:rsidR="008C7C32" w:rsidRPr="00C6368C">
        <w:rPr>
          <w:rFonts w:ascii="Times New Roman" w:hAnsi="Times New Roman" w:cs="Times New Roman"/>
          <w:sz w:val="24"/>
          <w:szCs w:val="24"/>
        </w:rPr>
        <w:t>gada 8</w:t>
      </w:r>
      <w:r w:rsidR="00E957BB" w:rsidRPr="00C6368C">
        <w:rPr>
          <w:rFonts w:ascii="Times New Roman" w:hAnsi="Times New Roman" w:cs="Times New Roman"/>
          <w:sz w:val="24"/>
          <w:szCs w:val="24"/>
        </w:rPr>
        <w:t>. </w:t>
      </w:r>
      <w:r w:rsidR="008C7C32" w:rsidRPr="00C6368C">
        <w:rPr>
          <w:rFonts w:ascii="Times New Roman" w:hAnsi="Times New Roman" w:cs="Times New Roman"/>
          <w:sz w:val="24"/>
          <w:szCs w:val="24"/>
        </w:rPr>
        <w:t>februāra</w:t>
      </w:r>
      <w:r w:rsidR="00BE1536" w:rsidRPr="00C6368C">
        <w:rPr>
          <w:rFonts w:ascii="Times New Roman" w:hAnsi="Times New Roman" w:cs="Times New Roman"/>
          <w:sz w:val="24"/>
          <w:szCs w:val="24"/>
        </w:rPr>
        <w:t xml:space="preserve"> lēmumu</w:t>
      </w:r>
      <w:r w:rsidRPr="00C6368C">
        <w:rPr>
          <w:rFonts w:ascii="Times New Roman" w:hAnsi="Times New Roman" w:cs="Times New Roman"/>
          <w:sz w:val="24"/>
          <w:szCs w:val="24"/>
        </w:rPr>
        <w:t xml:space="preserve">, </w:t>
      </w:r>
      <w:proofErr w:type="gramStart"/>
      <w:r w:rsidRPr="00C6368C">
        <w:rPr>
          <w:rFonts w:ascii="Times New Roman" w:hAnsi="Times New Roman" w:cs="Times New Roman"/>
          <w:sz w:val="24"/>
          <w:szCs w:val="24"/>
        </w:rPr>
        <w:t xml:space="preserve">ar mērķi </w:t>
      </w:r>
      <w:r w:rsidR="00BE1536" w:rsidRPr="00C6368C">
        <w:rPr>
          <w:rFonts w:ascii="Times New Roman" w:hAnsi="Times New Roman" w:cs="Times New Roman"/>
          <w:sz w:val="24"/>
          <w:szCs w:val="24"/>
        </w:rPr>
        <w:t>izstrādāt</w:t>
      </w:r>
      <w:proofErr w:type="gramEnd"/>
      <w:r w:rsidR="00BE1536" w:rsidRPr="00C6368C">
        <w:rPr>
          <w:rFonts w:ascii="Times New Roman" w:hAnsi="Times New Roman" w:cs="Times New Roman"/>
          <w:sz w:val="24"/>
          <w:szCs w:val="24"/>
        </w:rPr>
        <w:t xml:space="preserve"> priekšlikumus Padomes </w:t>
      </w:r>
      <w:r w:rsidRPr="00C6368C">
        <w:rPr>
          <w:rFonts w:ascii="Times New Roman" w:hAnsi="Times New Roman" w:cs="Times New Roman"/>
          <w:sz w:val="24"/>
          <w:szCs w:val="24"/>
        </w:rPr>
        <w:t>apstiprinātās Finansēšanas k</w:t>
      </w:r>
      <w:r w:rsidR="00BE1536" w:rsidRPr="00C6368C">
        <w:rPr>
          <w:rFonts w:ascii="Times New Roman" w:hAnsi="Times New Roman" w:cs="Times New Roman"/>
          <w:sz w:val="24"/>
          <w:szCs w:val="24"/>
        </w:rPr>
        <w:t>oncepcijas detalizētai ieviešanai un SEPLPL grozījumu priekšlikumu izstrādei.</w:t>
      </w:r>
    </w:p>
    <w:p w14:paraId="3F76D043" w14:textId="4E197F7E" w:rsidR="00736FCA" w:rsidRPr="00C6368C" w:rsidRDefault="00BE1536"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Darba grupas uzdevums bija atbilstoši SEPLPL pārejas noteikumu 8. pantam izstrādāt detalizētu piedāvājumu modelim un attiecīgu likuma grozījumu projektu, lai nodrošinātu neatkarīgu, atbilstošu un prognozējamu sabiedrisko plašsaziņas līdzekļu finansējumu un piecu gadu laikā sasniegtu Eiropas vidējam finansējuma līmenim līdzvērtīgu apjomu. Modelī jābūt skaidri noteiktam, kādi ir regulāri izvērtēšanas termiņi un nosacījumi izmaiņām, lai nodrošinātu, ka nenotiek </w:t>
      </w:r>
      <w:proofErr w:type="spellStart"/>
      <w:r w:rsidRPr="00C6368C">
        <w:rPr>
          <w:rFonts w:ascii="Times New Roman" w:hAnsi="Times New Roman" w:cs="Times New Roman"/>
          <w:sz w:val="24"/>
          <w:szCs w:val="24"/>
        </w:rPr>
        <w:t>pārkompensācija</w:t>
      </w:r>
      <w:proofErr w:type="spellEnd"/>
      <w:r w:rsidRPr="00C6368C">
        <w:rPr>
          <w:rFonts w:ascii="Times New Roman" w:hAnsi="Times New Roman" w:cs="Times New Roman"/>
          <w:sz w:val="24"/>
          <w:szCs w:val="24"/>
        </w:rPr>
        <w:t xml:space="preserve"> vai līdzekļu iztrūkums.</w:t>
      </w:r>
    </w:p>
    <w:p w14:paraId="56528A1B" w14:textId="24A7568F" w:rsidR="00C47519" w:rsidRPr="00C6368C" w:rsidRDefault="00C47519"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Nosakot, kas ir </w:t>
      </w:r>
      <w:r w:rsidR="00C6368C">
        <w:rPr>
          <w:rFonts w:ascii="Times New Roman" w:hAnsi="Times New Roman" w:cs="Times New Roman"/>
          <w:sz w:val="24"/>
          <w:szCs w:val="24"/>
        </w:rPr>
        <w:t>Sabiedrisko elektronisko plašsaziņas līdzekļu un to pārvaldības likuma pārejas noteikumos</w:t>
      </w:r>
      <w:r w:rsidRPr="00C6368C">
        <w:rPr>
          <w:rFonts w:ascii="Times New Roman" w:hAnsi="Times New Roman" w:cs="Times New Roman"/>
          <w:sz w:val="24"/>
          <w:szCs w:val="24"/>
        </w:rPr>
        <w:t xml:space="preserve"> un deklarācijā minētais Eiropas vidējam līmenim līdzvērtīgais apjoms, Padome izmantoja EBU datus, kas apkopo informāciju par 116 sabiedriskajām raidorganizācijām 56 valstīs. EBU metodoloģijā kā finansējuma līmeni raksturojošs rādītājs visbiežāk tiek izmantots sabiedrisko mediju ikgadējais budžets kā procenti no attiecīgās valsts iekšzemes kopprodukta. </w:t>
      </w:r>
      <w:proofErr w:type="gramStart"/>
      <w:r w:rsidRPr="00C6368C">
        <w:rPr>
          <w:rFonts w:ascii="Times New Roman" w:hAnsi="Times New Roman" w:cs="Times New Roman"/>
          <w:sz w:val="24"/>
          <w:szCs w:val="24"/>
        </w:rPr>
        <w:t>Saskaņā ar jaunāko EBU ziņojumu,</w:t>
      </w:r>
      <w:proofErr w:type="gramEnd"/>
      <w:r w:rsidRPr="00C6368C">
        <w:rPr>
          <w:rFonts w:ascii="Times New Roman" w:hAnsi="Times New Roman" w:cs="Times New Roman"/>
          <w:sz w:val="24"/>
          <w:szCs w:val="24"/>
        </w:rPr>
        <w:t xml:space="preserve"> vidējais finansējuma līmenis Eiropas Savienības dalībvalstīs 2021</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gadā bija 0,16</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no IKP, savukārt Latvijā sabiedrisko mediju budžets 2021</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gadā bija līdzvērtīgs 0,11</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no IKP</w:t>
      </w:r>
      <w:r w:rsidRPr="00C6368C">
        <w:rPr>
          <w:rStyle w:val="Vresatsauce"/>
          <w:rFonts w:ascii="Times New Roman" w:hAnsi="Times New Roman" w:cs="Times New Roman"/>
          <w:sz w:val="24"/>
          <w:szCs w:val="24"/>
        </w:rPr>
        <w:footnoteReference w:id="20"/>
      </w:r>
      <w:r w:rsidRPr="00C6368C">
        <w:rPr>
          <w:rFonts w:ascii="Times New Roman" w:hAnsi="Times New Roman" w:cs="Times New Roman"/>
          <w:sz w:val="24"/>
          <w:szCs w:val="24"/>
        </w:rPr>
        <w:t xml:space="preserve"> (sk. </w:t>
      </w:r>
      <w:r w:rsidR="00C43E2E" w:rsidRPr="00C6368C">
        <w:rPr>
          <w:rFonts w:ascii="Times New Roman" w:hAnsi="Times New Roman" w:cs="Times New Roman"/>
          <w:sz w:val="24"/>
          <w:szCs w:val="24"/>
        </w:rPr>
        <w:t>5</w:t>
      </w:r>
      <w:r w:rsidRPr="00C6368C">
        <w:rPr>
          <w:rFonts w:ascii="Times New Roman" w:hAnsi="Times New Roman" w:cs="Times New Roman"/>
          <w:sz w:val="24"/>
          <w:szCs w:val="24"/>
        </w:rPr>
        <w:t>.attēlu).</w:t>
      </w:r>
    </w:p>
    <w:p w14:paraId="5D9680FE" w14:textId="5C3D1208" w:rsidR="003C248F" w:rsidRPr="00C6368C" w:rsidRDefault="00C43E2E" w:rsidP="00B53E49">
      <w:pPr>
        <w:spacing w:after="0" w:line="240" w:lineRule="auto"/>
        <w:ind w:firstLine="720"/>
        <w:jc w:val="right"/>
        <w:rPr>
          <w:rFonts w:ascii="Times New Roman" w:hAnsi="Times New Roman" w:cs="Times New Roman"/>
          <w:sz w:val="24"/>
          <w:szCs w:val="24"/>
        </w:rPr>
      </w:pPr>
      <w:bookmarkStart w:id="50" w:name="_Hlk141210268"/>
      <w:r w:rsidRPr="00C6368C">
        <w:rPr>
          <w:rFonts w:ascii="Times New Roman" w:hAnsi="Times New Roman" w:cs="Times New Roman"/>
          <w:i/>
          <w:iCs/>
          <w:sz w:val="24"/>
          <w:szCs w:val="24"/>
        </w:rPr>
        <w:t>5</w:t>
      </w:r>
      <w:r w:rsidR="00C47519" w:rsidRPr="00C6368C">
        <w:rPr>
          <w:rFonts w:ascii="Times New Roman" w:hAnsi="Times New Roman" w:cs="Times New Roman"/>
          <w:i/>
          <w:iCs/>
          <w:sz w:val="24"/>
          <w:szCs w:val="24"/>
        </w:rPr>
        <w:t>.attēls. Sabiedrisko mediju budžets kā % no IKP</w:t>
      </w:r>
      <w:bookmarkEnd w:id="50"/>
      <w:r w:rsidR="00C47519" w:rsidRPr="00C6368C">
        <w:rPr>
          <w:rFonts w:ascii="Times New Roman" w:hAnsi="Times New Roman" w:cs="Times New Roman"/>
          <w:i/>
          <w:iCs/>
          <w:sz w:val="24"/>
          <w:szCs w:val="24"/>
        </w:rPr>
        <w:t>.</w:t>
      </w:r>
      <w:r w:rsidR="00C47519" w:rsidRPr="00C6368C">
        <w:rPr>
          <w:rFonts w:ascii="Times New Roman" w:hAnsi="Times New Roman" w:cs="Times New Roman"/>
          <w:noProof/>
          <w:sz w:val="24"/>
          <w:szCs w:val="24"/>
        </w:rPr>
        <w:drawing>
          <wp:inline distT="0" distB="0" distL="0" distR="0" wp14:anchorId="1FE2F260" wp14:editId="633E6370">
            <wp:extent cx="5890260" cy="3038030"/>
            <wp:effectExtent l="0" t="0" r="0" b="0"/>
            <wp:docPr id="238950371" name="Attēls 238950371"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50371" name="Picture 1" descr="A graph of a number of people&#10;&#10;Description automatically generated"/>
                    <pic:cNvPicPr/>
                  </pic:nvPicPr>
                  <pic:blipFill>
                    <a:blip r:embed="rId18"/>
                    <a:stretch>
                      <a:fillRect/>
                    </a:stretch>
                  </pic:blipFill>
                  <pic:spPr>
                    <a:xfrm>
                      <a:off x="0" y="0"/>
                      <a:ext cx="5958727" cy="3073343"/>
                    </a:xfrm>
                    <a:prstGeom prst="rect">
                      <a:avLst/>
                    </a:prstGeom>
                  </pic:spPr>
                </pic:pic>
              </a:graphicData>
            </a:graphic>
          </wp:inline>
        </w:drawing>
      </w:r>
    </w:p>
    <w:p w14:paraId="32D634D9" w14:textId="77777777" w:rsidR="00B15930" w:rsidRPr="00C6368C" w:rsidRDefault="00B15930" w:rsidP="00B53E49">
      <w:pPr>
        <w:spacing w:after="0" w:line="240" w:lineRule="auto"/>
        <w:ind w:firstLine="720"/>
        <w:jc w:val="right"/>
        <w:rPr>
          <w:rFonts w:ascii="Times New Roman" w:hAnsi="Times New Roman" w:cs="Times New Roman"/>
          <w:sz w:val="24"/>
          <w:szCs w:val="24"/>
        </w:rPr>
      </w:pPr>
    </w:p>
    <w:p w14:paraId="4C4F8D71" w14:textId="77777777" w:rsidR="007A0BDA" w:rsidRPr="00C6368C" w:rsidRDefault="007A0BDA" w:rsidP="00845DBF">
      <w:pPr>
        <w:spacing w:after="0" w:line="240" w:lineRule="auto"/>
        <w:ind w:firstLine="720"/>
        <w:jc w:val="both"/>
        <w:rPr>
          <w:rFonts w:ascii="Times New Roman" w:hAnsi="Times New Roman" w:cs="Times New Roman"/>
          <w:sz w:val="24"/>
          <w:szCs w:val="24"/>
        </w:rPr>
      </w:pPr>
    </w:p>
    <w:p w14:paraId="7907376D" w14:textId="7E3CF814" w:rsidR="002B0553" w:rsidRPr="00C6368C" w:rsidRDefault="002B0553"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Atbilstoši </w:t>
      </w:r>
      <w:r w:rsidR="000F3A86" w:rsidRPr="00C6368C">
        <w:rPr>
          <w:rFonts w:ascii="Times New Roman" w:hAnsi="Times New Roman" w:cs="Times New Roman"/>
          <w:sz w:val="24"/>
          <w:szCs w:val="24"/>
        </w:rPr>
        <w:t>ši</w:t>
      </w:r>
      <w:r w:rsidR="008C7C32" w:rsidRPr="00C6368C">
        <w:rPr>
          <w:rFonts w:ascii="Times New Roman" w:hAnsi="Times New Roman" w:cs="Times New Roman"/>
          <w:sz w:val="24"/>
          <w:szCs w:val="24"/>
        </w:rPr>
        <w:t>e</w:t>
      </w:r>
      <w:r w:rsidR="000F3A86" w:rsidRPr="00C6368C">
        <w:rPr>
          <w:rFonts w:ascii="Times New Roman" w:hAnsi="Times New Roman" w:cs="Times New Roman"/>
          <w:sz w:val="24"/>
          <w:szCs w:val="24"/>
        </w:rPr>
        <w:t xml:space="preserve">m </w:t>
      </w:r>
      <w:r w:rsidRPr="00C6368C">
        <w:rPr>
          <w:rFonts w:ascii="Times New Roman" w:hAnsi="Times New Roman" w:cs="Times New Roman"/>
          <w:sz w:val="24"/>
          <w:szCs w:val="24"/>
        </w:rPr>
        <w:t>rādītājiem var secināt, ka Latvijas sabiedrisko mediju finansējums 2021</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gadā ievērojami atpalika no Eiropas vidējā līmeņa</w:t>
      </w:r>
      <w:r w:rsidR="002823B5" w:rsidRPr="00C6368C">
        <w:rPr>
          <w:rFonts w:ascii="Times New Roman" w:hAnsi="Times New Roman" w:cs="Times New Roman"/>
          <w:sz w:val="24"/>
          <w:szCs w:val="24"/>
        </w:rPr>
        <w:t>, un sadalījumā pa valstīm bija otrās trešdaļas beigās</w:t>
      </w:r>
      <w:r w:rsidRPr="00C6368C">
        <w:rPr>
          <w:rFonts w:ascii="Times New Roman" w:hAnsi="Times New Roman" w:cs="Times New Roman"/>
          <w:sz w:val="24"/>
          <w:szCs w:val="24"/>
        </w:rPr>
        <w:t>.</w:t>
      </w:r>
    </w:p>
    <w:p w14:paraId="06DAD5DA" w14:textId="77777777" w:rsidR="002B0553" w:rsidRPr="00C6368C" w:rsidRDefault="002B0553"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Darba grupas ietvaros vairākkārt tika diskutēts par Latvijā šobrīd spēkā esošā finansēšanas modeļa atbilstību iepriekš minētajiem principiem. Padome un paši mediji uzskata, ka, analizējot katru no SEPLPL definētajiem principiem, ir konstatējamas šādas nepilnības:</w:t>
      </w:r>
    </w:p>
    <w:p w14:paraId="144AB3E9" w14:textId="77777777" w:rsidR="002B0553" w:rsidRPr="00C6368C" w:rsidRDefault="002B0553" w:rsidP="00B53E49">
      <w:pPr>
        <w:pStyle w:val="Sarakstarindkopa"/>
        <w:numPr>
          <w:ilvl w:val="0"/>
          <w:numId w:val="8"/>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u w:val="single"/>
        </w:rPr>
        <w:t>Neatkarīgs</w:t>
      </w:r>
      <w:r w:rsidRPr="00C6368C">
        <w:rPr>
          <w:rFonts w:ascii="Times New Roman" w:hAnsi="Times New Roman" w:cs="Times New Roman"/>
          <w:sz w:val="24"/>
          <w:szCs w:val="24"/>
        </w:rPr>
        <w:t xml:space="preserve"> – esošais modelis neatbilst šim principam, jo katru gadu lēmums par sabiedriskajiem medijiem nepieciešamo papildu piešķiramo budžetu tiek pieņemts koalīcijas partiju diskusiju rezultātā, atbilstoši attiecīgās koalīcijas politiskajām prioritātēm, kas var būtiski atšķirties katrā Ministru kabineta sastāvā. </w:t>
      </w:r>
    </w:p>
    <w:p w14:paraId="10E4AF77" w14:textId="2B652810" w:rsidR="002B0553" w:rsidRPr="00C6368C" w:rsidRDefault="002B0553" w:rsidP="00B53E49">
      <w:pPr>
        <w:pStyle w:val="Sarakstarindkopa"/>
        <w:numPr>
          <w:ilvl w:val="0"/>
          <w:numId w:val="8"/>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u w:val="single"/>
        </w:rPr>
        <w:t>Atbilstošs</w:t>
      </w:r>
      <w:r w:rsidRPr="00C6368C">
        <w:rPr>
          <w:rFonts w:ascii="Times New Roman" w:hAnsi="Times New Roman" w:cs="Times New Roman"/>
          <w:sz w:val="24"/>
          <w:szCs w:val="24"/>
        </w:rPr>
        <w:t xml:space="preserve"> – esošais modelis neatbilst šim principam, jo sabiedrisko mediju budžets ir nepietiekams, lai izpildītu visus SEPLPL definētos sabiedrisko mediju uzdevumus. Tai </w:t>
      </w:r>
      <w:proofErr w:type="gramStart"/>
      <w:r w:rsidRPr="00C6368C">
        <w:rPr>
          <w:rFonts w:ascii="Times New Roman" w:hAnsi="Times New Roman" w:cs="Times New Roman"/>
          <w:sz w:val="24"/>
          <w:szCs w:val="24"/>
        </w:rPr>
        <w:t>skaitā lai</w:t>
      </w:r>
      <w:proofErr w:type="gramEnd"/>
      <w:r w:rsidRPr="00C6368C">
        <w:rPr>
          <w:rFonts w:ascii="Times New Roman" w:hAnsi="Times New Roman" w:cs="Times New Roman"/>
          <w:sz w:val="24"/>
          <w:szCs w:val="24"/>
        </w:rPr>
        <w:t xml:space="preserve"> a</w:t>
      </w:r>
      <w:r w:rsidRPr="00C6368C">
        <w:rPr>
          <w:rStyle w:val="cf01"/>
          <w:rFonts w:ascii="Times New Roman" w:hAnsi="Times New Roman" w:cs="Times New Roman"/>
          <w:sz w:val="24"/>
          <w:szCs w:val="24"/>
        </w:rPr>
        <w:t xml:space="preserve">tbilstošā kvalitātē uzturētu kritisko infrastruktūru. Gandrīz katru gadu, lai nodrošinātu sabiedrisko mediju darbības nepārtrauktību vai sabiedrisko pasūtījumu atbilstošā kvalitātē, Ministru kabinetam tiek lūgts papildu finansējums no valsts budžeta programmas “Līdzekļi neparedzētiem gadījumiem”. </w:t>
      </w:r>
      <w:r w:rsidRPr="00C6368C">
        <w:rPr>
          <w:rFonts w:ascii="Times New Roman" w:hAnsi="Times New Roman" w:cs="Times New Roman"/>
          <w:sz w:val="24"/>
          <w:szCs w:val="24"/>
        </w:rPr>
        <w:t>Katru gadu mediji iesniedz Ministru kabinetam lūgumus pēc papildu finansējuma prioritāro pasākumu īstenošanai, kuru skaitā ir vajadzības gan darbinieku atalgojuma palielināšanai, gan kritiskās infrastruktūras un tehnoloģiju uzturēšanai. Pēc iziešanas no reklāmas tirgus, medijiem saglabājušies tikai ļoti nelieli pašu ieņēmumi (apmēram 5</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xml:space="preserve">% no budžeta), kas neļauj veidot būtiskas rezerves investīcijām. Savukārt katrs papildu finansējuma lūgums nozīmē atkarību no attiecīgās koalīcijas politiskā lēmuma. </w:t>
      </w:r>
    </w:p>
    <w:p w14:paraId="302C1616" w14:textId="3D80819F" w:rsidR="002B0553" w:rsidRPr="00C6368C" w:rsidRDefault="002B0553" w:rsidP="00B53E49">
      <w:pPr>
        <w:pStyle w:val="Sarakstarindkopa"/>
        <w:numPr>
          <w:ilvl w:val="0"/>
          <w:numId w:val="8"/>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u w:val="single"/>
        </w:rPr>
        <w:t>Prognozējams</w:t>
      </w:r>
      <w:r w:rsidRPr="00C6368C">
        <w:rPr>
          <w:rFonts w:ascii="Times New Roman" w:hAnsi="Times New Roman" w:cs="Times New Roman"/>
          <w:sz w:val="24"/>
          <w:szCs w:val="24"/>
        </w:rPr>
        <w:t xml:space="preserve"> – esošais modelis neatbilst šim principam, jo kārtējais valsts budžets Saeimā tiek apstiprināts īsi pirms nākamā gada sākuma</w:t>
      </w:r>
      <w:proofErr w:type="gramStart"/>
      <w:r w:rsidRPr="00C6368C">
        <w:rPr>
          <w:rFonts w:ascii="Times New Roman" w:hAnsi="Times New Roman" w:cs="Times New Roman"/>
          <w:sz w:val="24"/>
          <w:szCs w:val="24"/>
        </w:rPr>
        <w:t>, vai dažos gadījumos pat attiecīgā gada</w:t>
      </w:r>
      <w:proofErr w:type="gramEnd"/>
      <w:r w:rsidRPr="00C6368C">
        <w:rPr>
          <w:rFonts w:ascii="Times New Roman" w:hAnsi="Times New Roman" w:cs="Times New Roman"/>
          <w:sz w:val="24"/>
          <w:szCs w:val="24"/>
        </w:rPr>
        <w:t xml:space="preserve"> sākumā, kas neļauj medijiem laikus plānot savu budžetu ne īstermiņā, ne vidējā termiņā. Problēmu rada apstāklis, ka medijiem līdz pēdējam brīdim ir jāgaida politiskais lēmums par </w:t>
      </w:r>
      <w:proofErr w:type="gramStart"/>
      <w:r w:rsidRPr="00C6368C">
        <w:rPr>
          <w:rFonts w:ascii="Times New Roman" w:hAnsi="Times New Roman" w:cs="Times New Roman"/>
          <w:sz w:val="24"/>
          <w:szCs w:val="24"/>
        </w:rPr>
        <w:t>augstāk minēto</w:t>
      </w:r>
      <w:proofErr w:type="gramEnd"/>
      <w:r w:rsidRPr="00C6368C">
        <w:rPr>
          <w:rFonts w:ascii="Times New Roman" w:hAnsi="Times New Roman" w:cs="Times New Roman"/>
          <w:sz w:val="24"/>
          <w:szCs w:val="24"/>
        </w:rPr>
        <w:t xml:space="preserve"> prioritāro pasākumu finansējuma piešķīrumu (jo esošā budžeta bāze ir nepietiekama SEPLPL definēto uzdevumu veikšanai un negatīvu iespaidu atstāj inflācija), kas būtiski apgrūtina spēju laikus izplānot pasākumus sabiedriskā pasūtījuma uzdevumu izpildei. Esošais modelis neļauj plānot sabiedrisko mediju attīstību vidējā termiņā, jo budžeta</w:t>
      </w:r>
      <w:r w:rsidR="00E54F83" w:rsidRPr="00C6368C">
        <w:rPr>
          <w:rFonts w:ascii="Times New Roman" w:hAnsi="Times New Roman" w:cs="Times New Roman"/>
          <w:sz w:val="24"/>
          <w:szCs w:val="24"/>
        </w:rPr>
        <w:t xml:space="preserve"> bāzes</w:t>
      </w:r>
      <w:r w:rsidRPr="00C6368C">
        <w:rPr>
          <w:rFonts w:ascii="Times New Roman" w:hAnsi="Times New Roman" w:cs="Times New Roman"/>
          <w:sz w:val="24"/>
          <w:szCs w:val="24"/>
        </w:rPr>
        <w:t xml:space="preserve"> pieaugums ļoti retos gadījumos tiek apstiprināts ar pieaugumu trīs gadu perspektīvā. Šādā situācijā ir apgrūtinoši realizēt vidēja termiņa stratēģiju un vidēja termiņa attīstības plānus. Regulāri sabiedriskajiem medijiem ir jāsaskaras ar jautājumu par sabiedriskā pasūtījuma noturēšanu iepriekšējo gadu līmenī</w:t>
      </w:r>
      <w:proofErr w:type="gramStart"/>
      <w:r w:rsidRPr="00C6368C">
        <w:rPr>
          <w:rFonts w:ascii="Times New Roman" w:hAnsi="Times New Roman" w:cs="Times New Roman"/>
          <w:sz w:val="24"/>
          <w:szCs w:val="24"/>
        </w:rPr>
        <w:t xml:space="preserve">, vai </w:t>
      </w:r>
      <w:proofErr w:type="spellStart"/>
      <w:r w:rsidRPr="00C6368C">
        <w:rPr>
          <w:rFonts w:ascii="Times New Roman" w:hAnsi="Times New Roman" w:cs="Times New Roman"/>
          <w:sz w:val="24"/>
          <w:szCs w:val="24"/>
        </w:rPr>
        <w:t>or</w:t>
      </w:r>
      <w:r w:rsidR="00284476" w:rsidRPr="00C6368C">
        <w:rPr>
          <w:rFonts w:ascii="Times New Roman" w:hAnsi="Times New Roman" w:cs="Times New Roman"/>
          <w:sz w:val="24"/>
          <w:szCs w:val="24"/>
        </w:rPr>
        <w:t>i</w:t>
      </w:r>
      <w:r w:rsidRPr="00C6368C">
        <w:rPr>
          <w:rFonts w:ascii="Times New Roman" w:hAnsi="Times New Roman" w:cs="Times New Roman"/>
          <w:sz w:val="24"/>
          <w:szCs w:val="24"/>
        </w:rPr>
        <w:t>ģinālsatura</w:t>
      </w:r>
      <w:proofErr w:type="spellEnd"/>
      <w:proofErr w:type="gramEnd"/>
      <w:r w:rsidRPr="00C6368C">
        <w:rPr>
          <w:rFonts w:ascii="Times New Roman" w:hAnsi="Times New Roman" w:cs="Times New Roman"/>
          <w:sz w:val="24"/>
          <w:szCs w:val="24"/>
        </w:rPr>
        <w:t xml:space="preserve"> samazināšanu un jautājumiem, kas saistīti ar inflācijas risku pārvaldīšanu.</w:t>
      </w:r>
    </w:p>
    <w:p w14:paraId="26582A21" w14:textId="022B8F88" w:rsidR="002B0553" w:rsidRPr="00C6368C" w:rsidRDefault="002B0553" w:rsidP="00B53E49">
      <w:pPr>
        <w:pStyle w:val="Sarakstarindkopa"/>
        <w:numPr>
          <w:ilvl w:val="0"/>
          <w:numId w:val="8"/>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u w:val="single"/>
        </w:rPr>
        <w:t>Eiropas vidējam finansējuma līmenim līdzvērtīgs</w:t>
      </w:r>
      <w:r w:rsidRPr="00C6368C">
        <w:rPr>
          <w:rFonts w:ascii="Times New Roman" w:hAnsi="Times New Roman" w:cs="Times New Roman"/>
          <w:sz w:val="24"/>
          <w:szCs w:val="24"/>
        </w:rPr>
        <w:t xml:space="preserve"> – esošais modelis neatbilst šim principam, jo Latvijas sabiedrisko mediju budžets ievērojami atpaliek no iepriekš minētajiem EBU dalīborganizāciju datiem par vidējo sabiedrisko mediju finansējuma līmeni Eiropā - 0,16</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no IKP vai 3,</w:t>
      </w:r>
      <w:r w:rsidR="000A5C4C" w:rsidRPr="00C6368C">
        <w:rPr>
          <w:rFonts w:ascii="Times New Roman" w:hAnsi="Times New Roman" w:cs="Times New Roman"/>
          <w:sz w:val="24"/>
          <w:szCs w:val="24"/>
        </w:rPr>
        <w:t>26 </w:t>
      </w:r>
      <w:r w:rsidR="00601FB0" w:rsidRPr="00C6368C">
        <w:rPr>
          <w:rFonts w:ascii="Times New Roman" w:hAnsi="Times New Roman" w:cs="Times New Roman"/>
          <w:i/>
          <w:iCs/>
          <w:sz w:val="24"/>
          <w:szCs w:val="24"/>
        </w:rPr>
        <w:t>euro</w:t>
      </w:r>
      <w:r w:rsidRPr="00C6368C">
        <w:rPr>
          <w:rFonts w:ascii="Times New Roman" w:hAnsi="Times New Roman" w:cs="Times New Roman"/>
          <w:sz w:val="24"/>
          <w:szCs w:val="24"/>
        </w:rPr>
        <w:t xml:space="preserve"> uz iedzīvotāju mēnesī.</w:t>
      </w:r>
    </w:p>
    <w:p w14:paraId="1F54E931" w14:textId="092F5E08" w:rsidR="002B0553" w:rsidRPr="00C6368C" w:rsidRDefault="002B0553" w:rsidP="00B53E49">
      <w:pPr>
        <w:pStyle w:val="pf0"/>
        <w:spacing w:before="0" w:beforeAutospacing="0" w:after="0" w:afterAutospacing="0"/>
        <w:ind w:firstLine="720"/>
        <w:jc w:val="both"/>
      </w:pPr>
      <w:r w:rsidRPr="00C6368C">
        <w:t xml:space="preserve">Uz esošās situācijas nepilnībām norādīja arī darba grupas pieaicinātie eksperti. Valsts kontroles </w:t>
      </w:r>
      <w:r w:rsidR="001704E2" w:rsidRPr="00C6368C">
        <w:t xml:space="preserve">pārstāve </w:t>
      </w:r>
      <w:r w:rsidRPr="00C6368C">
        <w:t xml:space="preserve">uzsvēra, ka sabiedrisko mediju finansēšanas sistēmai ir jābūt paredzamākai. </w:t>
      </w:r>
      <w:r w:rsidR="00C96F7A" w:rsidRPr="00C6368C">
        <w:t>V</w:t>
      </w:r>
      <w:r w:rsidR="00157877" w:rsidRPr="00C6368C">
        <w:t>alsts kontroles pārstāve</w:t>
      </w:r>
      <w:r w:rsidRPr="00C6368C">
        <w:t xml:space="preserve"> norādīja uz to, ka pēdējo trīs gadu laikā vairāk nekā 35</w:t>
      </w:r>
      <w:r w:rsidR="000A5C4C" w:rsidRPr="00C6368C">
        <w:t> </w:t>
      </w:r>
      <w:r w:rsidRPr="00C6368C">
        <w:t xml:space="preserve">% no valsts budžeta finansējuma sabiedriskie mediji ir saņēmuši līdzekļu neparedzētiem gadījumiem vai prioritāro pasākumu ietvaros. Tas nozīmē, ka ļoti liela finansējuma daļa piešķirta, reaģējot uz steidzamu problēmu risināšanas nepieciešamību un tādēļ neliecina par ilgtermiņā pārdomātu un racionālu pieeju sabiedrisko mediju attīstības plānošanā. </w:t>
      </w:r>
      <w:r w:rsidR="00C96F7A" w:rsidRPr="00C6368C">
        <w:t xml:space="preserve">Valsts kontroles pārstāve </w:t>
      </w:r>
      <w:r w:rsidRPr="00C6368C">
        <w:t xml:space="preserve">uzsvēra, ka ilgtermiņa ieguldījumu atjaunošana jāplāno savlaicīgi un pietiekamā apmērā, lai nodrošinātu sabiedrisko mediju attīstību un darbības nepārtrauktību. </w:t>
      </w:r>
      <w:proofErr w:type="gramStart"/>
      <w:r w:rsidRPr="00C6368C">
        <w:t>Līdz ar to</w:t>
      </w:r>
      <w:r w:rsidR="00157877" w:rsidRPr="00C6368C">
        <w:t xml:space="preserve"> saskaņā ar Valsts kontroles pārstāves pausto</w:t>
      </w:r>
      <w:r w:rsidRPr="00C6368C">
        <w:t>,</w:t>
      </w:r>
      <w:proofErr w:type="gramEnd"/>
      <w:r w:rsidRPr="00C6368C">
        <w:t xml:space="preserve"> liela daļa sabiedrisko mediju finansējuma ir atkarīga no finansējuma, kas ir atsevišķi lemjamā daļa. Tas ir nopietns mainīgais, kas neļauj runāt par sabiedriskā medija finansējuma neatkarības pietiekamību.</w:t>
      </w:r>
    </w:p>
    <w:p w14:paraId="10363EE3" w14:textId="7936FFA4" w:rsidR="00DE0A36" w:rsidRPr="00C6368C" w:rsidRDefault="00DE0A36" w:rsidP="00B53E49">
      <w:pPr>
        <w:pStyle w:val="Pamatteksts"/>
        <w:spacing w:before="0" w:after="0"/>
        <w:ind w:firstLine="720"/>
        <w:rPr>
          <w:rFonts w:ascii="Times New Roman" w:hAnsi="Times New Roman"/>
          <w:sz w:val="24"/>
          <w:szCs w:val="24"/>
        </w:rPr>
      </w:pPr>
      <w:r w:rsidRPr="00C6368C">
        <w:rPr>
          <w:rFonts w:ascii="Times New Roman" w:hAnsi="Times New Roman"/>
          <w:sz w:val="24"/>
          <w:szCs w:val="24"/>
        </w:rPr>
        <w:t xml:space="preserve">Darba grupas gaitā tika </w:t>
      </w:r>
      <w:r w:rsidR="00CB6A6D" w:rsidRPr="00C6368C">
        <w:rPr>
          <w:rFonts w:ascii="Times New Roman" w:hAnsi="Times New Roman"/>
          <w:sz w:val="24"/>
          <w:szCs w:val="24"/>
        </w:rPr>
        <w:t xml:space="preserve">apspriesti </w:t>
      </w:r>
      <w:r w:rsidRPr="00C6368C">
        <w:rPr>
          <w:rFonts w:ascii="Times New Roman" w:hAnsi="Times New Roman"/>
          <w:sz w:val="24"/>
          <w:szCs w:val="24"/>
        </w:rPr>
        <w:t>un iesniegti Komisijā pavisam pieci piedāvājumi jauna sabiedrisko mediju finansēšanas mode</w:t>
      </w:r>
      <w:r w:rsidR="00CB6A6D" w:rsidRPr="00C6368C">
        <w:rPr>
          <w:rFonts w:ascii="Times New Roman" w:hAnsi="Times New Roman"/>
          <w:sz w:val="24"/>
          <w:szCs w:val="24"/>
        </w:rPr>
        <w:t>ļa ieviešanai</w:t>
      </w:r>
      <w:r w:rsidRPr="00C6368C">
        <w:rPr>
          <w:rFonts w:ascii="Times New Roman" w:hAnsi="Times New Roman"/>
          <w:sz w:val="24"/>
          <w:szCs w:val="24"/>
        </w:rPr>
        <w:t>:</w:t>
      </w:r>
    </w:p>
    <w:p w14:paraId="1B1E263C" w14:textId="363E27E9" w:rsidR="00DE0A36" w:rsidRPr="00C6368C" w:rsidRDefault="00B33133" w:rsidP="00B53E49">
      <w:pPr>
        <w:pStyle w:val="Pamatteksts"/>
        <w:numPr>
          <w:ilvl w:val="0"/>
          <w:numId w:val="9"/>
        </w:numPr>
        <w:spacing w:before="0" w:after="0"/>
        <w:ind w:left="993" w:hanging="284"/>
        <w:rPr>
          <w:rFonts w:ascii="Times New Roman" w:hAnsi="Times New Roman"/>
          <w:sz w:val="24"/>
          <w:szCs w:val="24"/>
        </w:rPr>
      </w:pPr>
      <w:r w:rsidRPr="00C6368C">
        <w:rPr>
          <w:rFonts w:ascii="Times New Roman" w:hAnsi="Times New Roman"/>
          <w:sz w:val="24"/>
          <w:szCs w:val="24"/>
        </w:rPr>
        <w:t>f</w:t>
      </w:r>
      <w:r w:rsidR="00DE0A36" w:rsidRPr="00C6368C">
        <w:rPr>
          <w:rFonts w:ascii="Times New Roman" w:hAnsi="Times New Roman"/>
          <w:sz w:val="24"/>
          <w:szCs w:val="24"/>
        </w:rPr>
        <w:t>inansējumu veido fiksēta valsts budžeta izdevumu daļa,</w:t>
      </w:r>
    </w:p>
    <w:p w14:paraId="6C756A99" w14:textId="25AA93E7" w:rsidR="00DE0A36" w:rsidRPr="00C6368C" w:rsidRDefault="00B33133" w:rsidP="00B53E49">
      <w:pPr>
        <w:pStyle w:val="Pamatteksts"/>
        <w:numPr>
          <w:ilvl w:val="0"/>
          <w:numId w:val="9"/>
        </w:numPr>
        <w:spacing w:before="0" w:after="0"/>
        <w:ind w:left="993" w:hanging="284"/>
        <w:rPr>
          <w:rFonts w:ascii="Times New Roman" w:hAnsi="Times New Roman"/>
          <w:sz w:val="24"/>
          <w:szCs w:val="24"/>
        </w:rPr>
      </w:pPr>
      <w:r w:rsidRPr="00C6368C">
        <w:rPr>
          <w:rFonts w:ascii="Times New Roman" w:hAnsi="Times New Roman"/>
          <w:sz w:val="24"/>
          <w:szCs w:val="24"/>
        </w:rPr>
        <w:t>f</w:t>
      </w:r>
      <w:r w:rsidR="00DE0A36" w:rsidRPr="00C6368C">
        <w:rPr>
          <w:rFonts w:ascii="Times New Roman" w:hAnsi="Times New Roman"/>
          <w:sz w:val="24"/>
          <w:szCs w:val="24"/>
        </w:rPr>
        <w:t>inansējums ir piesaistīts noteiktu nodokļu ieņēmumu daļai,</w:t>
      </w:r>
    </w:p>
    <w:p w14:paraId="13589177" w14:textId="4DFA3342" w:rsidR="00DE0A36" w:rsidRPr="00C6368C" w:rsidRDefault="00B33133" w:rsidP="00B53E49">
      <w:pPr>
        <w:pStyle w:val="Pamatteksts"/>
        <w:numPr>
          <w:ilvl w:val="0"/>
          <w:numId w:val="9"/>
        </w:numPr>
        <w:spacing w:before="0" w:after="0"/>
        <w:ind w:left="993" w:hanging="284"/>
        <w:rPr>
          <w:rFonts w:ascii="Times New Roman" w:hAnsi="Times New Roman"/>
          <w:sz w:val="24"/>
          <w:szCs w:val="24"/>
        </w:rPr>
      </w:pPr>
      <w:r w:rsidRPr="00C6368C">
        <w:rPr>
          <w:rFonts w:ascii="Times New Roman" w:hAnsi="Times New Roman"/>
          <w:sz w:val="24"/>
          <w:szCs w:val="24"/>
        </w:rPr>
        <w:t>f</w:t>
      </w:r>
      <w:r w:rsidR="00DE0A36" w:rsidRPr="00C6368C">
        <w:rPr>
          <w:rFonts w:ascii="Times New Roman" w:hAnsi="Times New Roman"/>
          <w:sz w:val="24"/>
          <w:szCs w:val="24"/>
        </w:rPr>
        <w:t>inansējumu veido ieņēmumi no jauna sabiedrisko mediju nodokļa,</w:t>
      </w:r>
    </w:p>
    <w:p w14:paraId="3B1F527A" w14:textId="13D95165" w:rsidR="00B33133" w:rsidRPr="00C6368C" w:rsidRDefault="00B33133" w:rsidP="00B53E49">
      <w:pPr>
        <w:pStyle w:val="Pamatteksts"/>
        <w:numPr>
          <w:ilvl w:val="0"/>
          <w:numId w:val="9"/>
        </w:numPr>
        <w:spacing w:before="0" w:after="0"/>
        <w:ind w:left="993" w:hanging="284"/>
        <w:rPr>
          <w:rFonts w:ascii="Times New Roman" w:hAnsi="Times New Roman"/>
          <w:sz w:val="24"/>
          <w:szCs w:val="24"/>
        </w:rPr>
      </w:pPr>
      <w:r w:rsidRPr="00C6368C">
        <w:rPr>
          <w:rFonts w:ascii="Times New Roman" w:hAnsi="Times New Roman"/>
          <w:sz w:val="24"/>
          <w:szCs w:val="24"/>
        </w:rPr>
        <w:t>f</w:t>
      </w:r>
      <w:r w:rsidR="00DE0A36" w:rsidRPr="00C6368C">
        <w:rPr>
          <w:rFonts w:ascii="Times New Roman" w:hAnsi="Times New Roman"/>
          <w:sz w:val="24"/>
          <w:szCs w:val="24"/>
        </w:rPr>
        <w:t>inansējuma apjoms tiek piesaistīts noteiktam procentam no IKP,</w:t>
      </w:r>
    </w:p>
    <w:p w14:paraId="02A45BE9" w14:textId="128D4E69" w:rsidR="00DE0A36" w:rsidRPr="00C6368C" w:rsidRDefault="00B33133" w:rsidP="00B53E49">
      <w:pPr>
        <w:pStyle w:val="Pamatteksts"/>
        <w:numPr>
          <w:ilvl w:val="0"/>
          <w:numId w:val="9"/>
        </w:numPr>
        <w:spacing w:before="0" w:after="0"/>
        <w:ind w:left="993" w:hanging="284"/>
        <w:rPr>
          <w:rFonts w:ascii="Times New Roman" w:hAnsi="Times New Roman"/>
          <w:sz w:val="24"/>
          <w:szCs w:val="24"/>
        </w:rPr>
      </w:pPr>
      <w:r w:rsidRPr="00C6368C">
        <w:rPr>
          <w:rFonts w:ascii="Times New Roman" w:hAnsi="Times New Roman"/>
          <w:sz w:val="24"/>
          <w:szCs w:val="24"/>
        </w:rPr>
        <w:t>SEPLPL fiksēts pakāpenisks finansējuma pieaugums trīs gadu periodam, atkarībā no medijiem nepieciešamā investīciju apjoma.</w:t>
      </w:r>
    </w:p>
    <w:p w14:paraId="1046AD04" w14:textId="52DD9A84" w:rsidR="00B8155B" w:rsidRPr="00C6368C" w:rsidRDefault="00B8155B" w:rsidP="00B53E49">
      <w:pPr>
        <w:pStyle w:val="Pamatteksts"/>
        <w:spacing w:before="0" w:after="0"/>
        <w:ind w:firstLine="720"/>
        <w:rPr>
          <w:rFonts w:ascii="Times New Roman" w:hAnsi="Times New Roman"/>
          <w:sz w:val="24"/>
          <w:szCs w:val="24"/>
        </w:rPr>
      </w:pPr>
      <w:r w:rsidRPr="00C6368C">
        <w:rPr>
          <w:rFonts w:ascii="Times New Roman" w:hAnsi="Times New Roman"/>
          <w:sz w:val="24"/>
          <w:szCs w:val="24"/>
        </w:rPr>
        <w:t xml:space="preserve">Komisija </w:t>
      </w:r>
      <w:r w:rsidR="00CB6A6D" w:rsidRPr="00C6368C">
        <w:rPr>
          <w:rFonts w:ascii="Times New Roman" w:hAnsi="Times New Roman"/>
          <w:sz w:val="24"/>
          <w:szCs w:val="24"/>
        </w:rPr>
        <w:t xml:space="preserve">pēc diskusijām </w:t>
      </w:r>
      <w:r w:rsidR="008C7C32" w:rsidRPr="00C6368C">
        <w:rPr>
          <w:rFonts w:ascii="Times New Roman" w:hAnsi="Times New Roman"/>
          <w:sz w:val="24"/>
          <w:szCs w:val="24"/>
        </w:rPr>
        <w:t>2023</w:t>
      </w:r>
      <w:r w:rsidR="000A5C4C" w:rsidRPr="00C6368C">
        <w:rPr>
          <w:rFonts w:ascii="Times New Roman" w:hAnsi="Times New Roman"/>
          <w:sz w:val="24"/>
          <w:szCs w:val="24"/>
        </w:rPr>
        <w:t>. </w:t>
      </w:r>
      <w:r w:rsidR="008C7C32" w:rsidRPr="00C6368C">
        <w:rPr>
          <w:rFonts w:ascii="Times New Roman" w:hAnsi="Times New Roman"/>
          <w:sz w:val="24"/>
          <w:szCs w:val="24"/>
        </w:rPr>
        <w:t xml:space="preserve">gada </w:t>
      </w:r>
      <w:r w:rsidR="00CB6A6D" w:rsidRPr="00C6368C">
        <w:rPr>
          <w:rFonts w:ascii="Times New Roman" w:hAnsi="Times New Roman"/>
          <w:sz w:val="24"/>
          <w:szCs w:val="24"/>
        </w:rPr>
        <w:t>27</w:t>
      </w:r>
      <w:r w:rsidR="000A5C4C" w:rsidRPr="00C6368C">
        <w:rPr>
          <w:rFonts w:ascii="Times New Roman" w:hAnsi="Times New Roman"/>
          <w:sz w:val="24"/>
          <w:szCs w:val="24"/>
        </w:rPr>
        <w:t>. </w:t>
      </w:r>
      <w:r w:rsidR="00CB6A6D" w:rsidRPr="00C6368C">
        <w:rPr>
          <w:rFonts w:ascii="Times New Roman" w:hAnsi="Times New Roman"/>
          <w:sz w:val="24"/>
          <w:szCs w:val="24"/>
        </w:rPr>
        <w:t xml:space="preserve">jūnija sēdē </w:t>
      </w:r>
      <w:r w:rsidRPr="00C6368C">
        <w:rPr>
          <w:rFonts w:ascii="Times New Roman" w:hAnsi="Times New Roman"/>
          <w:sz w:val="24"/>
          <w:szCs w:val="24"/>
        </w:rPr>
        <w:t>konceptuāl</w:t>
      </w:r>
      <w:r w:rsidR="008C7C32" w:rsidRPr="00C6368C">
        <w:rPr>
          <w:rFonts w:ascii="Times New Roman" w:hAnsi="Times New Roman"/>
          <w:sz w:val="24"/>
          <w:szCs w:val="24"/>
        </w:rPr>
        <w:t>i</w:t>
      </w:r>
      <w:r w:rsidRPr="00C6368C">
        <w:rPr>
          <w:rFonts w:ascii="Times New Roman" w:hAnsi="Times New Roman"/>
          <w:sz w:val="24"/>
          <w:szCs w:val="24"/>
        </w:rPr>
        <w:t xml:space="preserve"> atbalstīja modeli, kas paredz, ka sabiedriskā medija budžeta pieaugums ir jāpanāk, pieņemot medija attīstības plānu trijiem gadiem</w:t>
      </w:r>
      <w:r w:rsidR="00B34066" w:rsidRPr="00C6368C">
        <w:rPr>
          <w:rFonts w:ascii="Times New Roman" w:hAnsi="Times New Roman"/>
          <w:sz w:val="24"/>
          <w:szCs w:val="24"/>
        </w:rPr>
        <w:t>, nodrošinot</w:t>
      </w:r>
      <w:r w:rsidRPr="00C6368C">
        <w:rPr>
          <w:rFonts w:ascii="Times New Roman" w:hAnsi="Times New Roman"/>
          <w:sz w:val="24"/>
          <w:szCs w:val="24"/>
        </w:rPr>
        <w:t xml:space="preserve"> </w:t>
      </w:r>
      <w:r w:rsidR="004A0231" w:rsidRPr="00C6368C">
        <w:rPr>
          <w:rFonts w:ascii="Times New Roman" w:hAnsi="Times New Roman"/>
          <w:sz w:val="24"/>
          <w:szCs w:val="24"/>
        </w:rPr>
        <w:t xml:space="preserve">pakāpeniski </w:t>
      </w:r>
      <w:r w:rsidRPr="00C6368C">
        <w:rPr>
          <w:rFonts w:ascii="Times New Roman" w:hAnsi="Times New Roman"/>
          <w:sz w:val="24"/>
          <w:szCs w:val="24"/>
        </w:rPr>
        <w:t>pieaugošu finansējumu</w:t>
      </w:r>
      <w:r w:rsidR="009E4F5F" w:rsidRPr="00C6368C">
        <w:rPr>
          <w:rFonts w:ascii="Times New Roman" w:hAnsi="Times New Roman"/>
          <w:sz w:val="24"/>
          <w:szCs w:val="24"/>
        </w:rPr>
        <w:t>, kas atbilst darba grupā izskatītā 5</w:t>
      </w:r>
      <w:r w:rsidR="000A5C4C" w:rsidRPr="00C6368C">
        <w:rPr>
          <w:rFonts w:ascii="Times New Roman" w:hAnsi="Times New Roman"/>
          <w:sz w:val="24"/>
          <w:szCs w:val="24"/>
        </w:rPr>
        <w:t>. </w:t>
      </w:r>
      <w:r w:rsidR="009E4F5F" w:rsidRPr="00C6368C">
        <w:rPr>
          <w:rFonts w:ascii="Times New Roman" w:hAnsi="Times New Roman"/>
          <w:sz w:val="24"/>
          <w:szCs w:val="24"/>
        </w:rPr>
        <w:t>modeļa princip</w:t>
      </w:r>
      <w:r w:rsidR="00F41688" w:rsidRPr="00C6368C">
        <w:rPr>
          <w:rFonts w:ascii="Times New Roman" w:hAnsi="Times New Roman"/>
          <w:sz w:val="24"/>
          <w:szCs w:val="24"/>
        </w:rPr>
        <w:t>a</w:t>
      </w:r>
      <w:r w:rsidR="009E4F5F" w:rsidRPr="00C6368C">
        <w:rPr>
          <w:rFonts w:ascii="Times New Roman" w:hAnsi="Times New Roman"/>
          <w:sz w:val="24"/>
          <w:szCs w:val="24"/>
        </w:rPr>
        <w:t>m.</w:t>
      </w:r>
      <w:r w:rsidRPr="00C6368C">
        <w:rPr>
          <w:rFonts w:ascii="Times New Roman" w:hAnsi="Times New Roman"/>
          <w:sz w:val="24"/>
          <w:szCs w:val="24"/>
        </w:rPr>
        <w:t xml:space="preserve"> Vienlaikus, kā papildu atskaites punkts</w:t>
      </w:r>
      <w:r w:rsidR="00F41688" w:rsidRPr="00C6368C">
        <w:rPr>
          <w:rFonts w:ascii="Times New Roman" w:hAnsi="Times New Roman"/>
          <w:sz w:val="24"/>
          <w:szCs w:val="24"/>
        </w:rPr>
        <w:t xml:space="preserve">, lai nodrošinātu </w:t>
      </w:r>
      <w:r w:rsidR="00192090" w:rsidRPr="00C6368C">
        <w:rPr>
          <w:rFonts w:ascii="Times New Roman" w:hAnsi="Times New Roman"/>
          <w:sz w:val="24"/>
          <w:szCs w:val="24"/>
        </w:rPr>
        <w:t>stabilitāti un prognozējamību,</w:t>
      </w:r>
      <w:r w:rsidRPr="00C6368C">
        <w:rPr>
          <w:rFonts w:ascii="Times New Roman" w:hAnsi="Times New Roman"/>
          <w:sz w:val="24"/>
          <w:szCs w:val="24"/>
        </w:rPr>
        <w:t xml:space="preserve"> tika noteikts, ka sabiedriskā medija kopējais finansējums nosakāms ne mazāks par 0,12</w:t>
      </w:r>
      <w:r w:rsidR="000A5C4C" w:rsidRPr="00C6368C">
        <w:rPr>
          <w:rFonts w:ascii="Times New Roman" w:hAnsi="Times New Roman"/>
          <w:sz w:val="24"/>
          <w:szCs w:val="24"/>
        </w:rPr>
        <w:t> </w:t>
      </w:r>
      <w:r w:rsidRPr="00C6368C">
        <w:rPr>
          <w:rFonts w:ascii="Times New Roman" w:hAnsi="Times New Roman"/>
          <w:sz w:val="24"/>
          <w:szCs w:val="24"/>
        </w:rPr>
        <w:t>% no iekšzemes kopprodukta piecu gadu periodā.</w:t>
      </w:r>
    </w:p>
    <w:p w14:paraId="04AD00EB" w14:textId="46F0E6FD" w:rsidR="00B8155B" w:rsidRPr="00C6368C" w:rsidRDefault="00E31429" w:rsidP="00B53E49">
      <w:pPr>
        <w:pStyle w:val="Pamatteksts"/>
        <w:spacing w:before="0" w:after="0"/>
        <w:ind w:firstLine="720"/>
        <w:rPr>
          <w:rFonts w:ascii="Times New Roman" w:hAnsi="Times New Roman"/>
          <w:sz w:val="24"/>
          <w:szCs w:val="24"/>
        </w:rPr>
      </w:pPr>
      <w:r w:rsidRPr="00C6368C">
        <w:rPr>
          <w:rFonts w:ascii="Times New Roman" w:hAnsi="Times New Roman"/>
          <w:sz w:val="24"/>
          <w:szCs w:val="24"/>
        </w:rPr>
        <w:t>Plāns ievēro SEPLPL Pārejas noteikum</w:t>
      </w:r>
      <w:r w:rsidR="00D950DD" w:rsidRPr="00C6368C">
        <w:rPr>
          <w:rFonts w:ascii="Times New Roman" w:hAnsi="Times New Roman"/>
          <w:sz w:val="24"/>
          <w:szCs w:val="24"/>
        </w:rPr>
        <w:t>u 8. punktā</w:t>
      </w:r>
      <w:r w:rsidRPr="00C6368C">
        <w:rPr>
          <w:rFonts w:ascii="Times New Roman" w:hAnsi="Times New Roman"/>
          <w:sz w:val="24"/>
          <w:szCs w:val="24"/>
        </w:rPr>
        <w:t xml:space="preserve"> </w:t>
      </w:r>
      <w:r w:rsidR="00D950DD" w:rsidRPr="00C6368C">
        <w:rPr>
          <w:rFonts w:ascii="Times New Roman" w:hAnsi="Times New Roman"/>
          <w:sz w:val="24"/>
          <w:szCs w:val="24"/>
        </w:rPr>
        <w:t>no</w:t>
      </w:r>
      <w:r w:rsidRPr="00C6368C">
        <w:rPr>
          <w:rFonts w:ascii="Times New Roman" w:hAnsi="Times New Roman"/>
          <w:sz w:val="24"/>
          <w:szCs w:val="24"/>
        </w:rPr>
        <w:t>teikto, ka finansējumam piecu gadu laikā jāsasniedz Eiropas vidējam finansējuma līmenim līdzvērtīg</w:t>
      </w:r>
      <w:r w:rsidR="001E7741" w:rsidRPr="00C6368C">
        <w:rPr>
          <w:rFonts w:ascii="Times New Roman" w:hAnsi="Times New Roman"/>
          <w:sz w:val="24"/>
          <w:szCs w:val="24"/>
        </w:rPr>
        <w:t>s</w:t>
      </w:r>
      <w:r w:rsidRPr="00C6368C">
        <w:rPr>
          <w:rFonts w:ascii="Times New Roman" w:hAnsi="Times New Roman"/>
          <w:sz w:val="24"/>
          <w:szCs w:val="24"/>
        </w:rPr>
        <w:t xml:space="preserve"> apjom</w:t>
      </w:r>
      <w:r w:rsidR="001E7741" w:rsidRPr="00C6368C">
        <w:rPr>
          <w:rFonts w:ascii="Times New Roman" w:hAnsi="Times New Roman"/>
          <w:sz w:val="24"/>
          <w:szCs w:val="24"/>
        </w:rPr>
        <w:t>s</w:t>
      </w:r>
      <w:r w:rsidRPr="00C6368C">
        <w:rPr>
          <w:rFonts w:ascii="Times New Roman" w:hAnsi="Times New Roman"/>
          <w:sz w:val="24"/>
          <w:szCs w:val="24"/>
        </w:rPr>
        <w:t xml:space="preserve">. Līdz ar to </w:t>
      </w:r>
      <w:r w:rsidR="005722AE" w:rsidRPr="00C6368C">
        <w:rPr>
          <w:rFonts w:ascii="Times New Roman" w:hAnsi="Times New Roman"/>
          <w:sz w:val="24"/>
          <w:szCs w:val="24"/>
        </w:rPr>
        <w:t xml:space="preserve">attīstības </w:t>
      </w:r>
      <w:r w:rsidR="00B8155B" w:rsidRPr="00C6368C">
        <w:rPr>
          <w:rFonts w:ascii="Times New Roman" w:hAnsi="Times New Roman"/>
          <w:sz w:val="24"/>
          <w:szCs w:val="24"/>
        </w:rPr>
        <w:t xml:space="preserve">plāns </w:t>
      </w:r>
      <w:r w:rsidR="005722AE" w:rsidRPr="00C6368C">
        <w:rPr>
          <w:rFonts w:ascii="Times New Roman" w:hAnsi="Times New Roman"/>
          <w:sz w:val="24"/>
          <w:szCs w:val="24"/>
        </w:rPr>
        <w:t>paredz, ka sabiedrisko mediju budžets 2024.</w:t>
      </w:r>
      <w:r w:rsidR="000A5C4C" w:rsidRPr="00C6368C">
        <w:rPr>
          <w:rFonts w:ascii="Times New Roman" w:hAnsi="Times New Roman"/>
          <w:sz w:val="24"/>
          <w:szCs w:val="24"/>
        </w:rPr>
        <w:t> </w:t>
      </w:r>
      <w:r w:rsidR="005722AE" w:rsidRPr="00C6368C">
        <w:rPr>
          <w:rFonts w:ascii="Times New Roman" w:hAnsi="Times New Roman"/>
          <w:sz w:val="24"/>
          <w:szCs w:val="24"/>
        </w:rPr>
        <w:t>gadā sasniedz 0,12</w:t>
      </w:r>
      <w:r w:rsidR="000A5C4C" w:rsidRPr="00C6368C">
        <w:rPr>
          <w:rFonts w:ascii="Times New Roman" w:hAnsi="Times New Roman"/>
          <w:sz w:val="24"/>
          <w:szCs w:val="24"/>
        </w:rPr>
        <w:t> </w:t>
      </w:r>
      <w:r w:rsidR="005722AE" w:rsidRPr="00C6368C">
        <w:rPr>
          <w:rFonts w:ascii="Times New Roman" w:hAnsi="Times New Roman"/>
          <w:sz w:val="24"/>
          <w:szCs w:val="24"/>
        </w:rPr>
        <w:t>% no IKP līdzvērtīgu apjomu, 2025</w:t>
      </w:r>
      <w:r w:rsidR="000A5C4C" w:rsidRPr="00C6368C">
        <w:rPr>
          <w:rFonts w:ascii="Times New Roman" w:hAnsi="Times New Roman"/>
          <w:sz w:val="24"/>
          <w:szCs w:val="24"/>
        </w:rPr>
        <w:t>. gadā – </w:t>
      </w:r>
      <w:r w:rsidR="005722AE" w:rsidRPr="00C6368C">
        <w:rPr>
          <w:rFonts w:ascii="Times New Roman" w:hAnsi="Times New Roman"/>
          <w:sz w:val="24"/>
          <w:szCs w:val="24"/>
        </w:rPr>
        <w:t>0,13</w:t>
      </w:r>
      <w:r w:rsidR="000A5C4C" w:rsidRPr="00C6368C">
        <w:rPr>
          <w:rFonts w:ascii="Times New Roman" w:hAnsi="Times New Roman"/>
          <w:sz w:val="24"/>
          <w:szCs w:val="24"/>
        </w:rPr>
        <w:t> </w:t>
      </w:r>
      <w:r w:rsidR="005722AE" w:rsidRPr="00C6368C">
        <w:rPr>
          <w:rFonts w:ascii="Times New Roman" w:hAnsi="Times New Roman"/>
          <w:sz w:val="24"/>
          <w:szCs w:val="24"/>
        </w:rPr>
        <w:t>% no IKP līdzvērtīgu apjomu, bet 2026</w:t>
      </w:r>
      <w:r w:rsidR="000A5C4C" w:rsidRPr="00C6368C">
        <w:rPr>
          <w:rFonts w:ascii="Times New Roman" w:hAnsi="Times New Roman"/>
          <w:sz w:val="24"/>
          <w:szCs w:val="24"/>
        </w:rPr>
        <w:t>. gadā – </w:t>
      </w:r>
      <w:r w:rsidR="005722AE" w:rsidRPr="00C6368C">
        <w:rPr>
          <w:rFonts w:ascii="Times New Roman" w:hAnsi="Times New Roman"/>
          <w:sz w:val="24"/>
          <w:szCs w:val="24"/>
        </w:rPr>
        <w:t>0,14</w:t>
      </w:r>
      <w:r w:rsidR="000A5C4C" w:rsidRPr="00C6368C">
        <w:rPr>
          <w:rFonts w:ascii="Times New Roman" w:hAnsi="Times New Roman"/>
          <w:sz w:val="24"/>
          <w:szCs w:val="24"/>
        </w:rPr>
        <w:t> </w:t>
      </w:r>
      <w:r w:rsidR="005722AE" w:rsidRPr="00C6368C">
        <w:rPr>
          <w:rFonts w:ascii="Times New Roman" w:hAnsi="Times New Roman"/>
          <w:sz w:val="24"/>
          <w:szCs w:val="24"/>
        </w:rPr>
        <w:t>% no IKP līdzvērtīgu apjomu.</w:t>
      </w:r>
    </w:p>
    <w:p w14:paraId="5F7DD593" w14:textId="22DA4636" w:rsidR="00095D9A" w:rsidRPr="00C6368C" w:rsidRDefault="00095D9A" w:rsidP="00B53E49">
      <w:pPr>
        <w:pStyle w:val="Pamatteksts"/>
        <w:spacing w:before="0" w:after="0"/>
        <w:ind w:firstLine="720"/>
        <w:rPr>
          <w:rFonts w:ascii="Times New Roman" w:hAnsi="Times New Roman"/>
          <w:sz w:val="24"/>
          <w:szCs w:val="24"/>
        </w:rPr>
      </w:pPr>
      <w:r w:rsidRPr="00C6368C">
        <w:rPr>
          <w:rFonts w:ascii="Times New Roman" w:hAnsi="Times New Roman"/>
          <w:sz w:val="24"/>
          <w:szCs w:val="24"/>
        </w:rPr>
        <w:t>Saskaņā ar jauno modeli,</w:t>
      </w:r>
      <w:r w:rsidR="00637646" w:rsidRPr="00C6368C">
        <w:rPr>
          <w:rFonts w:ascii="Times New Roman" w:hAnsi="Times New Roman"/>
          <w:sz w:val="24"/>
          <w:szCs w:val="24"/>
        </w:rPr>
        <w:t xml:space="preserve"> k</w:t>
      </w:r>
      <w:r w:rsidR="003B3BA8" w:rsidRPr="00C6368C">
        <w:rPr>
          <w:rFonts w:ascii="Times New Roman" w:hAnsi="Times New Roman"/>
          <w:sz w:val="24"/>
          <w:szCs w:val="24"/>
        </w:rPr>
        <w:t xml:space="preserve">o paredzēts nostiprināt </w:t>
      </w:r>
      <w:r w:rsidR="009526A6" w:rsidRPr="00C6368C">
        <w:rPr>
          <w:rFonts w:ascii="Times New Roman" w:hAnsi="Times New Roman"/>
          <w:sz w:val="24"/>
          <w:szCs w:val="24"/>
        </w:rPr>
        <w:t xml:space="preserve">grozot </w:t>
      </w:r>
      <w:r w:rsidR="003B3BA8" w:rsidRPr="00C6368C">
        <w:rPr>
          <w:rFonts w:ascii="Times New Roman" w:hAnsi="Times New Roman"/>
          <w:sz w:val="24"/>
          <w:szCs w:val="24"/>
        </w:rPr>
        <w:t>SEPLPL,</w:t>
      </w:r>
      <w:r w:rsidRPr="00C6368C">
        <w:rPr>
          <w:rFonts w:ascii="Times New Roman" w:hAnsi="Times New Roman"/>
          <w:sz w:val="24"/>
          <w:szCs w:val="24"/>
        </w:rPr>
        <w:t xml:space="preserve"> katram nākamajam trīs gadu periodam tiks iesniegts jauns attīstības plāns, ar attiecīgu prioritāro pasākumu budžeta pieprasījumu pamatojot, kādu pasākumu īstenošanai ir nepieciešams finansējums</w:t>
      </w:r>
      <w:proofErr w:type="gramStart"/>
      <w:r w:rsidR="00452E05" w:rsidRPr="00C6368C">
        <w:rPr>
          <w:rFonts w:ascii="Times New Roman" w:hAnsi="Times New Roman"/>
          <w:sz w:val="24"/>
          <w:szCs w:val="24"/>
        </w:rPr>
        <w:t xml:space="preserve"> un</w:t>
      </w:r>
      <w:proofErr w:type="gramEnd"/>
      <w:r w:rsidR="00452E05" w:rsidRPr="00C6368C">
        <w:rPr>
          <w:rFonts w:ascii="Times New Roman" w:hAnsi="Times New Roman"/>
          <w:sz w:val="24"/>
          <w:szCs w:val="24"/>
        </w:rPr>
        <w:t xml:space="preserve"> kādi ir sasniedzamie rezultatīvie rādītāji</w:t>
      </w:r>
      <w:r w:rsidRPr="00C6368C">
        <w:rPr>
          <w:rFonts w:ascii="Times New Roman" w:hAnsi="Times New Roman"/>
          <w:sz w:val="24"/>
          <w:szCs w:val="24"/>
        </w:rPr>
        <w:t>.</w:t>
      </w:r>
    </w:p>
    <w:p w14:paraId="3CF134D1" w14:textId="2AC45857" w:rsidR="00953AF3" w:rsidRPr="00C6368C" w:rsidRDefault="00953AF3" w:rsidP="00B53E49">
      <w:pPr>
        <w:pStyle w:val="Pamatteksts"/>
        <w:spacing w:before="0" w:after="0"/>
        <w:ind w:firstLine="720"/>
        <w:rPr>
          <w:rFonts w:ascii="Times New Roman" w:hAnsi="Times New Roman"/>
          <w:sz w:val="24"/>
          <w:szCs w:val="24"/>
        </w:rPr>
      </w:pPr>
      <w:bookmarkStart w:id="51" w:name="_Hlk141968324"/>
      <w:r w:rsidRPr="00C6368C">
        <w:rPr>
          <w:rFonts w:ascii="Times New Roman" w:hAnsi="Times New Roman"/>
          <w:sz w:val="24"/>
          <w:szCs w:val="24"/>
        </w:rPr>
        <w:t xml:space="preserve">Modelis paredz, ka sabiedrisko mediju finansējuma apjoms tiek apstiprināts reizi trijos gados, atbilstoši kārtējā attīstības plānā paredzētajiem pasākumiem. Finansējuma apjoms uz katru nākamo trīs gadu periodu tiktu piefiksēts </w:t>
      </w:r>
      <w:r w:rsidR="00C6023C" w:rsidRPr="00C6368C">
        <w:rPr>
          <w:rFonts w:ascii="Times New Roman" w:hAnsi="Times New Roman"/>
          <w:sz w:val="24"/>
          <w:szCs w:val="24"/>
        </w:rPr>
        <w:t xml:space="preserve">SEPLPL Pārejas noteikumos </w:t>
      </w:r>
      <w:r w:rsidRPr="00C6368C">
        <w:rPr>
          <w:rFonts w:ascii="Times New Roman" w:hAnsi="Times New Roman"/>
          <w:sz w:val="24"/>
          <w:szCs w:val="24"/>
        </w:rPr>
        <w:t>kā procentuāls sabiedrisko mediju budžeta pieaugums</w:t>
      </w:r>
      <w:r w:rsidR="00C6023C" w:rsidRPr="00C6368C">
        <w:rPr>
          <w:rFonts w:ascii="Times New Roman" w:hAnsi="Times New Roman"/>
          <w:sz w:val="24"/>
          <w:szCs w:val="24"/>
        </w:rPr>
        <w:t xml:space="preserve"> pret iepriekšējo gadu</w:t>
      </w:r>
      <w:r w:rsidRPr="00C6368C">
        <w:rPr>
          <w:rFonts w:ascii="Times New Roman" w:hAnsi="Times New Roman"/>
          <w:sz w:val="24"/>
          <w:szCs w:val="24"/>
        </w:rPr>
        <w:t>.</w:t>
      </w:r>
    </w:p>
    <w:bookmarkEnd w:id="51"/>
    <w:p w14:paraId="0B08A572" w14:textId="63E336CA" w:rsidR="00730A14" w:rsidRPr="00C6368C" w:rsidRDefault="00095D9A"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Lai nepieļautu sabiedriskā pasūtījuma </w:t>
      </w:r>
      <w:proofErr w:type="spellStart"/>
      <w:r w:rsidRPr="00C6368C">
        <w:rPr>
          <w:rFonts w:ascii="Times New Roman" w:hAnsi="Times New Roman" w:cs="Times New Roman"/>
          <w:sz w:val="24"/>
          <w:szCs w:val="24"/>
        </w:rPr>
        <w:t>pārkompensāciju</w:t>
      </w:r>
      <w:proofErr w:type="spellEnd"/>
      <w:r w:rsidRPr="00C6368C">
        <w:rPr>
          <w:rFonts w:ascii="Times New Roman" w:hAnsi="Times New Roman" w:cs="Times New Roman"/>
          <w:sz w:val="24"/>
          <w:szCs w:val="24"/>
        </w:rPr>
        <w:t xml:space="preserve"> vai nepietiekamu </w:t>
      </w:r>
      <w:r w:rsidR="00846269" w:rsidRPr="00C6368C">
        <w:rPr>
          <w:rFonts w:ascii="Times New Roman" w:hAnsi="Times New Roman" w:cs="Times New Roman"/>
          <w:sz w:val="24"/>
          <w:szCs w:val="24"/>
        </w:rPr>
        <w:t>finansējumu</w:t>
      </w:r>
      <w:r w:rsidRPr="00C6368C">
        <w:rPr>
          <w:rFonts w:ascii="Times New Roman" w:hAnsi="Times New Roman" w:cs="Times New Roman"/>
          <w:sz w:val="24"/>
          <w:szCs w:val="24"/>
        </w:rPr>
        <w:t>, modelis paredz, ka katra finansēšanas perioda beigās (katru gadu) tiks izvērtēt</w:t>
      </w:r>
      <w:r w:rsidR="00F412B2" w:rsidRPr="00C6368C">
        <w:rPr>
          <w:rFonts w:ascii="Times New Roman" w:hAnsi="Times New Roman" w:cs="Times New Roman"/>
          <w:sz w:val="24"/>
          <w:szCs w:val="24"/>
        </w:rPr>
        <w:t>a</w:t>
      </w:r>
      <w:r w:rsidRPr="00C6368C">
        <w:rPr>
          <w:rFonts w:ascii="Times New Roman" w:hAnsi="Times New Roman" w:cs="Times New Roman"/>
          <w:sz w:val="24"/>
          <w:szCs w:val="24"/>
        </w:rPr>
        <w:t xml:space="preserve"> mediju finansiālā situācija, savukārt reizi trijos gados tiks padziļināti izvērtēt</w:t>
      </w:r>
      <w:r w:rsidR="00F412B2" w:rsidRPr="00C6368C">
        <w:rPr>
          <w:rFonts w:ascii="Times New Roman" w:hAnsi="Times New Roman" w:cs="Times New Roman"/>
          <w:sz w:val="24"/>
          <w:szCs w:val="24"/>
        </w:rPr>
        <w:t>a</w:t>
      </w:r>
      <w:r w:rsidRPr="00C6368C">
        <w:rPr>
          <w:rFonts w:ascii="Times New Roman" w:hAnsi="Times New Roman" w:cs="Times New Roman"/>
          <w:sz w:val="24"/>
          <w:szCs w:val="24"/>
        </w:rPr>
        <w:t xml:space="preserve"> medija vidējā termiņa darbības stratēģijas īstenošana. Trīs gadu izvērtējumā Padome secinās, vai medijs sasniedz stratēģijā nospraustos mērķus. Ja mērķi netiks sasniegti, Padomei jāizvērtē iemesli un jāsecina, vai tas noticis nepietiekama finansējuma vai nepietiekami efektīvas medija darbības dēļ. Izvērtējums</w:t>
      </w:r>
      <w:r w:rsidR="00C54544" w:rsidRPr="00C6368C">
        <w:rPr>
          <w:rFonts w:ascii="Times New Roman" w:hAnsi="Times New Roman" w:cs="Times New Roman"/>
          <w:sz w:val="24"/>
          <w:szCs w:val="24"/>
        </w:rPr>
        <w:t xml:space="preserve"> </w:t>
      </w:r>
      <w:r w:rsidRPr="00C6368C">
        <w:rPr>
          <w:rFonts w:ascii="Times New Roman" w:hAnsi="Times New Roman" w:cs="Times New Roman"/>
          <w:sz w:val="24"/>
          <w:szCs w:val="24"/>
        </w:rPr>
        <w:t>jāiesniedz Saeimas Cilvēktiesību un sabiedrisko lietu komisijā</w:t>
      </w:r>
      <w:r w:rsidR="00B27438" w:rsidRPr="00C6368C">
        <w:rPr>
          <w:rFonts w:ascii="Times New Roman" w:hAnsi="Times New Roman" w:cs="Times New Roman"/>
          <w:sz w:val="24"/>
          <w:szCs w:val="24"/>
        </w:rPr>
        <w:t xml:space="preserve"> izskatīšanai</w:t>
      </w:r>
      <w:r w:rsidRPr="00C6368C">
        <w:rPr>
          <w:rFonts w:ascii="Times New Roman" w:hAnsi="Times New Roman" w:cs="Times New Roman"/>
          <w:sz w:val="24"/>
          <w:szCs w:val="24"/>
        </w:rPr>
        <w:t xml:space="preserve">, kopā ar </w:t>
      </w:r>
      <w:r w:rsidR="00E316D8" w:rsidRPr="00C6368C">
        <w:rPr>
          <w:rFonts w:ascii="Times New Roman" w:hAnsi="Times New Roman" w:cs="Times New Roman"/>
          <w:sz w:val="24"/>
          <w:szCs w:val="24"/>
        </w:rPr>
        <w:t xml:space="preserve">attīstības prioritātēm, </w:t>
      </w:r>
      <w:r w:rsidR="00B40737" w:rsidRPr="00C6368C">
        <w:rPr>
          <w:rFonts w:ascii="Times New Roman" w:hAnsi="Times New Roman" w:cs="Times New Roman"/>
          <w:sz w:val="24"/>
          <w:szCs w:val="24"/>
        </w:rPr>
        <w:t>rezultatīvajiem rādītājiem</w:t>
      </w:r>
      <w:r w:rsidR="00E12352" w:rsidRPr="00C6368C">
        <w:rPr>
          <w:rFonts w:ascii="Times New Roman" w:hAnsi="Times New Roman" w:cs="Times New Roman"/>
          <w:sz w:val="24"/>
          <w:szCs w:val="24"/>
        </w:rPr>
        <w:t xml:space="preserve"> un </w:t>
      </w:r>
      <w:r w:rsidR="00AA5CCB" w:rsidRPr="00C6368C">
        <w:rPr>
          <w:rFonts w:ascii="Times New Roman" w:hAnsi="Times New Roman" w:cs="Times New Roman"/>
          <w:sz w:val="24"/>
          <w:szCs w:val="24"/>
        </w:rPr>
        <w:t xml:space="preserve">informāciju par </w:t>
      </w:r>
      <w:r w:rsidR="00C56EC1" w:rsidRPr="00C6368C">
        <w:rPr>
          <w:rFonts w:ascii="Times New Roman" w:hAnsi="Times New Roman" w:cs="Times New Roman"/>
          <w:sz w:val="24"/>
          <w:szCs w:val="24"/>
        </w:rPr>
        <w:t xml:space="preserve">nepieciešamo </w:t>
      </w:r>
      <w:r w:rsidR="00C54544" w:rsidRPr="00C6368C">
        <w:rPr>
          <w:rFonts w:ascii="Times New Roman" w:hAnsi="Times New Roman" w:cs="Times New Roman"/>
          <w:sz w:val="24"/>
          <w:szCs w:val="24"/>
        </w:rPr>
        <w:t>finansējuma apjomu</w:t>
      </w:r>
      <w:r w:rsidR="00D003C0" w:rsidRPr="00C6368C">
        <w:rPr>
          <w:rFonts w:ascii="Times New Roman" w:hAnsi="Times New Roman" w:cs="Times New Roman"/>
          <w:sz w:val="24"/>
          <w:szCs w:val="24"/>
        </w:rPr>
        <w:t xml:space="preserve"> nākamaj</w:t>
      </w:r>
      <w:r w:rsidR="00B40737" w:rsidRPr="00C6368C">
        <w:rPr>
          <w:rFonts w:ascii="Times New Roman" w:hAnsi="Times New Roman" w:cs="Times New Roman"/>
          <w:sz w:val="24"/>
          <w:szCs w:val="24"/>
        </w:rPr>
        <w:t>iem</w:t>
      </w:r>
      <w:r w:rsidR="00D003C0" w:rsidRPr="00C6368C">
        <w:rPr>
          <w:rFonts w:ascii="Times New Roman" w:hAnsi="Times New Roman" w:cs="Times New Roman"/>
          <w:sz w:val="24"/>
          <w:szCs w:val="24"/>
        </w:rPr>
        <w:t xml:space="preserve"> tr</w:t>
      </w:r>
      <w:r w:rsidR="00FA31C3" w:rsidRPr="00C6368C">
        <w:rPr>
          <w:rFonts w:ascii="Times New Roman" w:hAnsi="Times New Roman" w:cs="Times New Roman"/>
          <w:sz w:val="24"/>
          <w:szCs w:val="24"/>
        </w:rPr>
        <w:t>īs</w:t>
      </w:r>
      <w:r w:rsidR="00D003C0" w:rsidRPr="00C6368C">
        <w:rPr>
          <w:rFonts w:ascii="Times New Roman" w:hAnsi="Times New Roman" w:cs="Times New Roman"/>
          <w:sz w:val="24"/>
          <w:szCs w:val="24"/>
        </w:rPr>
        <w:t xml:space="preserve"> gadiem</w:t>
      </w:r>
      <w:r w:rsidR="00B40737" w:rsidRPr="00C6368C">
        <w:rPr>
          <w:rFonts w:ascii="Times New Roman" w:hAnsi="Times New Roman" w:cs="Times New Roman"/>
          <w:sz w:val="24"/>
          <w:szCs w:val="24"/>
        </w:rPr>
        <w:t>, lai</w:t>
      </w:r>
      <w:r w:rsidRPr="00C6368C">
        <w:rPr>
          <w:rFonts w:ascii="Times New Roman" w:hAnsi="Times New Roman" w:cs="Times New Roman"/>
          <w:sz w:val="24"/>
          <w:szCs w:val="24"/>
        </w:rPr>
        <w:t xml:space="preserve"> </w:t>
      </w:r>
      <w:r w:rsidR="00466BAC" w:rsidRPr="00C6368C">
        <w:rPr>
          <w:rFonts w:ascii="Times New Roman" w:hAnsi="Times New Roman" w:cs="Times New Roman"/>
          <w:sz w:val="24"/>
          <w:szCs w:val="24"/>
        </w:rPr>
        <w:t>nodrošinātu</w:t>
      </w:r>
      <w:r w:rsidRPr="00C6368C">
        <w:rPr>
          <w:rFonts w:ascii="Times New Roman" w:hAnsi="Times New Roman" w:cs="Times New Roman"/>
          <w:sz w:val="24"/>
          <w:szCs w:val="24"/>
        </w:rPr>
        <w:t xml:space="preserve"> likumā definēto sabiedriskā pasūtījuma mērķu izpildi.</w:t>
      </w:r>
      <w:r w:rsidR="002152D1" w:rsidRPr="00C6368C">
        <w:rPr>
          <w:rFonts w:ascii="Times New Roman" w:hAnsi="Times New Roman" w:cs="Times New Roman"/>
          <w:sz w:val="24"/>
          <w:szCs w:val="24"/>
        </w:rPr>
        <w:t xml:space="preserve"> Pēc </w:t>
      </w:r>
      <w:r w:rsidR="00F63A7D" w:rsidRPr="00C6368C">
        <w:rPr>
          <w:rFonts w:ascii="Times New Roman" w:hAnsi="Times New Roman" w:cs="Times New Roman"/>
          <w:sz w:val="24"/>
          <w:szCs w:val="24"/>
        </w:rPr>
        <w:t xml:space="preserve">ziņojuma </w:t>
      </w:r>
      <w:r w:rsidR="002152D1" w:rsidRPr="00C6368C">
        <w:rPr>
          <w:rFonts w:ascii="Times New Roman" w:hAnsi="Times New Roman" w:cs="Times New Roman"/>
          <w:sz w:val="24"/>
          <w:szCs w:val="24"/>
        </w:rPr>
        <w:t xml:space="preserve">izskatīšanas </w:t>
      </w:r>
      <w:r w:rsidR="00B27438" w:rsidRPr="00C6368C">
        <w:rPr>
          <w:rFonts w:ascii="Times New Roman" w:hAnsi="Times New Roman" w:cs="Times New Roman"/>
          <w:sz w:val="24"/>
          <w:szCs w:val="24"/>
        </w:rPr>
        <w:t>Komisijā</w:t>
      </w:r>
      <w:r w:rsidR="002152D1" w:rsidRPr="00C6368C">
        <w:rPr>
          <w:rFonts w:ascii="Times New Roman" w:hAnsi="Times New Roman" w:cs="Times New Roman"/>
          <w:sz w:val="24"/>
          <w:szCs w:val="24"/>
        </w:rPr>
        <w:t xml:space="preserve">, </w:t>
      </w:r>
      <w:r w:rsidR="00541698" w:rsidRPr="00C6368C">
        <w:rPr>
          <w:rFonts w:ascii="Times New Roman" w:hAnsi="Times New Roman" w:cs="Times New Roman"/>
          <w:sz w:val="24"/>
          <w:szCs w:val="24"/>
        </w:rPr>
        <w:t>Padome</w:t>
      </w:r>
      <w:r w:rsidR="002152D1" w:rsidRPr="00C6368C">
        <w:rPr>
          <w:rFonts w:ascii="Times New Roman" w:hAnsi="Times New Roman" w:cs="Times New Roman"/>
          <w:sz w:val="24"/>
          <w:szCs w:val="24"/>
        </w:rPr>
        <w:t xml:space="preserve"> sagatavo</w:t>
      </w:r>
      <w:r w:rsidR="00F63A7D" w:rsidRPr="00C6368C">
        <w:rPr>
          <w:rFonts w:ascii="Times New Roman" w:hAnsi="Times New Roman" w:cs="Times New Roman"/>
          <w:sz w:val="24"/>
          <w:szCs w:val="24"/>
        </w:rPr>
        <w:t xml:space="preserve"> </w:t>
      </w:r>
      <w:r w:rsidR="00CC5C6E" w:rsidRPr="00C6368C">
        <w:rPr>
          <w:rFonts w:ascii="Times New Roman" w:hAnsi="Times New Roman" w:cs="Times New Roman"/>
          <w:sz w:val="24"/>
          <w:szCs w:val="24"/>
        </w:rPr>
        <w:t xml:space="preserve">un </w:t>
      </w:r>
      <w:r w:rsidR="000E76DA" w:rsidRPr="00C6368C">
        <w:rPr>
          <w:rFonts w:ascii="Times New Roman" w:hAnsi="Times New Roman" w:cs="Times New Roman"/>
          <w:sz w:val="24"/>
          <w:szCs w:val="24"/>
        </w:rPr>
        <w:t xml:space="preserve">nodrošina iesniegšanai </w:t>
      </w:r>
      <w:r w:rsidR="00CC5C6E" w:rsidRPr="00C6368C">
        <w:rPr>
          <w:rFonts w:ascii="Times New Roman" w:hAnsi="Times New Roman" w:cs="Times New Roman"/>
          <w:sz w:val="24"/>
          <w:szCs w:val="24"/>
        </w:rPr>
        <w:t xml:space="preserve">Ministru Kabinetā </w:t>
      </w:r>
      <w:r w:rsidR="00D30852" w:rsidRPr="00C6368C">
        <w:rPr>
          <w:rFonts w:ascii="Times New Roman" w:hAnsi="Times New Roman" w:cs="Times New Roman"/>
          <w:sz w:val="24"/>
          <w:szCs w:val="24"/>
        </w:rPr>
        <w:t>jauno Sabiedriskā medija</w:t>
      </w:r>
      <w:r w:rsidR="002152D1" w:rsidRPr="00C6368C">
        <w:rPr>
          <w:rFonts w:ascii="Times New Roman" w:hAnsi="Times New Roman" w:cs="Times New Roman"/>
          <w:sz w:val="24"/>
          <w:szCs w:val="24"/>
        </w:rPr>
        <w:t xml:space="preserve"> attīstības plān</w:t>
      </w:r>
      <w:r w:rsidR="00CC5C6E" w:rsidRPr="00C6368C">
        <w:rPr>
          <w:rFonts w:ascii="Times New Roman" w:hAnsi="Times New Roman" w:cs="Times New Roman"/>
          <w:sz w:val="24"/>
          <w:szCs w:val="24"/>
        </w:rPr>
        <w:t>u</w:t>
      </w:r>
      <w:r w:rsidR="002152D1" w:rsidRPr="00C6368C">
        <w:rPr>
          <w:rFonts w:ascii="Times New Roman" w:hAnsi="Times New Roman" w:cs="Times New Roman"/>
          <w:sz w:val="24"/>
          <w:szCs w:val="24"/>
        </w:rPr>
        <w:t xml:space="preserve"> </w:t>
      </w:r>
      <w:r w:rsidR="00CC5C6E" w:rsidRPr="00C6368C">
        <w:rPr>
          <w:rFonts w:ascii="Times New Roman" w:hAnsi="Times New Roman" w:cs="Times New Roman"/>
          <w:sz w:val="24"/>
          <w:szCs w:val="24"/>
        </w:rPr>
        <w:t>kopā ar</w:t>
      </w:r>
      <w:r w:rsidR="002152D1" w:rsidRPr="00C6368C">
        <w:rPr>
          <w:rFonts w:ascii="Times New Roman" w:hAnsi="Times New Roman" w:cs="Times New Roman"/>
          <w:sz w:val="24"/>
          <w:szCs w:val="24"/>
        </w:rPr>
        <w:t xml:space="preserve"> </w:t>
      </w:r>
      <w:r w:rsidR="00F63A7D" w:rsidRPr="00C6368C">
        <w:rPr>
          <w:rFonts w:ascii="Times New Roman" w:hAnsi="Times New Roman" w:cs="Times New Roman"/>
          <w:sz w:val="24"/>
          <w:szCs w:val="24"/>
        </w:rPr>
        <w:t>budžeta pieprasījumi</w:t>
      </w:r>
      <w:r w:rsidR="00CB0742" w:rsidRPr="00C6368C">
        <w:rPr>
          <w:rFonts w:ascii="Times New Roman" w:hAnsi="Times New Roman" w:cs="Times New Roman"/>
          <w:sz w:val="24"/>
          <w:szCs w:val="24"/>
        </w:rPr>
        <w:t>em</w:t>
      </w:r>
      <w:r w:rsidR="00F63A7D" w:rsidRPr="00C6368C">
        <w:rPr>
          <w:rFonts w:ascii="Times New Roman" w:hAnsi="Times New Roman" w:cs="Times New Roman"/>
          <w:sz w:val="24"/>
          <w:szCs w:val="24"/>
        </w:rPr>
        <w:t xml:space="preserve"> trim gadiem</w:t>
      </w:r>
      <w:r w:rsidR="00CB0742" w:rsidRPr="00C6368C">
        <w:rPr>
          <w:rFonts w:ascii="Times New Roman" w:hAnsi="Times New Roman" w:cs="Times New Roman"/>
          <w:sz w:val="24"/>
          <w:szCs w:val="24"/>
        </w:rPr>
        <w:t>.</w:t>
      </w:r>
      <w:r w:rsidR="002463B4" w:rsidRPr="00C6368C">
        <w:rPr>
          <w:rFonts w:ascii="Times New Roman" w:hAnsi="Times New Roman" w:cs="Times New Roman"/>
          <w:sz w:val="24"/>
          <w:szCs w:val="24"/>
        </w:rPr>
        <w:t xml:space="preserve"> </w:t>
      </w:r>
      <w:r w:rsidR="00730A14" w:rsidRPr="00C6368C">
        <w:rPr>
          <w:rFonts w:ascii="Times New Roman" w:hAnsi="Times New Roman" w:cs="Times New Roman"/>
          <w:sz w:val="24"/>
          <w:szCs w:val="24"/>
        </w:rPr>
        <w:t xml:space="preserve">Ziņojumā tiek iekļauts arī izvērtējums par esošā finansēšanas modeļa atbilstību SEPLPL paredzētajiem kritērijiem – vai modelis nodrošina neatkarīgu, atbilstošu un prognozējamu sabiedrisko mediju finansējumu un tuvojas Eiropas vidējam finansējuma līmenim. </w:t>
      </w:r>
      <w:bookmarkStart w:id="52" w:name="_Hlk141968371"/>
      <w:r w:rsidR="005E1F31" w:rsidRPr="00C6368C">
        <w:rPr>
          <w:rFonts w:ascii="Times New Roman" w:hAnsi="Times New Roman" w:cs="Times New Roman"/>
          <w:sz w:val="24"/>
          <w:szCs w:val="24"/>
        </w:rPr>
        <w:t>Ja tiek konstatētas</w:t>
      </w:r>
      <w:r w:rsidR="00730A14" w:rsidRPr="00C6368C">
        <w:rPr>
          <w:rFonts w:ascii="Times New Roman" w:hAnsi="Times New Roman" w:cs="Times New Roman"/>
          <w:sz w:val="24"/>
          <w:szCs w:val="24"/>
        </w:rPr>
        <w:t xml:space="preserve"> </w:t>
      </w:r>
      <w:r w:rsidR="005E1F31" w:rsidRPr="00C6368C">
        <w:rPr>
          <w:rFonts w:ascii="Times New Roman" w:hAnsi="Times New Roman" w:cs="Times New Roman"/>
          <w:sz w:val="24"/>
          <w:szCs w:val="24"/>
        </w:rPr>
        <w:t>neatbilstības, tad ir pamats sākt diskusiju par finansējuma modeļa izmaiņām</w:t>
      </w:r>
      <w:r w:rsidR="006F559E" w:rsidRPr="00C6368C">
        <w:rPr>
          <w:rFonts w:ascii="Times New Roman" w:hAnsi="Times New Roman" w:cs="Times New Roman"/>
          <w:sz w:val="24"/>
          <w:szCs w:val="24"/>
        </w:rPr>
        <w:t>.</w:t>
      </w:r>
      <w:bookmarkEnd w:id="52"/>
    </w:p>
    <w:p w14:paraId="278E614E" w14:textId="29BBA146" w:rsidR="00095D9A" w:rsidRPr="00C6368C" w:rsidRDefault="00095D9A"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Sabiedriskā pasūtījuma </w:t>
      </w:r>
      <w:proofErr w:type="spellStart"/>
      <w:r w:rsidRPr="00C6368C">
        <w:rPr>
          <w:rFonts w:ascii="Times New Roman" w:hAnsi="Times New Roman" w:cs="Times New Roman"/>
          <w:sz w:val="24"/>
          <w:szCs w:val="24"/>
        </w:rPr>
        <w:t>pārkompensācijas</w:t>
      </w:r>
      <w:proofErr w:type="spellEnd"/>
      <w:r w:rsidRPr="00C6368C">
        <w:rPr>
          <w:rFonts w:ascii="Times New Roman" w:hAnsi="Times New Roman" w:cs="Times New Roman"/>
          <w:sz w:val="24"/>
          <w:szCs w:val="24"/>
        </w:rPr>
        <w:t xml:space="preserve"> vai nepietiekama </w:t>
      </w:r>
      <w:r w:rsidR="00846269" w:rsidRPr="00C6368C">
        <w:rPr>
          <w:rFonts w:ascii="Times New Roman" w:hAnsi="Times New Roman" w:cs="Times New Roman"/>
          <w:sz w:val="24"/>
          <w:szCs w:val="24"/>
        </w:rPr>
        <w:t>finansējuma</w:t>
      </w:r>
      <w:r w:rsidRPr="00C6368C">
        <w:rPr>
          <w:rFonts w:ascii="Times New Roman" w:hAnsi="Times New Roman" w:cs="Times New Roman"/>
          <w:sz w:val="24"/>
          <w:szCs w:val="24"/>
        </w:rPr>
        <w:t xml:space="preserve"> izvērtējums saskan ar sabiedriskā labuma metodoloģijas visaptverošo kvalitatīvo pētījumu ciklu, kas jāveic </w:t>
      </w:r>
      <w:proofErr w:type="gramStart"/>
      <w:r w:rsidRPr="00C6368C">
        <w:rPr>
          <w:rFonts w:ascii="Times New Roman" w:hAnsi="Times New Roman" w:cs="Times New Roman"/>
          <w:sz w:val="24"/>
          <w:szCs w:val="24"/>
        </w:rPr>
        <w:t>reizi trijos gados</w:t>
      </w:r>
      <w:proofErr w:type="gramEnd"/>
      <w:r w:rsidRPr="00C6368C">
        <w:rPr>
          <w:rFonts w:ascii="Times New Roman" w:hAnsi="Times New Roman" w:cs="Times New Roman"/>
          <w:sz w:val="24"/>
          <w:szCs w:val="24"/>
        </w:rPr>
        <w:t>.</w:t>
      </w:r>
    </w:p>
    <w:p w14:paraId="7EED6D2A" w14:textId="245E12F9" w:rsidR="008F5407" w:rsidRPr="00C6368C" w:rsidRDefault="008F5407"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Vērtējot šī modeļa atbilstību iepriekš minētajie</w:t>
      </w:r>
      <w:r w:rsidR="00F412B2" w:rsidRPr="00C6368C">
        <w:rPr>
          <w:rFonts w:ascii="Times New Roman" w:hAnsi="Times New Roman" w:cs="Times New Roman"/>
          <w:sz w:val="24"/>
          <w:szCs w:val="24"/>
        </w:rPr>
        <w:t>m</w:t>
      </w:r>
      <w:r w:rsidRPr="00C6368C">
        <w:rPr>
          <w:rFonts w:ascii="Times New Roman" w:hAnsi="Times New Roman" w:cs="Times New Roman"/>
          <w:sz w:val="24"/>
          <w:szCs w:val="24"/>
        </w:rPr>
        <w:t xml:space="preserve"> SEPLPL uzska</w:t>
      </w:r>
      <w:r w:rsidR="00F412B2" w:rsidRPr="00C6368C">
        <w:rPr>
          <w:rFonts w:ascii="Times New Roman" w:hAnsi="Times New Roman" w:cs="Times New Roman"/>
          <w:sz w:val="24"/>
          <w:szCs w:val="24"/>
        </w:rPr>
        <w:t>i</w:t>
      </w:r>
      <w:r w:rsidRPr="00C6368C">
        <w:rPr>
          <w:rFonts w:ascii="Times New Roman" w:hAnsi="Times New Roman" w:cs="Times New Roman"/>
          <w:sz w:val="24"/>
          <w:szCs w:val="24"/>
        </w:rPr>
        <w:t>tītajiem kritērijiem</w:t>
      </w:r>
      <w:r w:rsidR="00F412B2" w:rsidRPr="00C6368C">
        <w:rPr>
          <w:rFonts w:ascii="Times New Roman" w:hAnsi="Times New Roman" w:cs="Times New Roman"/>
          <w:sz w:val="24"/>
          <w:szCs w:val="24"/>
        </w:rPr>
        <w:t>, var secināt</w:t>
      </w:r>
      <w:r w:rsidRPr="00C6368C">
        <w:rPr>
          <w:rFonts w:ascii="Times New Roman" w:hAnsi="Times New Roman" w:cs="Times New Roman"/>
          <w:sz w:val="24"/>
          <w:szCs w:val="24"/>
        </w:rPr>
        <w:t>:</w:t>
      </w:r>
    </w:p>
    <w:p w14:paraId="33868480" w14:textId="5DE797CB" w:rsidR="008F5407" w:rsidRPr="00C6368C" w:rsidRDefault="000A5C4C" w:rsidP="00B53E49">
      <w:pPr>
        <w:pStyle w:val="Sarakstarindkopa"/>
        <w:numPr>
          <w:ilvl w:val="0"/>
          <w:numId w:val="22"/>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Neatkarība</w:t>
      </w:r>
      <w:r w:rsidRPr="00C6368C">
        <w:rPr>
          <w:rFonts w:ascii="Times New Roman" w:hAnsi="Times New Roman" w:cs="Times New Roman"/>
          <w:sz w:val="24"/>
          <w:szCs w:val="24"/>
        </w:rPr>
        <w:t> – </w:t>
      </w:r>
      <w:r w:rsidR="008F5407" w:rsidRPr="00C6368C">
        <w:rPr>
          <w:rFonts w:ascii="Times New Roman" w:hAnsi="Times New Roman" w:cs="Times New Roman"/>
          <w:sz w:val="24"/>
          <w:szCs w:val="24"/>
        </w:rPr>
        <w:t>atbilstība uzlabojas, jo, apstiprinot trīs gadu attīstības plānu, samazinās spēja ietekmēt mediju finansējumu ikgadējā valsts budžeta izstrādes procesā;</w:t>
      </w:r>
    </w:p>
    <w:p w14:paraId="6A140B59" w14:textId="5D91825B" w:rsidR="008F5407" w:rsidRPr="00C6368C" w:rsidRDefault="000A5C4C" w:rsidP="00B53E49">
      <w:pPr>
        <w:pStyle w:val="Sarakstarindkopa"/>
        <w:numPr>
          <w:ilvl w:val="0"/>
          <w:numId w:val="22"/>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Atbilstošs</w:t>
      </w:r>
      <w:r w:rsidRPr="00C6368C">
        <w:rPr>
          <w:rFonts w:ascii="Times New Roman" w:hAnsi="Times New Roman" w:cs="Times New Roman"/>
          <w:sz w:val="24"/>
          <w:szCs w:val="24"/>
        </w:rPr>
        <w:t> – </w:t>
      </w:r>
      <w:r w:rsidR="008F5407" w:rsidRPr="00C6368C">
        <w:rPr>
          <w:rFonts w:ascii="Times New Roman" w:hAnsi="Times New Roman" w:cs="Times New Roman"/>
          <w:sz w:val="24"/>
          <w:szCs w:val="24"/>
        </w:rPr>
        <w:t>atbilstība uzlabojas, jo, nosakot vismaz 0,12</w:t>
      </w:r>
      <w:r w:rsidRPr="00C6368C">
        <w:rPr>
          <w:rFonts w:ascii="Times New Roman" w:hAnsi="Times New Roman" w:cs="Times New Roman"/>
          <w:sz w:val="24"/>
          <w:szCs w:val="24"/>
        </w:rPr>
        <w:t> </w:t>
      </w:r>
      <w:r w:rsidR="008F5407" w:rsidRPr="00C6368C">
        <w:rPr>
          <w:rFonts w:ascii="Times New Roman" w:hAnsi="Times New Roman" w:cs="Times New Roman"/>
          <w:sz w:val="24"/>
          <w:szCs w:val="24"/>
        </w:rPr>
        <w:t>% no IKP kā zemāko budžeta slieksni, medija budžets palielināsies, veicinot iespējas pildīt likumā paredzēt</w:t>
      </w:r>
      <w:r w:rsidR="00A87EC0" w:rsidRPr="00C6368C">
        <w:rPr>
          <w:rFonts w:ascii="Times New Roman" w:hAnsi="Times New Roman" w:cs="Times New Roman"/>
          <w:sz w:val="24"/>
          <w:szCs w:val="24"/>
        </w:rPr>
        <w:t>o</w:t>
      </w:r>
      <w:r w:rsidR="008F5407" w:rsidRPr="00C6368C">
        <w:rPr>
          <w:rFonts w:ascii="Times New Roman" w:hAnsi="Times New Roman" w:cs="Times New Roman"/>
          <w:sz w:val="24"/>
          <w:szCs w:val="24"/>
        </w:rPr>
        <w:t xml:space="preserve">s </w:t>
      </w:r>
      <w:r w:rsidR="00A87EC0" w:rsidRPr="00C6368C">
        <w:rPr>
          <w:rFonts w:ascii="Times New Roman" w:hAnsi="Times New Roman" w:cs="Times New Roman"/>
          <w:sz w:val="24"/>
          <w:szCs w:val="24"/>
        </w:rPr>
        <w:t>uzdevumus</w:t>
      </w:r>
      <w:r w:rsidR="008F5407" w:rsidRPr="00C6368C">
        <w:rPr>
          <w:rFonts w:ascii="Times New Roman" w:hAnsi="Times New Roman" w:cs="Times New Roman"/>
          <w:sz w:val="24"/>
          <w:szCs w:val="24"/>
        </w:rPr>
        <w:t>;</w:t>
      </w:r>
    </w:p>
    <w:p w14:paraId="3EBB7800" w14:textId="1A4C38EF" w:rsidR="008F5407" w:rsidRPr="00C6368C" w:rsidRDefault="000A5C4C" w:rsidP="00B53E49">
      <w:pPr>
        <w:pStyle w:val="Sarakstarindkopa"/>
        <w:numPr>
          <w:ilvl w:val="0"/>
          <w:numId w:val="22"/>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Prognozējams</w:t>
      </w:r>
      <w:r w:rsidRPr="00C6368C">
        <w:rPr>
          <w:rFonts w:ascii="Times New Roman" w:hAnsi="Times New Roman" w:cs="Times New Roman"/>
          <w:sz w:val="24"/>
          <w:szCs w:val="24"/>
        </w:rPr>
        <w:t> – </w:t>
      </w:r>
      <w:r w:rsidR="008F5407" w:rsidRPr="00C6368C">
        <w:rPr>
          <w:rFonts w:ascii="Times New Roman" w:hAnsi="Times New Roman" w:cs="Times New Roman"/>
          <w:sz w:val="24"/>
          <w:szCs w:val="24"/>
        </w:rPr>
        <w:t>atbilstība uzlabojas, jo, apstiprinot trīs gadu attīstības plānu</w:t>
      </w:r>
      <w:r w:rsidR="00A87EC0" w:rsidRPr="00C6368C">
        <w:rPr>
          <w:rFonts w:ascii="Times New Roman" w:hAnsi="Times New Roman" w:cs="Times New Roman"/>
          <w:sz w:val="24"/>
          <w:szCs w:val="24"/>
        </w:rPr>
        <w:t xml:space="preserve"> un </w:t>
      </w:r>
      <w:r w:rsidR="00784FCB" w:rsidRPr="00C6368C">
        <w:rPr>
          <w:rFonts w:ascii="Times New Roman" w:hAnsi="Times New Roman" w:cs="Times New Roman"/>
          <w:sz w:val="24"/>
          <w:szCs w:val="24"/>
        </w:rPr>
        <w:t xml:space="preserve">vidēja termiņa </w:t>
      </w:r>
      <w:r w:rsidR="00712C3A" w:rsidRPr="00C6368C">
        <w:rPr>
          <w:rFonts w:ascii="Times New Roman" w:hAnsi="Times New Roman" w:cs="Times New Roman"/>
          <w:sz w:val="24"/>
          <w:szCs w:val="24"/>
        </w:rPr>
        <w:t>valsts budžetā paredzot</w:t>
      </w:r>
      <w:r w:rsidR="00A87EC0" w:rsidRPr="00C6368C">
        <w:rPr>
          <w:rFonts w:ascii="Times New Roman" w:hAnsi="Times New Roman" w:cs="Times New Roman"/>
          <w:sz w:val="24"/>
          <w:szCs w:val="24"/>
        </w:rPr>
        <w:t xml:space="preserve"> tam</w:t>
      </w:r>
      <w:r w:rsidR="00712C3A" w:rsidRPr="00C6368C">
        <w:rPr>
          <w:rFonts w:ascii="Times New Roman" w:hAnsi="Times New Roman" w:cs="Times New Roman"/>
          <w:sz w:val="24"/>
          <w:szCs w:val="24"/>
        </w:rPr>
        <w:t xml:space="preserve"> atbilstošus resursus,</w:t>
      </w:r>
      <w:r w:rsidR="008F5407" w:rsidRPr="00C6368C">
        <w:rPr>
          <w:rFonts w:ascii="Times New Roman" w:hAnsi="Times New Roman" w:cs="Times New Roman"/>
          <w:sz w:val="24"/>
          <w:szCs w:val="24"/>
        </w:rPr>
        <w:t xml:space="preserve"> mediji iepriekš zinās savu budžetu trīs gadu perspektīvā;</w:t>
      </w:r>
    </w:p>
    <w:p w14:paraId="3678494E" w14:textId="16C530A1" w:rsidR="008F5407" w:rsidRPr="00C6368C" w:rsidRDefault="008F5407" w:rsidP="00B53E49">
      <w:pPr>
        <w:pStyle w:val="Sarakstarindkopa"/>
        <w:numPr>
          <w:ilvl w:val="0"/>
          <w:numId w:val="22"/>
        </w:numPr>
        <w:spacing w:after="0" w:line="240" w:lineRule="auto"/>
        <w:jc w:val="both"/>
        <w:rPr>
          <w:rFonts w:ascii="Times New Roman" w:hAnsi="Times New Roman" w:cs="Times New Roman"/>
          <w:sz w:val="24"/>
          <w:szCs w:val="24"/>
        </w:rPr>
      </w:pPr>
      <w:r w:rsidRPr="00C6368C">
        <w:rPr>
          <w:rFonts w:ascii="Times New Roman" w:hAnsi="Times New Roman" w:cs="Times New Roman"/>
          <w:b/>
          <w:bCs/>
          <w:sz w:val="24"/>
          <w:szCs w:val="24"/>
        </w:rPr>
        <w:t xml:space="preserve">Eiropas vidējam finansējuma līmenim </w:t>
      </w:r>
      <w:r w:rsidR="000A5C4C" w:rsidRPr="00C6368C">
        <w:rPr>
          <w:rFonts w:ascii="Times New Roman" w:hAnsi="Times New Roman" w:cs="Times New Roman"/>
          <w:b/>
          <w:bCs/>
          <w:sz w:val="24"/>
          <w:szCs w:val="24"/>
        </w:rPr>
        <w:t>līdzvērtīgs</w:t>
      </w:r>
      <w:r w:rsidR="000A5C4C" w:rsidRPr="00C6368C">
        <w:rPr>
          <w:rFonts w:ascii="Times New Roman" w:hAnsi="Times New Roman" w:cs="Times New Roman"/>
          <w:sz w:val="24"/>
          <w:szCs w:val="24"/>
        </w:rPr>
        <w:t> – </w:t>
      </w:r>
      <w:r w:rsidRPr="00C6368C">
        <w:rPr>
          <w:rFonts w:ascii="Times New Roman" w:hAnsi="Times New Roman" w:cs="Times New Roman"/>
          <w:sz w:val="24"/>
          <w:szCs w:val="24"/>
        </w:rPr>
        <w:t>atbilstība uzlabojas, jo, nosakot vismaz 0,12</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no IKP kā zemāko budžeta slieksni, sabiedriskā medija budžets tuvosies 0,16</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no IKP, kas ir Eiropas vidējais līmenis atbilstoši EBU dalībvalstu datiem.</w:t>
      </w:r>
    </w:p>
    <w:p w14:paraId="74332FAA" w14:textId="77777777" w:rsidR="005E0505" w:rsidRPr="00C6368C" w:rsidRDefault="005E0505" w:rsidP="00B53E49">
      <w:pPr>
        <w:pStyle w:val="Pamatteksts"/>
        <w:spacing w:before="0" w:after="0"/>
        <w:ind w:firstLine="720"/>
        <w:rPr>
          <w:rFonts w:ascii="Times New Roman" w:hAnsi="Times New Roman"/>
          <w:sz w:val="24"/>
          <w:szCs w:val="24"/>
        </w:rPr>
      </w:pPr>
    </w:p>
    <w:p w14:paraId="7CA1C817" w14:textId="05B06E18" w:rsidR="00D2357A" w:rsidRPr="00C6368C" w:rsidRDefault="007B3585" w:rsidP="00845DBF">
      <w:pPr>
        <w:pStyle w:val="Virsraksts2"/>
        <w:spacing w:before="0" w:line="240" w:lineRule="auto"/>
        <w:ind w:left="714" w:hanging="357"/>
        <w:jc w:val="center"/>
        <w:rPr>
          <w:rFonts w:cs="Times New Roman"/>
          <w:szCs w:val="24"/>
        </w:rPr>
      </w:pPr>
      <w:bookmarkStart w:id="53" w:name="_Toc145335868"/>
      <w:r w:rsidRPr="00C6368C">
        <w:rPr>
          <w:rFonts w:cs="Times New Roman"/>
          <w:szCs w:val="24"/>
        </w:rPr>
        <w:t>S</w:t>
      </w:r>
      <w:r w:rsidR="00D2357A" w:rsidRPr="00C6368C">
        <w:rPr>
          <w:rFonts w:cs="Times New Roman"/>
          <w:szCs w:val="24"/>
        </w:rPr>
        <w:t>abiedrisko mediju nodrošinājum</w:t>
      </w:r>
      <w:r w:rsidRPr="00C6368C">
        <w:rPr>
          <w:rFonts w:cs="Times New Roman"/>
          <w:szCs w:val="24"/>
        </w:rPr>
        <w:t>a</w:t>
      </w:r>
      <w:r w:rsidR="00D2357A" w:rsidRPr="00C6368C">
        <w:rPr>
          <w:rFonts w:cs="Times New Roman"/>
          <w:szCs w:val="24"/>
        </w:rPr>
        <w:t xml:space="preserve"> kvalitatīva satura un tehnoloģiskās attīstības veicināšanai</w:t>
      </w:r>
      <w:r w:rsidRPr="00C6368C">
        <w:rPr>
          <w:rFonts w:cs="Times New Roman"/>
          <w:szCs w:val="24"/>
        </w:rPr>
        <w:t xml:space="preserve"> uzlabošana</w:t>
      </w:r>
      <w:bookmarkEnd w:id="53"/>
    </w:p>
    <w:p w14:paraId="4E2BBD94" w14:textId="77777777" w:rsidR="005E0505" w:rsidRPr="00C6368C" w:rsidRDefault="005E0505" w:rsidP="00B53E49">
      <w:pPr>
        <w:spacing w:after="0" w:line="240" w:lineRule="auto"/>
        <w:rPr>
          <w:rFonts w:ascii="Times New Roman" w:hAnsi="Times New Roman" w:cs="Times New Roman"/>
          <w:sz w:val="24"/>
          <w:szCs w:val="24"/>
        </w:rPr>
      </w:pPr>
    </w:p>
    <w:p w14:paraId="12178FDB" w14:textId="756C4D5D" w:rsidR="00833518" w:rsidRPr="00C6368C" w:rsidRDefault="000844CA"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Attīstības plāns paredz </w:t>
      </w:r>
      <w:r w:rsidR="00833518" w:rsidRPr="00C6368C">
        <w:rPr>
          <w:rFonts w:ascii="Times New Roman" w:hAnsi="Times New Roman" w:cs="Times New Roman"/>
          <w:sz w:val="24"/>
          <w:szCs w:val="24"/>
        </w:rPr>
        <w:t xml:space="preserve">trīs galvenos mērķus, pēc kuru sasniegšanas </w:t>
      </w:r>
      <w:r w:rsidR="00415B19" w:rsidRPr="00C6368C">
        <w:rPr>
          <w:rFonts w:ascii="Times New Roman" w:hAnsi="Times New Roman" w:cs="Times New Roman"/>
          <w:sz w:val="24"/>
          <w:szCs w:val="24"/>
        </w:rPr>
        <w:t xml:space="preserve">tiks </w:t>
      </w:r>
      <w:r w:rsidRPr="00C6368C">
        <w:rPr>
          <w:rFonts w:ascii="Times New Roman" w:hAnsi="Times New Roman" w:cs="Times New Roman"/>
          <w:sz w:val="24"/>
          <w:szCs w:val="24"/>
        </w:rPr>
        <w:t>mērīt</w:t>
      </w:r>
      <w:r w:rsidR="00415B19" w:rsidRPr="00C6368C">
        <w:rPr>
          <w:rFonts w:ascii="Times New Roman" w:hAnsi="Times New Roman" w:cs="Times New Roman"/>
          <w:sz w:val="24"/>
          <w:szCs w:val="24"/>
        </w:rPr>
        <w:t>i</w:t>
      </w:r>
      <w:r w:rsidRPr="00C6368C">
        <w:rPr>
          <w:rFonts w:ascii="Times New Roman" w:hAnsi="Times New Roman" w:cs="Times New Roman"/>
          <w:sz w:val="24"/>
          <w:szCs w:val="24"/>
        </w:rPr>
        <w:t xml:space="preserve"> plāna sasniegt</w:t>
      </w:r>
      <w:r w:rsidR="00415B19" w:rsidRPr="00C6368C">
        <w:rPr>
          <w:rFonts w:ascii="Times New Roman" w:hAnsi="Times New Roman" w:cs="Times New Roman"/>
          <w:sz w:val="24"/>
          <w:szCs w:val="24"/>
        </w:rPr>
        <w:t>ie</w:t>
      </w:r>
      <w:r w:rsidRPr="00C6368C">
        <w:rPr>
          <w:rFonts w:ascii="Times New Roman" w:hAnsi="Times New Roman" w:cs="Times New Roman"/>
          <w:sz w:val="24"/>
          <w:szCs w:val="24"/>
        </w:rPr>
        <w:t xml:space="preserve"> rezultāt</w:t>
      </w:r>
      <w:r w:rsidR="00415B19" w:rsidRPr="00C6368C">
        <w:rPr>
          <w:rFonts w:ascii="Times New Roman" w:hAnsi="Times New Roman" w:cs="Times New Roman"/>
          <w:sz w:val="24"/>
          <w:szCs w:val="24"/>
        </w:rPr>
        <w:t>i</w:t>
      </w:r>
      <w:r w:rsidRPr="00C6368C">
        <w:rPr>
          <w:rFonts w:ascii="Times New Roman" w:hAnsi="Times New Roman" w:cs="Times New Roman"/>
          <w:sz w:val="24"/>
          <w:szCs w:val="24"/>
        </w:rPr>
        <w:t>:</w:t>
      </w:r>
    </w:p>
    <w:p w14:paraId="2CF68320" w14:textId="77777777" w:rsidR="00833518" w:rsidRPr="00C6368C" w:rsidRDefault="00833518" w:rsidP="00B53E49">
      <w:pPr>
        <w:pStyle w:val="Sarakstarindkopa"/>
        <w:numPr>
          <w:ilvl w:val="0"/>
          <w:numId w:val="11"/>
        </w:num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auditorijas pieaugums,</w:t>
      </w:r>
    </w:p>
    <w:p w14:paraId="08112FCE" w14:textId="77777777" w:rsidR="00833518" w:rsidRPr="00C6368C" w:rsidRDefault="00833518" w:rsidP="00B53E49">
      <w:pPr>
        <w:pStyle w:val="Sarakstarindkopa"/>
        <w:numPr>
          <w:ilvl w:val="0"/>
          <w:numId w:val="11"/>
        </w:num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satura attīstība un kvalitāte,</w:t>
      </w:r>
    </w:p>
    <w:p w14:paraId="1663A8C3" w14:textId="77777777" w:rsidR="00833518" w:rsidRPr="00C6368C" w:rsidRDefault="00833518" w:rsidP="00B53E49">
      <w:pPr>
        <w:pStyle w:val="Sarakstarindkopa"/>
        <w:numPr>
          <w:ilvl w:val="0"/>
          <w:numId w:val="11"/>
        </w:num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uzņēmuma pārvaldība.</w:t>
      </w:r>
    </w:p>
    <w:p w14:paraId="084DF9CA" w14:textId="33E22F82" w:rsidR="00833518" w:rsidRPr="00C6368C" w:rsidRDefault="000844CA"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b/>
          <w:bCs/>
          <w:sz w:val="24"/>
          <w:szCs w:val="24"/>
        </w:rPr>
        <w:t>A</w:t>
      </w:r>
      <w:r w:rsidR="00833518" w:rsidRPr="00C6368C">
        <w:rPr>
          <w:rFonts w:ascii="Times New Roman" w:hAnsi="Times New Roman" w:cs="Times New Roman"/>
          <w:b/>
          <w:bCs/>
          <w:sz w:val="24"/>
          <w:szCs w:val="24"/>
        </w:rPr>
        <w:t>uditorijas pieaugumu un satura attīstību un kvalitāti</w:t>
      </w:r>
      <w:r w:rsidR="00833518" w:rsidRPr="00C6368C">
        <w:rPr>
          <w:rFonts w:ascii="Times New Roman" w:hAnsi="Times New Roman" w:cs="Times New Roman"/>
          <w:sz w:val="24"/>
          <w:szCs w:val="24"/>
        </w:rPr>
        <w:t xml:space="preserve"> paredzēts </w:t>
      </w:r>
      <w:r w:rsidRPr="00C6368C">
        <w:rPr>
          <w:rFonts w:ascii="Times New Roman" w:hAnsi="Times New Roman" w:cs="Times New Roman"/>
          <w:sz w:val="24"/>
          <w:szCs w:val="24"/>
        </w:rPr>
        <w:t xml:space="preserve">izvērtēt </w:t>
      </w:r>
      <w:r w:rsidR="00833518" w:rsidRPr="00C6368C">
        <w:rPr>
          <w:rFonts w:ascii="Times New Roman" w:hAnsi="Times New Roman" w:cs="Times New Roman"/>
          <w:sz w:val="24"/>
          <w:szCs w:val="24"/>
        </w:rPr>
        <w:t>saskaņā ar Padomes 2022</w:t>
      </w:r>
      <w:r w:rsidR="000A5C4C" w:rsidRPr="00C6368C">
        <w:rPr>
          <w:rFonts w:ascii="Times New Roman" w:hAnsi="Times New Roman" w:cs="Times New Roman"/>
          <w:sz w:val="24"/>
          <w:szCs w:val="24"/>
        </w:rPr>
        <w:t>. </w:t>
      </w:r>
      <w:r w:rsidR="00833518" w:rsidRPr="00C6368C">
        <w:rPr>
          <w:rFonts w:ascii="Times New Roman" w:hAnsi="Times New Roman" w:cs="Times New Roman"/>
          <w:sz w:val="24"/>
          <w:szCs w:val="24"/>
        </w:rPr>
        <w:t>gadā apstiprināto Latvijas sabiedrisko mediju sabiedriskā labuma izvērtēšanas metodoloģiju, kuras ietvaros katru gadu tiks rīkotas iedzīvotāju kvantitatīvās aptaujas, bet reizi trijos gados neatkarīgu ekspertu veikts visaptverošs kvalitatīvais izvērtējums par sabiedrisko mediju saturu</w:t>
      </w:r>
      <w:r w:rsidR="00833518" w:rsidRPr="00C6368C">
        <w:rPr>
          <w:rStyle w:val="Vresatsauce"/>
          <w:rFonts w:ascii="Times New Roman" w:hAnsi="Times New Roman" w:cs="Times New Roman"/>
          <w:sz w:val="24"/>
          <w:szCs w:val="24"/>
        </w:rPr>
        <w:footnoteReference w:id="21"/>
      </w:r>
      <w:r w:rsidR="00833518" w:rsidRPr="00C6368C">
        <w:rPr>
          <w:rFonts w:ascii="Times New Roman" w:hAnsi="Times New Roman" w:cs="Times New Roman"/>
          <w:sz w:val="24"/>
          <w:szCs w:val="24"/>
        </w:rPr>
        <w:t>. Metodoloģija</w:t>
      </w:r>
      <w:r w:rsidR="00833518" w:rsidRPr="00C6368C">
        <w:rPr>
          <w:rFonts w:ascii="Times New Roman" w:hAnsi="Times New Roman" w:cs="Times New Roman"/>
          <w:spacing w:val="1"/>
          <w:sz w:val="24"/>
          <w:szCs w:val="24"/>
        </w:rPr>
        <w:t xml:space="preserve"> </w:t>
      </w:r>
      <w:r w:rsidR="00833518" w:rsidRPr="00C6368C">
        <w:rPr>
          <w:rFonts w:ascii="Times New Roman" w:hAnsi="Times New Roman" w:cs="Times New Roman"/>
          <w:sz w:val="24"/>
          <w:szCs w:val="24"/>
        </w:rPr>
        <w:t>atbilst</w:t>
      </w:r>
      <w:r w:rsidR="00833518" w:rsidRPr="00C6368C">
        <w:rPr>
          <w:rFonts w:ascii="Times New Roman" w:hAnsi="Times New Roman" w:cs="Times New Roman"/>
          <w:spacing w:val="1"/>
          <w:sz w:val="24"/>
          <w:szCs w:val="24"/>
        </w:rPr>
        <w:t xml:space="preserve"> EBU </w:t>
      </w:r>
      <w:r w:rsidR="00833518" w:rsidRPr="00C6368C">
        <w:rPr>
          <w:rFonts w:ascii="Times New Roman" w:hAnsi="Times New Roman" w:cs="Times New Roman"/>
          <w:sz w:val="24"/>
          <w:szCs w:val="24"/>
        </w:rPr>
        <w:t>definētajiem</w:t>
      </w:r>
      <w:r w:rsidR="00833518" w:rsidRPr="00C6368C">
        <w:rPr>
          <w:rFonts w:ascii="Times New Roman" w:hAnsi="Times New Roman" w:cs="Times New Roman"/>
          <w:spacing w:val="1"/>
          <w:sz w:val="24"/>
          <w:szCs w:val="24"/>
        </w:rPr>
        <w:t xml:space="preserve"> </w:t>
      </w:r>
      <w:r w:rsidR="00833518" w:rsidRPr="00C6368C">
        <w:rPr>
          <w:rFonts w:ascii="Times New Roman" w:hAnsi="Times New Roman" w:cs="Times New Roman"/>
          <w:sz w:val="24"/>
          <w:szCs w:val="24"/>
        </w:rPr>
        <w:t>sabiedrisko</w:t>
      </w:r>
      <w:r w:rsidR="00833518" w:rsidRPr="00C6368C">
        <w:rPr>
          <w:rFonts w:ascii="Times New Roman" w:hAnsi="Times New Roman" w:cs="Times New Roman"/>
          <w:spacing w:val="1"/>
          <w:sz w:val="24"/>
          <w:szCs w:val="24"/>
        </w:rPr>
        <w:t xml:space="preserve"> </w:t>
      </w:r>
      <w:r w:rsidR="00833518" w:rsidRPr="00C6368C">
        <w:rPr>
          <w:rFonts w:ascii="Times New Roman" w:hAnsi="Times New Roman" w:cs="Times New Roman"/>
          <w:sz w:val="24"/>
          <w:szCs w:val="24"/>
        </w:rPr>
        <w:t>mediju</w:t>
      </w:r>
      <w:r w:rsidR="00833518" w:rsidRPr="00C6368C">
        <w:rPr>
          <w:rFonts w:ascii="Times New Roman" w:hAnsi="Times New Roman" w:cs="Times New Roman"/>
          <w:spacing w:val="1"/>
          <w:sz w:val="24"/>
          <w:szCs w:val="24"/>
        </w:rPr>
        <w:t xml:space="preserve"> </w:t>
      </w:r>
      <w:r w:rsidR="00833518" w:rsidRPr="00C6368C">
        <w:rPr>
          <w:rFonts w:ascii="Times New Roman" w:hAnsi="Times New Roman" w:cs="Times New Roman"/>
          <w:sz w:val="24"/>
          <w:szCs w:val="24"/>
        </w:rPr>
        <w:t>darbības</w:t>
      </w:r>
      <w:r w:rsidR="00833518" w:rsidRPr="00C6368C">
        <w:rPr>
          <w:rFonts w:ascii="Times New Roman" w:hAnsi="Times New Roman" w:cs="Times New Roman"/>
          <w:spacing w:val="-1"/>
          <w:sz w:val="24"/>
          <w:szCs w:val="24"/>
        </w:rPr>
        <w:t xml:space="preserve"> </w:t>
      </w:r>
      <w:r w:rsidR="00833518" w:rsidRPr="00C6368C">
        <w:rPr>
          <w:rFonts w:ascii="Times New Roman" w:hAnsi="Times New Roman" w:cs="Times New Roman"/>
          <w:sz w:val="24"/>
          <w:szCs w:val="24"/>
        </w:rPr>
        <w:t>pamatprincipiem: nodrošināt</w:t>
      </w:r>
      <w:r w:rsidR="00833518" w:rsidRPr="00C6368C">
        <w:rPr>
          <w:rFonts w:ascii="Times New Roman" w:hAnsi="Times New Roman" w:cs="Times New Roman"/>
          <w:spacing w:val="-4"/>
          <w:sz w:val="24"/>
          <w:szCs w:val="24"/>
        </w:rPr>
        <w:t xml:space="preserve"> </w:t>
      </w:r>
      <w:r w:rsidR="00833518" w:rsidRPr="00C6368C">
        <w:rPr>
          <w:rFonts w:ascii="Times New Roman" w:hAnsi="Times New Roman" w:cs="Times New Roman"/>
          <w:sz w:val="24"/>
          <w:szCs w:val="24"/>
        </w:rPr>
        <w:t>satura</w:t>
      </w:r>
      <w:r w:rsidR="00833518" w:rsidRPr="00C6368C">
        <w:rPr>
          <w:rFonts w:ascii="Times New Roman" w:hAnsi="Times New Roman" w:cs="Times New Roman"/>
          <w:spacing w:val="-8"/>
          <w:sz w:val="24"/>
          <w:szCs w:val="24"/>
        </w:rPr>
        <w:t xml:space="preserve"> </w:t>
      </w:r>
      <w:r w:rsidR="00833518" w:rsidRPr="00C6368C">
        <w:rPr>
          <w:rFonts w:ascii="Times New Roman" w:hAnsi="Times New Roman" w:cs="Times New Roman"/>
          <w:sz w:val="24"/>
          <w:szCs w:val="24"/>
        </w:rPr>
        <w:t>kvalitāti; nodrošināt</w:t>
      </w:r>
      <w:r w:rsidR="00833518" w:rsidRPr="00C6368C">
        <w:rPr>
          <w:rFonts w:ascii="Times New Roman" w:hAnsi="Times New Roman" w:cs="Times New Roman"/>
          <w:spacing w:val="-4"/>
          <w:sz w:val="24"/>
          <w:szCs w:val="24"/>
        </w:rPr>
        <w:t xml:space="preserve"> </w:t>
      </w:r>
      <w:r w:rsidR="00833518" w:rsidRPr="00C6368C">
        <w:rPr>
          <w:rFonts w:ascii="Times New Roman" w:hAnsi="Times New Roman" w:cs="Times New Roman"/>
          <w:sz w:val="24"/>
          <w:szCs w:val="24"/>
        </w:rPr>
        <w:t>viedokļu</w:t>
      </w:r>
      <w:r w:rsidR="00833518" w:rsidRPr="00C6368C">
        <w:rPr>
          <w:rFonts w:ascii="Times New Roman" w:hAnsi="Times New Roman" w:cs="Times New Roman"/>
          <w:spacing w:val="-4"/>
          <w:sz w:val="24"/>
          <w:szCs w:val="24"/>
        </w:rPr>
        <w:t xml:space="preserve"> </w:t>
      </w:r>
      <w:r w:rsidR="00833518" w:rsidRPr="00C6368C">
        <w:rPr>
          <w:rFonts w:ascii="Times New Roman" w:hAnsi="Times New Roman" w:cs="Times New Roman"/>
          <w:sz w:val="24"/>
          <w:szCs w:val="24"/>
        </w:rPr>
        <w:t>un</w:t>
      </w:r>
      <w:r w:rsidR="00833518" w:rsidRPr="00C6368C">
        <w:rPr>
          <w:rFonts w:ascii="Times New Roman" w:hAnsi="Times New Roman" w:cs="Times New Roman"/>
          <w:spacing w:val="-6"/>
          <w:sz w:val="24"/>
          <w:szCs w:val="24"/>
        </w:rPr>
        <w:t xml:space="preserve"> </w:t>
      </w:r>
      <w:r w:rsidR="00833518" w:rsidRPr="00C6368C">
        <w:rPr>
          <w:rFonts w:ascii="Times New Roman" w:hAnsi="Times New Roman" w:cs="Times New Roman"/>
          <w:sz w:val="24"/>
          <w:szCs w:val="24"/>
        </w:rPr>
        <w:t>uzskatu</w:t>
      </w:r>
      <w:r w:rsidR="00833518" w:rsidRPr="00C6368C">
        <w:rPr>
          <w:rFonts w:ascii="Times New Roman" w:hAnsi="Times New Roman" w:cs="Times New Roman"/>
          <w:spacing w:val="-4"/>
          <w:sz w:val="24"/>
          <w:szCs w:val="24"/>
        </w:rPr>
        <w:t xml:space="preserve"> </w:t>
      </w:r>
      <w:r w:rsidR="00833518" w:rsidRPr="00C6368C">
        <w:rPr>
          <w:rFonts w:ascii="Times New Roman" w:hAnsi="Times New Roman" w:cs="Times New Roman"/>
          <w:sz w:val="24"/>
          <w:szCs w:val="24"/>
        </w:rPr>
        <w:t>daudzveidību; sekmēt</w:t>
      </w:r>
      <w:r w:rsidR="00833518" w:rsidRPr="00C6368C">
        <w:rPr>
          <w:rFonts w:ascii="Times New Roman" w:hAnsi="Times New Roman" w:cs="Times New Roman"/>
          <w:spacing w:val="-5"/>
          <w:sz w:val="24"/>
          <w:szCs w:val="24"/>
        </w:rPr>
        <w:t xml:space="preserve"> </w:t>
      </w:r>
      <w:r w:rsidR="00833518" w:rsidRPr="00C6368C">
        <w:rPr>
          <w:rFonts w:ascii="Times New Roman" w:hAnsi="Times New Roman" w:cs="Times New Roman"/>
          <w:sz w:val="24"/>
          <w:szCs w:val="24"/>
        </w:rPr>
        <w:t>satura</w:t>
      </w:r>
      <w:r w:rsidR="00833518" w:rsidRPr="00C6368C">
        <w:rPr>
          <w:rFonts w:ascii="Times New Roman" w:hAnsi="Times New Roman" w:cs="Times New Roman"/>
          <w:spacing w:val="-9"/>
          <w:sz w:val="24"/>
          <w:szCs w:val="24"/>
        </w:rPr>
        <w:t xml:space="preserve"> </w:t>
      </w:r>
      <w:r w:rsidR="00833518" w:rsidRPr="00C6368C">
        <w:rPr>
          <w:rFonts w:ascii="Times New Roman" w:hAnsi="Times New Roman" w:cs="Times New Roman"/>
          <w:sz w:val="24"/>
          <w:szCs w:val="24"/>
        </w:rPr>
        <w:t>pieejamību; veicināt</w:t>
      </w:r>
      <w:r w:rsidR="00833518" w:rsidRPr="00C6368C">
        <w:rPr>
          <w:rFonts w:ascii="Times New Roman" w:hAnsi="Times New Roman" w:cs="Times New Roman"/>
          <w:spacing w:val="-3"/>
          <w:sz w:val="24"/>
          <w:szCs w:val="24"/>
        </w:rPr>
        <w:t xml:space="preserve"> </w:t>
      </w:r>
      <w:r w:rsidR="00833518" w:rsidRPr="00C6368C">
        <w:rPr>
          <w:rFonts w:ascii="Times New Roman" w:hAnsi="Times New Roman" w:cs="Times New Roman"/>
          <w:sz w:val="24"/>
          <w:szCs w:val="24"/>
        </w:rPr>
        <w:t>satura</w:t>
      </w:r>
      <w:r w:rsidR="00833518" w:rsidRPr="00C6368C">
        <w:rPr>
          <w:rFonts w:ascii="Times New Roman" w:hAnsi="Times New Roman" w:cs="Times New Roman"/>
          <w:spacing w:val="-6"/>
          <w:sz w:val="24"/>
          <w:szCs w:val="24"/>
        </w:rPr>
        <w:t xml:space="preserve"> </w:t>
      </w:r>
      <w:r w:rsidR="00833518" w:rsidRPr="00C6368C">
        <w:rPr>
          <w:rFonts w:ascii="Times New Roman" w:hAnsi="Times New Roman" w:cs="Times New Roman"/>
          <w:sz w:val="24"/>
          <w:szCs w:val="24"/>
        </w:rPr>
        <w:t>oriģinalitāti,</w:t>
      </w:r>
      <w:r w:rsidR="00833518" w:rsidRPr="00C6368C">
        <w:rPr>
          <w:rFonts w:ascii="Times New Roman" w:hAnsi="Times New Roman" w:cs="Times New Roman"/>
          <w:spacing w:val="-2"/>
          <w:sz w:val="24"/>
          <w:szCs w:val="24"/>
        </w:rPr>
        <w:t xml:space="preserve"> </w:t>
      </w:r>
      <w:r w:rsidR="00833518" w:rsidRPr="00C6368C">
        <w:rPr>
          <w:rFonts w:ascii="Times New Roman" w:hAnsi="Times New Roman" w:cs="Times New Roman"/>
          <w:sz w:val="24"/>
          <w:szCs w:val="24"/>
        </w:rPr>
        <w:t>radošumu; sekmēt</w:t>
      </w:r>
      <w:r w:rsidR="00833518" w:rsidRPr="00C6368C">
        <w:rPr>
          <w:rFonts w:ascii="Times New Roman" w:hAnsi="Times New Roman" w:cs="Times New Roman"/>
          <w:spacing w:val="-4"/>
          <w:sz w:val="24"/>
          <w:szCs w:val="24"/>
        </w:rPr>
        <w:t xml:space="preserve"> </w:t>
      </w:r>
      <w:r w:rsidR="00833518" w:rsidRPr="00C6368C">
        <w:rPr>
          <w:rFonts w:ascii="Times New Roman" w:hAnsi="Times New Roman" w:cs="Times New Roman"/>
          <w:sz w:val="24"/>
          <w:szCs w:val="24"/>
        </w:rPr>
        <w:t>mediju</w:t>
      </w:r>
      <w:r w:rsidR="00833518" w:rsidRPr="00C6368C">
        <w:rPr>
          <w:rFonts w:ascii="Times New Roman" w:hAnsi="Times New Roman" w:cs="Times New Roman"/>
          <w:spacing w:val="-3"/>
          <w:sz w:val="24"/>
          <w:szCs w:val="24"/>
        </w:rPr>
        <w:t xml:space="preserve"> </w:t>
      </w:r>
      <w:r w:rsidR="00833518" w:rsidRPr="00C6368C">
        <w:rPr>
          <w:rFonts w:ascii="Times New Roman" w:hAnsi="Times New Roman" w:cs="Times New Roman"/>
          <w:sz w:val="24"/>
          <w:szCs w:val="24"/>
        </w:rPr>
        <w:t>un</w:t>
      </w:r>
      <w:r w:rsidR="00833518" w:rsidRPr="00C6368C">
        <w:rPr>
          <w:rFonts w:ascii="Times New Roman" w:hAnsi="Times New Roman" w:cs="Times New Roman"/>
          <w:spacing w:val="-2"/>
          <w:sz w:val="24"/>
          <w:szCs w:val="24"/>
        </w:rPr>
        <w:t xml:space="preserve"> </w:t>
      </w:r>
      <w:r w:rsidR="00833518" w:rsidRPr="00C6368C">
        <w:rPr>
          <w:rFonts w:ascii="Times New Roman" w:hAnsi="Times New Roman" w:cs="Times New Roman"/>
          <w:sz w:val="24"/>
          <w:szCs w:val="24"/>
        </w:rPr>
        <w:t>informācijas</w:t>
      </w:r>
      <w:r w:rsidR="00833518" w:rsidRPr="00C6368C">
        <w:rPr>
          <w:rFonts w:ascii="Times New Roman" w:hAnsi="Times New Roman" w:cs="Times New Roman"/>
          <w:spacing w:val="-5"/>
          <w:sz w:val="24"/>
          <w:szCs w:val="24"/>
        </w:rPr>
        <w:t xml:space="preserve"> </w:t>
      </w:r>
      <w:r w:rsidR="00833518" w:rsidRPr="00C6368C">
        <w:rPr>
          <w:rFonts w:ascii="Times New Roman" w:hAnsi="Times New Roman" w:cs="Times New Roman"/>
          <w:sz w:val="24"/>
          <w:szCs w:val="24"/>
        </w:rPr>
        <w:t>pratību.</w:t>
      </w:r>
    </w:p>
    <w:p w14:paraId="565610ED" w14:textId="7DF9EB28" w:rsidR="00F612D2" w:rsidRPr="00C6368C" w:rsidRDefault="00F612D2"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Galvenie kvantitatīvie rādītāji:</w:t>
      </w:r>
    </w:p>
    <w:p w14:paraId="3ED42F10" w14:textId="0A380290" w:rsidR="00F612D2" w:rsidRPr="00C6368C" w:rsidRDefault="00F612D2" w:rsidP="00B53E49">
      <w:pPr>
        <w:pStyle w:val="Sarakstarindkopa"/>
        <w:numPr>
          <w:ilvl w:val="0"/>
          <w:numId w:val="12"/>
        </w:numPr>
        <w:spacing w:after="0" w:line="240" w:lineRule="auto"/>
        <w:ind w:left="1418" w:hanging="567"/>
        <w:jc w:val="both"/>
        <w:rPr>
          <w:rFonts w:ascii="Times New Roman" w:hAnsi="Times New Roman" w:cs="Times New Roman"/>
          <w:sz w:val="24"/>
          <w:szCs w:val="24"/>
        </w:rPr>
      </w:pPr>
      <w:r w:rsidRPr="00C6368C">
        <w:rPr>
          <w:rFonts w:ascii="Times New Roman" w:hAnsi="Times New Roman" w:cs="Times New Roman"/>
          <w:sz w:val="24"/>
          <w:szCs w:val="24"/>
        </w:rPr>
        <w:t>sabiedrisko mediju auditorijas sasniedzamība</w:t>
      </w:r>
      <w:r w:rsidR="007A0BDA" w:rsidRPr="00C6368C">
        <w:rPr>
          <w:rFonts w:ascii="Times New Roman" w:hAnsi="Times New Roman" w:cs="Times New Roman"/>
          <w:sz w:val="24"/>
          <w:szCs w:val="24"/>
        </w:rPr>
        <w:t>;</w:t>
      </w:r>
    </w:p>
    <w:p w14:paraId="6D1E3FEB" w14:textId="21C6FB7F" w:rsidR="00F612D2" w:rsidRPr="00C6368C" w:rsidRDefault="00F612D2" w:rsidP="00B53E49">
      <w:pPr>
        <w:pStyle w:val="Sarakstarindkopa"/>
        <w:numPr>
          <w:ilvl w:val="0"/>
          <w:numId w:val="12"/>
        </w:numPr>
        <w:spacing w:after="0" w:line="240" w:lineRule="auto"/>
        <w:ind w:left="1418" w:hanging="567"/>
        <w:jc w:val="both"/>
        <w:rPr>
          <w:rFonts w:ascii="Times New Roman" w:hAnsi="Times New Roman" w:cs="Times New Roman"/>
          <w:sz w:val="24"/>
          <w:szCs w:val="24"/>
        </w:rPr>
      </w:pPr>
      <w:r w:rsidRPr="00C6368C">
        <w:rPr>
          <w:rFonts w:ascii="Times New Roman" w:hAnsi="Times New Roman" w:cs="Times New Roman"/>
          <w:sz w:val="24"/>
          <w:szCs w:val="24"/>
        </w:rPr>
        <w:t>iedzīvotāju uzticēšanās sabiedrisko mediju radītajam saturam.</w:t>
      </w:r>
    </w:p>
    <w:p w14:paraId="3C8702AC" w14:textId="26ABEB70" w:rsidR="00F612D2" w:rsidRPr="00C6368C" w:rsidRDefault="00F612D2" w:rsidP="00845DBF">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Attiecībā uz auditorijas sasniedzamību (iedzīvotāji, kas lieto sabiedrisko mediju saturu 1</w:t>
      </w:r>
      <w:proofErr w:type="gramStart"/>
      <w:r w:rsidR="007A0BDA" w:rsidRPr="00C6368C">
        <w:rPr>
          <w:rFonts w:ascii="Times New Roman" w:hAnsi="Times New Roman" w:cs="Times New Roman"/>
          <w:sz w:val="24"/>
          <w:szCs w:val="24"/>
        </w:rPr>
        <w:t xml:space="preserve"> līdz </w:t>
      </w:r>
      <w:r w:rsidR="000A5C4C" w:rsidRPr="00C6368C">
        <w:rPr>
          <w:rFonts w:ascii="Times New Roman" w:hAnsi="Times New Roman" w:cs="Times New Roman"/>
          <w:sz w:val="24"/>
          <w:szCs w:val="24"/>
        </w:rPr>
        <w:t>3 </w:t>
      </w:r>
      <w:r w:rsidRPr="00C6368C">
        <w:rPr>
          <w:rFonts w:ascii="Times New Roman" w:hAnsi="Times New Roman" w:cs="Times New Roman"/>
          <w:sz w:val="24"/>
          <w:szCs w:val="24"/>
        </w:rPr>
        <w:t>reizes mēnesī</w:t>
      </w:r>
      <w:proofErr w:type="gramEnd"/>
      <w:r w:rsidRPr="00C6368C">
        <w:rPr>
          <w:rFonts w:ascii="Times New Roman" w:hAnsi="Times New Roman" w:cs="Times New Roman"/>
          <w:sz w:val="24"/>
          <w:szCs w:val="24"/>
        </w:rPr>
        <w:t xml:space="preserve">), jāpalielina kopējās auditorijas un īpašas auditorijas </w:t>
      </w:r>
      <w:r w:rsidR="000A5C4C" w:rsidRPr="00C6368C">
        <w:rPr>
          <w:rFonts w:ascii="Times New Roman" w:hAnsi="Times New Roman" w:cs="Times New Roman"/>
          <w:sz w:val="24"/>
          <w:szCs w:val="24"/>
        </w:rPr>
        <w:t>grupas – jauniešu – </w:t>
      </w:r>
      <w:r w:rsidRPr="00C6368C">
        <w:rPr>
          <w:rFonts w:ascii="Times New Roman" w:hAnsi="Times New Roman" w:cs="Times New Roman"/>
          <w:sz w:val="24"/>
          <w:szCs w:val="24"/>
        </w:rPr>
        <w:t>sasniedzamību, kas būtu jāpanāk</w:t>
      </w:r>
      <w:r w:rsidR="00433E16" w:rsidRPr="00C6368C">
        <w:rPr>
          <w:rFonts w:ascii="Times New Roman" w:hAnsi="Times New Roman" w:cs="Times New Roman"/>
          <w:sz w:val="24"/>
          <w:szCs w:val="24"/>
        </w:rPr>
        <w:t xml:space="preserve"> </w:t>
      </w:r>
      <w:r w:rsidRPr="00C6368C">
        <w:rPr>
          <w:rFonts w:ascii="Times New Roman" w:hAnsi="Times New Roman" w:cs="Times New Roman"/>
          <w:sz w:val="24"/>
          <w:szCs w:val="24"/>
        </w:rPr>
        <w:t>trīs gadu laikā</w:t>
      </w:r>
      <w:r w:rsidR="00433E16" w:rsidRPr="00C6368C">
        <w:rPr>
          <w:rFonts w:ascii="Times New Roman" w:hAnsi="Times New Roman" w:cs="Times New Roman"/>
          <w:sz w:val="24"/>
          <w:szCs w:val="24"/>
        </w:rPr>
        <w:t xml:space="preserve"> (2027.</w:t>
      </w:r>
      <w:r w:rsidR="000A5C4C" w:rsidRPr="00C6368C">
        <w:rPr>
          <w:rFonts w:ascii="Times New Roman" w:hAnsi="Times New Roman" w:cs="Times New Roman"/>
          <w:sz w:val="24"/>
          <w:szCs w:val="24"/>
        </w:rPr>
        <w:t> </w:t>
      </w:r>
      <w:r w:rsidR="00433E16" w:rsidRPr="00C6368C">
        <w:rPr>
          <w:rFonts w:ascii="Times New Roman" w:hAnsi="Times New Roman" w:cs="Times New Roman"/>
          <w:sz w:val="24"/>
          <w:szCs w:val="24"/>
        </w:rPr>
        <w:t>gada pētījuma datos)</w:t>
      </w:r>
      <w:r w:rsidRPr="00C6368C">
        <w:rPr>
          <w:rFonts w:ascii="Times New Roman" w:hAnsi="Times New Roman" w:cs="Times New Roman"/>
          <w:sz w:val="24"/>
          <w:szCs w:val="24"/>
        </w:rPr>
        <w:t xml:space="preserve">, ja sabiedriskie mediji saņemtu atbilstošu finansējumu. (sk. </w:t>
      </w:r>
      <w:r w:rsidR="00F31A94" w:rsidRPr="00C6368C">
        <w:rPr>
          <w:rFonts w:ascii="Times New Roman" w:hAnsi="Times New Roman" w:cs="Times New Roman"/>
          <w:sz w:val="24"/>
          <w:szCs w:val="24"/>
        </w:rPr>
        <w:t>6</w:t>
      </w:r>
      <w:r w:rsidRPr="00C6368C">
        <w:rPr>
          <w:rFonts w:ascii="Times New Roman" w:hAnsi="Times New Roman" w:cs="Times New Roman"/>
          <w:sz w:val="24"/>
          <w:szCs w:val="24"/>
        </w:rPr>
        <w:t>.attēlu).</w:t>
      </w:r>
    </w:p>
    <w:p w14:paraId="5FC4B791" w14:textId="77777777" w:rsidR="000A5C4C" w:rsidRPr="00C6368C" w:rsidRDefault="000A5C4C" w:rsidP="00B53E49">
      <w:pPr>
        <w:spacing w:after="0" w:line="240" w:lineRule="auto"/>
        <w:ind w:firstLine="720"/>
        <w:jc w:val="both"/>
        <w:rPr>
          <w:rFonts w:ascii="Times New Roman" w:hAnsi="Times New Roman" w:cs="Times New Roman"/>
          <w:sz w:val="24"/>
          <w:szCs w:val="24"/>
        </w:rPr>
      </w:pPr>
    </w:p>
    <w:p w14:paraId="227E5455" w14:textId="2C73ED72" w:rsidR="00F612D2" w:rsidRPr="00C6368C" w:rsidRDefault="00F31A94" w:rsidP="00B53E49">
      <w:pPr>
        <w:spacing w:after="0" w:line="240" w:lineRule="auto"/>
        <w:ind w:firstLine="720"/>
        <w:jc w:val="right"/>
        <w:rPr>
          <w:rFonts w:ascii="Times New Roman" w:hAnsi="Times New Roman" w:cs="Times New Roman"/>
          <w:i/>
          <w:iCs/>
          <w:sz w:val="24"/>
          <w:szCs w:val="24"/>
        </w:rPr>
      </w:pPr>
      <w:r w:rsidRPr="00C6368C">
        <w:rPr>
          <w:rFonts w:ascii="Times New Roman" w:hAnsi="Times New Roman" w:cs="Times New Roman"/>
          <w:i/>
          <w:iCs/>
          <w:sz w:val="24"/>
          <w:szCs w:val="24"/>
        </w:rPr>
        <w:t>6</w:t>
      </w:r>
      <w:r w:rsidR="00F612D2" w:rsidRPr="00C6368C">
        <w:rPr>
          <w:rFonts w:ascii="Times New Roman" w:hAnsi="Times New Roman" w:cs="Times New Roman"/>
          <w:i/>
          <w:iCs/>
          <w:sz w:val="24"/>
          <w:szCs w:val="24"/>
        </w:rPr>
        <w:t>.attēls. Sabiedrisko mediju sasniedzamā auditorija.</w:t>
      </w:r>
    </w:p>
    <w:p w14:paraId="6375FE2B" w14:textId="77777777" w:rsidR="00F612D2" w:rsidRPr="00C6368C" w:rsidRDefault="00F612D2"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noProof/>
          <w:sz w:val="24"/>
          <w:szCs w:val="24"/>
        </w:rPr>
        <w:drawing>
          <wp:inline distT="0" distB="0" distL="0" distR="0" wp14:anchorId="6E1F9F54" wp14:editId="4E303DFE">
            <wp:extent cx="5274310" cy="895350"/>
            <wp:effectExtent l="0" t="0" r="2540" b="0"/>
            <wp:docPr id="2" name="Attēls 2" descr="A picture containing text, screenshot, font, number&#10;&#10;Description automatically generated">
              <a:extLst xmlns:a="http://schemas.openxmlformats.org/drawingml/2006/main">
                <a:ext uri="{FF2B5EF4-FFF2-40B4-BE49-F238E27FC236}">
                  <a16:creationId xmlns:a16="http://schemas.microsoft.com/office/drawing/2014/main" id="{F55D5C2F-2A89-2DB3-AD07-ECB532EE50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descr="A picture containing text, screenshot, font, number&#10;&#10;Description automatically generated">
                      <a:extLst>
                        <a:ext uri="{FF2B5EF4-FFF2-40B4-BE49-F238E27FC236}">
                          <a16:creationId xmlns:a16="http://schemas.microsoft.com/office/drawing/2014/main" id="{F55D5C2F-2A89-2DB3-AD07-ECB532EE50D6}"/>
                        </a:ext>
                      </a:extLst>
                    </pic:cNvPr>
                    <pic:cNvPicPr>
                      <a:picLocks noChangeAspect="1"/>
                    </pic:cNvPicPr>
                  </pic:nvPicPr>
                  <pic:blipFill>
                    <a:blip r:embed="rId19"/>
                    <a:stretch>
                      <a:fillRect/>
                    </a:stretch>
                  </pic:blipFill>
                  <pic:spPr>
                    <a:xfrm>
                      <a:off x="0" y="0"/>
                      <a:ext cx="5274310" cy="895350"/>
                    </a:xfrm>
                    <a:prstGeom prst="rect">
                      <a:avLst/>
                    </a:prstGeom>
                  </pic:spPr>
                </pic:pic>
              </a:graphicData>
            </a:graphic>
          </wp:inline>
        </w:drawing>
      </w:r>
    </w:p>
    <w:p w14:paraId="40A4A7CA" w14:textId="76690C5F" w:rsidR="00F612D2" w:rsidRPr="00C6368C" w:rsidRDefault="00F612D2" w:rsidP="00845DBF">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Arī auditorijas uzticēšanās ziņā jāpalielina </w:t>
      </w:r>
      <w:proofErr w:type="gramStart"/>
      <w:r w:rsidRPr="00C6368C">
        <w:rPr>
          <w:rFonts w:ascii="Times New Roman" w:hAnsi="Times New Roman" w:cs="Times New Roman"/>
          <w:sz w:val="24"/>
          <w:szCs w:val="24"/>
        </w:rPr>
        <w:t>kopējās auditorijas un jauniešu mērķauditorijas sasniedzamos rādītājus nākamo trīs gadu laikā</w:t>
      </w:r>
      <w:proofErr w:type="gramEnd"/>
      <w:r w:rsidRPr="00C6368C">
        <w:rPr>
          <w:rFonts w:ascii="Times New Roman" w:hAnsi="Times New Roman" w:cs="Times New Roman"/>
          <w:sz w:val="24"/>
          <w:szCs w:val="24"/>
        </w:rPr>
        <w:t xml:space="preserve">, ja tiek nodrošināts atbilstošs budžeta pieaugums (sk. </w:t>
      </w:r>
      <w:r w:rsidR="00F31A94" w:rsidRPr="00C6368C">
        <w:rPr>
          <w:rFonts w:ascii="Times New Roman" w:hAnsi="Times New Roman" w:cs="Times New Roman"/>
          <w:sz w:val="24"/>
          <w:szCs w:val="24"/>
        </w:rPr>
        <w:t>7</w:t>
      </w:r>
      <w:r w:rsidRPr="00C6368C">
        <w:rPr>
          <w:rFonts w:ascii="Times New Roman" w:hAnsi="Times New Roman" w:cs="Times New Roman"/>
          <w:sz w:val="24"/>
          <w:szCs w:val="24"/>
        </w:rPr>
        <w:t>.attēlu).</w:t>
      </w:r>
    </w:p>
    <w:p w14:paraId="4ECDA5D7" w14:textId="77777777" w:rsidR="000A5C4C" w:rsidRPr="00C6368C" w:rsidRDefault="000A5C4C" w:rsidP="00B53E49">
      <w:pPr>
        <w:spacing w:after="0" w:line="240" w:lineRule="auto"/>
        <w:ind w:firstLine="720"/>
        <w:jc w:val="both"/>
        <w:rPr>
          <w:rFonts w:ascii="Times New Roman" w:hAnsi="Times New Roman" w:cs="Times New Roman"/>
          <w:sz w:val="24"/>
          <w:szCs w:val="24"/>
        </w:rPr>
      </w:pPr>
    </w:p>
    <w:p w14:paraId="07C5C701" w14:textId="370C902C" w:rsidR="00F612D2" w:rsidRPr="00C6368C" w:rsidRDefault="00F31A94" w:rsidP="00B53E49">
      <w:pPr>
        <w:spacing w:after="0" w:line="240" w:lineRule="auto"/>
        <w:jc w:val="right"/>
        <w:rPr>
          <w:rFonts w:ascii="Times New Roman" w:hAnsi="Times New Roman" w:cs="Times New Roman"/>
          <w:i/>
          <w:iCs/>
          <w:sz w:val="24"/>
          <w:szCs w:val="24"/>
        </w:rPr>
      </w:pPr>
      <w:r w:rsidRPr="00C6368C">
        <w:rPr>
          <w:rFonts w:ascii="Times New Roman" w:hAnsi="Times New Roman" w:cs="Times New Roman"/>
          <w:i/>
          <w:iCs/>
          <w:sz w:val="24"/>
          <w:szCs w:val="24"/>
        </w:rPr>
        <w:t>7</w:t>
      </w:r>
      <w:r w:rsidR="00F612D2" w:rsidRPr="00C6368C">
        <w:rPr>
          <w:rFonts w:ascii="Times New Roman" w:hAnsi="Times New Roman" w:cs="Times New Roman"/>
          <w:i/>
          <w:iCs/>
          <w:sz w:val="24"/>
          <w:szCs w:val="24"/>
        </w:rPr>
        <w:t>.attēls. Iedzīvotāju uzticēšanās sabiedriskajiem medijiem.</w:t>
      </w:r>
    </w:p>
    <w:p w14:paraId="497023F1" w14:textId="77777777" w:rsidR="00F612D2" w:rsidRPr="00C6368C" w:rsidRDefault="00F612D2"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noProof/>
          <w:sz w:val="24"/>
          <w:szCs w:val="24"/>
        </w:rPr>
        <w:drawing>
          <wp:inline distT="0" distB="0" distL="0" distR="0" wp14:anchorId="2BC72971" wp14:editId="128DAAAC">
            <wp:extent cx="5274310" cy="834390"/>
            <wp:effectExtent l="0" t="0" r="2540" b="3810"/>
            <wp:docPr id="1236792802" name="Attēls 1236792802" descr="A picture containing text, screenshot, font, number&#10;&#10;Description automatically generated">
              <a:extLst xmlns:a="http://schemas.openxmlformats.org/drawingml/2006/main">
                <a:ext uri="{FF2B5EF4-FFF2-40B4-BE49-F238E27FC236}">
                  <a16:creationId xmlns:a16="http://schemas.microsoft.com/office/drawing/2014/main" id="{4048F7AD-F244-E8DB-E01F-7EC3D9C5BB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92802" name="Picture 1236792802" descr="A picture containing text, screenshot, font, number&#10;&#10;Description automatically generated">
                      <a:extLst>
                        <a:ext uri="{FF2B5EF4-FFF2-40B4-BE49-F238E27FC236}">
                          <a16:creationId xmlns:a16="http://schemas.microsoft.com/office/drawing/2014/main" id="{4048F7AD-F244-E8DB-E01F-7EC3D9C5BBFE}"/>
                        </a:ext>
                      </a:extLst>
                    </pic:cNvPr>
                    <pic:cNvPicPr>
                      <a:picLocks noChangeAspect="1"/>
                    </pic:cNvPicPr>
                  </pic:nvPicPr>
                  <pic:blipFill>
                    <a:blip r:embed="rId20"/>
                    <a:stretch>
                      <a:fillRect/>
                    </a:stretch>
                  </pic:blipFill>
                  <pic:spPr>
                    <a:xfrm>
                      <a:off x="0" y="0"/>
                      <a:ext cx="5274310" cy="834390"/>
                    </a:xfrm>
                    <a:prstGeom prst="rect">
                      <a:avLst/>
                    </a:prstGeom>
                  </pic:spPr>
                </pic:pic>
              </a:graphicData>
            </a:graphic>
          </wp:inline>
        </w:drawing>
      </w:r>
    </w:p>
    <w:p w14:paraId="524F5BF8" w14:textId="5A02629F" w:rsidR="002D0CC9" w:rsidRPr="00C6368C" w:rsidRDefault="002D0CC9" w:rsidP="00845DBF">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Augšupejoša tendence jāpanāk arī citos sabiedriskā labuma metodoloģijas rādītājos, piemēram, attiecībā uz satura kvalitātes novērtējumu, vai mediji veicina piederības sajūtu Latvijai u.c.</w:t>
      </w:r>
    </w:p>
    <w:p w14:paraId="7FC5A87A" w14:textId="77777777" w:rsidR="000A5C4C" w:rsidRPr="00C6368C" w:rsidRDefault="000A5C4C" w:rsidP="00B53E49">
      <w:pPr>
        <w:spacing w:after="0" w:line="240" w:lineRule="auto"/>
        <w:ind w:firstLine="720"/>
        <w:jc w:val="both"/>
        <w:rPr>
          <w:rFonts w:ascii="Times New Roman" w:hAnsi="Times New Roman" w:cs="Times New Roman"/>
          <w:sz w:val="24"/>
          <w:szCs w:val="24"/>
        </w:rPr>
      </w:pPr>
    </w:p>
    <w:p w14:paraId="1A082487" w14:textId="7803C4F8" w:rsidR="008D7BC8" w:rsidRPr="00C6368C" w:rsidRDefault="008D7BC8" w:rsidP="00B53E49">
      <w:pPr>
        <w:spacing w:after="0" w:line="240" w:lineRule="auto"/>
        <w:ind w:firstLine="720"/>
        <w:jc w:val="right"/>
        <w:rPr>
          <w:rFonts w:ascii="Times New Roman" w:hAnsi="Times New Roman" w:cs="Times New Roman"/>
          <w:i/>
          <w:iCs/>
          <w:sz w:val="24"/>
          <w:szCs w:val="24"/>
        </w:rPr>
      </w:pPr>
      <w:r w:rsidRPr="00C6368C">
        <w:rPr>
          <w:rFonts w:ascii="Times New Roman" w:hAnsi="Times New Roman" w:cs="Times New Roman"/>
          <w:i/>
          <w:iCs/>
          <w:sz w:val="24"/>
          <w:szCs w:val="24"/>
        </w:rPr>
        <w:t>8.attēls. Sabiedrisko mediju satura kvalitātes novērtējums</w:t>
      </w:r>
    </w:p>
    <w:tbl>
      <w:tblPr>
        <w:tblW w:w="8391" w:type="dxa"/>
        <w:tblCellMar>
          <w:left w:w="0" w:type="dxa"/>
          <w:right w:w="0" w:type="dxa"/>
        </w:tblCellMar>
        <w:tblLook w:val="04A0" w:firstRow="1" w:lastRow="0" w:firstColumn="1" w:lastColumn="0" w:noHBand="0" w:noVBand="1"/>
      </w:tblPr>
      <w:tblGrid>
        <w:gridCol w:w="1841"/>
        <w:gridCol w:w="1632"/>
        <w:gridCol w:w="1632"/>
        <w:gridCol w:w="1632"/>
        <w:gridCol w:w="1654"/>
      </w:tblGrid>
      <w:tr w:rsidR="008D7BC8" w:rsidRPr="00C6368C" w14:paraId="2A774211" w14:textId="77777777" w:rsidTr="008D2C75">
        <w:trPr>
          <w:trHeight w:val="288"/>
        </w:trPr>
        <w:tc>
          <w:tcPr>
            <w:tcW w:w="8391" w:type="dxa"/>
            <w:gridSpan w:val="5"/>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456E1061"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[Satura veidotājs] piedāvā kvalitatīvu saturu (visi iedzīvotāji)</w:t>
            </w:r>
          </w:p>
        </w:tc>
      </w:tr>
      <w:tr w:rsidR="008D7BC8" w:rsidRPr="00C6368C" w14:paraId="4C916417" w14:textId="77777777" w:rsidTr="008D2C75">
        <w:trPr>
          <w:trHeight w:val="278"/>
        </w:trPr>
        <w:tc>
          <w:tcPr>
            <w:tcW w:w="1841"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C2E3E13"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p>
        </w:tc>
        <w:tc>
          <w:tcPr>
            <w:tcW w:w="163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51025B5"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Kopā</w:t>
            </w:r>
          </w:p>
        </w:tc>
        <w:tc>
          <w:tcPr>
            <w:tcW w:w="163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783838B" w14:textId="43A847E5" w:rsidR="008D7BC8" w:rsidRPr="00C6368C" w:rsidRDefault="00A37027"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Latvijas televīzija</w:t>
            </w:r>
          </w:p>
        </w:tc>
        <w:tc>
          <w:tcPr>
            <w:tcW w:w="163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B5A4FD3" w14:textId="29DAE1F4" w:rsidR="008D7BC8" w:rsidRPr="00C6368C" w:rsidRDefault="00D16265"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Cs/>
                <w:color w:val="000000" w:themeColor="dark1"/>
                <w:kern w:val="24"/>
                <w:sz w:val="24"/>
                <w:szCs w:val="24"/>
                <w:lang w:eastAsia="lv-LV"/>
              </w:rPr>
              <w:t>Latvijas Radio</w:t>
            </w:r>
          </w:p>
        </w:tc>
        <w:tc>
          <w:tcPr>
            <w:tcW w:w="165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2B533D0" w14:textId="6BF6A689"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proofErr w:type="spellStart"/>
            <w:r w:rsidRPr="00C6368C">
              <w:rPr>
                <w:rFonts w:ascii="Times New Roman" w:eastAsia="Times New Roman" w:hAnsi="Times New Roman" w:cs="Times New Roman"/>
                <w:color w:val="000000" w:themeColor="dark1"/>
                <w:kern w:val="24"/>
                <w:sz w:val="24"/>
                <w:szCs w:val="24"/>
                <w:lang w:eastAsia="lv-LV"/>
              </w:rPr>
              <w:t>LSM</w:t>
            </w:r>
            <w:r w:rsidR="00541698" w:rsidRPr="00C6368C">
              <w:rPr>
                <w:rFonts w:ascii="Times New Roman" w:eastAsia="Times New Roman" w:hAnsi="Times New Roman" w:cs="Times New Roman"/>
                <w:color w:val="000000" w:themeColor="dark1"/>
                <w:kern w:val="24"/>
                <w:sz w:val="24"/>
                <w:szCs w:val="24"/>
                <w:lang w:eastAsia="lv-LV"/>
              </w:rPr>
              <w:t>.lv</w:t>
            </w:r>
            <w:proofErr w:type="spellEnd"/>
          </w:p>
        </w:tc>
      </w:tr>
      <w:tr w:rsidR="008D7BC8" w:rsidRPr="00C6368C" w14:paraId="1A604E5F" w14:textId="77777777" w:rsidTr="008D2C75">
        <w:trPr>
          <w:trHeight w:val="278"/>
        </w:trPr>
        <w:tc>
          <w:tcPr>
            <w:tcW w:w="184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0B9A2AC"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Mērķis</w:t>
            </w:r>
          </w:p>
        </w:tc>
        <w:tc>
          <w:tcPr>
            <w:tcW w:w="163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CA24B91"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48 %</w:t>
            </w:r>
          </w:p>
        </w:tc>
        <w:tc>
          <w:tcPr>
            <w:tcW w:w="163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939E487"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45 %</w:t>
            </w:r>
          </w:p>
        </w:tc>
        <w:tc>
          <w:tcPr>
            <w:tcW w:w="163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D00CECF"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50 %</w:t>
            </w:r>
          </w:p>
        </w:tc>
        <w:tc>
          <w:tcPr>
            <w:tcW w:w="165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30AA4C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50 %</w:t>
            </w:r>
          </w:p>
        </w:tc>
      </w:tr>
      <w:tr w:rsidR="008D7BC8" w:rsidRPr="00C6368C" w14:paraId="27FB22E1" w14:textId="77777777" w:rsidTr="008D2C75">
        <w:trPr>
          <w:trHeight w:val="257"/>
        </w:trPr>
        <w:tc>
          <w:tcPr>
            <w:tcW w:w="184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7BAB5173"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2023</w:t>
            </w:r>
          </w:p>
        </w:tc>
        <w:tc>
          <w:tcPr>
            <w:tcW w:w="163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66098CB"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45%</w:t>
            </w:r>
          </w:p>
        </w:tc>
        <w:tc>
          <w:tcPr>
            <w:tcW w:w="163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2D292DD"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40%</w:t>
            </w:r>
          </w:p>
        </w:tc>
        <w:tc>
          <w:tcPr>
            <w:tcW w:w="163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3591083"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48%</w:t>
            </w:r>
          </w:p>
        </w:tc>
        <w:tc>
          <w:tcPr>
            <w:tcW w:w="165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ADB3E8A"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48%</w:t>
            </w:r>
          </w:p>
        </w:tc>
      </w:tr>
    </w:tbl>
    <w:p w14:paraId="6875D70B" w14:textId="77777777" w:rsidR="008D7BC8" w:rsidRPr="00C6368C" w:rsidRDefault="008D7BC8" w:rsidP="00B53E49">
      <w:pPr>
        <w:spacing w:after="0" w:line="240" w:lineRule="auto"/>
        <w:jc w:val="both"/>
        <w:rPr>
          <w:rFonts w:ascii="Times New Roman" w:hAnsi="Times New Roman" w:cs="Times New Roman"/>
          <w:sz w:val="24"/>
          <w:szCs w:val="24"/>
        </w:rPr>
      </w:pPr>
    </w:p>
    <w:p w14:paraId="0BC7C1E0" w14:textId="20A4C676" w:rsidR="008D7BC8" w:rsidRPr="00C6368C" w:rsidRDefault="008D7BC8" w:rsidP="00845DBF">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Attiecīgi trīs gadu laikā būtu jāuzlabojas arī auditorijas vērtējumam, atbildot uz citiem ar satura kvalitāti saistītiem jautājumiem (sk. 9.-</w:t>
      </w:r>
      <w:proofErr w:type="gramStart"/>
      <w:r w:rsidRPr="00C6368C">
        <w:rPr>
          <w:rFonts w:ascii="Times New Roman" w:hAnsi="Times New Roman" w:cs="Times New Roman"/>
          <w:sz w:val="24"/>
          <w:szCs w:val="24"/>
        </w:rPr>
        <w:t>11</w:t>
      </w:r>
      <w:r w:rsidR="000A5C4C" w:rsidRPr="00C6368C">
        <w:rPr>
          <w:rFonts w:ascii="Times New Roman" w:hAnsi="Times New Roman" w:cs="Times New Roman"/>
          <w:sz w:val="24"/>
          <w:szCs w:val="24"/>
        </w:rPr>
        <w:t>.</w:t>
      </w:r>
      <w:r w:rsidRPr="00C6368C">
        <w:rPr>
          <w:rFonts w:ascii="Times New Roman" w:hAnsi="Times New Roman" w:cs="Times New Roman"/>
          <w:sz w:val="24"/>
          <w:szCs w:val="24"/>
        </w:rPr>
        <w:t>attēlus</w:t>
      </w:r>
      <w:proofErr w:type="gramEnd"/>
      <w:r w:rsidRPr="00C6368C">
        <w:rPr>
          <w:rFonts w:ascii="Times New Roman" w:hAnsi="Times New Roman" w:cs="Times New Roman"/>
          <w:sz w:val="24"/>
          <w:szCs w:val="24"/>
        </w:rPr>
        <w:t>).</w:t>
      </w:r>
    </w:p>
    <w:p w14:paraId="5E979B4B" w14:textId="77777777" w:rsidR="000A5C4C" w:rsidRPr="00C6368C" w:rsidRDefault="000A5C4C" w:rsidP="00B53E49">
      <w:pPr>
        <w:spacing w:after="0" w:line="240" w:lineRule="auto"/>
        <w:ind w:firstLine="720"/>
        <w:jc w:val="both"/>
        <w:rPr>
          <w:rFonts w:ascii="Times New Roman" w:hAnsi="Times New Roman" w:cs="Times New Roman"/>
          <w:sz w:val="24"/>
          <w:szCs w:val="24"/>
        </w:rPr>
      </w:pPr>
    </w:p>
    <w:p w14:paraId="0965720A" w14:textId="6C5E536A" w:rsidR="008D7BC8" w:rsidRPr="00C6368C" w:rsidRDefault="008D7BC8" w:rsidP="00B53E49">
      <w:pPr>
        <w:spacing w:after="0" w:line="240" w:lineRule="auto"/>
        <w:jc w:val="right"/>
        <w:rPr>
          <w:rFonts w:ascii="Times New Roman" w:hAnsi="Times New Roman" w:cs="Times New Roman"/>
          <w:i/>
          <w:iCs/>
          <w:sz w:val="24"/>
          <w:szCs w:val="24"/>
        </w:rPr>
      </w:pPr>
      <w:r w:rsidRPr="00C6368C">
        <w:rPr>
          <w:rFonts w:ascii="Times New Roman" w:hAnsi="Times New Roman" w:cs="Times New Roman"/>
          <w:i/>
          <w:iCs/>
          <w:sz w:val="24"/>
          <w:szCs w:val="24"/>
        </w:rPr>
        <w:t>9.attēls.</w:t>
      </w:r>
      <w:r w:rsidR="000A5C4C" w:rsidRPr="00C6368C">
        <w:rPr>
          <w:rFonts w:ascii="Times New Roman" w:hAnsi="Times New Roman" w:cs="Times New Roman"/>
          <w:i/>
          <w:iCs/>
          <w:sz w:val="24"/>
          <w:szCs w:val="24"/>
        </w:rPr>
        <w:t xml:space="preserve"> </w:t>
      </w:r>
      <w:r w:rsidR="35B8A47C" w:rsidRPr="00C6368C">
        <w:rPr>
          <w:rFonts w:ascii="Times New Roman" w:hAnsi="Times New Roman" w:cs="Times New Roman"/>
          <w:i/>
          <w:iCs/>
          <w:sz w:val="24"/>
          <w:szCs w:val="24"/>
        </w:rPr>
        <w:t>Sabiedrisko mediju kultūras satura novērtējums</w:t>
      </w:r>
    </w:p>
    <w:tbl>
      <w:tblPr>
        <w:tblW w:w="8402" w:type="dxa"/>
        <w:tblCellMar>
          <w:left w:w="0" w:type="dxa"/>
          <w:right w:w="0" w:type="dxa"/>
        </w:tblCellMar>
        <w:tblLook w:val="04A0" w:firstRow="1" w:lastRow="0" w:firstColumn="1" w:lastColumn="0" w:noHBand="0" w:noVBand="1"/>
      </w:tblPr>
      <w:tblGrid>
        <w:gridCol w:w="1880"/>
        <w:gridCol w:w="1673"/>
        <w:gridCol w:w="1570"/>
        <w:gridCol w:w="1570"/>
        <w:gridCol w:w="1709"/>
      </w:tblGrid>
      <w:tr w:rsidR="008D7BC8" w:rsidRPr="00C6368C" w14:paraId="5EBBAB6B" w14:textId="77777777" w:rsidTr="008D2C75">
        <w:trPr>
          <w:trHeight w:val="257"/>
        </w:trPr>
        <w:tc>
          <w:tcPr>
            <w:tcW w:w="8402" w:type="dxa"/>
            <w:gridSpan w:val="5"/>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13D49DF0"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[Satura veidotājs] piedāvā man vērtīgu un saistošu saturu par kultūru (žanra interesenti)</w:t>
            </w:r>
          </w:p>
        </w:tc>
      </w:tr>
      <w:tr w:rsidR="008D7BC8" w:rsidRPr="00C6368C" w14:paraId="5A8C02BA" w14:textId="77777777" w:rsidTr="008D2C75">
        <w:trPr>
          <w:trHeight w:val="247"/>
        </w:trPr>
        <w:tc>
          <w:tcPr>
            <w:tcW w:w="188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0AC20A7"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p>
        </w:tc>
        <w:tc>
          <w:tcPr>
            <w:tcW w:w="167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66D9F61"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Kopā</w:t>
            </w:r>
          </w:p>
        </w:tc>
        <w:tc>
          <w:tcPr>
            <w:tcW w:w="157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688179D" w14:textId="79B2EC56" w:rsidR="008D7BC8" w:rsidRPr="00C6368C" w:rsidRDefault="00A37027"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Latvijas televīzija</w:t>
            </w:r>
          </w:p>
        </w:tc>
        <w:tc>
          <w:tcPr>
            <w:tcW w:w="157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DFED7E5" w14:textId="60218F8F" w:rsidR="008D7BC8" w:rsidRPr="00C6368C" w:rsidRDefault="00D16265"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Cs/>
                <w:color w:val="000000" w:themeColor="dark1"/>
                <w:kern w:val="24"/>
                <w:sz w:val="24"/>
                <w:szCs w:val="24"/>
                <w:lang w:eastAsia="lv-LV"/>
              </w:rPr>
              <w:t>Latvijas Radio</w:t>
            </w:r>
          </w:p>
        </w:tc>
        <w:tc>
          <w:tcPr>
            <w:tcW w:w="1708"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4AD61C2" w14:textId="1060BA88"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proofErr w:type="spellStart"/>
            <w:r w:rsidRPr="00C6368C">
              <w:rPr>
                <w:rFonts w:ascii="Times New Roman" w:eastAsia="Times New Roman" w:hAnsi="Times New Roman" w:cs="Times New Roman"/>
                <w:color w:val="000000" w:themeColor="dark1"/>
                <w:kern w:val="24"/>
                <w:sz w:val="24"/>
                <w:szCs w:val="24"/>
                <w:lang w:eastAsia="lv-LV"/>
              </w:rPr>
              <w:t>LSM</w:t>
            </w:r>
            <w:r w:rsidR="00541698" w:rsidRPr="00C6368C">
              <w:rPr>
                <w:rFonts w:ascii="Times New Roman" w:eastAsia="Times New Roman" w:hAnsi="Times New Roman" w:cs="Times New Roman"/>
                <w:color w:val="000000" w:themeColor="dark1"/>
                <w:kern w:val="24"/>
                <w:sz w:val="24"/>
                <w:szCs w:val="24"/>
                <w:lang w:eastAsia="lv-LV"/>
              </w:rPr>
              <w:t>.lv</w:t>
            </w:r>
            <w:proofErr w:type="spellEnd"/>
          </w:p>
        </w:tc>
      </w:tr>
      <w:tr w:rsidR="008D7BC8" w:rsidRPr="00C6368C" w14:paraId="3BB1BB80" w14:textId="77777777" w:rsidTr="008D2C75">
        <w:trPr>
          <w:trHeight w:val="229"/>
        </w:trPr>
        <w:tc>
          <w:tcPr>
            <w:tcW w:w="18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48517CB3"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Mērķis</w:t>
            </w:r>
          </w:p>
        </w:tc>
        <w:tc>
          <w:tcPr>
            <w:tcW w:w="16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929C4C7" w14:textId="77777777" w:rsidR="008D7BC8" w:rsidRPr="00C6368C" w:rsidRDefault="008D7BC8" w:rsidP="00B53E49">
            <w:pPr>
              <w:spacing w:after="0" w:line="240" w:lineRule="auto"/>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48%</w:t>
            </w:r>
          </w:p>
        </w:tc>
        <w:tc>
          <w:tcPr>
            <w:tcW w:w="157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26EF9C2"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48%</w:t>
            </w:r>
          </w:p>
        </w:tc>
        <w:tc>
          <w:tcPr>
            <w:tcW w:w="157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6705DDF"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45%</w:t>
            </w:r>
          </w:p>
        </w:tc>
        <w:tc>
          <w:tcPr>
            <w:tcW w:w="17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FCDF80D"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50%</w:t>
            </w:r>
          </w:p>
        </w:tc>
      </w:tr>
      <w:tr w:rsidR="008D7BC8" w:rsidRPr="00C6368C" w14:paraId="104C05AB" w14:textId="77777777" w:rsidTr="008D2C75">
        <w:trPr>
          <w:trHeight w:val="229"/>
        </w:trPr>
        <w:tc>
          <w:tcPr>
            <w:tcW w:w="18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2C7300DB"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2023</w:t>
            </w:r>
          </w:p>
        </w:tc>
        <w:tc>
          <w:tcPr>
            <w:tcW w:w="167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2F4A5DA" w14:textId="77777777" w:rsidR="008D7BC8" w:rsidRPr="00C6368C" w:rsidRDefault="008D7BC8" w:rsidP="00B53E49">
            <w:pPr>
              <w:spacing w:after="0" w:line="240" w:lineRule="auto"/>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46%</w:t>
            </w:r>
          </w:p>
        </w:tc>
        <w:tc>
          <w:tcPr>
            <w:tcW w:w="157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0E8B834D"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47%</w:t>
            </w:r>
          </w:p>
        </w:tc>
        <w:tc>
          <w:tcPr>
            <w:tcW w:w="157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938D20E"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42%</w:t>
            </w:r>
          </w:p>
        </w:tc>
        <w:tc>
          <w:tcPr>
            <w:tcW w:w="17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3DF1597"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49%</w:t>
            </w:r>
          </w:p>
        </w:tc>
      </w:tr>
      <w:tr w:rsidR="008D7BC8" w:rsidRPr="00C6368C" w14:paraId="7B6A8F29" w14:textId="77777777" w:rsidTr="008D2C75">
        <w:trPr>
          <w:trHeight w:val="247"/>
        </w:trPr>
        <w:tc>
          <w:tcPr>
            <w:tcW w:w="18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4F82335B"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2022 </w:t>
            </w:r>
          </w:p>
        </w:tc>
        <w:tc>
          <w:tcPr>
            <w:tcW w:w="16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0F919C7" w14:textId="77777777" w:rsidR="008D7BC8" w:rsidRPr="00C6368C" w:rsidRDefault="008D7BC8" w:rsidP="00B53E49">
            <w:pPr>
              <w:spacing w:after="0" w:line="240" w:lineRule="auto"/>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46%</w:t>
            </w:r>
          </w:p>
        </w:tc>
        <w:tc>
          <w:tcPr>
            <w:tcW w:w="157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F5EBA76"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45 %</w:t>
            </w:r>
          </w:p>
        </w:tc>
        <w:tc>
          <w:tcPr>
            <w:tcW w:w="157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024328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43 %</w:t>
            </w:r>
          </w:p>
        </w:tc>
        <w:tc>
          <w:tcPr>
            <w:tcW w:w="17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7B37A60"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52 %</w:t>
            </w:r>
          </w:p>
        </w:tc>
      </w:tr>
    </w:tbl>
    <w:p w14:paraId="42031360" w14:textId="77777777" w:rsidR="008D7BC8" w:rsidRPr="00C6368C" w:rsidRDefault="008D7BC8" w:rsidP="00B53E49">
      <w:pPr>
        <w:spacing w:after="0" w:line="240" w:lineRule="auto"/>
        <w:ind w:firstLine="720"/>
        <w:jc w:val="both"/>
        <w:rPr>
          <w:rFonts w:ascii="Times New Roman" w:hAnsi="Times New Roman" w:cs="Times New Roman"/>
          <w:sz w:val="24"/>
          <w:szCs w:val="24"/>
        </w:rPr>
      </w:pPr>
    </w:p>
    <w:p w14:paraId="0B0B30E8" w14:textId="028D4595" w:rsidR="008D7BC8" w:rsidRPr="00C6368C" w:rsidRDefault="008D7BC8" w:rsidP="00B53E49">
      <w:pPr>
        <w:spacing w:after="0" w:line="240" w:lineRule="auto"/>
        <w:jc w:val="right"/>
        <w:rPr>
          <w:rFonts w:ascii="Times New Roman" w:hAnsi="Times New Roman" w:cs="Times New Roman"/>
          <w:i/>
          <w:iCs/>
          <w:sz w:val="24"/>
          <w:szCs w:val="24"/>
        </w:rPr>
      </w:pPr>
      <w:r w:rsidRPr="00C6368C">
        <w:rPr>
          <w:rFonts w:ascii="Times New Roman" w:hAnsi="Times New Roman" w:cs="Times New Roman"/>
          <w:i/>
          <w:iCs/>
          <w:sz w:val="24"/>
          <w:szCs w:val="24"/>
        </w:rPr>
        <w:t>10.attēls.</w:t>
      </w:r>
      <w:r w:rsidR="000A5C4C" w:rsidRPr="00C6368C">
        <w:rPr>
          <w:rFonts w:ascii="Times New Roman" w:hAnsi="Times New Roman" w:cs="Times New Roman"/>
          <w:i/>
          <w:iCs/>
          <w:sz w:val="24"/>
          <w:szCs w:val="24"/>
        </w:rPr>
        <w:t xml:space="preserve"> </w:t>
      </w:r>
      <w:r w:rsidR="2FA33C27" w:rsidRPr="00C6368C">
        <w:rPr>
          <w:rFonts w:ascii="Times New Roman" w:hAnsi="Times New Roman" w:cs="Times New Roman"/>
          <w:i/>
          <w:iCs/>
          <w:sz w:val="24"/>
          <w:szCs w:val="24"/>
        </w:rPr>
        <w:t>Sabiedrisko mediju novērtējums attiecībā uz kritiskās domāšanas veicināšanu.</w:t>
      </w:r>
    </w:p>
    <w:tbl>
      <w:tblPr>
        <w:tblW w:w="8384" w:type="dxa"/>
        <w:tblCellMar>
          <w:left w:w="0" w:type="dxa"/>
          <w:right w:w="0" w:type="dxa"/>
        </w:tblCellMar>
        <w:tblLook w:val="04A0" w:firstRow="1" w:lastRow="0" w:firstColumn="1" w:lastColumn="0" w:noHBand="0" w:noVBand="1"/>
      </w:tblPr>
      <w:tblGrid>
        <w:gridCol w:w="1877"/>
        <w:gridCol w:w="1618"/>
        <w:gridCol w:w="1652"/>
        <w:gridCol w:w="1515"/>
        <w:gridCol w:w="1722"/>
      </w:tblGrid>
      <w:tr w:rsidR="008D7BC8" w:rsidRPr="00C6368C" w14:paraId="43E37F50" w14:textId="77777777" w:rsidTr="008D2C75">
        <w:trPr>
          <w:trHeight w:val="284"/>
        </w:trPr>
        <w:tc>
          <w:tcPr>
            <w:tcW w:w="8384" w:type="dxa"/>
            <w:gridSpan w:val="5"/>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475FDE64"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[Satura veidotājs] motivē kritiski domāt un spriest par man apkārt notiekošo (tikai lietotāji)</w:t>
            </w:r>
          </w:p>
        </w:tc>
      </w:tr>
      <w:tr w:rsidR="008D7BC8" w:rsidRPr="00C6368C" w14:paraId="19AB9EEF" w14:textId="77777777" w:rsidTr="008D2C75">
        <w:trPr>
          <w:trHeight w:val="274"/>
        </w:trPr>
        <w:tc>
          <w:tcPr>
            <w:tcW w:w="1877"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99809DD"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Gads</w:t>
            </w:r>
          </w:p>
        </w:tc>
        <w:tc>
          <w:tcPr>
            <w:tcW w:w="1618"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28BF290C"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Kopā</w:t>
            </w:r>
          </w:p>
        </w:tc>
        <w:tc>
          <w:tcPr>
            <w:tcW w:w="165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89668F5" w14:textId="00B31670" w:rsidR="008D7BC8" w:rsidRPr="00C6368C" w:rsidRDefault="00A37027"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Latvijas televīzija</w:t>
            </w:r>
          </w:p>
        </w:tc>
        <w:tc>
          <w:tcPr>
            <w:tcW w:w="151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D45504D" w14:textId="717067BB" w:rsidR="008D7BC8" w:rsidRPr="00C6368C" w:rsidRDefault="00D16265"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Cs/>
                <w:color w:val="000000" w:themeColor="dark1"/>
                <w:kern w:val="24"/>
                <w:sz w:val="24"/>
                <w:szCs w:val="24"/>
                <w:lang w:eastAsia="lv-LV"/>
              </w:rPr>
              <w:t>Latvijas Radio</w:t>
            </w:r>
          </w:p>
        </w:tc>
        <w:tc>
          <w:tcPr>
            <w:tcW w:w="17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772676E1" w14:textId="62B1843B"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proofErr w:type="spellStart"/>
            <w:r w:rsidRPr="00C6368C">
              <w:rPr>
                <w:rFonts w:ascii="Times New Roman" w:eastAsia="Times New Roman" w:hAnsi="Times New Roman" w:cs="Times New Roman"/>
                <w:color w:val="000000" w:themeColor="dark1"/>
                <w:kern w:val="24"/>
                <w:sz w:val="24"/>
                <w:szCs w:val="24"/>
                <w:lang w:eastAsia="lv-LV"/>
              </w:rPr>
              <w:t>LSM</w:t>
            </w:r>
            <w:r w:rsidR="00541698" w:rsidRPr="00C6368C">
              <w:rPr>
                <w:rFonts w:ascii="Times New Roman" w:eastAsia="Times New Roman" w:hAnsi="Times New Roman" w:cs="Times New Roman"/>
                <w:color w:val="000000" w:themeColor="dark1"/>
                <w:kern w:val="24"/>
                <w:sz w:val="24"/>
                <w:szCs w:val="24"/>
                <w:lang w:eastAsia="lv-LV"/>
              </w:rPr>
              <w:t>.lv</w:t>
            </w:r>
            <w:proofErr w:type="spellEnd"/>
          </w:p>
        </w:tc>
      </w:tr>
      <w:tr w:rsidR="008D7BC8" w:rsidRPr="00C6368C" w14:paraId="72043C1C" w14:textId="77777777" w:rsidTr="008D2C75">
        <w:trPr>
          <w:trHeight w:val="253"/>
        </w:trPr>
        <w:tc>
          <w:tcPr>
            <w:tcW w:w="187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7FD00C7"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Mērķis</w:t>
            </w:r>
          </w:p>
        </w:tc>
        <w:tc>
          <w:tcPr>
            <w:tcW w:w="161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013B6D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57%</w:t>
            </w:r>
          </w:p>
        </w:tc>
        <w:tc>
          <w:tcPr>
            <w:tcW w:w="165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F5A738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55%</w:t>
            </w:r>
          </w:p>
        </w:tc>
        <w:tc>
          <w:tcPr>
            <w:tcW w:w="151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C0EF403"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61%</w:t>
            </w:r>
          </w:p>
        </w:tc>
        <w:tc>
          <w:tcPr>
            <w:tcW w:w="1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34B3D522"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56%</w:t>
            </w:r>
          </w:p>
        </w:tc>
      </w:tr>
      <w:tr w:rsidR="008D7BC8" w:rsidRPr="00C6368C" w14:paraId="0E967733" w14:textId="77777777" w:rsidTr="008D2C75">
        <w:trPr>
          <w:trHeight w:val="253"/>
        </w:trPr>
        <w:tc>
          <w:tcPr>
            <w:tcW w:w="187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2782F84F"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2023</w:t>
            </w:r>
          </w:p>
        </w:tc>
        <w:tc>
          <w:tcPr>
            <w:tcW w:w="161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67CA52C"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56%</w:t>
            </w:r>
          </w:p>
        </w:tc>
        <w:tc>
          <w:tcPr>
            <w:tcW w:w="165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6D964D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53%</w:t>
            </w:r>
          </w:p>
        </w:tc>
        <w:tc>
          <w:tcPr>
            <w:tcW w:w="151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CFEA6D4"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60%</w:t>
            </w:r>
          </w:p>
        </w:tc>
        <w:tc>
          <w:tcPr>
            <w:tcW w:w="17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0053169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54%</w:t>
            </w:r>
          </w:p>
        </w:tc>
      </w:tr>
      <w:tr w:rsidR="008D7BC8" w:rsidRPr="00C6368C" w14:paraId="213CD399" w14:textId="77777777" w:rsidTr="008D2C75">
        <w:trPr>
          <w:trHeight w:val="274"/>
        </w:trPr>
        <w:tc>
          <w:tcPr>
            <w:tcW w:w="187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D6798ED"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2022 </w:t>
            </w:r>
          </w:p>
        </w:tc>
        <w:tc>
          <w:tcPr>
            <w:tcW w:w="161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A628330"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48 %</w:t>
            </w:r>
          </w:p>
        </w:tc>
        <w:tc>
          <w:tcPr>
            <w:tcW w:w="165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04F923E"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46 %</w:t>
            </w:r>
          </w:p>
        </w:tc>
        <w:tc>
          <w:tcPr>
            <w:tcW w:w="151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7AA2B24"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48 %</w:t>
            </w:r>
          </w:p>
        </w:tc>
        <w:tc>
          <w:tcPr>
            <w:tcW w:w="1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6645DD04"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52 %</w:t>
            </w:r>
          </w:p>
        </w:tc>
      </w:tr>
    </w:tbl>
    <w:p w14:paraId="358E52B3" w14:textId="77777777" w:rsidR="008D7BC8" w:rsidRPr="00C6368C" w:rsidRDefault="008D7BC8" w:rsidP="00B53E49">
      <w:pPr>
        <w:spacing w:after="0" w:line="240" w:lineRule="auto"/>
        <w:ind w:firstLine="720"/>
        <w:jc w:val="both"/>
        <w:rPr>
          <w:rFonts w:ascii="Times New Roman" w:hAnsi="Times New Roman" w:cs="Times New Roman"/>
          <w:sz w:val="24"/>
          <w:szCs w:val="24"/>
        </w:rPr>
      </w:pPr>
    </w:p>
    <w:p w14:paraId="300766C2" w14:textId="004865BF" w:rsidR="008D7BC8" w:rsidRPr="00C6368C" w:rsidRDefault="008D7BC8" w:rsidP="00B53E49">
      <w:pPr>
        <w:spacing w:after="0" w:line="240" w:lineRule="auto"/>
        <w:jc w:val="right"/>
        <w:rPr>
          <w:rFonts w:ascii="Times New Roman" w:hAnsi="Times New Roman" w:cs="Times New Roman"/>
          <w:i/>
          <w:iCs/>
          <w:sz w:val="24"/>
          <w:szCs w:val="24"/>
        </w:rPr>
      </w:pPr>
      <w:r w:rsidRPr="00C6368C">
        <w:rPr>
          <w:rFonts w:ascii="Times New Roman" w:hAnsi="Times New Roman" w:cs="Times New Roman"/>
          <w:i/>
          <w:iCs/>
          <w:sz w:val="24"/>
          <w:szCs w:val="24"/>
        </w:rPr>
        <w:t>11.attēls.</w:t>
      </w:r>
      <w:r w:rsidR="000A5C4C" w:rsidRPr="00C6368C">
        <w:rPr>
          <w:rFonts w:ascii="Times New Roman" w:hAnsi="Times New Roman" w:cs="Times New Roman"/>
          <w:i/>
          <w:iCs/>
          <w:sz w:val="24"/>
          <w:szCs w:val="24"/>
        </w:rPr>
        <w:t xml:space="preserve"> </w:t>
      </w:r>
      <w:r w:rsidR="22D9A984" w:rsidRPr="00C6368C">
        <w:rPr>
          <w:rFonts w:ascii="Times New Roman" w:hAnsi="Times New Roman" w:cs="Times New Roman"/>
          <w:i/>
          <w:iCs/>
          <w:sz w:val="24"/>
          <w:szCs w:val="24"/>
        </w:rPr>
        <w:t>Sabiedrisko mediju novērtējums par piederības sajūtas Latvijai stiprināšanu.</w:t>
      </w:r>
    </w:p>
    <w:tbl>
      <w:tblPr>
        <w:tblW w:w="8400" w:type="dxa"/>
        <w:tblCellMar>
          <w:left w:w="0" w:type="dxa"/>
          <w:right w:w="0" w:type="dxa"/>
        </w:tblCellMar>
        <w:tblLook w:val="04A0" w:firstRow="1" w:lastRow="0" w:firstColumn="1" w:lastColumn="0" w:noHBand="0" w:noVBand="1"/>
      </w:tblPr>
      <w:tblGrid>
        <w:gridCol w:w="3280"/>
        <w:gridCol w:w="1240"/>
        <w:gridCol w:w="1120"/>
        <w:gridCol w:w="1400"/>
        <w:gridCol w:w="1360"/>
      </w:tblGrid>
      <w:tr w:rsidR="008D7BC8" w:rsidRPr="00C6368C" w14:paraId="76F1D8AF" w14:textId="77777777" w:rsidTr="008D2C75">
        <w:trPr>
          <w:trHeight w:val="307"/>
        </w:trPr>
        <w:tc>
          <w:tcPr>
            <w:tcW w:w="8400" w:type="dxa"/>
            <w:gridSpan w:val="5"/>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26FDF021"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[Satura veidotājs] stiprina manu piederības sajūtu Latvijai (tikai lietotāji)</w:t>
            </w:r>
          </w:p>
        </w:tc>
      </w:tr>
      <w:tr w:rsidR="00541698" w:rsidRPr="00C6368C" w14:paraId="34D1AEE1" w14:textId="77777777" w:rsidTr="008D2C75">
        <w:trPr>
          <w:trHeight w:val="294"/>
        </w:trPr>
        <w:tc>
          <w:tcPr>
            <w:tcW w:w="328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712A25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Gads</w:t>
            </w:r>
          </w:p>
        </w:tc>
        <w:tc>
          <w:tcPr>
            <w:tcW w:w="124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0EACBAE"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Kopā</w:t>
            </w:r>
          </w:p>
        </w:tc>
        <w:tc>
          <w:tcPr>
            <w:tcW w:w="11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2A94B784" w14:textId="7473F792" w:rsidR="008D7BC8" w:rsidRPr="00C6368C" w:rsidRDefault="00C84BCF"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Latvijas televīzija</w:t>
            </w:r>
          </w:p>
        </w:tc>
        <w:tc>
          <w:tcPr>
            <w:tcW w:w="14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26510C9C" w14:textId="1FED9C2C" w:rsidR="008D7BC8" w:rsidRPr="00C6368C" w:rsidRDefault="00D16265"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Cs/>
                <w:color w:val="000000" w:themeColor="dark1"/>
                <w:kern w:val="24"/>
                <w:sz w:val="24"/>
                <w:szCs w:val="24"/>
                <w:lang w:eastAsia="lv-LV"/>
              </w:rPr>
              <w:t>Latvijas Radio</w:t>
            </w:r>
          </w:p>
        </w:tc>
        <w:tc>
          <w:tcPr>
            <w:tcW w:w="136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0E5D855B" w14:textId="3B43869F"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proofErr w:type="spellStart"/>
            <w:r w:rsidRPr="00C6368C">
              <w:rPr>
                <w:rFonts w:ascii="Times New Roman" w:eastAsia="Times New Roman" w:hAnsi="Times New Roman" w:cs="Times New Roman"/>
                <w:color w:val="000000" w:themeColor="dark1"/>
                <w:kern w:val="24"/>
                <w:sz w:val="24"/>
                <w:szCs w:val="24"/>
                <w:lang w:eastAsia="lv-LV"/>
              </w:rPr>
              <w:t>LSM</w:t>
            </w:r>
            <w:r w:rsidR="00541698" w:rsidRPr="00C6368C">
              <w:rPr>
                <w:rFonts w:ascii="Times New Roman" w:eastAsia="Times New Roman" w:hAnsi="Times New Roman" w:cs="Times New Roman"/>
                <w:color w:val="000000" w:themeColor="dark1"/>
                <w:kern w:val="24"/>
                <w:sz w:val="24"/>
                <w:szCs w:val="24"/>
                <w:lang w:eastAsia="lv-LV"/>
              </w:rPr>
              <w:t>.lv</w:t>
            </w:r>
            <w:proofErr w:type="spellEnd"/>
          </w:p>
        </w:tc>
      </w:tr>
      <w:tr w:rsidR="00541698" w:rsidRPr="00C6368C" w14:paraId="721FDDB9" w14:textId="77777777" w:rsidTr="008D2C75">
        <w:trPr>
          <w:trHeight w:val="294"/>
        </w:trPr>
        <w:tc>
          <w:tcPr>
            <w:tcW w:w="32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B2EB7C4"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Mērķis </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A4CC5B9"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58%</w:t>
            </w:r>
          </w:p>
        </w:tc>
        <w:tc>
          <w:tcPr>
            <w:tcW w:w="11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E4A3D38"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60%</w:t>
            </w:r>
          </w:p>
        </w:tc>
        <w:tc>
          <w:tcPr>
            <w:tcW w:w="14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11B86A7"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63%</w:t>
            </w:r>
          </w:p>
        </w:tc>
        <w:tc>
          <w:tcPr>
            <w:tcW w:w="13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8099182"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53%</w:t>
            </w:r>
          </w:p>
        </w:tc>
      </w:tr>
      <w:tr w:rsidR="00541698" w:rsidRPr="00C6368C" w14:paraId="49C6D883" w14:textId="77777777" w:rsidTr="008D2C75">
        <w:trPr>
          <w:trHeight w:val="294"/>
        </w:trPr>
        <w:tc>
          <w:tcPr>
            <w:tcW w:w="32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4B89F692"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2023</w:t>
            </w:r>
          </w:p>
        </w:tc>
        <w:tc>
          <w:tcPr>
            <w:tcW w:w="124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06C51C54"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57%</w:t>
            </w:r>
          </w:p>
        </w:tc>
        <w:tc>
          <w:tcPr>
            <w:tcW w:w="11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2DC7B76"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59%</w:t>
            </w:r>
          </w:p>
        </w:tc>
        <w:tc>
          <w:tcPr>
            <w:tcW w:w="14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F793980"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62%</w:t>
            </w:r>
          </w:p>
        </w:tc>
        <w:tc>
          <w:tcPr>
            <w:tcW w:w="13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89FE953"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color w:val="000000" w:themeColor="dark1"/>
                <w:kern w:val="24"/>
                <w:sz w:val="24"/>
                <w:szCs w:val="24"/>
                <w:lang w:eastAsia="lv-LV"/>
              </w:rPr>
              <w:t>49%</w:t>
            </w:r>
          </w:p>
        </w:tc>
      </w:tr>
      <w:tr w:rsidR="00541698" w:rsidRPr="00C6368C" w14:paraId="5B5FE0EA" w14:textId="77777777" w:rsidTr="008D2C75">
        <w:trPr>
          <w:trHeight w:val="294"/>
        </w:trPr>
        <w:tc>
          <w:tcPr>
            <w:tcW w:w="32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C6CFEBE"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2022 </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C75A11B"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52 %</w:t>
            </w:r>
          </w:p>
        </w:tc>
        <w:tc>
          <w:tcPr>
            <w:tcW w:w="11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7B259CF"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54 %</w:t>
            </w:r>
          </w:p>
        </w:tc>
        <w:tc>
          <w:tcPr>
            <w:tcW w:w="14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02C1B3C"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58 %</w:t>
            </w:r>
          </w:p>
        </w:tc>
        <w:tc>
          <w:tcPr>
            <w:tcW w:w="13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71DC01D"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43 %</w:t>
            </w:r>
          </w:p>
        </w:tc>
      </w:tr>
      <w:tr w:rsidR="008D7BC8" w:rsidRPr="00C6368C" w14:paraId="41A459B9" w14:textId="77777777" w:rsidTr="008D2C75">
        <w:trPr>
          <w:trHeight w:val="307"/>
        </w:trPr>
        <w:tc>
          <w:tcPr>
            <w:tcW w:w="8400" w:type="dxa"/>
            <w:gridSpan w:val="5"/>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8445CAF"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[Satura veidotājam] ir svarīga loma Latvijas valsts attīstībā (visi iedzīvotāji)</w:t>
            </w:r>
          </w:p>
        </w:tc>
      </w:tr>
      <w:tr w:rsidR="00541698" w:rsidRPr="00C6368C" w14:paraId="10B60BFC" w14:textId="77777777" w:rsidTr="008D2C75">
        <w:trPr>
          <w:trHeight w:val="294"/>
        </w:trPr>
        <w:tc>
          <w:tcPr>
            <w:tcW w:w="32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912F83B"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Gads</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7C9CA19"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Kopā</w:t>
            </w:r>
          </w:p>
        </w:tc>
        <w:tc>
          <w:tcPr>
            <w:tcW w:w="11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35AF2AE" w14:textId="798CF6B5" w:rsidR="008D7BC8" w:rsidRPr="00C6368C" w:rsidRDefault="00C84BCF"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Latvijas televīzija</w:t>
            </w:r>
          </w:p>
        </w:tc>
        <w:tc>
          <w:tcPr>
            <w:tcW w:w="14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31CCFA1" w14:textId="2FE17CD5" w:rsidR="008D7BC8" w:rsidRPr="00C6368C" w:rsidRDefault="00D16265"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imes New Roman" w:hAnsi="Times New Roman" w:cs="Times New Roman"/>
                <w:bCs/>
                <w:color w:val="000000" w:themeColor="dark1"/>
                <w:kern w:val="24"/>
                <w:sz w:val="24"/>
                <w:szCs w:val="24"/>
                <w:lang w:eastAsia="lv-LV"/>
              </w:rPr>
              <w:t>Latvijas Radio</w:t>
            </w:r>
          </w:p>
        </w:tc>
        <w:tc>
          <w:tcPr>
            <w:tcW w:w="13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3564C33" w14:textId="77E6E5DD"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proofErr w:type="spellStart"/>
            <w:r w:rsidRPr="00C6368C">
              <w:rPr>
                <w:rFonts w:ascii="Times New Roman" w:eastAsia="Times New Roman" w:hAnsi="Times New Roman" w:cs="Times New Roman"/>
                <w:color w:val="000000" w:themeColor="dark1"/>
                <w:kern w:val="24"/>
                <w:sz w:val="24"/>
                <w:szCs w:val="24"/>
                <w:lang w:eastAsia="lv-LV"/>
              </w:rPr>
              <w:t>LSM</w:t>
            </w:r>
            <w:r w:rsidR="00541698" w:rsidRPr="00C6368C">
              <w:rPr>
                <w:rFonts w:ascii="Times New Roman" w:eastAsia="Times New Roman" w:hAnsi="Times New Roman" w:cs="Times New Roman"/>
                <w:color w:val="000000" w:themeColor="dark1"/>
                <w:kern w:val="24"/>
                <w:sz w:val="24"/>
                <w:szCs w:val="24"/>
                <w:lang w:eastAsia="lv-LV"/>
              </w:rPr>
              <w:t>.lv</w:t>
            </w:r>
            <w:proofErr w:type="spellEnd"/>
          </w:p>
        </w:tc>
      </w:tr>
      <w:tr w:rsidR="00541698" w:rsidRPr="00C6368C" w14:paraId="0E4DDDC6" w14:textId="77777777" w:rsidTr="008D2C75">
        <w:trPr>
          <w:trHeight w:val="294"/>
        </w:trPr>
        <w:tc>
          <w:tcPr>
            <w:tcW w:w="32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2F672A7"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Mērķis</w:t>
            </w:r>
          </w:p>
        </w:tc>
        <w:tc>
          <w:tcPr>
            <w:tcW w:w="124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3993BAC"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52%</w:t>
            </w:r>
          </w:p>
        </w:tc>
        <w:tc>
          <w:tcPr>
            <w:tcW w:w="11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8930882"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54%</w:t>
            </w:r>
          </w:p>
        </w:tc>
        <w:tc>
          <w:tcPr>
            <w:tcW w:w="14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BBA2097"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56%</w:t>
            </w:r>
          </w:p>
        </w:tc>
        <w:tc>
          <w:tcPr>
            <w:tcW w:w="13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0E8137FF"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45%</w:t>
            </w:r>
          </w:p>
        </w:tc>
      </w:tr>
      <w:tr w:rsidR="00541698" w:rsidRPr="00C6368C" w14:paraId="61B568F0" w14:textId="77777777" w:rsidTr="008D2C75">
        <w:trPr>
          <w:trHeight w:val="294"/>
        </w:trPr>
        <w:tc>
          <w:tcPr>
            <w:tcW w:w="32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C41A7E1"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Calibri" w:hAnsi="Times New Roman" w:cs="Times New Roman"/>
                <w:b/>
                <w:bCs/>
                <w:color w:val="FFFFFF" w:themeColor="light1"/>
                <w:kern w:val="24"/>
                <w:sz w:val="24"/>
                <w:szCs w:val="24"/>
                <w:lang w:eastAsia="lv-LV"/>
              </w:rPr>
              <w:t>2023</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DD2505B"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49%</w:t>
            </w:r>
          </w:p>
        </w:tc>
        <w:tc>
          <w:tcPr>
            <w:tcW w:w="11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861A94B"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53%</w:t>
            </w:r>
          </w:p>
        </w:tc>
        <w:tc>
          <w:tcPr>
            <w:tcW w:w="14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5A89437"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52%</w:t>
            </w:r>
          </w:p>
        </w:tc>
        <w:tc>
          <w:tcPr>
            <w:tcW w:w="13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F4AC006"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heme="minorEastAsia" w:hAnsi="Times New Roman" w:cs="Times New Roman"/>
                <w:color w:val="000000" w:themeColor="dark1"/>
                <w:kern w:val="24"/>
                <w:sz w:val="24"/>
                <w:szCs w:val="24"/>
                <w:lang w:eastAsia="lv-LV"/>
              </w:rPr>
              <w:t>39%</w:t>
            </w:r>
          </w:p>
        </w:tc>
      </w:tr>
      <w:tr w:rsidR="00541698" w:rsidRPr="00C6368C" w14:paraId="18326950" w14:textId="77777777" w:rsidTr="008D2C75">
        <w:trPr>
          <w:trHeight w:val="294"/>
        </w:trPr>
        <w:tc>
          <w:tcPr>
            <w:tcW w:w="32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787B953"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b/>
                <w:bCs/>
                <w:color w:val="FFFFFF" w:themeColor="light1"/>
                <w:kern w:val="24"/>
                <w:sz w:val="24"/>
                <w:szCs w:val="24"/>
                <w:lang w:eastAsia="lv-LV"/>
              </w:rPr>
              <w:t>2022 </w:t>
            </w:r>
          </w:p>
        </w:tc>
        <w:tc>
          <w:tcPr>
            <w:tcW w:w="124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CDD5B79"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51 %</w:t>
            </w:r>
          </w:p>
        </w:tc>
        <w:tc>
          <w:tcPr>
            <w:tcW w:w="11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30B253F"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54 %</w:t>
            </w:r>
          </w:p>
        </w:tc>
        <w:tc>
          <w:tcPr>
            <w:tcW w:w="14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DA0B820" w14:textId="77777777" w:rsidR="008D7BC8" w:rsidRPr="00C6368C" w:rsidRDefault="008D7BC8" w:rsidP="00845DBF">
            <w:pPr>
              <w:spacing w:after="0" w:line="240" w:lineRule="auto"/>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56 %</w:t>
            </w:r>
          </w:p>
        </w:tc>
        <w:tc>
          <w:tcPr>
            <w:tcW w:w="13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9C4A673" w14:textId="77777777" w:rsidR="008D7BC8" w:rsidRPr="00C6368C" w:rsidRDefault="008D7BC8" w:rsidP="00B53E49">
            <w:pPr>
              <w:spacing w:after="0" w:line="240" w:lineRule="auto"/>
              <w:jc w:val="both"/>
              <w:rPr>
                <w:rFonts w:ascii="Times New Roman" w:eastAsia="Times New Roman" w:hAnsi="Times New Roman" w:cs="Times New Roman"/>
                <w:sz w:val="24"/>
                <w:szCs w:val="24"/>
                <w:lang w:eastAsia="lv-LV"/>
              </w:rPr>
            </w:pPr>
            <w:r w:rsidRPr="00C6368C">
              <w:rPr>
                <w:rFonts w:ascii="Times New Roman" w:eastAsia="Times New Roman" w:hAnsi="Times New Roman" w:cs="Times New Roman"/>
                <w:color w:val="000000" w:themeColor="dark1"/>
                <w:kern w:val="24"/>
                <w:sz w:val="24"/>
                <w:szCs w:val="24"/>
                <w:lang w:eastAsia="lv-LV"/>
              </w:rPr>
              <w:t>40 %</w:t>
            </w:r>
          </w:p>
        </w:tc>
      </w:tr>
    </w:tbl>
    <w:p w14:paraId="60FEEC3D" w14:textId="77777777" w:rsidR="008D7BC8" w:rsidRPr="00C6368C" w:rsidRDefault="008D7BC8" w:rsidP="00B53E49">
      <w:pPr>
        <w:spacing w:after="0" w:line="240" w:lineRule="auto"/>
        <w:ind w:firstLine="720"/>
        <w:jc w:val="both"/>
        <w:rPr>
          <w:rFonts w:ascii="Times New Roman" w:hAnsi="Times New Roman" w:cs="Times New Roman"/>
          <w:sz w:val="24"/>
          <w:szCs w:val="24"/>
        </w:rPr>
      </w:pPr>
    </w:p>
    <w:p w14:paraId="2EB9D99F" w14:textId="787ED39D" w:rsidR="008D7BC8" w:rsidRPr="00C6368C" w:rsidRDefault="008D7BC8"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Sasniedzamie rezultāti nākamajam laika periodam visos rādītājos būtu pārskatāmi ik pēc trīs gadiem.</w:t>
      </w:r>
    </w:p>
    <w:p w14:paraId="649D6BE2" w14:textId="0B72667F" w:rsidR="004A1B99" w:rsidRPr="00C6368C" w:rsidRDefault="004A1B99"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Kvantitatīvie dati var būt auditorijas subjektīvs vērtējums, tādēļ liela nozīme sabiedrisko mediju darbības izvērtējumā jāpiešķir reizi trijos gados veicamajam sabiedrisko mediju kvalitatīvajam pētījumam, kura ietvaros tiek analizēti trīs gadu aptauju dati, objektīvus sekundāros datus, kā arī notiek fokusa grupu intervijas un eksperti padziļināti vērtē mediju saturu dažādos žanros. Viena no līdz šim identificētajām problēmām ir mūsdienīgu satura formātu izstrāde, ko apgrūtina pastāvīgais finansējums trūkums. Tādēļ gan </w:t>
      </w:r>
      <w:r w:rsidR="004F65BA" w:rsidRPr="00C6368C">
        <w:rPr>
          <w:rFonts w:ascii="Times New Roman" w:hAnsi="Times New Roman" w:cs="Times New Roman"/>
          <w:sz w:val="24"/>
          <w:szCs w:val="24"/>
        </w:rPr>
        <w:t>Latvijas Radio</w:t>
      </w:r>
      <w:r w:rsidRPr="00C6368C">
        <w:rPr>
          <w:rFonts w:ascii="Times New Roman" w:hAnsi="Times New Roman" w:cs="Times New Roman"/>
          <w:sz w:val="24"/>
          <w:szCs w:val="24"/>
        </w:rPr>
        <w:t xml:space="preserve">, gan </w:t>
      </w:r>
      <w:r w:rsidR="004F65BA" w:rsidRPr="00C6368C">
        <w:rPr>
          <w:rFonts w:ascii="Times New Roman" w:hAnsi="Times New Roman" w:cs="Times New Roman"/>
          <w:sz w:val="24"/>
          <w:szCs w:val="24"/>
        </w:rPr>
        <w:t xml:space="preserve">Latvijas Televīzijai </w:t>
      </w:r>
      <w:r w:rsidRPr="00C6368C">
        <w:rPr>
          <w:rFonts w:ascii="Times New Roman" w:hAnsi="Times New Roman" w:cs="Times New Roman"/>
          <w:sz w:val="24"/>
          <w:szCs w:val="24"/>
        </w:rPr>
        <w:t xml:space="preserve">ir jāiegulda vairāk līdzekļu jauna satura izpētes un attīstības procesā, kas ne vienmēr dotu papildu ētera stundas (šajā procesā var tapt arī t.s. </w:t>
      </w:r>
      <w:r w:rsidR="000A5C4C" w:rsidRPr="00C6368C">
        <w:rPr>
          <w:rFonts w:ascii="Times New Roman" w:hAnsi="Times New Roman" w:cs="Times New Roman"/>
          <w:sz w:val="24"/>
          <w:szCs w:val="24"/>
        </w:rPr>
        <w:t>„</w:t>
      </w:r>
      <w:r w:rsidRPr="00C6368C">
        <w:rPr>
          <w:rFonts w:ascii="Times New Roman" w:hAnsi="Times New Roman" w:cs="Times New Roman"/>
          <w:sz w:val="24"/>
          <w:szCs w:val="24"/>
        </w:rPr>
        <w:t>norakstāmie eksperimenti</w:t>
      </w:r>
      <w:r w:rsidR="004F65BA" w:rsidRPr="00C6368C">
        <w:rPr>
          <w:rFonts w:ascii="Times New Roman" w:hAnsi="Times New Roman" w:cs="Times New Roman"/>
          <w:sz w:val="24"/>
          <w:szCs w:val="24"/>
        </w:rPr>
        <w:t>”</w:t>
      </w:r>
      <w:r w:rsidRPr="00C6368C">
        <w:rPr>
          <w:rFonts w:ascii="Times New Roman" w:hAnsi="Times New Roman" w:cs="Times New Roman"/>
          <w:sz w:val="24"/>
          <w:szCs w:val="24"/>
        </w:rPr>
        <w:t>), bet ļautu uzlabot programmas kvalitāti ilgtermiņā. Līdz ar to papildu finansējums ir jāizmanto gan papildu satura apjoma veidošanā, piesaistot jaunu auditoriju, gan jau esošā satura kvalitātes uzlabošanā, lai nezaudētu esošo auditoriju.</w:t>
      </w:r>
    </w:p>
    <w:p w14:paraId="0640BA29" w14:textId="3ED2D7ED" w:rsidR="004A1B99" w:rsidRPr="00C6368C" w:rsidRDefault="004A1B99" w:rsidP="00845DBF">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Būtisks sasniedzamais mērķis ir palielināt to sabiedrisko mediju budžeta daļu, kas tiek novirzīta</w:t>
      </w:r>
      <w:r w:rsidRPr="00C6368C">
        <w:rPr>
          <w:rFonts w:ascii="Times New Roman" w:hAnsi="Times New Roman" w:cs="Times New Roman"/>
          <w:b/>
          <w:bCs/>
          <w:sz w:val="24"/>
          <w:szCs w:val="24"/>
        </w:rPr>
        <w:t xml:space="preserve"> satura pasūtīšanai Latvijas neatkarīgajiem producentiem</w:t>
      </w:r>
      <w:r w:rsidRPr="00C6368C">
        <w:rPr>
          <w:rFonts w:ascii="Times New Roman" w:hAnsi="Times New Roman" w:cs="Times New Roman"/>
          <w:sz w:val="24"/>
          <w:szCs w:val="24"/>
        </w:rPr>
        <w:t>. Šobrīd</w:t>
      </w:r>
      <w:proofErr w:type="gramStart"/>
      <w:r w:rsidRPr="00C6368C">
        <w:rPr>
          <w:rFonts w:ascii="Times New Roman" w:hAnsi="Times New Roman" w:cs="Times New Roman"/>
          <w:sz w:val="24"/>
          <w:szCs w:val="24"/>
        </w:rPr>
        <w:t xml:space="preserve"> nepietiekamā finansējuma dēļ </w:t>
      </w:r>
      <w:r w:rsidR="004F65BA" w:rsidRPr="00C6368C">
        <w:rPr>
          <w:rFonts w:ascii="Times New Roman" w:hAnsi="Times New Roman" w:cs="Times New Roman"/>
          <w:sz w:val="24"/>
          <w:szCs w:val="24"/>
        </w:rPr>
        <w:t xml:space="preserve">Latvijas Televīzija </w:t>
      </w:r>
      <w:r w:rsidRPr="00C6368C">
        <w:rPr>
          <w:rFonts w:ascii="Times New Roman" w:hAnsi="Times New Roman" w:cs="Times New Roman"/>
          <w:sz w:val="24"/>
          <w:szCs w:val="24"/>
        </w:rPr>
        <w:t>šim mērķim</w:t>
      </w:r>
      <w:proofErr w:type="gramEnd"/>
      <w:r w:rsidRPr="00C6368C">
        <w:rPr>
          <w:rFonts w:ascii="Times New Roman" w:hAnsi="Times New Roman" w:cs="Times New Roman"/>
          <w:sz w:val="24"/>
          <w:szCs w:val="24"/>
        </w:rPr>
        <w:t xml:space="preserve"> novirza tikai 7-8</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no oriģinālā satura raidlaika, bet SEPLPL paredz, ka tiem jābūt vismaz 10</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Būtiski palielinot kopējo satura veidošanas budžetu, ievērojami pieaugtu arī 10</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apjoms, kas būtu nozīmīgs ieguldījums vietējā radošajā industrijā.</w:t>
      </w:r>
    </w:p>
    <w:p w14:paraId="44AAA31A" w14:textId="77777777" w:rsidR="001B5A37" w:rsidRPr="00C6368C" w:rsidRDefault="001B5A37" w:rsidP="00B53E49">
      <w:pPr>
        <w:spacing w:after="0" w:line="240" w:lineRule="auto"/>
        <w:jc w:val="both"/>
        <w:rPr>
          <w:rFonts w:ascii="Times New Roman" w:hAnsi="Times New Roman" w:cs="Times New Roman"/>
          <w:sz w:val="24"/>
          <w:szCs w:val="24"/>
        </w:rPr>
      </w:pPr>
    </w:p>
    <w:p w14:paraId="6EF77C77" w14:textId="1A0955DF" w:rsidR="0050256F" w:rsidRPr="00C6368C" w:rsidRDefault="007B3585" w:rsidP="00845DBF">
      <w:pPr>
        <w:pStyle w:val="Virsraksts2"/>
        <w:spacing w:before="0" w:line="240" w:lineRule="auto"/>
        <w:ind w:left="714" w:hanging="357"/>
        <w:jc w:val="center"/>
        <w:rPr>
          <w:rFonts w:cs="Times New Roman"/>
          <w:szCs w:val="24"/>
        </w:rPr>
      </w:pPr>
      <w:bookmarkStart w:id="54" w:name="_Toc145335869"/>
      <w:r w:rsidRPr="00C6368C">
        <w:rPr>
          <w:rFonts w:cs="Times New Roman"/>
          <w:szCs w:val="24"/>
        </w:rPr>
        <w:t>S</w:t>
      </w:r>
      <w:r w:rsidR="0050256F" w:rsidRPr="00C6368C">
        <w:rPr>
          <w:rFonts w:cs="Times New Roman"/>
          <w:szCs w:val="24"/>
        </w:rPr>
        <w:t>abiedrisko mediju pārvaldīb</w:t>
      </w:r>
      <w:r w:rsidRPr="00C6368C">
        <w:rPr>
          <w:rFonts w:cs="Times New Roman"/>
          <w:szCs w:val="24"/>
        </w:rPr>
        <w:t>as</w:t>
      </w:r>
      <w:r w:rsidR="00F234E7" w:rsidRPr="00C6368C">
        <w:rPr>
          <w:rFonts w:cs="Times New Roman"/>
          <w:szCs w:val="24"/>
        </w:rPr>
        <w:t xml:space="preserve"> uzlabošana</w:t>
      </w:r>
      <w:r w:rsidR="0050256F" w:rsidRPr="00C6368C">
        <w:rPr>
          <w:rFonts w:cs="Times New Roman"/>
          <w:szCs w:val="24"/>
        </w:rPr>
        <w:t xml:space="preserve"> un resursu</w:t>
      </w:r>
      <w:r w:rsidR="00F234E7" w:rsidRPr="00C6368C">
        <w:rPr>
          <w:rFonts w:cs="Times New Roman"/>
          <w:szCs w:val="24"/>
        </w:rPr>
        <w:t xml:space="preserve"> koncentrēšana</w:t>
      </w:r>
      <w:r w:rsidR="0050256F" w:rsidRPr="00C6368C">
        <w:rPr>
          <w:rFonts w:cs="Times New Roman"/>
          <w:szCs w:val="24"/>
        </w:rPr>
        <w:t>, izveidojot vienotu mediju uzņēmumu</w:t>
      </w:r>
      <w:bookmarkEnd w:id="54"/>
    </w:p>
    <w:p w14:paraId="0BBF81A5" w14:textId="77777777" w:rsidR="001B5A37" w:rsidRPr="00C6368C" w:rsidRDefault="001B5A37" w:rsidP="00B53E49">
      <w:pPr>
        <w:spacing w:after="0" w:line="240" w:lineRule="auto"/>
        <w:rPr>
          <w:rFonts w:ascii="Times New Roman" w:hAnsi="Times New Roman" w:cs="Times New Roman"/>
          <w:sz w:val="24"/>
          <w:szCs w:val="24"/>
        </w:rPr>
      </w:pPr>
    </w:p>
    <w:p w14:paraId="7C327070" w14:textId="3C24AA65" w:rsidR="004A1B99" w:rsidRPr="00C6368C" w:rsidRDefault="004A1B99"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Attiecībā uz </w:t>
      </w:r>
      <w:r w:rsidRPr="00C6368C">
        <w:rPr>
          <w:rFonts w:ascii="Times New Roman" w:hAnsi="Times New Roman" w:cs="Times New Roman"/>
          <w:b/>
          <w:bCs/>
          <w:sz w:val="24"/>
          <w:szCs w:val="24"/>
        </w:rPr>
        <w:t>pārvaldīb</w:t>
      </w:r>
      <w:r w:rsidR="0050256F" w:rsidRPr="00C6368C">
        <w:rPr>
          <w:rFonts w:ascii="Times New Roman" w:hAnsi="Times New Roman" w:cs="Times New Roman"/>
          <w:b/>
          <w:bCs/>
          <w:sz w:val="24"/>
          <w:szCs w:val="24"/>
        </w:rPr>
        <w:t>as uzlabošanu</w:t>
      </w:r>
      <w:r w:rsidRPr="00C6368C">
        <w:rPr>
          <w:rFonts w:ascii="Times New Roman" w:hAnsi="Times New Roman" w:cs="Times New Roman"/>
          <w:sz w:val="24"/>
          <w:szCs w:val="24"/>
        </w:rPr>
        <w:t xml:space="preserve"> </w:t>
      </w:r>
      <w:r w:rsidR="0050256F" w:rsidRPr="00C6368C">
        <w:rPr>
          <w:rFonts w:ascii="Times New Roman" w:hAnsi="Times New Roman" w:cs="Times New Roman"/>
          <w:sz w:val="24"/>
          <w:szCs w:val="24"/>
        </w:rPr>
        <w:t xml:space="preserve">attīstības plāns paredz </w:t>
      </w:r>
      <w:r w:rsidRPr="00C6368C">
        <w:rPr>
          <w:rFonts w:ascii="Times New Roman" w:hAnsi="Times New Roman" w:cs="Times New Roman"/>
          <w:sz w:val="24"/>
          <w:szCs w:val="24"/>
        </w:rPr>
        <w:t xml:space="preserve">veidot vienotu sabiedriskā medija uzņēmumu, </w:t>
      </w:r>
      <w:r w:rsidR="0050256F" w:rsidRPr="00C6368C">
        <w:rPr>
          <w:rFonts w:ascii="Times New Roman" w:hAnsi="Times New Roman" w:cs="Times New Roman"/>
          <w:sz w:val="24"/>
          <w:szCs w:val="24"/>
        </w:rPr>
        <w:t>kam jānotiek ar 2025</w:t>
      </w:r>
      <w:r w:rsidR="000A5C4C" w:rsidRPr="00C6368C">
        <w:rPr>
          <w:rFonts w:ascii="Times New Roman" w:hAnsi="Times New Roman" w:cs="Times New Roman"/>
          <w:sz w:val="24"/>
          <w:szCs w:val="24"/>
        </w:rPr>
        <w:t>. </w:t>
      </w:r>
      <w:r w:rsidR="0050256F" w:rsidRPr="00C6368C">
        <w:rPr>
          <w:rFonts w:ascii="Times New Roman" w:hAnsi="Times New Roman" w:cs="Times New Roman"/>
          <w:sz w:val="24"/>
          <w:szCs w:val="24"/>
        </w:rPr>
        <w:t>gada 1</w:t>
      </w:r>
      <w:r w:rsidR="000A5C4C" w:rsidRPr="00C6368C">
        <w:rPr>
          <w:rFonts w:ascii="Times New Roman" w:hAnsi="Times New Roman" w:cs="Times New Roman"/>
          <w:sz w:val="24"/>
          <w:szCs w:val="24"/>
        </w:rPr>
        <w:t>. </w:t>
      </w:r>
      <w:r w:rsidR="0050256F" w:rsidRPr="00C6368C">
        <w:rPr>
          <w:rFonts w:ascii="Times New Roman" w:hAnsi="Times New Roman" w:cs="Times New Roman"/>
          <w:sz w:val="24"/>
          <w:szCs w:val="24"/>
        </w:rPr>
        <w:t xml:space="preserve">janvāri, ja tiks pieņemti attiecīgi SEPLPL grozījumi Saeimā. Tādējādi tiktu </w:t>
      </w:r>
      <w:r w:rsidRPr="00C6368C">
        <w:rPr>
          <w:rFonts w:ascii="Times New Roman" w:hAnsi="Times New Roman" w:cs="Times New Roman"/>
          <w:sz w:val="24"/>
          <w:szCs w:val="24"/>
        </w:rPr>
        <w:t>izveido</w:t>
      </w:r>
      <w:r w:rsidR="0050256F" w:rsidRPr="00C6368C">
        <w:rPr>
          <w:rFonts w:ascii="Times New Roman" w:hAnsi="Times New Roman" w:cs="Times New Roman"/>
          <w:sz w:val="24"/>
          <w:szCs w:val="24"/>
        </w:rPr>
        <w:t>ta</w:t>
      </w:r>
      <w:r w:rsidRPr="00C6368C">
        <w:rPr>
          <w:rFonts w:ascii="Times New Roman" w:hAnsi="Times New Roman" w:cs="Times New Roman"/>
          <w:sz w:val="24"/>
          <w:szCs w:val="24"/>
        </w:rPr>
        <w:t xml:space="preserve"> racionāl</w:t>
      </w:r>
      <w:r w:rsidR="0050256F" w:rsidRPr="00C6368C">
        <w:rPr>
          <w:rFonts w:ascii="Times New Roman" w:hAnsi="Times New Roman" w:cs="Times New Roman"/>
          <w:sz w:val="24"/>
          <w:szCs w:val="24"/>
        </w:rPr>
        <w:t>a</w:t>
      </w:r>
      <w:r w:rsidRPr="00C6368C">
        <w:rPr>
          <w:rFonts w:ascii="Times New Roman" w:hAnsi="Times New Roman" w:cs="Times New Roman"/>
          <w:sz w:val="24"/>
          <w:szCs w:val="24"/>
        </w:rPr>
        <w:t xml:space="preserve"> pārvaldības sistēm</w:t>
      </w:r>
      <w:r w:rsidR="0050256F" w:rsidRPr="00C6368C">
        <w:rPr>
          <w:rFonts w:ascii="Times New Roman" w:hAnsi="Times New Roman" w:cs="Times New Roman"/>
          <w:sz w:val="24"/>
          <w:szCs w:val="24"/>
        </w:rPr>
        <w:t>a</w:t>
      </w:r>
      <w:r w:rsidRPr="00C6368C">
        <w:rPr>
          <w:rFonts w:ascii="Times New Roman" w:hAnsi="Times New Roman" w:cs="Times New Roman"/>
          <w:sz w:val="24"/>
          <w:szCs w:val="24"/>
        </w:rPr>
        <w:t>, kas novēr</w:t>
      </w:r>
      <w:r w:rsidR="0050256F" w:rsidRPr="00C6368C">
        <w:rPr>
          <w:rFonts w:ascii="Times New Roman" w:hAnsi="Times New Roman" w:cs="Times New Roman"/>
          <w:sz w:val="24"/>
          <w:szCs w:val="24"/>
        </w:rPr>
        <w:t>sīs</w:t>
      </w:r>
      <w:r w:rsidRPr="00C6368C">
        <w:rPr>
          <w:rFonts w:ascii="Times New Roman" w:hAnsi="Times New Roman" w:cs="Times New Roman"/>
          <w:sz w:val="24"/>
          <w:szCs w:val="24"/>
        </w:rPr>
        <w:t xml:space="preserve"> funkciju dublēšanos un efektīvi koncentrē</w:t>
      </w:r>
      <w:r w:rsidR="0050256F" w:rsidRPr="00C6368C">
        <w:rPr>
          <w:rFonts w:ascii="Times New Roman" w:hAnsi="Times New Roman" w:cs="Times New Roman"/>
          <w:sz w:val="24"/>
          <w:szCs w:val="24"/>
        </w:rPr>
        <w:t>s</w:t>
      </w:r>
      <w:r w:rsidRPr="00C6368C">
        <w:rPr>
          <w:rFonts w:ascii="Times New Roman" w:hAnsi="Times New Roman" w:cs="Times New Roman"/>
          <w:sz w:val="24"/>
          <w:szCs w:val="24"/>
        </w:rPr>
        <w:t xml:space="preserve"> esošos resursus mērķu sasniegšanā. Kā konkrēt</w:t>
      </w:r>
      <w:r w:rsidR="007B6706" w:rsidRPr="00C6368C">
        <w:rPr>
          <w:rFonts w:ascii="Times New Roman" w:hAnsi="Times New Roman" w:cs="Times New Roman"/>
          <w:sz w:val="24"/>
          <w:szCs w:val="24"/>
        </w:rPr>
        <w:t>i</w:t>
      </w:r>
      <w:r w:rsidRPr="00C6368C">
        <w:rPr>
          <w:rFonts w:ascii="Times New Roman" w:hAnsi="Times New Roman" w:cs="Times New Roman"/>
          <w:sz w:val="24"/>
          <w:szCs w:val="24"/>
        </w:rPr>
        <w:t xml:space="preserve"> uzdevum</w:t>
      </w:r>
      <w:r w:rsidR="0050256F" w:rsidRPr="00C6368C">
        <w:rPr>
          <w:rFonts w:ascii="Times New Roman" w:hAnsi="Times New Roman" w:cs="Times New Roman"/>
          <w:sz w:val="24"/>
          <w:szCs w:val="24"/>
        </w:rPr>
        <w:t>i paredzēti</w:t>
      </w:r>
      <w:r w:rsidRPr="00C6368C">
        <w:rPr>
          <w:rFonts w:ascii="Times New Roman" w:hAnsi="Times New Roman" w:cs="Times New Roman"/>
          <w:sz w:val="24"/>
          <w:szCs w:val="24"/>
        </w:rPr>
        <w:t>:</w:t>
      </w:r>
    </w:p>
    <w:p w14:paraId="361065B6" w14:textId="4144A614" w:rsidR="004A1B99" w:rsidRPr="00C6368C" w:rsidRDefault="004A1B99" w:rsidP="00B53E49">
      <w:pPr>
        <w:pStyle w:val="Sarakstarindkopa"/>
        <w:numPr>
          <w:ilvl w:val="0"/>
          <w:numId w:val="13"/>
        </w:numPr>
        <w:spacing w:after="0" w:line="240" w:lineRule="auto"/>
        <w:ind w:left="993"/>
        <w:jc w:val="both"/>
        <w:rPr>
          <w:rFonts w:ascii="Times New Roman" w:hAnsi="Times New Roman" w:cs="Times New Roman"/>
          <w:sz w:val="24"/>
          <w:szCs w:val="24"/>
        </w:rPr>
      </w:pPr>
      <w:r w:rsidRPr="00C6368C">
        <w:rPr>
          <w:rFonts w:ascii="Times New Roman" w:hAnsi="Times New Roman" w:cs="Times New Roman"/>
          <w:sz w:val="24"/>
          <w:szCs w:val="24"/>
        </w:rPr>
        <w:t>ieguldīt apvienotā medija darbiniekos, lai viņu atalgojum</w:t>
      </w:r>
      <w:r w:rsidR="00B020EB" w:rsidRPr="00C6368C">
        <w:rPr>
          <w:rFonts w:ascii="Times New Roman" w:hAnsi="Times New Roman" w:cs="Times New Roman"/>
          <w:sz w:val="24"/>
          <w:szCs w:val="24"/>
        </w:rPr>
        <w:t>a līmenis</w:t>
      </w:r>
      <w:r w:rsidRPr="00C6368C">
        <w:rPr>
          <w:rFonts w:ascii="Times New Roman" w:hAnsi="Times New Roman" w:cs="Times New Roman"/>
          <w:sz w:val="24"/>
          <w:szCs w:val="24"/>
        </w:rPr>
        <w:t xml:space="preserve"> atbilst</w:t>
      </w:r>
      <w:r w:rsidR="00B020EB" w:rsidRPr="00C6368C">
        <w:rPr>
          <w:rFonts w:ascii="Times New Roman" w:hAnsi="Times New Roman" w:cs="Times New Roman"/>
          <w:sz w:val="24"/>
          <w:szCs w:val="24"/>
        </w:rPr>
        <w:t>u vismaz 90</w:t>
      </w:r>
      <w:r w:rsidR="000A5C4C" w:rsidRPr="00C6368C">
        <w:rPr>
          <w:rFonts w:ascii="Times New Roman" w:hAnsi="Times New Roman" w:cs="Times New Roman"/>
          <w:sz w:val="24"/>
          <w:szCs w:val="24"/>
        </w:rPr>
        <w:t> </w:t>
      </w:r>
      <w:r w:rsidR="00B020EB" w:rsidRPr="00C6368C">
        <w:rPr>
          <w:rFonts w:ascii="Times New Roman" w:hAnsi="Times New Roman" w:cs="Times New Roman"/>
          <w:sz w:val="24"/>
          <w:szCs w:val="24"/>
        </w:rPr>
        <w:t>% no</w:t>
      </w:r>
      <w:r w:rsidRPr="00C6368C">
        <w:rPr>
          <w:rFonts w:ascii="Times New Roman" w:hAnsi="Times New Roman" w:cs="Times New Roman"/>
          <w:sz w:val="24"/>
          <w:szCs w:val="24"/>
        </w:rPr>
        <w:t xml:space="preserve"> tirgus mediāna</w:t>
      </w:r>
      <w:r w:rsidR="00B020EB" w:rsidRPr="00C6368C">
        <w:rPr>
          <w:rFonts w:ascii="Times New Roman" w:hAnsi="Times New Roman" w:cs="Times New Roman"/>
          <w:sz w:val="24"/>
          <w:szCs w:val="24"/>
        </w:rPr>
        <w:t>s</w:t>
      </w:r>
      <w:r w:rsidRPr="00C6368C">
        <w:rPr>
          <w:rFonts w:ascii="Times New Roman" w:hAnsi="Times New Roman" w:cs="Times New Roman"/>
          <w:sz w:val="24"/>
          <w:szCs w:val="24"/>
        </w:rPr>
        <w:t xml:space="preserve"> (šobrīd atpalicība ir </w:t>
      </w:r>
      <w:r w:rsidR="004F65BA" w:rsidRPr="00C6368C">
        <w:rPr>
          <w:rFonts w:ascii="Times New Roman" w:hAnsi="Times New Roman" w:cs="Times New Roman"/>
          <w:sz w:val="24"/>
          <w:szCs w:val="24"/>
        </w:rPr>
        <w:t xml:space="preserve">Latvijas Radio </w:t>
      </w:r>
      <w:r w:rsidRPr="00C6368C">
        <w:rPr>
          <w:rFonts w:ascii="Times New Roman" w:hAnsi="Times New Roman" w:cs="Times New Roman"/>
          <w:sz w:val="24"/>
          <w:szCs w:val="24"/>
        </w:rPr>
        <w:t>gadījumā vidēji 36</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xml:space="preserve">% no tirgus vidējā, </w:t>
      </w:r>
      <w:r w:rsidR="004F65BA" w:rsidRPr="00C6368C">
        <w:rPr>
          <w:rFonts w:ascii="Times New Roman" w:hAnsi="Times New Roman" w:cs="Times New Roman"/>
          <w:sz w:val="24"/>
          <w:szCs w:val="24"/>
        </w:rPr>
        <w:t xml:space="preserve">Latvijas Televīzijas </w:t>
      </w:r>
      <w:r w:rsidRPr="00C6368C">
        <w:rPr>
          <w:rFonts w:ascii="Times New Roman" w:hAnsi="Times New Roman" w:cs="Times New Roman"/>
          <w:sz w:val="24"/>
          <w:szCs w:val="24"/>
        </w:rPr>
        <w:t>gadījumā vidēji 33</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no tirgus mediānas)</w:t>
      </w:r>
      <w:r w:rsidR="007A0BDA" w:rsidRPr="00C6368C">
        <w:rPr>
          <w:rFonts w:ascii="Times New Roman" w:hAnsi="Times New Roman" w:cs="Times New Roman"/>
          <w:sz w:val="24"/>
          <w:szCs w:val="24"/>
        </w:rPr>
        <w:t>;</w:t>
      </w:r>
    </w:p>
    <w:p w14:paraId="2E1AB5AF" w14:textId="01A42E9A" w:rsidR="004A1B99" w:rsidRPr="00C6368C" w:rsidRDefault="004A1B99" w:rsidP="00B53E49">
      <w:pPr>
        <w:pStyle w:val="Sarakstarindkopa"/>
        <w:numPr>
          <w:ilvl w:val="0"/>
          <w:numId w:val="13"/>
        </w:numPr>
        <w:spacing w:after="0" w:line="240" w:lineRule="auto"/>
        <w:ind w:left="993"/>
        <w:jc w:val="both"/>
        <w:rPr>
          <w:rFonts w:ascii="Times New Roman" w:hAnsi="Times New Roman" w:cs="Times New Roman"/>
          <w:sz w:val="24"/>
          <w:szCs w:val="24"/>
        </w:rPr>
      </w:pPr>
      <w:r w:rsidRPr="00C6368C">
        <w:rPr>
          <w:rFonts w:ascii="Times New Roman" w:hAnsi="Times New Roman" w:cs="Times New Roman"/>
          <w:sz w:val="24"/>
          <w:szCs w:val="24"/>
        </w:rPr>
        <w:t xml:space="preserve">palielināt </w:t>
      </w:r>
      <w:r w:rsidR="000C4963" w:rsidRPr="00C6368C">
        <w:rPr>
          <w:rFonts w:ascii="Times New Roman" w:hAnsi="Times New Roman" w:cs="Times New Roman"/>
          <w:sz w:val="24"/>
          <w:szCs w:val="24"/>
        </w:rPr>
        <w:t>finansējumu</w:t>
      </w:r>
      <w:r w:rsidR="002D5C4B" w:rsidRPr="00C6368C">
        <w:rPr>
          <w:rFonts w:ascii="Times New Roman" w:hAnsi="Times New Roman" w:cs="Times New Roman"/>
          <w:sz w:val="24"/>
          <w:szCs w:val="24"/>
        </w:rPr>
        <w:t xml:space="preserve"> </w:t>
      </w:r>
      <w:r w:rsidRPr="00C6368C">
        <w:rPr>
          <w:rFonts w:ascii="Times New Roman" w:hAnsi="Times New Roman" w:cs="Times New Roman"/>
          <w:sz w:val="24"/>
          <w:szCs w:val="24"/>
        </w:rPr>
        <w:t>darbinieku profesionālaj</w:t>
      </w:r>
      <w:r w:rsidR="000C4963" w:rsidRPr="00C6368C">
        <w:rPr>
          <w:rFonts w:ascii="Times New Roman" w:hAnsi="Times New Roman" w:cs="Times New Roman"/>
          <w:sz w:val="24"/>
          <w:szCs w:val="24"/>
        </w:rPr>
        <w:t>ai</w:t>
      </w:r>
      <w:r w:rsidR="002D5C4B" w:rsidRPr="00C6368C">
        <w:rPr>
          <w:rFonts w:ascii="Times New Roman" w:hAnsi="Times New Roman" w:cs="Times New Roman"/>
          <w:sz w:val="24"/>
          <w:szCs w:val="24"/>
        </w:rPr>
        <w:t xml:space="preserve"> </w:t>
      </w:r>
      <w:r w:rsidR="000C4963" w:rsidRPr="00C6368C">
        <w:rPr>
          <w:rFonts w:ascii="Times New Roman" w:hAnsi="Times New Roman" w:cs="Times New Roman"/>
          <w:sz w:val="24"/>
          <w:szCs w:val="24"/>
        </w:rPr>
        <w:t>pilnveidei</w:t>
      </w:r>
      <w:r w:rsidR="007A0BDA" w:rsidRPr="00C6368C">
        <w:rPr>
          <w:rFonts w:ascii="Times New Roman" w:hAnsi="Times New Roman" w:cs="Times New Roman"/>
          <w:sz w:val="24"/>
          <w:szCs w:val="24"/>
        </w:rPr>
        <w:t>;</w:t>
      </w:r>
    </w:p>
    <w:p w14:paraId="51B8C7C0" w14:textId="129C7B8D" w:rsidR="004A1B99" w:rsidRPr="00C6368C" w:rsidRDefault="004A1B99" w:rsidP="00B53E49">
      <w:pPr>
        <w:pStyle w:val="Sarakstarindkopa"/>
        <w:numPr>
          <w:ilvl w:val="0"/>
          <w:numId w:val="13"/>
        </w:numPr>
        <w:spacing w:after="0" w:line="240" w:lineRule="auto"/>
        <w:ind w:left="993"/>
        <w:jc w:val="both"/>
        <w:rPr>
          <w:rFonts w:ascii="Times New Roman" w:hAnsi="Times New Roman" w:cs="Times New Roman"/>
          <w:sz w:val="24"/>
          <w:szCs w:val="24"/>
        </w:rPr>
      </w:pPr>
      <w:r w:rsidRPr="00C6368C">
        <w:rPr>
          <w:rFonts w:ascii="Times New Roman" w:hAnsi="Times New Roman" w:cs="Times New Roman"/>
          <w:sz w:val="24"/>
          <w:szCs w:val="24"/>
        </w:rPr>
        <w:t>būtiski palielināt finansējumu jaunu satura formātu izpētē un attīstībā, šim mērķim, iespējams, izveidojot atsevišķu struktūrvienību</w:t>
      </w:r>
      <w:r w:rsidR="007A0BDA" w:rsidRPr="00C6368C">
        <w:rPr>
          <w:rFonts w:ascii="Times New Roman" w:hAnsi="Times New Roman" w:cs="Times New Roman"/>
          <w:sz w:val="24"/>
          <w:szCs w:val="24"/>
        </w:rPr>
        <w:t>;</w:t>
      </w:r>
    </w:p>
    <w:p w14:paraId="38D3EE09" w14:textId="183C8D25" w:rsidR="004A1B99" w:rsidRPr="00C6368C" w:rsidRDefault="004A1B99" w:rsidP="00B53E49">
      <w:pPr>
        <w:pStyle w:val="Sarakstarindkopa"/>
        <w:numPr>
          <w:ilvl w:val="0"/>
          <w:numId w:val="13"/>
        </w:numPr>
        <w:spacing w:after="0" w:line="240" w:lineRule="auto"/>
        <w:ind w:left="993"/>
        <w:jc w:val="both"/>
        <w:rPr>
          <w:rFonts w:ascii="Times New Roman" w:hAnsi="Times New Roman" w:cs="Times New Roman"/>
          <w:sz w:val="24"/>
          <w:szCs w:val="24"/>
        </w:rPr>
      </w:pPr>
      <w:r w:rsidRPr="00C6368C">
        <w:rPr>
          <w:rFonts w:ascii="Times New Roman" w:hAnsi="Times New Roman" w:cs="Times New Roman"/>
          <w:sz w:val="24"/>
          <w:szCs w:val="24"/>
        </w:rPr>
        <w:t>palielināt investīcijas tehnoloģijās un infrastruktūrā, kam būtu jāsasniedz vismaz 10</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xml:space="preserve">% no </w:t>
      </w:r>
      <w:r w:rsidR="00A20095" w:rsidRPr="00C6368C">
        <w:rPr>
          <w:rFonts w:ascii="Times New Roman" w:hAnsi="Times New Roman" w:cs="Times New Roman"/>
          <w:sz w:val="24"/>
          <w:szCs w:val="24"/>
        </w:rPr>
        <w:t>mediju neto apgrozījuma</w:t>
      </w:r>
      <w:r w:rsidR="007A0BDA" w:rsidRPr="00C6368C">
        <w:rPr>
          <w:rFonts w:ascii="Times New Roman" w:hAnsi="Times New Roman" w:cs="Times New Roman"/>
          <w:sz w:val="24"/>
          <w:szCs w:val="24"/>
        </w:rPr>
        <w:t>;</w:t>
      </w:r>
    </w:p>
    <w:p w14:paraId="177B3BB8" w14:textId="65FF76E7" w:rsidR="00231717" w:rsidRPr="00C6368C" w:rsidRDefault="00231717" w:rsidP="00B53E49">
      <w:pPr>
        <w:pStyle w:val="Sarakstarindkopa"/>
        <w:numPr>
          <w:ilvl w:val="0"/>
          <w:numId w:val="13"/>
        </w:numPr>
        <w:spacing w:after="0" w:line="240" w:lineRule="auto"/>
        <w:ind w:left="993"/>
        <w:jc w:val="both"/>
        <w:rPr>
          <w:rFonts w:ascii="Times New Roman" w:hAnsi="Times New Roman" w:cs="Times New Roman"/>
          <w:sz w:val="24"/>
          <w:szCs w:val="24"/>
        </w:rPr>
      </w:pPr>
      <w:r w:rsidRPr="00C6368C">
        <w:rPr>
          <w:rFonts w:ascii="Times New Roman" w:hAnsi="Times New Roman" w:cs="Times New Roman"/>
          <w:sz w:val="24"/>
          <w:szCs w:val="24"/>
        </w:rPr>
        <w:t>vienotā mediju uzņēmumā efektīvāk ieguldīt investīcijas ilgtermiņa tehnoloģiskajā attīstībā</w:t>
      </w:r>
      <w:r w:rsidR="007A0BDA" w:rsidRPr="00C6368C">
        <w:rPr>
          <w:rFonts w:ascii="Times New Roman" w:hAnsi="Times New Roman" w:cs="Times New Roman"/>
          <w:sz w:val="24"/>
          <w:szCs w:val="24"/>
        </w:rPr>
        <w:t>;</w:t>
      </w:r>
    </w:p>
    <w:p w14:paraId="488A8BBA" w14:textId="148175CB" w:rsidR="00231717" w:rsidRPr="00C6368C" w:rsidRDefault="004A1B99" w:rsidP="00B53E49">
      <w:pPr>
        <w:pStyle w:val="Sarakstarindkopa"/>
        <w:numPr>
          <w:ilvl w:val="0"/>
          <w:numId w:val="13"/>
        </w:numPr>
        <w:spacing w:after="0" w:line="240" w:lineRule="auto"/>
        <w:ind w:left="993"/>
        <w:jc w:val="both"/>
        <w:rPr>
          <w:rFonts w:ascii="Times New Roman" w:hAnsi="Times New Roman" w:cs="Times New Roman"/>
          <w:sz w:val="24"/>
          <w:szCs w:val="24"/>
        </w:rPr>
      </w:pPr>
      <w:r w:rsidRPr="00C6368C">
        <w:rPr>
          <w:rFonts w:ascii="Times New Roman" w:hAnsi="Times New Roman" w:cs="Times New Roman"/>
          <w:sz w:val="24"/>
          <w:szCs w:val="24"/>
        </w:rPr>
        <w:t>stiprināt efektīvu uzņēmuma vadību</w:t>
      </w:r>
      <w:r w:rsidR="00231717" w:rsidRPr="00C6368C">
        <w:rPr>
          <w:rFonts w:ascii="Times New Roman" w:hAnsi="Times New Roman" w:cs="Times New Roman"/>
          <w:sz w:val="24"/>
          <w:szCs w:val="24"/>
        </w:rPr>
        <w:t>, vienotā mediju uzņēmumā radot ietaupījumu administratīvajā pārvaldībā un efektivizējot atbalsta funkciju īstenošanu</w:t>
      </w:r>
      <w:r w:rsidR="007A0BDA" w:rsidRPr="00C6368C">
        <w:rPr>
          <w:rFonts w:ascii="Times New Roman" w:hAnsi="Times New Roman" w:cs="Times New Roman"/>
          <w:sz w:val="24"/>
          <w:szCs w:val="24"/>
        </w:rPr>
        <w:t>;</w:t>
      </w:r>
    </w:p>
    <w:p w14:paraId="355FAE94" w14:textId="58066063" w:rsidR="004A1B99" w:rsidRPr="00C6368C" w:rsidRDefault="00231717" w:rsidP="00B53E49">
      <w:pPr>
        <w:pStyle w:val="Sarakstarindkopa"/>
        <w:numPr>
          <w:ilvl w:val="0"/>
          <w:numId w:val="13"/>
        </w:numPr>
        <w:spacing w:after="0" w:line="240" w:lineRule="auto"/>
        <w:ind w:left="993"/>
        <w:jc w:val="both"/>
        <w:rPr>
          <w:rFonts w:ascii="Times New Roman" w:hAnsi="Times New Roman" w:cs="Times New Roman"/>
          <w:sz w:val="24"/>
          <w:szCs w:val="24"/>
        </w:rPr>
      </w:pPr>
      <w:r w:rsidRPr="00C6368C">
        <w:rPr>
          <w:rFonts w:ascii="Times New Roman" w:hAnsi="Times New Roman" w:cs="Times New Roman"/>
          <w:sz w:val="24"/>
          <w:szCs w:val="24"/>
        </w:rPr>
        <w:t>vienotā medij</w:t>
      </w:r>
      <w:r w:rsidR="007130AF" w:rsidRPr="00C6368C">
        <w:rPr>
          <w:rFonts w:ascii="Times New Roman" w:hAnsi="Times New Roman" w:cs="Times New Roman"/>
          <w:sz w:val="24"/>
          <w:szCs w:val="24"/>
        </w:rPr>
        <w:t>a</w:t>
      </w:r>
      <w:r w:rsidRPr="00C6368C">
        <w:rPr>
          <w:rFonts w:ascii="Times New Roman" w:hAnsi="Times New Roman" w:cs="Times New Roman"/>
          <w:sz w:val="24"/>
          <w:szCs w:val="24"/>
        </w:rPr>
        <w:t xml:space="preserve"> uzņēmumā noņemot juridiskos šķēršļus kopīgu multimediālu projektu īstenošanā.</w:t>
      </w:r>
    </w:p>
    <w:p w14:paraId="454C23CD" w14:textId="3B3AB906" w:rsidR="00AE712F" w:rsidRPr="00C6368C" w:rsidRDefault="00AE712F"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Vienota </w:t>
      </w:r>
      <w:r w:rsidR="00157877" w:rsidRPr="00C6368C">
        <w:rPr>
          <w:rFonts w:ascii="Times New Roman" w:hAnsi="Times New Roman" w:cs="Times New Roman"/>
          <w:sz w:val="24"/>
          <w:szCs w:val="24"/>
        </w:rPr>
        <w:t>sabiedrisk</w:t>
      </w:r>
      <w:r w:rsidR="00F271EF" w:rsidRPr="00C6368C">
        <w:rPr>
          <w:rFonts w:ascii="Times New Roman" w:hAnsi="Times New Roman" w:cs="Times New Roman"/>
          <w:sz w:val="24"/>
          <w:szCs w:val="24"/>
        </w:rPr>
        <w:t>ā</w:t>
      </w:r>
      <w:r w:rsidR="00157877" w:rsidRPr="00C6368C">
        <w:rPr>
          <w:rFonts w:ascii="Times New Roman" w:hAnsi="Times New Roman" w:cs="Times New Roman"/>
          <w:sz w:val="24"/>
          <w:szCs w:val="24"/>
        </w:rPr>
        <w:t xml:space="preserve"> </w:t>
      </w:r>
      <w:r w:rsidRPr="00C6368C">
        <w:rPr>
          <w:rFonts w:ascii="Times New Roman" w:hAnsi="Times New Roman" w:cs="Times New Roman"/>
          <w:sz w:val="24"/>
          <w:szCs w:val="24"/>
        </w:rPr>
        <w:t>medij</w:t>
      </w:r>
      <w:r w:rsidR="00F271EF" w:rsidRPr="00C6368C">
        <w:rPr>
          <w:rFonts w:ascii="Times New Roman" w:hAnsi="Times New Roman" w:cs="Times New Roman"/>
          <w:sz w:val="24"/>
          <w:szCs w:val="24"/>
        </w:rPr>
        <w:t>a</w:t>
      </w:r>
      <w:r w:rsidRPr="00C6368C">
        <w:rPr>
          <w:rFonts w:ascii="Times New Roman" w:hAnsi="Times New Roman" w:cs="Times New Roman"/>
          <w:sz w:val="24"/>
          <w:szCs w:val="24"/>
        </w:rPr>
        <w:t xml:space="preserve"> uzņēmuma izveidošana ļaus efektīvāk izmantot arī satura ražošanai paredzēto finansējumu. Piemēram, veidojot vienotus ārvalstu un reģionālo korespondentu punktus, ko šobrīd </w:t>
      </w:r>
      <w:r w:rsidR="00D16265" w:rsidRPr="00C6368C">
        <w:rPr>
          <w:rFonts w:ascii="Times New Roman" w:hAnsi="Times New Roman" w:cs="Times New Roman"/>
          <w:bCs/>
          <w:sz w:val="24"/>
          <w:szCs w:val="24"/>
        </w:rPr>
        <w:t>Latvijas Radio</w:t>
      </w:r>
      <w:r w:rsidRPr="00C6368C">
        <w:rPr>
          <w:rFonts w:ascii="Times New Roman" w:hAnsi="Times New Roman" w:cs="Times New Roman"/>
          <w:sz w:val="24"/>
          <w:szCs w:val="24"/>
        </w:rPr>
        <w:t xml:space="preserve"> un </w:t>
      </w:r>
      <w:r w:rsidR="007A0BDA" w:rsidRPr="00C6368C">
        <w:rPr>
          <w:rFonts w:ascii="Times New Roman" w:hAnsi="Times New Roman" w:cs="Times New Roman"/>
          <w:sz w:val="24"/>
          <w:szCs w:val="24"/>
        </w:rPr>
        <w:t xml:space="preserve">Latvijas televīzija </w:t>
      </w:r>
      <w:r w:rsidRPr="00C6368C">
        <w:rPr>
          <w:rFonts w:ascii="Times New Roman" w:hAnsi="Times New Roman" w:cs="Times New Roman"/>
          <w:sz w:val="24"/>
          <w:szCs w:val="24"/>
        </w:rPr>
        <w:t xml:space="preserve">plāno attīstīt katra atsevišķi. Tāpat ir plānota arī ciešāka redakciju sadarbība un kopīgu redakciju, piemēram, bērnu un jauniešu satura, kā arī digitālā satura radīšanai veidošana. Arī šī satura attīstību </w:t>
      </w:r>
      <w:r w:rsidR="00D16265" w:rsidRPr="00C6368C">
        <w:rPr>
          <w:rFonts w:ascii="Times New Roman" w:hAnsi="Times New Roman" w:cs="Times New Roman"/>
          <w:bCs/>
          <w:sz w:val="24"/>
          <w:szCs w:val="24"/>
        </w:rPr>
        <w:t>Latvijas Radio</w:t>
      </w:r>
      <w:r w:rsidRPr="00C6368C">
        <w:rPr>
          <w:rFonts w:ascii="Times New Roman" w:hAnsi="Times New Roman" w:cs="Times New Roman"/>
          <w:sz w:val="24"/>
          <w:szCs w:val="24"/>
        </w:rPr>
        <w:t xml:space="preserve"> un </w:t>
      </w:r>
      <w:r w:rsidR="007A0BDA" w:rsidRPr="00C6368C">
        <w:rPr>
          <w:rFonts w:ascii="Times New Roman" w:hAnsi="Times New Roman" w:cs="Times New Roman"/>
          <w:sz w:val="24"/>
          <w:szCs w:val="24"/>
        </w:rPr>
        <w:t xml:space="preserve">Latvijas Televīzija </w:t>
      </w:r>
      <w:r w:rsidRPr="00C6368C">
        <w:rPr>
          <w:rFonts w:ascii="Times New Roman" w:hAnsi="Times New Roman" w:cs="Times New Roman"/>
          <w:sz w:val="24"/>
          <w:szCs w:val="24"/>
        </w:rPr>
        <w:t>šobrīd plāno atsevišķi, bet, izveidojot vienotu</w:t>
      </w:r>
      <w:r w:rsidR="00F271EF" w:rsidRPr="00C6368C">
        <w:rPr>
          <w:rFonts w:ascii="Times New Roman" w:hAnsi="Times New Roman" w:cs="Times New Roman"/>
          <w:sz w:val="24"/>
          <w:szCs w:val="24"/>
        </w:rPr>
        <w:t xml:space="preserve"> sabiedriskā </w:t>
      </w:r>
      <w:r w:rsidRPr="00C6368C">
        <w:rPr>
          <w:rFonts w:ascii="Times New Roman" w:hAnsi="Times New Roman" w:cs="Times New Roman"/>
          <w:sz w:val="24"/>
          <w:szCs w:val="24"/>
        </w:rPr>
        <w:t>medij</w:t>
      </w:r>
      <w:r w:rsidR="00F271EF" w:rsidRPr="00C6368C">
        <w:rPr>
          <w:rFonts w:ascii="Times New Roman" w:hAnsi="Times New Roman" w:cs="Times New Roman"/>
          <w:sz w:val="24"/>
          <w:szCs w:val="24"/>
        </w:rPr>
        <w:t>a</w:t>
      </w:r>
      <w:r w:rsidRPr="00C6368C">
        <w:rPr>
          <w:rFonts w:ascii="Times New Roman" w:hAnsi="Times New Roman" w:cs="Times New Roman"/>
          <w:sz w:val="24"/>
          <w:szCs w:val="24"/>
        </w:rPr>
        <w:t xml:space="preserve"> uzņēmumu, līdzīga apjoma satura veidošanai būs nepieciešams mazāks darbinieku skaits. Līdz ar to tiks ietaupīti resursi, ko varēs izmantot tobrīd svarīgākajiem attīstības un satura kvalitātes stiprināšanas mērķiem.</w:t>
      </w:r>
    </w:p>
    <w:p w14:paraId="15064305" w14:textId="6B73A5C5" w:rsidR="00AE712F" w:rsidRPr="00C6368C" w:rsidRDefault="00AE712F"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Padome uzskata, ka </w:t>
      </w:r>
      <w:r w:rsidR="00D16265" w:rsidRPr="00C6368C">
        <w:rPr>
          <w:rFonts w:ascii="Times New Roman" w:hAnsi="Times New Roman" w:cs="Times New Roman"/>
          <w:bCs/>
          <w:sz w:val="24"/>
          <w:szCs w:val="24"/>
        </w:rPr>
        <w:t>Latvijas Radio</w:t>
      </w:r>
      <w:r w:rsidRPr="00C6368C">
        <w:rPr>
          <w:rFonts w:ascii="Times New Roman" w:hAnsi="Times New Roman" w:cs="Times New Roman"/>
          <w:sz w:val="24"/>
          <w:szCs w:val="24"/>
        </w:rPr>
        <w:t xml:space="preserve"> un </w:t>
      </w:r>
      <w:r w:rsidR="007A0BDA" w:rsidRPr="00C6368C">
        <w:rPr>
          <w:rFonts w:ascii="Times New Roman" w:hAnsi="Times New Roman" w:cs="Times New Roman"/>
          <w:sz w:val="24"/>
          <w:szCs w:val="24"/>
        </w:rPr>
        <w:t>Latvijas televīzijas</w:t>
      </w:r>
      <w:r w:rsidRPr="00C6368C">
        <w:rPr>
          <w:rFonts w:ascii="Times New Roman" w:hAnsi="Times New Roman" w:cs="Times New Roman"/>
          <w:sz w:val="24"/>
          <w:szCs w:val="24"/>
        </w:rPr>
        <w:t xml:space="preserve"> apvienošana ir nepieciešam</w:t>
      </w:r>
      <w:r w:rsidR="00157877" w:rsidRPr="00C6368C">
        <w:rPr>
          <w:rFonts w:ascii="Times New Roman" w:hAnsi="Times New Roman" w:cs="Times New Roman"/>
          <w:sz w:val="24"/>
          <w:szCs w:val="24"/>
        </w:rPr>
        <w:t>a</w:t>
      </w:r>
      <w:r w:rsidRPr="00C6368C">
        <w:rPr>
          <w:rFonts w:ascii="Times New Roman" w:hAnsi="Times New Roman" w:cs="Times New Roman"/>
          <w:sz w:val="24"/>
          <w:szCs w:val="24"/>
        </w:rPr>
        <w:t xml:space="preserve"> arī tādēļ, lai beidzot pieņemtu lēmumu par vienotā</w:t>
      </w:r>
      <w:r w:rsidR="00F271EF" w:rsidRPr="00C6368C">
        <w:rPr>
          <w:rFonts w:ascii="Times New Roman" w:hAnsi="Times New Roman" w:cs="Times New Roman"/>
          <w:sz w:val="24"/>
          <w:szCs w:val="24"/>
        </w:rPr>
        <w:t xml:space="preserve"> sabiedriskā</w:t>
      </w:r>
      <w:r w:rsidRPr="00C6368C">
        <w:rPr>
          <w:rFonts w:ascii="Times New Roman" w:hAnsi="Times New Roman" w:cs="Times New Roman"/>
          <w:sz w:val="24"/>
          <w:szCs w:val="24"/>
        </w:rPr>
        <w:t xml:space="preserve"> medija telpu risinājumu. Esošo ēku Doma laukumā un Zaķusalas krastmalā trūkumi, kā arī četri iespējamie vienotā medija jauno telpu varianti ir konceptuāli aprakstīti Koncepcijā par </w:t>
      </w:r>
      <w:proofErr w:type="gramStart"/>
      <w:r w:rsidRPr="00C6368C">
        <w:rPr>
          <w:rFonts w:ascii="Times New Roman" w:hAnsi="Times New Roman" w:cs="Times New Roman"/>
          <w:sz w:val="24"/>
          <w:szCs w:val="24"/>
        </w:rPr>
        <w:t>vienota sabiedriskā elektroniskā plašsaziņas līdzekļa izveidošanu un darbību</w:t>
      </w:r>
      <w:proofErr w:type="gramEnd"/>
      <w:r w:rsidRPr="00C6368C">
        <w:rPr>
          <w:rFonts w:ascii="Times New Roman" w:hAnsi="Times New Roman" w:cs="Times New Roman"/>
          <w:sz w:val="24"/>
          <w:szCs w:val="24"/>
        </w:rPr>
        <w:t xml:space="preserve">. </w:t>
      </w:r>
      <w:proofErr w:type="gramStart"/>
      <w:r w:rsidRPr="00C6368C">
        <w:rPr>
          <w:rFonts w:ascii="Times New Roman" w:hAnsi="Times New Roman" w:cs="Times New Roman"/>
          <w:sz w:val="24"/>
          <w:szCs w:val="24"/>
        </w:rPr>
        <w:t>Saskaņā ar Koncepcijas aktualizācijas plānu,</w:t>
      </w:r>
      <w:proofErr w:type="gramEnd"/>
      <w:r w:rsidRPr="00C6368C">
        <w:rPr>
          <w:rFonts w:ascii="Times New Roman" w:hAnsi="Times New Roman" w:cs="Times New Roman"/>
          <w:sz w:val="24"/>
          <w:szCs w:val="24"/>
        </w:rPr>
        <w:t xml:space="preserve"> lēmums par piemērotāko telpu variantu vienotā medija valdei būtu jāpieņem līdz 2026.</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gadam.</w:t>
      </w:r>
    </w:p>
    <w:p w14:paraId="2C45DE99" w14:textId="68F23C12" w:rsidR="00AE712F" w:rsidRPr="00C6368C" w:rsidRDefault="00AE712F"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Tomēr jāņem vērā, ka jauno telpu risinājuma īstenošana prasīs vairākus gadus, tādēļ attīstības plānā 2024.-2026.</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 xml:space="preserve">gadam ir iekļauti nepieciešamā finansējumā aprēķini esošo </w:t>
      </w:r>
      <w:r w:rsidR="00D16265" w:rsidRPr="00C6368C">
        <w:rPr>
          <w:rFonts w:ascii="Times New Roman" w:hAnsi="Times New Roman" w:cs="Times New Roman"/>
          <w:bCs/>
          <w:sz w:val="24"/>
          <w:szCs w:val="24"/>
        </w:rPr>
        <w:t>Latvijas Radio</w:t>
      </w:r>
      <w:r w:rsidRPr="00C6368C">
        <w:rPr>
          <w:rFonts w:ascii="Times New Roman" w:hAnsi="Times New Roman" w:cs="Times New Roman"/>
          <w:sz w:val="24"/>
          <w:szCs w:val="24"/>
        </w:rPr>
        <w:t xml:space="preserve"> un </w:t>
      </w:r>
      <w:r w:rsidR="007A0BDA" w:rsidRPr="00C6368C">
        <w:rPr>
          <w:rFonts w:ascii="Times New Roman" w:hAnsi="Times New Roman" w:cs="Times New Roman"/>
          <w:sz w:val="24"/>
          <w:szCs w:val="24"/>
        </w:rPr>
        <w:t xml:space="preserve">Latvijas televīzijas </w:t>
      </w:r>
      <w:r w:rsidRPr="00C6368C">
        <w:rPr>
          <w:rFonts w:ascii="Times New Roman" w:hAnsi="Times New Roman" w:cs="Times New Roman"/>
          <w:sz w:val="24"/>
          <w:szCs w:val="24"/>
        </w:rPr>
        <w:t>ēku uzturēšanai un remontam, kas būs nepieciešams, lai šobrīd jau būtiski nolietotās ēkas nenonāktu vēl sliktākā stāvoklī</w:t>
      </w:r>
      <w:proofErr w:type="gramStart"/>
      <w:r w:rsidRPr="00C6368C">
        <w:rPr>
          <w:rFonts w:ascii="Times New Roman" w:hAnsi="Times New Roman" w:cs="Times New Roman"/>
          <w:sz w:val="24"/>
          <w:szCs w:val="24"/>
        </w:rPr>
        <w:t xml:space="preserve"> un</w:t>
      </w:r>
      <w:proofErr w:type="gramEnd"/>
      <w:r w:rsidRPr="00C6368C">
        <w:rPr>
          <w:rFonts w:ascii="Times New Roman" w:hAnsi="Times New Roman" w:cs="Times New Roman"/>
          <w:sz w:val="24"/>
          <w:szCs w:val="24"/>
        </w:rPr>
        <w:t xml:space="preserve"> darbinieki varētu pildīt savus pienākumus.</w:t>
      </w:r>
    </w:p>
    <w:p w14:paraId="0F796DE0" w14:textId="2FF7609F" w:rsidR="00AE712F" w:rsidRPr="00C6368C" w:rsidRDefault="00AE712F"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Vienotā </w:t>
      </w:r>
      <w:r w:rsidR="00F271EF" w:rsidRPr="00C6368C">
        <w:rPr>
          <w:rFonts w:ascii="Times New Roman" w:hAnsi="Times New Roman" w:cs="Times New Roman"/>
          <w:sz w:val="24"/>
          <w:szCs w:val="24"/>
        </w:rPr>
        <w:t xml:space="preserve">sabiedriskā </w:t>
      </w:r>
      <w:r w:rsidRPr="00C6368C">
        <w:rPr>
          <w:rFonts w:ascii="Times New Roman" w:hAnsi="Times New Roman" w:cs="Times New Roman"/>
          <w:sz w:val="24"/>
          <w:szCs w:val="24"/>
        </w:rPr>
        <w:t xml:space="preserve">medija jauno telpu risinājuma īstenošanai būs nepieciešama atsevišķa investīciju programma, kuras finansējuma apjomu detalizēti izstrādās vienotā </w:t>
      </w:r>
      <w:r w:rsidR="00F271EF" w:rsidRPr="00C6368C">
        <w:rPr>
          <w:rFonts w:ascii="Times New Roman" w:hAnsi="Times New Roman" w:cs="Times New Roman"/>
          <w:sz w:val="24"/>
          <w:szCs w:val="24"/>
        </w:rPr>
        <w:t xml:space="preserve">sabiedriskā </w:t>
      </w:r>
      <w:r w:rsidRPr="00C6368C">
        <w:rPr>
          <w:rFonts w:ascii="Times New Roman" w:hAnsi="Times New Roman" w:cs="Times New Roman"/>
          <w:sz w:val="24"/>
          <w:szCs w:val="24"/>
        </w:rPr>
        <w:t>medija valde, Padomes uzraudzībā.</w:t>
      </w:r>
    </w:p>
    <w:p w14:paraId="3CBA5A7C" w14:textId="77777777" w:rsidR="00AE712F" w:rsidRPr="00C6368C" w:rsidRDefault="00AE712F" w:rsidP="00B53E49">
      <w:pPr>
        <w:spacing w:after="0" w:line="240" w:lineRule="auto"/>
        <w:jc w:val="both"/>
        <w:rPr>
          <w:rFonts w:ascii="Times New Roman" w:hAnsi="Times New Roman" w:cs="Times New Roman"/>
          <w:sz w:val="24"/>
          <w:szCs w:val="24"/>
        </w:rPr>
      </w:pPr>
    </w:p>
    <w:p w14:paraId="6624BE8E" w14:textId="77777777" w:rsidR="00AE712F" w:rsidRPr="00C6368C" w:rsidRDefault="00AE712F" w:rsidP="00B53E49">
      <w:pPr>
        <w:spacing w:after="0" w:line="240" w:lineRule="auto"/>
        <w:jc w:val="both"/>
        <w:rPr>
          <w:rFonts w:ascii="Times New Roman" w:hAnsi="Times New Roman" w:cs="Times New Roman"/>
          <w:sz w:val="24"/>
          <w:szCs w:val="24"/>
        </w:rPr>
      </w:pPr>
    </w:p>
    <w:p w14:paraId="5787F025" w14:textId="7FDAEEC2" w:rsidR="00B27007" w:rsidRPr="00C6368C" w:rsidRDefault="00B27007" w:rsidP="00B53E49">
      <w:pPr>
        <w:spacing w:after="0" w:line="240" w:lineRule="auto"/>
        <w:jc w:val="both"/>
        <w:rPr>
          <w:rFonts w:ascii="Times New Roman" w:hAnsi="Times New Roman" w:cs="Times New Roman"/>
          <w:sz w:val="24"/>
          <w:szCs w:val="24"/>
        </w:rPr>
        <w:sectPr w:rsidR="00B27007" w:rsidRPr="00C6368C" w:rsidSect="00164B82">
          <w:headerReference w:type="default" r:id="rId21"/>
          <w:pgSz w:w="11906" w:h="16838"/>
          <w:pgMar w:top="1418" w:right="1841" w:bottom="1134" w:left="1701" w:header="709" w:footer="709" w:gutter="0"/>
          <w:cols w:space="708"/>
          <w:titlePg/>
          <w:docGrid w:linePitch="360"/>
        </w:sectPr>
      </w:pPr>
    </w:p>
    <w:p w14:paraId="59CEC229" w14:textId="3BA285D4" w:rsidR="00642313" w:rsidRPr="00C6368C" w:rsidRDefault="00642313" w:rsidP="007A0BDA">
      <w:pPr>
        <w:pStyle w:val="Virsraksts1"/>
        <w:numPr>
          <w:ilvl w:val="0"/>
          <w:numId w:val="25"/>
        </w:numPr>
        <w:spacing w:before="0" w:after="0" w:line="240" w:lineRule="auto"/>
        <w:jc w:val="center"/>
        <w:rPr>
          <w:sz w:val="24"/>
          <w:szCs w:val="24"/>
        </w:rPr>
      </w:pPr>
      <w:bookmarkStart w:id="55" w:name="_Toc145335870"/>
      <w:r w:rsidRPr="00C6368C">
        <w:rPr>
          <w:sz w:val="24"/>
          <w:szCs w:val="24"/>
        </w:rPr>
        <w:t>Veicamie pasākumi, darbības rezultāti un rezultatīvie rādītāji</w:t>
      </w:r>
      <w:r w:rsidR="00231283" w:rsidRPr="00C6368C">
        <w:rPr>
          <w:sz w:val="24"/>
          <w:szCs w:val="24"/>
        </w:rPr>
        <w:t xml:space="preserve"> mērķa sasniegšanai</w:t>
      </w:r>
      <w:bookmarkEnd w:id="55"/>
    </w:p>
    <w:p w14:paraId="0A18E670" w14:textId="77777777" w:rsidR="007A0BDA" w:rsidRPr="00C6368C" w:rsidRDefault="007A0BDA" w:rsidP="00B53E49"/>
    <w:tbl>
      <w:tblPr>
        <w:tblStyle w:val="Reatabula"/>
        <w:tblW w:w="0" w:type="auto"/>
        <w:tblLayout w:type="fixed"/>
        <w:tblLook w:val="04A0" w:firstRow="1" w:lastRow="0" w:firstColumn="1" w:lastColumn="0" w:noHBand="0" w:noVBand="1"/>
      </w:tblPr>
      <w:tblGrid>
        <w:gridCol w:w="6025"/>
        <w:gridCol w:w="7923"/>
      </w:tblGrid>
      <w:tr w:rsidR="00642313" w:rsidRPr="00C6368C" w14:paraId="542917C0" w14:textId="77777777" w:rsidTr="008D2C75">
        <w:tc>
          <w:tcPr>
            <w:tcW w:w="6025" w:type="dxa"/>
            <w:noWrap/>
            <w:hideMark/>
          </w:tcPr>
          <w:p w14:paraId="6BFB908F" w14:textId="77777777" w:rsidR="00642313" w:rsidRPr="00C6368C" w:rsidRDefault="00642313" w:rsidP="00B53E49">
            <w:pPr>
              <w:spacing w:after="0" w:line="240" w:lineRule="auto"/>
              <w:rPr>
                <w:rFonts w:ascii="Times New Roman" w:hAnsi="Times New Roman" w:cs="Times New Roman"/>
                <w:i/>
                <w:iCs/>
                <w:sz w:val="24"/>
                <w:szCs w:val="24"/>
              </w:rPr>
            </w:pPr>
            <w:r w:rsidRPr="00C6368C">
              <w:rPr>
                <w:rFonts w:ascii="Times New Roman" w:hAnsi="Times New Roman" w:cs="Times New Roman"/>
                <w:i/>
                <w:iCs/>
                <w:sz w:val="24"/>
                <w:szCs w:val="24"/>
              </w:rPr>
              <w:t>Plāna mērķis</w:t>
            </w:r>
          </w:p>
        </w:tc>
        <w:tc>
          <w:tcPr>
            <w:tcW w:w="7923" w:type="dxa"/>
            <w:hideMark/>
          </w:tcPr>
          <w:p w14:paraId="0224ADB8" w14:textId="0C90B72F" w:rsidR="00642313" w:rsidRPr="00C6368C" w:rsidRDefault="00C8759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Apvienota sabiedriskā elektroniskā plašsaziņas līdzekļa izveide un darbība, nodrošinot </w:t>
            </w:r>
            <w:r w:rsidR="007D2D6C" w:rsidRPr="00C6368C">
              <w:rPr>
                <w:rFonts w:ascii="Times New Roman" w:hAnsi="Times New Roman" w:cs="Times New Roman"/>
                <w:sz w:val="24"/>
                <w:szCs w:val="24"/>
              </w:rPr>
              <w:t xml:space="preserve">tam </w:t>
            </w:r>
            <w:r w:rsidRPr="00C6368C">
              <w:rPr>
                <w:rFonts w:ascii="Times New Roman" w:hAnsi="Times New Roman" w:cs="Times New Roman"/>
                <w:sz w:val="24"/>
                <w:szCs w:val="24"/>
              </w:rPr>
              <w:t>atbilstošu, neatkarīgu un prognozējamu finansējumu</w:t>
            </w:r>
            <w:r w:rsidR="007D2D6C" w:rsidRPr="00C6368C">
              <w:rPr>
                <w:rFonts w:ascii="Times New Roman" w:hAnsi="Times New Roman" w:cs="Times New Roman"/>
                <w:sz w:val="24"/>
                <w:szCs w:val="24"/>
              </w:rPr>
              <w:t>.</w:t>
            </w:r>
          </w:p>
        </w:tc>
      </w:tr>
      <w:tr w:rsidR="00642313" w:rsidRPr="00C6368C" w14:paraId="7A5FBC04" w14:textId="77777777" w:rsidTr="008D2C75">
        <w:tc>
          <w:tcPr>
            <w:tcW w:w="6025" w:type="dxa"/>
            <w:noWrap/>
            <w:hideMark/>
          </w:tcPr>
          <w:p w14:paraId="47810B86" w14:textId="77777777" w:rsidR="00642313" w:rsidRPr="00C6368C" w:rsidRDefault="00642313" w:rsidP="00B53E49">
            <w:pPr>
              <w:spacing w:after="0" w:line="240" w:lineRule="auto"/>
              <w:rPr>
                <w:rFonts w:ascii="Times New Roman" w:hAnsi="Times New Roman" w:cs="Times New Roman"/>
                <w:i/>
                <w:iCs/>
                <w:sz w:val="24"/>
                <w:szCs w:val="24"/>
              </w:rPr>
            </w:pPr>
            <w:r w:rsidRPr="00C6368C">
              <w:rPr>
                <w:rFonts w:ascii="Times New Roman" w:hAnsi="Times New Roman" w:cs="Times New Roman"/>
                <w:i/>
                <w:iCs/>
                <w:sz w:val="24"/>
                <w:szCs w:val="24"/>
              </w:rPr>
              <w:t>Politikas rezultāts un rezultatīvais rādītājs</w:t>
            </w:r>
          </w:p>
        </w:tc>
        <w:tc>
          <w:tcPr>
            <w:tcW w:w="7923" w:type="dxa"/>
            <w:hideMark/>
          </w:tcPr>
          <w:p w14:paraId="3CA3FE4E" w14:textId="52F86CE4" w:rsidR="00642313" w:rsidRPr="00C6368C" w:rsidRDefault="00642313"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Nostiprināta Latvijas sabiedrisko elektronisko plašsaziņas līdzekļu attīstība, veicinot mediju darbinieku kapacitāti un satura attīstību, nodrošinot medijiem nepieciešamo infrastruktūru un tehnoloģijas, padarot efektīvāku mediju pārvaldību</w:t>
            </w:r>
            <w:r w:rsidR="00086440" w:rsidRPr="00C6368C">
              <w:rPr>
                <w:rFonts w:ascii="Times New Roman" w:hAnsi="Times New Roman" w:cs="Times New Roman"/>
                <w:sz w:val="24"/>
                <w:szCs w:val="24"/>
              </w:rPr>
              <w:t xml:space="preserve"> vienotā uzņēmumā</w:t>
            </w:r>
            <w:r w:rsidRPr="00C6368C">
              <w:rPr>
                <w:rFonts w:ascii="Times New Roman" w:hAnsi="Times New Roman" w:cs="Times New Roman"/>
                <w:sz w:val="24"/>
                <w:szCs w:val="24"/>
              </w:rPr>
              <w:t xml:space="preserve">.  </w:t>
            </w:r>
          </w:p>
        </w:tc>
      </w:tr>
      <w:tr w:rsidR="00642313" w:rsidRPr="00C6368C" w14:paraId="7A55F4B0" w14:textId="77777777" w:rsidTr="008D2C75">
        <w:tc>
          <w:tcPr>
            <w:tcW w:w="13948" w:type="dxa"/>
            <w:gridSpan w:val="2"/>
            <w:hideMark/>
          </w:tcPr>
          <w:p w14:paraId="45BCE2CF" w14:textId="4144491D" w:rsidR="00642313" w:rsidRPr="00C6368C" w:rsidRDefault="00642313" w:rsidP="00B53E49">
            <w:pPr>
              <w:spacing w:after="0" w:line="240" w:lineRule="auto"/>
              <w:rPr>
                <w:rFonts w:ascii="Times New Roman" w:hAnsi="Times New Roman" w:cs="Times New Roman"/>
                <w:b/>
                <w:bCs/>
                <w:i/>
                <w:iCs/>
                <w:sz w:val="24"/>
                <w:szCs w:val="24"/>
                <w:u w:val="single"/>
              </w:rPr>
            </w:pPr>
            <w:r w:rsidRPr="00C6368C">
              <w:rPr>
                <w:rFonts w:ascii="Times New Roman" w:hAnsi="Times New Roman" w:cs="Times New Roman"/>
                <w:b/>
                <w:bCs/>
                <w:i/>
                <w:iCs/>
                <w:sz w:val="24"/>
                <w:szCs w:val="24"/>
                <w:u w:val="single"/>
              </w:rPr>
              <w:t>1. Rīcības virziens</w:t>
            </w:r>
            <w:r w:rsidRPr="00C6368C">
              <w:rPr>
                <w:rFonts w:ascii="Times New Roman" w:hAnsi="Times New Roman" w:cs="Times New Roman"/>
                <w:b/>
                <w:bCs/>
                <w:sz w:val="24"/>
                <w:szCs w:val="24"/>
              </w:rPr>
              <w:t xml:space="preserve">: </w:t>
            </w:r>
            <w:r w:rsidR="006C523B" w:rsidRPr="00C6368C">
              <w:rPr>
                <w:rFonts w:ascii="Times New Roman" w:hAnsi="Times New Roman" w:cs="Times New Roman"/>
                <w:b/>
                <w:bCs/>
                <w:sz w:val="24"/>
                <w:szCs w:val="24"/>
              </w:rPr>
              <w:t xml:space="preserve">Vienotā </w:t>
            </w:r>
            <w:r w:rsidRPr="00C6368C">
              <w:rPr>
                <w:rFonts w:ascii="Times New Roman" w:hAnsi="Times New Roman" w:cs="Times New Roman"/>
                <w:b/>
                <w:bCs/>
                <w:i/>
                <w:iCs/>
                <w:sz w:val="24"/>
                <w:szCs w:val="24"/>
              </w:rPr>
              <w:t>Latvijas sabiedrisk</w:t>
            </w:r>
            <w:r w:rsidR="006C523B" w:rsidRPr="00C6368C">
              <w:rPr>
                <w:rFonts w:ascii="Times New Roman" w:hAnsi="Times New Roman" w:cs="Times New Roman"/>
                <w:b/>
                <w:bCs/>
                <w:i/>
                <w:iCs/>
                <w:sz w:val="24"/>
                <w:szCs w:val="24"/>
              </w:rPr>
              <w:t>ā</w:t>
            </w:r>
            <w:r w:rsidRPr="00C6368C">
              <w:rPr>
                <w:rFonts w:ascii="Times New Roman" w:hAnsi="Times New Roman" w:cs="Times New Roman"/>
                <w:b/>
                <w:bCs/>
                <w:i/>
                <w:iCs/>
                <w:sz w:val="24"/>
                <w:szCs w:val="24"/>
              </w:rPr>
              <w:t xml:space="preserve"> medij</w:t>
            </w:r>
            <w:r w:rsidR="006C523B" w:rsidRPr="00C6368C">
              <w:rPr>
                <w:rFonts w:ascii="Times New Roman" w:hAnsi="Times New Roman" w:cs="Times New Roman"/>
                <w:b/>
                <w:bCs/>
                <w:i/>
                <w:iCs/>
                <w:sz w:val="24"/>
                <w:szCs w:val="24"/>
              </w:rPr>
              <w:t>a</w:t>
            </w:r>
            <w:r w:rsidRPr="00C6368C">
              <w:rPr>
                <w:rFonts w:ascii="Times New Roman" w:hAnsi="Times New Roman" w:cs="Times New Roman"/>
                <w:b/>
                <w:bCs/>
                <w:i/>
                <w:iCs/>
                <w:sz w:val="24"/>
                <w:szCs w:val="24"/>
              </w:rPr>
              <w:t xml:space="preserve"> attīstības nodrošināšana, palielinot ieguldījumus medij</w:t>
            </w:r>
            <w:r w:rsidR="006C523B" w:rsidRPr="00C6368C">
              <w:rPr>
                <w:rFonts w:ascii="Times New Roman" w:hAnsi="Times New Roman" w:cs="Times New Roman"/>
                <w:b/>
                <w:bCs/>
                <w:i/>
                <w:iCs/>
                <w:sz w:val="24"/>
                <w:szCs w:val="24"/>
              </w:rPr>
              <w:t>a</w:t>
            </w:r>
            <w:r w:rsidRPr="00C6368C">
              <w:rPr>
                <w:rFonts w:ascii="Times New Roman" w:hAnsi="Times New Roman" w:cs="Times New Roman"/>
                <w:b/>
                <w:bCs/>
                <w:i/>
                <w:iCs/>
                <w:sz w:val="24"/>
                <w:szCs w:val="24"/>
              </w:rPr>
              <w:t xml:space="preserve"> darbiniekos, jaunu satura formātu izstrādē, digitālā satura attīstībā, medij</w:t>
            </w:r>
            <w:r w:rsidR="006C523B" w:rsidRPr="00C6368C">
              <w:rPr>
                <w:rFonts w:ascii="Times New Roman" w:hAnsi="Times New Roman" w:cs="Times New Roman"/>
                <w:b/>
                <w:bCs/>
                <w:i/>
                <w:iCs/>
                <w:sz w:val="24"/>
                <w:szCs w:val="24"/>
              </w:rPr>
              <w:t>a</w:t>
            </w:r>
            <w:r w:rsidRPr="00C6368C">
              <w:rPr>
                <w:rFonts w:ascii="Times New Roman" w:hAnsi="Times New Roman" w:cs="Times New Roman"/>
                <w:b/>
                <w:bCs/>
                <w:i/>
                <w:iCs/>
                <w:sz w:val="24"/>
                <w:szCs w:val="24"/>
              </w:rPr>
              <w:t xml:space="preserve"> tehnoloģijās un infrastruktūrā.</w:t>
            </w:r>
          </w:p>
        </w:tc>
      </w:tr>
      <w:tr w:rsidR="00642313" w:rsidRPr="00C6368C" w14:paraId="605EBD09" w14:textId="77777777" w:rsidTr="008D2C75">
        <w:tc>
          <w:tcPr>
            <w:tcW w:w="6025" w:type="dxa"/>
            <w:noWrap/>
            <w:hideMark/>
          </w:tcPr>
          <w:p w14:paraId="4E990DCE" w14:textId="599C4B98" w:rsidR="00642313" w:rsidRPr="00C6368C" w:rsidRDefault="00642313" w:rsidP="00B53E49">
            <w:pPr>
              <w:spacing w:after="0" w:line="240" w:lineRule="auto"/>
              <w:rPr>
                <w:rFonts w:ascii="Times New Roman" w:hAnsi="Times New Roman" w:cs="Times New Roman"/>
                <w:i/>
                <w:iCs/>
                <w:sz w:val="24"/>
                <w:szCs w:val="24"/>
              </w:rPr>
            </w:pPr>
            <w:r w:rsidRPr="00C6368C">
              <w:rPr>
                <w:rFonts w:ascii="Times New Roman" w:hAnsi="Times New Roman" w:cs="Times New Roman"/>
                <w:i/>
                <w:iCs/>
                <w:sz w:val="24"/>
                <w:szCs w:val="24"/>
              </w:rPr>
              <w:t>Attiecināmie politikas plānošanas dokumenti:</w:t>
            </w:r>
            <w:r w:rsidR="002705B2" w:rsidRPr="00C6368C">
              <w:rPr>
                <w:rFonts w:ascii="Times New Roman" w:hAnsi="Times New Roman" w:cs="Times New Roman"/>
                <w:i/>
                <w:iCs/>
                <w:sz w:val="24"/>
                <w:szCs w:val="24"/>
              </w:rPr>
              <w:t xml:space="preserve"> </w:t>
            </w:r>
          </w:p>
        </w:tc>
        <w:tc>
          <w:tcPr>
            <w:tcW w:w="7923" w:type="dxa"/>
            <w:hideMark/>
          </w:tcPr>
          <w:p w14:paraId="0F70728C" w14:textId="27D1D4EB" w:rsidR="007A0BDA" w:rsidRPr="00C6368C" w:rsidRDefault="00294730" w:rsidP="00845DBF">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Sabiedrisko elektronisko plašsaziņas līdzekļu padomes darbības stratēģija 2022.</w:t>
            </w:r>
            <w:r w:rsidR="007A0BDA" w:rsidRPr="00C6368C">
              <w:rPr>
                <w:rFonts w:ascii="Times New Roman" w:hAnsi="Times New Roman" w:cs="Times New Roman"/>
                <w:sz w:val="24"/>
                <w:szCs w:val="24"/>
              </w:rPr>
              <w:t>-</w:t>
            </w:r>
            <w:r w:rsidRPr="00C6368C">
              <w:rPr>
                <w:rFonts w:ascii="Times New Roman" w:hAnsi="Times New Roman" w:cs="Times New Roman"/>
                <w:sz w:val="24"/>
                <w:szCs w:val="24"/>
              </w:rPr>
              <w:t>2025.</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gadam</w:t>
            </w:r>
            <w:r w:rsidR="003E4EE9" w:rsidRPr="00C6368C">
              <w:rPr>
                <w:rFonts w:ascii="Times New Roman" w:hAnsi="Times New Roman" w:cs="Times New Roman"/>
                <w:i/>
                <w:iCs/>
                <w:sz w:val="24"/>
                <w:szCs w:val="24"/>
              </w:rPr>
              <w:t xml:space="preserve">, </w:t>
            </w:r>
            <w:r w:rsidR="00174653" w:rsidRPr="00C6368C">
              <w:rPr>
                <w:rFonts w:ascii="Times New Roman" w:hAnsi="Times New Roman" w:cs="Times New Roman"/>
                <w:sz w:val="24"/>
                <w:szCs w:val="24"/>
              </w:rPr>
              <w:t>Elektronisko plašsaziņas līdzekļu nozares attīstības nacionālā stratēģija</w:t>
            </w:r>
            <w:r w:rsidR="007A0BDA" w:rsidRPr="00C6368C">
              <w:rPr>
                <w:rFonts w:ascii="Times New Roman" w:hAnsi="Times New Roman" w:cs="Times New Roman"/>
                <w:sz w:val="24"/>
                <w:szCs w:val="24"/>
              </w:rPr>
              <w:t>.</w:t>
            </w:r>
          </w:p>
          <w:p w14:paraId="60B37A11" w14:textId="15041CFE" w:rsidR="00642313" w:rsidRPr="00C6368C" w:rsidRDefault="00174653" w:rsidP="00B53E49">
            <w:pPr>
              <w:spacing w:after="0" w:line="240" w:lineRule="auto"/>
              <w:jc w:val="both"/>
              <w:rPr>
                <w:rFonts w:ascii="Times New Roman" w:hAnsi="Times New Roman" w:cs="Times New Roman"/>
                <w:i/>
                <w:iCs/>
                <w:sz w:val="24"/>
                <w:szCs w:val="24"/>
              </w:rPr>
            </w:pPr>
            <w:r w:rsidRPr="00C6368C">
              <w:rPr>
                <w:rFonts w:ascii="Times New Roman" w:hAnsi="Times New Roman" w:cs="Times New Roman"/>
                <w:sz w:val="24"/>
                <w:szCs w:val="24"/>
              </w:rPr>
              <w:t>2023.</w:t>
            </w:r>
            <w:r w:rsidR="007A0BDA" w:rsidRPr="00C6368C">
              <w:rPr>
                <w:rFonts w:ascii="Times New Roman" w:hAnsi="Times New Roman" w:cs="Times New Roman"/>
                <w:sz w:val="24"/>
                <w:szCs w:val="24"/>
              </w:rPr>
              <w:t>-</w:t>
            </w:r>
            <w:r w:rsidRPr="00C6368C">
              <w:rPr>
                <w:rFonts w:ascii="Times New Roman" w:hAnsi="Times New Roman" w:cs="Times New Roman"/>
                <w:sz w:val="24"/>
                <w:szCs w:val="24"/>
              </w:rPr>
              <w:t>2027</w:t>
            </w:r>
            <w:r w:rsidR="000A5C4C" w:rsidRPr="00C6368C">
              <w:rPr>
                <w:rFonts w:ascii="Times New Roman" w:hAnsi="Times New Roman" w:cs="Times New Roman"/>
                <w:sz w:val="24"/>
                <w:szCs w:val="24"/>
              </w:rPr>
              <w:t>. </w:t>
            </w:r>
            <w:r w:rsidRPr="00C6368C">
              <w:rPr>
                <w:rFonts w:ascii="Times New Roman" w:hAnsi="Times New Roman" w:cs="Times New Roman"/>
                <w:sz w:val="24"/>
                <w:szCs w:val="24"/>
              </w:rPr>
              <w:t>gadam</w:t>
            </w:r>
            <w:r w:rsidR="003E4EE9" w:rsidRPr="00C6368C">
              <w:rPr>
                <w:rFonts w:ascii="Times New Roman" w:hAnsi="Times New Roman" w:cs="Times New Roman"/>
                <w:i/>
                <w:iCs/>
                <w:sz w:val="24"/>
                <w:szCs w:val="24"/>
              </w:rPr>
              <w:t xml:space="preserve">, </w:t>
            </w:r>
            <w:r w:rsidR="00CB3DC8" w:rsidRPr="00C6368C">
              <w:rPr>
                <w:rFonts w:ascii="Times New Roman" w:hAnsi="Times New Roman" w:cs="Times New Roman"/>
                <w:sz w:val="24"/>
                <w:szCs w:val="24"/>
              </w:rPr>
              <w:t>Latvijas mediju politikas pamatnostādnes 2016.-2020</w:t>
            </w:r>
            <w:r w:rsidR="000A5C4C" w:rsidRPr="00C6368C">
              <w:rPr>
                <w:rFonts w:ascii="Times New Roman" w:hAnsi="Times New Roman" w:cs="Times New Roman"/>
                <w:sz w:val="24"/>
                <w:szCs w:val="24"/>
              </w:rPr>
              <w:t>. </w:t>
            </w:r>
            <w:r w:rsidR="00CB3DC8" w:rsidRPr="00C6368C">
              <w:rPr>
                <w:rFonts w:ascii="Times New Roman" w:hAnsi="Times New Roman" w:cs="Times New Roman"/>
                <w:sz w:val="24"/>
                <w:szCs w:val="24"/>
              </w:rPr>
              <w:t xml:space="preserve">gadam (spēkā </w:t>
            </w:r>
            <w:r w:rsidR="00B127BA" w:rsidRPr="00C6368C">
              <w:rPr>
                <w:rFonts w:ascii="Times New Roman" w:hAnsi="Times New Roman" w:cs="Times New Roman"/>
                <w:sz w:val="24"/>
                <w:szCs w:val="24"/>
              </w:rPr>
              <w:t>līdz jaunu pamatnostādņu apstiprināšanai)</w:t>
            </w:r>
            <w:r w:rsidR="003E4EE9" w:rsidRPr="00C6368C">
              <w:rPr>
                <w:rFonts w:ascii="Times New Roman" w:hAnsi="Times New Roman" w:cs="Times New Roman"/>
                <w:i/>
                <w:iCs/>
                <w:sz w:val="24"/>
                <w:szCs w:val="24"/>
              </w:rPr>
              <w:t xml:space="preserve">, </w:t>
            </w:r>
            <w:r w:rsidR="00F241F7" w:rsidRPr="00C6368C">
              <w:rPr>
                <w:rFonts w:ascii="Times New Roman" w:hAnsi="Times New Roman" w:cs="Times New Roman"/>
                <w:sz w:val="24"/>
                <w:szCs w:val="24"/>
              </w:rPr>
              <w:t>Valsts stratēģiskās komunikācijas un informatīvās telpas drošības koncepcija 2023.</w:t>
            </w:r>
            <w:r w:rsidR="007A0BDA" w:rsidRPr="00C6368C">
              <w:rPr>
                <w:rFonts w:ascii="Times New Roman" w:hAnsi="Times New Roman" w:cs="Times New Roman"/>
                <w:sz w:val="24"/>
                <w:szCs w:val="24"/>
              </w:rPr>
              <w:t>-</w:t>
            </w:r>
            <w:r w:rsidR="00F241F7" w:rsidRPr="00C6368C">
              <w:rPr>
                <w:rFonts w:ascii="Times New Roman" w:hAnsi="Times New Roman" w:cs="Times New Roman"/>
                <w:sz w:val="24"/>
                <w:szCs w:val="24"/>
              </w:rPr>
              <w:t>2027</w:t>
            </w:r>
            <w:r w:rsidR="000A5C4C" w:rsidRPr="00C6368C">
              <w:rPr>
                <w:rFonts w:ascii="Times New Roman" w:hAnsi="Times New Roman" w:cs="Times New Roman"/>
                <w:sz w:val="24"/>
                <w:szCs w:val="24"/>
              </w:rPr>
              <w:t>. </w:t>
            </w:r>
            <w:r w:rsidR="00F241F7" w:rsidRPr="00C6368C">
              <w:rPr>
                <w:rFonts w:ascii="Times New Roman" w:hAnsi="Times New Roman" w:cs="Times New Roman"/>
                <w:sz w:val="24"/>
                <w:szCs w:val="24"/>
              </w:rPr>
              <w:t>gadam</w:t>
            </w:r>
            <w:r w:rsidR="00E12851" w:rsidRPr="00C6368C">
              <w:rPr>
                <w:rFonts w:ascii="Times New Roman" w:hAnsi="Times New Roman" w:cs="Times New Roman"/>
                <w:i/>
                <w:iCs/>
                <w:sz w:val="24"/>
                <w:szCs w:val="24"/>
              </w:rPr>
              <w:t xml:space="preserve">, </w:t>
            </w:r>
            <w:r w:rsidR="003E4EE9" w:rsidRPr="00C6368C">
              <w:rPr>
                <w:rFonts w:ascii="Times New Roman" w:hAnsi="Times New Roman" w:cs="Times New Roman"/>
                <w:sz w:val="24"/>
                <w:szCs w:val="24"/>
              </w:rPr>
              <w:t xml:space="preserve">Nacionālās drošības koncepcija, </w:t>
            </w:r>
            <w:r w:rsidR="00015842" w:rsidRPr="00C6368C">
              <w:rPr>
                <w:rFonts w:ascii="Times New Roman" w:hAnsi="Times New Roman" w:cs="Times New Roman"/>
                <w:sz w:val="24"/>
                <w:szCs w:val="24"/>
              </w:rPr>
              <w:t xml:space="preserve">Latvijas </w:t>
            </w:r>
            <w:r w:rsidR="003E4EE9" w:rsidRPr="00C6368C">
              <w:rPr>
                <w:rFonts w:ascii="Times New Roman" w:hAnsi="Times New Roman" w:cs="Times New Roman"/>
                <w:sz w:val="24"/>
                <w:szCs w:val="24"/>
              </w:rPr>
              <w:t>Nacionālās attīstības plāns</w:t>
            </w:r>
            <w:r w:rsidR="00E93ED7" w:rsidRPr="00C6368C">
              <w:rPr>
                <w:rFonts w:ascii="Times New Roman" w:hAnsi="Times New Roman" w:cs="Times New Roman"/>
                <w:sz w:val="24"/>
                <w:szCs w:val="24"/>
              </w:rPr>
              <w:t xml:space="preserve"> 2021.-2027. gadam</w:t>
            </w:r>
            <w:r w:rsidR="003E4EE9" w:rsidRPr="00C6368C">
              <w:rPr>
                <w:rFonts w:ascii="Times New Roman" w:hAnsi="Times New Roman" w:cs="Times New Roman"/>
                <w:sz w:val="24"/>
                <w:szCs w:val="24"/>
              </w:rPr>
              <w:t>.</w:t>
            </w:r>
          </w:p>
        </w:tc>
      </w:tr>
      <w:tr w:rsidR="00642313" w:rsidRPr="00C6368C" w14:paraId="2977B2B1" w14:textId="77777777" w:rsidTr="008D2C75">
        <w:tc>
          <w:tcPr>
            <w:tcW w:w="13948" w:type="dxa"/>
            <w:gridSpan w:val="2"/>
            <w:hideMark/>
          </w:tcPr>
          <w:p w14:paraId="2D86DA76" w14:textId="1E5CA322" w:rsidR="00642313" w:rsidRPr="00C6368C" w:rsidRDefault="00642313" w:rsidP="00B53E49">
            <w:pPr>
              <w:spacing w:after="0" w:line="240" w:lineRule="auto"/>
              <w:rPr>
                <w:rFonts w:ascii="Times New Roman" w:hAnsi="Times New Roman" w:cs="Times New Roman"/>
                <w:i/>
                <w:iCs/>
                <w:sz w:val="24"/>
                <w:szCs w:val="24"/>
              </w:rPr>
            </w:pPr>
            <w:r w:rsidRPr="00C6368C">
              <w:rPr>
                <w:rFonts w:ascii="Times New Roman" w:hAnsi="Times New Roman" w:cs="Times New Roman"/>
                <w:i/>
                <w:iCs/>
                <w:sz w:val="24"/>
                <w:szCs w:val="24"/>
              </w:rPr>
              <w:t>Politikas mērķis:</w:t>
            </w:r>
            <w:r w:rsidR="00D518E6" w:rsidRPr="00C6368C">
              <w:rPr>
                <w:rFonts w:ascii="Times New Roman" w:hAnsi="Times New Roman" w:cs="Times New Roman"/>
                <w:i/>
                <w:iCs/>
                <w:sz w:val="24"/>
                <w:szCs w:val="24"/>
              </w:rPr>
              <w:t xml:space="preserve"> </w:t>
            </w:r>
            <w:r w:rsidR="00D518E6" w:rsidRPr="00C6368C">
              <w:rPr>
                <w:rFonts w:ascii="Times New Roman" w:hAnsi="Times New Roman" w:cs="Times New Roman"/>
                <w:b/>
                <w:bCs/>
                <w:i/>
                <w:iCs/>
                <w:sz w:val="24"/>
                <w:szCs w:val="24"/>
              </w:rPr>
              <w:t>Stiprināt Latvijas demokrātisko iekārtu, vārda brīvību un Latvijas iedzīvotāju sajūtu, ka viņi ir piederīgi Latvijai, kopt latviešu valodu un nacionālo kultūru.</w:t>
            </w:r>
          </w:p>
        </w:tc>
      </w:tr>
      <w:tr w:rsidR="00642313" w:rsidRPr="00C6368C" w14:paraId="3DC561B4" w14:textId="77777777" w:rsidTr="008D2C75">
        <w:tc>
          <w:tcPr>
            <w:tcW w:w="6025" w:type="dxa"/>
            <w:hideMark/>
          </w:tcPr>
          <w:p w14:paraId="700EF143" w14:textId="77777777" w:rsidR="00642313" w:rsidRPr="00C6368C" w:rsidRDefault="00642313" w:rsidP="00B53E49">
            <w:pPr>
              <w:spacing w:after="0" w:line="240" w:lineRule="auto"/>
              <w:rPr>
                <w:rFonts w:ascii="Times New Roman" w:hAnsi="Times New Roman" w:cs="Times New Roman"/>
                <w:i/>
                <w:iCs/>
                <w:sz w:val="24"/>
                <w:szCs w:val="24"/>
              </w:rPr>
            </w:pPr>
            <w:r w:rsidRPr="00C6368C">
              <w:rPr>
                <w:rFonts w:ascii="Times New Roman" w:hAnsi="Times New Roman" w:cs="Times New Roman"/>
                <w:i/>
                <w:iCs/>
                <w:sz w:val="24"/>
                <w:szCs w:val="24"/>
              </w:rPr>
              <w:t>Politikas rezultāti un rezultatīvie rādītāji:</w:t>
            </w:r>
          </w:p>
        </w:tc>
        <w:tc>
          <w:tcPr>
            <w:tcW w:w="7923" w:type="dxa"/>
            <w:hideMark/>
          </w:tcPr>
          <w:p w14:paraId="16431883" w14:textId="4901C46B" w:rsidR="009F31EC" w:rsidRPr="00C6368C" w:rsidRDefault="009F31EC"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Ieviest</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xml:space="preserve"> jaun</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xml:space="preserve"> sabiedrisko elektronisko plašsaziņas līdzekļu finansēšanas modeli</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w:t>
            </w:r>
          </w:p>
          <w:p w14:paraId="084A83B1" w14:textId="2DFA791F" w:rsidR="00642313" w:rsidRPr="00C6368C" w:rsidRDefault="00642313"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Palielināt</w:t>
            </w:r>
            <w:r w:rsidR="00A37B8B" w:rsidRPr="00C6368C">
              <w:rPr>
                <w:rFonts w:ascii="Times New Roman" w:hAnsi="Times New Roman" w:cs="Times New Roman"/>
                <w:sz w:val="24"/>
                <w:szCs w:val="24"/>
              </w:rPr>
              <w:t>a</w:t>
            </w:r>
            <w:r w:rsidRPr="00C6368C">
              <w:rPr>
                <w:rFonts w:ascii="Times New Roman" w:hAnsi="Times New Roman" w:cs="Times New Roman"/>
                <w:sz w:val="24"/>
                <w:szCs w:val="24"/>
              </w:rPr>
              <w:t xml:space="preserve"> sabiedrisko mediju auditorij</w:t>
            </w:r>
            <w:r w:rsidR="00A37B8B" w:rsidRPr="00C6368C">
              <w:rPr>
                <w:rFonts w:ascii="Times New Roman" w:hAnsi="Times New Roman" w:cs="Times New Roman"/>
                <w:sz w:val="24"/>
                <w:szCs w:val="24"/>
              </w:rPr>
              <w:t>a</w:t>
            </w:r>
            <w:r w:rsidR="00B47BF7" w:rsidRPr="00C6368C">
              <w:rPr>
                <w:rFonts w:ascii="Times New Roman" w:hAnsi="Times New Roman" w:cs="Times New Roman"/>
                <w:sz w:val="24"/>
                <w:szCs w:val="24"/>
              </w:rPr>
              <w:t xml:space="preserve"> (kopējā auditorija no 87</w:t>
            </w:r>
            <w:r w:rsidR="000A5C4C" w:rsidRPr="00C6368C">
              <w:rPr>
                <w:rFonts w:ascii="Times New Roman" w:hAnsi="Times New Roman" w:cs="Times New Roman"/>
                <w:sz w:val="24"/>
                <w:szCs w:val="24"/>
              </w:rPr>
              <w:t> </w:t>
            </w:r>
            <w:r w:rsidR="00B47BF7" w:rsidRPr="00C6368C">
              <w:rPr>
                <w:rFonts w:ascii="Times New Roman" w:hAnsi="Times New Roman" w:cs="Times New Roman"/>
                <w:sz w:val="24"/>
                <w:szCs w:val="24"/>
              </w:rPr>
              <w:t>% 2023.</w:t>
            </w:r>
            <w:r w:rsidR="000A5C4C" w:rsidRPr="00C6368C">
              <w:rPr>
                <w:rFonts w:ascii="Times New Roman" w:hAnsi="Times New Roman" w:cs="Times New Roman"/>
                <w:sz w:val="24"/>
                <w:szCs w:val="24"/>
              </w:rPr>
              <w:t> </w:t>
            </w:r>
            <w:r w:rsidR="00B47BF7" w:rsidRPr="00C6368C">
              <w:rPr>
                <w:rFonts w:ascii="Times New Roman" w:hAnsi="Times New Roman" w:cs="Times New Roman"/>
                <w:sz w:val="24"/>
                <w:szCs w:val="24"/>
              </w:rPr>
              <w:t>gadā līdz 90</w:t>
            </w:r>
            <w:r w:rsidR="000A5C4C" w:rsidRPr="00C6368C">
              <w:rPr>
                <w:rFonts w:ascii="Times New Roman" w:hAnsi="Times New Roman" w:cs="Times New Roman"/>
                <w:sz w:val="24"/>
                <w:szCs w:val="24"/>
              </w:rPr>
              <w:t> </w:t>
            </w:r>
            <w:r w:rsidR="00B47BF7" w:rsidRPr="00C6368C">
              <w:rPr>
                <w:rFonts w:ascii="Times New Roman" w:hAnsi="Times New Roman" w:cs="Times New Roman"/>
                <w:sz w:val="24"/>
                <w:szCs w:val="24"/>
              </w:rPr>
              <w:t>% 202</w:t>
            </w:r>
            <w:r w:rsidR="00F36892" w:rsidRPr="00C6368C">
              <w:rPr>
                <w:rFonts w:ascii="Times New Roman" w:hAnsi="Times New Roman" w:cs="Times New Roman"/>
                <w:sz w:val="24"/>
                <w:szCs w:val="24"/>
              </w:rPr>
              <w:t>6</w:t>
            </w:r>
            <w:r w:rsidR="00B47BF7" w:rsidRPr="00C6368C">
              <w:rPr>
                <w:rFonts w:ascii="Times New Roman" w:hAnsi="Times New Roman" w:cs="Times New Roman"/>
                <w:sz w:val="24"/>
                <w:szCs w:val="24"/>
              </w:rPr>
              <w:t>.</w:t>
            </w:r>
            <w:r w:rsidR="000A5C4C" w:rsidRPr="00C6368C">
              <w:rPr>
                <w:rFonts w:ascii="Times New Roman" w:hAnsi="Times New Roman" w:cs="Times New Roman"/>
                <w:sz w:val="24"/>
                <w:szCs w:val="24"/>
              </w:rPr>
              <w:t> </w:t>
            </w:r>
            <w:r w:rsidR="00B47BF7" w:rsidRPr="00C6368C">
              <w:rPr>
                <w:rFonts w:ascii="Times New Roman" w:hAnsi="Times New Roman" w:cs="Times New Roman"/>
                <w:sz w:val="24"/>
                <w:szCs w:val="24"/>
              </w:rPr>
              <w:t>gadā)</w:t>
            </w:r>
            <w:r w:rsidRPr="00C6368C">
              <w:rPr>
                <w:rFonts w:ascii="Times New Roman" w:hAnsi="Times New Roman" w:cs="Times New Roman"/>
                <w:sz w:val="24"/>
                <w:szCs w:val="24"/>
              </w:rPr>
              <w:t>;</w:t>
            </w:r>
          </w:p>
          <w:p w14:paraId="2DAAC397" w14:textId="4208D4A3" w:rsidR="00642313" w:rsidRPr="00C6368C" w:rsidRDefault="00642313"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Palielināt</w:t>
            </w:r>
            <w:r w:rsidR="00A37B8B" w:rsidRPr="00C6368C">
              <w:rPr>
                <w:rFonts w:ascii="Times New Roman" w:hAnsi="Times New Roman" w:cs="Times New Roman"/>
                <w:sz w:val="24"/>
                <w:szCs w:val="24"/>
              </w:rPr>
              <w:t>a</w:t>
            </w:r>
            <w:r w:rsidRPr="00C6368C">
              <w:rPr>
                <w:rFonts w:ascii="Times New Roman" w:hAnsi="Times New Roman" w:cs="Times New Roman"/>
                <w:sz w:val="24"/>
                <w:szCs w:val="24"/>
              </w:rPr>
              <w:t xml:space="preserve"> iedzīvotāju uzticēšan</w:t>
            </w:r>
            <w:r w:rsidR="00A37B8B" w:rsidRPr="00C6368C">
              <w:rPr>
                <w:rFonts w:ascii="Times New Roman" w:hAnsi="Times New Roman" w:cs="Times New Roman"/>
                <w:sz w:val="24"/>
                <w:szCs w:val="24"/>
              </w:rPr>
              <w:t>ā</w:t>
            </w:r>
            <w:r w:rsidRPr="00C6368C">
              <w:rPr>
                <w:rFonts w:ascii="Times New Roman" w:hAnsi="Times New Roman" w:cs="Times New Roman"/>
                <w:sz w:val="24"/>
                <w:szCs w:val="24"/>
              </w:rPr>
              <w:t>s sabiedriskajiem medijiem</w:t>
            </w:r>
            <w:r w:rsidR="00B47BF7" w:rsidRPr="00C6368C">
              <w:rPr>
                <w:rFonts w:ascii="Times New Roman" w:hAnsi="Times New Roman" w:cs="Times New Roman"/>
                <w:sz w:val="24"/>
                <w:szCs w:val="24"/>
              </w:rPr>
              <w:t xml:space="preserve"> (kopējā uzticība no 46</w:t>
            </w:r>
            <w:r w:rsidR="008B6A76" w:rsidRPr="00C6368C">
              <w:rPr>
                <w:rFonts w:ascii="Times New Roman" w:hAnsi="Times New Roman" w:cs="Times New Roman"/>
                <w:sz w:val="24"/>
                <w:szCs w:val="24"/>
              </w:rPr>
              <w:t> </w:t>
            </w:r>
            <w:r w:rsidR="00B47BF7" w:rsidRPr="00C6368C">
              <w:rPr>
                <w:rFonts w:ascii="Times New Roman" w:hAnsi="Times New Roman" w:cs="Times New Roman"/>
                <w:sz w:val="24"/>
                <w:szCs w:val="24"/>
              </w:rPr>
              <w:t>% 2023.</w:t>
            </w:r>
            <w:r w:rsidR="008B6A76" w:rsidRPr="00C6368C">
              <w:rPr>
                <w:rFonts w:ascii="Times New Roman" w:hAnsi="Times New Roman" w:cs="Times New Roman"/>
                <w:sz w:val="24"/>
                <w:szCs w:val="24"/>
              </w:rPr>
              <w:t> </w:t>
            </w:r>
            <w:r w:rsidR="00B47BF7" w:rsidRPr="00C6368C">
              <w:rPr>
                <w:rFonts w:ascii="Times New Roman" w:hAnsi="Times New Roman" w:cs="Times New Roman"/>
                <w:sz w:val="24"/>
                <w:szCs w:val="24"/>
              </w:rPr>
              <w:t>gadā līdz 50</w:t>
            </w:r>
            <w:r w:rsidR="008B6A76" w:rsidRPr="00C6368C">
              <w:rPr>
                <w:rFonts w:ascii="Times New Roman" w:hAnsi="Times New Roman" w:cs="Times New Roman"/>
                <w:sz w:val="24"/>
                <w:szCs w:val="24"/>
              </w:rPr>
              <w:t> </w:t>
            </w:r>
            <w:r w:rsidR="00B47BF7" w:rsidRPr="00C6368C">
              <w:rPr>
                <w:rFonts w:ascii="Times New Roman" w:hAnsi="Times New Roman" w:cs="Times New Roman"/>
                <w:sz w:val="24"/>
                <w:szCs w:val="24"/>
              </w:rPr>
              <w:t>% 202</w:t>
            </w:r>
            <w:r w:rsidR="00F36892" w:rsidRPr="00C6368C">
              <w:rPr>
                <w:rFonts w:ascii="Times New Roman" w:hAnsi="Times New Roman" w:cs="Times New Roman"/>
                <w:sz w:val="24"/>
                <w:szCs w:val="24"/>
              </w:rPr>
              <w:t>6</w:t>
            </w:r>
            <w:r w:rsidR="00B47BF7" w:rsidRPr="00C6368C">
              <w:rPr>
                <w:rFonts w:ascii="Times New Roman" w:hAnsi="Times New Roman" w:cs="Times New Roman"/>
                <w:sz w:val="24"/>
                <w:szCs w:val="24"/>
              </w:rPr>
              <w:t>.</w:t>
            </w:r>
            <w:r w:rsidR="008B6A76" w:rsidRPr="00C6368C">
              <w:rPr>
                <w:rFonts w:ascii="Times New Roman" w:hAnsi="Times New Roman" w:cs="Times New Roman"/>
                <w:sz w:val="24"/>
                <w:szCs w:val="24"/>
              </w:rPr>
              <w:t> </w:t>
            </w:r>
            <w:r w:rsidR="00B47BF7" w:rsidRPr="00C6368C">
              <w:rPr>
                <w:rFonts w:ascii="Times New Roman" w:hAnsi="Times New Roman" w:cs="Times New Roman"/>
                <w:sz w:val="24"/>
                <w:szCs w:val="24"/>
              </w:rPr>
              <w:t>gadā)</w:t>
            </w:r>
            <w:r w:rsidRPr="00C6368C">
              <w:rPr>
                <w:rFonts w:ascii="Times New Roman" w:hAnsi="Times New Roman" w:cs="Times New Roman"/>
                <w:sz w:val="24"/>
                <w:szCs w:val="24"/>
              </w:rPr>
              <w:t>;</w:t>
            </w:r>
          </w:p>
          <w:p w14:paraId="4667AA03" w14:textId="5D1604FF" w:rsidR="00C444E5" w:rsidRPr="00C6368C" w:rsidRDefault="00C444E5"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Uzlabot</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xml:space="preserve"> novērtējum</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xml:space="preserve"> sabiedrisko mediju satura kvalitāte</w:t>
            </w:r>
            <w:r w:rsidR="00F36892" w:rsidRPr="00C6368C">
              <w:rPr>
                <w:rFonts w:ascii="Times New Roman" w:hAnsi="Times New Roman" w:cs="Times New Roman"/>
                <w:sz w:val="24"/>
                <w:szCs w:val="24"/>
              </w:rPr>
              <w:t>i – iedzīvotāju vērtējums no 45</w:t>
            </w:r>
            <w:r w:rsidR="008B6A76" w:rsidRPr="00C6368C">
              <w:rPr>
                <w:rFonts w:ascii="Times New Roman" w:hAnsi="Times New Roman" w:cs="Times New Roman"/>
                <w:sz w:val="24"/>
                <w:szCs w:val="24"/>
              </w:rPr>
              <w:t> </w:t>
            </w:r>
            <w:r w:rsidR="00F36892" w:rsidRPr="00C6368C">
              <w:rPr>
                <w:rFonts w:ascii="Times New Roman" w:hAnsi="Times New Roman" w:cs="Times New Roman"/>
                <w:sz w:val="24"/>
                <w:szCs w:val="24"/>
              </w:rPr>
              <w:t>% 2023.</w:t>
            </w:r>
            <w:r w:rsidR="008B6A76" w:rsidRPr="00C6368C">
              <w:rPr>
                <w:rFonts w:ascii="Times New Roman" w:hAnsi="Times New Roman" w:cs="Times New Roman"/>
                <w:sz w:val="24"/>
                <w:szCs w:val="24"/>
              </w:rPr>
              <w:t> </w:t>
            </w:r>
            <w:r w:rsidR="00F36892" w:rsidRPr="00C6368C">
              <w:rPr>
                <w:rFonts w:ascii="Times New Roman" w:hAnsi="Times New Roman" w:cs="Times New Roman"/>
                <w:sz w:val="24"/>
                <w:szCs w:val="24"/>
              </w:rPr>
              <w:t xml:space="preserve">gadā līdz </w:t>
            </w:r>
            <w:r w:rsidR="00846269" w:rsidRPr="00C6368C">
              <w:rPr>
                <w:rFonts w:ascii="Times New Roman" w:hAnsi="Times New Roman" w:cs="Times New Roman"/>
                <w:sz w:val="24"/>
                <w:szCs w:val="24"/>
              </w:rPr>
              <w:t>50</w:t>
            </w:r>
            <w:r w:rsidR="008B6A76" w:rsidRPr="00C6368C">
              <w:rPr>
                <w:rFonts w:ascii="Times New Roman" w:hAnsi="Times New Roman" w:cs="Times New Roman"/>
                <w:sz w:val="24"/>
                <w:szCs w:val="24"/>
              </w:rPr>
              <w:t> </w:t>
            </w:r>
            <w:r w:rsidR="00846269" w:rsidRPr="00C6368C">
              <w:rPr>
                <w:rFonts w:ascii="Times New Roman" w:hAnsi="Times New Roman" w:cs="Times New Roman"/>
                <w:sz w:val="24"/>
                <w:szCs w:val="24"/>
              </w:rPr>
              <w:t>%</w:t>
            </w:r>
            <w:r w:rsidR="00F36892" w:rsidRPr="00C6368C">
              <w:rPr>
                <w:rFonts w:ascii="Times New Roman" w:hAnsi="Times New Roman" w:cs="Times New Roman"/>
                <w:sz w:val="24"/>
                <w:szCs w:val="24"/>
              </w:rPr>
              <w:t xml:space="preserve"> 2026.</w:t>
            </w:r>
            <w:r w:rsidR="008B6A76" w:rsidRPr="00C6368C">
              <w:rPr>
                <w:rFonts w:ascii="Times New Roman" w:hAnsi="Times New Roman" w:cs="Times New Roman"/>
                <w:sz w:val="24"/>
                <w:szCs w:val="24"/>
              </w:rPr>
              <w:t> </w:t>
            </w:r>
            <w:r w:rsidR="00F36892" w:rsidRPr="00C6368C">
              <w:rPr>
                <w:rFonts w:ascii="Times New Roman" w:hAnsi="Times New Roman" w:cs="Times New Roman"/>
                <w:sz w:val="24"/>
                <w:szCs w:val="24"/>
              </w:rPr>
              <w:t>gadā un/vai uzlabojies ekspertu vērtējums trīsgades sabiedriskā labuma pētījumā;</w:t>
            </w:r>
          </w:p>
          <w:p w14:paraId="0B1E4ABB" w14:textId="7E51A498" w:rsidR="00642313" w:rsidRPr="00C6368C" w:rsidRDefault="00642313"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Stiprināt</w:t>
            </w:r>
            <w:r w:rsidR="00A37B8B" w:rsidRPr="00C6368C">
              <w:rPr>
                <w:rFonts w:ascii="Times New Roman" w:hAnsi="Times New Roman" w:cs="Times New Roman"/>
                <w:sz w:val="24"/>
                <w:szCs w:val="24"/>
              </w:rPr>
              <w:t>a</w:t>
            </w:r>
            <w:r w:rsidRPr="00C6368C">
              <w:rPr>
                <w:rFonts w:ascii="Times New Roman" w:hAnsi="Times New Roman" w:cs="Times New Roman"/>
                <w:sz w:val="24"/>
                <w:szCs w:val="24"/>
              </w:rPr>
              <w:t xml:space="preserve"> sabiedrisko mediju darbinieku kapacitāt</w:t>
            </w:r>
            <w:r w:rsidR="00A37B8B" w:rsidRPr="00C6368C">
              <w:rPr>
                <w:rFonts w:ascii="Times New Roman" w:hAnsi="Times New Roman" w:cs="Times New Roman"/>
                <w:sz w:val="24"/>
                <w:szCs w:val="24"/>
              </w:rPr>
              <w:t>e</w:t>
            </w:r>
            <w:r w:rsidR="00D84FE7" w:rsidRPr="00C6368C">
              <w:rPr>
                <w:rFonts w:ascii="Times New Roman" w:hAnsi="Times New Roman" w:cs="Times New Roman"/>
                <w:sz w:val="24"/>
                <w:szCs w:val="24"/>
              </w:rPr>
              <w:t xml:space="preserve"> (palielinot atalgojuma atbilstību vismaz 90</w:t>
            </w:r>
            <w:r w:rsidR="008B6A76" w:rsidRPr="00C6368C">
              <w:rPr>
                <w:rFonts w:ascii="Times New Roman" w:hAnsi="Times New Roman" w:cs="Times New Roman"/>
                <w:sz w:val="24"/>
                <w:szCs w:val="24"/>
              </w:rPr>
              <w:t> </w:t>
            </w:r>
            <w:r w:rsidR="00D84FE7" w:rsidRPr="00C6368C">
              <w:rPr>
                <w:rFonts w:ascii="Times New Roman" w:hAnsi="Times New Roman" w:cs="Times New Roman"/>
                <w:sz w:val="24"/>
                <w:szCs w:val="24"/>
              </w:rPr>
              <w:t>% no tirgus mediānas)</w:t>
            </w:r>
            <w:r w:rsidRPr="00C6368C">
              <w:rPr>
                <w:rFonts w:ascii="Times New Roman" w:hAnsi="Times New Roman" w:cs="Times New Roman"/>
                <w:sz w:val="24"/>
                <w:szCs w:val="24"/>
              </w:rPr>
              <w:t>;</w:t>
            </w:r>
          </w:p>
          <w:p w14:paraId="2425975D" w14:textId="4215B9C5" w:rsidR="00642313" w:rsidRPr="00C6368C" w:rsidRDefault="00642313"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Izveidot</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xml:space="preserve"> vienot</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xml:space="preserve"> sabiedrisko mediju uzņēmum</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koncentrējot esošos resursus un veicinot sinerģiju straujākai satura attīstībai digitālajā vidē;</w:t>
            </w:r>
          </w:p>
          <w:p w14:paraId="1992DDFB" w14:textId="6124A110" w:rsidR="00665A9D" w:rsidRPr="00C6368C" w:rsidRDefault="00E9126D"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 xml:space="preserve">Nodrošināts </w:t>
            </w:r>
            <w:r w:rsidR="005961F0" w:rsidRPr="00C6368C">
              <w:rPr>
                <w:rFonts w:ascii="Times New Roman" w:hAnsi="Times New Roman" w:cs="Times New Roman"/>
                <w:sz w:val="24"/>
                <w:szCs w:val="24"/>
              </w:rPr>
              <w:t xml:space="preserve">pakāpeniski pieaugošs </w:t>
            </w:r>
            <w:r w:rsidR="00E9037D" w:rsidRPr="00C6368C">
              <w:rPr>
                <w:rFonts w:ascii="Times New Roman" w:hAnsi="Times New Roman" w:cs="Times New Roman"/>
                <w:sz w:val="24"/>
                <w:szCs w:val="24"/>
              </w:rPr>
              <w:t xml:space="preserve">finansējums </w:t>
            </w:r>
            <w:r w:rsidRPr="00C6368C">
              <w:rPr>
                <w:rFonts w:ascii="Times New Roman" w:hAnsi="Times New Roman" w:cs="Times New Roman"/>
                <w:sz w:val="24"/>
                <w:szCs w:val="24"/>
              </w:rPr>
              <w:t>jaunu satura formātu</w:t>
            </w:r>
            <w:r w:rsidR="00E9037D" w:rsidRPr="00C6368C">
              <w:rPr>
                <w:rFonts w:ascii="Times New Roman" w:hAnsi="Times New Roman" w:cs="Times New Roman"/>
                <w:sz w:val="24"/>
                <w:szCs w:val="24"/>
              </w:rPr>
              <w:t xml:space="preserve"> izpētei un attīstībai</w:t>
            </w:r>
            <w:r w:rsidR="008B752F" w:rsidRPr="00C6368C">
              <w:rPr>
                <w:rFonts w:ascii="Times New Roman" w:hAnsi="Times New Roman" w:cs="Times New Roman"/>
                <w:sz w:val="24"/>
                <w:szCs w:val="24"/>
              </w:rPr>
              <w:t>;</w:t>
            </w:r>
          </w:p>
          <w:p w14:paraId="3894C138" w14:textId="4EEE1B61" w:rsidR="00642313" w:rsidRPr="00C6368C" w:rsidRDefault="00642313" w:rsidP="00B53E49">
            <w:pPr>
              <w:pStyle w:val="Sarakstarindkopa"/>
              <w:numPr>
                <w:ilvl w:val="0"/>
                <w:numId w:val="14"/>
              </w:numPr>
              <w:spacing w:after="0" w:line="240" w:lineRule="auto"/>
              <w:ind w:left="387" w:hanging="387"/>
              <w:jc w:val="both"/>
              <w:rPr>
                <w:rFonts w:ascii="Times New Roman" w:hAnsi="Times New Roman" w:cs="Times New Roman"/>
                <w:sz w:val="24"/>
                <w:szCs w:val="24"/>
              </w:rPr>
            </w:pPr>
            <w:r w:rsidRPr="00C6368C">
              <w:rPr>
                <w:rFonts w:ascii="Times New Roman" w:hAnsi="Times New Roman" w:cs="Times New Roman"/>
                <w:sz w:val="24"/>
                <w:szCs w:val="24"/>
              </w:rPr>
              <w:t>Nodrošināt</w:t>
            </w:r>
            <w:r w:rsidR="00A37B8B" w:rsidRPr="00C6368C">
              <w:rPr>
                <w:rFonts w:ascii="Times New Roman" w:hAnsi="Times New Roman" w:cs="Times New Roman"/>
                <w:sz w:val="24"/>
                <w:szCs w:val="24"/>
              </w:rPr>
              <w:t>s</w:t>
            </w:r>
            <w:r w:rsidRPr="00C6368C">
              <w:rPr>
                <w:rFonts w:ascii="Times New Roman" w:hAnsi="Times New Roman" w:cs="Times New Roman"/>
                <w:sz w:val="24"/>
                <w:szCs w:val="24"/>
              </w:rPr>
              <w:t xml:space="preserve"> investīciju apjom</w:t>
            </w:r>
            <w:r w:rsidR="00D51771" w:rsidRPr="00C6368C">
              <w:rPr>
                <w:rFonts w:ascii="Times New Roman" w:hAnsi="Times New Roman" w:cs="Times New Roman"/>
                <w:sz w:val="24"/>
                <w:szCs w:val="24"/>
              </w:rPr>
              <w:t>s</w:t>
            </w:r>
            <w:r w:rsidRPr="00C6368C">
              <w:rPr>
                <w:rFonts w:ascii="Times New Roman" w:hAnsi="Times New Roman" w:cs="Times New Roman"/>
                <w:sz w:val="24"/>
                <w:szCs w:val="24"/>
              </w:rPr>
              <w:t xml:space="preserve"> tehnoloģijās un infrastruktūrā vismaz 10</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 apjomā no </w:t>
            </w:r>
            <w:r w:rsidR="00D51771" w:rsidRPr="00C6368C">
              <w:rPr>
                <w:rFonts w:ascii="Times New Roman" w:hAnsi="Times New Roman" w:cs="Times New Roman"/>
                <w:sz w:val="24"/>
                <w:szCs w:val="24"/>
              </w:rPr>
              <w:t>mediju neto apgrozījuma</w:t>
            </w:r>
            <w:r w:rsidR="00B15930" w:rsidRPr="00C6368C">
              <w:rPr>
                <w:rFonts w:ascii="Times New Roman" w:hAnsi="Times New Roman" w:cs="Times New Roman"/>
                <w:sz w:val="24"/>
                <w:szCs w:val="24"/>
              </w:rPr>
              <w:t>.</w:t>
            </w:r>
          </w:p>
        </w:tc>
      </w:tr>
    </w:tbl>
    <w:p w14:paraId="34F0FD29" w14:textId="59D90720" w:rsidR="00642313" w:rsidRPr="00C6368C" w:rsidRDefault="00642313" w:rsidP="00B53E49">
      <w:pPr>
        <w:spacing w:after="0" w:line="240" w:lineRule="auto"/>
        <w:rPr>
          <w:rFonts w:ascii="Times New Roman" w:hAnsi="Times New Roman" w:cs="Times New Roman"/>
          <w:sz w:val="24"/>
          <w:szCs w:val="24"/>
        </w:rPr>
      </w:pPr>
    </w:p>
    <w:tbl>
      <w:tblPr>
        <w:tblStyle w:val="Reatabula"/>
        <w:tblW w:w="13887" w:type="dxa"/>
        <w:tblLayout w:type="fixed"/>
        <w:tblLook w:val="04A0" w:firstRow="1" w:lastRow="0" w:firstColumn="1" w:lastColumn="0" w:noHBand="0" w:noVBand="1"/>
      </w:tblPr>
      <w:tblGrid>
        <w:gridCol w:w="787"/>
        <w:gridCol w:w="3226"/>
        <w:gridCol w:w="1944"/>
        <w:gridCol w:w="2969"/>
        <w:gridCol w:w="1559"/>
        <w:gridCol w:w="1842"/>
        <w:gridCol w:w="1560"/>
      </w:tblGrid>
      <w:tr w:rsidR="00642313" w:rsidRPr="00C6368C" w14:paraId="3EC054E9" w14:textId="77777777" w:rsidTr="00B53E49">
        <w:tc>
          <w:tcPr>
            <w:tcW w:w="787" w:type="dxa"/>
            <w:vAlign w:val="center"/>
            <w:hideMark/>
          </w:tcPr>
          <w:p w14:paraId="1C2CDA40" w14:textId="139761B4" w:rsidR="00642313" w:rsidRPr="00C6368C" w:rsidRDefault="00642313" w:rsidP="00B53E49">
            <w:pPr>
              <w:spacing w:after="0" w:line="240" w:lineRule="auto"/>
              <w:jc w:val="center"/>
              <w:rPr>
                <w:rFonts w:ascii="Times New Roman" w:hAnsi="Times New Roman" w:cs="Times New Roman"/>
                <w:b/>
                <w:bCs/>
                <w:sz w:val="24"/>
                <w:szCs w:val="24"/>
              </w:rPr>
            </w:pPr>
            <w:r w:rsidRPr="00C6368C">
              <w:rPr>
                <w:rFonts w:ascii="Times New Roman" w:hAnsi="Times New Roman" w:cs="Times New Roman"/>
                <w:b/>
                <w:bCs/>
                <w:sz w:val="24"/>
                <w:szCs w:val="24"/>
              </w:rPr>
              <w:t>Nr.</w:t>
            </w:r>
            <w:r w:rsidR="007A0BDA" w:rsidRPr="00C6368C">
              <w:rPr>
                <w:rFonts w:ascii="Times New Roman" w:hAnsi="Times New Roman" w:cs="Times New Roman"/>
                <w:b/>
                <w:bCs/>
                <w:sz w:val="24"/>
                <w:szCs w:val="24"/>
              </w:rPr>
              <w:t xml:space="preserve"> p.k.</w:t>
            </w:r>
          </w:p>
        </w:tc>
        <w:tc>
          <w:tcPr>
            <w:tcW w:w="3226" w:type="dxa"/>
            <w:vAlign w:val="center"/>
            <w:hideMark/>
          </w:tcPr>
          <w:p w14:paraId="7FBD803E" w14:textId="77777777" w:rsidR="00642313" w:rsidRPr="00C6368C" w:rsidRDefault="00642313" w:rsidP="00B53E49">
            <w:pPr>
              <w:spacing w:after="0" w:line="240" w:lineRule="auto"/>
              <w:jc w:val="center"/>
              <w:rPr>
                <w:rFonts w:ascii="Times New Roman" w:hAnsi="Times New Roman" w:cs="Times New Roman"/>
                <w:b/>
                <w:bCs/>
                <w:sz w:val="24"/>
                <w:szCs w:val="24"/>
              </w:rPr>
            </w:pPr>
            <w:r w:rsidRPr="00C6368C">
              <w:rPr>
                <w:rFonts w:ascii="Times New Roman" w:hAnsi="Times New Roman" w:cs="Times New Roman"/>
                <w:b/>
                <w:bCs/>
                <w:sz w:val="24"/>
                <w:szCs w:val="24"/>
              </w:rPr>
              <w:t>Uzdevums/ Pasākums</w:t>
            </w:r>
          </w:p>
        </w:tc>
        <w:tc>
          <w:tcPr>
            <w:tcW w:w="1944" w:type="dxa"/>
            <w:vAlign w:val="center"/>
            <w:hideMark/>
          </w:tcPr>
          <w:p w14:paraId="23EDD72A" w14:textId="77777777" w:rsidR="00642313" w:rsidRPr="00C6368C" w:rsidRDefault="00642313" w:rsidP="00B53E49">
            <w:pPr>
              <w:spacing w:after="0" w:line="240" w:lineRule="auto"/>
              <w:jc w:val="center"/>
              <w:rPr>
                <w:rFonts w:ascii="Times New Roman" w:hAnsi="Times New Roman" w:cs="Times New Roman"/>
                <w:b/>
                <w:bCs/>
                <w:sz w:val="24"/>
                <w:szCs w:val="24"/>
              </w:rPr>
            </w:pPr>
            <w:r w:rsidRPr="00C6368C">
              <w:rPr>
                <w:rFonts w:ascii="Times New Roman" w:hAnsi="Times New Roman" w:cs="Times New Roman"/>
                <w:b/>
                <w:bCs/>
                <w:sz w:val="24"/>
                <w:szCs w:val="24"/>
              </w:rPr>
              <w:t>Darbības rezultāts</w:t>
            </w:r>
          </w:p>
        </w:tc>
        <w:tc>
          <w:tcPr>
            <w:tcW w:w="2969" w:type="dxa"/>
            <w:vAlign w:val="center"/>
            <w:hideMark/>
          </w:tcPr>
          <w:p w14:paraId="76643DD9" w14:textId="77777777" w:rsidR="00642313" w:rsidRPr="00C6368C" w:rsidRDefault="00642313" w:rsidP="00B53E49">
            <w:pPr>
              <w:spacing w:after="0" w:line="240" w:lineRule="auto"/>
              <w:jc w:val="center"/>
              <w:rPr>
                <w:rFonts w:ascii="Times New Roman" w:hAnsi="Times New Roman" w:cs="Times New Roman"/>
                <w:b/>
                <w:bCs/>
                <w:sz w:val="24"/>
                <w:szCs w:val="24"/>
              </w:rPr>
            </w:pPr>
            <w:r w:rsidRPr="00C6368C">
              <w:rPr>
                <w:rFonts w:ascii="Times New Roman" w:hAnsi="Times New Roman" w:cs="Times New Roman"/>
                <w:b/>
                <w:bCs/>
                <w:sz w:val="24"/>
                <w:szCs w:val="24"/>
              </w:rPr>
              <w:t>Rezultatīvais rādītājs</w:t>
            </w:r>
          </w:p>
        </w:tc>
        <w:tc>
          <w:tcPr>
            <w:tcW w:w="1559" w:type="dxa"/>
            <w:vAlign w:val="center"/>
            <w:hideMark/>
          </w:tcPr>
          <w:p w14:paraId="7EA594A1" w14:textId="77777777" w:rsidR="00642313" w:rsidRPr="00C6368C" w:rsidRDefault="00642313" w:rsidP="00B53E49">
            <w:pPr>
              <w:spacing w:after="0" w:line="240" w:lineRule="auto"/>
              <w:jc w:val="center"/>
              <w:rPr>
                <w:rFonts w:ascii="Times New Roman" w:hAnsi="Times New Roman" w:cs="Times New Roman"/>
                <w:b/>
                <w:bCs/>
                <w:sz w:val="24"/>
                <w:szCs w:val="24"/>
              </w:rPr>
            </w:pPr>
            <w:r w:rsidRPr="00C6368C">
              <w:rPr>
                <w:rFonts w:ascii="Times New Roman" w:hAnsi="Times New Roman" w:cs="Times New Roman"/>
                <w:b/>
                <w:bCs/>
                <w:sz w:val="24"/>
                <w:szCs w:val="24"/>
              </w:rPr>
              <w:t>Atbildīgā institūcija</w:t>
            </w:r>
          </w:p>
        </w:tc>
        <w:tc>
          <w:tcPr>
            <w:tcW w:w="1842" w:type="dxa"/>
            <w:vAlign w:val="center"/>
            <w:hideMark/>
          </w:tcPr>
          <w:p w14:paraId="3143ECC9" w14:textId="77777777" w:rsidR="00642313" w:rsidRPr="00C6368C" w:rsidRDefault="00642313" w:rsidP="00B53E49">
            <w:pPr>
              <w:spacing w:after="0" w:line="240" w:lineRule="auto"/>
              <w:jc w:val="center"/>
              <w:rPr>
                <w:rFonts w:ascii="Times New Roman" w:hAnsi="Times New Roman" w:cs="Times New Roman"/>
                <w:b/>
                <w:bCs/>
                <w:sz w:val="24"/>
                <w:szCs w:val="24"/>
              </w:rPr>
            </w:pPr>
            <w:r w:rsidRPr="00C6368C">
              <w:rPr>
                <w:rFonts w:ascii="Times New Roman" w:hAnsi="Times New Roman" w:cs="Times New Roman"/>
                <w:b/>
                <w:bCs/>
                <w:sz w:val="24"/>
                <w:szCs w:val="24"/>
              </w:rPr>
              <w:t>Līdzatbildīgās institūcijas un citi īstenotāji</w:t>
            </w:r>
          </w:p>
        </w:tc>
        <w:tc>
          <w:tcPr>
            <w:tcW w:w="1560" w:type="dxa"/>
            <w:vAlign w:val="center"/>
            <w:hideMark/>
          </w:tcPr>
          <w:p w14:paraId="15DF9E15" w14:textId="77777777" w:rsidR="00642313" w:rsidRPr="00C6368C" w:rsidRDefault="00642313" w:rsidP="00B53E49">
            <w:pPr>
              <w:spacing w:after="0" w:line="240" w:lineRule="auto"/>
              <w:jc w:val="center"/>
              <w:rPr>
                <w:rFonts w:ascii="Times New Roman" w:hAnsi="Times New Roman" w:cs="Times New Roman"/>
                <w:b/>
                <w:bCs/>
                <w:sz w:val="24"/>
                <w:szCs w:val="24"/>
              </w:rPr>
            </w:pPr>
            <w:r w:rsidRPr="00C6368C">
              <w:rPr>
                <w:rFonts w:ascii="Times New Roman" w:hAnsi="Times New Roman" w:cs="Times New Roman"/>
                <w:b/>
                <w:bCs/>
                <w:sz w:val="24"/>
                <w:szCs w:val="24"/>
              </w:rPr>
              <w:t>Izpildes termiņš</w:t>
            </w:r>
          </w:p>
        </w:tc>
      </w:tr>
      <w:tr w:rsidR="00642313" w:rsidRPr="00C6368C" w14:paraId="7F8C6641" w14:textId="77777777" w:rsidTr="00C4233F">
        <w:tc>
          <w:tcPr>
            <w:tcW w:w="13887" w:type="dxa"/>
            <w:gridSpan w:val="7"/>
            <w:shd w:val="clear" w:color="auto" w:fill="DEEAF6" w:themeFill="accent5" w:themeFillTint="33"/>
            <w:vAlign w:val="center"/>
          </w:tcPr>
          <w:p w14:paraId="73863AD8" w14:textId="29543B48" w:rsidR="00642313" w:rsidRPr="00C6368C" w:rsidRDefault="00642313" w:rsidP="00B53E49">
            <w:pPr>
              <w:spacing w:after="0" w:line="240" w:lineRule="auto"/>
              <w:jc w:val="both"/>
              <w:rPr>
                <w:rFonts w:ascii="Times New Roman" w:hAnsi="Times New Roman" w:cs="Times New Roman"/>
                <w:b/>
                <w:bCs/>
                <w:sz w:val="24"/>
                <w:szCs w:val="24"/>
              </w:rPr>
            </w:pPr>
            <w:r w:rsidRPr="00C6368C">
              <w:rPr>
                <w:rFonts w:ascii="Times New Roman" w:hAnsi="Times New Roman" w:cs="Times New Roman"/>
                <w:i/>
                <w:iCs/>
                <w:sz w:val="24"/>
                <w:szCs w:val="24"/>
              </w:rPr>
              <w:t xml:space="preserve">1.1. </w:t>
            </w:r>
            <w:r w:rsidR="00DA1588" w:rsidRPr="00C6368C">
              <w:rPr>
                <w:rFonts w:ascii="Times New Roman" w:hAnsi="Times New Roman" w:cs="Times New Roman"/>
                <w:i/>
                <w:iCs/>
                <w:sz w:val="24"/>
                <w:szCs w:val="24"/>
              </w:rPr>
              <w:t>Latvijas s</w:t>
            </w:r>
            <w:r w:rsidRPr="00C6368C">
              <w:rPr>
                <w:rFonts w:ascii="Times New Roman" w:hAnsi="Times New Roman" w:cs="Times New Roman"/>
                <w:i/>
                <w:iCs/>
                <w:sz w:val="24"/>
                <w:szCs w:val="24"/>
              </w:rPr>
              <w:t>abiedrisk</w:t>
            </w:r>
            <w:r w:rsidR="00DA1588" w:rsidRPr="00C6368C">
              <w:rPr>
                <w:rFonts w:ascii="Times New Roman" w:hAnsi="Times New Roman" w:cs="Times New Roman"/>
                <w:i/>
                <w:iCs/>
                <w:sz w:val="24"/>
                <w:szCs w:val="24"/>
              </w:rPr>
              <w:t>ā</w:t>
            </w:r>
            <w:r w:rsidRPr="00C6368C">
              <w:rPr>
                <w:rFonts w:ascii="Times New Roman" w:hAnsi="Times New Roman" w:cs="Times New Roman"/>
                <w:i/>
                <w:iCs/>
                <w:sz w:val="24"/>
                <w:szCs w:val="24"/>
              </w:rPr>
              <w:t xml:space="preserve"> medij</w:t>
            </w:r>
            <w:r w:rsidR="00DA1588" w:rsidRPr="00C6368C">
              <w:rPr>
                <w:rFonts w:ascii="Times New Roman" w:hAnsi="Times New Roman" w:cs="Times New Roman"/>
                <w:i/>
                <w:iCs/>
                <w:sz w:val="24"/>
                <w:szCs w:val="24"/>
              </w:rPr>
              <w:t>a</w:t>
            </w:r>
            <w:r w:rsidRPr="00C6368C">
              <w:rPr>
                <w:rFonts w:ascii="Times New Roman" w:hAnsi="Times New Roman" w:cs="Times New Roman"/>
                <w:i/>
                <w:iCs/>
                <w:sz w:val="24"/>
                <w:szCs w:val="24"/>
              </w:rPr>
              <w:t xml:space="preserve"> kritiskās infrastruktūras stiprināšana</w:t>
            </w:r>
          </w:p>
        </w:tc>
      </w:tr>
      <w:tr w:rsidR="00DA1588" w:rsidRPr="00C6368C" w14:paraId="64DEBADA" w14:textId="77777777" w:rsidTr="00B53E49">
        <w:tc>
          <w:tcPr>
            <w:tcW w:w="787" w:type="dxa"/>
            <w:vMerge w:val="restart"/>
            <w:hideMark/>
          </w:tcPr>
          <w:p w14:paraId="1CD3BD80" w14:textId="77777777" w:rsidR="00DA1588" w:rsidRPr="00C6368C" w:rsidRDefault="00DA1588" w:rsidP="00B53E49">
            <w:pPr>
              <w:spacing w:after="0" w:line="240" w:lineRule="auto"/>
              <w:rPr>
                <w:rFonts w:ascii="Times New Roman" w:hAnsi="Times New Roman" w:cs="Times New Roman"/>
                <w:sz w:val="24"/>
                <w:szCs w:val="24"/>
              </w:rPr>
            </w:pPr>
            <w:r w:rsidRPr="00C6368C">
              <w:rPr>
                <w:rFonts w:ascii="Times New Roman" w:hAnsi="Times New Roman" w:cs="Times New Roman"/>
                <w:sz w:val="24"/>
                <w:szCs w:val="24"/>
              </w:rPr>
              <w:t>1.1.1.</w:t>
            </w:r>
          </w:p>
          <w:p w14:paraId="483BBA22" w14:textId="1F72F061" w:rsidR="00DA1588" w:rsidRPr="00C6368C" w:rsidRDefault="00DA1588" w:rsidP="00B53E49">
            <w:pPr>
              <w:spacing w:after="0" w:line="240" w:lineRule="auto"/>
              <w:rPr>
                <w:rFonts w:ascii="Times New Roman" w:hAnsi="Times New Roman" w:cs="Times New Roman"/>
                <w:sz w:val="24"/>
                <w:szCs w:val="24"/>
              </w:rPr>
            </w:pPr>
            <w:r w:rsidRPr="00C6368C">
              <w:rPr>
                <w:rFonts w:ascii="Times New Roman" w:hAnsi="Times New Roman" w:cs="Times New Roman"/>
                <w:sz w:val="24"/>
                <w:szCs w:val="24"/>
              </w:rPr>
              <w:t>.</w:t>
            </w:r>
            <w:r w:rsidRPr="00C6368C">
              <w:rPr>
                <w:rStyle w:val="Vresatsauce"/>
                <w:rFonts w:ascii="Times New Roman" w:hAnsi="Times New Roman" w:cs="Times New Roman"/>
                <w:sz w:val="24"/>
                <w:szCs w:val="24"/>
              </w:rPr>
              <w:footnoteReference w:id="22"/>
            </w:r>
          </w:p>
        </w:tc>
        <w:tc>
          <w:tcPr>
            <w:tcW w:w="3226" w:type="dxa"/>
            <w:vMerge w:val="restart"/>
            <w:hideMark/>
          </w:tcPr>
          <w:p w14:paraId="36608132" w14:textId="6B06BD6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u w:val="single"/>
              </w:rPr>
              <w:t>Latvijas sabiedriskā medija atbilstība kritiskās infrastruktūras prasībām un tās stiprināšana:</w:t>
            </w:r>
            <w:r w:rsidRPr="00C6368C">
              <w:rPr>
                <w:rFonts w:ascii="Times New Roman" w:hAnsi="Times New Roman" w:cs="Times New Roman"/>
                <w:sz w:val="24"/>
                <w:szCs w:val="24"/>
              </w:rPr>
              <w:t xml:space="preserve"> nacionālās drošības sistēmas apdraudējumu sabiedrībai samazināšana, uzlabojot sabiedriskā medija kritiskās infrastruktūras drošības līmeni, kas sekmētu sabiedrības uzticēšanās līmeni un izpratni par valsts un sabiedrības attīstību, to ietekmējošiem faktoriem un sociāli politisko procesu cēloņsakarībām, tādējādi veicinot sabiedrības līdzdalību valsts politikas veidošanā, kritiskās infrastruktūras kopuma stiprināšana, kura darbības spēju esošais ierobežojums apgrūtina valsts pārvaldīšanu un apdraud sabiedrības un valsts drošību, ar mērķi samazināt nacionālās drošības sistēmas apdraudējumu sabiedrībai, uzlabojot sabiedriskā medija kritiskās infrastruktūras drošības līmeni</w:t>
            </w:r>
          </w:p>
        </w:tc>
        <w:tc>
          <w:tcPr>
            <w:tcW w:w="1944" w:type="dxa"/>
            <w:vMerge w:val="restart"/>
            <w:hideMark/>
          </w:tcPr>
          <w:p w14:paraId="2F4922A6" w14:textId="7E2B6E64"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Nodrošināta Latvijas sabiedriskā medija kritiskās infrastruktūras stiprināšana, īstenoti ar darbības nepārtrauktības plānu apstiprinātie kritiskās darbības, tehnoloģiju attīstības un digitālo platformu darbības nepārtrauktības pasākumi </w:t>
            </w:r>
          </w:p>
        </w:tc>
        <w:tc>
          <w:tcPr>
            <w:tcW w:w="2969" w:type="dxa"/>
            <w:hideMark/>
          </w:tcPr>
          <w:p w14:paraId="23C2F8B9" w14:textId="6336E7E4"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Atjaunota un modernizēta IT infrastruktūra</w:t>
            </w:r>
          </w:p>
        </w:tc>
        <w:tc>
          <w:tcPr>
            <w:tcW w:w="1559" w:type="dxa"/>
          </w:tcPr>
          <w:p w14:paraId="09CC9073" w14:textId="75F34212" w:rsidR="00DA1588"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07CE4AF2" w14:textId="77777777" w:rsidR="00DA1588" w:rsidRPr="00C6368C" w:rsidRDefault="00DA1588" w:rsidP="00B53E49">
            <w:pPr>
              <w:spacing w:after="0" w:line="240" w:lineRule="auto"/>
              <w:rPr>
                <w:rFonts w:ascii="Times New Roman" w:hAnsi="Times New Roman" w:cs="Times New Roman"/>
                <w:sz w:val="24"/>
                <w:szCs w:val="24"/>
              </w:rPr>
            </w:pPr>
          </w:p>
        </w:tc>
        <w:tc>
          <w:tcPr>
            <w:tcW w:w="1560" w:type="dxa"/>
          </w:tcPr>
          <w:p w14:paraId="101DDE1D"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DA1588" w:rsidRPr="00C6368C" w14:paraId="3F282C75" w14:textId="77777777" w:rsidTr="00B53E49">
        <w:tc>
          <w:tcPr>
            <w:tcW w:w="787" w:type="dxa"/>
            <w:vMerge/>
            <w:hideMark/>
          </w:tcPr>
          <w:p w14:paraId="4FB31F80" w14:textId="5320651C" w:rsidR="00DA1588" w:rsidRPr="00C6368C" w:rsidRDefault="00DA1588" w:rsidP="00B53E49">
            <w:pPr>
              <w:spacing w:after="0" w:line="240" w:lineRule="auto"/>
              <w:rPr>
                <w:rFonts w:ascii="Times New Roman" w:hAnsi="Times New Roman" w:cs="Times New Roman"/>
                <w:sz w:val="24"/>
                <w:szCs w:val="24"/>
              </w:rPr>
            </w:pPr>
          </w:p>
        </w:tc>
        <w:tc>
          <w:tcPr>
            <w:tcW w:w="3226" w:type="dxa"/>
            <w:vMerge/>
            <w:hideMark/>
          </w:tcPr>
          <w:p w14:paraId="25CC5754" w14:textId="4385D158" w:rsidR="00DA1588" w:rsidRPr="00C6368C" w:rsidRDefault="00DA1588" w:rsidP="00B53E49">
            <w:pPr>
              <w:spacing w:after="0" w:line="240" w:lineRule="auto"/>
              <w:jc w:val="both"/>
              <w:rPr>
                <w:rFonts w:ascii="Times New Roman" w:hAnsi="Times New Roman" w:cs="Times New Roman"/>
                <w:sz w:val="24"/>
                <w:szCs w:val="24"/>
              </w:rPr>
            </w:pPr>
          </w:p>
        </w:tc>
        <w:tc>
          <w:tcPr>
            <w:tcW w:w="1944" w:type="dxa"/>
            <w:vMerge/>
            <w:hideMark/>
          </w:tcPr>
          <w:p w14:paraId="2B3F0596" w14:textId="3F75FEEA" w:rsidR="00DA1588" w:rsidRPr="00C6368C" w:rsidRDefault="00DA1588" w:rsidP="00B53E49">
            <w:pPr>
              <w:spacing w:after="0" w:line="240" w:lineRule="auto"/>
              <w:jc w:val="both"/>
              <w:rPr>
                <w:rFonts w:ascii="Times New Roman" w:hAnsi="Times New Roman" w:cs="Times New Roman"/>
                <w:sz w:val="24"/>
                <w:szCs w:val="24"/>
              </w:rPr>
            </w:pPr>
          </w:p>
        </w:tc>
        <w:tc>
          <w:tcPr>
            <w:tcW w:w="2969" w:type="dxa"/>
          </w:tcPr>
          <w:p w14:paraId="2BC61DB1"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Veikta mobilās tiešraižu studijas nomaiņa</w:t>
            </w:r>
          </w:p>
        </w:tc>
        <w:tc>
          <w:tcPr>
            <w:tcW w:w="1559" w:type="dxa"/>
          </w:tcPr>
          <w:p w14:paraId="6A6DCCBD" w14:textId="103A9884" w:rsidR="00DA1588"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11546CC5" w14:textId="77777777" w:rsidR="00DA1588" w:rsidRPr="00C6368C" w:rsidRDefault="00DA1588" w:rsidP="00B53E49">
            <w:pPr>
              <w:spacing w:after="0" w:line="240" w:lineRule="auto"/>
              <w:rPr>
                <w:rFonts w:ascii="Times New Roman" w:hAnsi="Times New Roman" w:cs="Times New Roman"/>
                <w:sz w:val="24"/>
                <w:szCs w:val="24"/>
              </w:rPr>
            </w:pPr>
          </w:p>
        </w:tc>
        <w:tc>
          <w:tcPr>
            <w:tcW w:w="1560" w:type="dxa"/>
          </w:tcPr>
          <w:p w14:paraId="6EDD6993" w14:textId="32F9A9B0"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Ikgadēji </w:t>
            </w:r>
            <w:proofErr w:type="gramStart"/>
            <w:r w:rsidRPr="00C6368C">
              <w:rPr>
                <w:rFonts w:ascii="Times New Roman" w:hAnsi="Times New Roman" w:cs="Times New Roman"/>
                <w:sz w:val="24"/>
                <w:szCs w:val="24"/>
              </w:rPr>
              <w:t>(</w:t>
            </w:r>
            <w:proofErr w:type="gramEnd"/>
            <w:r w:rsidRPr="00C6368C">
              <w:rPr>
                <w:rFonts w:ascii="Times New Roman" w:hAnsi="Times New Roman" w:cs="Times New Roman"/>
                <w:sz w:val="24"/>
                <w:szCs w:val="24"/>
              </w:rPr>
              <w:t>līdz 31.12.2025.</w:t>
            </w:r>
          </w:p>
        </w:tc>
      </w:tr>
      <w:tr w:rsidR="00DA1588" w:rsidRPr="00C6368C" w14:paraId="0DFEE864" w14:textId="77777777" w:rsidTr="00B53E49">
        <w:tc>
          <w:tcPr>
            <w:tcW w:w="787" w:type="dxa"/>
            <w:vMerge/>
            <w:hideMark/>
          </w:tcPr>
          <w:p w14:paraId="033E4851" w14:textId="1269ADB5" w:rsidR="00DA1588" w:rsidRPr="00C6368C" w:rsidRDefault="00DA1588" w:rsidP="00B53E49">
            <w:pPr>
              <w:spacing w:after="0" w:line="240" w:lineRule="auto"/>
              <w:rPr>
                <w:rFonts w:ascii="Times New Roman" w:hAnsi="Times New Roman" w:cs="Times New Roman"/>
                <w:sz w:val="24"/>
                <w:szCs w:val="24"/>
              </w:rPr>
            </w:pPr>
          </w:p>
        </w:tc>
        <w:tc>
          <w:tcPr>
            <w:tcW w:w="3226" w:type="dxa"/>
            <w:vMerge/>
            <w:hideMark/>
          </w:tcPr>
          <w:p w14:paraId="07690DAB" w14:textId="19818FDC" w:rsidR="00DA1588" w:rsidRPr="00C6368C" w:rsidRDefault="00DA1588" w:rsidP="00B53E49">
            <w:pPr>
              <w:spacing w:after="0" w:line="240" w:lineRule="auto"/>
              <w:jc w:val="both"/>
              <w:rPr>
                <w:rFonts w:ascii="Times New Roman" w:hAnsi="Times New Roman" w:cs="Times New Roman"/>
                <w:sz w:val="24"/>
                <w:szCs w:val="24"/>
              </w:rPr>
            </w:pPr>
          </w:p>
        </w:tc>
        <w:tc>
          <w:tcPr>
            <w:tcW w:w="1944" w:type="dxa"/>
            <w:vMerge/>
            <w:hideMark/>
          </w:tcPr>
          <w:p w14:paraId="643DFC1D" w14:textId="3965EE9D" w:rsidR="00DA1588" w:rsidRPr="00C6368C" w:rsidRDefault="00DA1588" w:rsidP="00B53E49">
            <w:pPr>
              <w:spacing w:after="0" w:line="240" w:lineRule="auto"/>
              <w:jc w:val="both"/>
              <w:rPr>
                <w:rFonts w:ascii="Times New Roman" w:hAnsi="Times New Roman" w:cs="Times New Roman"/>
                <w:sz w:val="24"/>
                <w:szCs w:val="24"/>
              </w:rPr>
            </w:pPr>
          </w:p>
        </w:tc>
        <w:tc>
          <w:tcPr>
            <w:tcW w:w="2969" w:type="dxa"/>
          </w:tcPr>
          <w:p w14:paraId="38FDCEB3"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Izstrādāta jauna mājaslapa, kas pielāgota cilvēkiem ar īpašām vajadzībām</w:t>
            </w:r>
          </w:p>
        </w:tc>
        <w:tc>
          <w:tcPr>
            <w:tcW w:w="1559" w:type="dxa"/>
          </w:tcPr>
          <w:p w14:paraId="7BEF8257" w14:textId="2EEFA572" w:rsidR="00DA1588"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2E68313A" w14:textId="77777777" w:rsidR="00DA1588" w:rsidRPr="00C6368C" w:rsidRDefault="00DA1588" w:rsidP="00B53E49">
            <w:pPr>
              <w:spacing w:after="0" w:line="240" w:lineRule="auto"/>
              <w:rPr>
                <w:rFonts w:ascii="Times New Roman" w:hAnsi="Times New Roman" w:cs="Times New Roman"/>
                <w:sz w:val="24"/>
                <w:szCs w:val="24"/>
              </w:rPr>
            </w:pPr>
          </w:p>
        </w:tc>
        <w:tc>
          <w:tcPr>
            <w:tcW w:w="1560" w:type="dxa"/>
          </w:tcPr>
          <w:p w14:paraId="6E354E04"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DA1588" w:rsidRPr="00C6368C" w14:paraId="59E9849C" w14:textId="77777777" w:rsidTr="00B53E49">
        <w:tc>
          <w:tcPr>
            <w:tcW w:w="787" w:type="dxa"/>
            <w:vMerge/>
          </w:tcPr>
          <w:p w14:paraId="0725FE67" w14:textId="347BA9AC" w:rsidR="00DA1588" w:rsidRPr="00C6368C" w:rsidRDefault="00DA1588" w:rsidP="00B53E49">
            <w:pPr>
              <w:spacing w:after="0" w:line="240" w:lineRule="auto"/>
              <w:rPr>
                <w:rFonts w:ascii="Times New Roman" w:hAnsi="Times New Roman" w:cs="Times New Roman"/>
                <w:sz w:val="24"/>
                <w:szCs w:val="24"/>
              </w:rPr>
            </w:pPr>
          </w:p>
        </w:tc>
        <w:tc>
          <w:tcPr>
            <w:tcW w:w="3226" w:type="dxa"/>
            <w:vMerge/>
          </w:tcPr>
          <w:p w14:paraId="579D6020" w14:textId="326F3E39" w:rsidR="00DA1588" w:rsidRPr="00C6368C" w:rsidRDefault="00DA1588" w:rsidP="00B53E49">
            <w:pPr>
              <w:spacing w:after="0" w:line="240" w:lineRule="auto"/>
              <w:jc w:val="both"/>
              <w:rPr>
                <w:rFonts w:ascii="Times New Roman" w:hAnsi="Times New Roman" w:cs="Times New Roman"/>
                <w:sz w:val="24"/>
                <w:szCs w:val="24"/>
              </w:rPr>
            </w:pPr>
          </w:p>
        </w:tc>
        <w:tc>
          <w:tcPr>
            <w:tcW w:w="1944" w:type="dxa"/>
            <w:vMerge/>
          </w:tcPr>
          <w:p w14:paraId="4B7D99FE" w14:textId="03143005" w:rsidR="00DA1588" w:rsidRPr="00C6368C" w:rsidRDefault="00DA1588" w:rsidP="00B53E49">
            <w:pPr>
              <w:spacing w:after="0" w:line="240" w:lineRule="auto"/>
              <w:jc w:val="both"/>
              <w:rPr>
                <w:rFonts w:ascii="Times New Roman" w:hAnsi="Times New Roman" w:cs="Times New Roman"/>
                <w:sz w:val="24"/>
                <w:szCs w:val="24"/>
              </w:rPr>
            </w:pPr>
          </w:p>
        </w:tc>
        <w:tc>
          <w:tcPr>
            <w:tcW w:w="2969" w:type="dxa"/>
          </w:tcPr>
          <w:p w14:paraId="2C899478"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Izveidota videonovērošanas sistēma</w:t>
            </w:r>
          </w:p>
        </w:tc>
        <w:tc>
          <w:tcPr>
            <w:tcW w:w="1559" w:type="dxa"/>
          </w:tcPr>
          <w:p w14:paraId="3511885A" w14:textId="3AAADE75" w:rsidR="00DA1588"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7CA8A67B" w14:textId="77777777" w:rsidR="00DA1588" w:rsidRPr="00C6368C" w:rsidRDefault="00DA1588" w:rsidP="00B53E49">
            <w:pPr>
              <w:spacing w:after="0" w:line="240" w:lineRule="auto"/>
              <w:rPr>
                <w:rFonts w:ascii="Times New Roman" w:hAnsi="Times New Roman" w:cs="Times New Roman"/>
                <w:sz w:val="24"/>
                <w:szCs w:val="24"/>
              </w:rPr>
            </w:pPr>
          </w:p>
        </w:tc>
        <w:tc>
          <w:tcPr>
            <w:tcW w:w="1560" w:type="dxa"/>
          </w:tcPr>
          <w:p w14:paraId="6D07A8F4"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31.12.2024.)</w:t>
            </w:r>
          </w:p>
        </w:tc>
      </w:tr>
      <w:tr w:rsidR="00DA1588" w:rsidRPr="00C6368C" w14:paraId="771773C6" w14:textId="77777777" w:rsidTr="00B53E49">
        <w:tc>
          <w:tcPr>
            <w:tcW w:w="787" w:type="dxa"/>
            <w:vMerge/>
          </w:tcPr>
          <w:p w14:paraId="6E914B22" w14:textId="6684F54B" w:rsidR="00DA1588" w:rsidRPr="00C6368C" w:rsidRDefault="00DA1588" w:rsidP="00B53E49">
            <w:pPr>
              <w:spacing w:after="0" w:line="240" w:lineRule="auto"/>
              <w:rPr>
                <w:rFonts w:ascii="Times New Roman" w:hAnsi="Times New Roman" w:cs="Times New Roman"/>
                <w:sz w:val="24"/>
                <w:szCs w:val="24"/>
              </w:rPr>
            </w:pPr>
          </w:p>
        </w:tc>
        <w:tc>
          <w:tcPr>
            <w:tcW w:w="3226" w:type="dxa"/>
            <w:vMerge/>
          </w:tcPr>
          <w:p w14:paraId="56FC37DC" w14:textId="41F8C722" w:rsidR="00DA1588" w:rsidRPr="00C6368C" w:rsidRDefault="00DA1588" w:rsidP="00B53E49">
            <w:pPr>
              <w:spacing w:after="0" w:line="240" w:lineRule="auto"/>
              <w:jc w:val="both"/>
              <w:rPr>
                <w:rFonts w:ascii="Times New Roman" w:hAnsi="Times New Roman" w:cs="Times New Roman"/>
                <w:sz w:val="24"/>
                <w:szCs w:val="24"/>
              </w:rPr>
            </w:pPr>
          </w:p>
        </w:tc>
        <w:tc>
          <w:tcPr>
            <w:tcW w:w="1944" w:type="dxa"/>
            <w:vMerge/>
          </w:tcPr>
          <w:p w14:paraId="24F7CAF7" w14:textId="6D2EA615" w:rsidR="00DA1588" w:rsidRPr="00C6368C" w:rsidRDefault="00DA1588" w:rsidP="00B53E49">
            <w:pPr>
              <w:spacing w:after="0" w:line="240" w:lineRule="auto"/>
              <w:jc w:val="both"/>
              <w:rPr>
                <w:rFonts w:ascii="Times New Roman" w:hAnsi="Times New Roman" w:cs="Times New Roman"/>
                <w:sz w:val="24"/>
                <w:szCs w:val="24"/>
              </w:rPr>
            </w:pPr>
          </w:p>
        </w:tc>
        <w:tc>
          <w:tcPr>
            <w:tcW w:w="2969" w:type="dxa"/>
          </w:tcPr>
          <w:p w14:paraId="5132299D"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Īstenoti kritiskās darbības nepārtrauktības pasākumi</w:t>
            </w:r>
          </w:p>
        </w:tc>
        <w:tc>
          <w:tcPr>
            <w:tcW w:w="1559" w:type="dxa"/>
          </w:tcPr>
          <w:p w14:paraId="0C735B9B" w14:textId="4824F264" w:rsidR="00DA1588"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408E0E8B" w14:textId="77777777" w:rsidR="00DA1588" w:rsidRPr="00C6368C" w:rsidRDefault="00DA1588" w:rsidP="00B53E49">
            <w:pPr>
              <w:spacing w:after="0" w:line="240" w:lineRule="auto"/>
              <w:rPr>
                <w:rFonts w:ascii="Times New Roman" w:hAnsi="Times New Roman" w:cs="Times New Roman"/>
                <w:sz w:val="24"/>
                <w:szCs w:val="24"/>
              </w:rPr>
            </w:pPr>
          </w:p>
        </w:tc>
        <w:tc>
          <w:tcPr>
            <w:tcW w:w="1560" w:type="dxa"/>
          </w:tcPr>
          <w:p w14:paraId="24D0BE0B" w14:textId="77777777"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DA1588" w:rsidRPr="00C6368C" w14:paraId="29C8EAE4" w14:textId="77777777" w:rsidTr="00B53E49">
        <w:trPr>
          <w:trHeight w:val="600"/>
        </w:trPr>
        <w:tc>
          <w:tcPr>
            <w:tcW w:w="787" w:type="dxa"/>
            <w:vMerge/>
          </w:tcPr>
          <w:p w14:paraId="59C17395" w14:textId="77777777" w:rsidR="00DA1588" w:rsidRPr="00C6368C" w:rsidRDefault="00DA1588" w:rsidP="00B53E49">
            <w:pPr>
              <w:spacing w:after="0" w:line="240" w:lineRule="auto"/>
              <w:rPr>
                <w:rFonts w:ascii="Times New Roman" w:hAnsi="Times New Roman" w:cs="Times New Roman"/>
                <w:sz w:val="24"/>
                <w:szCs w:val="24"/>
              </w:rPr>
            </w:pPr>
          </w:p>
        </w:tc>
        <w:tc>
          <w:tcPr>
            <w:tcW w:w="3226" w:type="dxa"/>
            <w:vMerge/>
          </w:tcPr>
          <w:p w14:paraId="6D7BF052" w14:textId="77777777" w:rsidR="00DA1588" w:rsidRPr="00C6368C" w:rsidRDefault="00DA1588" w:rsidP="00B53E49">
            <w:pPr>
              <w:spacing w:after="0" w:line="240" w:lineRule="auto"/>
              <w:jc w:val="both"/>
              <w:rPr>
                <w:rFonts w:ascii="Times New Roman" w:hAnsi="Times New Roman" w:cs="Times New Roman"/>
                <w:sz w:val="24"/>
                <w:szCs w:val="24"/>
              </w:rPr>
            </w:pPr>
          </w:p>
        </w:tc>
        <w:tc>
          <w:tcPr>
            <w:tcW w:w="1944" w:type="dxa"/>
            <w:vMerge/>
          </w:tcPr>
          <w:p w14:paraId="46BF67C9" w14:textId="77777777" w:rsidR="00DA1588" w:rsidRPr="00C6368C" w:rsidRDefault="00DA1588" w:rsidP="00B53E49">
            <w:pPr>
              <w:spacing w:after="0" w:line="240" w:lineRule="auto"/>
              <w:jc w:val="both"/>
              <w:rPr>
                <w:rFonts w:ascii="Times New Roman" w:hAnsi="Times New Roman" w:cs="Times New Roman"/>
                <w:sz w:val="24"/>
                <w:szCs w:val="24"/>
              </w:rPr>
            </w:pPr>
          </w:p>
        </w:tc>
        <w:tc>
          <w:tcPr>
            <w:tcW w:w="2969" w:type="dxa"/>
          </w:tcPr>
          <w:p w14:paraId="003849BC" w14:textId="5F26B73E"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Nodrošināta </w:t>
            </w:r>
            <w:proofErr w:type="spellStart"/>
            <w:r w:rsidRPr="00C6368C">
              <w:rPr>
                <w:rFonts w:ascii="Times New Roman" w:hAnsi="Times New Roman" w:cs="Times New Roman"/>
                <w:sz w:val="24"/>
                <w:szCs w:val="24"/>
              </w:rPr>
              <w:t>lsm.lv</w:t>
            </w:r>
            <w:proofErr w:type="spellEnd"/>
            <w:r w:rsidRPr="00C6368C">
              <w:rPr>
                <w:rFonts w:ascii="Times New Roman" w:hAnsi="Times New Roman" w:cs="Times New Roman"/>
                <w:sz w:val="24"/>
                <w:szCs w:val="24"/>
              </w:rPr>
              <w:t xml:space="preserve"> mājaslapu pilnveide, VOD un mobilo lietotņu izstrāde un drošumspējas stiprināšana</w:t>
            </w:r>
          </w:p>
        </w:tc>
        <w:tc>
          <w:tcPr>
            <w:tcW w:w="1559" w:type="dxa"/>
          </w:tcPr>
          <w:p w14:paraId="51CDDE30" w14:textId="4C73AF88" w:rsidR="00DA1588"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2222EC4A" w14:textId="77777777" w:rsidR="00DA1588" w:rsidRPr="00C6368C" w:rsidRDefault="00DA1588" w:rsidP="00B53E49">
            <w:pPr>
              <w:spacing w:after="0" w:line="240" w:lineRule="auto"/>
              <w:rPr>
                <w:rFonts w:ascii="Times New Roman" w:hAnsi="Times New Roman" w:cs="Times New Roman"/>
                <w:sz w:val="24"/>
                <w:szCs w:val="24"/>
              </w:rPr>
            </w:pPr>
          </w:p>
        </w:tc>
        <w:tc>
          <w:tcPr>
            <w:tcW w:w="1560" w:type="dxa"/>
          </w:tcPr>
          <w:p w14:paraId="524D667F" w14:textId="07062C43" w:rsidR="00DA1588" w:rsidRPr="00C6368C" w:rsidRDefault="00DA1588"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42313" w:rsidRPr="00C6368C" w14:paraId="0F9EAC76" w14:textId="77777777" w:rsidTr="00C4233F">
        <w:tc>
          <w:tcPr>
            <w:tcW w:w="13887" w:type="dxa"/>
            <w:gridSpan w:val="7"/>
            <w:shd w:val="clear" w:color="auto" w:fill="DEEAF6" w:themeFill="accent5" w:themeFillTint="33"/>
          </w:tcPr>
          <w:p w14:paraId="7EAB606A" w14:textId="13C4255B" w:rsidR="00642313" w:rsidRPr="00C6368C" w:rsidRDefault="00642313"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i/>
                <w:iCs/>
                <w:sz w:val="24"/>
                <w:szCs w:val="24"/>
              </w:rPr>
              <w:t xml:space="preserve">1.2. </w:t>
            </w:r>
            <w:r w:rsidR="0065512B" w:rsidRPr="00C6368C">
              <w:rPr>
                <w:rFonts w:ascii="Times New Roman" w:hAnsi="Times New Roman" w:cs="Times New Roman"/>
                <w:i/>
                <w:iCs/>
                <w:sz w:val="24"/>
                <w:szCs w:val="24"/>
              </w:rPr>
              <w:t>Latvijas s</w:t>
            </w:r>
            <w:r w:rsidRPr="00C6368C">
              <w:rPr>
                <w:rFonts w:ascii="Times New Roman" w:hAnsi="Times New Roman" w:cs="Times New Roman"/>
                <w:i/>
                <w:iCs/>
                <w:sz w:val="24"/>
                <w:szCs w:val="24"/>
              </w:rPr>
              <w:t>abiedrisk</w:t>
            </w:r>
            <w:r w:rsidR="0065512B" w:rsidRPr="00C6368C">
              <w:rPr>
                <w:rFonts w:ascii="Times New Roman" w:hAnsi="Times New Roman" w:cs="Times New Roman"/>
                <w:i/>
                <w:iCs/>
                <w:sz w:val="24"/>
                <w:szCs w:val="24"/>
              </w:rPr>
              <w:t>ā</w:t>
            </w:r>
            <w:r w:rsidRPr="00C6368C">
              <w:rPr>
                <w:rFonts w:ascii="Times New Roman" w:hAnsi="Times New Roman" w:cs="Times New Roman"/>
                <w:i/>
                <w:iCs/>
                <w:sz w:val="24"/>
                <w:szCs w:val="24"/>
              </w:rPr>
              <w:t xml:space="preserve"> medij</w:t>
            </w:r>
            <w:r w:rsidR="0065512B" w:rsidRPr="00C6368C">
              <w:rPr>
                <w:rFonts w:ascii="Times New Roman" w:hAnsi="Times New Roman" w:cs="Times New Roman"/>
                <w:i/>
                <w:iCs/>
                <w:sz w:val="24"/>
                <w:szCs w:val="24"/>
              </w:rPr>
              <w:t>a</w:t>
            </w:r>
            <w:r w:rsidRPr="00C6368C">
              <w:rPr>
                <w:rFonts w:ascii="Times New Roman" w:hAnsi="Times New Roman" w:cs="Times New Roman"/>
                <w:i/>
                <w:iCs/>
                <w:sz w:val="24"/>
                <w:szCs w:val="24"/>
              </w:rPr>
              <w:t xml:space="preserve"> ar sabiedriskā pasūtījuma izpildi saistīto izmaksu kāpuma kompensācija</w:t>
            </w:r>
          </w:p>
        </w:tc>
      </w:tr>
      <w:tr w:rsidR="0065512B" w:rsidRPr="00C6368C" w14:paraId="42CB88C7" w14:textId="77777777" w:rsidTr="00B53E49">
        <w:tc>
          <w:tcPr>
            <w:tcW w:w="787" w:type="dxa"/>
            <w:vMerge w:val="restart"/>
          </w:tcPr>
          <w:p w14:paraId="2D1A0FB7"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1.2.1.</w:t>
            </w:r>
          </w:p>
          <w:p w14:paraId="554AD859" w14:textId="66D9E188" w:rsidR="0065512B" w:rsidRPr="00C6368C" w:rsidRDefault="0065512B" w:rsidP="00B53E49">
            <w:pPr>
              <w:spacing w:after="0" w:line="240" w:lineRule="auto"/>
              <w:jc w:val="both"/>
              <w:rPr>
                <w:rFonts w:ascii="Times New Roman" w:hAnsi="Times New Roman" w:cs="Times New Roman"/>
                <w:sz w:val="24"/>
                <w:szCs w:val="24"/>
              </w:rPr>
            </w:pPr>
          </w:p>
        </w:tc>
        <w:tc>
          <w:tcPr>
            <w:tcW w:w="3226" w:type="dxa"/>
            <w:vMerge w:val="restart"/>
          </w:tcPr>
          <w:p w14:paraId="335AB1FD" w14:textId="4DD5076D" w:rsidR="008B6A76"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u w:val="single"/>
              </w:rPr>
              <w:t>Latvijas sabiedriskā medija ar sabiedriskā pasūtījuma izpildi saistīto izmaksu kāpuma kompensācija:</w:t>
            </w:r>
            <w:r w:rsidRPr="00C6368C">
              <w:rPr>
                <w:rFonts w:ascii="Times New Roman" w:hAnsi="Times New Roman" w:cs="Times New Roman"/>
                <w:sz w:val="24"/>
                <w:szCs w:val="24"/>
              </w:rPr>
              <w:t xml:space="preserve"> ar sabiedriskā pasūtījuma izpildi saistīto izmaksu kāpuma segšanas nodrošināšana un satura apjoma saglabāšana ne mazāk kā 2022</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gada līmenī saskaņā ar Sabiedrisko elektronisko plašsaziņas līdzekļu un to pārvaldības likumā noteikto</w:t>
            </w:r>
          </w:p>
        </w:tc>
        <w:tc>
          <w:tcPr>
            <w:tcW w:w="1944" w:type="dxa"/>
            <w:vMerge w:val="restart"/>
          </w:tcPr>
          <w:p w14:paraId="396B00B7" w14:textId="008ABAE4"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Izpildīts Latvijas sabiedriskā medija sabiedriskais pasūtījums un saglabāts ražotā </w:t>
            </w:r>
            <w:proofErr w:type="spellStart"/>
            <w:r w:rsidRPr="00C6368C">
              <w:rPr>
                <w:rFonts w:ascii="Times New Roman" w:hAnsi="Times New Roman" w:cs="Times New Roman"/>
                <w:sz w:val="24"/>
                <w:szCs w:val="24"/>
              </w:rPr>
              <w:t>oriģinālsatura</w:t>
            </w:r>
            <w:proofErr w:type="spellEnd"/>
            <w:r w:rsidRPr="00C6368C">
              <w:rPr>
                <w:rFonts w:ascii="Times New Roman" w:hAnsi="Times New Roman" w:cs="Times New Roman"/>
                <w:sz w:val="24"/>
                <w:szCs w:val="24"/>
              </w:rPr>
              <w:t xml:space="preserve"> apjoms</w:t>
            </w:r>
          </w:p>
        </w:tc>
        <w:tc>
          <w:tcPr>
            <w:tcW w:w="2969" w:type="dxa"/>
          </w:tcPr>
          <w:p w14:paraId="59074319"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Izpildīts sākotnējais sabiedriskā pasūtījuma plāns pilnā apmērā</w:t>
            </w:r>
          </w:p>
        </w:tc>
        <w:tc>
          <w:tcPr>
            <w:tcW w:w="1559" w:type="dxa"/>
          </w:tcPr>
          <w:p w14:paraId="06A5EF07" w14:textId="65306B95"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26CF83F6" w14:textId="77777777" w:rsidR="0065512B" w:rsidRPr="00C6368C" w:rsidRDefault="0065512B" w:rsidP="00B53E49">
            <w:pPr>
              <w:spacing w:after="0" w:line="240" w:lineRule="auto"/>
              <w:rPr>
                <w:rFonts w:ascii="Times New Roman" w:hAnsi="Times New Roman" w:cs="Times New Roman"/>
                <w:sz w:val="24"/>
                <w:szCs w:val="24"/>
              </w:rPr>
            </w:pPr>
          </w:p>
        </w:tc>
        <w:tc>
          <w:tcPr>
            <w:tcW w:w="1560" w:type="dxa"/>
          </w:tcPr>
          <w:p w14:paraId="0206327D"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5512B" w:rsidRPr="00C6368C" w14:paraId="14BAC7FE" w14:textId="77777777" w:rsidTr="00B53E49">
        <w:tc>
          <w:tcPr>
            <w:tcW w:w="787" w:type="dxa"/>
            <w:vMerge/>
          </w:tcPr>
          <w:p w14:paraId="49C9D296" w14:textId="77777777" w:rsidR="0065512B" w:rsidRPr="00C6368C" w:rsidRDefault="0065512B" w:rsidP="00B53E49">
            <w:pPr>
              <w:spacing w:after="0" w:line="240" w:lineRule="auto"/>
              <w:jc w:val="both"/>
              <w:rPr>
                <w:rFonts w:ascii="Times New Roman" w:hAnsi="Times New Roman" w:cs="Times New Roman"/>
                <w:sz w:val="24"/>
                <w:szCs w:val="24"/>
              </w:rPr>
            </w:pPr>
          </w:p>
        </w:tc>
        <w:tc>
          <w:tcPr>
            <w:tcW w:w="3226" w:type="dxa"/>
            <w:vMerge/>
          </w:tcPr>
          <w:p w14:paraId="5EA09CC2" w14:textId="77777777" w:rsidR="0065512B" w:rsidRPr="00C6368C" w:rsidRDefault="0065512B" w:rsidP="00B53E49">
            <w:pPr>
              <w:spacing w:after="0" w:line="240" w:lineRule="auto"/>
              <w:jc w:val="both"/>
              <w:rPr>
                <w:rFonts w:ascii="Times New Roman" w:hAnsi="Times New Roman" w:cs="Times New Roman"/>
                <w:sz w:val="24"/>
                <w:szCs w:val="24"/>
              </w:rPr>
            </w:pPr>
          </w:p>
        </w:tc>
        <w:tc>
          <w:tcPr>
            <w:tcW w:w="1944" w:type="dxa"/>
            <w:vMerge/>
          </w:tcPr>
          <w:p w14:paraId="52AAA2BB" w14:textId="77777777" w:rsidR="0065512B" w:rsidRPr="00C6368C" w:rsidRDefault="0065512B" w:rsidP="00B53E49">
            <w:pPr>
              <w:spacing w:after="0" w:line="240" w:lineRule="auto"/>
              <w:jc w:val="both"/>
              <w:rPr>
                <w:rFonts w:ascii="Times New Roman" w:hAnsi="Times New Roman" w:cs="Times New Roman"/>
                <w:sz w:val="24"/>
                <w:szCs w:val="24"/>
              </w:rPr>
            </w:pPr>
          </w:p>
        </w:tc>
        <w:tc>
          <w:tcPr>
            <w:tcW w:w="2969" w:type="dxa"/>
          </w:tcPr>
          <w:p w14:paraId="7731BB1E" w14:textId="677582EE"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Nodrošināts neatkarīgo producentu </w:t>
            </w:r>
            <w:proofErr w:type="spellStart"/>
            <w:r w:rsidRPr="00C6368C">
              <w:rPr>
                <w:rFonts w:ascii="Times New Roman" w:hAnsi="Times New Roman" w:cs="Times New Roman"/>
                <w:sz w:val="24"/>
                <w:szCs w:val="24"/>
              </w:rPr>
              <w:t>oriģinālsatura</w:t>
            </w:r>
            <w:proofErr w:type="spellEnd"/>
            <w:r w:rsidRPr="00C6368C">
              <w:rPr>
                <w:rFonts w:ascii="Times New Roman" w:hAnsi="Times New Roman" w:cs="Times New Roman"/>
                <w:sz w:val="24"/>
                <w:szCs w:val="24"/>
              </w:rPr>
              <w:t xml:space="preserve"> īpatsvars (10</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w:t>
            </w:r>
          </w:p>
        </w:tc>
        <w:tc>
          <w:tcPr>
            <w:tcW w:w="1559" w:type="dxa"/>
          </w:tcPr>
          <w:p w14:paraId="49E47046" w14:textId="0D9C1A29"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5BB4095E" w14:textId="77777777" w:rsidR="0065512B" w:rsidRPr="00C6368C" w:rsidRDefault="0065512B" w:rsidP="00B53E49">
            <w:pPr>
              <w:spacing w:after="0" w:line="240" w:lineRule="auto"/>
              <w:rPr>
                <w:rFonts w:ascii="Times New Roman" w:hAnsi="Times New Roman" w:cs="Times New Roman"/>
                <w:sz w:val="24"/>
                <w:szCs w:val="24"/>
              </w:rPr>
            </w:pPr>
          </w:p>
        </w:tc>
        <w:tc>
          <w:tcPr>
            <w:tcW w:w="1560" w:type="dxa"/>
          </w:tcPr>
          <w:p w14:paraId="24D8301E"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42313" w:rsidRPr="00C6368C" w14:paraId="29F28F5D" w14:textId="77777777" w:rsidTr="00C4233F">
        <w:tc>
          <w:tcPr>
            <w:tcW w:w="13887" w:type="dxa"/>
            <w:gridSpan w:val="7"/>
            <w:shd w:val="clear" w:color="auto" w:fill="DEEAF6" w:themeFill="accent5" w:themeFillTint="33"/>
          </w:tcPr>
          <w:p w14:paraId="5C970DA0" w14:textId="77777777" w:rsidR="00642313" w:rsidRPr="00C6368C" w:rsidRDefault="00642313"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i/>
                <w:iCs/>
                <w:sz w:val="24"/>
                <w:szCs w:val="24"/>
              </w:rPr>
              <w:t>1.3. Sabiedrisko mediju satura prioritāro virzienu attīstība un kvalitātes pilnveidošana</w:t>
            </w:r>
          </w:p>
        </w:tc>
      </w:tr>
      <w:tr w:rsidR="0065512B" w:rsidRPr="00C6368C" w14:paraId="6D018D4B" w14:textId="77777777" w:rsidTr="00B53E49">
        <w:tc>
          <w:tcPr>
            <w:tcW w:w="787" w:type="dxa"/>
            <w:vMerge w:val="restart"/>
          </w:tcPr>
          <w:p w14:paraId="124541AD"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1.3.1.</w:t>
            </w:r>
          </w:p>
          <w:p w14:paraId="5972AD43" w14:textId="58E9556E" w:rsidR="0065512B" w:rsidRPr="00C6368C" w:rsidRDefault="0065512B" w:rsidP="00B53E49">
            <w:pPr>
              <w:spacing w:after="0" w:line="240" w:lineRule="auto"/>
              <w:jc w:val="both"/>
              <w:rPr>
                <w:rFonts w:ascii="Times New Roman" w:hAnsi="Times New Roman" w:cs="Times New Roman"/>
                <w:sz w:val="24"/>
                <w:szCs w:val="24"/>
              </w:rPr>
            </w:pPr>
          </w:p>
        </w:tc>
        <w:tc>
          <w:tcPr>
            <w:tcW w:w="3226" w:type="dxa"/>
            <w:vMerge w:val="restart"/>
          </w:tcPr>
          <w:p w14:paraId="1F6DD250" w14:textId="7C917645" w:rsidR="0065512B" w:rsidRPr="00C6368C" w:rsidRDefault="00671FAF"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u w:val="single"/>
              </w:rPr>
              <w:t>Latvijas sabiedriskā medija</w:t>
            </w:r>
            <w:r w:rsidR="0065512B" w:rsidRPr="00C6368C">
              <w:rPr>
                <w:rFonts w:ascii="Times New Roman" w:hAnsi="Times New Roman" w:cs="Times New Roman"/>
                <w:sz w:val="24"/>
                <w:szCs w:val="24"/>
                <w:u w:val="single"/>
              </w:rPr>
              <w:t xml:space="preserve"> satura prioritāro virzienu attīstība un kvalitātes pilnveidošana:</w:t>
            </w:r>
            <w:r w:rsidR="0065512B" w:rsidRPr="00C6368C">
              <w:rPr>
                <w:rFonts w:ascii="Times New Roman" w:hAnsi="Times New Roman" w:cs="Times New Roman"/>
                <w:sz w:val="24"/>
                <w:szCs w:val="24"/>
              </w:rPr>
              <w:t xml:space="preserve"> satura kvalitātes palielināšana, stiprinot informatīvi analītisko saturu un kapacitāti digitālā satura veidošanai un</w:t>
            </w:r>
            <w:proofErr w:type="gramStart"/>
            <w:r w:rsidR="0065512B" w:rsidRPr="00C6368C">
              <w:rPr>
                <w:rFonts w:ascii="Times New Roman" w:hAnsi="Times New Roman" w:cs="Times New Roman"/>
                <w:sz w:val="24"/>
                <w:szCs w:val="24"/>
              </w:rPr>
              <w:t xml:space="preserve"> nodrošinot ilgtspējīgu sabiedrības diskusiju platformu, kvalitatīvu žurnālistiku un tās pieejamību visplašākajai sabiedrības daļai</w:t>
            </w:r>
            <w:proofErr w:type="gramEnd"/>
            <w:r w:rsidRPr="00C6368C">
              <w:rPr>
                <w:rFonts w:ascii="Times New Roman" w:hAnsi="Times New Roman" w:cs="Times New Roman"/>
                <w:sz w:val="24"/>
                <w:szCs w:val="24"/>
              </w:rPr>
              <w:t>,</w:t>
            </w:r>
            <w:r w:rsidR="0065512B" w:rsidRPr="00C6368C">
              <w:rPr>
                <w:rFonts w:ascii="Times New Roman" w:hAnsi="Times New Roman" w:cs="Times New Roman"/>
                <w:sz w:val="24"/>
                <w:szCs w:val="24"/>
              </w:rPr>
              <w:t xml:space="preserve"> jauna digitālā satura, bērnu un jauniešu satura, reģionālā, satura no ārvalstīm un cita satura un tā kvalitātes attīstība, daudzpusīgas informācijas nodrošināšana prioritārām sabiedrības mērķauditorijām. Mediju apvienošanas gadījumā pasākuma prioritātes tiks pārskatītas</w:t>
            </w:r>
          </w:p>
        </w:tc>
        <w:tc>
          <w:tcPr>
            <w:tcW w:w="1944" w:type="dxa"/>
          </w:tcPr>
          <w:p w14:paraId="5329FAE9" w14:textId="07B9CBD8"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eastAsia="Times New Roman" w:hAnsi="Times New Roman" w:cs="Times New Roman"/>
                <w:sz w:val="24"/>
                <w:szCs w:val="24"/>
              </w:rPr>
              <w:t>Palielināts starptautiskā satura īpatsvars, stiprinot dezinformācijas atspēkotāju un faktu pārbaudes kapacitāti. Attīstīta atvērto datu analītikas kompetence un pētnieciski analītiskais saturs. Stiprināta politikas joma auditorijas kritiskās domāšanas un izpratnes celšanai. Nodrošināts atbalsts nepietiekami nodrošinātajās jomās kā digitālo tiesvedību jautājumi, raidierakstu montāža u.c. jomās</w:t>
            </w:r>
          </w:p>
        </w:tc>
        <w:tc>
          <w:tcPr>
            <w:tcW w:w="2969" w:type="dxa"/>
          </w:tcPr>
          <w:p w14:paraId="0C8BB129" w14:textId="73731E56" w:rsidR="0065512B" w:rsidRPr="00C6368C" w:rsidRDefault="00D4174F"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Stiprināta datu analītiķu, satura veidotāju un ārvalstu korespondentu kapacitāte.</w:t>
            </w:r>
          </w:p>
        </w:tc>
        <w:tc>
          <w:tcPr>
            <w:tcW w:w="1559" w:type="dxa"/>
          </w:tcPr>
          <w:p w14:paraId="661836AD" w14:textId="50F09E74"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49F6814F" w14:textId="77777777" w:rsidR="0065512B" w:rsidRPr="00C6368C" w:rsidRDefault="0065512B" w:rsidP="00B53E49">
            <w:pPr>
              <w:spacing w:after="0" w:line="240" w:lineRule="auto"/>
              <w:rPr>
                <w:rFonts w:ascii="Times New Roman" w:hAnsi="Times New Roman" w:cs="Times New Roman"/>
                <w:sz w:val="24"/>
                <w:szCs w:val="24"/>
              </w:rPr>
            </w:pPr>
          </w:p>
        </w:tc>
        <w:tc>
          <w:tcPr>
            <w:tcW w:w="1560" w:type="dxa"/>
          </w:tcPr>
          <w:p w14:paraId="10CB9436"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5512B" w:rsidRPr="00C6368C" w14:paraId="73E721E6" w14:textId="77777777" w:rsidTr="00B53E49">
        <w:tc>
          <w:tcPr>
            <w:tcW w:w="787" w:type="dxa"/>
            <w:vMerge/>
          </w:tcPr>
          <w:p w14:paraId="6F96607E" w14:textId="67C1D640" w:rsidR="0065512B" w:rsidRPr="00C6368C" w:rsidRDefault="0065512B" w:rsidP="00B53E49">
            <w:pPr>
              <w:spacing w:after="0" w:line="240" w:lineRule="auto"/>
              <w:jc w:val="both"/>
              <w:rPr>
                <w:rFonts w:ascii="Times New Roman" w:hAnsi="Times New Roman" w:cs="Times New Roman"/>
                <w:sz w:val="24"/>
                <w:szCs w:val="24"/>
              </w:rPr>
            </w:pPr>
          </w:p>
        </w:tc>
        <w:tc>
          <w:tcPr>
            <w:tcW w:w="3226" w:type="dxa"/>
            <w:vMerge/>
          </w:tcPr>
          <w:p w14:paraId="7700B17D" w14:textId="77777777" w:rsidR="0065512B" w:rsidRPr="00C6368C" w:rsidRDefault="0065512B" w:rsidP="00B53E49">
            <w:pPr>
              <w:spacing w:after="0" w:line="240" w:lineRule="auto"/>
              <w:jc w:val="both"/>
              <w:rPr>
                <w:rFonts w:ascii="Times New Roman" w:hAnsi="Times New Roman" w:cs="Times New Roman"/>
                <w:sz w:val="24"/>
                <w:szCs w:val="24"/>
              </w:rPr>
            </w:pPr>
          </w:p>
        </w:tc>
        <w:tc>
          <w:tcPr>
            <w:tcW w:w="1944" w:type="dxa"/>
          </w:tcPr>
          <w:p w14:paraId="2645073F" w14:textId="6744F18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eastAsia="Times New Roman" w:hAnsi="Times New Roman" w:cs="Times New Roman"/>
                <w:sz w:val="24"/>
                <w:szCs w:val="24"/>
              </w:rPr>
              <w:t xml:space="preserve">Realizēti Latvijas Radio projekti, t.i., priekšdarbi </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Latvijas Radio 100</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 xml:space="preserve"> satura un aktivitāšu īstenošanai, kā arī labdarības maratona </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Dod pieci!</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 xml:space="preserve">, </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Kilograms kultūras</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 xml:space="preserve"> un </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Muzikālā banka</w:t>
            </w:r>
            <w:r w:rsidR="008B6A76" w:rsidRPr="00C6368C">
              <w:rPr>
                <w:rFonts w:ascii="Times New Roman" w:eastAsia="Times New Roman" w:hAnsi="Times New Roman" w:cs="Times New Roman"/>
                <w:sz w:val="24"/>
                <w:szCs w:val="24"/>
              </w:rPr>
              <w:t>”</w:t>
            </w:r>
            <w:r w:rsidRPr="00C6368C">
              <w:rPr>
                <w:rFonts w:ascii="Times New Roman" w:eastAsia="Times New Roman" w:hAnsi="Times New Roman" w:cs="Times New Roman"/>
                <w:sz w:val="24"/>
                <w:szCs w:val="24"/>
              </w:rPr>
              <w:t xml:space="preserve"> nodrošināšanai līdzšinējā apjomā</w:t>
            </w:r>
          </w:p>
        </w:tc>
        <w:tc>
          <w:tcPr>
            <w:tcW w:w="2969" w:type="dxa"/>
          </w:tcPr>
          <w:p w14:paraId="2BA84C2A" w14:textId="7A33C6FB"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Realizēti projekti (2024</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w:t>
            </w:r>
            <w:r w:rsidR="008B6A76" w:rsidRPr="00C6368C">
              <w:rPr>
                <w:rFonts w:ascii="Times New Roman" w:hAnsi="Times New Roman" w:cs="Times New Roman"/>
                <w:sz w:val="24"/>
                <w:szCs w:val="24"/>
              </w:rPr>
              <w:t>4 </w:t>
            </w:r>
            <w:r w:rsidRPr="00C6368C">
              <w:rPr>
                <w:rFonts w:ascii="Times New Roman" w:hAnsi="Times New Roman" w:cs="Times New Roman"/>
                <w:sz w:val="24"/>
                <w:szCs w:val="24"/>
              </w:rPr>
              <w:t>projekti, 2025</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w:t>
            </w:r>
            <w:r w:rsidR="008B6A76" w:rsidRPr="00C6368C">
              <w:rPr>
                <w:rFonts w:ascii="Times New Roman" w:hAnsi="Times New Roman" w:cs="Times New Roman"/>
                <w:sz w:val="24"/>
                <w:szCs w:val="24"/>
              </w:rPr>
              <w:t>4 </w:t>
            </w:r>
            <w:r w:rsidRPr="00C6368C">
              <w:rPr>
                <w:rFonts w:ascii="Times New Roman" w:hAnsi="Times New Roman" w:cs="Times New Roman"/>
                <w:sz w:val="24"/>
                <w:szCs w:val="24"/>
              </w:rPr>
              <w:t>projekti, 2026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w:t>
            </w:r>
            <w:r w:rsidR="008B6A76" w:rsidRPr="00C6368C">
              <w:rPr>
                <w:rFonts w:ascii="Times New Roman" w:hAnsi="Times New Roman" w:cs="Times New Roman"/>
                <w:sz w:val="24"/>
                <w:szCs w:val="24"/>
              </w:rPr>
              <w:t>3 </w:t>
            </w:r>
            <w:r w:rsidRPr="00C6368C">
              <w:rPr>
                <w:rFonts w:ascii="Times New Roman" w:hAnsi="Times New Roman" w:cs="Times New Roman"/>
                <w:sz w:val="24"/>
                <w:szCs w:val="24"/>
              </w:rPr>
              <w:t>projekti)</w:t>
            </w:r>
          </w:p>
        </w:tc>
        <w:tc>
          <w:tcPr>
            <w:tcW w:w="1559" w:type="dxa"/>
          </w:tcPr>
          <w:p w14:paraId="727EB2B5" w14:textId="2F658565"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019AC697" w14:textId="77777777" w:rsidR="0065512B" w:rsidRPr="00C6368C" w:rsidRDefault="0065512B" w:rsidP="00B53E49">
            <w:pPr>
              <w:spacing w:after="0" w:line="240" w:lineRule="auto"/>
              <w:rPr>
                <w:rFonts w:ascii="Times New Roman" w:hAnsi="Times New Roman" w:cs="Times New Roman"/>
                <w:sz w:val="24"/>
                <w:szCs w:val="24"/>
              </w:rPr>
            </w:pPr>
          </w:p>
        </w:tc>
        <w:tc>
          <w:tcPr>
            <w:tcW w:w="1560" w:type="dxa"/>
          </w:tcPr>
          <w:p w14:paraId="29C133A6"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5512B" w:rsidRPr="00C6368C" w14:paraId="166580E8" w14:textId="77777777" w:rsidTr="00B53E49">
        <w:tc>
          <w:tcPr>
            <w:tcW w:w="787" w:type="dxa"/>
            <w:vMerge/>
          </w:tcPr>
          <w:p w14:paraId="407F01FF" w14:textId="6A6AEB20" w:rsidR="0065512B" w:rsidRPr="00C6368C" w:rsidRDefault="0065512B" w:rsidP="00B53E49">
            <w:pPr>
              <w:spacing w:after="0" w:line="240" w:lineRule="auto"/>
              <w:jc w:val="both"/>
              <w:rPr>
                <w:rFonts w:ascii="Times New Roman" w:hAnsi="Times New Roman" w:cs="Times New Roman"/>
                <w:sz w:val="24"/>
                <w:szCs w:val="24"/>
              </w:rPr>
            </w:pPr>
          </w:p>
        </w:tc>
        <w:tc>
          <w:tcPr>
            <w:tcW w:w="3226" w:type="dxa"/>
            <w:vMerge/>
          </w:tcPr>
          <w:p w14:paraId="637C7D6F" w14:textId="60BD8901" w:rsidR="0065512B" w:rsidRPr="00C6368C" w:rsidRDefault="0065512B" w:rsidP="00B53E49">
            <w:pPr>
              <w:spacing w:after="0" w:line="240" w:lineRule="auto"/>
              <w:jc w:val="both"/>
              <w:rPr>
                <w:rFonts w:ascii="Times New Roman" w:hAnsi="Times New Roman" w:cs="Times New Roman"/>
                <w:sz w:val="24"/>
                <w:szCs w:val="24"/>
              </w:rPr>
            </w:pPr>
          </w:p>
        </w:tc>
        <w:tc>
          <w:tcPr>
            <w:tcW w:w="1944" w:type="dxa"/>
          </w:tcPr>
          <w:p w14:paraId="39E4F772"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Izveidota jauna struktūrvienība bērnu, pusaudžu un jauniešu satura ražošanai, attīstībai un koordinēšanai</w:t>
            </w:r>
          </w:p>
        </w:tc>
        <w:tc>
          <w:tcPr>
            <w:tcW w:w="2969" w:type="dxa"/>
          </w:tcPr>
          <w:p w14:paraId="1FF5AE60" w14:textId="7C55DD38"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Nodrošināts potenciālais sasniegtās auditorijas pieaugums: (līdz % no primārās mērķauditorijas) </w:t>
            </w:r>
            <w:r w:rsidRPr="00C6368C">
              <w:rPr>
                <w:rFonts w:ascii="Times New Roman" w:hAnsi="Times New Roman" w:cs="Times New Roman"/>
                <w:i/>
                <w:iCs/>
                <w:sz w:val="24"/>
                <w:szCs w:val="24"/>
              </w:rPr>
              <w:t xml:space="preserve">Bērnistaba </w:t>
            </w:r>
            <w:r w:rsidRPr="00C6368C">
              <w:rPr>
                <w:rFonts w:ascii="Times New Roman" w:hAnsi="Times New Roman" w:cs="Times New Roman"/>
                <w:sz w:val="24"/>
                <w:szCs w:val="24"/>
              </w:rPr>
              <w:t>– 9</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2025</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 9</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w:t>
            </w:r>
          </w:p>
          <w:p w14:paraId="2F2F6A2C" w14:textId="0438F249" w:rsidR="0065512B" w:rsidRPr="00C6368C" w:rsidRDefault="0065512B" w:rsidP="00B53E49">
            <w:pPr>
              <w:spacing w:after="0" w:line="240" w:lineRule="auto"/>
              <w:jc w:val="both"/>
              <w:rPr>
                <w:rFonts w:ascii="Times New Roman" w:hAnsi="Times New Roman" w:cs="Times New Roman"/>
                <w:sz w:val="24"/>
                <w:szCs w:val="24"/>
              </w:rPr>
            </w:pPr>
            <w:proofErr w:type="spellStart"/>
            <w:r w:rsidRPr="00C6368C">
              <w:rPr>
                <w:rFonts w:ascii="Times New Roman" w:hAnsi="Times New Roman" w:cs="Times New Roman"/>
                <w:i/>
                <w:iCs/>
                <w:sz w:val="24"/>
                <w:szCs w:val="24"/>
              </w:rPr>
              <w:t>Plusaudzis</w:t>
            </w:r>
            <w:proofErr w:type="spellEnd"/>
            <w:r w:rsidRPr="00C6368C">
              <w:rPr>
                <w:rFonts w:ascii="Times New Roman" w:hAnsi="Times New Roman" w:cs="Times New Roman"/>
                <w:i/>
                <w:iCs/>
                <w:sz w:val="24"/>
                <w:szCs w:val="24"/>
              </w:rPr>
              <w:t xml:space="preserve"> </w:t>
            </w:r>
            <w:r w:rsidRPr="00C6368C">
              <w:rPr>
                <w:rFonts w:ascii="Times New Roman" w:hAnsi="Times New Roman" w:cs="Times New Roman"/>
                <w:sz w:val="24"/>
                <w:szCs w:val="24"/>
              </w:rPr>
              <w:t>– 7</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2025</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 7</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w:t>
            </w:r>
          </w:p>
          <w:p w14:paraId="4908F6E5" w14:textId="5C0A6EB0"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i/>
                <w:iCs/>
                <w:sz w:val="24"/>
                <w:szCs w:val="24"/>
              </w:rPr>
              <w:t>16</w:t>
            </w:r>
            <w:r w:rsidR="008B6A76" w:rsidRPr="00C6368C">
              <w:rPr>
                <w:rFonts w:ascii="Times New Roman" w:hAnsi="Times New Roman" w:cs="Times New Roman"/>
                <w:i/>
                <w:iCs/>
                <w:sz w:val="24"/>
                <w:szCs w:val="24"/>
              </w:rPr>
              <w:t> +</w:t>
            </w:r>
            <w:r w:rsidR="008B6A76" w:rsidRPr="00C6368C">
              <w:rPr>
                <w:rFonts w:ascii="Times New Roman" w:hAnsi="Times New Roman" w:cs="Times New Roman"/>
                <w:sz w:val="24"/>
                <w:szCs w:val="24"/>
              </w:rPr>
              <w:t> – </w:t>
            </w:r>
            <w:r w:rsidRPr="00C6368C">
              <w:rPr>
                <w:rFonts w:ascii="Times New Roman" w:hAnsi="Times New Roman" w:cs="Times New Roman"/>
                <w:sz w:val="24"/>
                <w:szCs w:val="24"/>
              </w:rPr>
              <w:t>10</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2025</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 10</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w:t>
            </w:r>
          </w:p>
        </w:tc>
        <w:tc>
          <w:tcPr>
            <w:tcW w:w="1559" w:type="dxa"/>
          </w:tcPr>
          <w:p w14:paraId="77F49205" w14:textId="17452B95"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7C92BA0E" w14:textId="77777777" w:rsidR="0065512B" w:rsidRPr="00C6368C" w:rsidRDefault="0065512B" w:rsidP="00B53E49">
            <w:pPr>
              <w:spacing w:after="0" w:line="240" w:lineRule="auto"/>
              <w:rPr>
                <w:rFonts w:ascii="Times New Roman" w:hAnsi="Times New Roman" w:cs="Times New Roman"/>
                <w:sz w:val="24"/>
                <w:szCs w:val="24"/>
              </w:rPr>
            </w:pPr>
          </w:p>
        </w:tc>
        <w:tc>
          <w:tcPr>
            <w:tcW w:w="1560" w:type="dxa"/>
          </w:tcPr>
          <w:p w14:paraId="23F8AF30"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5512B" w:rsidRPr="00C6368C" w14:paraId="12F13634" w14:textId="77777777" w:rsidTr="00B53E49">
        <w:tc>
          <w:tcPr>
            <w:tcW w:w="787" w:type="dxa"/>
            <w:vMerge/>
          </w:tcPr>
          <w:p w14:paraId="4F0F0E29" w14:textId="77777777" w:rsidR="0065512B" w:rsidRPr="00C6368C" w:rsidRDefault="0065512B" w:rsidP="00B53E49">
            <w:pPr>
              <w:spacing w:after="0" w:line="240" w:lineRule="auto"/>
              <w:rPr>
                <w:rFonts w:ascii="Times New Roman" w:hAnsi="Times New Roman" w:cs="Times New Roman"/>
                <w:sz w:val="24"/>
                <w:szCs w:val="24"/>
              </w:rPr>
            </w:pPr>
          </w:p>
        </w:tc>
        <w:tc>
          <w:tcPr>
            <w:tcW w:w="3226" w:type="dxa"/>
            <w:vMerge/>
          </w:tcPr>
          <w:p w14:paraId="0F9F187C" w14:textId="77777777" w:rsidR="0065512B" w:rsidRPr="00C6368C" w:rsidRDefault="0065512B" w:rsidP="00B53E49">
            <w:pPr>
              <w:spacing w:after="0" w:line="240" w:lineRule="auto"/>
              <w:rPr>
                <w:rFonts w:ascii="Times New Roman" w:hAnsi="Times New Roman" w:cs="Times New Roman"/>
                <w:sz w:val="24"/>
                <w:szCs w:val="24"/>
              </w:rPr>
            </w:pPr>
          </w:p>
        </w:tc>
        <w:tc>
          <w:tcPr>
            <w:tcW w:w="1944" w:type="dxa"/>
          </w:tcPr>
          <w:p w14:paraId="657AFB80" w14:textId="53A5BE35"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Attīstīts digitālais saturs </w:t>
            </w:r>
            <w:r w:rsidR="00541698" w:rsidRPr="00C6368C">
              <w:rPr>
                <w:rFonts w:ascii="Times New Roman" w:hAnsi="Times New Roman" w:cs="Times New Roman"/>
                <w:sz w:val="24"/>
                <w:szCs w:val="24"/>
              </w:rPr>
              <w:t xml:space="preserve">sabiedrisko mediju </w:t>
            </w:r>
            <w:r w:rsidRPr="00C6368C">
              <w:rPr>
                <w:rFonts w:ascii="Times New Roman" w:hAnsi="Times New Roman" w:cs="Times New Roman"/>
                <w:sz w:val="24"/>
                <w:szCs w:val="24"/>
              </w:rPr>
              <w:t xml:space="preserve">multimediju platformās, nodrošināta kvalitatīvi jauna satura arhīva vietne uz </w:t>
            </w:r>
            <w:proofErr w:type="spellStart"/>
            <w:r w:rsidRPr="00C6368C">
              <w:rPr>
                <w:rFonts w:ascii="Times New Roman" w:hAnsi="Times New Roman" w:cs="Times New Roman"/>
                <w:sz w:val="24"/>
                <w:szCs w:val="24"/>
              </w:rPr>
              <w:t>Replay</w:t>
            </w:r>
            <w:proofErr w:type="spellEnd"/>
            <w:r w:rsidRPr="00C6368C">
              <w:rPr>
                <w:rFonts w:ascii="Times New Roman" w:hAnsi="Times New Roman" w:cs="Times New Roman"/>
                <w:sz w:val="24"/>
                <w:szCs w:val="24"/>
              </w:rPr>
              <w:t xml:space="preserve"> bāzes</w:t>
            </w:r>
          </w:p>
        </w:tc>
        <w:tc>
          <w:tcPr>
            <w:tcW w:w="2969" w:type="dxa"/>
          </w:tcPr>
          <w:p w14:paraId="3A0F4F04" w14:textId="15DB219B"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Palielināts jaunu oriģinālā satura vienību apjoms (satura vienību </w:t>
            </w:r>
            <w:r w:rsidR="00541698" w:rsidRPr="00C6368C">
              <w:rPr>
                <w:rFonts w:ascii="Times New Roman" w:hAnsi="Times New Roman" w:cs="Times New Roman"/>
                <w:sz w:val="24"/>
                <w:szCs w:val="24"/>
              </w:rPr>
              <w:t xml:space="preserve">sabiedrisko mediju </w:t>
            </w:r>
            <w:proofErr w:type="spellStart"/>
            <w:r w:rsidRPr="00C6368C">
              <w:rPr>
                <w:rFonts w:ascii="Times New Roman" w:hAnsi="Times New Roman" w:cs="Times New Roman"/>
                <w:sz w:val="24"/>
                <w:szCs w:val="24"/>
              </w:rPr>
              <w:t>multimedju</w:t>
            </w:r>
            <w:proofErr w:type="spellEnd"/>
            <w:r w:rsidRPr="00C6368C">
              <w:rPr>
                <w:rFonts w:ascii="Times New Roman" w:hAnsi="Times New Roman" w:cs="Times New Roman"/>
                <w:sz w:val="24"/>
                <w:szCs w:val="24"/>
              </w:rPr>
              <w:t xml:space="preserve"> studijā) un iepirktā satura apjoms (seriāli) attiecībā pret 2023</w:t>
            </w:r>
            <w:r w:rsidR="008B6A76" w:rsidRPr="00C6368C">
              <w:rPr>
                <w:rFonts w:ascii="Times New Roman" w:hAnsi="Times New Roman" w:cs="Times New Roman"/>
                <w:sz w:val="24"/>
                <w:szCs w:val="24"/>
              </w:rPr>
              <w:t>. gadu – </w:t>
            </w:r>
            <w:r w:rsidRPr="00C6368C">
              <w:rPr>
                <w:rFonts w:ascii="Times New Roman" w:hAnsi="Times New Roman" w:cs="Times New Roman"/>
                <w:sz w:val="24"/>
                <w:szCs w:val="24"/>
              </w:rPr>
              <w:t>54 satura vienības 2024</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w:t>
            </w:r>
            <w:r w:rsidR="008B6A76" w:rsidRPr="00C6368C">
              <w:rPr>
                <w:rFonts w:ascii="Times New Roman" w:hAnsi="Times New Roman" w:cs="Times New Roman"/>
                <w:sz w:val="24"/>
                <w:szCs w:val="24"/>
              </w:rPr>
              <w:t>105 </w:t>
            </w:r>
            <w:r w:rsidRPr="00C6368C">
              <w:rPr>
                <w:rFonts w:ascii="Times New Roman" w:hAnsi="Times New Roman" w:cs="Times New Roman"/>
                <w:sz w:val="24"/>
                <w:szCs w:val="24"/>
              </w:rPr>
              <w:t>satura vienības 2025</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w:t>
            </w:r>
            <w:r w:rsidR="008B6A76" w:rsidRPr="00C6368C">
              <w:rPr>
                <w:rFonts w:ascii="Times New Roman" w:hAnsi="Times New Roman" w:cs="Times New Roman"/>
                <w:sz w:val="24"/>
                <w:szCs w:val="24"/>
              </w:rPr>
              <w:t>157 </w:t>
            </w:r>
            <w:r w:rsidRPr="00C6368C">
              <w:rPr>
                <w:rFonts w:ascii="Times New Roman" w:hAnsi="Times New Roman" w:cs="Times New Roman"/>
                <w:sz w:val="24"/>
                <w:szCs w:val="24"/>
              </w:rPr>
              <w:t>satura vienības 2026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w:t>
            </w:r>
          </w:p>
        </w:tc>
        <w:tc>
          <w:tcPr>
            <w:tcW w:w="1559" w:type="dxa"/>
          </w:tcPr>
          <w:p w14:paraId="78572D68" w14:textId="12A50589"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4375F0A2" w14:textId="77777777" w:rsidR="0065512B" w:rsidRPr="00C6368C" w:rsidRDefault="0065512B" w:rsidP="00B53E49">
            <w:pPr>
              <w:spacing w:after="0" w:line="240" w:lineRule="auto"/>
              <w:jc w:val="both"/>
              <w:rPr>
                <w:rFonts w:ascii="Times New Roman" w:hAnsi="Times New Roman" w:cs="Times New Roman"/>
                <w:sz w:val="24"/>
                <w:szCs w:val="24"/>
              </w:rPr>
            </w:pPr>
          </w:p>
        </w:tc>
        <w:tc>
          <w:tcPr>
            <w:tcW w:w="1560" w:type="dxa"/>
          </w:tcPr>
          <w:p w14:paraId="1E9D4873"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5512B" w:rsidRPr="00C6368C" w14:paraId="05C0F6CF" w14:textId="77777777" w:rsidTr="00B53E49">
        <w:tc>
          <w:tcPr>
            <w:tcW w:w="787" w:type="dxa"/>
            <w:vMerge/>
          </w:tcPr>
          <w:p w14:paraId="4AB914E0" w14:textId="77777777" w:rsidR="0065512B" w:rsidRPr="00C6368C" w:rsidRDefault="0065512B" w:rsidP="00B53E49">
            <w:pPr>
              <w:spacing w:after="0" w:line="240" w:lineRule="auto"/>
              <w:rPr>
                <w:rFonts w:ascii="Times New Roman" w:hAnsi="Times New Roman" w:cs="Times New Roman"/>
                <w:sz w:val="24"/>
                <w:szCs w:val="24"/>
              </w:rPr>
            </w:pPr>
          </w:p>
        </w:tc>
        <w:tc>
          <w:tcPr>
            <w:tcW w:w="3226" w:type="dxa"/>
            <w:vMerge/>
          </w:tcPr>
          <w:p w14:paraId="3962A0C1" w14:textId="77777777" w:rsidR="0065512B" w:rsidRPr="00C6368C" w:rsidRDefault="0065512B" w:rsidP="00B53E49">
            <w:pPr>
              <w:spacing w:after="0" w:line="240" w:lineRule="auto"/>
              <w:rPr>
                <w:rFonts w:ascii="Times New Roman" w:hAnsi="Times New Roman" w:cs="Times New Roman"/>
                <w:sz w:val="24"/>
                <w:szCs w:val="24"/>
              </w:rPr>
            </w:pPr>
          </w:p>
        </w:tc>
        <w:tc>
          <w:tcPr>
            <w:tcW w:w="1944" w:type="dxa"/>
          </w:tcPr>
          <w:p w14:paraId="17BDDB9D"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Sabiedriskais medijs nodrošināts ar Latvijas reģionālo informāciju</w:t>
            </w:r>
          </w:p>
        </w:tc>
        <w:tc>
          <w:tcPr>
            <w:tcW w:w="2969" w:type="dxa"/>
          </w:tcPr>
          <w:p w14:paraId="699EE528" w14:textId="23F3768B"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Palielināts papildus jauna oriģinālā satura vienību apjoms attiecībā pret 2023</w:t>
            </w:r>
            <w:r w:rsidR="008B6A76" w:rsidRPr="00C6368C">
              <w:rPr>
                <w:rFonts w:ascii="Times New Roman" w:hAnsi="Times New Roman" w:cs="Times New Roman"/>
                <w:sz w:val="24"/>
                <w:szCs w:val="24"/>
              </w:rPr>
              <w:t>. gadu – 180 </w:t>
            </w:r>
            <w:r w:rsidRPr="00C6368C">
              <w:rPr>
                <w:rFonts w:ascii="Times New Roman" w:hAnsi="Times New Roman" w:cs="Times New Roman"/>
                <w:sz w:val="24"/>
                <w:szCs w:val="24"/>
              </w:rPr>
              <w:t>satura vienības 2024</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w:t>
            </w:r>
            <w:r w:rsidR="008B6A76" w:rsidRPr="00C6368C">
              <w:rPr>
                <w:rFonts w:ascii="Times New Roman" w:hAnsi="Times New Roman" w:cs="Times New Roman"/>
                <w:sz w:val="24"/>
                <w:szCs w:val="24"/>
              </w:rPr>
              <w:t>180 </w:t>
            </w:r>
            <w:r w:rsidRPr="00C6368C">
              <w:rPr>
                <w:rFonts w:ascii="Times New Roman" w:hAnsi="Times New Roman" w:cs="Times New Roman"/>
                <w:sz w:val="24"/>
                <w:szCs w:val="24"/>
              </w:rPr>
              <w:t>satura vienības 2025</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gadā, </w:t>
            </w:r>
            <w:r w:rsidR="008B6A76" w:rsidRPr="00C6368C">
              <w:rPr>
                <w:rFonts w:ascii="Times New Roman" w:hAnsi="Times New Roman" w:cs="Times New Roman"/>
                <w:sz w:val="24"/>
                <w:szCs w:val="24"/>
              </w:rPr>
              <w:t>180 </w:t>
            </w:r>
            <w:r w:rsidRPr="00C6368C">
              <w:rPr>
                <w:rFonts w:ascii="Times New Roman" w:hAnsi="Times New Roman" w:cs="Times New Roman"/>
                <w:sz w:val="24"/>
                <w:szCs w:val="24"/>
              </w:rPr>
              <w:t>satura vienības 2026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w:t>
            </w:r>
          </w:p>
        </w:tc>
        <w:tc>
          <w:tcPr>
            <w:tcW w:w="1559" w:type="dxa"/>
          </w:tcPr>
          <w:p w14:paraId="0FCA288B" w14:textId="4E178178"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59821D62" w14:textId="77777777" w:rsidR="0065512B" w:rsidRPr="00C6368C" w:rsidRDefault="0065512B" w:rsidP="00B53E49">
            <w:pPr>
              <w:spacing w:after="0" w:line="240" w:lineRule="auto"/>
              <w:jc w:val="both"/>
              <w:rPr>
                <w:rFonts w:ascii="Times New Roman" w:hAnsi="Times New Roman" w:cs="Times New Roman"/>
                <w:sz w:val="24"/>
                <w:szCs w:val="24"/>
              </w:rPr>
            </w:pPr>
          </w:p>
        </w:tc>
        <w:tc>
          <w:tcPr>
            <w:tcW w:w="1560" w:type="dxa"/>
          </w:tcPr>
          <w:p w14:paraId="6FAE1DFA"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5512B" w:rsidRPr="00C6368C" w14:paraId="77078D66" w14:textId="77777777" w:rsidTr="00B53E49">
        <w:tc>
          <w:tcPr>
            <w:tcW w:w="787" w:type="dxa"/>
            <w:vMerge/>
          </w:tcPr>
          <w:p w14:paraId="048CC369" w14:textId="77777777" w:rsidR="0065512B" w:rsidRPr="00C6368C" w:rsidRDefault="0065512B" w:rsidP="00B53E49">
            <w:pPr>
              <w:spacing w:after="0" w:line="240" w:lineRule="auto"/>
              <w:rPr>
                <w:rFonts w:ascii="Times New Roman" w:hAnsi="Times New Roman" w:cs="Times New Roman"/>
                <w:sz w:val="24"/>
                <w:szCs w:val="24"/>
              </w:rPr>
            </w:pPr>
          </w:p>
        </w:tc>
        <w:tc>
          <w:tcPr>
            <w:tcW w:w="3226" w:type="dxa"/>
            <w:vMerge/>
          </w:tcPr>
          <w:p w14:paraId="27313EAE" w14:textId="77777777" w:rsidR="0065512B" w:rsidRPr="00C6368C" w:rsidRDefault="0065512B" w:rsidP="00B53E49">
            <w:pPr>
              <w:spacing w:after="0" w:line="240" w:lineRule="auto"/>
              <w:rPr>
                <w:rFonts w:ascii="Times New Roman" w:hAnsi="Times New Roman" w:cs="Times New Roman"/>
                <w:sz w:val="24"/>
                <w:szCs w:val="24"/>
              </w:rPr>
            </w:pPr>
          </w:p>
        </w:tc>
        <w:tc>
          <w:tcPr>
            <w:tcW w:w="1944" w:type="dxa"/>
          </w:tcPr>
          <w:p w14:paraId="273E6125"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Nodrošināts Latvijas neatkarīgo producentu satura apjoms</w:t>
            </w:r>
          </w:p>
        </w:tc>
        <w:tc>
          <w:tcPr>
            <w:tcW w:w="2969" w:type="dxa"/>
          </w:tcPr>
          <w:p w14:paraId="1F218A4E" w14:textId="76CEC3AA"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Nodrošināts vismaz 10</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xml:space="preserve">% no </w:t>
            </w:r>
            <w:r w:rsidR="00C84BCF" w:rsidRPr="00C6368C">
              <w:rPr>
                <w:rFonts w:ascii="Times New Roman" w:hAnsi="Times New Roman" w:cs="Times New Roman"/>
                <w:sz w:val="24"/>
                <w:szCs w:val="24"/>
              </w:rPr>
              <w:t>atvijas televīzijas</w:t>
            </w:r>
            <w:r w:rsidRPr="00C6368C">
              <w:rPr>
                <w:rFonts w:ascii="Times New Roman" w:hAnsi="Times New Roman" w:cs="Times New Roman"/>
                <w:sz w:val="24"/>
                <w:szCs w:val="24"/>
              </w:rPr>
              <w:t xml:space="preserve"> </w:t>
            </w:r>
            <w:proofErr w:type="spellStart"/>
            <w:r w:rsidRPr="00C6368C">
              <w:rPr>
                <w:rFonts w:ascii="Times New Roman" w:hAnsi="Times New Roman" w:cs="Times New Roman"/>
                <w:sz w:val="24"/>
                <w:szCs w:val="24"/>
              </w:rPr>
              <w:t>oriģinālsatura</w:t>
            </w:r>
            <w:proofErr w:type="spellEnd"/>
            <w:r w:rsidRPr="00C6368C">
              <w:rPr>
                <w:rFonts w:ascii="Times New Roman" w:hAnsi="Times New Roman" w:cs="Times New Roman"/>
                <w:sz w:val="24"/>
                <w:szCs w:val="24"/>
              </w:rPr>
              <w:t xml:space="preserve"> apjoma kā Latvijas neatkarīgo producentu veidots saturs </w:t>
            </w:r>
          </w:p>
        </w:tc>
        <w:tc>
          <w:tcPr>
            <w:tcW w:w="1559" w:type="dxa"/>
          </w:tcPr>
          <w:p w14:paraId="64C39F36" w14:textId="75354040" w:rsidR="0065512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3FBFC265" w14:textId="77777777" w:rsidR="0065512B" w:rsidRPr="00C6368C" w:rsidRDefault="0065512B" w:rsidP="00B53E49">
            <w:pPr>
              <w:spacing w:after="0" w:line="240" w:lineRule="auto"/>
              <w:rPr>
                <w:rFonts w:ascii="Times New Roman" w:hAnsi="Times New Roman" w:cs="Times New Roman"/>
                <w:sz w:val="24"/>
                <w:szCs w:val="24"/>
              </w:rPr>
            </w:pPr>
          </w:p>
        </w:tc>
        <w:tc>
          <w:tcPr>
            <w:tcW w:w="1560" w:type="dxa"/>
          </w:tcPr>
          <w:p w14:paraId="3A91661F" w14:textId="77777777" w:rsidR="0065512B" w:rsidRPr="00C6368C" w:rsidRDefault="0065512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42313" w:rsidRPr="00C6368C" w14:paraId="5F6E3000" w14:textId="77777777" w:rsidTr="00C4233F">
        <w:tc>
          <w:tcPr>
            <w:tcW w:w="13887" w:type="dxa"/>
            <w:gridSpan w:val="7"/>
            <w:shd w:val="clear" w:color="auto" w:fill="DEEAF6" w:themeFill="accent5" w:themeFillTint="33"/>
          </w:tcPr>
          <w:p w14:paraId="77C86F99" w14:textId="0BE273F1" w:rsidR="00642313" w:rsidRPr="00C6368C" w:rsidRDefault="00642313"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i/>
                <w:iCs/>
                <w:sz w:val="24"/>
                <w:szCs w:val="24"/>
              </w:rPr>
              <w:t xml:space="preserve">1.4. </w:t>
            </w:r>
            <w:r w:rsidR="006C523B" w:rsidRPr="00C6368C">
              <w:rPr>
                <w:rFonts w:ascii="Times New Roman" w:hAnsi="Times New Roman" w:cs="Times New Roman"/>
                <w:i/>
                <w:iCs/>
                <w:sz w:val="24"/>
                <w:szCs w:val="24"/>
              </w:rPr>
              <w:t>Latvijas s</w:t>
            </w:r>
            <w:r w:rsidRPr="00C6368C">
              <w:rPr>
                <w:rFonts w:ascii="Times New Roman" w:hAnsi="Times New Roman" w:cs="Times New Roman"/>
                <w:i/>
                <w:iCs/>
                <w:sz w:val="24"/>
                <w:szCs w:val="24"/>
              </w:rPr>
              <w:t>abiedrisk</w:t>
            </w:r>
            <w:r w:rsidR="006C523B" w:rsidRPr="00C6368C">
              <w:rPr>
                <w:rFonts w:ascii="Times New Roman" w:hAnsi="Times New Roman" w:cs="Times New Roman"/>
                <w:i/>
                <w:iCs/>
                <w:sz w:val="24"/>
                <w:szCs w:val="24"/>
              </w:rPr>
              <w:t>ā</w:t>
            </w:r>
            <w:r w:rsidRPr="00C6368C">
              <w:rPr>
                <w:rFonts w:ascii="Times New Roman" w:hAnsi="Times New Roman" w:cs="Times New Roman"/>
                <w:i/>
                <w:iCs/>
                <w:sz w:val="24"/>
                <w:szCs w:val="24"/>
              </w:rPr>
              <w:t xml:space="preserve"> medij</w:t>
            </w:r>
            <w:r w:rsidR="006C523B" w:rsidRPr="00C6368C">
              <w:rPr>
                <w:rFonts w:ascii="Times New Roman" w:hAnsi="Times New Roman" w:cs="Times New Roman"/>
                <w:i/>
                <w:iCs/>
                <w:sz w:val="24"/>
                <w:szCs w:val="24"/>
              </w:rPr>
              <w:t>a</w:t>
            </w:r>
            <w:r w:rsidRPr="00C6368C">
              <w:rPr>
                <w:rFonts w:ascii="Times New Roman" w:hAnsi="Times New Roman" w:cs="Times New Roman"/>
                <w:i/>
                <w:iCs/>
                <w:sz w:val="24"/>
                <w:szCs w:val="24"/>
              </w:rPr>
              <w:t xml:space="preserve"> atalgojuma konkurētspējas nodrošināšana </w:t>
            </w:r>
          </w:p>
        </w:tc>
      </w:tr>
      <w:tr w:rsidR="006C523B" w:rsidRPr="00C6368C" w14:paraId="56566C5C" w14:textId="77777777" w:rsidTr="00B53E49">
        <w:trPr>
          <w:trHeight w:val="600"/>
        </w:trPr>
        <w:tc>
          <w:tcPr>
            <w:tcW w:w="787" w:type="dxa"/>
            <w:vMerge w:val="restart"/>
          </w:tcPr>
          <w:p w14:paraId="363800F3" w14:textId="77777777"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1.4.1.</w:t>
            </w:r>
          </w:p>
          <w:p w14:paraId="21344DBD" w14:textId="09869ED9" w:rsidR="006C523B" w:rsidRPr="00C6368C" w:rsidRDefault="006C523B" w:rsidP="00B53E49">
            <w:pPr>
              <w:spacing w:after="0" w:line="240" w:lineRule="auto"/>
              <w:jc w:val="both"/>
              <w:rPr>
                <w:rFonts w:ascii="Times New Roman" w:hAnsi="Times New Roman" w:cs="Times New Roman"/>
                <w:sz w:val="24"/>
                <w:szCs w:val="24"/>
              </w:rPr>
            </w:pPr>
          </w:p>
        </w:tc>
        <w:tc>
          <w:tcPr>
            <w:tcW w:w="3226" w:type="dxa"/>
            <w:vMerge w:val="restart"/>
          </w:tcPr>
          <w:p w14:paraId="6E97080D" w14:textId="16EEBBE2"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u w:val="single"/>
              </w:rPr>
              <w:t>Latvijas sabiedriskā medija atalgojuma konkurētspējas nodrošināšana:</w:t>
            </w:r>
            <w:r w:rsidRPr="00C6368C">
              <w:rPr>
                <w:rFonts w:ascii="Times New Roman" w:hAnsi="Times New Roman" w:cs="Times New Roman"/>
                <w:sz w:val="24"/>
                <w:szCs w:val="24"/>
              </w:rPr>
              <w:t xml:space="preserve"> konkurētspējīga atalgojuma saglabāšana, lai paaugstinātos sabiedriskā elektroniskā plašsaziņas līdzekļa spēja konkurēt mediju tirgū un veidot ilgtermiņa cilvēkresursu vadību, t.sk., nodrošinot SEPLPL noteikto stratēģisko mērķu izpildi, darbības pamatprincipus, ikgadējo sabiedrisko pasūtījumu</w:t>
            </w:r>
          </w:p>
        </w:tc>
        <w:tc>
          <w:tcPr>
            <w:tcW w:w="1944" w:type="dxa"/>
            <w:vMerge w:val="restart"/>
          </w:tcPr>
          <w:p w14:paraId="331CC3FF" w14:textId="14470A5A"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Nodrošināts konkurētspējīgāks atalgojums un personāla mainības stabilizācija, stiprināta personāla kapacitāte</w:t>
            </w:r>
          </w:p>
        </w:tc>
        <w:tc>
          <w:tcPr>
            <w:tcW w:w="2969" w:type="dxa"/>
          </w:tcPr>
          <w:p w14:paraId="06CC3380" w14:textId="3751BF6A"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eastAsia="Times New Roman" w:hAnsi="Times New Roman" w:cs="Times New Roman"/>
                <w:sz w:val="24"/>
                <w:szCs w:val="24"/>
              </w:rPr>
              <w:t>Saglabāts atalgojuma īpatsvars, kas ir zemāks par tirgus līmeņa mediānu (% no) – 60</w:t>
            </w:r>
            <w:r w:rsidR="008B6A76" w:rsidRPr="00C6368C">
              <w:rPr>
                <w:rFonts w:ascii="Times New Roman" w:eastAsia="Times New Roman" w:hAnsi="Times New Roman" w:cs="Times New Roman"/>
                <w:sz w:val="24"/>
                <w:szCs w:val="24"/>
              </w:rPr>
              <w:t> </w:t>
            </w:r>
            <w:r w:rsidRPr="00C6368C">
              <w:rPr>
                <w:rFonts w:ascii="Times New Roman" w:eastAsia="Times New Roman" w:hAnsi="Times New Roman" w:cs="Times New Roman"/>
                <w:sz w:val="24"/>
                <w:szCs w:val="24"/>
              </w:rPr>
              <w:t>% 2024</w:t>
            </w:r>
            <w:r w:rsidR="008B6A76" w:rsidRPr="00C6368C">
              <w:rPr>
                <w:rFonts w:ascii="Times New Roman" w:eastAsia="Times New Roman" w:hAnsi="Times New Roman" w:cs="Times New Roman"/>
                <w:sz w:val="24"/>
                <w:szCs w:val="24"/>
              </w:rPr>
              <w:t>. </w:t>
            </w:r>
            <w:r w:rsidRPr="00C6368C">
              <w:rPr>
                <w:rFonts w:ascii="Times New Roman" w:eastAsia="Times New Roman" w:hAnsi="Times New Roman" w:cs="Times New Roman"/>
                <w:sz w:val="24"/>
                <w:szCs w:val="24"/>
              </w:rPr>
              <w:t>gadā, 80</w:t>
            </w:r>
            <w:r w:rsidR="008B6A76" w:rsidRPr="00C6368C">
              <w:rPr>
                <w:rFonts w:ascii="Times New Roman" w:eastAsia="Times New Roman" w:hAnsi="Times New Roman" w:cs="Times New Roman"/>
                <w:sz w:val="24"/>
                <w:szCs w:val="24"/>
              </w:rPr>
              <w:t> </w:t>
            </w:r>
            <w:r w:rsidRPr="00C6368C">
              <w:rPr>
                <w:rFonts w:ascii="Times New Roman" w:eastAsia="Times New Roman" w:hAnsi="Times New Roman" w:cs="Times New Roman"/>
                <w:sz w:val="24"/>
                <w:szCs w:val="24"/>
              </w:rPr>
              <w:t>% 2025</w:t>
            </w:r>
            <w:r w:rsidR="008B6A76" w:rsidRPr="00C6368C">
              <w:rPr>
                <w:rFonts w:ascii="Times New Roman" w:eastAsia="Times New Roman" w:hAnsi="Times New Roman" w:cs="Times New Roman"/>
                <w:sz w:val="24"/>
                <w:szCs w:val="24"/>
              </w:rPr>
              <w:t>. </w:t>
            </w:r>
            <w:r w:rsidRPr="00C6368C">
              <w:rPr>
                <w:rFonts w:ascii="Times New Roman" w:eastAsia="Times New Roman" w:hAnsi="Times New Roman" w:cs="Times New Roman"/>
                <w:sz w:val="24"/>
                <w:szCs w:val="24"/>
              </w:rPr>
              <w:t>gadā, 90</w:t>
            </w:r>
            <w:r w:rsidR="008B6A76" w:rsidRPr="00C6368C">
              <w:rPr>
                <w:rFonts w:ascii="Times New Roman" w:eastAsia="Times New Roman" w:hAnsi="Times New Roman" w:cs="Times New Roman"/>
                <w:sz w:val="24"/>
                <w:szCs w:val="24"/>
              </w:rPr>
              <w:t> </w:t>
            </w:r>
            <w:r w:rsidRPr="00C6368C">
              <w:rPr>
                <w:rFonts w:ascii="Times New Roman" w:eastAsia="Times New Roman" w:hAnsi="Times New Roman" w:cs="Times New Roman"/>
                <w:sz w:val="24"/>
                <w:szCs w:val="24"/>
              </w:rPr>
              <w:t>% 2026</w:t>
            </w:r>
            <w:r w:rsidR="008B6A76" w:rsidRPr="00C6368C">
              <w:rPr>
                <w:rFonts w:ascii="Times New Roman" w:eastAsia="Times New Roman" w:hAnsi="Times New Roman" w:cs="Times New Roman"/>
                <w:sz w:val="24"/>
                <w:szCs w:val="24"/>
              </w:rPr>
              <w:t>. </w:t>
            </w:r>
            <w:r w:rsidRPr="00C6368C">
              <w:rPr>
                <w:rFonts w:ascii="Times New Roman" w:eastAsia="Times New Roman" w:hAnsi="Times New Roman" w:cs="Times New Roman"/>
                <w:sz w:val="24"/>
                <w:szCs w:val="24"/>
              </w:rPr>
              <w:t xml:space="preserve">gadā un nodrošināta personāla mainība (% </w:t>
            </w:r>
            <w:proofErr w:type="gramStart"/>
            <w:r w:rsidRPr="00C6368C">
              <w:rPr>
                <w:rFonts w:ascii="Times New Roman" w:eastAsia="Times New Roman" w:hAnsi="Times New Roman" w:cs="Times New Roman"/>
                <w:sz w:val="24"/>
                <w:szCs w:val="24"/>
              </w:rPr>
              <w:t>mazāk kā</w:t>
            </w:r>
            <w:proofErr w:type="gramEnd"/>
            <w:r w:rsidRPr="00C6368C">
              <w:rPr>
                <w:rFonts w:ascii="Times New Roman" w:eastAsia="Times New Roman" w:hAnsi="Times New Roman" w:cs="Times New Roman"/>
                <w:sz w:val="24"/>
                <w:szCs w:val="24"/>
              </w:rPr>
              <w:t>) – 10</w:t>
            </w:r>
            <w:r w:rsidR="008B6A76" w:rsidRPr="00C6368C">
              <w:rPr>
                <w:rFonts w:ascii="Times New Roman" w:eastAsia="Times New Roman" w:hAnsi="Times New Roman" w:cs="Times New Roman"/>
                <w:sz w:val="24"/>
                <w:szCs w:val="24"/>
              </w:rPr>
              <w:t> </w:t>
            </w:r>
            <w:r w:rsidRPr="00C6368C">
              <w:rPr>
                <w:rFonts w:ascii="Times New Roman" w:eastAsia="Times New Roman" w:hAnsi="Times New Roman" w:cs="Times New Roman"/>
                <w:sz w:val="24"/>
                <w:szCs w:val="24"/>
              </w:rPr>
              <w:t>% gadā</w:t>
            </w:r>
          </w:p>
        </w:tc>
        <w:tc>
          <w:tcPr>
            <w:tcW w:w="1559" w:type="dxa"/>
          </w:tcPr>
          <w:p w14:paraId="5B097DC1" w14:textId="56290B91" w:rsidR="006C523B" w:rsidRPr="00C6368C" w:rsidRDefault="00541698" w:rsidP="00C6368C">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6B2C3612" w14:textId="1EB68498" w:rsidR="006C523B" w:rsidRPr="00C6368C" w:rsidRDefault="006C523B" w:rsidP="00B53E49">
            <w:pPr>
              <w:spacing w:after="0" w:line="240" w:lineRule="auto"/>
              <w:rPr>
                <w:rFonts w:ascii="Times New Roman" w:hAnsi="Times New Roman" w:cs="Times New Roman"/>
                <w:sz w:val="24"/>
                <w:szCs w:val="24"/>
              </w:rPr>
            </w:pPr>
          </w:p>
        </w:tc>
        <w:tc>
          <w:tcPr>
            <w:tcW w:w="1560" w:type="dxa"/>
          </w:tcPr>
          <w:p w14:paraId="4765B400" w14:textId="79B5A597"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C523B" w:rsidRPr="00C6368C" w14:paraId="6CD3AFFE" w14:textId="77777777" w:rsidTr="00B53E49">
        <w:tc>
          <w:tcPr>
            <w:tcW w:w="787" w:type="dxa"/>
            <w:vMerge/>
          </w:tcPr>
          <w:p w14:paraId="34C91DC7" w14:textId="1B5C1255" w:rsidR="006C523B" w:rsidRPr="00C6368C" w:rsidRDefault="006C523B" w:rsidP="00B53E49">
            <w:pPr>
              <w:spacing w:after="0" w:line="240" w:lineRule="auto"/>
              <w:jc w:val="both"/>
              <w:rPr>
                <w:rFonts w:ascii="Times New Roman" w:hAnsi="Times New Roman" w:cs="Times New Roman"/>
                <w:sz w:val="24"/>
                <w:szCs w:val="24"/>
              </w:rPr>
            </w:pPr>
          </w:p>
        </w:tc>
        <w:tc>
          <w:tcPr>
            <w:tcW w:w="3226" w:type="dxa"/>
            <w:vMerge/>
          </w:tcPr>
          <w:p w14:paraId="22882194" w14:textId="2B0F687D" w:rsidR="006C523B" w:rsidRPr="00C6368C" w:rsidRDefault="006C523B" w:rsidP="00B53E49">
            <w:pPr>
              <w:spacing w:after="0" w:line="240" w:lineRule="auto"/>
              <w:jc w:val="both"/>
              <w:rPr>
                <w:rFonts w:ascii="Times New Roman" w:hAnsi="Times New Roman" w:cs="Times New Roman"/>
                <w:sz w:val="24"/>
                <w:szCs w:val="24"/>
              </w:rPr>
            </w:pPr>
          </w:p>
        </w:tc>
        <w:tc>
          <w:tcPr>
            <w:tcW w:w="1944" w:type="dxa"/>
            <w:vMerge/>
          </w:tcPr>
          <w:p w14:paraId="5B7CECC7" w14:textId="48D9AEF9" w:rsidR="006C523B" w:rsidRPr="00C6368C" w:rsidRDefault="006C523B" w:rsidP="00B53E49">
            <w:pPr>
              <w:spacing w:after="0" w:line="240" w:lineRule="auto"/>
              <w:jc w:val="both"/>
              <w:rPr>
                <w:rFonts w:ascii="Times New Roman" w:hAnsi="Times New Roman" w:cs="Times New Roman"/>
                <w:sz w:val="24"/>
                <w:szCs w:val="24"/>
              </w:rPr>
            </w:pPr>
          </w:p>
        </w:tc>
        <w:tc>
          <w:tcPr>
            <w:tcW w:w="2969" w:type="dxa"/>
          </w:tcPr>
          <w:p w14:paraId="6294691B" w14:textId="1D487BD1"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Pieaugusi personāla atlīdzības periodā pret 2023</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gadu (%) – 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2024</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 7</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2025</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 8</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 2026</w:t>
            </w:r>
            <w:r w:rsidR="008B6A76" w:rsidRPr="00C6368C">
              <w:rPr>
                <w:rFonts w:ascii="Times New Roman" w:hAnsi="Times New Roman" w:cs="Times New Roman"/>
                <w:sz w:val="24"/>
                <w:szCs w:val="24"/>
              </w:rPr>
              <w:t>. </w:t>
            </w:r>
            <w:r w:rsidRPr="00C6368C">
              <w:rPr>
                <w:rFonts w:ascii="Times New Roman" w:hAnsi="Times New Roman" w:cs="Times New Roman"/>
                <w:sz w:val="24"/>
                <w:szCs w:val="24"/>
              </w:rPr>
              <w:t>gadā</w:t>
            </w:r>
          </w:p>
        </w:tc>
        <w:tc>
          <w:tcPr>
            <w:tcW w:w="1559" w:type="dxa"/>
          </w:tcPr>
          <w:p w14:paraId="72911057" w14:textId="00C2C0FE" w:rsidR="006C523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422CCA26" w14:textId="77777777" w:rsidR="006C523B" w:rsidRPr="00C6368C" w:rsidRDefault="006C523B" w:rsidP="00B53E49">
            <w:pPr>
              <w:spacing w:after="0" w:line="240" w:lineRule="auto"/>
              <w:rPr>
                <w:rFonts w:ascii="Times New Roman" w:hAnsi="Times New Roman" w:cs="Times New Roman"/>
                <w:sz w:val="24"/>
                <w:szCs w:val="24"/>
              </w:rPr>
            </w:pPr>
          </w:p>
        </w:tc>
        <w:tc>
          <w:tcPr>
            <w:tcW w:w="1560" w:type="dxa"/>
          </w:tcPr>
          <w:p w14:paraId="4B53E70D" w14:textId="77777777"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r w:rsidR="00642313" w:rsidRPr="00C6368C" w14:paraId="593D360E" w14:textId="77777777" w:rsidTr="00C4233F">
        <w:tc>
          <w:tcPr>
            <w:tcW w:w="13887" w:type="dxa"/>
            <w:gridSpan w:val="7"/>
            <w:shd w:val="clear" w:color="auto" w:fill="DEEAF6" w:themeFill="accent5" w:themeFillTint="33"/>
          </w:tcPr>
          <w:p w14:paraId="10138E0D" w14:textId="2BCA3D36" w:rsidR="00642313" w:rsidRPr="00C6368C" w:rsidRDefault="00642313"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i/>
                <w:iCs/>
                <w:sz w:val="24"/>
                <w:szCs w:val="24"/>
              </w:rPr>
              <w:t xml:space="preserve">1.5. </w:t>
            </w:r>
            <w:r w:rsidR="006C523B" w:rsidRPr="00C6368C">
              <w:rPr>
                <w:rFonts w:ascii="Times New Roman" w:hAnsi="Times New Roman" w:cs="Times New Roman"/>
                <w:i/>
                <w:iCs/>
                <w:sz w:val="24"/>
                <w:szCs w:val="24"/>
              </w:rPr>
              <w:t>Latvijas s</w:t>
            </w:r>
            <w:r w:rsidRPr="00C6368C">
              <w:rPr>
                <w:rFonts w:ascii="Times New Roman" w:hAnsi="Times New Roman" w:cs="Times New Roman"/>
                <w:i/>
                <w:iCs/>
                <w:sz w:val="24"/>
                <w:szCs w:val="24"/>
              </w:rPr>
              <w:t>abiedrisk</w:t>
            </w:r>
            <w:r w:rsidR="006C523B" w:rsidRPr="00C6368C">
              <w:rPr>
                <w:rFonts w:ascii="Times New Roman" w:hAnsi="Times New Roman" w:cs="Times New Roman"/>
                <w:i/>
                <w:iCs/>
                <w:sz w:val="24"/>
                <w:szCs w:val="24"/>
              </w:rPr>
              <w:t>ā</w:t>
            </w:r>
            <w:r w:rsidRPr="00C6368C">
              <w:rPr>
                <w:rFonts w:ascii="Times New Roman" w:hAnsi="Times New Roman" w:cs="Times New Roman"/>
                <w:i/>
                <w:iCs/>
                <w:sz w:val="24"/>
                <w:szCs w:val="24"/>
              </w:rPr>
              <w:t xml:space="preserve"> medij</w:t>
            </w:r>
            <w:r w:rsidR="006C523B" w:rsidRPr="00C6368C">
              <w:rPr>
                <w:rFonts w:ascii="Times New Roman" w:hAnsi="Times New Roman" w:cs="Times New Roman"/>
                <w:i/>
                <w:iCs/>
                <w:sz w:val="24"/>
                <w:szCs w:val="24"/>
              </w:rPr>
              <w:t>a</w:t>
            </w:r>
            <w:r w:rsidRPr="00C6368C">
              <w:rPr>
                <w:rFonts w:ascii="Times New Roman" w:hAnsi="Times New Roman" w:cs="Times New Roman"/>
                <w:i/>
                <w:iCs/>
                <w:sz w:val="24"/>
                <w:szCs w:val="24"/>
              </w:rPr>
              <w:t xml:space="preserve"> tehnoloģiju un infrastruktūras atjaunošana un pamatdarbības nodrošināšana</w:t>
            </w:r>
          </w:p>
        </w:tc>
      </w:tr>
      <w:tr w:rsidR="006C523B" w:rsidRPr="00C6368C" w14:paraId="05520D15" w14:textId="77777777" w:rsidTr="00B53E49">
        <w:tc>
          <w:tcPr>
            <w:tcW w:w="787" w:type="dxa"/>
          </w:tcPr>
          <w:p w14:paraId="5DB4BA21" w14:textId="4A728F5D"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1.5.1.</w:t>
            </w:r>
          </w:p>
          <w:p w14:paraId="1C4F8CCE" w14:textId="089AFE83" w:rsidR="006C523B" w:rsidRPr="00C6368C" w:rsidRDefault="006C523B" w:rsidP="00B53E49">
            <w:pPr>
              <w:spacing w:after="0" w:line="240" w:lineRule="auto"/>
              <w:jc w:val="both"/>
              <w:rPr>
                <w:rFonts w:ascii="Times New Roman" w:hAnsi="Times New Roman" w:cs="Times New Roman"/>
                <w:sz w:val="24"/>
                <w:szCs w:val="24"/>
              </w:rPr>
            </w:pPr>
          </w:p>
        </w:tc>
        <w:tc>
          <w:tcPr>
            <w:tcW w:w="3226" w:type="dxa"/>
          </w:tcPr>
          <w:p w14:paraId="32D98CE2" w14:textId="27F2BA61"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u w:val="single"/>
              </w:rPr>
              <w:t>Latvijas sabiedriskā medija tehnoloģiju un infrastruktūras atjaunošana un pamatdarbības nodrošināšana:</w:t>
            </w:r>
            <w:r w:rsidRPr="00C6368C">
              <w:rPr>
                <w:rFonts w:ascii="Times New Roman" w:hAnsi="Times New Roman" w:cs="Times New Roman"/>
                <w:sz w:val="24"/>
                <w:szCs w:val="24"/>
              </w:rPr>
              <w:t xml:space="preserve"> ēkas </w:t>
            </w:r>
            <w:r w:rsidR="00845934" w:rsidRPr="00C6368C">
              <w:rPr>
                <w:rFonts w:ascii="Times New Roman" w:hAnsi="Times New Roman" w:cs="Times New Roman"/>
                <w:sz w:val="24"/>
                <w:szCs w:val="24"/>
              </w:rPr>
              <w:t xml:space="preserve">Doma laukumā 8, Rīgā, </w:t>
            </w:r>
            <w:r w:rsidRPr="00C6368C">
              <w:rPr>
                <w:rFonts w:ascii="Times New Roman" w:hAnsi="Times New Roman" w:cs="Times New Roman"/>
                <w:sz w:val="24"/>
                <w:szCs w:val="24"/>
              </w:rPr>
              <w:t>tehniskā stāvokļa uzturēšana atbilstoši kultūrvēsturiski vērtīgas ēkas un kritiskās infrastruktūras prasībām. Nodrošināta tehnoloģiju nomaiņa un uzturēšana, nacionālās drošības sistēmas apdraudējuma samazināšana sabiedrībai, uzlabojot tehnoloģisko nodrošinājumu un infrastruktūru</w:t>
            </w:r>
            <w:proofErr w:type="gramStart"/>
            <w:r w:rsidR="00845934" w:rsidRPr="00C6368C">
              <w:rPr>
                <w:rFonts w:ascii="Times New Roman" w:hAnsi="Times New Roman" w:cs="Times New Roman"/>
                <w:sz w:val="24"/>
                <w:szCs w:val="24"/>
              </w:rPr>
              <w:t xml:space="preserve"> </w:t>
            </w:r>
            <w:r w:rsidRPr="00C6368C">
              <w:rPr>
                <w:rFonts w:ascii="Times New Roman" w:hAnsi="Times New Roman" w:cs="Times New Roman"/>
                <w:sz w:val="24"/>
                <w:szCs w:val="24"/>
              </w:rPr>
              <w:t xml:space="preserve"> </w:t>
            </w:r>
            <w:proofErr w:type="gramEnd"/>
            <w:r w:rsidRPr="00C6368C">
              <w:rPr>
                <w:rFonts w:ascii="Times New Roman" w:hAnsi="Times New Roman" w:cs="Times New Roman"/>
                <w:sz w:val="24"/>
                <w:szCs w:val="24"/>
              </w:rPr>
              <w:t xml:space="preserve">drošības līmenī un panākot pietiekošu infrastruktūras bāzi kapitālsabiedrības uzdevumu pildīšanai </w:t>
            </w:r>
          </w:p>
        </w:tc>
        <w:tc>
          <w:tcPr>
            <w:tcW w:w="1944" w:type="dxa"/>
          </w:tcPr>
          <w:p w14:paraId="5EFE8FF8" w14:textId="77777777"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Atjaunota infrastruktūra un tehnoloģijas</w:t>
            </w:r>
          </w:p>
        </w:tc>
        <w:tc>
          <w:tcPr>
            <w:tcW w:w="2969" w:type="dxa"/>
          </w:tcPr>
          <w:p w14:paraId="66E5FD13" w14:textId="25E4E724"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Nodrošināti ieguldījumi investīcijās (% no valsts budžeta dotācijas) (naudas plūsmas rādītājs), ne mazāk kā 10% gadā</w:t>
            </w:r>
          </w:p>
        </w:tc>
        <w:tc>
          <w:tcPr>
            <w:tcW w:w="1559" w:type="dxa"/>
          </w:tcPr>
          <w:p w14:paraId="202AB5E5" w14:textId="598429FE" w:rsidR="006C523B" w:rsidRPr="00C6368C" w:rsidRDefault="00541698" w:rsidP="00B53E49">
            <w:pPr>
              <w:spacing w:after="0" w:line="240" w:lineRule="auto"/>
              <w:jc w:val="center"/>
              <w:rPr>
                <w:rFonts w:ascii="Times New Roman" w:hAnsi="Times New Roman" w:cs="Times New Roman"/>
                <w:sz w:val="24"/>
                <w:szCs w:val="24"/>
              </w:rPr>
            </w:pPr>
            <w:r w:rsidRPr="00C6368C">
              <w:rPr>
                <w:rFonts w:ascii="Times New Roman" w:hAnsi="Times New Roman" w:cs="Times New Roman"/>
                <w:sz w:val="24"/>
                <w:szCs w:val="24"/>
              </w:rPr>
              <w:t>Padome</w:t>
            </w:r>
          </w:p>
        </w:tc>
        <w:tc>
          <w:tcPr>
            <w:tcW w:w="1842" w:type="dxa"/>
          </w:tcPr>
          <w:p w14:paraId="2190CC90" w14:textId="77777777" w:rsidR="006C523B" w:rsidRPr="00C6368C" w:rsidRDefault="006C523B" w:rsidP="00B53E49">
            <w:pPr>
              <w:spacing w:after="0" w:line="240" w:lineRule="auto"/>
              <w:rPr>
                <w:rFonts w:ascii="Times New Roman" w:hAnsi="Times New Roman" w:cs="Times New Roman"/>
                <w:sz w:val="24"/>
                <w:szCs w:val="24"/>
              </w:rPr>
            </w:pPr>
          </w:p>
        </w:tc>
        <w:tc>
          <w:tcPr>
            <w:tcW w:w="1560" w:type="dxa"/>
          </w:tcPr>
          <w:p w14:paraId="4B0476E5" w14:textId="77777777" w:rsidR="006C523B" w:rsidRPr="00C6368C" w:rsidRDefault="006C523B"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Ikgadēji (līdz 31.12.2026.)</w:t>
            </w:r>
          </w:p>
        </w:tc>
      </w:tr>
    </w:tbl>
    <w:p w14:paraId="41B8E71A" w14:textId="3406B449" w:rsidR="00063E87" w:rsidRPr="00C6368C" w:rsidRDefault="00063E87" w:rsidP="00845DBF">
      <w:pPr>
        <w:spacing w:after="0" w:line="240" w:lineRule="auto"/>
        <w:rPr>
          <w:rFonts w:ascii="Times New Roman" w:hAnsi="Times New Roman" w:cs="Times New Roman"/>
          <w:sz w:val="24"/>
          <w:szCs w:val="24"/>
        </w:rPr>
      </w:pPr>
    </w:p>
    <w:p w14:paraId="003F1C61" w14:textId="77777777" w:rsidR="00063E87" w:rsidRPr="00C6368C" w:rsidRDefault="00063E87" w:rsidP="00B53E49">
      <w:pPr>
        <w:spacing w:after="0" w:line="240" w:lineRule="auto"/>
        <w:rPr>
          <w:rFonts w:ascii="Times New Roman" w:hAnsi="Times New Roman" w:cs="Times New Roman"/>
          <w:sz w:val="24"/>
          <w:szCs w:val="24"/>
        </w:rPr>
      </w:pPr>
      <w:r w:rsidRPr="00C6368C">
        <w:rPr>
          <w:rFonts w:ascii="Times New Roman" w:hAnsi="Times New Roman" w:cs="Times New Roman"/>
          <w:sz w:val="24"/>
          <w:szCs w:val="24"/>
        </w:rPr>
        <w:br w:type="page"/>
      </w:r>
    </w:p>
    <w:p w14:paraId="0E6E2ED1" w14:textId="77777777" w:rsidR="00FA41CC" w:rsidRPr="00C6368C" w:rsidRDefault="00FA41CC" w:rsidP="00B53E49">
      <w:pPr>
        <w:spacing w:after="0" w:line="240" w:lineRule="auto"/>
        <w:rPr>
          <w:rFonts w:ascii="Times New Roman" w:hAnsi="Times New Roman" w:cs="Times New Roman"/>
          <w:sz w:val="24"/>
          <w:szCs w:val="24"/>
        </w:rPr>
      </w:pPr>
    </w:p>
    <w:p w14:paraId="46BCADA7" w14:textId="1C63CD51" w:rsidR="00642313" w:rsidRPr="00C6368C" w:rsidRDefault="00642313" w:rsidP="00B53E49">
      <w:pPr>
        <w:pStyle w:val="Virsraksts1"/>
        <w:numPr>
          <w:ilvl w:val="0"/>
          <w:numId w:val="25"/>
        </w:numPr>
        <w:spacing w:before="0" w:after="0" w:line="240" w:lineRule="auto"/>
        <w:jc w:val="center"/>
        <w:rPr>
          <w:sz w:val="24"/>
          <w:szCs w:val="24"/>
        </w:rPr>
      </w:pPr>
      <w:bookmarkStart w:id="56" w:name="_Toc145335871"/>
      <w:r w:rsidRPr="00C6368C">
        <w:rPr>
          <w:sz w:val="24"/>
          <w:szCs w:val="24"/>
        </w:rPr>
        <w:t>Ietekmes novērtējums uz valsts</w:t>
      </w:r>
      <w:proofErr w:type="gramStart"/>
      <w:r w:rsidRPr="00C6368C">
        <w:rPr>
          <w:sz w:val="24"/>
          <w:szCs w:val="24"/>
        </w:rPr>
        <w:t xml:space="preserve"> uz</w:t>
      </w:r>
      <w:proofErr w:type="gramEnd"/>
      <w:r w:rsidRPr="00C6368C">
        <w:rPr>
          <w:sz w:val="24"/>
          <w:szCs w:val="24"/>
        </w:rPr>
        <w:t xml:space="preserve"> pašvaldību budžetu</w:t>
      </w:r>
      <w:bookmarkEnd w:id="56"/>
    </w:p>
    <w:p w14:paraId="23F62A7B" w14:textId="77777777" w:rsidR="008B6A76" w:rsidRPr="00C6368C" w:rsidRDefault="008B6A76" w:rsidP="00B53E49">
      <w:pPr>
        <w:spacing w:after="0" w:line="240" w:lineRule="auto"/>
        <w:rPr>
          <w:rFonts w:ascii="Times New Roman" w:hAnsi="Times New Roman" w:cs="Times New Roman"/>
          <w:sz w:val="24"/>
          <w:szCs w:val="24"/>
        </w:rPr>
      </w:pPr>
    </w:p>
    <w:p w14:paraId="4F5EB802" w14:textId="7CE1837E" w:rsidR="00642313" w:rsidRPr="00C6368C" w:rsidRDefault="00642313" w:rsidP="00B53E49">
      <w:pPr>
        <w:pStyle w:val="Virsraksts2"/>
        <w:numPr>
          <w:ilvl w:val="0"/>
          <w:numId w:val="19"/>
        </w:numPr>
        <w:spacing w:before="0" w:line="240" w:lineRule="auto"/>
        <w:jc w:val="center"/>
        <w:rPr>
          <w:rFonts w:cs="Times New Roman"/>
          <w:szCs w:val="24"/>
        </w:rPr>
      </w:pPr>
      <w:bookmarkStart w:id="57" w:name="_Toc55637410"/>
      <w:bookmarkStart w:id="58" w:name="_Toc58491705"/>
      <w:bookmarkStart w:id="59" w:name="_Toc145335872"/>
      <w:r w:rsidRPr="00C6368C">
        <w:rPr>
          <w:rFonts w:cs="Times New Roman"/>
          <w:szCs w:val="24"/>
        </w:rPr>
        <w:t>Kopsavilkums par plānā iekļauto uzdevumu īstenošanai nepieciešamo valsts un pašvaldību budžeta finansējumu</w:t>
      </w:r>
      <w:bookmarkStart w:id="60" w:name="_Hlk141216578"/>
      <w:bookmarkEnd w:id="57"/>
      <w:bookmarkEnd w:id="58"/>
      <w:bookmarkEnd w:id="59"/>
    </w:p>
    <w:p w14:paraId="7FC6047B" w14:textId="77777777" w:rsidR="00642313" w:rsidRPr="00C6368C" w:rsidRDefault="00642313" w:rsidP="00B53E49">
      <w:pPr>
        <w:spacing w:after="0" w:line="240" w:lineRule="auto"/>
        <w:rPr>
          <w:rFonts w:ascii="Times New Roman" w:hAnsi="Times New Roman" w:cs="Times New Roman"/>
          <w:sz w:val="24"/>
          <w:szCs w:val="24"/>
        </w:rPr>
      </w:pPr>
    </w:p>
    <w:p w14:paraId="6AA6E821" w14:textId="6A7EF564" w:rsidR="00642313" w:rsidRPr="00C6368C" w:rsidRDefault="00642313" w:rsidP="00B53E49">
      <w:pPr>
        <w:spacing w:after="0" w:line="240" w:lineRule="auto"/>
        <w:jc w:val="both"/>
        <w:rPr>
          <w:rFonts w:ascii="Times New Roman" w:hAnsi="Times New Roman" w:cs="Times New Roman"/>
          <w:sz w:val="24"/>
          <w:szCs w:val="24"/>
        </w:rPr>
      </w:pPr>
      <w:r w:rsidRPr="00C6368C">
        <w:rPr>
          <w:rFonts w:ascii="Times New Roman" w:hAnsi="Times New Roman" w:cs="Times New Roman"/>
          <w:sz w:val="24"/>
          <w:szCs w:val="24"/>
        </w:rPr>
        <w:t xml:space="preserve">Plānā ietverto pasākumu īstenošanai nepieciešams </w:t>
      </w:r>
      <w:proofErr w:type="gramStart"/>
      <w:r w:rsidRPr="00C6368C">
        <w:rPr>
          <w:rFonts w:ascii="Times New Roman" w:hAnsi="Times New Roman" w:cs="Times New Roman"/>
          <w:sz w:val="24"/>
          <w:szCs w:val="24"/>
        </w:rPr>
        <w:t>papildus finansējums</w:t>
      </w:r>
      <w:proofErr w:type="gramEnd"/>
      <w:r w:rsidRPr="00C6368C">
        <w:rPr>
          <w:rFonts w:ascii="Times New Roman" w:hAnsi="Times New Roman" w:cs="Times New Roman"/>
          <w:sz w:val="24"/>
          <w:szCs w:val="24"/>
        </w:rPr>
        <w:t xml:space="preserve">. Šie pasākumi var tikt īstenoti, ja valsts budžeta sagatavošanas procesā tiks atbalstīts </w:t>
      </w:r>
      <w:r w:rsidR="00541698" w:rsidRPr="00C6368C">
        <w:rPr>
          <w:rFonts w:ascii="Times New Roman" w:hAnsi="Times New Roman" w:cs="Times New Roman"/>
          <w:sz w:val="24"/>
          <w:szCs w:val="24"/>
        </w:rPr>
        <w:t>Padomes</w:t>
      </w:r>
      <w:r w:rsidRPr="00C6368C">
        <w:rPr>
          <w:rFonts w:ascii="Times New Roman" w:hAnsi="Times New Roman" w:cs="Times New Roman"/>
          <w:sz w:val="24"/>
          <w:szCs w:val="24"/>
        </w:rPr>
        <w:t xml:space="preserve"> iesniegtais prioritāro pasākumu pieteikums.</w:t>
      </w:r>
    </w:p>
    <w:p w14:paraId="20242729" w14:textId="77777777" w:rsidR="00642313" w:rsidRPr="00C6368C" w:rsidRDefault="00642313" w:rsidP="00B53E49">
      <w:pPr>
        <w:spacing w:after="0" w:line="240" w:lineRule="auto"/>
        <w:rPr>
          <w:rFonts w:ascii="Times New Roman" w:hAnsi="Times New Roman" w:cs="Times New Roman"/>
          <w:sz w:val="24"/>
          <w:szCs w:val="24"/>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10"/>
        <w:gridCol w:w="1275"/>
        <w:gridCol w:w="1134"/>
        <w:gridCol w:w="1276"/>
        <w:gridCol w:w="1134"/>
        <w:gridCol w:w="1134"/>
        <w:gridCol w:w="1134"/>
        <w:gridCol w:w="1276"/>
        <w:gridCol w:w="1134"/>
        <w:gridCol w:w="1134"/>
        <w:gridCol w:w="992"/>
        <w:gridCol w:w="1134"/>
        <w:gridCol w:w="1276"/>
      </w:tblGrid>
      <w:tr w:rsidR="00642313" w:rsidRPr="00C6368C" w14:paraId="33C9B498" w14:textId="77777777" w:rsidTr="008C48FB">
        <w:tc>
          <w:tcPr>
            <w:tcW w:w="710" w:type="dxa"/>
            <w:vMerge w:val="restart"/>
            <w:shd w:val="clear" w:color="auto" w:fill="auto"/>
            <w:vAlign w:val="center"/>
            <w:hideMark/>
          </w:tcPr>
          <w:p w14:paraId="25FF1C53" w14:textId="6745E6AE"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Nr.</w:t>
            </w:r>
            <w:r w:rsidR="00040013" w:rsidRPr="00C6368C">
              <w:rPr>
                <w:rFonts w:ascii="Times New Roman" w:eastAsia="Times New Roman" w:hAnsi="Times New Roman" w:cs="Times New Roman"/>
                <w:sz w:val="20"/>
                <w:szCs w:val="20"/>
                <w:lang w:eastAsia="lv-LV"/>
              </w:rPr>
              <w:t xml:space="preserve"> p.k.</w:t>
            </w:r>
          </w:p>
        </w:tc>
        <w:tc>
          <w:tcPr>
            <w:tcW w:w="1275" w:type="dxa"/>
            <w:vMerge w:val="restart"/>
            <w:shd w:val="clear" w:color="auto" w:fill="auto"/>
            <w:vAlign w:val="center"/>
            <w:hideMark/>
          </w:tcPr>
          <w:p w14:paraId="46EE5A1E"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Uzdevums/</w:t>
            </w:r>
            <w:r w:rsidRPr="00C6368C">
              <w:rPr>
                <w:rFonts w:ascii="Times New Roman" w:eastAsia="Times New Roman" w:hAnsi="Times New Roman" w:cs="Times New Roman"/>
                <w:sz w:val="20"/>
                <w:szCs w:val="20"/>
                <w:lang w:eastAsia="lv-LV"/>
              </w:rPr>
              <w:br/>
              <w:t>pasākums</w:t>
            </w:r>
          </w:p>
        </w:tc>
        <w:tc>
          <w:tcPr>
            <w:tcW w:w="1134" w:type="dxa"/>
            <w:vMerge w:val="restart"/>
            <w:shd w:val="clear" w:color="auto" w:fill="auto"/>
            <w:vAlign w:val="center"/>
            <w:hideMark/>
          </w:tcPr>
          <w:p w14:paraId="4104130E"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Budžeta resors</w:t>
            </w:r>
          </w:p>
        </w:tc>
        <w:tc>
          <w:tcPr>
            <w:tcW w:w="1276" w:type="dxa"/>
            <w:vMerge w:val="restart"/>
            <w:shd w:val="clear" w:color="auto" w:fill="auto"/>
            <w:vAlign w:val="center"/>
            <w:hideMark/>
          </w:tcPr>
          <w:p w14:paraId="545BD7FA"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Budžeta programmas (apakšprogrammas) kods un nosaukums</w:t>
            </w:r>
          </w:p>
        </w:tc>
        <w:tc>
          <w:tcPr>
            <w:tcW w:w="3402" w:type="dxa"/>
            <w:gridSpan w:val="3"/>
            <w:shd w:val="clear" w:color="auto" w:fill="auto"/>
            <w:vAlign w:val="center"/>
            <w:hideMark/>
          </w:tcPr>
          <w:p w14:paraId="62796E21"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Vidēja termiņa budžeta ietvara likumā plānotais finansējums</w:t>
            </w:r>
          </w:p>
        </w:tc>
        <w:tc>
          <w:tcPr>
            <w:tcW w:w="5670" w:type="dxa"/>
            <w:gridSpan w:val="5"/>
            <w:shd w:val="clear" w:color="auto" w:fill="auto"/>
            <w:vAlign w:val="center"/>
            <w:hideMark/>
          </w:tcPr>
          <w:p w14:paraId="6782DFCC"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 xml:space="preserve">Nepieciešamais </w:t>
            </w:r>
            <w:proofErr w:type="gramStart"/>
            <w:r w:rsidRPr="00C6368C">
              <w:rPr>
                <w:rFonts w:ascii="Times New Roman" w:eastAsia="Times New Roman" w:hAnsi="Times New Roman" w:cs="Times New Roman"/>
                <w:sz w:val="20"/>
                <w:szCs w:val="20"/>
                <w:lang w:eastAsia="lv-LV"/>
              </w:rPr>
              <w:t>papildus finansējums</w:t>
            </w:r>
            <w:proofErr w:type="gramEnd"/>
          </w:p>
        </w:tc>
        <w:tc>
          <w:tcPr>
            <w:tcW w:w="1276" w:type="dxa"/>
            <w:vMerge w:val="restart"/>
            <w:shd w:val="clear" w:color="auto" w:fill="auto"/>
            <w:vAlign w:val="center"/>
            <w:hideMark/>
          </w:tcPr>
          <w:p w14:paraId="22D07FF6"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Pasākuma īstenošanas gads (ja pasākuma īstenošana ir terminēta)</w:t>
            </w:r>
          </w:p>
        </w:tc>
      </w:tr>
      <w:tr w:rsidR="00642313" w:rsidRPr="00C6368C" w14:paraId="0699FF39" w14:textId="77777777" w:rsidTr="008C48FB">
        <w:tc>
          <w:tcPr>
            <w:tcW w:w="710" w:type="dxa"/>
            <w:vMerge/>
            <w:vAlign w:val="center"/>
            <w:hideMark/>
          </w:tcPr>
          <w:p w14:paraId="5C21F5D9" w14:textId="77777777" w:rsidR="00642313" w:rsidRPr="00C6368C" w:rsidRDefault="00642313" w:rsidP="00845DBF">
            <w:pPr>
              <w:spacing w:after="0" w:line="240" w:lineRule="auto"/>
              <w:rPr>
                <w:rFonts w:ascii="Times New Roman" w:eastAsia="Times New Roman" w:hAnsi="Times New Roman" w:cs="Times New Roman"/>
                <w:sz w:val="20"/>
                <w:szCs w:val="20"/>
                <w:lang w:eastAsia="lv-LV"/>
              </w:rPr>
            </w:pPr>
          </w:p>
        </w:tc>
        <w:tc>
          <w:tcPr>
            <w:tcW w:w="1275" w:type="dxa"/>
            <w:vMerge/>
            <w:vAlign w:val="center"/>
            <w:hideMark/>
          </w:tcPr>
          <w:p w14:paraId="1DE15C60" w14:textId="77777777" w:rsidR="00642313" w:rsidRPr="00C6368C" w:rsidRDefault="00642313" w:rsidP="00845DBF">
            <w:pPr>
              <w:spacing w:after="0" w:line="240" w:lineRule="auto"/>
              <w:rPr>
                <w:rFonts w:ascii="Times New Roman" w:eastAsia="Times New Roman" w:hAnsi="Times New Roman" w:cs="Times New Roman"/>
                <w:sz w:val="20"/>
                <w:szCs w:val="20"/>
                <w:lang w:eastAsia="lv-LV"/>
              </w:rPr>
            </w:pPr>
          </w:p>
        </w:tc>
        <w:tc>
          <w:tcPr>
            <w:tcW w:w="1134" w:type="dxa"/>
            <w:vMerge/>
            <w:vAlign w:val="center"/>
            <w:hideMark/>
          </w:tcPr>
          <w:p w14:paraId="69A1A0D8" w14:textId="77777777" w:rsidR="00642313" w:rsidRPr="00C6368C" w:rsidRDefault="00642313" w:rsidP="00845DBF">
            <w:pPr>
              <w:spacing w:after="0" w:line="240" w:lineRule="auto"/>
              <w:rPr>
                <w:rFonts w:ascii="Times New Roman" w:eastAsia="Times New Roman" w:hAnsi="Times New Roman" w:cs="Times New Roman"/>
                <w:sz w:val="20"/>
                <w:szCs w:val="20"/>
                <w:lang w:eastAsia="lv-LV"/>
              </w:rPr>
            </w:pPr>
          </w:p>
        </w:tc>
        <w:tc>
          <w:tcPr>
            <w:tcW w:w="1276" w:type="dxa"/>
            <w:vMerge/>
            <w:vAlign w:val="center"/>
            <w:hideMark/>
          </w:tcPr>
          <w:p w14:paraId="78A473BA" w14:textId="77777777" w:rsidR="00642313" w:rsidRPr="00C6368C" w:rsidRDefault="00642313" w:rsidP="00845DBF">
            <w:pPr>
              <w:spacing w:after="0" w:line="240" w:lineRule="auto"/>
              <w:rPr>
                <w:rFonts w:ascii="Times New Roman" w:eastAsia="Times New Roman" w:hAnsi="Times New Roman" w:cs="Times New Roman"/>
                <w:sz w:val="20"/>
                <w:szCs w:val="20"/>
                <w:lang w:eastAsia="lv-LV"/>
              </w:rPr>
            </w:pPr>
          </w:p>
        </w:tc>
        <w:tc>
          <w:tcPr>
            <w:tcW w:w="1134" w:type="dxa"/>
            <w:shd w:val="clear" w:color="auto" w:fill="auto"/>
            <w:vAlign w:val="center"/>
            <w:hideMark/>
          </w:tcPr>
          <w:p w14:paraId="57F8B109" w14:textId="42B02E49"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202</w:t>
            </w:r>
            <w:r w:rsidR="008C48FB" w:rsidRPr="00C6368C">
              <w:rPr>
                <w:rFonts w:ascii="Times New Roman" w:eastAsia="Times New Roman" w:hAnsi="Times New Roman" w:cs="Times New Roman"/>
                <w:sz w:val="20"/>
                <w:szCs w:val="20"/>
                <w:lang w:eastAsia="lv-LV"/>
              </w:rPr>
              <w:t>3</w:t>
            </w:r>
            <w:r w:rsidRPr="00C6368C">
              <w:rPr>
                <w:rFonts w:ascii="Times New Roman" w:eastAsia="Times New Roman" w:hAnsi="Times New Roman" w:cs="Times New Roman"/>
                <w:sz w:val="20"/>
                <w:szCs w:val="20"/>
                <w:lang w:eastAsia="lv-LV"/>
              </w:rPr>
              <w:t>.</w:t>
            </w:r>
          </w:p>
          <w:p w14:paraId="7AAC99E1"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gads</w:t>
            </w:r>
          </w:p>
        </w:tc>
        <w:tc>
          <w:tcPr>
            <w:tcW w:w="1134" w:type="dxa"/>
            <w:shd w:val="clear" w:color="auto" w:fill="auto"/>
            <w:vAlign w:val="center"/>
            <w:hideMark/>
          </w:tcPr>
          <w:p w14:paraId="4A98575B" w14:textId="3B445840"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202</w:t>
            </w:r>
            <w:r w:rsidR="008C48FB" w:rsidRPr="00C6368C">
              <w:rPr>
                <w:rFonts w:ascii="Times New Roman" w:eastAsia="Times New Roman" w:hAnsi="Times New Roman" w:cs="Times New Roman"/>
                <w:sz w:val="20"/>
                <w:szCs w:val="20"/>
                <w:lang w:eastAsia="lv-LV"/>
              </w:rPr>
              <w:t>4</w:t>
            </w:r>
            <w:r w:rsidRPr="00C6368C">
              <w:rPr>
                <w:rFonts w:ascii="Times New Roman" w:eastAsia="Times New Roman" w:hAnsi="Times New Roman" w:cs="Times New Roman"/>
                <w:sz w:val="20"/>
                <w:szCs w:val="20"/>
                <w:lang w:eastAsia="lv-LV"/>
              </w:rPr>
              <w:t>.</w:t>
            </w:r>
          </w:p>
          <w:p w14:paraId="515C1965"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gads</w:t>
            </w:r>
          </w:p>
        </w:tc>
        <w:tc>
          <w:tcPr>
            <w:tcW w:w="1134" w:type="dxa"/>
            <w:shd w:val="clear" w:color="auto" w:fill="auto"/>
            <w:vAlign w:val="center"/>
            <w:hideMark/>
          </w:tcPr>
          <w:p w14:paraId="554721A4" w14:textId="6A7681DB"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202</w:t>
            </w:r>
            <w:r w:rsidR="008C48FB" w:rsidRPr="00C6368C">
              <w:rPr>
                <w:rFonts w:ascii="Times New Roman" w:eastAsia="Times New Roman" w:hAnsi="Times New Roman" w:cs="Times New Roman"/>
                <w:sz w:val="20"/>
                <w:szCs w:val="20"/>
                <w:lang w:eastAsia="lv-LV"/>
              </w:rPr>
              <w:t>5</w:t>
            </w:r>
            <w:r w:rsidRPr="00C6368C">
              <w:rPr>
                <w:rFonts w:ascii="Times New Roman" w:eastAsia="Times New Roman" w:hAnsi="Times New Roman" w:cs="Times New Roman"/>
                <w:sz w:val="20"/>
                <w:szCs w:val="20"/>
                <w:lang w:eastAsia="lv-LV"/>
              </w:rPr>
              <w:t>.</w:t>
            </w:r>
          </w:p>
          <w:p w14:paraId="24E26446"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gads</w:t>
            </w:r>
          </w:p>
        </w:tc>
        <w:tc>
          <w:tcPr>
            <w:tcW w:w="1276" w:type="dxa"/>
            <w:shd w:val="clear" w:color="auto" w:fill="auto"/>
            <w:vAlign w:val="center"/>
            <w:hideMark/>
          </w:tcPr>
          <w:p w14:paraId="1C2DA726"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2024.</w:t>
            </w:r>
          </w:p>
          <w:p w14:paraId="1E722EDB"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gads</w:t>
            </w:r>
          </w:p>
        </w:tc>
        <w:tc>
          <w:tcPr>
            <w:tcW w:w="1134" w:type="dxa"/>
            <w:shd w:val="clear" w:color="auto" w:fill="auto"/>
            <w:vAlign w:val="center"/>
            <w:hideMark/>
          </w:tcPr>
          <w:p w14:paraId="1D7C3711"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2025.</w:t>
            </w:r>
          </w:p>
          <w:p w14:paraId="415940CC"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gads</w:t>
            </w:r>
          </w:p>
        </w:tc>
        <w:tc>
          <w:tcPr>
            <w:tcW w:w="1134" w:type="dxa"/>
            <w:shd w:val="clear" w:color="auto" w:fill="auto"/>
            <w:vAlign w:val="center"/>
            <w:hideMark/>
          </w:tcPr>
          <w:p w14:paraId="18179FBD"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2026.</w:t>
            </w:r>
          </w:p>
          <w:p w14:paraId="5D57D007"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gads</w:t>
            </w:r>
          </w:p>
        </w:tc>
        <w:tc>
          <w:tcPr>
            <w:tcW w:w="992" w:type="dxa"/>
            <w:shd w:val="clear" w:color="auto" w:fill="auto"/>
            <w:vAlign w:val="center"/>
            <w:hideMark/>
          </w:tcPr>
          <w:p w14:paraId="0CD4897E" w14:textId="0C865E05"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turpmākajā laika</w:t>
            </w:r>
            <w:r w:rsidR="009C3D29" w:rsidRPr="00C6368C">
              <w:rPr>
                <w:rFonts w:ascii="Times New Roman" w:eastAsia="Times New Roman" w:hAnsi="Times New Roman" w:cs="Times New Roman"/>
                <w:sz w:val="20"/>
                <w:szCs w:val="20"/>
                <w:lang w:eastAsia="lv-LV"/>
              </w:rPr>
              <w:t xml:space="preserve"> </w:t>
            </w:r>
            <w:r w:rsidRPr="00C6368C">
              <w:rPr>
                <w:rFonts w:ascii="Times New Roman" w:eastAsia="Times New Roman" w:hAnsi="Times New Roman" w:cs="Times New Roman"/>
                <w:sz w:val="20"/>
                <w:szCs w:val="20"/>
                <w:lang w:eastAsia="lv-LV"/>
              </w:rPr>
              <w:t>posmā līdz pasākuma pabeigšanai (ja pasākuma īstenošana ir terminēta)</w:t>
            </w:r>
          </w:p>
        </w:tc>
        <w:tc>
          <w:tcPr>
            <w:tcW w:w="1134" w:type="dxa"/>
            <w:shd w:val="clear" w:color="auto" w:fill="auto"/>
            <w:vAlign w:val="center"/>
            <w:hideMark/>
          </w:tcPr>
          <w:p w14:paraId="50AB5E4B"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turpmāk ik gadu (ja pasākuma izpilde nav terminēta)</w:t>
            </w:r>
          </w:p>
        </w:tc>
        <w:tc>
          <w:tcPr>
            <w:tcW w:w="1276" w:type="dxa"/>
            <w:vMerge/>
            <w:vAlign w:val="center"/>
            <w:hideMark/>
          </w:tcPr>
          <w:p w14:paraId="594D53F0" w14:textId="77777777" w:rsidR="00642313" w:rsidRPr="00C6368C" w:rsidRDefault="00642313" w:rsidP="00845DBF">
            <w:pPr>
              <w:spacing w:after="0" w:line="240" w:lineRule="auto"/>
              <w:rPr>
                <w:rFonts w:ascii="Times New Roman" w:eastAsia="Times New Roman" w:hAnsi="Times New Roman" w:cs="Times New Roman"/>
                <w:sz w:val="20"/>
                <w:szCs w:val="20"/>
                <w:lang w:eastAsia="lv-LV"/>
              </w:rPr>
            </w:pPr>
          </w:p>
        </w:tc>
      </w:tr>
      <w:tr w:rsidR="00642313" w:rsidRPr="00C6368C" w14:paraId="246E1578" w14:textId="77777777" w:rsidTr="008C48FB">
        <w:tc>
          <w:tcPr>
            <w:tcW w:w="710" w:type="dxa"/>
            <w:shd w:val="clear" w:color="auto" w:fill="auto"/>
            <w:vAlign w:val="center"/>
            <w:hideMark/>
          </w:tcPr>
          <w:p w14:paraId="5CE0E9CC" w14:textId="77777777" w:rsidR="00642313" w:rsidRPr="00C6368C" w:rsidRDefault="00642313" w:rsidP="00845DBF">
            <w:pPr>
              <w:spacing w:after="0" w:line="240" w:lineRule="auto"/>
              <w:jc w:val="both"/>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 </w:t>
            </w:r>
          </w:p>
        </w:tc>
        <w:tc>
          <w:tcPr>
            <w:tcW w:w="1275" w:type="dxa"/>
            <w:shd w:val="clear" w:color="auto" w:fill="auto"/>
            <w:vAlign w:val="center"/>
            <w:hideMark/>
          </w:tcPr>
          <w:p w14:paraId="3B762AE0"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 </w:t>
            </w:r>
          </w:p>
        </w:tc>
        <w:tc>
          <w:tcPr>
            <w:tcW w:w="1134" w:type="dxa"/>
            <w:shd w:val="clear" w:color="auto" w:fill="auto"/>
            <w:vAlign w:val="center"/>
            <w:hideMark/>
          </w:tcPr>
          <w:p w14:paraId="3F579F34" w14:textId="77777777" w:rsidR="00642313" w:rsidRPr="00C6368C" w:rsidRDefault="00642313" w:rsidP="00845DBF">
            <w:pPr>
              <w:spacing w:after="0" w:line="240" w:lineRule="auto"/>
              <w:jc w:val="both"/>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Finansējums plāna realizācijai kopā</w:t>
            </w:r>
          </w:p>
        </w:tc>
        <w:tc>
          <w:tcPr>
            <w:tcW w:w="1276" w:type="dxa"/>
            <w:shd w:val="clear" w:color="auto" w:fill="auto"/>
            <w:vAlign w:val="center"/>
            <w:hideMark/>
          </w:tcPr>
          <w:p w14:paraId="1F8360D7"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 </w:t>
            </w:r>
          </w:p>
        </w:tc>
        <w:tc>
          <w:tcPr>
            <w:tcW w:w="1134" w:type="dxa"/>
            <w:shd w:val="clear" w:color="auto" w:fill="auto"/>
            <w:vAlign w:val="center"/>
          </w:tcPr>
          <w:p w14:paraId="0E26CE82" w14:textId="3CA27A57" w:rsidR="00642313" w:rsidRPr="00C6368C" w:rsidRDefault="00642313" w:rsidP="00845DBF">
            <w:pPr>
              <w:spacing w:after="0" w:line="240" w:lineRule="auto"/>
              <w:jc w:val="center"/>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40</w:t>
            </w:r>
            <w:r w:rsidR="008B6A76" w:rsidRPr="00C6368C">
              <w:rPr>
                <w:rFonts w:ascii="Times New Roman" w:eastAsia="Times New Roman" w:hAnsi="Times New Roman" w:cs="Times New Roman"/>
                <w:b/>
                <w:bCs/>
                <w:sz w:val="20"/>
                <w:szCs w:val="20"/>
                <w:lang w:eastAsia="lv-LV"/>
              </w:rPr>
              <w:t> 493 </w:t>
            </w:r>
            <w:r w:rsidR="006D6824" w:rsidRPr="00C6368C">
              <w:rPr>
                <w:rFonts w:ascii="Times New Roman" w:eastAsia="Times New Roman" w:hAnsi="Times New Roman" w:cs="Times New Roman"/>
                <w:b/>
                <w:bCs/>
                <w:sz w:val="20"/>
                <w:szCs w:val="20"/>
                <w:lang w:eastAsia="lv-LV"/>
              </w:rPr>
              <w:t>406</w:t>
            </w:r>
          </w:p>
        </w:tc>
        <w:tc>
          <w:tcPr>
            <w:tcW w:w="1134" w:type="dxa"/>
            <w:shd w:val="clear" w:color="auto" w:fill="auto"/>
            <w:vAlign w:val="center"/>
          </w:tcPr>
          <w:p w14:paraId="01CCFFC3" w14:textId="61931FCF" w:rsidR="00642313" w:rsidRPr="00C6368C" w:rsidRDefault="006D6824" w:rsidP="00845DBF">
            <w:pPr>
              <w:spacing w:after="0" w:line="240" w:lineRule="auto"/>
              <w:jc w:val="center"/>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40</w:t>
            </w:r>
            <w:r w:rsidR="008B6A76" w:rsidRPr="00C6368C">
              <w:rPr>
                <w:rFonts w:ascii="Times New Roman" w:eastAsia="Times New Roman" w:hAnsi="Times New Roman" w:cs="Times New Roman"/>
                <w:b/>
                <w:bCs/>
                <w:sz w:val="20"/>
                <w:szCs w:val="20"/>
                <w:lang w:eastAsia="lv-LV"/>
              </w:rPr>
              <w:t> 460 </w:t>
            </w:r>
            <w:r w:rsidRPr="00C6368C">
              <w:rPr>
                <w:rFonts w:ascii="Times New Roman" w:eastAsia="Times New Roman" w:hAnsi="Times New Roman" w:cs="Times New Roman"/>
                <w:b/>
                <w:bCs/>
                <w:sz w:val="20"/>
                <w:szCs w:val="20"/>
                <w:lang w:eastAsia="lv-LV"/>
              </w:rPr>
              <w:t>556</w:t>
            </w:r>
          </w:p>
        </w:tc>
        <w:tc>
          <w:tcPr>
            <w:tcW w:w="1134" w:type="dxa"/>
            <w:shd w:val="clear" w:color="auto" w:fill="auto"/>
            <w:vAlign w:val="center"/>
          </w:tcPr>
          <w:p w14:paraId="307C8799" w14:textId="592563CD" w:rsidR="00642313" w:rsidRPr="00C6368C" w:rsidRDefault="00642313" w:rsidP="00845DBF">
            <w:pPr>
              <w:spacing w:after="0" w:line="240" w:lineRule="auto"/>
              <w:jc w:val="center"/>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39</w:t>
            </w:r>
            <w:r w:rsidR="008B6A76" w:rsidRPr="00C6368C">
              <w:rPr>
                <w:rFonts w:ascii="Times New Roman" w:eastAsia="Times New Roman" w:hAnsi="Times New Roman" w:cs="Times New Roman"/>
                <w:b/>
                <w:bCs/>
                <w:sz w:val="20"/>
                <w:szCs w:val="20"/>
                <w:lang w:eastAsia="lv-LV"/>
              </w:rPr>
              <w:t> 770 </w:t>
            </w:r>
            <w:r w:rsidRPr="00C6368C">
              <w:rPr>
                <w:rFonts w:ascii="Times New Roman" w:eastAsia="Times New Roman" w:hAnsi="Times New Roman" w:cs="Times New Roman"/>
                <w:b/>
                <w:bCs/>
                <w:sz w:val="20"/>
                <w:szCs w:val="20"/>
                <w:lang w:eastAsia="lv-LV"/>
              </w:rPr>
              <w:t>856</w:t>
            </w:r>
          </w:p>
        </w:tc>
        <w:tc>
          <w:tcPr>
            <w:tcW w:w="1276" w:type="dxa"/>
            <w:shd w:val="clear" w:color="auto" w:fill="auto"/>
            <w:vAlign w:val="center"/>
          </w:tcPr>
          <w:p w14:paraId="346AD56C" w14:textId="7249F8E8" w:rsidR="00642313" w:rsidRPr="00C6368C" w:rsidRDefault="008B6A76" w:rsidP="00845DBF">
            <w:pPr>
              <w:spacing w:after="0" w:line="240" w:lineRule="auto"/>
              <w:jc w:val="center"/>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14 733 </w:t>
            </w:r>
            <w:r w:rsidR="00642313" w:rsidRPr="00C6368C">
              <w:rPr>
                <w:rFonts w:ascii="Times New Roman" w:eastAsia="Times New Roman" w:hAnsi="Times New Roman" w:cs="Times New Roman"/>
                <w:b/>
                <w:bCs/>
                <w:sz w:val="20"/>
                <w:szCs w:val="20"/>
                <w:lang w:eastAsia="lv-LV"/>
              </w:rPr>
              <w:t>045</w:t>
            </w:r>
            <w:r w:rsidR="00642313" w:rsidRPr="00C6368C">
              <w:rPr>
                <w:rStyle w:val="Vresatsauce"/>
                <w:rFonts w:ascii="Times New Roman" w:eastAsia="Times New Roman" w:hAnsi="Times New Roman" w:cs="Times New Roman"/>
                <w:b/>
                <w:bCs/>
                <w:sz w:val="20"/>
                <w:szCs w:val="20"/>
                <w:lang w:eastAsia="lv-LV"/>
              </w:rPr>
              <w:footnoteReference w:id="23"/>
            </w:r>
          </w:p>
        </w:tc>
        <w:tc>
          <w:tcPr>
            <w:tcW w:w="1134" w:type="dxa"/>
            <w:shd w:val="clear" w:color="auto" w:fill="auto"/>
            <w:vAlign w:val="center"/>
          </w:tcPr>
          <w:p w14:paraId="018A5CBE" w14:textId="73DFA5A7" w:rsidR="00642313" w:rsidRPr="00C6368C" w:rsidRDefault="00642313" w:rsidP="00845DBF">
            <w:pPr>
              <w:spacing w:after="0" w:line="240" w:lineRule="auto"/>
              <w:jc w:val="center"/>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23</w:t>
            </w:r>
            <w:r w:rsidR="008B6A76" w:rsidRPr="00C6368C">
              <w:rPr>
                <w:rFonts w:ascii="Times New Roman" w:eastAsia="Times New Roman" w:hAnsi="Times New Roman" w:cs="Times New Roman"/>
                <w:b/>
                <w:bCs/>
                <w:sz w:val="20"/>
                <w:szCs w:val="20"/>
                <w:lang w:eastAsia="lv-LV"/>
              </w:rPr>
              <w:t> 464 </w:t>
            </w:r>
            <w:r w:rsidRPr="00C6368C">
              <w:rPr>
                <w:rFonts w:ascii="Times New Roman" w:eastAsia="Times New Roman" w:hAnsi="Times New Roman" w:cs="Times New Roman"/>
                <w:b/>
                <w:bCs/>
                <w:sz w:val="20"/>
                <w:szCs w:val="20"/>
                <w:lang w:eastAsia="lv-LV"/>
              </w:rPr>
              <w:t>708</w:t>
            </w:r>
          </w:p>
        </w:tc>
        <w:tc>
          <w:tcPr>
            <w:tcW w:w="1134" w:type="dxa"/>
            <w:shd w:val="clear" w:color="auto" w:fill="auto"/>
            <w:vAlign w:val="center"/>
          </w:tcPr>
          <w:p w14:paraId="34148398" w14:textId="50180EA7" w:rsidR="00642313" w:rsidRPr="00C6368C" w:rsidRDefault="00642313" w:rsidP="00845DBF">
            <w:pPr>
              <w:spacing w:after="0" w:line="240" w:lineRule="auto"/>
              <w:jc w:val="center"/>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32</w:t>
            </w:r>
            <w:r w:rsidR="008B6A76" w:rsidRPr="00C6368C">
              <w:rPr>
                <w:rFonts w:ascii="Times New Roman" w:eastAsia="Times New Roman" w:hAnsi="Times New Roman" w:cs="Times New Roman"/>
                <w:b/>
                <w:bCs/>
                <w:sz w:val="20"/>
                <w:szCs w:val="20"/>
                <w:lang w:eastAsia="lv-LV"/>
              </w:rPr>
              <w:t> 266 </w:t>
            </w:r>
            <w:r w:rsidRPr="00C6368C">
              <w:rPr>
                <w:rFonts w:ascii="Times New Roman" w:eastAsia="Times New Roman" w:hAnsi="Times New Roman" w:cs="Times New Roman"/>
                <w:b/>
                <w:bCs/>
                <w:sz w:val="20"/>
                <w:szCs w:val="20"/>
                <w:lang w:eastAsia="lv-LV"/>
              </w:rPr>
              <w:t>514</w:t>
            </w:r>
          </w:p>
        </w:tc>
        <w:tc>
          <w:tcPr>
            <w:tcW w:w="992" w:type="dxa"/>
            <w:shd w:val="clear" w:color="auto" w:fill="auto"/>
            <w:vAlign w:val="center"/>
          </w:tcPr>
          <w:p w14:paraId="12093C42" w14:textId="252F4C75" w:rsidR="00642313" w:rsidRPr="00C6368C" w:rsidRDefault="00E5177D" w:rsidP="00845DBF">
            <w:pPr>
              <w:spacing w:after="0" w:line="240" w:lineRule="auto"/>
              <w:jc w:val="center"/>
              <w:rPr>
                <w:rFonts w:ascii="Times New Roman" w:eastAsia="Times New Roman" w:hAnsi="Times New Roman" w:cs="Times New Roman"/>
                <w:b/>
                <w:sz w:val="20"/>
                <w:szCs w:val="20"/>
                <w:lang w:eastAsia="lv-LV"/>
              </w:rPr>
            </w:pPr>
            <w:r w:rsidRPr="00C6368C">
              <w:rPr>
                <w:rFonts w:ascii="Times New Roman" w:eastAsia="Times New Roman" w:hAnsi="Times New Roman" w:cs="Times New Roman"/>
                <w:b/>
                <w:sz w:val="20"/>
                <w:szCs w:val="20"/>
                <w:lang w:eastAsia="lv-LV"/>
              </w:rPr>
              <w:t>-</w:t>
            </w:r>
          </w:p>
        </w:tc>
        <w:tc>
          <w:tcPr>
            <w:tcW w:w="1134" w:type="dxa"/>
            <w:shd w:val="clear" w:color="auto" w:fill="auto"/>
            <w:vAlign w:val="center"/>
          </w:tcPr>
          <w:p w14:paraId="07596D62" w14:textId="2CC65D23" w:rsidR="00642313" w:rsidRPr="00C6368C" w:rsidRDefault="007B042E" w:rsidP="00845DBF">
            <w:pPr>
              <w:spacing w:after="0" w:line="240" w:lineRule="auto"/>
              <w:jc w:val="center"/>
              <w:rPr>
                <w:rFonts w:ascii="Times New Roman" w:eastAsia="Times New Roman" w:hAnsi="Times New Roman" w:cs="Times New Roman"/>
                <w:b/>
                <w:bCs/>
                <w:sz w:val="20"/>
                <w:szCs w:val="20"/>
                <w:lang w:eastAsia="lv-LV"/>
              </w:rPr>
            </w:pPr>
            <w:r w:rsidRPr="00C6368C">
              <w:rPr>
                <w:rFonts w:ascii="Times New Roman" w:eastAsia="Times New Roman" w:hAnsi="Times New Roman" w:cs="Times New Roman"/>
                <w:b/>
                <w:bCs/>
                <w:sz w:val="20"/>
                <w:szCs w:val="20"/>
                <w:lang w:eastAsia="lv-LV"/>
              </w:rPr>
              <w:t>32</w:t>
            </w:r>
            <w:r w:rsidR="008B6A76" w:rsidRPr="00C6368C">
              <w:rPr>
                <w:rFonts w:ascii="Times New Roman" w:eastAsia="Times New Roman" w:hAnsi="Times New Roman" w:cs="Times New Roman"/>
                <w:b/>
                <w:bCs/>
                <w:sz w:val="20"/>
                <w:szCs w:val="20"/>
                <w:lang w:eastAsia="lv-LV"/>
              </w:rPr>
              <w:t> 266 </w:t>
            </w:r>
            <w:r w:rsidRPr="00C6368C">
              <w:rPr>
                <w:rFonts w:ascii="Times New Roman" w:eastAsia="Times New Roman" w:hAnsi="Times New Roman" w:cs="Times New Roman"/>
                <w:b/>
                <w:bCs/>
                <w:sz w:val="20"/>
                <w:szCs w:val="20"/>
                <w:lang w:eastAsia="lv-LV"/>
              </w:rPr>
              <w:t>514</w:t>
            </w:r>
          </w:p>
        </w:tc>
        <w:tc>
          <w:tcPr>
            <w:tcW w:w="1276" w:type="dxa"/>
            <w:shd w:val="clear" w:color="auto" w:fill="auto"/>
            <w:vAlign w:val="center"/>
            <w:hideMark/>
          </w:tcPr>
          <w:p w14:paraId="0CC609AE" w14:textId="2294E073" w:rsidR="00642313" w:rsidRPr="00C6368C" w:rsidRDefault="00E5177D"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r>
      <w:tr w:rsidR="00642313" w:rsidRPr="00C6368C" w14:paraId="32FF139E" w14:textId="77777777" w:rsidTr="008C48FB">
        <w:tc>
          <w:tcPr>
            <w:tcW w:w="710" w:type="dxa"/>
            <w:shd w:val="clear" w:color="auto" w:fill="auto"/>
            <w:vAlign w:val="center"/>
            <w:hideMark/>
          </w:tcPr>
          <w:p w14:paraId="2E3A4FBC"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 </w:t>
            </w:r>
          </w:p>
        </w:tc>
        <w:tc>
          <w:tcPr>
            <w:tcW w:w="1275" w:type="dxa"/>
            <w:shd w:val="clear" w:color="auto" w:fill="auto"/>
            <w:vAlign w:val="center"/>
            <w:hideMark/>
          </w:tcPr>
          <w:p w14:paraId="0E11A4CC"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 </w:t>
            </w:r>
          </w:p>
        </w:tc>
        <w:tc>
          <w:tcPr>
            <w:tcW w:w="1134" w:type="dxa"/>
            <w:shd w:val="clear" w:color="auto" w:fill="auto"/>
            <w:vAlign w:val="center"/>
            <w:hideMark/>
          </w:tcPr>
          <w:p w14:paraId="55EBD87F"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tai skaitā:</w:t>
            </w:r>
          </w:p>
        </w:tc>
        <w:tc>
          <w:tcPr>
            <w:tcW w:w="1276" w:type="dxa"/>
            <w:shd w:val="clear" w:color="auto" w:fill="auto"/>
            <w:vAlign w:val="center"/>
            <w:hideMark/>
          </w:tcPr>
          <w:p w14:paraId="53DD730A"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 </w:t>
            </w:r>
          </w:p>
        </w:tc>
        <w:tc>
          <w:tcPr>
            <w:tcW w:w="1134" w:type="dxa"/>
            <w:shd w:val="clear" w:color="auto" w:fill="auto"/>
            <w:vAlign w:val="center"/>
            <w:hideMark/>
          </w:tcPr>
          <w:p w14:paraId="71932231" w14:textId="0AEEB9C1"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hideMark/>
          </w:tcPr>
          <w:p w14:paraId="3493B0A8" w14:textId="0358E54E"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hideMark/>
          </w:tcPr>
          <w:p w14:paraId="20ECE471" w14:textId="046190AF"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276" w:type="dxa"/>
            <w:shd w:val="clear" w:color="auto" w:fill="auto"/>
            <w:vAlign w:val="center"/>
            <w:hideMark/>
          </w:tcPr>
          <w:p w14:paraId="3B047A80" w14:textId="2DF84C5D"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hideMark/>
          </w:tcPr>
          <w:p w14:paraId="35DC43DD" w14:textId="299666F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hideMark/>
          </w:tcPr>
          <w:p w14:paraId="5E243413" w14:textId="09F8DE80"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992" w:type="dxa"/>
            <w:shd w:val="clear" w:color="auto" w:fill="auto"/>
            <w:vAlign w:val="center"/>
            <w:hideMark/>
          </w:tcPr>
          <w:p w14:paraId="2DEE9EFC" w14:textId="2B7C7848"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hideMark/>
          </w:tcPr>
          <w:p w14:paraId="3655FA78" w14:textId="611F1E96"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276" w:type="dxa"/>
            <w:shd w:val="clear" w:color="auto" w:fill="auto"/>
            <w:vAlign w:val="center"/>
            <w:hideMark/>
          </w:tcPr>
          <w:p w14:paraId="1B76AE07"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r>
      <w:tr w:rsidR="00642313" w:rsidRPr="00C6368C" w14:paraId="073E2DF5" w14:textId="77777777" w:rsidTr="008C48FB">
        <w:tc>
          <w:tcPr>
            <w:tcW w:w="710" w:type="dxa"/>
            <w:shd w:val="clear" w:color="auto" w:fill="auto"/>
            <w:vAlign w:val="center"/>
          </w:tcPr>
          <w:p w14:paraId="7EA05C67"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5" w:type="dxa"/>
            <w:shd w:val="clear" w:color="auto" w:fill="auto"/>
            <w:vAlign w:val="center"/>
          </w:tcPr>
          <w:p w14:paraId="6905CA9C"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134" w:type="dxa"/>
            <w:shd w:val="clear" w:color="auto" w:fill="auto"/>
            <w:vAlign w:val="center"/>
          </w:tcPr>
          <w:p w14:paraId="1E3AB1CB"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roofErr w:type="gramStart"/>
            <w:r w:rsidRPr="00C6368C">
              <w:rPr>
                <w:rFonts w:ascii="Times New Roman" w:eastAsia="Times New Roman" w:hAnsi="Times New Roman" w:cs="Times New Roman"/>
                <w:sz w:val="20"/>
                <w:szCs w:val="20"/>
                <w:lang w:eastAsia="lv-LV"/>
              </w:rPr>
              <w:t>46.Sabiedriskie elektroniskie plašsaziņas līdzekļi</w:t>
            </w:r>
            <w:proofErr w:type="gramEnd"/>
          </w:p>
        </w:tc>
        <w:tc>
          <w:tcPr>
            <w:tcW w:w="1276" w:type="dxa"/>
            <w:shd w:val="clear" w:color="auto" w:fill="auto"/>
            <w:vAlign w:val="center"/>
          </w:tcPr>
          <w:p w14:paraId="4CC37A88"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134" w:type="dxa"/>
            <w:shd w:val="clear" w:color="auto" w:fill="auto"/>
            <w:vAlign w:val="center"/>
          </w:tcPr>
          <w:p w14:paraId="02409FAF" w14:textId="18B36F8D"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40</w:t>
            </w:r>
            <w:r w:rsidR="00682B3A" w:rsidRPr="00C6368C">
              <w:rPr>
                <w:rFonts w:ascii="Times New Roman" w:eastAsia="Times New Roman" w:hAnsi="Times New Roman" w:cs="Times New Roman"/>
                <w:sz w:val="20"/>
                <w:szCs w:val="20"/>
                <w:lang w:eastAsia="lv-LV"/>
              </w:rPr>
              <w:t> 493 </w:t>
            </w:r>
            <w:r w:rsidR="008C48FB" w:rsidRPr="00C6368C">
              <w:rPr>
                <w:rFonts w:ascii="Times New Roman" w:eastAsia="Times New Roman" w:hAnsi="Times New Roman" w:cs="Times New Roman"/>
                <w:sz w:val="20"/>
                <w:szCs w:val="20"/>
                <w:lang w:eastAsia="lv-LV"/>
              </w:rPr>
              <w:t>406</w:t>
            </w:r>
          </w:p>
        </w:tc>
        <w:tc>
          <w:tcPr>
            <w:tcW w:w="1134" w:type="dxa"/>
            <w:shd w:val="clear" w:color="auto" w:fill="auto"/>
            <w:vAlign w:val="center"/>
          </w:tcPr>
          <w:p w14:paraId="043A9BC0" w14:textId="2E0EC98D"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40</w:t>
            </w:r>
            <w:r w:rsidR="00682B3A" w:rsidRPr="00C6368C">
              <w:rPr>
                <w:rFonts w:ascii="Times New Roman" w:eastAsia="Times New Roman" w:hAnsi="Times New Roman" w:cs="Times New Roman"/>
                <w:sz w:val="20"/>
                <w:szCs w:val="20"/>
                <w:lang w:eastAsia="lv-LV"/>
              </w:rPr>
              <w:t> 460 </w:t>
            </w:r>
            <w:r w:rsidRPr="00C6368C">
              <w:rPr>
                <w:rFonts w:ascii="Times New Roman" w:eastAsia="Times New Roman" w:hAnsi="Times New Roman" w:cs="Times New Roman"/>
                <w:sz w:val="20"/>
                <w:szCs w:val="20"/>
                <w:lang w:eastAsia="lv-LV"/>
              </w:rPr>
              <w:t>556</w:t>
            </w:r>
          </w:p>
        </w:tc>
        <w:tc>
          <w:tcPr>
            <w:tcW w:w="1134" w:type="dxa"/>
            <w:shd w:val="clear" w:color="auto" w:fill="auto"/>
            <w:vAlign w:val="center"/>
          </w:tcPr>
          <w:p w14:paraId="5775B771" w14:textId="08A245EB" w:rsidR="00642313" w:rsidRPr="00C6368C" w:rsidRDefault="006D6824"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39</w:t>
            </w:r>
            <w:r w:rsidR="00682B3A" w:rsidRPr="00C6368C">
              <w:rPr>
                <w:rFonts w:ascii="Times New Roman" w:eastAsia="Times New Roman" w:hAnsi="Times New Roman" w:cs="Times New Roman"/>
                <w:sz w:val="20"/>
                <w:szCs w:val="20"/>
                <w:lang w:eastAsia="lv-LV"/>
              </w:rPr>
              <w:t> 770 </w:t>
            </w:r>
            <w:r w:rsidRPr="00C6368C">
              <w:rPr>
                <w:rFonts w:ascii="Times New Roman" w:eastAsia="Times New Roman" w:hAnsi="Times New Roman" w:cs="Times New Roman"/>
                <w:sz w:val="20"/>
                <w:szCs w:val="20"/>
                <w:lang w:eastAsia="lv-LV"/>
              </w:rPr>
              <w:t>856</w:t>
            </w:r>
          </w:p>
        </w:tc>
        <w:tc>
          <w:tcPr>
            <w:tcW w:w="1276" w:type="dxa"/>
            <w:shd w:val="clear" w:color="auto" w:fill="auto"/>
            <w:vAlign w:val="center"/>
          </w:tcPr>
          <w:p w14:paraId="5A0B5EB4" w14:textId="0D6AF069" w:rsidR="00642313" w:rsidRPr="00C6368C" w:rsidRDefault="00682B3A"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14 733 </w:t>
            </w:r>
            <w:r w:rsidR="00642313" w:rsidRPr="00C6368C">
              <w:rPr>
                <w:rFonts w:ascii="Times New Roman" w:eastAsia="Times New Roman" w:hAnsi="Times New Roman" w:cs="Times New Roman"/>
                <w:sz w:val="20"/>
                <w:szCs w:val="20"/>
                <w:lang w:eastAsia="lv-LV"/>
              </w:rPr>
              <w:t>045</w:t>
            </w:r>
            <w:r w:rsidR="00642313" w:rsidRPr="00C6368C">
              <w:rPr>
                <w:rStyle w:val="Vresatsauce"/>
                <w:rFonts w:ascii="Times New Roman" w:eastAsia="Times New Roman" w:hAnsi="Times New Roman" w:cs="Times New Roman"/>
                <w:sz w:val="20"/>
                <w:szCs w:val="20"/>
                <w:lang w:eastAsia="lv-LV"/>
              </w:rPr>
              <w:footnoteReference w:id="24"/>
            </w:r>
          </w:p>
        </w:tc>
        <w:tc>
          <w:tcPr>
            <w:tcW w:w="1134" w:type="dxa"/>
            <w:shd w:val="clear" w:color="auto" w:fill="auto"/>
            <w:vAlign w:val="center"/>
          </w:tcPr>
          <w:p w14:paraId="013D0932" w14:textId="371C9F53" w:rsidR="00642313" w:rsidRPr="00C6368C" w:rsidRDefault="00682B3A"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23 464 </w:t>
            </w:r>
            <w:r w:rsidR="00642313" w:rsidRPr="00C6368C">
              <w:rPr>
                <w:rFonts w:ascii="Times New Roman" w:eastAsia="Times New Roman" w:hAnsi="Times New Roman" w:cs="Times New Roman"/>
                <w:sz w:val="20"/>
                <w:szCs w:val="20"/>
                <w:lang w:eastAsia="lv-LV"/>
              </w:rPr>
              <w:t>708</w:t>
            </w:r>
          </w:p>
        </w:tc>
        <w:tc>
          <w:tcPr>
            <w:tcW w:w="1134" w:type="dxa"/>
            <w:shd w:val="clear" w:color="auto" w:fill="auto"/>
            <w:vAlign w:val="center"/>
          </w:tcPr>
          <w:p w14:paraId="1D966290" w14:textId="3C171DD1"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32</w:t>
            </w:r>
            <w:r w:rsidR="00682B3A" w:rsidRPr="00C6368C">
              <w:rPr>
                <w:rFonts w:ascii="Times New Roman" w:eastAsia="Times New Roman" w:hAnsi="Times New Roman" w:cs="Times New Roman"/>
                <w:sz w:val="20"/>
                <w:szCs w:val="20"/>
                <w:lang w:eastAsia="lv-LV"/>
              </w:rPr>
              <w:t> 266 </w:t>
            </w:r>
            <w:r w:rsidRPr="00C6368C">
              <w:rPr>
                <w:rFonts w:ascii="Times New Roman" w:eastAsia="Times New Roman" w:hAnsi="Times New Roman" w:cs="Times New Roman"/>
                <w:sz w:val="20"/>
                <w:szCs w:val="20"/>
                <w:lang w:eastAsia="lv-LV"/>
              </w:rPr>
              <w:t>514</w:t>
            </w:r>
          </w:p>
        </w:tc>
        <w:tc>
          <w:tcPr>
            <w:tcW w:w="992" w:type="dxa"/>
            <w:shd w:val="clear" w:color="auto" w:fill="auto"/>
            <w:vAlign w:val="center"/>
          </w:tcPr>
          <w:p w14:paraId="2D4FE5E9" w14:textId="44735B3E" w:rsidR="00642313" w:rsidRPr="00C6368C" w:rsidRDefault="00E5177D"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6D33F871" w14:textId="69773CC3" w:rsidR="00642313" w:rsidRPr="00C6368C" w:rsidRDefault="00586038"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32</w:t>
            </w:r>
            <w:r w:rsidR="00682B3A" w:rsidRPr="00C6368C">
              <w:rPr>
                <w:rFonts w:ascii="Times New Roman" w:eastAsia="Times New Roman" w:hAnsi="Times New Roman" w:cs="Times New Roman"/>
                <w:sz w:val="20"/>
                <w:szCs w:val="20"/>
                <w:lang w:eastAsia="lv-LV"/>
              </w:rPr>
              <w:t> 266 </w:t>
            </w:r>
            <w:r w:rsidRPr="00C6368C">
              <w:rPr>
                <w:rFonts w:ascii="Times New Roman" w:eastAsia="Times New Roman" w:hAnsi="Times New Roman" w:cs="Times New Roman"/>
                <w:sz w:val="20"/>
                <w:szCs w:val="20"/>
                <w:lang w:eastAsia="lv-LV"/>
              </w:rPr>
              <w:t>514</w:t>
            </w:r>
          </w:p>
        </w:tc>
        <w:tc>
          <w:tcPr>
            <w:tcW w:w="1276" w:type="dxa"/>
            <w:shd w:val="clear" w:color="auto" w:fill="auto"/>
            <w:vAlign w:val="center"/>
          </w:tcPr>
          <w:p w14:paraId="7DCEF29B" w14:textId="18802D99" w:rsidR="00642313" w:rsidRPr="00C6368C" w:rsidRDefault="00E5177D"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r>
      <w:tr w:rsidR="00642313" w:rsidRPr="00C6368C" w14:paraId="4CD57BE6" w14:textId="77777777" w:rsidTr="008C48FB">
        <w:tc>
          <w:tcPr>
            <w:tcW w:w="710" w:type="dxa"/>
            <w:shd w:val="clear" w:color="auto" w:fill="auto"/>
            <w:vAlign w:val="center"/>
          </w:tcPr>
          <w:p w14:paraId="7775B70A"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5" w:type="dxa"/>
            <w:shd w:val="clear" w:color="auto" w:fill="auto"/>
            <w:vAlign w:val="center"/>
          </w:tcPr>
          <w:p w14:paraId="79FBECD2"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134" w:type="dxa"/>
            <w:shd w:val="clear" w:color="auto" w:fill="auto"/>
            <w:vAlign w:val="center"/>
          </w:tcPr>
          <w:p w14:paraId="50B92D99"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6" w:type="dxa"/>
            <w:shd w:val="clear" w:color="auto" w:fill="auto"/>
            <w:vAlign w:val="center"/>
          </w:tcPr>
          <w:p w14:paraId="6B17236A"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tai skaitā:</w:t>
            </w:r>
          </w:p>
        </w:tc>
        <w:tc>
          <w:tcPr>
            <w:tcW w:w="1134" w:type="dxa"/>
            <w:shd w:val="clear" w:color="auto" w:fill="auto"/>
            <w:vAlign w:val="center"/>
          </w:tcPr>
          <w:p w14:paraId="71B69BBB"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tcPr>
          <w:p w14:paraId="05814973"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tcPr>
          <w:p w14:paraId="4BEB85A3"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276" w:type="dxa"/>
            <w:shd w:val="clear" w:color="auto" w:fill="auto"/>
            <w:vAlign w:val="center"/>
          </w:tcPr>
          <w:p w14:paraId="25729549"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tcPr>
          <w:p w14:paraId="37D5C78B"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tcPr>
          <w:p w14:paraId="1F54F7EA"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992" w:type="dxa"/>
            <w:shd w:val="clear" w:color="auto" w:fill="auto"/>
            <w:vAlign w:val="center"/>
          </w:tcPr>
          <w:p w14:paraId="19B78C60"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134" w:type="dxa"/>
            <w:shd w:val="clear" w:color="auto" w:fill="auto"/>
            <w:vAlign w:val="center"/>
          </w:tcPr>
          <w:p w14:paraId="3190F37A"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c>
          <w:tcPr>
            <w:tcW w:w="1276" w:type="dxa"/>
            <w:shd w:val="clear" w:color="auto" w:fill="auto"/>
            <w:vAlign w:val="center"/>
          </w:tcPr>
          <w:p w14:paraId="20D9566E"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p>
        </w:tc>
      </w:tr>
      <w:tr w:rsidR="00642313" w:rsidRPr="00C6368C" w14:paraId="51EF88CD" w14:textId="77777777" w:rsidTr="008C48FB">
        <w:tc>
          <w:tcPr>
            <w:tcW w:w="710" w:type="dxa"/>
            <w:shd w:val="clear" w:color="auto" w:fill="auto"/>
            <w:vAlign w:val="center"/>
          </w:tcPr>
          <w:p w14:paraId="34FEFA67"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5" w:type="dxa"/>
            <w:shd w:val="clear" w:color="auto" w:fill="auto"/>
            <w:vAlign w:val="center"/>
          </w:tcPr>
          <w:p w14:paraId="34D8FEB6"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134" w:type="dxa"/>
            <w:shd w:val="clear" w:color="auto" w:fill="auto"/>
            <w:vAlign w:val="center"/>
          </w:tcPr>
          <w:p w14:paraId="03B055ED"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6" w:type="dxa"/>
            <w:shd w:val="clear" w:color="auto" w:fill="auto"/>
            <w:vAlign w:val="center"/>
          </w:tcPr>
          <w:p w14:paraId="1EDD155B"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color w:val="000000"/>
                <w:sz w:val="20"/>
                <w:szCs w:val="20"/>
                <w:lang w:eastAsia="lv-LV"/>
              </w:rPr>
              <w:t>02.00.00 Sabiedriskā pasūtījuma īstenošana Latvijas Radio</w:t>
            </w:r>
          </w:p>
        </w:tc>
        <w:tc>
          <w:tcPr>
            <w:tcW w:w="1134" w:type="dxa"/>
            <w:shd w:val="clear" w:color="auto" w:fill="auto"/>
            <w:vAlign w:val="center"/>
          </w:tcPr>
          <w:p w14:paraId="2288F6A3" w14:textId="5521C70F"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13</w:t>
            </w:r>
            <w:r w:rsidR="00682B3A" w:rsidRPr="00C6368C">
              <w:rPr>
                <w:rFonts w:ascii="Times New Roman" w:eastAsia="Times New Roman" w:hAnsi="Times New Roman" w:cs="Times New Roman"/>
                <w:sz w:val="20"/>
                <w:szCs w:val="20"/>
                <w:lang w:eastAsia="lv-LV"/>
              </w:rPr>
              <w:t> 658 </w:t>
            </w:r>
            <w:r w:rsidRPr="00C6368C">
              <w:rPr>
                <w:rFonts w:ascii="Times New Roman" w:eastAsia="Times New Roman" w:hAnsi="Times New Roman" w:cs="Times New Roman"/>
                <w:sz w:val="20"/>
                <w:szCs w:val="20"/>
                <w:lang w:eastAsia="lv-LV"/>
              </w:rPr>
              <w:t>207</w:t>
            </w:r>
          </w:p>
        </w:tc>
        <w:tc>
          <w:tcPr>
            <w:tcW w:w="1134" w:type="dxa"/>
            <w:shd w:val="clear" w:color="auto" w:fill="auto"/>
            <w:vAlign w:val="center"/>
          </w:tcPr>
          <w:p w14:paraId="7B6A95FD" w14:textId="6F104D2A"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13</w:t>
            </w:r>
            <w:r w:rsidR="00682B3A" w:rsidRPr="00C6368C">
              <w:rPr>
                <w:rFonts w:ascii="Times New Roman" w:eastAsia="Times New Roman" w:hAnsi="Times New Roman" w:cs="Times New Roman"/>
                <w:sz w:val="20"/>
                <w:szCs w:val="20"/>
                <w:lang w:eastAsia="lv-LV"/>
              </w:rPr>
              <w:t> 453 </w:t>
            </w:r>
            <w:r w:rsidRPr="00C6368C">
              <w:rPr>
                <w:rFonts w:ascii="Times New Roman" w:eastAsia="Times New Roman" w:hAnsi="Times New Roman" w:cs="Times New Roman"/>
                <w:sz w:val="20"/>
                <w:szCs w:val="20"/>
                <w:lang w:eastAsia="lv-LV"/>
              </w:rPr>
              <w:t>857</w:t>
            </w:r>
          </w:p>
        </w:tc>
        <w:tc>
          <w:tcPr>
            <w:tcW w:w="1134" w:type="dxa"/>
            <w:shd w:val="clear" w:color="auto" w:fill="auto"/>
            <w:vAlign w:val="center"/>
          </w:tcPr>
          <w:p w14:paraId="430915C1" w14:textId="7956492C"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13</w:t>
            </w:r>
            <w:r w:rsidR="00682B3A" w:rsidRPr="00C6368C">
              <w:rPr>
                <w:rFonts w:ascii="Times New Roman" w:eastAsia="Times New Roman" w:hAnsi="Times New Roman" w:cs="Times New Roman"/>
                <w:sz w:val="20"/>
                <w:szCs w:val="20"/>
                <w:lang w:eastAsia="lv-LV"/>
              </w:rPr>
              <w:t> 453 </w:t>
            </w:r>
            <w:r w:rsidRPr="00C6368C">
              <w:rPr>
                <w:rFonts w:ascii="Times New Roman" w:eastAsia="Times New Roman" w:hAnsi="Times New Roman" w:cs="Times New Roman"/>
                <w:sz w:val="20"/>
                <w:szCs w:val="20"/>
                <w:lang w:eastAsia="lv-LV"/>
              </w:rPr>
              <w:t>857</w:t>
            </w:r>
          </w:p>
        </w:tc>
        <w:tc>
          <w:tcPr>
            <w:tcW w:w="1276" w:type="dxa"/>
            <w:shd w:val="clear" w:color="auto" w:fill="auto"/>
            <w:vAlign w:val="center"/>
          </w:tcPr>
          <w:p w14:paraId="4E9456EB" w14:textId="47BA3F8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4</w:t>
            </w:r>
            <w:r w:rsidR="00682B3A" w:rsidRPr="00C6368C">
              <w:rPr>
                <w:rFonts w:ascii="Times New Roman" w:eastAsia="Times New Roman" w:hAnsi="Times New Roman" w:cs="Times New Roman"/>
                <w:sz w:val="20"/>
                <w:szCs w:val="20"/>
                <w:lang w:eastAsia="lv-LV"/>
              </w:rPr>
              <w:t> 798 </w:t>
            </w:r>
            <w:r w:rsidRPr="00C6368C">
              <w:rPr>
                <w:rFonts w:ascii="Times New Roman" w:eastAsia="Times New Roman" w:hAnsi="Times New Roman" w:cs="Times New Roman"/>
                <w:sz w:val="20"/>
                <w:szCs w:val="20"/>
                <w:lang w:eastAsia="lv-LV"/>
              </w:rPr>
              <w:t>940</w:t>
            </w:r>
          </w:p>
        </w:tc>
        <w:tc>
          <w:tcPr>
            <w:tcW w:w="1134" w:type="dxa"/>
            <w:shd w:val="clear" w:color="auto" w:fill="auto"/>
            <w:vAlign w:val="center"/>
          </w:tcPr>
          <w:p w14:paraId="2BD74BFD"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7D8B01D9"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992" w:type="dxa"/>
            <w:shd w:val="clear" w:color="auto" w:fill="auto"/>
            <w:vAlign w:val="center"/>
          </w:tcPr>
          <w:p w14:paraId="58D2D2F9"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2AF47F16"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276" w:type="dxa"/>
            <w:shd w:val="clear" w:color="auto" w:fill="auto"/>
            <w:vAlign w:val="center"/>
          </w:tcPr>
          <w:p w14:paraId="00BC46AA"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r>
      <w:tr w:rsidR="00642313" w:rsidRPr="00C6368C" w14:paraId="18A8053E" w14:textId="77777777" w:rsidTr="008C48FB">
        <w:tc>
          <w:tcPr>
            <w:tcW w:w="710" w:type="dxa"/>
            <w:shd w:val="clear" w:color="auto" w:fill="auto"/>
            <w:vAlign w:val="center"/>
          </w:tcPr>
          <w:p w14:paraId="6D5FFE48"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5" w:type="dxa"/>
            <w:shd w:val="clear" w:color="auto" w:fill="auto"/>
            <w:vAlign w:val="center"/>
          </w:tcPr>
          <w:p w14:paraId="16AB0559"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134" w:type="dxa"/>
            <w:shd w:val="clear" w:color="auto" w:fill="auto"/>
            <w:vAlign w:val="center"/>
          </w:tcPr>
          <w:p w14:paraId="39F8DE1B"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6" w:type="dxa"/>
            <w:shd w:val="clear" w:color="auto" w:fill="auto"/>
            <w:vAlign w:val="center"/>
          </w:tcPr>
          <w:p w14:paraId="1B6D832F" w14:textId="77777777" w:rsidR="00642313" w:rsidRPr="00C6368C" w:rsidRDefault="00642313"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03.00.00 Sabiedriskā pasūtījuma īstenošana Latvijas Televīzijā</w:t>
            </w:r>
          </w:p>
        </w:tc>
        <w:tc>
          <w:tcPr>
            <w:tcW w:w="1134" w:type="dxa"/>
            <w:shd w:val="clear" w:color="auto" w:fill="auto"/>
            <w:vAlign w:val="center"/>
          </w:tcPr>
          <w:p w14:paraId="534E5F97" w14:textId="33FA52FA"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26</w:t>
            </w:r>
            <w:r w:rsidR="00682B3A" w:rsidRPr="00C6368C">
              <w:rPr>
                <w:rFonts w:ascii="Times New Roman" w:eastAsia="Times New Roman" w:hAnsi="Times New Roman" w:cs="Times New Roman"/>
                <w:sz w:val="20"/>
                <w:szCs w:val="20"/>
                <w:lang w:eastAsia="lv-LV"/>
              </w:rPr>
              <w:t> 835 </w:t>
            </w:r>
            <w:r w:rsidRPr="00C6368C">
              <w:rPr>
                <w:rFonts w:ascii="Times New Roman" w:eastAsia="Times New Roman" w:hAnsi="Times New Roman" w:cs="Times New Roman"/>
                <w:sz w:val="20"/>
                <w:szCs w:val="20"/>
                <w:lang w:eastAsia="lv-LV"/>
              </w:rPr>
              <w:t>199</w:t>
            </w:r>
          </w:p>
        </w:tc>
        <w:tc>
          <w:tcPr>
            <w:tcW w:w="1134" w:type="dxa"/>
            <w:shd w:val="clear" w:color="auto" w:fill="auto"/>
            <w:vAlign w:val="center"/>
          </w:tcPr>
          <w:p w14:paraId="00B60292" w14:textId="41A94853"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27</w:t>
            </w:r>
            <w:r w:rsidR="00682B3A" w:rsidRPr="00C6368C">
              <w:rPr>
                <w:rFonts w:ascii="Times New Roman" w:eastAsia="Times New Roman" w:hAnsi="Times New Roman" w:cs="Times New Roman"/>
                <w:sz w:val="20"/>
                <w:szCs w:val="20"/>
                <w:lang w:eastAsia="lv-LV"/>
              </w:rPr>
              <w:t> 006 </w:t>
            </w:r>
            <w:r w:rsidRPr="00C6368C">
              <w:rPr>
                <w:rFonts w:ascii="Times New Roman" w:eastAsia="Times New Roman" w:hAnsi="Times New Roman" w:cs="Times New Roman"/>
                <w:sz w:val="20"/>
                <w:szCs w:val="20"/>
                <w:lang w:eastAsia="lv-LV"/>
              </w:rPr>
              <w:t>699</w:t>
            </w:r>
          </w:p>
        </w:tc>
        <w:tc>
          <w:tcPr>
            <w:tcW w:w="1134" w:type="dxa"/>
            <w:shd w:val="clear" w:color="auto" w:fill="auto"/>
            <w:vAlign w:val="center"/>
          </w:tcPr>
          <w:p w14:paraId="618D3EEE" w14:textId="72CE8003"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26</w:t>
            </w:r>
            <w:r w:rsidR="00682B3A" w:rsidRPr="00C6368C">
              <w:rPr>
                <w:rFonts w:ascii="Times New Roman" w:eastAsia="Times New Roman" w:hAnsi="Times New Roman" w:cs="Times New Roman"/>
                <w:sz w:val="20"/>
                <w:szCs w:val="20"/>
                <w:lang w:eastAsia="lv-LV"/>
              </w:rPr>
              <w:t> 316 </w:t>
            </w:r>
            <w:r w:rsidRPr="00C6368C">
              <w:rPr>
                <w:rFonts w:ascii="Times New Roman" w:eastAsia="Times New Roman" w:hAnsi="Times New Roman" w:cs="Times New Roman"/>
                <w:sz w:val="20"/>
                <w:szCs w:val="20"/>
                <w:lang w:eastAsia="lv-LV"/>
              </w:rPr>
              <w:t>999</w:t>
            </w:r>
          </w:p>
        </w:tc>
        <w:tc>
          <w:tcPr>
            <w:tcW w:w="1276" w:type="dxa"/>
            <w:shd w:val="clear" w:color="auto" w:fill="auto"/>
            <w:vAlign w:val="center"/>
          </w:tcPr>
          <w:p w14:paraId="02B40A88" w14:textId="1B2A644E" w:rsidR="00642313" w:rsidRPr="00C6368C" w:rsidRDefault="00682B3A"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9 934 </w:t>
            </w:r>
            <w:r w:rsidR="00642313" w:rsidRPr="00C6368C">
              <w:rPr>
                <w:rFonts w:ascii="Times New Roman" w:eastAsia="Times New Roman" w:hAnsi="Times New Roman" w:cs="Times New Roman"/>
                <w:sz w:val="20"/>
                <w:szCs w:val="20"/>
                <w:lang w:eastAsia="lv-LV"/>
              </w:rPr>
              <w:t>105</w:t>
            </w:r>
            <w:r w:rsidR="00642313" w:rsidRPr="00C6368C">
              <w:rPr>
                <w:rStyle w:val="Vresatsauce"/>
                <w:rFonts w:ascii="Times New Roman" w:eastAsia="Times New Roman" w:hAnsi="Times New Roman" w:cs="Times New Roman"/>
                <w:sz w:val="20"/>
                <w:szCs w:val="20"/>
                <w:lang w:eastAsia="lv-LV"/>
              </w:rPr>
              <w:footnoteReference w:id="25"/>
            </w:r>
          </w:p>
        </w:tc>
        <w:tc>
          <w:tcPr>
            <w:tcW w:w="1134" w:type="dxa"/>
            <w:shd w:val="clear" w:color="auto" w:fill="auto"/>
            <w:vAlign w:val="center"/>
          </w:tcPr>
          <w:p w14:paraId="5004A8B8"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5DC98638"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992" w:type="dxa"/>
            <w:shd w:val="clear" w:color="auto" w:fill="auto"/>
            <w:vAlign w:val="center"/>
          </w:tcPr>
          <w:p w14:paraId="172EE7FD"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7D869FFC"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276" w:type="dxa"/>
            <w:shd w:val="clear" w:color="auto" w:fill="auto"/>
            <w:vAlign w:val="center"/>
          </w:tcPr>
          <w:p w14:paraId="30B486E6"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r>
      <w:tr w:rsidR="00642313" w:rsidRPr="00C6368C" w14:paraId="2EB83E76" w14:textId="77777777" w:rsidTr="008C48FB">
        <w:tc>
          <w:tcPr>
            <w:tcW w:w="710" w:type="dxa"/>
            <w:shd w:val="clear" w:color="auto" w:fill="auto"/>
            <w:vAlign w:val="center"/>
          </w:tcPr>
          <w:p w14:paraId="00DDCD48"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5" w:type="dxa"/>
            <w:shd w:val="clear" w:color="auto" w:fill="auto"/>
            <w:vAlign w:val="center"/>
          </w:tcPr>
          <w:p w14:paraId="5818E7A5"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134" w:type="dxa"/>
            <w:shd w:val="clear" w:color="auto" w:fill="auto"/>
            <w:vAlign w:val="center"/>
          </w:tcPr>
          <w:p w14:paraId="4E7B9064"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p>
        </w:tc>
        <w:tc>
          <w:tcPr>
            <w:tcW w:w="1276" w:type="dxa"/>
            <w:shd w:val="clear" w:color="auto" w:fill="auto"/>
            <w:vAlign w:val="center"/>
          </w:tcPr>
          <w:p w14:paraId="755F1D66" w14:textId="77777777" w:rsidR="00642313" w:rsidRPr="00C6368C" w:rsidRDefault="00642313"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color w:val="000000"/>
                <w:sz w:val="20"/>
                <w:szCs w:val="20"/>
                <w:lang w:eastAsia="lv-LV"/>
              </w:rPr>
              <w:t>Sabiedriskā pasūtījuma īstenošana Latvijas sabiedriskajā medijā</w:t>
            </w:r>
            <w:r w:rsidRPr="00C6368C">
              <w:rPr>
                <w:rStyle w:val="Vresatsauce"/>
                <w:rFonts w:ascii="Times New Roman" w:hAnsi="Times New Roman" w:cs="Times New Roman"/>
                <w:color w:val="000000"/>
                <w:sz w:val="20"/>
                <w:szCs w:val="20"/>
                <w:lang w:eastAsia="lv-LV"/>
              </w:rPr>
              <w:footnoteReference w:id="26"/>
            </w:r>
          </w:p>
        </w:tc>
        <w:tc>
          <w:tcPr>
            <w:tcW w:w="1134" w:type="dxa"/>
            <w:shd w:val="clear" w:color="auto" w:fill="auto"/>
            <w:vAlign w:val="center"/>
          </w:tcPr>
          <w:p w14:paraId="5CF7C06C"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279DDE81" w14:textId="18E41A1F"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6E6DCA96" w14:textId="5D4BF542" w:rsidR="00642313" w:rsidRPr="00C6368C" w:rsidRDefault="008C48FB"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276" w:type="dxa"/>
            <w:shd w:val="clear" w:color="auto" w:fill="auto"/>
            <w:vAlign w:val="center"/>
          </w:tcPr>
          <w:p w14:paraId="0501C086" w14:textId="77777777" w:rsidR="00642313" w:rsidRPr="00C6368C" w:rsidRDefault="00642313"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2F439B0A" w14:textId="515A2FC1" w:rsidR="00642313" w:rsidRPr="00C6368C" w:rsidRDefault="00682B3A"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23 464 </w:t>
            </w:r>
            <w:r w:rsidR="00642313" w:rsidRPr="00C6368C">
              <w:rPr>
                <w:rFonts w:ascii="Times New Roman" w:eastAsia="Times New Roman" w:hAnsi="Times New Roman" w:cs="Times New Roman"/>
                <w:sz w:val="20"/>
                <w:szCs w:val="20"/>
                <w:lang w:eastAsia="lv-LV"/>
              </w:rPr>
              <w:t>708</w:t>
            </w:r>
          </w:p>
        </w:tc>
        <w:tc>
          <w:tcPr>
            <w:tcW w:w="1134" w:type="dxa"/>
            <w:shd w:val="clear" w:color="auto" w:fill="auto"/>
            <w:vAlign w:val="center"/>
          </w:tcPr>
          <w:p w14:paraId="4F9F979D" w14:textId="34376221" w:rsidR="00642313" w:rsidRPr="00C6368C" w:rsidRDefault="00682B3A"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32 266 </w:t>
            </w:r>
            <w:r w:rsidR="00642313" w:rsidRPr="00C6368C">
              <w:rPr>
                <w:rFonts w:ascii="Times New Roman" w:eastAsia="Times New Roman" w:hAnsi="Times New Roman" w:cs="Times New Roman"/>
                <w:sz w:val="20"/>
                <w:szCs w:val="20"/>
                <w:lang w:eastAsia="lv-LV"/>
              </w:rPr>
              <w:t>514</w:t>
            </w:r>
          </w:p>
        </w:tc>
        <w:tc>
          <w:tcPr>
            <w:tcW w:w="992" w:type="dxa"/>
            <w:shd w:val="clear" w:color="auto" w:fill="auto"/>
            <w:vAlign w:val="center"/>
          </w:tcPr>
          <w:p w14:paraId="388838BA" w14:textId="0861F26B" w:rsidR="00642313" w:rsidRPr="00C6368C" w:rsidRDefault="00E5177D"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5CF5177A" w14:textId="1508AE49" w:rsidR="00642313" w:rsidRPr="00C6368C" w:rsidRDefault="00E5177D"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32</w:t>
            </w:r>
            <w:r w:rsidR="00682B3A" w:rsidRPr="00C6368C">
              <w:rPr>
                <w:rFonts w:ascii="Times New Roman" w:eastAsia="Times New Roman" w:hAnsi="Times New Roman" w:cs="Times New Roman"/>
                <w:sz w:val="20"/>
                <w:szCs w:val="20"/>
                <w:lang w:eastAsia="lv-LV"/>
              </w:rPr>
              <w:t> 266 </w:t>
            </w:r>
            <w:r w:rsidRPr="00C6368C">
              <w:rPr>
                <w:rFonts w:ascii="Times New Roman" w:eastAsia="Times New Roman" w:hAnsi="Times New Roman" w:cs="Times New Roman"/>
                <w:sz w:val="20"/>
                <w:szCs w:val="20"/>
                <w:lang w:eastAsia="lv-LV"/>
              </w:rPr>
              <w:t>514</w:t>
            </w:r>
          </w:p>
        </w:tc>
        <w:tc>
          <w:tcPr>
            <w:tcW w:w="1276" w:type="dxa"/>
            <w:shd w:val="clear" w:color="auto" w:fill="auto"/>
            <w:vAlign w:val="center"/>
          </w:tcPr>
          <w:p w14:paraId="41929057" w14:textId="582D40CD" w:rsidR="00642313" w:rsidRPr="00C6368C" w:rsidRDefault="003D519D"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w:t>
            </w:r>
          </w:p>
        </w:tc>
      </w:tr>
      <w:tr w:rsidR="00642313" w:rsidRPr="00C6368C" w14:paraId="70ECE94E" w14:textId="77777777" w:rsidTr="008C48FB">
        <w:tc>
          <w:tcPr>
            <w:tcW w:w="14743" w:type="dxa"/>
            <w:gridSpan w:val="13"/>
            <w:shd w:val="clear" w:color="auto" w:fill="DEEAF6" w:themeFill="accent5" w:themeFillTint="33"/>
            <w:vAlign w:val="center"/>
          </w:tcPr>
          <w:p w14:paraId="6D40FB13" w14:textId="402B0729" w:rsidR="00642313" w:rsidRPr="00C6368C" w:rsidRDefault="00642313" w:rsidP="00845DBF">
            <w:pPr>
              <w:spacing w:after="0" w:line="240" w:lineRule="auto"/>
              <w:rPr>
                <w:rFonts w:ascii="Times New Roman" w:eastAsia="Times New Roman" w:hAnsi="Times New Roman" w:cs="Times New Roman"/>
                <w:b/>
                <w:bCs/>
                <w:color w:val="000000"/>
                <w:sz w:val="20"/>
                <w:szCs w:val="20"/>
                <w:lang w:eastAsia="lv-LV"/>
              </w:rPr>
            </w:pPr>
            <w:r w:rsidRPr="00C6368C">
              <w:rPr>
                <w:rFonts w:ascii="Times New Roman" w:eastAsia="Times New Roman" w:hAnsi="Times New Roman" w:cs="Times New Roman"/>
                <w:b/>
                <w:bCs/>
                <w:sz w:val="20"/>
                <w:szCs w:val="20"/>
                <w:lang w:eastAsia="lv-LV"/>
              </w:rPr>
              <w:t>1.rīcības virziens</w:t>
            </w:r>
          </w:p>
        </w:tc>
      </w:tr>
      <w:tr w:rsidR="00AA7357" w:rsidRPr="00C6368C" w14:paraId="0DA0778E" w14:textId="77777777" w:rsidTr="008C48FB">
        <w:tc>
          <w:tcPr>
            <w:tcW w:w="710" w:type="dxa"/>
            <w:vMerge w:val="restart"/>
            <w:shd w:val="clear" w:color="auto" w:fill="auto"/>
            <w:vAlign w:val="center"/>
          </w:tcPr>
          <w:p w14:paraId="4BBF5AA2"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color w:val="000000"/>
                <w:sz w:val="20"/>
                <w:szCs w:val="20"/>
                <w:lang w:eastAsia="lv-LV"/>
              </w:rPr>
              <w:t>1.</w:t>
            </w:r>
          </w:p>
        </w:tc>
        <w:tc>
          <w:tcPr>
            <w:tcW w:w="1275" w:type="dxa"/>
            <w:vMerge w:val="restart"/>
            <w:shd w:val="clear" w:color="auto" w:fill="auto"/>
            <w:vAlign w:val="center"/>
          </w:tcPr>
          <w:p w14:paraId="0704D817" w14:textId="11A18E5A" w:rsidR="00AA7357" w:rsidRPr="00C6368C" w:rsidRDefault="003011EC"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color w:val="000000"/>
                <w:sz w:val="20"/>
                <w:szCs w:val="20"/>
                <w:lang w:eastAsia="lv-LV"/>
              </w:rPr>
              <w:t xml:space="preserve">Vienotā </w:t>
            </w:r>
            <w:r w:rsidR="00AA7357" w:rsidRPr="00C6368C">
              <w:rPr>
                <w:rFonts w:ascii="Times New Roman" w:eastAsia="Times New Roman" w:hAnsi="Times New Roman" w:cs="Times New Roman"/>
                <w:color w:val="000000"/>
                <w:sz w:val="20"/>
                <w:szCs w:val="20"/>
                <w:lang w:eastAsia="lv-LV"/>
              </w:rPr>
              <w:t>Latvijas sabiedrisk</w:t>
            </w:r>
            <w:r w:rsidRPr="00C6368C">
              <w:rPr>
                <w:rFonts w:ascii="Times New Roman" w:eastAsia="Times New Roman" w:hAnsi="Times New Roman" w:cs="Times New Roman"/>
                <w:color w:val="000000"/>
                <w:sz w:val="20"/>
                <w:szCs w:val="20"/>
                <w:lang w:eastAsia="lv-LV"/>
              </w:rPr>
              <w:t>ā</w:t>
            </w:r>
            <w:r w:rsidR="00AA7357" w:rsidRPr="00C6368C">
              <w:rPr>
                <w:rFonts w:ascii="Times New Roman" w:eastAsia="Times New Roman" w:hAnsi="Times New Roman" w:cs="Times New Roman"/>
                <w:color w:val="000000"/>
                <w:sz w:val="20"/>
                <w:szCs w:val="20"/>
                <w:lang w:eastAsia="lv-LV"/>
              </w:rPr>
              <w:t xml:space="preserve"> medij</w:t>
            </w:r>
            <w:r w:rsidRPr="00C6368C">
              <w:rPr>
                <w:rFonts w:ascii="Times New Roman" w:eastAsia="Times New Roman" w:hAnsi="Times New Roman" w:cs="Times New Roman"/>
                <w:color w:val="000000"/>
                <w:sz w:val="20"/>
                <w:szCs w:val="20"/>
                <w:lang w:eastAsia="lv-LV"/>
              </w:rPr>
              <w:t>a</w:t>
            </w:r>
            <w:r w:rsidR="00AA7357" w:rsidRPr="00C6368C">
              <w:rPr>
                <w:rFonts w:ascii="Times New Roman" w:eastAsia="Times New Roman" w:hAnsi="Times New Roman" w:cs="Times New Roman"/>
                <w:color w:val="000000"/>
                <w:sz w:val="20"/>
                <w:szCs w:val="20"/>
                <w:lang w:eastAsia="lv-LV"/>
              </w:rPr>
              <w:t xml:space="preserve"> attīstības nodrošināšana, palielinot ieguldījumus medij</w:t>
            </w:r>
            <w:r w:rsidRPr="00C6368C">
              <w:rPr>
                <w:rFonts w:ascii="Times New Roman" w:eastAsia="Times New Roman" w:hAnsi="Times New Roman" w:cs="Times New Roman"/>
                <w:color w:val="000000"/>
                <w:sz w:val="20"/>
                <w:szCs w:val="20"/>
                <w:lang w:eastAsia="lv-LV"/>
              </w:rPr>
              <w:t>a</w:t>
            </w:r>
            <w:r w:rsidR="00AA7357" w:rsidRPr="00C6368C">
              <w:rPr>
                <w:rFonts w:ascii="Times New Roman" w:eastAsia="Times New Roman" w:hAnsi="Times New Roman" w:cs="Times New Roman"/>
                <w:color w:val="000000"/>
                <w:sz w:val="20"/>
                <w:szCs w:val="20"/>
                <w:lang w:eastAsia="lv-LV"/>
              </w:rPr>
              <w:t xml:space="preserve"> darbiniekos, jaunu satura formātu izstrādē, digitālā satura attīstībā, medij</w:t>
            </w:r>
            <w:r w:rsidRPr="00C6368C">
              <w:rPr>
                <w:rFonts w:ascii="Times New Roman" w:eastAsia="Times New Roman" w:hAnsi="Times New Roman" w:cs="Times New Roman"/>
                <w:color w:val="000000"/>
                <w:sz w:val="20"/>
                <w:szCs w:val="20"/>
                <w:lang w:eastAsia="lv-LV"/>
              </w:rPr>
              <w:t>a</w:t>
            </w:r>
            <w:r w:rsidR="00AA7357" w:rsidRPr="00C6368C">
              <w:rPr>
                <w:rFonts w:ascii="Times New Roman" w:eastAsia="Times New Roman" w:hAnsi="Times New Roman" w:cs="Times New Roman"/>
                <w:color w:val="000000"/>
                <w:sz w:val="20"/>
                <w:szCs w:val="20"/>
                <w:lang w:eastAsia="lv-LV"/>
              </w:rPr>
              <w:t xml:space="preserve"> tehnoloģijās un infrastruktūrā</w:t>
            </w:r>
          </w:p>
        </w:tc>
        <w:tc>
          <w:tcPr>
            <w:tcW w:w="1134" w:type="dxa"/>
            <w:vMerge w:val="restart"/>
            <w:shd w:val="clear" w:color="auto" w:fill="auto"/>
            <w:vAlign w:val="center"/>
          </w:tcPr>
          <w:p w14:paraId="5FE298A9"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1276" w:type="dxa"/>
            <w:shd w:val="clear" w:color="auto" w:fill="auto"/>
            <w:vAlign w:val="center"/>
          </w:tcPr>
          <w:p w14:paraId="13076EFA"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color w:val="000000"/>
                <w:sz w:val="20"/>
                <w:szCs w:val="20"/>
                <w:lang w:eastAsia="lv-LV"/>
              </w:rPr>
              <w:t>02.00.00 Sabiedriskā pasūtījuma īstenošana Latvijas Radio</w:t>
            </w:r>
          </w:p>
        </w:tc>
        <w:tc>
          <w:tcPr>
            <w:tcW w:w="1134" w:type="dxa"/>
            <w:shd w:val="clear" w:color="auto" w:fill="auto"/>
            <w:vAlign w:val="center"/>
          </w:tcPr>
          <w:p w14:paraId="1F392FA9" w14:textId="35F0DE67" w:rsidR="00AA7357" w:rsidRPr="00C6368C" w:rsidRDefault="00AA7357"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13</w:t>
            </w:r>
            <w:r w:rsidR="00682B3A" w:rsidRPr="00C6368C">
              <w:rPr>
                <w:rFonts w:ascii="Times New Roman" w:eastAsia="Times New Roman" w:hAnsi="Times New Roman" w:cs="Times New Roman"/>
                <w:sz w:val="20"/>
                <w:szCs w:val="20"/>
                <w:lang w:eastAsia="lv-LV"/>
              </w:rPr>
              <w:t> 658 </w:t>
            </w:r>
            <w:r w:rsidRPr="00C6368C">
              <w:rPr>
                <w:rFonts w:ascii="Times New Roman" w:eastAsia="Times New Roman" w:hAnsi="Times New Roman" w:cs="Times New Roman"/>
                <w:sz w:val="20"/>
                <w:szCs w:val="20"/>
                <w:lang w:eastAsia="lv-LV"/>
              </w:rPr>
              <w:t>207</w:t>
            </w:r>
          </w:p>
        </w:tc>
        <w:tc>
          <w:tcPr>
            <w:tcW w:w="1134" w:type="dxa"/>
            <w:shd w:val="clear" w:color="auto" w:fill="auto"/>
            <w:vAlign w:val="center"/>
          </w:tcPr>
          <w:p w14:paraId="6FE61AC4" w14:textId="7346960A" w:rsidR="00AA7357" w:rsidRPr="00C6368C" w:rsidRDefault="00AA7357"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13</w:t>
            </w:r>
            <w:r w:rsidR="00682B3A" w:rsidRPr="00C6368C">
              <w:rPr>
                <w:rFonts w:ascii="Times New Roman" w:eastAsia="Times New Roman" w:hAnsi="Times New Roman" w:cs="Times New Roman"/>
                <w:sz w:val="20"/>
                <w:szCs w:val="20"/>
                <w:lang w:eastAsia="lv-LV"/>
              </w:rPr>
              <w:t> 453 </w:t>
            </w:r>
            <w:r w:rsidRPr="00C6368C">
              <w:rPr>
                <w:rFonts w:ascii="Times New Roman" w:eastAsia="Times New Roman" w:hAnsi="Times New Roman" w:cs="Times New Roman"/>
                <w:sz w:val="20"/>
                <w:szCs w:val="20"/>
                <w:lang w:eastAsia="lv-LV"/>
              </w:rPr>
              <w:t>857</w:t>
            </w:r>
          </w:p>
        </w:tc>
        <w:tc>
          <w:tcPr>
            <w:tcW w:w="1134" w:type="dxa"/>
            <w:shd w:val="clear" w:color="auto" w:fill="auto"/>
            <w:vAlign w:val="center"/>
          </w:tcPr>
          <w:p w14:paraId="699DD021" w14:textId="1DB460AB" w:rsidR="00AA7357" w:rsidRPr="00C6368C" w:rsidRDefault="00AA7357"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13</w:t>
            </w:r>
            <w:r w:rsidR="00682B3A" w:rsidRPr="00C6368C">
              <w:rPr>
                <w:rFonts w:ascii="Times New Roman" w:eastAsia="Times New Roman" w:hAnsi="Times New Roman" w:cs="Times New Roman"/>
                <w:sz w:val="20"/>
                <w:szCs w:val="20"/>
                <w:lang w:eastAsia="lv-LV"/>
              </w:rPr>
              <w:t> 453 </w:t>
            </w:r>
            <w:r w:rsidRPr="00C6368C">
              <w:rPr>
                <w:rFonts w:ascii="Times New Roman" w:eastAsia="Times New Roman" w:hAnsi="Times New Roman" w:cs="Times New Roman"/>
                <w:sz w:val="20"/>
                <w:szCs w:val="20"/>
                <w:lang w:eastAsia="lv-LV"/>
              </w:rPr>
              <w:t>857</w:t>
            </w:r>
          </w:p>
        </w:tc>
        <w:tc>
          <w:tcPr>
            <w:tcW w:w="1276" w:type="dxa"/>
            <w:shd w:val="clear" w:color="auto" w:fill="auto"/>
            <w:vAlign w:val="center"/>
          </w:tcPr>
          <w:p w14:paraId="664676CD" w14:textId="4579CAE9"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4</w:t>
            </w:r>
            <w:r w:rsidR="00682B3A" w:rsidRPr="00C6368C">
              <w:rPr>
                <w:rFonts w:ascii="Times New Roman" w:eastAsia="Times New Roman" w:hAnsi="Times New Roman" w:cs="Times New Roman"/>
                <w:sz w:val="20"/>
                <w:szCs w:val="20"/>
                <w:lang w:eastAsia="lv-LV"/>
              </w:rPr>
              <w:t> 798 </w:t>
            </w:r>
            <w:r w:rsidRPr="00C6368C">
              <w:rPr>
                <w:rFonts w:ascii="Times New Roman" w:eastAsia="Times New Roman" w:hAnsi="Times New Roman" w:cs="Times New Roman"/>
                <w:sz w:val="20"/>
                <w:szCs w:val="20"/>
                <w:lang w:eastAsia="lv-LV"/>
              </w:rPr>
              <w:t>940</w:t>
            </w:r>
          </w:p>
        </w:tc>
        <w:tc>
          <w:tcPr>
            <w:tcW w:w="1134" w:type="dxa"/>
            <w:shd w:val="clear" w:color="auto" w:fill="auto"/>
            <w:vAlign w:val="center"/>
          </w:tcPr>
          <w:p w14:paraId="38487722"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4F0F12F7"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992" w:type="dxa"/>
            <w:shd w:val="clear" w:color="auto" w:fill="auto"/>
            <w:vAlign w:val="center"/>
          </w:tcPr>
          <w:p w14:paraId="10576FBD"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05666F9E"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276" w:type="dxa"/>
            <w:shd w:val="clear" w:color="auto" w:fill="auto"/>
            <w:vAlign w:val="center"/>
          </w:tcPr>
          <w:p w14:paraId="45D4BE97"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r>
      <w:tr w:rsidR="00AA7357" w:rsidRPr="00C6368C" w14:paraId="380F4414" w14:textId="77777777" w:rsidTr="008C48FB">
        <w:tc>
          <w:tcPr>
            <w:tcW w:w="710" w:type="dxa"/>
            <w:vMerge/>
            <w:vAlign w:val="center"/>
          </w:tcPr>
          <w:p w14:paraId="60174E1D"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p>
        </w:tc>
        <w:tc>
          <w:tcPr>
            <w:tcW w:w="1275" w:type="dxa"/>
            <w:vMerge/>
            <w:vAlign w:val="center"/>
          </w:tcPr>
          <w:p w14:paraId="791C8BF8"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p>
        </w:tc>
        <w:tc>
          <w:tcPr>
            <w:tcW w:w="1134" w:type="dxa"/>
            <w:vMerge/>
            <w:vAlign w:val="center"/>
          </w:tcPr>
          <w:p w14:paraId="57329657"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p>
        </w:tc>
        <w:tc>
          <w:tcPr>
            <w:tcW w:w="1276" w:type="dxa"/>
            <w:shd w:val="clear" w:color="auto" w:fill="auto"/>
            <w:vAlign w:val="center"/>
          </w:tcPr>
          <w:p w14:paraId="4ABE5B26"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bookmarkStart w:id="61" w:name="_Hlk141293816"/>
            <w:r w:rsidRPr="00C6368C">
              <w:rPr>
                <w:rFonts w:ascii="Times New Roman" w:eastAsia="Times New Roman" w:hAnsi="Times New Roman" w:cs="Times New Roman"/>
                <w:color w:val="000000"/>
                <w:sz w:val="20"/>
                <w:szCs w:val="20"/>
                <w:lang w:eastAsia="lv-LV"/>
              </w:rPr>
              <w:t>03.00.00 Sabiedriskā pasūtījuma īstenošana Latvijas Televīzijā</w:t>
            </w:r>
            <w:bookmarkEnd w:id="61"/>
          </w:p>
        </w:tc>
        <w:tc>
          <w:tcPr>
            <w:tcW w:w="1134" w:type="dxa"/>
            <w:shd w:val="clear" w:color="auto" w:fill="auto"/>
            <w:vAlign w:val="center"/>
          </w:tcPr>
          <w:p w14:paraId="03BBAEF4" w14:textId="3E7E7E4A"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26</w:t>
            </w:r>
            <w:r w:rsidR="00682B3A" w:rsidRPr="00C6368C">
              <w:rPr>
                <w:rFonts w:ascii="Times New Roman" w:eastAsia="Times New Roman" w:hAnsi="Times New Roman" w:cs="Times New Roman"/>
                <w:sz w:val="20"/>
                <w:szCs w:val="20"/>
                <w:lang w:eastAsia="lv-LV"/>
              </w:rPr>
              <w:t> 835 </w:t>
            </w:r>
            <w:r w:rsidRPr="00C6368C">
              <w:rPr>
                <w:rFonts w:ascii="Times New Roman" w:eastAsia="Times New Roman" w:hAnsi="Times New Roman" w:cs="Times New Roman"/>
                <w:sz w:val="20"/>
                <w:szCs w:val="20"/>
                <w:lang w:eastAsia="lv-LV"/>
              </w:rPr>
              <w:t>199</w:t>
            </w:r>
          </w:p>
        </w:tc>
        <w:tc>
          <w:tcPr>
            <w:tcW w:w="1134" w:type="dxa"/>
            <w:shd w:val="clear" w:color="auto" w:fill="auto"/>
            <w:vAlign w:val="center"/>
          </w:tcPr>
          <w:p w14:paraId="52337A91" w14:textId="7675AD04"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27</w:t>
            </w:r>
            <w:r w:rsidR="00682B3A" w:rsidRPr="00C6368C">
              <w:rPr>
                <w:rFonts w:ascii="Times New Roman" w:eastAsia="Times New Roman" w:hAnsi="Times New Roman" w:cs="Times New Roman"/>
                <w:sz w:val="20"/>
                <w:szCs w:val="20"/>
                <w:lang w:eastAsia="lv-LV"/>
              </w:rPr>
              <w:t> 006 </w:t>
            </w:r>
            <w:r w:rsidRPr="00C6368C">
              <w:rPr>
                <w:rFonts w:ascii="Times New Roman" w:eastAsia="Times New Roman" w:hAnsi="Times New Roman" w:cs="Times New Roman"/>
                <w:sz w:val="20"/>
                <w:szCs w:val="20"/>
                <w:lang w:eastAsia="lv-LV"/>
              </w:rPr>
              <w:t>699</w:t>
            </w:r>
          </w:p>
        </w:tc>
        <w:tc>
          <w:tcPr>
            <w:tcW w:w="1134" w:type="dxa"/>
            <w:shd w:val="clear" w:color="auto" w:fill="auto"/>
            <w:vAlign w:val="center"/>
          </w:tcPr>
          <w:p w14:paraId="1BF1E1CC" w14:textId="669D4ECC"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26</w:t>
            </w:r>
            <w:r w:rsidR="00682B3A" w:rsidRPr="00C6368C">
              <w:rPr>
                <w:rFonts w:ascii="Times New Roman" w:eastAsia="Times New Roman" w:hAnsi="Times New Roman" w:cs="Times New Roman"/>
                <w:sz w:val="20"/>
                <w:szCs w:val="20"/>
                <w:lang w:eastAsia="lv-LV"/>
              </w:rPr>
              <w:t> 316 </w:t>
            </w:r>
            <w:r w:rsidRPr="00C6368C">
              <w:rPr>
                <w:rFonts w:ascii="Times New Roman" w:eastAsia="Times New Roman" w:hAnsi="Times New Roman" w:cs="Times New Roman"/>
                <w:sz w:val="20"/>
                <w:szCs w:val="20"/>
                <w:lang w:eastAsia="lv-LV"/>
              </w:rPr>
              <w:t>999</w:t>
            </w:r>
          </w:p>
        </w:tc>
        <w:tc>
          <w:tcPr>
            <w:tcW w:w="1276" w:type="dxa"/>
            <w:shd w:val="clear" w:color="auto" w:fill="auto"/>
            <w:vAlign w:val="center"/>
          </w:tcPr>
          <w:p w14:paraId="29700FC6" w14:textId="56440728" w:rsidR="00AA7357" w:rsidRPr="00C6368C" w:rsidDel="0061633A" w:rsidRDefault="00682B3A" w:rsidP="00845DBF">
            <w:pPr>
              <w:spacing w:after="0" w:line="240" w:lineRule="auto"/>
              <w:jc w:val="center"/>
              <w:rPr>
                <w:rFonts w:ascii="Times New Roman" w:eastAsia="Times New Roman" w:hAnsi="Times New Roman" w:cs="Times New Roman"/>
                <w:sz w:val="20"/>
                <w:szCs w:val="20"/>
                <w:lang w:eastAsia="lv-LV"/>
              </w:rPr>
            </w:pPr>
            <w:r w:rsidRPr="00C6368C">
              <w:rPr>
                <w:rFonts w:ascii="Times New Roman" w:eastAsia="Times New Roman" w:hAnsi="Times New Roman" w:cs="Times New Roman"/>
                <w:sz w:val="20"/>
                <w:szCs w:val="20"/>
                <w:lang w:eastAsia="lv-LV"/>
              </w:rPr>
              <w:t>9 934 </w:t>
            </w:r>
            <w:r w:rsidR="00AA7357" w:rsidRPr="00C6368C">
              <w:rPr>
                <w:rFonts w:ascii="Times New Roman" w:eastAsia="Times New Roman" w:hAnsi="Times New Roman" w:cs="Times New Roman"/>
                <w:sz w:val="20"/>
                <w:szCs w:val="20"/>
                <w:lang w:eastAsia="lv-LV"/>
              </w:rPr>
              <w:t>105</w:t>
            </w:r>
            <w:r w:rsidR="00AA7357" w:rsidRPr="00C6368C">
              <w:rPr>
                <w:rStyle w:val="Vresatsauce"/>
                <w:rFonts w:ascii="Times New Roman" w:eastAsia="Times New Roman" w:hAnsi="Times New Roman" w:cs="Times New Roman"/>
                <w:sz w:val="20"/>
                <w:szCs w:val="20"/>
                <w:lang w:eastAsia="lv-LV"/>
              </w:rPr>
              <w:footnoteReference w:id="27"/>
            </w:r>
          </w:p>
        </w:tc>
        <w:tc>
          <w:tcPr>
            <w:tcW w:w="1134" w:type="dxa"/>
            <w:shd w:val="clear" w:color="auto" w:fill="auto"/>
            <w:vAlign w:val="center"/>
          </w:tcPr>
          <w:p w14:paraId="4B19EF67" w14:textId="77777777" w:rsidR="00AA7357" w:rsidRPr="00C6368C" w:rsidDel="0061633A"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3D021F68" w14:textId="77777777" w:rsidR="00AA7357" w:rsidRPr="00C6368C" w:rsidDel="0061633A"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992" w:type="dxa"/>
            <w:shd w:val="clear" w:color="auto" w:fill="auto"/>
            <w:vAlign w:val="center"/>
          </w:tcPr>
          <w:p w14:paraId="157B9C38"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4224D61A"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276" w:type="dxa"/>
            <w:shd w:val="clear" w:color="auto" w:fill="auto"/>
            <w:vAlign w:val="center"/>
          </w:tcPr>
          <w:p w14:paraId="1A368168" w14:textId="7777777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r>
      <w:tr w:rsidR="00AA7357" w:rsidRPr="00C6368C" w14:paraId="6EFB7D26" w14:textId="77777777" w:rsidTr="008C48FB">
        <w:tc>
          <w:tcPr>
            <w:tcW w:w="710" w:type="dxa"/>
            <w:vMerge/>
            <w:vAlign w:val="center"/>
          </w:tcPr>
          <w:p w14:paraId="3CB3902D"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p>
        </w:tc>
        <w:tc>
          <w:tcPr>
            <w:tcW w:w="1275" w:type="dxa"/>
            <w:vMerge/>
            <w:vAlign w:val="center"/>
          </w:tcPr>
          <w:p w14:paraId="4FAEF12D"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p>
        </w:tc>
        <w:tc>
          <w:tcPr>
            <w:tcW w:w="1134" w:type="dxa"/>
            <w:vMerge/>
            <w:vAlign w:val="center"/>
          </w:tcPr>
          <w:p w14:paraId="05673B98"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p>
        </w:tc>
        <w:tc>
          <w:tcPr>
            <w:tcW w:w="1276" w:type="dxa"/>
            <w:shd w:val="clear" w:color="auto" w:fill="auto"/>
            <w:vAlign w:val="center"/>
          </w:tcPr>
          <w:p w14:paraId="6465ED70" w14:textId="77777777" w:rsidR="00AA7357" w:rsidRPr="00C6368C" w:rsidRDefault="00AA7357" w:rsidP="00845DBF">
            <w:pPr>
              <w:spacing w:after="0" w:line="240" w:lineRule="auto"/>
              <w:jc w:val="both"/>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color w:val="000000"/>
                <w:sz w:val="20"/>
                <w:szCs w:val="20"/>
                <w:lang w:eastAsia="lv-LV"/>
              </w:rPr>
              <w:t>Sabiedriskā pasūtījuma īstenošana Latvijas sabiedriskajā medijā</w:t>
            </w:r>
            <w:r w:rsidRPr="00C6368C">
              <w:rPr>
                <w:rStyle w:val="Vresatsauce"/>
                <w:rFonts w:ascii="Times New Roman" w:hAnsi="Times New Roman" w:cs="Times New Roman"/>
                <w:color w:val="000000"/>
                <w:sz w:val="20"/>
                <w:szCs w:val="20"/>
                <w:lang w:eastAsia="lv-LV"/>
              </w:rPr>
              <w:footnoteReference w:id="28"/>
            </w:r>
          </w:p>
        </w:tc>
        <w:tc>
          <w:tcPr>
            <w:tcW w:w="1134" w:type="dxa"/>
            <w:shd w:val="clear" w:color="auto" w:fill="auto"/>
            <w:vAlign w:val="center"/>
          </w:tcPr>
          <w:p w14:paraId="3552DCDF" w14:textId="6194A7DF"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46F0222A" w14:textId="5143F6C7"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055B8638" w14:textId="54EF0232"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276" w:type="dxa"/>
            <w:shd w:val="clear" w:color="auto" w:fill="auto"/>
            <w:vAlign w:val="center"/>
          </w:tcPr>
          <w:p w14:paraId="2338C778" w14:textId="17A0CDAD"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5449181D" w14:textId="6E387B69" w:rsidR="00AA7357" w:rsidRPr="00C6368C" w:rsidRDefault="00682B3A"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23 464 </w:t>
            </w:r>
            <w:r w:rsidR="00AA7357" w:rsidRPr="00C6368C">
              <w:rPr>
                <w:rFonts w:ascii="Times New Roman" w:eastAsia="Times New Roman" w:hAnsi="Times New Roman" w:cs="Times New Roman"/>
                <w:sz w:val="20"/>
                <w:szCs w:val="20"/>
                <w:lang w:eastAsia="lv-LV"/>
              </w:rPr>
              <w:t>708</w:t>
            </w:r>
          </w:p>
        </w:tc>
        <w:tc>
          <w:tcPr>
            <w:tcW w:w="1134" w:type="dxa"/>
            <w:shd w:val="clear" w:color="auto" w:fill="auto"/>
            <w:vAlign w:val="center"/>
          </w:tcPr>
          <w:p w14:paraId="132F025B" w14:textId="368695F3" w:rsidR="00AA7357" w:rsidRPr="00C6368C" w:rsidRDefault="00682B3A"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32 266 </w:t>
            </w:r>
            <w:r w:rsidR="00AA7357" w:rsidRPr="00C6368C">
              <w:rPr>
                <w:rFonts w:ascii="Times New Roman" w:eastAsia="Times New Roman" w:hAnsi="Times New Roman" w:cs="Times New Roman"/>
                <w:sz w:val="20"/>
                <w:szCs w:val="20"/>
                <w:lang w:eastAsia="lv-LV"/>
              </w:rPr>
              <w:t>514</w:t>
            </w:r>
          </w:p>
        </w:tc>
        <w:tc>
          <w:tcPr>
            <w:tcW w:w="992" w:type="dxa"/>
            <w:shd w:val="clear" w:color="auto" w:fill="auto"/>
            <w:vAlign w:val="center"/>
          </w:tcPr>
          <w:p w14:paraId="0D7A0D2A" w14:textId="15F461A1"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c>
          <w:tcPr>
            <w:tcW w:w="1134" w:type="dxa"/>
            <w:shd w:val="clear" w:color="auto" w:fill="auto"/>
            <w:vAlign w:val="center"/>
          </w:tcPr>
          <w:p w14:paraId="1E57CF43" w14:textId="22A122BC"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32</w:t>
            </w:r>
            <w:r w:rsidR="00682B3A" w:rsidRPr="00C6368C">
              <w:rPr>
                <w:rFonts w:ascii="Times New Roman" w:eastAsia="Times New Roman" w:hAnsi="Times New Roman" w:cs="Times New Roman"/>
                <w:sz w:val="20"/>
                <w:szCs w:val="20"/>
                <w:lang w:eastAsia="lv-LV"/>
              </w:rPr>
              <w:t> 266 </w:t>
            </w:r>
            <w:r w:rsidRPr="00C6368C">
              <w:rPr>
                <w:rFonts w:ascii="Times New Roman" w:eastAsia="Times New Roman" w:hAnsi="Times New Roman" w:cs="Times New Roman"/>
                <w:sz w:val="20"/>
                <w:szCs w:val="20"/>
                <w:lang w:eastAsia="lv-LV"/>
              </w:rPr>
              <w:t>514</w:t>
            </w:r>
          </w:p>
        </w:tc>
        <w:tc>
          <w:tcPr>
            <w:tcW w:w="1276" w:type="dxa"/>
            <w:shd w:val="clear" w:color="auto" w:fill="auto"/>
            <w:vAlign w:val="center"/>
          </w:tcPr>
          <w:p w14:paraId="29B7105D" w14:textId="46709093" w:rsidR="00AA7357" w:rsidRPr="00C6368C" w:rsidRDefault="00AA7357" w:rsidP="00845DBF">
            <w:pPr>
              <w:spacing w:after="0" w:line="240" w:lineRule="auto"/>
              <w:jc w:val="center"/>
              <w:rPr>
                <w:rFonts w:ascii="Times New Roman" w:eastAsia="Times New Roman" w:hAnsi="Times New Roman" w:cs="Times New Roman"/>
                <w:color w:val="000000"/>
                <w:sz w:val="20"/>
                <w:szCs w:val="20"/>
                <w:lang w:eastAsia="lv-LV"/>
              </w:rPr>
            </w:pPr>
            <w:r w:rsidRPr="00C6368C">
              <w:rPr>
                <w:rFonts w:ascii="Times New Roman" w:eastAsia="Times New Roman" w:hAnsi="Times New Roman" w:cs="Times New Roman"/>
                <w:sz w:val="20"/>
                <w:szCs w:val="20"/>
                <w:lang w:eastAsia="lv-LV"/>
              </w:rPr>
              <w:t>-</w:t>
            </w:r>
          </w:p>
        </w:tc>
      </w:tr>
    </w:tbl>
    <w:p w14:paraId="19702A01" w14:textId="77777777" w:rsidR="00682B3A" w:rsidRPr="00C6368C" w:rsidRDefault="00682B3A" w:rsidP="00B53E49">
      <w:pPr>
        <w:pStyle w:val="Virsraksts2"/>
        <w:numPr>
          <w:ilvl w:val="0"/>
          <w:numId w:val="0"/>
        </w:numPr>
        <w:spacing w:before="0" w:line="240" w:lineRule="auto"/>
        <w:ind w:left="720"/>
        <w:rPr>
          <w:rFonts w:cs="Times New Roman"/>
          <w:szCs w:val="24"/>
        </w:rPr>
      </w:pPr>
      <w:bookmarkStart w:id="62" w:name="_Toc140756010"/>
      <w:bookmarkEnd w:id="60"/>
    </w:p>
    <w:p w14:paraId="2E840D07" w14:textId="061F5963" w:rsidR="00642313" w:rsidRPr="00C6368C" w:rsidRDefault="00642313" w:rsidP="00B53E49">
      <w:pPr>
        <w:pStyle w:val="Virsraksts2"/>
        <w:numPr>
          <w:ilvl w:val="0"/>
          <w:numId w:val="24"/>
        </w:numPr>
        <w:spacing w:before="0" w:line="240" w:lineRule="auto"/>
        <w:jc w:val="center"/>
        <w:rPr>
          <w:rFonts w:cs="Times New Roman"/>
          <w:szCs w:val="24"/>
        </w:rPr>
      </w:pPr>
      <w:bookmarkStart w:id="63" w:name="_Toc145335873"/>
      <w:r w:rsidRPr="00C6368C">
        <w:rPr>
          <w:rFonts w:cs="Times New Roman"/>
          <w:szCs w:val="24"/>
        </w:rPr>
        <w:t>Detalizēts aprēķins plānā iekļauto uzdevumu īstenošanai nepieciešamajam papildu finansējumam</w:t>
      </w:r>
      <w:bookmarkEnd w:id="62"/>
      <w:bookmarkEnd w:id="63"/>
    </w:p>
    <w:p w14:paraId="1AF48E3A" w14:textId="77777777" w:rsidR="00642313" w:rsidRPr="00C6368C" w:rsidRDefault="00642313" w:rsidP="00B53E49">
      <w:pPr>
        <w:spacing w:after="0" w:line="240" w:lineRule="auto"/>
        <w:rPr>
          <w:rFonts w:ascii="Times New Roman" w:hAnsi="Times New Roman" w:cs="Times New Roman"/>
          <w:sz w:val="24"/>
          <w:szCs w:val="24"/>
        </w:rPr>
      </w:pP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209"/>
        <w:gridCol w:w="1583"/>
        <w:gridCol w:w="2123"/>
        <w:gridCol w:w="1156"/>
        <w:gridCol w:w="1225"/>
        <w:gridCol w:w="1225"/>
        <w:gridCol w:w="4655"/>
      </w:tblGrid>
      <w:tr w:rsidR="00143073" w:rsidRPr="00C6368C" w14:paraId="27BA82B5" w14:textId="77777777" w:rsidTr="00B53E49">
        <w:trPr>
          <w:trHeight w:val="405"/>
          <w:jc w:val="center"/>
        </w:trPr>
        <w:tc>
          <w:tcPr>
            <w:tcW w:w="851" w:type="dxa"/>
            <w:vMerge w:val="restart"/>
            <w:shd w:val="clear" w:color="auto" w:fill="FFFFFF" w:themeFill="background1"/>
            <w:vAlign w:val="center"/>
            <w:hideMark/>
          </w:tcPr>
          <w:p w14:paraId="330101E4" w14:textId="77777777" w:rsidR="00642313" w:rsidRPr="00C6368C" w:rsidRDefault="00642313" w:rsidP="00845DBF">
            <w:pPr>
              <w:spacing w:after="0" w:line="240" w:lineRule="auto"/>
              <w:jc w:val="center"/>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Nr.</w:t>
            </w:r>
          </w:p>
        </w:tc>
        <w:tc>
          <w:tcPr>
            <w:tcW w:w="2209" w:type="dxa"/>
            <w:vMerge w:val="restart"/>
            <w:shd w:val="clear" w:color="auto" w:fill="FFFFFF" w:themeFill="background1"/>
            <w:vAlign w:val="center"/>
            <w:hideMark/>
          </w:tcPr>
          <w:p w14:paraId="48B251DB" w14:textId="77777777" w:rsidR="00642313" w:rsidRPr="00C6368C" w:rsidRDefault="00642313" w:rsidP="00845DBF">
            <w:pPr>
              <w:spacing w:after="0" w:line="240" w:lineRule="auto"/>
              <w:jc w:val="center"/>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Uzdevums/Pasākums</w:t>
            </w:r>
          </w:p>
        </w:tc>
        <w:tc>
          <w:tcPr>
            <w:tcW w:w="1583" w:type="dxa"/>
            <w:vMerge w:val="restart"/>
            <w:shd w:val="clear" w:color="auto" w:fill="FFFFFF" w:themeFill="background1"/>
            <w:vAlign w:val="center"/>
            <w:hideMark/>
          </w:tcPr>
          <w:p w14:paraId="7BFB2A14" w14:textId="77777777" w:rsidR="00642313" w:rsidRPr="00C6368C" w:rsidRDefault="00642313" w:rsidP="00845DBF">
            <w:pPr>
              <w:spacing w:after="0" w:line="240" w:lineRule="auto"/>
              <w:jc w:val="center"/>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Budžeta resors</w:t>
            </w:r>
          </w:p>
        </w:tc>
        <w:tc>
          <w:tcPr>
            <w:tcW w:w="2123" w:type="dxa"/>
            <w:vMerge w:val="restart"/>
            <w:shd w:val="clear" w:color="auto" w:fill="FFFFFF" w:themeFill="background1"/>
            <w:vAlign w:val="center"/>
            <w:hideMark/>
          </w:tcPr>
          <w:p w14:paraId="6D8A3434" w14:textId="77777777" w:rsidR="00642313" w:rsidRPr="00C6368C" w:rsidRDefault="00642313" w:rsidP="00845DBF">
            <w:pPr>
              <w:spacing w:after="0" w:line="240" w:lineRule="auto"/>
              <w:jc w:val="center"/>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Budžeta programmas (apakšprogrammas) kods un nosaukums</w:t>
            </w:r>
          </w:p>
        </w:tc>
        <w:tc>
          <w:tcPr>
            <w:tcW w:w="3606" w:type="dxa"/>
            <w:gridSpan w:val="3"/>
            <w:shd w:val="clear" w:color="auto" w:fill="FFFFFF" w:themeFill="background1"/>
            <w:vAlign w:val="center"/>
            <w:hideMark/>
          </w:tcPr>
          <w:p w14:paraId="6A01A14E" w14:textId="77777777" w:rsidR="00642313" w:rsidRPr="00C6368C" w:rsidRDefault="00642313" w:rsidP="00845DBF">
            <w:pPr>
              <w:spacing w:after="0" w:line="240" w:lineRule="auto"/>
              <w:jc w:val="center"/>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 xml:space="preserve">Nepieciešamais </w:t>
            </w:r>
            <w:proofErr w:type="gramStart"/>
            <w:r w:rsidRPr="00C6368C">
              <w:rPr>
                <w:rFonts w:ascii="Times New Roman" w:eastAsia="Times New Roman" w:hAnsi="Times New Roman" w:cs="Times New Roman"/>
                <w:b/>
                <w:bCs/>
                <w:sz w:val="20"/>
                <w:szCs w:val="20"/>
              </w:rPr>
              <w:t>papildus finansējums</w:t>
            </w:r>
            <w:proofErr w:type="gramEnd"/>
            <w:r w:rsidRPr="00C6368C">
              <w:rPr>
                <w:rFonts w:ascii="Times New Roman" w:eastAsia="Times New Roman" w:hAnsi="Times New Roman" w:cs="Times New Roman"/>
                <w:b/>
                <w:bCs/>
                <w:sz w:val="20"/>
                <w:szCs w:val="20"/>
              </w:rPr>
              <w:t xml:space="preserve">, </w:t>
            </w:r>
            <w:r w:rsidRPr="00C6368C">
              <w:rPr>
                <w:rFonts w:ascii="Times New Roman" w:eastAsia="Times New Roman" w:hAnsi="Times New Roman" w:cs="Times New Roman"/>
                <w:b/>
                <w:bCs/>
                <w:i/>
                <w:iCs/>
                <w:sz w:val="20"/>
                <w:szCs w:val="20"/>
              </w:rPr>
              <w:t>euro</w:t>
            </w:r>
          </w:p>
        </w:tc>
        <w:tc>
          <w:tcPr>
            <w:tcW w:w="4655" w:type="dxa"/>
            <w:vMerge w:val="restart"/>
            <w:shd w:val="clear" w:color="auto" w:fill="FFFFFF" w:themeFill="background1"/>
            <w:vAlign w:val="center"/>
            <w:hideMark/>
          </w:tcPr>
          <w:p w14:paraId="5B961543" w14:textId="77777777" w:rsidR="00642313" w:rsidRPr="00C6368C" w:rsidRDefault="00642313" w:rsidP="00845DBF">
            <w:pPr>
              <w:spacing w:after="0" w:line="240" w:lineRule="auto"/>
              <w:jc w:val="center"/>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Aprēķins</w:t>
            </w:r>
          </w:p>
        </w:tc>
      </w:tr>
      <w:tr w:rsidR="00143073" w:rsidRPr="00C6368C" w14:paraId="0D69509A" w14:textId="77777777" w:rsidTr="00B53E49">
        <w:trPr>
          <w:trHeight w:val="298"/>
          <w:jc w:val="center"/>
        </w:trPr>
        <w:tc>
          <w:tcPr>
            <w:tcW w:w="851" w:type="dxa"/>
            <w:vMerge/>
            <w:vAlign w:val="center"/>
            <w:hideMark/>
          </w:tcPr>
          <w:p w14:paraId="39352BA7"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
        </w:tc>
        <w:tc>
          <w:tcPr>
            <w:tcW w:w="2209" w:type="dxa"/>
            <w:vMerge/>
            <w:vAlign w:val="center"/>
            <w:hideMark/>
          </w:tcPr>
          <w:p w14:paraId="47D86D99"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
        </w:tc>
        <w:tc>
          <w:tcPr>
            <w:tcW w:w="1583" w:type="dxa"/>
            <w:vMerge/>
            <w:vAlign w:val="center"/>
            <w:hideMark/>
          </w:tcPr>
          <w:p w14:paraId="54F16ECE"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
        </w:tc>
        <w:tc>
          <w:tcPr>
            <w:tcW w:w="2123" w:type="dxa"/>
            <w:vMerge/>
            <w:vAlign w:val="center"/>
            <w:hideMark/>
          </w:tcPr>
          <w:p w14:paraId="4D34C813"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
        </w:tc>
        <w:tc>
          <w:tcPr>
            <w:tcW w:w="1156" w:type="dxa"/>
            <w:shd w:val="clear" w:color="auto" w:fill="FFFFFF" w:themeFill="background1"/>
            <w:vAlign w:val="center"/>
            <w:hideMark/>
          </w:tcPr>
          <w:p w14:paraId="7CEC68AD"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sz w:val="20"/>
                <w:szCs w:val="20"/>
              </w:rPr>
              <w:t>2024.gads</w:t>
            </w:r>
            <w:proofErr w:type="gramEnd"/>
          </w:p>
        </w:tc>
        <w:tc>
          <w:tcPr>
            <w:tcW w:w="1225" w:type="dxa"/>
            <w:shd w:val="clear" w:color="auto" w:fill="FFFFFF" w:themeFill="background1"/>
            <w:vAlign w:val="center"/>
            <w:hideMark/>
          </w:tcPr>
          <w:p w14:paraId="1478A4A5"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sz w:val="20"/>
                <w:szCs w:val="20"/>
              </w:rPr>
              <w:t>2025.gads</w:t>
            </w:r>
            <w:proofErr w:type="gramEnd"/>
          </w:p>
        </w:tc>
        <w:tc>
          <w:tcPr>
            <w:tcW w:w="1225" w:type="dxa"/>
            <w:shd w:val="clear" w:color="auto" w:fill="FFFFFF" w:themeFill="background1"/>
            <w:vAlign w:val="center"/>
            <w:hideMark/>
          </w:tcPr>
          <w:p w14:paraId="735101B7"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sz w:val="20"/>
                <w:szCs w:val="20"/>
              </w:rPr>
              <w:t>2026.gads</w:t>
            </w:r>
            <w:proofErr w:type="gramEnd"/>
          </w:p>
        </w:tc>
        <w:tc>
          <w:tcPr>
            <w:tcW w:w="4655" w:type="dxa"/>
            <w:vMerge/>
            <w:vAlign w:val="center"/>
            <w:hideMark/>
          </w:tcPr>
          <w:p w14:paraId="05BBB708" w14:textId="77777777" w:rsidR="00642313" w:rsidRPr="00C6368C" w:rsidRDefault="00642313" w:rsidP="00845DBF">
            <w:pPr>
              <w:spacing w:after="0" w:line="240" w:lineRule="auto"/>
              <w:jc w:val="both"/>
              <w:rPr>
                <w:rFonts w:ascii="Times New Roman" w:eastAsia="Times New Roman" w:hAnsi="Times New Roman" w:cs="Times New Roman"/>
                <w:sz w:val="20"/>
                <w:szCs w:val="20"/>
              </w:rPr>
            </w:pPr>
          </w:p>
        </w:tc>
      </w:tr>
      <w:tr w:rsidR="006663AA" w:rsidRPr="00C6368C" w14:paraId="76C82708" w14:textId="77777777" w:rsidTr="00B53E49">
        <w:trPr>
          <w:trHeight w:val="510"/>
          <w:jc w:val="center"/>
        </w:trPr>
        <w:tc>
          <w:tcPr>
            <w:tcW w:w="851" w:type="dxa"/>
            <w:vMerge w:val="restart"/>
            <w:shd w:val="clear" w:color="auto" w:fill="auto"/>
            <w:noWrap/>
            <w:vAlign w:val="center"/>
          </w:tcPr>
          <w:p w14:paraId="7D2FE476" w14:textId="77777777"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1.1.1.</w:t>
            </w:r>
          </w:p>
          <w:p w14:paraId="1C45DB3F" w14:textId="688A16A8"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w:t>
            </w:r>
            <w:r w:rsidRPr="00C6368C">
              <w:rPr>
                <w:rStyle w:val="Vresatsauce"/>
                <w:rFonts w:ascii="Times New Roman" w:eastAsia="Times New Roman" w:hAnsi="Times New Roman" w:cs="Times New Roman"/>
                <w:sz w:val="20"/>
                <w:szCs w:val="20"/>
              </w:rPr>
              <w:footnoteReference w:id="29"/>
            </w:r>
          </w:p>
        </w:tc>
        <w:tc>
          <w:tcPr>
            <w:tcW w:w="2209" w:type="dxa"/>
            <w:shd w:val="clear" w:color="auto" w:fill="auto"/>
          </w:tcPr>
          <w:p w14:paraId="3EF8B550" w14:textId="4752A2D4"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hAnsi="Times New Roman" w:cs="Times New Roman"/>
                <w:sz w:val="20"/>
                <w:szCs w:val="20"/>
              </w:rPr>
              <w:t>Latvijas Radio kritiskās infrastruktūras stiprināšana</w:t>
            </w:r>
          </w:p>
        </w:tc>
        <w:tc>
          <w:tcPr>
            <w:tcW w:w="1583" w:type="dxa"/>
            <w:shd w:val="clear" w:color="auto" w:fill="auto"/>
            <w:vAlign w:val="center"/>
          </w:tcPr>
          <w:p w14:paraId="66508518" w14:textId="77777777" w:rsidR="006663AA" w:rsidRPr="00C6368C" w:rsidRDefault="006663AA"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sz w:val="20"/>
                <w:szCs w:val="20"/>
              </w:rPr>
              <w:t>46.Sabiedriskie elektroniskie plašsaziņas līdzekļi</w:t>
            </w:r>
            <w:proofErr w:type="gramEnd"/>
          </w:p>
        </w:tc>
        <w:tc>
          <w:tcPr>
            <w:tcW w:w="2123" w:type="dxa"/>
            <w:shd w:val="clear" w:color="auto" w:fill="auto"/>
            <w:vAlign w:val="center"/>
          </w:tcPr>
          <w:p w14:paraId="3A0ECB0D" w14:textId="77777777"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color w:val="000000"/>
                <w:sz w:val="20"/>
                <w:szCs w:val="20"/>
                <w:lang w:eastAsia="lv-LV"/>
              </w:rPr>
              <w:t>02.00.00 Sabiedriskā pasūtījuma īstenošana Latvijas Radio</w:t>
            </w:r>
          </w:p>
        </w:tc>
        <w:tc>
          <w:tcPr>
            <w:tcW w:w="1156" w:type="dxa"/>
            <w:shd w:val="clear" w:color="auto" w:fill="auto"/>
            <w:noWrap/>
            <w:vAlign w:val="center"/>
          </w:tcPr>
          <w:p w14:paraId="649089B0" w14:textId="483D7DCD" w:rsidR="006663AA" w:rsidRPr="00C6368C" w:rsidRDefault="00682B3A"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603 </w:t>
            </w:r>
            <w:r w:rsidR="006663AA" w:rsidRPr="00C6368C">
              <w:rPr>
                <w:rFonts w:ascii="Times New Roman" w:eastAsia="Times New Roman" w:hAnsi="Times New Roman" w:cs="Times New Roman"/>
                <w:sz w:val="20"/>
                <w:szCs w:val="20"/>
              </w:rPr>
              <w:t>100</w:t>
            </w:r>
          </w:p>
        </w:tc>
        <w:tc>
          <w:tcPr>
            <w:tcW w:w="1225" w:type="dxa"/>
            <w:shd w:val="clear" w:color="auto" w:fill="auto"/>
            <w:vAlign w:val="center"/>
          </w:tcPr>
          <w:p w14:paraId="17FF0838" w14:textId="0E9424CA" w:rsidR="006663AA" w:rsidRPr="00C6368C" w:rsidRDefault="006663A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2DEB19AC" w14:textId="08195E9D" w:rsidR="006663AA" w:rsidRPr="00C6368C" w:rsidRDefault="006663A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2F44A058" w14:textId="72B3B90C"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IT infrastruktūras modernizēšanas projekta ieviešanas izmaksas 2024</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veido </w:t>
            </w:r>
            <w:r w:rsidR="00682B3A" w:rsidRPr="00C6368C">
              <w:rPr>
                <w:rFonts w:ascii="Times New Roman" w:eastAsia="Times New Roman" w:hAnsi="Times New Roman" w:cs="Times New Roman"/>
                <w:sz w:val="20"/>
                <w:szCs w:val="20"/>
              </w:rPr>
              <w:t>393 100 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Pakalpojumu izmaksām saistībā ar </w:t>
            </w:r>
            <w:proofErr w:type="gramStart"/>
            <w:r w:rsidRPr="00C6368C">
              <w:rPr>
                <w:rFonts w:ascii="Times New Roman" w:eastAsia="Times New Roman" w:hAnsi="Times New Roman" w:cs="Times New Roman"/>
                <w:sz w:val="20"/>
                <w:szCs w:val="20"/>
              </w:rPr>
              <w:t>jaunas un kritiskās</w:t>
            </w:r>
            <w:proofErr w:type="gramEnd"/>
            <w:r w:rsidRPr="00C6368C">
              <w:rPr>
                <w:rFonts w:ascii="Times New Roman" w:eastAsia="Times New Roman" w:hAnsi="Times New Roman" w:cs="Times New Roman"/>
                <w:sz w:val="20"/>
                <w:szCs w:val="20"/>
              </w:rPr>
              <w:t xml:space="preserve"> infrastruktūras prasībām atbilstošas Latvijas Radio mājaslapas cilvēkiem ar īpašām vajadzībām izveidei 2024</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ir nepieciešams finansējums </w:t>
            </w:r>
            <w:r w:rsidR="00682B3A" w:rsidRPr="00C6368C">
              <w:rPr>
                <w:rFonts w:ascii="Times New Roman" w:eastAsia="Times New Roman" w:hAnsi="Times New Roman" w:cs="Times New Roman"/>
                <w:sz w:val="20"/>
                <w:szCs w:val="20"/>
              </w:rPr>
              <w:t>120 000 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xml:space="preserve"> Mobilās tiešraižu studijas</w:t>
            </w:r>
            <w:r w:rsidR="00605659" w:rsidRPr="00C6368C">
              <w:rPr>
                <w:rFonts w:ascii="Times New Roman" w:eastAsia="Times New Roman" w:hAnsi="Times New Roman" w:cs="Times New Roman"/>
                <w:sz w:val="20"/>
                <w:szCs w:val="20"/>
              </w:rPr>
              <w:t xml:space="preserve"> izmaksas, tai skaitā,</w:t>
            </w:r>
            <w:r w:rsidRPr="00C6368C">
              <w:rPr>
                <w:rFonts w:ascii="Times New Roman" w:eastAsia="Times New Roman" w:hAnsi="Times New Roman" w:cs="Times New Roman"/>
                <w:sz w:val="20"/>
                <w:szCs w:val="20"/>
              </w:rPr>
              <w:t xml:space="preserve"> specializēta auto projektēšana 2024</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05659" w:rsidRPr="00C6368C">
              <w:rPr>
                <w:rFonts w:ascii="Times New Roman" w:eastAsia="Times New Roman" w:hAnsi="Times New Roman" w:cs="Times New Roman"/>
                <w:sz w:val="20"/>
                <w:szCs w:val="20"/>
              </w:rPr>
              <w:t xml:space="preserve">veido </w:t>
            </w:r>
            <w:r w:rsidR="00682B3A" w:rsidRPr="00C6368C">
              <w:rPr>
                <w:rFonts w:ascii="Times New Roman" w:eastAsia="Times New Roman" w:hAnsi="Times New Roman" w:cs="Times New Roman"/>
                <w:sz w:val="20"/>
                <w:szCs w:val="20"/>
              </w:rPr>
              <w:t>10 </w:t>
            </w:r>
            <w:r w:rsidRPr="00C6368C">
              <w:rPr>
                <w:rFonts w:ascii="Times New Roman" w:eastAsia="Times New Roman" w:hAnsi="Times New Roman" w:cs="Times New Roman"/>
                <w:sz w:val="20"/>
                <w:szCs w:val="20"/>
              </w:rPr>
              <w:t xml:space="preserve">000 </w:t>
            </w:r>
            <w:r w:rsidRPr="00C6368C">
              <w:rPr>
                <w:rFonts w:ascii="Times New Roman" w:eastAsia="Times New Roman" w:hAnsi="Times New Roman" w:cs="Times New Roman"/>
                <w:i/>
                <w:iCs/>
                <w:sz w:val="20"/>
                <w:szCs w:val="20"/>
              </w:rPr>
              <w:t>euro</w:t>
            </w:r>
            <w:r w:rsidR="00A94913" w:rsidRPr="00C6368C">
              <w:rPr>
                <w:rFonts w:ascii="Times New Roman" w:eastAsia="Times New Roman" w:hAnsi="Times New Roman" w:cs="Times New Roman"/>
                <w:i/>
                <w:iCs/>
                <w:sz w:val="20"/>
                <w:szCs w:val="20"/>
              </w:rPr>
              <w:t xml:space="preserve">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xml:space="preserve"> </w:t>
            </w:r>
            <w:proofErr w:type="gramStart"/>
            <w:r w:rsidRPr="00C6368C">
              <w:rPr>
                <w:rFonts w:ascii="Times New Roman" w:eastAsia="Times New Roman" w:hAnsi="Times New Roman" w:cs="Times New Roman"/>
                <w:sz w:val="20"/>
                <w:szCs w:val="20"/>
              </w:rPr>
              <w:t>Video novērošanas</w:t>
            </w:r>
            <w:proofErr w:type="gramEnd"/>
            <w:r w:rsidRPr="00C6368C">
              <w:rPr>
                <w:rFonts w:ascii="Times New Roman" w:eastAsia="Times New Roman" w:hAnsi="Times New Roman" w:cs="Times New Roman"/>
                <w:sz w:val="20"/>
                <w:szCs w:val="20"/>
              </w:rPr>
              <w:t xml:space="preserve"> sistēmas izveidei 2024</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nepieciešami </w:t>
            </w:r>
            <w:r w:rsidR="00682B3A" w:rsidRPr="00C6368C">
              <w:rPr>
                <w:rFonts w:ascii="Times New Roman" w:eastAsia="Times New Roman" w:hAnsi="Times New Roman" w:cs="Times New Roman"/>
                <w:sz w:val="20"/>
                <w:szCs w:val="20"/>
              </w:rPr>
              <w:t>80 000 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(pilna summa jaunās video sistēmas nodrošināšanai, iegāde, montāža </w:t>
            </w:r>
            <w:proofErr w:type="spellStart"/>
            <w:r w:rsidRPr="00C6368C">
              <w:rPr>
                <w:rFonts w:ascii="Times New Roman" w:eastAsia="Times New Roman" w:hAnsi="Times New Roman" w:cs="Times New Roman"/>
                <w:sz w:val="20"/>
                <w:szCs w:val="20"/>
              </w:rPr>
              <w:t>utml</w:t>
            </w:r>
            <w:proofErr w:type="spellEnd"/>
            <w:r w:rsidRPr="00C6368C">
              <w:rPr>
                <w:rFonts w:ascii="Times New Roman" w:eastAsia="Times New Roman" w:hAnsi="Times New Roman" w:cs="Times New Roman"/>
                <w:sz w:val="20"/>
                <w:szCs w:val="20"/>
              </w:rPr>
              <w:t>.).</w:t>
            </w:r>
          </w:p>
        </w:tc>
      </w:tr>
      <w:tr w:rsidR="006663AA" w:rsidRPr="00C6368C" w14:paraId="5C32863C" w14:textId="77777777" w:rsidTr="00B53E49">
        <w:trPr>
          <w:trHeight w:val="510"/>
          <w:jc w:val="center"/>
        </w:trPr>
        <w:tc>
          <w:tcPr>
            <w:tcW w:w="851" w:type="dxa"/>
            <w:vMerge/>
            <w:shd w:val="clear" w:color="auto" w:fill="auto"/>
            <w:noWrap/>
            <w:vAlign w:val="center"/>
            <w:hideMark/>
          </w:tcPr>
          <w:p w14:paraId="778E60A7" w14:textId="03DE2B4D" w:rsidR="006663AA" w:rsidRPr="00C6368C" w:rsidRDefault="006663AA"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hideMark/>
          </w:tcPr>
          <w:p w14:paraId="2C1EE586" w14:textId="70CC130D"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hAnsi="Times New Roman" w:cs="Times New Roman"/>
                <w:sz w:val="20"/>
                <w:szCs w:val="20"/>
              </w:rPr>
              <w:t>Latvijas Televīzija kritiskās infrastruktūras stiprināšana</w:t>
            </w:r>
          </w:p>
        </w:tc>
        <w:tc>
          <w:tcPr>
            <w:tcW w:w="1583" w:type="dxa"/>
            <w:shd w:val="clear" w:color="auto" w:fill="auto"/>
            <w:hideMark/>
          </w:tcPr>
          <w:p w14:paraId="38580D16" w14:textId="77777777" w:rsidR="006663AA" w:rsidRPr="00C6368C" w:rsidRDefault="006663AA"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hideMark/>
          </w:tcPr>
          <w:p w14:paraId="24FAE2CE" w14:textId="77777777" w:rsidR="006663AA" w:rsidRPr="00C6368C" w:rsidRDefault="006663AA" w:rsidP="00B53E49">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lang w:eastAsia="lv-LV"/>
              </w:rPr>
              <w:t>03.00.00 Sabiedriskā pasūtījuma īstenošana Latvijas Televīzijā</w:t>
            </w:r>
          </w:p>
        </w:tc>
        <w:tc>
          <w:tcPr>
            <w:tcW w:w="1156" w:type="dxa"/>
            <w:shd w:val="clear" w:color="auto" w:fill="auto"/>
            <w:noWrap/>
            <w:vAlign w:val="center"/>
          </w:tcPr>
          <w:p w14:paraId="47DBBC32" w14:textId="6003C684" w:rsidR="006663AA" w:rsidRPr="00C6368C" w:rsidRDefault="00682B3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523 </w:t>
            </w:r>
            <w:r w:rsidR="006663AA" w:rsidRPr="00C6368C">
              <w:rPr>
                <w:rFonts w:ascii="Times New Roman" w:eastAsia="Times New Roman" w:hAnsi="Times New Roman" w:cs="Times New Roman"/>
                <w:sz w:val="20"/>
                <w:szCs w:val="20"/>
              </w:rPr>
              <w:t>180</w:t>
            </w:r>
          </w:p>
        </w:tc>
        <w:tc>
          <w:tcPr>
            <w:tcW w:w="1225" w:type="dxa"/>
            <w:shd w:val="clear" w:color="auto" w:fill="auto"/>
            <w:vAlign w:val="center"/>
          </w:tcPr>
          <w:p w14:paraId="53CFAF51" w14:textId="2250E449" w:rsidR="006663AA" w:rsidRPr="00C6368C" w:rsidRDefault="006663A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61859881" w14:textId="3C1CD470" w:rsidR="006663AA" w:rsidRPr="00C6368C" w:rsidRDefault="006663A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5D388426" w14:textId="1817B141"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Tehnoloģiskās drošības nodrošinājums 2024</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480 912 </w:t>
            </w:r>
            <w:r w:rsidR="00682B3A" w:rsidRPr="00C6368C">
              <w:rPr>
                <w:rFonts w:ascii="Times New Roman" w:eastAsia="Times New Roman" w:hAnsi="Times New Roman" w:cs="Times New Roman"/>
                <w:i/>
                <w:iCs/>
                <w:sz w:val="20"/>
                <w:szCs w:val="20"/>
              </w:rPr>
              <w:t>euro</w:t>
            </w:r>
            <w:r w:rsidR="00682B3A" w:rsidRPr="00C6368C">
              <w:rPr>
                <w:rFonts w:ascii="Times New Roman" w:eastAsia="Times New Roman" w:hAnsi="Times New Roman" w:cs="Times New Roman"/>
                <w:sz w:val="20"/>
                <w:szCs w:val="20"/>
              </w:rPr>
              <w:t> - </w:t>
            </w:r>
            <w:r w:rsidR="00682B3A" w:rsidRPr="00C6368C">
              <w:rPr>
                <w:rFonts w:ascii="Times New Roman" w:eastAsia="Times New Roman" w:hAnsi="Times New Roman" w:cs="Times New Roman"/>
                <w:i/>
                <w:iCs/>
                <w:sz w:val="20"/>
                <w:szCs w:val="20"/>
              </w:rPr>
              <w:t xml:space="preserve"> </w:t>
            </w:r>
            <w:r w:rsidRPr="00C6368C">
              <w:rPr>
                <w:rFonts w:ascii="Times New Roman" w:eastAsia="Times New Roman" w:hAnsi="Times New Roman" w:cs="Times New Roman"/>
                <w:sz w:val="20"/>
                <w:szCs w:val="20"/>
              </w:rPr>
              <w:t xml:space="preserve">programmu izlaides sistēmas uzturēšanai un IT sistēmas uzlabojumiem. </w:t>
            </w:r>
            <w:r w:rsidR="00605659"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b/>
                <w:bCs/>
                <w:sz w:val="20"/>
                <w:szCs w:val="20"/>
              </w:rPr>
              <w:t>.</w:t>
            </w:r>
            <w:r w:rsidRPr="00C6368C">
              <w:rPr>
                <w:rFonts w:ascii="Times New Roman" w:eastAsia="Times New Roman" w:hAnsi="Times New Roman" w:cs="Times New Roman"/>
                <w:sz w:val="20"/>
                <w:szCs w:val="20"/>
              </w:rPr>
              <w:t xml:space="preserve"> </w:t>
            </w:r>
            <w:r w:rsidR="00605659" w:rsidRPr="00C6368C">
              <w:rPr>
                <w:rFonts w:ascii="Times New Roman" w:eastAsia="Times New Roman" w:hAnsi="Times New Roman" w:cs="Times New Roman"/>
                <w:sz w:val="20"/>
                <w:szCs w:val="20"/>
              </w:rPr>
              <w:t xml:space="preserve">Sešu </w:t>
            </w:r>
            <w:r w:rsidRPr="00C6368C">
              <w:rPr>
                <w:rFonts w:ascii="Times New Roman" w:eastAsia="Times New Roman" w:hAnsi="Times New Roman" w:cs="Times New Roman"/>
                <w:sz w:val="20"/>
                <w:szCs w:val="20"/>
              </w:rPr>
              <w:t>papildu darbinieku nodrošinājums (</w:t>
            </w:r>
            <w:r w:rsidR="00040013" w:rsidRPr="00C6368C">
              <w:rPr>
                <w:rFonts w:ascii="Times New Roman" w:eastAsia="Times New Roman" w:hAnsi="Times New Roman" w:cs="Times New Roman"/>
                <w:sz w:val="20"/>
                <w:szCs w:val="20"/>
              </w:rPr>
              <w:t>Latvijas televīzijas</w:t>
            </w:r>
            <w:r w:rsidRPr="00C6368C">
              <w:rPr>
                <w:rFonts w:ascii="Times New Roman" w:eastAsia="Times New Roman" w:hAnsi="Times New Roman" w:cs="Times New Roman"/>
                <w:sz w:val="20"/>
                <w:szCs w:val="20"/>
              </w:rPr>
              <w:t xml:space="preserve"> kritiskās infrastruktūras funkciju un digitālo platformu, tostarp </w:t>
            </w:r>
            <w:proofErr w:type="spellStart"/>
            <w:r w:rsidRPr="00C6368C">
              <w:rPr>
                <w:rFonts w:ascii="Times New Roman" w:eastAsia="Times New Roman" w:hAnsi="Times New Roman" w:cs="Times New Roman"/>
                <w:sz w:val="20"/>
                <w:szCs w:val="20"/>
              </w:rPr>
              <w:t>Replay</w:t>
            </w:r>
            <w:proofErr w:type="spellEnd"/>
            <w:r w:rsidRPr="00C6368C">
              <w:rPr>
                <w:rFonts w:ascii="Times New Roman" w:eastAsia="Times New Roman" w:hAnsi="Times New Roman" w:cs="Times New Roman"/>
                <w:sz w:val="20"/>
                <w:szCs w:val="20"/>
              </w:rPr>
              <w:t>, sistēmu nodrošināšanai): 2024</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42 268 </w:t>
            </w:r>
            <w:r w:rsidRPr="00C6368C">
              <w:rPr>
                <w:rFonts w:ascii="Times New Roman" w:eastAsia="Times New Roman" w:hAnsi="Times New Roman" w:cs="Times New Roman"/>
                <w:i/>
                <w:iCs/>
                <w:sz w:val="20"/>
                <w:szCs w:val="20"/>
              </w:rPr>
              <w:t>euro</w:t>
            </w:r>
            <w:r w:rsidR="00605659" w:rsidRPr="00C6368C">
              <w:rPr>
                <w:rFonts w:ascii="Times New Roman" w:eastAsia="Times New Roman" w:hAnsi="Times New Roman" w:cs="Times New Roman"/>
                <w:sz w:val="20"/>
                <w:szCs w:val="20"/>
              </w:rPr>
              <w:t>.</w:t>
            </w:r>
          </w:p>
        </w:tc>
      </w:tr>
      <w:tr w:rsidR="006663AA" w:rsidRPr="00C6368C" w14:paraId="7B3EFB9D" w14:textId="77777777" w:rsidTr="00B53E49">
        <w:trPr>
          <w:trHeight w:val="510"/>
          <w:jc w:val="center"/>
        </w:trPr>
        <w:tc>
          <w:tcPr>
            <w:tcW w:w="851" w:type="dxa"/>
            <w:vMerge/>
            <w:shd w:val="clear" w:color="auto" w:fill="auto"/>
            <w:noWrap/>
            <w:vAlign w:val="center"/>
          </w:tcPr>
          <w:p w14:paraId="391C0CBF" w14:textId="77777777" w:rsidR="006663AA" w:rsidRPr="00C6368C" w:rsidRDefault="006663AA"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tcPr>
          <w:p w14:paraId="0421BC6E" w14:textId="0F967FAF" w:rsidR="006663AA" w:rsidRPr="00C6368C" w:rsidRDefault="006663AA" w:rsidP="00845DBF">
            <w:pPr>
              <w:spacing w:after="0" w:line="240" w:lineRule="auto"/>
              <w:jc w:val="both"/>
              <w:rPr>
                <w:rFonts w:ascii="Times New Roman" w:hAnsi="Times New Roman" w:cs="Times New Roman"/>
                <w:sz w:val="20"/>
                <w:szCs w:val="20"/>
              </w:rPr>
            </w:pPr>
            <w:r w:rsidRPr="00C6368C">
              <w:rPr>
                <w:rFonts w:ascii="Times New Roman" w:hAnsi="Times New Roman" w:cs="Times New Roman"/>
                <w:sz w:val="20"/>
                <w:szCs w:val="20"/>
              </w:rPr>
              <w:t>Latvijas sabiedrisk</w:t>
            </w:r>
            <w:r w:rsidR="00605659" w:rsidRPr="00C6368C">
              <w:rPr>
                <w:rFonts w:ascii="Times New Roman" w:hAnsi="Times New Roman" w:cs="Times New Roman"/>
                <w:sz w:val="20"/>
                <w:szCs w:val="20"/>
              </w:rPr>
              <w:t>ā</w:t>
            </w:r>
            <w:r w:rsidRPr="00C6368C">
              <w:rPr>
                <w:rFonts w:ascii="Times New Roman" w:hAnsi="Times New Roman" w:cs="Times New Roman"/>
                <w:sz w:val="20"/>
                <w:szCs w:val="20"/>
              </w:rPr>
              <w:t xml:space="preserve"> medij</w:t>
            </w:r>
            <w:r w:rsidR="00605659" w:rsidRPr="00C6368C">
              <w:rPr>
                <w:rFonts w:ascii="Times New Roman" w:hAnsi="Times New Roman" w:cs="Times New Roman"/>
                <w:sz w:val="20"/>
                <w:szCs w:val="20"/>
              </w:rPr>
              <w:t>a</w:t>
            </w:r>
            <w:r w:rsidRPr="00C6368C">
              <w:rPr>
                <w:rFonts w:ascii="Times New Roman" w:hAnsi="Times New Roman" w:cs="Times New Roman"/>
                <w:sz w:val="20"/>
                <w:szCs w:val="20"/>
              </w:rPr>
              <w:t xml:space="preserve"> kritiskās </w:t>
            </w:r>
            <w:r w:rsidRPr="00C6368C">
              <w:rPr>
                <w:rFonts w:ascii="Times New Roman" w:hAnsi="Times New Roman" w:cs="Times New Roman"/>
                <w:sz w:val="20"/>
                <w:szCs w:val="20"/>
              </w:rPr>
              <w:lastRenderedPageBreak/>
              <w:t>infrastruktūras stiprināšana</w:t>
            </w:r>
          </w:p>
        </w:tc>
        <w:tc>
          <w:tcPr>
            <w:tcW w:w="1583" w:type="dxa"/>
            <w:shd w:val="clear" w:color="auto" w:fill="auto"/>
          </w:tcPr>
          <w:p w14:paraId="1D466E8D" w14:textId="54F849AF" w:rsidR="006663AA" w:rsidRPr="00C6368C" w:rsidRDefault="006663AA" w:rsidP="00845DBF">
            <w:pPr>
              <w:spacing w:after="0" w:line="240" w:lineRule="auto"/>
              <w:jc w:val="both"/>
              <w:rPr>
                <w:rFonts w:ascii="Times New Roman" w:eastAsia="Times New Roman" w:hAnsi="Times New Roman" w:cs="Times New Roman"/>
                <w:color w:val="000000"/>
                <w:sz w:val="20"/>
                <w:szCs w:val="20"/>
                <w:lang w:eastAsia="lv-LV"/>
              </w:rPr>
            </w:pPr>
            <w:proofErr w:type="gramStart"/>
            <w:r w:rsidRPr="00C6368C">
              <w:rPr>
                <w:rFonts w:ascii="Times New Roman" w:eastAsia="Times New Roman" w:hAnsi="Times New Roman" w:cs="Times New Roman"/>
                <w:color w:val="000000"/>
                <w:sz w:val="20"/>
                <w:szCs w:val="20"/>
                <w:lang w:eastAsia="lv-LV"/>
              </w:rPr>
              <w:lastRenderedPageBreak/>
              <w:t xml:space="preserve">46.Sabiedriskie elektroniskie </w:t>
            </w:r>
            <w:r w:rsidRPr="00C6368C">
              <w:rPr>
                <w:rFonts w:ascii="Times New Roman" w:eastAsia="Times New Roman" w:hAnsi="Times New Roman" w:cs="Times New Roman"/>
                <w:color w:val="000000"/>
                <w:sz w:val="20"/>
                <w:szCs w:val="20"/>
                <w:lang w:eastAsia="lv-LV"/>
              </w:rPr>
              <w:lastRenderedPageBreak/>
              <w:t>plašsaziņas līdzekļi</w:t>
            </w:r>
            <w:proofErr w:type="gramEnd"/>
          </w:p>
        </w:tc>
        <w:tc>
          <w:tcPr>
            <w:tcW w:w="2123" w:type="dxa"/>
            <w:shd w:val="clear" w:color="auto" w:fill="auto"/>
            <w:vAlign w:val="center"/>
          </w:tcPr>
          <w:p w14:paraId="320BDF9B" w14:textId="6B6B9B7B" w:rsidR="006663AA" w:rsidRPr="00C6368C" w:rsidRDefault="006663AA"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color w:val="000000"/>
                <w:sz w:val="20"/>
                <w:szCs w:val="20"/>
                <w:lang w:eastAsia="lv-LV"/>
              </w:rPr>
              <w:lastRenderedPageBreak/>
              <w:t>Sabiedriskā pasūtījuma īstenošana Latvijas sabiedriskajā medijā</w:t>
            </w:r>
            <w:r w:rsidRPr="00C6368C">
              <w:rPr>
                <w:rStyle w:val="Vresatsauce"/>
                <w:rFonts w:ascii="Times New Roman" w:hAnsi="Times New Roman" w:cs="Times New Roman"/>
                <w:color w:val="000000"/>
                <w:sz w:val="20"/>
                <w:szCs w:val="20"/>
                <w:lang w:eastAsia="lv-LV"/>
              </w:rPr>
              <w:footnoteReference w:id="30"/>
            </w:r>
          </w:p>
        </w:tc>
        <w:tc>
          <w:tcPr>
            <w:tcW w:w="1156" w:type="dxa"/>
            <w:shd w:val="clear" w:color="auto" w:fill="auto"/>
            <w:noWrap/>
            <w:vAlign w:val="center"/>
          </w:tcPr>
          <w:p w14:paraId="0C8E029F" w14:textId="3A8050FE" w:rsidR="006663AA" w:rsidRPr="00C6368C" w:rsidRDefault="006663A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w:t>
            </w:r>
          </w:p>
        </w:tc>
        <w:tc>
          <w:tcPr>
            <w:tcW w:w="1225" w:type="dxa"/>
            <w:shd w:val="clear" w:color="auto" w:fill="auto"/>
            <w:vAlign w:val="center"/>
          </w:tcPr>
          <w:p w14:paraId="3F0741EA" w14:textId="41F31F9C" w:rsidR="006663AA" w:rsidRPr="00C6368C" w:rsidDel="006663AA" w:rsidRDefault="006663A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2</w:t>
            </w:r>
            <w:r w:rsidR="00682B3A" w:rsidRPr="00C6368C">
              <w:rPr>
                <w:rFonts w:ascii="Times New Roman" w:eastAsia="Times New Roman" w:hAnsi="Times New Roman" w:cs="Times New Roman"/>
                <w:sz w:val="20"/>
                <w:szCs w:val="20"/>
              </w:rPr>
              <w:t> 230 </w:t>
            </w:r>
            <w:r w:rsidRPr="00C6368C">
              <w:rPr>
                <w:rFonts w:ascii="Times New Roman" w:eastAsia="Times New Roman" w:hAnsi="Times New Roman" w:cs="Times New Roman"/>
                <w:sz w:val="20"/>
                <w:szCs w:val="20"/>
              </w:rPr>
              <w:t>431</w:t>
            </w:r>
          </w:p>
        </w:tc>
        <w:tc>
          <w:tcPr>
            <w:tcW w:w="1225" w:type="dxa"/>
            <w:shd w:val="clear" w:color="auto" w:fill="auto"/>
            <w:vAlign w:val="center"/>
          </w:tcPr>
          <w:p w14:paraId="147871AC" w14:textId="3D41AC8F" w:rsidR="006663AA" w:rsidRPr="00C6368C" w:rsidDel="006663AA" w:rsidRDefault="006663A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2</w:t>
            </w:r>
            <w:r w:rsidR="00682B3A" w:rsidRPr="00C6368C">
              <w:rPr>
                <w:rFonts w:ascii="Times New Roman" w:eastAsia="Times New Roman" w:hAnsi="Times New Roman" w:cs="Times New Roman"/>
                <w:sz w:val="20"/>
                <w:szCs w:val="20"/>
              </w:rPr>
              <w:t> 918 </w:t>
            </w:r>
            <w:r w:rsidRPr="00C6368C">
              <w:rPr>
                <w:rFonts w:ascii="Times New Roman" w:eastAsia="Times New Roman" w:hAnsi="Times New Roman" w:cs="Times New Roman"/>
                <w:sz w:val="20"/>
                <w:szCs w:val="20"/>
              </w:rPr>
              <w:t>516</w:t>
            </w:r>
          </w:p>
        </w:tc>
        <w:tc>
          <w:tcPr>
            <w:tcW w:w="4655" w:type="dxa"/>
            <w:shd w:val="clear" w:color="auto" w:fill="auto"/>
            <w:vAlign w:val="center"/>
          </w:tcPr>
          <w:p w14:paraId="0B9985E6" w14:textId="4CE42FB5" w:rsidR="006663AA" w:rsidRPr="00C6368C" w:rsidRDefault="006663AA"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Latvijas Radio: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IT infrastruktūras modernizēšanas projekta ieviešanas izmaksas: 2025</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672 </w:t>
            </w:r>
            <w:r w:rsidRPr="00C6368C">
              <w:rPr>
                <w:rFonts w:ascii="Times New Roman" w:eastAsia="Times New Roman" w:hAnsi="Times New Roman" w:cs="Times New Roman"/>
                <w:sz w:val="20"/>
                <w:szCs w:val="20"/>
              </w:rPr>
              <w:t xml:space="preserve">900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1 204 000 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Trīs IT speciālistu amata </w:t>
            </w:r>
            <w:r w:rsidRPr="00C6368C">
              <w:rPr>
                <w:rFonts w:ascii="Times New Roman" w:eastAsia="Times New Roman" w:hAnsi="Times New Roman" w:cs="Times New Roman"/>
                <w:sz w:val="20"/>
                <w:szCs w:val="20"/>
              </w:rPr>
              <w:lastRenderedPageBreak/>
              <w:t>vietu izveide un darba vietu aprīkošana, t.sk. VSAOI iemaksas, kā arī, nodrošinot bruto darba samaksas pieaugumu atbilstoši Latvijas Bankas prognožu datiem (9,2</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2025</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gadā, 8,9</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2026</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gadā): 2025</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225 896 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un turpmāk ik gadu </w:t>
            </w:r>
            <w:r w:rsidR="00682B3A" w:rsidRPr="00C6368C">
              <w:rPr>
                <w:rFonts w:ascii="Times New Roman" w:eastAsia="Times New Roman" w:hAnsi="Times New Roman" w:cs="Times New Roman"/>
                <w:sz w:val="20"/>
                <w:szCs w:val="20"/>
              </w:rPr>
              <w:t>239 354 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Pakalpojumu izmaksām saistībā ar jaunas un kritiskās infrastruktūras prasībām atbilstošas Latvijas Radio mājaslapas cilvēkiem ar īpašām vajadzībām uzturēšanai 2025</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un turpmāk ik gadu </w:t>
            </w:r>
            <w:r w:rsidR="00682B3A" w:rsidRPr="00C6368C">
              <w:rPr>
                <w:rFonts w:ascii="Times New Roman" w:eastAsia="Times New Roman" w:hAnsi="Times New Roman" w:cs="Times New Roman"/>
                <w:sz w:val="20"/>
                <w:szCs w:val="20"/>
              </w:rPr>
              <w:t>112 899 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Mobilās tiešraižu studijas izmaksas 2025</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300 000 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w:t>
            </w:r>
          </w:p>
          <w:p w14:paraId="6BAD87C8" w14:textId="67D66695" w:rsidR="006663AA" w:rsidRPr="00C6368C" w:rsidRDefault="006663AA" w:rsidP="00845DBF">
            <w:pPr>
              <w:spacing w:after="0" w:line="240" w:lineRule="auto"/>
              <w:jc w:val="both"/>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Latvijas Televīzija: 1</w:t>
            </w:r>
            <w:r w:rsidRPr="00C6368C">
              <w:rPr>
                <w:rFonts w:ascii="Times New Roman" w:eastAsia="Times New Roman" w:hAnsi="Times New Roman" w:cs="Times New Roman"/>
                <w:sz w:val="20"/>
                <w:szCs w:val="20"/>
              </w:rPr>
              <w:t>. Tehnoloģiskās drošības nodrošinājums 2025</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278 300 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332 750 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programmu izlaides sistēmas uzturēšanai un IT sistēmas uzlabojumiem.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Ēkas Zaķusalas krastmalā 33, Rīgā fiziskās drošības nodrošinājums 2025</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341 279 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682B3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682B3A" w:rsidRPr="00C6368C">
              <w:rPr>
                <w:rFonts w:ascii="Times New Roman" w:eastAsia="Times New Roman" w:hAnsi="Times New Roman" w:cs="Times New Roman"/>
                <w:sz w:val="20"/>
                <w:szCs w:val="20"/>
              </w:rPr>
              <w:t>730 356 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Sešu papildu darbinieku nodrošinājums (</w:t>
            </w:r>
            <w:r w:rsidR="006C5B3C" w:rsidRPr="00C6368C">
              <w:rPr>
                <w:rFonts w:ascii="Times New Roman" w:eastAsia="Times New Roman" w:hAnsi="Times New Roman" w:cs="Times New Roman"/>
                <w:sz w:val="20"/>
                <w:szCs w:val="20"/>
              </w:rPr>
              <w:t xml:space="preserve">Latvijas televīzijas </w:t>
            </w:r>
            <w:r w:rsidRPr="00C6368C">
              <w:rPr>
                <w:rFonts w:ascii="Times New Roman" w:eastAsia="Times New Roman" w:hAnsi="Times New Roman" w:cs="Times New Roman"/>
                <w:sz w:val="20"/>
                <w:szCs w:val="20"/>
              </w:rPr>
              <w:t xml:space="preserve">kritiskās infrastruktūras funkciju un digitālo platformu, tostarp </w:t>
            </w:r>
            <w:proofErr w:type="spellStart"/>
            <w:r w:rsidRPr="00C6368C">
              <w:rPr>
                <w:rFonts w:ascii="Times New Roman" w:eastAsia="Times New Roman" w:hAnsi="Times New Roman" w:cs="Times New Roman"/>
                <w:sz w:val="20"/>
                <w:szCs w:val="20"/>
              </w:rPr>
              <w:t>Replay</w:t>
            </w:r>
            <w:proofErr w:type="spellEnd"/>
            <w:r w:rsidRPr="00C6368C">
              <w:rPr>
                <w:rFonts w:ascii="Times New Roman" w:eastAsia="Times New Roman" w:hAnsi="Times New Roman" w:cs="Times New Roman"/>
                <w:sz w:val="20"/>
                <w:szCs w:val="20"/>
              </w:rPr>
              <w:t>, sistēmu nodrošināšanai):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249 157 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249 157 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un turpmāk ik gadu pēc PTS kompleksa iegādes nepieciešami </w:t>
            </w:r>
            <w:r w:rsidR="0090070A" w:rsidRPr="00C6368C">
              <w:rPr>
                <w:rFonts w:ascii="Times New Roman" w:eastAsia="Times New Roman" w:hAnsi="Times New Roman" w:cs="Times New Roman"/>
                <w:sz w:val="20"/>
                <w:szCs w:val="20"/>
              </w:rPr>
              <w:t>50 000 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iekārtu/sistēmu uzturēšanai.</w:t>
            </w:r>
          </w:p>
        </w:tc>
      </w:tr>
      <w:tr w:rsidR="000F06AC" w:rsidRPr="00C6368C" w14:paraId="76F5EA13" w14:textId="77777777" w:rsidTr="00B53E49">
        <w:trPr>
          <w:trHeight w:val="121"/>
          <w:jc w:val="center"/>
        </w:trPr>
        <w:tc>
          <w:tcPr>
            <w:tcW w:w="851" w:type="dxa"/>
            <w:vMerge w:val="restart"/>
            <w:shd w:val="clear" w:color="auto" w:fill="auto"/>
            <w:hideMark/>
          </w:tcPr>
          <w:p w14:paraId="4BE3E9DE"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lastRenderedPageBreak/>
              <w:t>1.2.1.</w:t>
            </w:r>
          </w:p>
          <w:p w14:paraId="1954A33C" w14:textId="293EE67C" w:rsidR="000F06AC" w:rsidRPr="00C6368C" w:rsidRDefault="000F06AC"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5F06FCCD" w14:textId="1C1A35F2"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xml:space="preserve">VSIA </w:t>
            </w:r>
            <w:r w:rsidR="0090070A"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Latvijas Radio</w:t>
            </w:r>
            <w:r w:rsidR="0090070A"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ar sabiedriskā pasūtījuma izpildi saistīto izmaksu kāpuma kompensācija</w:t>
            </w:r>
          </w:p>
        </w:tc>
        <w:tc>
          <w:tcPr>
            <w:tcW w:w="1583" w:type="dxa"/>
            <w:shd w:val="clear" w:color="auto" w:fill="auto"/>
            <w:hideMark/>
          </w:tcPr>
          <w:p w14:paraId="2A1D33AB"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hideMark/>
          </w:tcPr>
          <w:p w14:paraId="3D53EFE1"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color w:val="000000"/>
                <w:sz w:val="20"/>
                <w:szCs w:val="20"/>
                <w:lang w:eastAsia="lv-LV"/>
              </w:rPr>
              <w:t>02.00.00 Sabiedriskā pasūtījuma īstenošana Latvijas Radio</w:t>
            </w:r>
          </w:p>
        </w:tc>
        <w:tc>
          <w:tcPr>
            <w:tcW w:w="1156" w:type="dxa"/>
            <w:shd w:val="clear" w:color="auto" w:fill="auto"/>
            <w:noWrap/>
            <w:vAlign w:val="center"/>
          </w:tcPr>
          <w:p w14:paraId="58264C86" w14:textId="349452FE" w:rsidR="000F06AC" w:rsidRPr="00C6368C" w:rsidRDefault="0090070A"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213 </w:t>
            </w:r>
            <w:r w:rsidR="000F06AC" w:rsidRPr="00C6368C">
              <w:rPr>
                <w:rFonts w:ascii="Times New Roman" w:eastAsia="Times New Roman" w:hAnsi="Times New Roman" w:cs="Times New Roman"/>
                <w:sz w:val="20"/>
                <w:szCs w:val="20"/>
              </w:rPr>
              <w:t>446</w:t>
            </w:r>
          </w:p>
        </w:tc>
        <w:tc>
          <w:tcPr>
            <w:tcW w:w="1225" w:type="dxa"/>
            <w:shd w:val="clear" w:color="auto" w:fill="auto"/>
            <w:vAlign w:val="center"/>
          </w:tcPr>
          <w:p w14:paraId="50529CF3" w14:textId="0BFBE3B1"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0C5C022D" w14:textId="08DA8158"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40CC4167" w14:textId="781A0A0B"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xml:space="preserve">Līdz ar inflācijas pieaugumu finansējums nepieciešams: </w:t>
            </w: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autortiesību maksājumiem AKKA/LAA un </w:t>
            </w:r>
            <w:proofErr w:type="spellStart"/>
            <w:r w:rsidRPr="00C6368C">
              <w:rPr>
                <w:rFonts w:ascii="Times New Roman" w:eastAsia="Times New Roman" w:hAnsi="Times New Roman" w:cs="Times New Roman"/>
                <w:sz w:val="20"/>
                <w:szCs w:val="20"/>
              </w:rPr>
              <w:t>LaIPA</w:t>
            </w:r>
            <w:proofErr w:type="spellEnd"/>
            <w:r w:rsidRPr="00C6368C">
              <w:rPr>
                <w:rFonts w:ascii="Times New Roman" w:eastAsia="Times New Roman" w:hAnsi="Times New Roman" w:cs="Times New Roman"/>
                <w:sz w:val="20"/>
                <w:szCs w:val="20"/>
              </w:rPr>
              <w:t xml:space="preserve"> 2024</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56 397 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Atlīdzībai saimnieciskās darbības veicējiem (ārštata darbinieki satura ražošanai) 2024</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18 360 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Komandējumiem un darba braucieniem 2024</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Elektroenerģijas, siltumenerģijas un telpu uzkopšanai un apsardzes nodrošināšanai ēkai Doma laukumā 8, Rīgā 2024</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123 429 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5.</w:t>
            </w:r>
            <w:r w:rsidRPr="00C6368C">
              <w:rPr>
                <w:rFonts w:ascii="Times New Roman" w:eastAsia="Times New Roman" w:hAnsi="Times New Roman" w:cs="Times New Roman"/>
                <w:sz w:val="20"/>
                <w:szCs w:val="20"/>
              </w:rPr>
              <w:t xml:space="preserve"> Degvielas un autotransporta uzturēšanas sadārdzinājumam 2024</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5 260 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w:t>
            </w:r>
          </w:p>
        </w:tc>
      </w:tr>
      <w:tr w:rsidR="000F06AC" w:rsidRPr="00C6368C" w14:paraId="7D165C25" w14:textId="77777777" w:rsidTr="00B53E49">
        <w:trPr>
          <w:trHeight w:val="688"/>
          <w:jc w:val="center"/>
        </w:trPr>
        <w:tc>
          <w:tcPr>
            <w:tcW w:w="851" w:type="dxa"/>
            <w:vMerge/>
            <w:shd w:val="clear" w:color="auto" w:fill="auto"/>
            <w:noWrap/>
            <w:hideMark/>
          </w:tcPr>
          <w:p w14:paraId="5321DD0D" w14:textId="2DEBD8AB" w:rsidR="000F06AC" w:rsidRPr="00C6368C" w:rsidRDefault="000F06AC"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552A2931" w14:textId="182C3ADC"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xml:space="preserve">VSIA </w:t>
            </w:r>
            <w:r w:rsidR="0090070A"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Latvijas Televīzija</w:t>
            </w:r>
            <w:r w:rsidR="0090070A"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ar sabiedriskā pasūtījuma izpildi saistīto izmaksu kāpuma kompensācija </w:t>
            </w:r>
            <w:r w:rsidRPr="00C6368C">
              <w:rPr>
                <w:rFonts w:ascii="Times New Roman" w:eastAsia="Times New Roman" w:hAnsi="Times New Roman" w:cs="Times New Roman"/>
                <w:sz w:val="20"/>
                <w:szCs w:val="20"/>
              </w:rPr>
              <w:lastRenderedPageBreak/>
              <w:t>un satura atjaunošana sabiedriskā pasūtījuma ietvaros</w:t>
            </w:r>
          </w:p>
        </w:tc>
        <w:tc>
          <w:tcPr>
            <w:tcW w:w="1583" w:type="dxa"/>
            <w:shd w:val="clear" w:color="auto" w:fill="auto"/>
            <w:hideMark/>
          </w:tcPr>
          <w:p w14:paraId="4D7B251A"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lastRenderedPageBreak/>
              <w:t>46.Sabiedriskie elektroniskie plašsaziņas līdzekļi</w:t>
            </w:r>
            <w:proofErr w:type="gramEnd"/>
          </w:p>
        </w:tc>
        <w:tc>
          <w:tcPr>
            <w:tcW w:w="2123" w:type="dxa"/>
            <w:shd w:val="clear" w:color="auto" w:fill="auto"/>
            <w:vAlign w:val="center"/>
            <w:hideMark/>
          </w:tcPr>
          <w:p w14:paraId="084B2A4B"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lang w:eastAsia="lv-LV"/>
              </w:rPr>
              <w:t>03.00.00 Sabiedriskā pasūtījuma īstenošana Latvijas Televīzijā</w:t>
            </w:r>
          </w:p>
        </w:tc>
        <w:tc>
          <w:tcPr>
            <w:tcW w:w="1156" w:type="dxa"/>
            <w:shd w:val="clear" w:color="auto" w:fill="auto"/>
            <w:noWrap/>
            <w:vAlign w:val="center"/>
          </w:tcPr>
          <w:p w14:paraId="46A23C8A" w14:textId="2C38C5DB"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2</w:t>
            </w:r>
            <w:r w:rsidR="0090070A" w:rsidRPr="00C6368C">
              <w:rPr>
                <w:rFonts w:ascii="Times New Roman" w:eastAsia="Times New Roman" w:hAnsi="Times New Roman" w:cs="Times New Roman"/>
                <w:sz w:val="20"/>
                <w:szCs w:val="20"/>
              </w:rPr>
              <w:t> 587 </w:t>
            </w:r>
            <w:r w:rsidRPr="00C6368C">
              <w:rPr>
                <w:rFonts w:ascii="Times New Roman" w:eastAsia="Times New Roman" w:hAnsi="Times New Roman" w:cs="Times New Roman"/>
                <w:sz w:val="20"/>
                <w:szCs w:val="20"/>
              </w:rPr>
              <w:t>226</w:t>
            </w:r>
          </w:p>
        </w:tc>
        <w:tc>
          <w:tcPr>
            <w:tcW w:w="1225" w:type="dxa"/>
            <w:shd w:val="clear" w:color="auto" w:fill="auto"/>
            <w:vAlign w:val="center"/>
          </w:tcPr>
          <w:p w14:paraId="58F943F0" w14:textId="7CFE4B0B"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6DB024CD" w14:textId="707A79A3"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tcPr>
          <w:p w14:paraId="1980CBC7" w14:textId="596501E3"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00A94913" w:rsidRPr="00C6368C">
              <w:rPr>
                <w:rFonts w:ascii="Times New Roman" w:eastAsia="Times New Roman" w:hAnsi="Times New Roman" w:cs="Times New Roman"/>
                <w:b/>
                <w:bCs/>
                <w:sz w:val="20"/>
                <w:szCs w:val="20"/>
              </w:rPr>
              <w:t xml:space="preserve"> </w:t>
            </w:r>
            <w:r w:rsidRPr="00C6368C">
              <w:rPr>
                <w:rFonts w:ascii="Times New Roman" w:eastAsia="Times New Roman" w:hAnsi="Times New Roman" w:cs="Times New Roman"/>
                <w:sz w:val="20"/>
                <w:szCs w:val="20"/>
              </w:rPr>
              <w:t>Lai kompensētu sadārdzinājuma ietekmē radīto iespaidu uz satura ražošanai pieejamiem resursiem 2024</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nepieciešams </w:t>
            </w:r>
            <w:r w:rsidR="0090070A" w:rsidRPr="00C6368C">
              <w:rPr>
                <w:rFonts w:ascii="Times New Roman" w:eastAsia="Times New Roman" w:hAnsi="Times New Roman" w:cs="Times New Roman"/>
                <w:sz w:val="20"/>
                <w:szCs w:val="20"/>
              </w:rPr>
              <w:t>2 169 151 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Vienlaikus L</w:t>
            </w:r>
            <w:r w:rsidR="006C5B3C" w:rsidRPr="00C6368C">
              <w:rPr>
                <w:rFonts w:ascii="Times New Roman" w:eastAsia="Times New Roman" w:hAnsi="Times New Roman" w:cs="Times New Roman"/>
                <w:sz w:val="20"/>
                <w:szCs w:val="20"/>
              </w:rPr>
              <w:t>atvijas televīzijas</w:t>
            </w:r>
            <w:r w:rsidRPr="00C6368C">
              <w:rPr>
                <w:rFonts w:ascii="Times New Roman" w:eastAsia="Times New Roman" w:hAnsi="Times New Roman" w:cs="Times New Roman"/>
                <w:sz w:val="20"/>
                <w:szCs w:val="20"/>
              </w:rPr>
              <w:t xml:space="preserve"> saimnieciskās darbības nodrošināšanai izmaksu sadārdzinājuma situācijā </w:t>
            </w:r>
            <w:r w:rsidRPr="00C6368C">
              <w:rPr>
                <w:rFonts w:ascii="Times New Roman" w:eastAsia="Times New Roman" w:hAnsi="Times New Roman" w:cs="Times New Roman"/>
                <w:sz w:val="20"/>
                <w:szCs w:val="20"/>
              </w:rPr>
              <w:lastRenderedPageBreak/>
              <w:t>nepieciešamais kompensācijas resurss 2024</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ir </w:t>
            </w:r>
            <w:r w:rsidR="0090070A" w:rsidRPr="00C6368C">
              <w:rPr>
                <w:rFonts w:ascii="Times New Roman" w:eastAsia="Times New Roman" w:hAnsi="Times New Roman" w:cs="Times New Roman"/>
                <w:sz w:val="20"/>
                <w:szCs w:val="20"/>
              </w:rPr>
              <w:t>418 075 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w:t>
            </w:r>
          </w:p>
        </w:tc>
      </w:tr>
      <w:tr w:rsidR="000F06AC" w:rsidRPr="00C6368C" w14:paraId="1BB5CC30" w14:textId="77777777" w:rsidTr="00B53E49">
        <w:trPr>
          <w:trHeight w:val="688"/>
          <w:jc w:val="center"/>
        </w:trPr>
        <w:tc>
          <w:tcPr>
            <w:tcW w:w="851" w:type="dxa"/>
            <w:vMerge/>
            <w:shd w:val="clear" w:color="auto" w:fill="auto"/>
            <w:noWrap/>
          </w:tcPr>
          <w:p w14:paraId="1B054FC1"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tcPr>
          <w:p w14:paraId="35D165B2" w14:textId="5E65A369"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hAnsi="Times New Roman" w:cs="Times New Roman"/>
                <w:sz w:val="20"/>
                <w:szCs w:val="20"/>
              </w:rPr>
              <w:t>Latvijas sabiedriskā medija ar sabiedriskā pasūtījuma izpildi saistīto izmaksu kāpuma kompensācija</w:t>
            </w:r>
          </w:p>
        </w:tc>
        <w:tc>
          <w:tcPr>
            <w:tcW w:w="1583" w:type="dxa"/>
            <w:shd w:val="clear" w:color="auto" w:fill="auto"/>
          </w:tcPr>
          <w:p w14:paraId="3D373B8D" w14:textId="07C32C7C" w:rsidR="000F06AC" w:rsidRPr="00C6368C" w:rsidRDefault="000F06AC" w:rsidP="00845DBF">
            <w:pPr>
              <w:spacing w:after="0" w:line="240" w:lineRule="auto"/>
              <w:jc w:val="both"/>
              <w:rPr>
                <w:rFonts w:ascii="Times New Roman" w:eastAsia="Times New Roman" w:hAnsi="Times New Roman" w:cs="Times New Roman"/>
                <w:color w:val="000000"/>
                <w:sz w:val="20"/>
                <w:szCs w:val="20"/>
                <w:lang w:eastAsia="lv-LV"/>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0AF45A8E" w14:textId="2C9BDA9B" w:rsidR="000F06AC" w:rsidRPr="00C6368C" w:rsidRDefault="000F06AC"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color w:val="000000"/>
                <w:sz w:val="20"/>
                <w:szCs w:val="20"/>
                <w:lang w:eastAsia="lv-LV"/>
              </w:rPr>
              <w:t>Sabiedriskā pasūtījuma īstenošana Latvijas sabiedriskajā medijā</w:t>
            </w:r>
            <w:r w:rsidRPr="00C6368C">
              <w:rPr>
                <w:rStyle w:val="Vresatsauce"/>
                <w:rFonts w:ascii="Times New Roman" w:hAnsi="Times New Roman" w:cs="Times New Roman"/>
                <w:color w:val="000000"/>
                <w:sz w:val="20"/>
                <w:szCs w:val="20"/>
                <w:lang w:eastAsia="lv-LV"/>
              </w:rPr>
              <w:footnoteReference w:id="31"/>
            </w:r>
          </w:p>
        </w:tc>
        <w:tc>
          <w:tcPr>
            <w:tcW w:w="1156" w:type="dxa"/>
            <w:shd w:val="clear" w:color="auto" w:fill="auto"/>
            <w:noWrap/>
            <w:vAlign w:val="center"/>
          </w:tcPr>
          <w:p w14:paraId="5B42B441" w14:textId="64F9EF4F"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w:t>
            </w:r>
          </w:p>
        </w:tc>
        <w:tc>
          <w:tcPr>
            <w:tcW w:w="1225" w:type="dxa"/>
            <w:shd w:val="clear" w:color="auto" w:fill="auto"/>
            <w:vAlign w:val="center"/>
          </w:tcPr>
          <w:p w14:paraId="290A0412" w14:textId="747F2A14"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2</w:t>
            </w:r>
            <w:r w:rsidR="0090070A" w:rsidRPr="00C6368C">
              <w:rPr>
                <w:rFonts w:ascii="Times New Roman" w:eastAsia="Times New Roman" w:hAnsi="Times New Roman" w:cs="Times New Roman"/>
                <w:sz w:val="20"/>
                <w:szCs w:val="20"/>
              </w:rPr>
              <w:t> 899 </w:t>
            </w:r>
            <w:r w:rsidRPr="00C6368C">
              <w:rPr>
                <w:rFonts w:ascii="Times New Roman" w:eastAsia="Times New Roman" w:hAnsi="Times New Roman" w:cs="Times New Roman"/>
                <w:sz w:val="20"/>
                <w:szCs w:val="20"/>
              </w:rPr>
              <w:t>612</w:t>
            </w:r>
          </w:p>
        </w:tc>
        <w:tc>
          <w:tcPr>
            <w:tcW w:w="1225" w:type="dxa"/>
            <w:shd w:val="clear" w:color="auto" w:fill="auto"/>
            <w:vAlign w:val="center"/>
          </w:tcPr>
          <w:p w14:paraId="004AF3F2" w14:textId="7DA5A14D"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3</w:t>
            </w:r>
            <w:r w:rsidR="0090070A" w:rsidRPr="00C6368C">
              <w:rPr>
                <w:rFonts w:ascii="Times New Roman" w:eastAsia="Times New Roman" w:hAnsi="Times New Roman" w:cs="Times New Roman"/>
                <w:sz w:val="20"/>
                <w:szCs w:val="20"/>
              </w:rPr>
              <w:t> 002 </w:t>
            </w:r>
            <w:r w:rsidRPr="00C6368C">
              <w:rPr>
                <w:rFonts w:ascii="Times New Roman" w:eastAsia="Times New Roman" w:hAnsi="Times New Roman" w:cs="Times New Roman"/>
                <w:sz w:val="20"/>
                <w:szCs w:val="20"/>
              </w:rPr>
              <w:t>562</w:t>
            </w:r>
          </w:p>
        </w:tc>
        <w:tc>
          <w:tcPr>
            <w:tcW w:w="4655" w:type="dxa"/>
            <w:shd w:val="clear" w:color="auto" w:fill="auto"/>
          </w:tcPr>
          <w:p w14:paraId="6FB07F89" w14:textId="6A6D31B8"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Latvijas Radio:</w:t>
            </w:r>
            <w:r w:rsidRPr="00C6368C">
              <w:rPr>
                <w:rFonts w:ascii="Times New Roman" w:eastAsia="Times New Roman" w:hAnsi="Times New Roman" w:cs="Times New Roman"/>
                <w:sz w:val="20"/>
                <w:szCs w:val="20"/>
              </w:rPr>
              <w:t xml:space="preserve"> Līdz ar inflācijas pieaugumu finansējums nepieciešams: </w:t>
            </w: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autortiesību maksājumiem AKKA/LAA un </w:t>
            </w:r>
            <w:proofErr w:type="spellStart"/>
            <w:r w:rsidRPr="00C6368C">
              <w:rPr>
                <w:rFonts w:ascii="Times New Roman" w:eastAsia="Times New Roman" w:hAnsi="Times New Roman" w:cs="Times New Roman"/>
                <w:sz w:val="20"/>
                <w:szCs w:val="20"/>
              </w:rPr>
              <w:t>LaIPA</w:t>
            </w:r>
            <w:proofErr w:type="spellEnd"/>
            <w:r w:rsidRPr="00C6368C">
              <w:rPr>
                <w:rFonts w:ascii="Times New Roman" w:eastAsia="Times New Roman" w:hAnsi="Times New Roman" w:cs="Times New Roman"/>
                <w:sz w:val="20"/>
                <w:szCs w:val="20"/>
              </w:rPr>
              <w:t xml:space="preserve">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62 037 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68 240 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Atlīdzībai saimnieciskās darbības veicējiem (ārštata darbinieki satura ražošanai)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19 400 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20 500 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Komandējumiem un darba braucieniem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10 350 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10 713 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Elektroenerģijas, siltumenerģijas un telpu uzkopšanai un apsardzes nodrošināšanai ēkai Doma laukumā 8, Rīgā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145 266 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171 </w:t>
            </w:r>
            <w:r w:rsidRPr="00C6368C">
              <w:rPr>
                <w:rFonts w:ascii="Times New Roman" w:eastAsia="Times New Roman" w:hAnsi="Times New Roman" w:cs="Times New Roman"/>
                <w:sz w:val="20"/>
                <w:szCs w:val="20"/>
              </w:rPr>
              <w:t xml:space="preserve">240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5.</w:t>
            </w:r>
            <w:r w:rsidRPr="00C6368C">
              <w:rPr>
                <w:rFonts w:ascii="Times New Roman" w:eastAsia="Times New Roman" w:hAnsi="Times New Roman" w:cs="Times New Roman"/>
                <w:sz w:val="20"/>
                <w:szCs w:val="20"/>
              </w:rPr>
              <w:t xml:space="preserve"> Degvielas un autotransporta uzturēšanas sadārdzinājumam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5 478 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5 704 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w:t>
            </w:r>
          </w:p>
          <w:p w14:paraId="567D3061" w14:textId="3540B6B4" w:rsidR="000F06AC" w:rsidRPr="00C6368C" w:rsidRDefault="000F06AC" w:rsidP="00845DBF">
            <w:pPr>
              <w:spacing w:after="0" w:line="240" w:lineRule="auto"/>
              <w:jc w:val="both"/>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 xml:space="preserve">Latvijas Televīzija: 1. </w:t>
            </w:r>
            <w:r w:rsidRPr="00C6368C">
              <w:rPr>
                <w:rFonts w:ascii="Times New Roman" w:eastAsia="Times New Roman" w:hAnsi="Times New Roman" w:cs="Times New Roman"/>
                <w:sz w:val="20"/>
                <w:szCs w:val="20"/>
              </w:rPr>
              <w:t>Lai kompensētu sadārdzinājuma ietekmē radīto iespaidu uz satura ražošanai pieejamiem resursiem nepieciešams: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2 227 718 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2 285 639 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Vienlaikus </w:t>
            </w:r>
            <w:r w:rsidR="006C5B3C" w:rsidRPr="00C6368C">
              <w:rPr>
                <w:rFonts w:ascii="Times New Roman" w:eastAsia="Times New Roman" w:hAnsi="Times New Roman" w:cs="Times New Roman"/>
                <w:sz w:val="20"/>
                <w:szCs w:val="20"/>
              </w:rPr>
              <w:t xml:space="preserve">Latvijas televīzijas </w:t>
            </w:r>
            <w:r w:rsidRPr="00C6368C">
              <w:rPr>
                <w:rFonts w:ascii="Times New Roman" w:eastAsia="Times New Roman" w:hAnsi="Times New Roman" w:cs="Times New Roman"/>
                <w:sz w:val="20"/>
                <w:szCs w:val="20"/>
              </w:rPr>
              <w:t>saimnieciskās darbības nodrošināšanai izmaksu sadārdzinājuma situācijā nepieciešamais kompensācijas resurss ir 2025</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0070A" w:rsidRPr="00C6368C">
              <w:rPr>
                <w:rFonts w:ascii="Times New Roman" w:eastAsia="Times New Roman" w:hAnsi="Times New Roman" w:cs="Times New Roman"/>
                <w:sz w:val="20"/>
                <w:szCs w:val="20"/>
              </w:rPr>
              <w:t>429 363 </w:t>
            </w:r>
            <w:r w:rsidRPr="00C6368C">
              <w:rPr>
                <w:rFonts w:ascii="Times New Roman" w:eastAsia="Times New Roman" w:hAnsi="Times New Roman" w:cs="Times New Roman"/>
                <w:i/>
                <w:iCs/>
                <w:sz w:val="20"/>
                <w:szCs w:val="20"/>
              </w:rPr>
              <w:t xml:space="preserve">euro, </w:t>
            </w:r>
            <w:r w:rsidRPr="00C6368C">
              <w:rPr>
                <w:rFonts w:ascii="Times New Roman" w:eastAsia="Times New Roman" w:hAnsi="Times New Roman" w:cs="Times New Roman"/>
                <w:sz w:val="20"/>
                <w:szCs w:val="20"/>
              </w:rPr>
              <w:t>2026</w:t>
            </w:r>
            <w:r w:rsidR="0090070A"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un </w:t>
            </w:r>
            <w:r w:rsidR="0090070A" w:rsidRPr="00C6368C">
              <w:rPr>
                <w:rFonts w:ascii="Times New Roman" w:eastAsia="Times New Roman" w:hAnsi="Times New Roman" w:cs="Times New Roman"/>
                <w:sz w:val="20"/>
                <w:szCs w:val="20"/>
              </w:rPr>
              <w:t>440 526 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w:t>
            </w:r>
          </w:p>
        </w:tc>
      </w:tr>
      <w:tr w:rsidR="000F06AC" w:rsidRPr="00C6368C" w14:paraId="2A0A6F1E" w14:textId="77777777" w:rsidTr="00B53E49">
        <w:trPr>
          <w:trHeight w:val="1176"/>
          <w:jc w:val="center"/>
        </w:trPr>
        <w:tc>
          <w:tcPr>
            <w:tcW w:w="851" w:type="dxa"/>
            <w:vMerge w:val="restart"/>
            <w:shd w:val="clear" w:color="auto" w:fill="auto"/>
            <w:vAlign w:val="center"/>
          </w:tcPr>
          <w:p w14:paraId="4ACD235E"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1.3.1.</w:t>
            </w:r>
          </w:p>
          <w:p w14:paraId="5DD9E2E3" w14:textId="51A8DAEF" w:rsidR="000F06AC" w:rsidRPr="00C6368C" w:rsidRDefault="000F06AC"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0AE20A97" w14:textId="2A5B0C55"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Radio satura prioritāro virzienu attīstībai un kvalitātes pilnveidošana</w:t>
            </w:r>
          </w:p>
        </w:tc>
        <w:tc>
          <w:tcPr>
            <w:tcW w:w="1583" w:type="dxa"/>
            <w:shd w:val="clear" w:color="auto" w:fill="auto"/>
          </w:tcPr>
          <w:p w14:paraId="1CBCFA74"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18E10571"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color w:val="000000"/>
                <w:sz w:val="20"/>
                <w:szCs w:val="20"/>
                <w:lang w:eastAsia="lv-LV"/>
              </w:rPr>
              <w:t>02.00.00 Sabiedriskā pasūtījuma īstenošana Latvijas Radio</w:t>
            </w:r>
          </w:p>
        </w:tc>
        <w:tc>
          <w:tcPr>
            <w:tcW w:w="1156" w:type="dxa"/>
            <w:shd w:val="clear" w:color="auto" w:fill="auto"/>
            <w:vAlign w:val="center"/>
          </w:tcPr>
          <w:p w14:paraId="0B9A769A" w14:textId="2816F34F"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1</w:t>
            </w:r>
            <w:r w:rsidR="0090070A" w:rsidRPr="00C6368C">
              <w:rPr>
                <w:rFonts w:ascii="Times New Roman" w:eastAsia="Times New Roman" w:hAnsi="Times New Roman" w:cs="Times New Roman"/>
                <w:sz w:val="20"/>
                <w:szCs w:val="20"/>
              </w:rPr>
              <w:t> 273 </w:t>
            </w:r>
            <w:r w:rsidRPr="00C6368C">
              <w:rPr>
                <w:rFonts w:ascii="Times New Roman" w:eastAsia="Times New Roman" w:hAnsi="Times New Roman" w:cs="Times New Roman"/>
                <w:sz w:val="20"/>
                <w:szCs w:val="20"/>
              </w:rPr>
              <w:t>449</w:t>
            </w:r>
          </w:p>
        </w:tc>
        <w:tc>
          <w:tcPr>
            <w:tcW w:w="1225" w:type="dxa"/>
            <w:shd w:val="clear" w:color="auto" w:fill="auto"/>
            <w:vAlign w:val="center"/>
          </w:tcPr>
          <w:p w14:paraId="3FC4AE6A" w14:textId="0DD176B8"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7763E262" w14:textId="7B3C2940"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4DF0CD8D" w14:textId="00C55481"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Jaunu amata vietu izveidei papildu atlīdzībai </w:t>
            </w:r>
            <w:r w:rsidR="00F60901" w:rsidRPr="00C6368C">
              <w:rPr>
                <w:rFonts w:ascii="Times New Roman" w:eastAsia="Times New Roman" w:hAnsi="Times New Roman" w:cs="Times New Roman"/>
                <w:sz w:val="20"/>
                <w:szCs w:val="20"/>
              </w:rPr>
              <w:t>2024</w:t>
            </w:r>
            <w:r w:rsidR="0090070A" w:rsidRPr="00C6368C">
              <w:rPr>
                <w:rFonts w:ascii="Times New Roman" w:eastAsia="Times New Roman" w:hAnsi="Times New Roman" w:cs="Times New Roman"/>
                <w:sz w:val="20"/>
                <w:szCs w:val="20"/>
              </w:rPr>
              <w:t>. </w:t>
            </w:r>
            <w:r w:rsidR="00F60901"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 xml:space="preserve">ir nepieciešams </w:t>
            </w:r>
            <w:r w:rsidR="0090070A" w:rsidRPr="00C6368C">
              <w:rPr>
                <w:rFonts w:ascii="Times New Roman" w:eastAsia="Times New Roman" w:hAnsi="Times New Roman" w:cs="Times New Roman"/>
                <w:sz w:val="20"/>
                <w:szCs w:val="20"/>
              </w:rPr>
              <w:t>342 </w:t>
            </w:r>
            <w:r w:rsidRPr="00C6368C">
              <w:rPr>
                <w:rFonts w:ascii="Times New Roman" w:eastAsia="Times New Roman" w:hAnsi="Times New Roman" w:cs="Times New Roman"/>
                <w:sz w:val="20"/>
                <w:szCs w:val="20"/>
              </w:rPr>
              <w:t xml:space="preserve">344 </w:t>
            </w:r>
            <w:r w:rsidRPr="00C6368C">
              <w:rPr>
                <w:rFonts w:ascii="Times New Roman" w:eastAsia="Times New Roman" w:hAnsi="Times New Roman" w:cs="Times New Roman"/>
                <w:i/>
                <w:iCs/>
                <w:sz w:val="20"/>
                <w:szCs w:val="20"/>
              </w:rPr>
              <w:t>euro</w:t>
            </w:r>
            <w:r w:rsidR="00F60901"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 xml:space="preserve">2. </w:t>
            </w:r>
            <w:r w:rsidRPr="00C6368C">
              <w:rPr>
                <w:rFonts w:ascii="Times New Roman" w:eastAsia="Times New Roman" w:hAnsi="Times New Roman" w:cs="Times New Roman"/>
                <w:sz w:val="20"/>
                <w:szCs w:val="20"/>
              </w:rPr>
              <w:t xml:space="preserve">Preču un pakalpojumu izmaksām, kas </w:t>
            </w:r>
            <w:proofErr w:type="gramStart"/>
            <w:r w:rsidRPr="00C6368C">
              <w:rPr>
                <w:rFonts w:ascii="Times New Roman" w:eastAsia="Times New Roman" w:hAnsi="Times New Roman" w:cs="Times New Roman"/>
                <w:sz w:val="20"/>
                <w:szCs w:val="20"/>
              </w:rPr>
              <w:t xml:space="preserve">ir saistītas ar tehnisko nodrošināšanu (īres un transporta izmaksas ārzemju korespondentiem, izmaksas digitālā satura virzīšanai, komandējumiem un mācībām, faktu pārbaudītāju mācībām, projektu realizēšanu u.c.) </w:t>
            </w:r>
            <w:r w:rsidR="00F60901" w:rsidRPr="00C6368C">
              <w:rPr>
                <w:rFonts w:ascii="Times New Roman" w:eastAsia="Times New Roman" w:hAnsi="Times New Roman" w:cs="Times New Roman"/>
                <w:sz w:val="20"/>
                <w:szCs w:val="20"/>
              </w:rPr>
              <w:t>2024</w:t>
            </w:r>
            <w:r w:rsidR="0090070A" w:rsidRPr="00C6368C">
              <w:rPr>
                <w:rFonts w:ascii="Times New Roman" w:eastAsia="Times New Roman" w:hAnsi="Times New Roman" w:cs="Times New Roman"/>
                <w:sz w:val="20"/>
                <w:szCs w:val="20"/>
              </w:rPr>
              <w:t>. </w:t>
            </w:r>
            <w:r w:rsidR="00F60901"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 xml:space="preserve">nepieciešams </w:t>
            </w:r>
            <w:r w:rsidR="0090070A" w:rsidRPr="00C6368C">
              <w:rPr>
                <w:rFonts w:ascii="Times New Roman" w:eastAsia="Times New Roman" w:hAnsi="Times New Roman" w:cs="Times New Roman"/>
                <w:sz w:val="20"/>
                <w:szCs w:val="20"/>
              </w:rPr>
              <w:t>931 105 </w:t>
            </w:r>
            <w:r w:rsidRPr="00C6368C">
              <w:rPr>
                <w:rFonts w:ascii="Times New Roman" w:eastAsia="Times New Roman" w:hAnsi="Times New Roman" w:cs="Times New Roman"/>
                <w:i/>
                <w:iCs/>
                <w:sz w:val="20"/>
                <w:szCs w:val="20"/>
              </w:rPr>
              <w:t>euro</w:t>
            </w:r>
            <w:proofErr w:type="gramEnd"/>
            <w:r w:rsidR="00F60901" w:rsidRPr="00C6368C">
              <w:rPr>
                <w:rFonts w:ascii="Times New Roman" w:eastAsia="Times New Roman" w:hAnsi="Times New Roman" w:cs="Times New Roman"/>
                <w:sz w:val="20"/>
                <w:szCs w:val="20"/>
              </w:rPr>
              <w:t>.</w:t>
            </w:r>
          </w:p>
        </w:tc>
      </w:tr>
      <w:tr w:rsidR="000F06AC" w:rsidRPr="00C6368C" w14:paraId="4288D978" w14:textId="77777777" w:rsidTr="00B53E49">
        <w:trPr>
          <w:trHeight w:val="263"/>
          <w:jc w:val="center"/>
        </w:trPr>
        <w:tc>
          <w:tcPr>
            <w:tcW w:w="851" w:type="dxa"/>
            <w:vMerge/>
            <w:shd w:val="clear" w:color="auto" w:fill="auto"/>
            <w:vAlign w:val="center"/>
          </w:tcPr>
          <w:p w14:paraId="6D55A404" w14:textId="4B099CB2" w:rsidR="000F06AC" w:rsidRPr="00C6368C" w:rsidRDefault="000F06AC"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098230A8" w14:textId="2F391023"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Televīzija satura prioritāro virzienu attīstībai un kvalitātes pilnveidošana</w:t>
            </w:r>
          </w:p>
        </w:tc>
        <w:tc>
          <w:tcPr>
            <w:tcW w:w="1583" w:type="dxa"/>
            <w:shd w:val="clear" w:color="auto" w:fill="auto"/>
          </w:tcPr>
          <w:p w14:paraId="6291529A"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7C1AD946"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lang w:eastAsia="lv-LV"/>
              </w:rPr>
              <w:t>03.00.00 Sabiedriskā pasūtījuma īstenošana Latvijas Televīzijā</w:t>
            </w:r>
          </w:p>
        </w:tc>
        <w:tc>
          <w:tcPr>
            <w:tcW w:w="1156" w:type="dxa"/>
            <w:shd w:val="clear" w:color="auto" w:fill="auto"/>
            <w:vAlign w:val="center"/>
          </w:tcPr>
          <w:p w14:paraId="2D0E51E2" w14:textId="43B76EB5"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2</w:t>
            </w:r>
            <w:r w:rsidR="000A25FF" w:rsidRPr="00C6368C">
              <w:rPr>
                <w:rFonts w:ascii="Times New Roman" w:eastAsia="Times New Roman" w:hAnsi="Times New Roman" w:cs="Times New Roman"/>
                <w:sz w:val="20"/>
                <w:szCs w:val="20"/>
              </w:rPr>
              <w:t> 050 </w:t>
            </w:r>
            <w:r w:rsidRPr="00C6368C">
              <w:rPr>
                <w:rFonts w:ascii="Times New Roman" w:eastAsia="Times New Roman" w:hAnsi="Times New Roman" w:cs="Times New Roman"/>
                <w:sz w:val="20"/>
                <w:szCs w:val="20"/>
              </w:rPr>
              <w:t>505</w:t>
            </w:r>
          </w:p>
        </w:tc>
        <w:tc>
          <w:tcPr>
            <w:tcW w:w="1225" w:type="dxa"/>
            <w:shd w:val="clear" w:color="auto" w:fill="auto"/>
            <w:vAlign w:val="center"/>
          </w:tcPr>
          <w:p w14:paraId="196823E5" w14:textId="0776D474"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4B35C508" w14:textId="30CF5F40"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68D4B0A0" w14:textId="59204F41"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Bērnu un jauniešu redakcijas un jauniešu mērķauditorijai veltīta satura izveidei </w:t>
            </w:r>
            <w:r w:rsidR="00F60901" w:rsidRPr="00C6368C">
              <w:rPr>
                <w:rFonts w:ascii="Times New Roman" w:eastAsia="Times New Roman" w:hAnsi="Times New Roman" w:cs="Times New Roman"/>
                <w:sz w:val="20"/>
                <w:szCs w:val="20"/>
              </w:rPr>
              <w:t>2024</w:t>
            </w:r>
            <w:r w:rsidR="000A25FF" w:rsidRPr="00C6368C">
              <w:rPr>
                <w:rFonts w:ascii="Times New Roman" w:eastAsia="Times New Roman" w:hAnsi="Times New Roman" w:cs="Times New Roman"/>
                <w:sz w:val="20"/>
                <w:szCs w:val="20"/>
              </w:rPr>
              <w:t>. </w:t>
            </w:r>
            <w:r w:rsidR="00F60901"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 xml:space="preserve">plānoti līdzekļi </w:t>
            </w:r>
            <w:r w:rsidR="000A25FF" w:rsidRPr="00C6368C">
              <w:rPr>
                <w:rFonts w:ascii="Times New Roman" w:eastAsia="Times New Roman" w:hAnsi="Times New Roman" w:cs="Times New Roman"/>
                <w:sz w:val="20"/>
                <w:szCs w:val="20"/>
              </w:rPr>
              <w:t>30 000 </w:t>
            </w:r>
            <w:r w:rsidRPr="00C6368C">
              <w:rPr>
                <w:rFonts w:ascii="Times New Roman" w:eastAsia="Times New Roman" w:hAnsi="Times New Roman" w:cs="Times New Roman"/>
                <w:i/>
                <w:iCs/>
                <w:sz w:val="20"/>
                <w:szCs w:val="20"/>
              </w:rPr>
              <w:t>euro</w:t>
            </w:r>
            <w:r w:rsidR="00F60901" w:rsidRPr="00C6368C">
              <w:rPr>
                <w:rFonts w:ascii="Times New Roman" w:eastAsia="Times New Roman" w:hAnsi="Times New Roman" w:cs="Times New Roman"/>
                <w:sz w:val="20"/>
                <w:szCs w:val="20"/>
              </w:rPr>
              <w:t xml:space="preserve"> apmērā.</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Digitālā satura attīstībai, tā kvalitātes pilnveidošanai, tostarp multimediju studijas izveidei un vizuālo reportāžu </w:t>
            </w:r>
            <w:r w:rsidRPr="00C6368C">
              <w:rPr>
                <w:rFonts w:ascii="Times New Roman" w:eastAsia="Times New Roman" w:hAnsi="Times New Roman" w:cs="Times New Roman"/>
                <w:sz w:val="20"/>
                <w:szCs w:val="20"/>
              </w:rPr>
              <w:lastRenderedPageBreak/>
              <w:t xml:space="preserve">veidošanai digitālo platformu vajadzībām nepieciešamā aprīkojuma iegādei </w:t>
            </w:r>
            <w:r w:rsidR="00F60901" w:rsidRPr="00C6368C">
              <w:rPr>
                <w:rFonts w:ascii="Times New Roman" w:eastAsia="Times New Roman" w:hAnsi="Times New Roman" w:cs="Times New Roman"/>
                <w:sz w:val="20"/>
                <w:szCs w:val="20"/>
              </w:rPr>
              <w:t>2024</w:t>
            </w:r>
            <w:r w:rsidR="000A25FF" w:rsidRPr="00C6368C">
              <w:rPr>
                <w:rFonts w:ascii="Times New Roman" w:eastAsia="Times New Roman" w:hAnsi="Times New Roman" w:cs="Times New Roman"/>
                <w:sz w:val="20"/>
                <w:szCs w:val="20"/>
              </w:rPr>
              <w:t>. </w:t>
            </w:r>
            <w:r w:rsidR="00F60901"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1</w:t>
            </w:r>
            <w:r w:rsidR="000A25FF" w:rsidRPr="00C6368C">
              <w:rPr>
                <w:rFonts w:ascii="Times New Roman" w:eastAsia="Times New Roman" w:hAnsi="Times New Roman" w:cs="Times New Roman"/>
                <w:sz w:val="20"/>
                <w:szCs w:val="20"/>
              </w:rPr>
              <w:t> 233 028 </w:t>
            </w:r>
            <w:r w:rsidRPr="00C6368C">
              <w:rPr>
                <w:rFonts w:ascii="Times New Roman" w:eastAsia="Times New Roman" w:hAnsi="Times New Roman" w:cs="Times New Roman"/>
                <w:i/>
                <w:iCs/>
                <w:sz w:val="20"/>
                <w:szCs w:val="20"/>
              </w:rPr>
              <w:t>euro</w:t>
            </w:r>
            <w:r w:rsidR="00F60901"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xml:space="preserve"> Reģionālo un ārvalstu </w:t>
            </w:r>
            <w:proofErr w:type="spellStart"/>
            <w:r w:rsidRPr="00C6368C">
              <w:rPr>
                <w:rFonts w:ascii="Times New Roman" w:eastAsia="Times New Roman" w:hAnsi="Times New Roman" w:cs="Times New Roman"/>
                <w:sz w:val="20"/>
                <w:szCs w:val="20"/>
              </w:rPr>
              <w:t>korespondentpunktu</w:t>
            </w:r>
            <w:proofErr w:type="spellEnd"/>
            <w:r w:rsidRPr="00C6368C">
              <w:rPr>
                <w:rFonts w:ascii="Times New Roman" w:eastAsia="Times New Roman" w:hAnsi="Times New Roman" w:cs="Times New Roman"/>
                <w:sz w:val="20"/>
                <w:szCs w:val="20"/>
              </w:rPr>
              <w:t xml:space="preserve"> izveidei 2024</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749 077 </w:t>
            </w:r>
            <w:r w:rsidRPr="00C6368C">
              <w:rPr>
                <w:rFonts w:ascii="Times New Roman" w:eastAsia="Times New Roman" w:hAnsi="Times New Roman" w:cs="Times New Roman"/>
                <w:i/>
                <w:iCs/>
                <w:sz w:val="20"/>
                <w:szCs w:val="20"/>
              </w:rPr>
              <w:t>euro</w:t>
            </w:r>
            <w:r w:rsidR="00F60901"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tai skaitā: </w:t>
            </w:r>
            <w:r w:rsidRPr="00C6368C">
              <w:rPr>
                <w:rFonts w:ascii="Times New Roman" w:eastAsia="Times New Roman" w:hAnsi="Times New Roman" w:cs="Times New Roman"/>
                <w:b/>
                <w:bCs/>
                <w:sz w:val="20"/>
                <w:szCs w:val="20"/>
              </w:rPr>
              <w:t>3.1.</w:t>
            </w:r>
            <w:r w:rsidRPr="00C6368C">
              <w:rPr>
                <w:rFonts w:ascii="Times New Roman" w:eastAsia="Times New Roman" w:hAnsi="Times New Roman" w:cs="Times New Roman"/>
                <w:sz w:val="20"/>
                <w:szCs w:val="20"/>
              </w:rPr>
              <w:t xml:space="preserve"> Ārvalstu </w:t>
            </w:r>
            <w:proofErr w:type="spellStart"/>
            <w:r w:rsidRPr="00C6368C">
              <w:rPr>
                <w:rFonts w:ascii="Times New Roman" w:eastAsia="Times New Roman" w:hAnsi="Times New Roman" w:cs="Times New Roman"/>
                <w:sz w:val="20"/>
                <w:szCs w:val="20"/>
              </w:rPr>
              <w:t>korespondentpunktu</w:t>
            </w:r>
            <w:proofErr w:type="spellEnd"/>
            <w:r w:rsidRPr="00C6368C">
              <w:rPr>
                <w:rFonts w:ascii="Times New Roman" w:eastAsia="Times New Roman" w:hAnsi="Times New Roman" w:cs="Times New Roman"/>
                <w:sz w:val="20"/>
                <w:szCs w:val="20"/>
              </w:rPr>
              <w:t xml:space="preserve"> izveide ārvalstīs </w:t>
            </w:r>
            <w:r w:rsidR="00F60901" w:rsidRPr="00C6368C">
              <w:rPr>
                <w:rFonts w:ascii="Times New Roman" w:eastAsia="Times New Roman" w:hAnsi="Times New Roman" w:cs="Times New Roman"/>
                <w:sz w:val="20"/>
                <w:szCs w:val="20"/>
              </w:rPr>
              <w:t>2024</w:t>
            </w:r>
            <w:r w:rsidR="000A25FF" w:rsidRPr="00C6368C">
              <w:rPr>
                <w:rFonts w:ascii="Times New Roman" w:eastAsia="Times New Roman" w:hAnsi="Times New Roman" w:cs="Times New Roman"/>
                <w:sz w:val="20"/>
                <w:szCs w:val="20"/>
              </w:rPr>
              <w:t>. </w:t>
            </w:r>
            <w:r w:rsidR="00F60901"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500 000 </w:t>
            </w:r>
            <w:r w:rsidRPr="00C6368C">
              <w:rPr>
                <w:rFonts w:ascii="Times New Roman" w:eastAsia="Times New Roman" w:hAnsi="Times New Roman" w:cs="Times New Roman"/>
                <w:i/>
                <w:iCs/>
                <w:sz w:val="20"/>
                <w:szCs w:val="20"/>
              </w:rPr>
              <w:t>euro</w:t>
            </w:r>
            <w:r w:rsidR="00F60901"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 xml:space="preserve">3.2. </w:t>
            </w:r>
            <w:r w:rsidRPr="00C6368C">
              <w:rPr>
                <w:rFonts w:ascii="Times New Roman" w:eastAsia="Times New Roman" w:hAnsi="Times New Roman" w:cs="Times New Roman"/>
                <w:sz w:val="20"/>
                <w:szCs w:val="20"/>
              </w:rPr>
              <w:t>Latvijas reģionālā satura daudzveidība (</w:t>
            </w:r>
            <w:proofErr w:type="spellStart"/>
            <w:r w:rsidRPr="00C6368C">
              <w:rPr>
                <w:rFonts w:ascii="Times New Roman" w:eastAsia="Times New Roman" w:hAnsi="Times New Roman" w:cs="Times New Roman"/>
                <w:sz w:val="20"/>
                <w:szCs w:val="20"/>
              </w:rPr>
              <w:t>korespondentpunkti</w:t>
            </w:r>
            <w:proofErr w:type="spellEnd"/>
            <w:r w:rsidRPr="00C6368C">
              <w:rPr>
                <w:rFonts w:ascii="Times New Roman" w:eastAsia="Times New Roman" w:hAnsi="Times New Roman" w:cs="Times New Roman"/>
                <w:sz w:val="20"/>
                <w:szCs w:val="20"/>
              </w:rPr>
              <w:t xml:space="preserve"> Vidzemē, papildu saturs par Latgales reģionu) </w:t>
            </w:r>
            <w:r w:rsidR="00F60901" w:rsidRPr="00C6368C">
              <w:rPr>
                <w:rFonts w:ascii="Times New Roman" w:eastAsia="Times New Roman" w:hAnsi="Times New Roman" w:cs="Times New Roman"/>
                <w:sz w:val="20"/>
                <w:szCs w:val="20"/>
              </w:rPr>
              <w:t>2024</w:t>
            </w:r>
            <w:r w:rsidR="000A25FF" w:rsidRPr="00C6368C">
              <w:rPr>
                <w:rFonts w:ascii="Times New Roman" w:eastAsia="Times New Roman" w:hAnsi="Times New Roman" w:cs="Times New Roman"/>
                <w:sz w:val="20"/>
                <w:szCs w:val="20"/>
              </w:rPr>
              <w:t>. </w:t>
            </w:r>
            <w:r w:rsidR="00F60901"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249 077 </w:t>
            </w:r>
            <w:r w:rsidRPr="00C6368C">
              <w:rPr>
                <w:rFonts w:ascii="Times New Roman" w:eastAsia="Times New Roman" w:hAnsi="Times New Roman" w:cs="Times New Roman"/>
                <w:i/>
                <w:iCs/>
                <w:sz w:val="20"/>
                <w:szCs w:val="20"/>
              </w:rPr>
              <w:t>euro</w:t>
            </w:r>
            <w:r w:rsidR="00F60901"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Katrai no plānotajām ārvalstu un reģionālajām vienībām ir plānots piesaistīt papildu štata vietas (</w:t>
            </w:r>
            <w:r w:rsidR="000A25FF" w:rsidRPr="00C6368C">
              <w:rPr>
                <w:rFonts w:ascii="Times New Roman" w:eastAsia="Times New Roman" w:hAnsi="Times New Roman" w:cs="Times New Roman"/>
                <w:sz w:val="20"/>
                <w:szCs w:val="20"/>
              </w:rPr>
              <w:t>Vidzemē – </w:t>
            </w:r>
            <w:r w:rsidRPr="00C6368C">
              <w:rPr>
                <w:rFonts w:ascii="Times New Roman" w:eastAsia="Times New Roman" w:hAnsi="Times New Roman" w:cs="Times New Roman"/>
                <w:sz w:val="20"/>
                <w:szCs w:val="20"/>
              </w:rPr>
              <w:t xml:space="preserve">2, </w:t>
            </w:r>
            <w:r w:rsidR="000A25FF" w:rsidRPr="00C6368C">
              <w:rPr>
                <w:rFonts w:ascii="Times New Roman" w:eastAsia="Times New Roman" w:hAnsi="Times New Roman" w:cs="Times New Roman"/>
                <w:sz w:val="20"/>
                <w:szCs w:val="20"/>
              </w:rPr>
              <w:t>Ukrainā – </w:t>
            </w:r>
            <w:r w:rsidRPr="00C6368C">
              <w:rPr>
                <w:rFonts w:ascii="Times New Roman" w:eastAsia="Times New Roman" w:hAnsi="Times New Roman" w:cs="Times New Roman"/>
                <w:sz w:val="20"/>
                <w:szCs w:val="20"/>
              </w:rPr>
              <w:t xml:space="preserve">2, </w:t>
            </w:r>
            <w:r w:rsidR="000A25FF" w:rsidRPr="00C6368C">
              <w:rPr>
                <w:rFonts w:ascii="Times New Roman" w:eastAsia="Times New Roman" w:hAnsi="Times New Roman" w:cs="Times New Roman"/>
                <w:sz w:val="20"/>
                <w:szCs w:val="20"/>
              </w:rPr>
              <w:t>ASV – </w:t>
            </w:r>
            <w:r w:rsidRPr="00C6368C">
              <w:rPr>
                <w:rFonts w:ascii="Times New Roman" w:eastAsia="Times New Roman" w:hAnsi="Times New Roman" w:cs="Times New Roman"/>
                <w:sz w:val="20"/>
                <w:szCs w:val="20"/>
              </w:rPr>
              <w:t xml:space="preserve">1).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xml:space="preserve"> Satura daudzveidībai (arī latgaliešu valodā), </w:t>
            </w:r>
            <w:proofErr w:type="spellStart"/>
            <w:r w:rsidRPr="00C6368C">
              <w:rPr>
                <w:rFonts w:ascii="Times New Roman" w:eastAsia="Times New Roman" w:hAnsi="Times New Roman" w:cs="Times New Roman"/>
                <w:sz w:val="20"/>
                <w:szCs w:val="20"/>
              </w:rPr>
              <w:t>oriģinālsatura</w:t>
            </w:r>
            <w:proofErr w:type="spellEnd"/>
            <w:r w:rsidRPr="00C6368C">
              <w:rPr>
                <w:rFonts w:ascii="Times New Roman" w:eastAsia="Times New Roman" w:hAnsi="Times New Roman" w:cs="Times New Roman"/>
                <w:sz w:val="20"/>
                <w:szCs w:val="20"/>
              </w:rPr>
              <w:t xml:space="preserve"> iepirkšana no neatkarīgajiem producentiem </w:t>
            </w:r>
            <w:r w:rsidR="00F60901" w:rsidRPr="00C6368C">
              <w:rPr>
                <w:rFonts w:ascii="Times New Roman" w:eastAsia="Times New Roman" w:hAnsi="Times New Roman" w:cs="Times New Roman"/>
                <w:sz w:val="20"/>
                <w:szCs w:val="20"/>
              </w:rPr>
              <w:t>2024</w:t>
            </w:r>
            <w:r w:rsidR="000A25FF" w:rsidRPr="00C6368C">
              <w:rPr>
                <w:rFonts w:ascii="Times New Roman" w:eastAsia="Times New Roman" w:hAnsi="Times New Roman" w:cs="Times New Roman"/>
                <w:sz w:val="20"/>
                <w:szCs w:val="20"/>
              </w:rPr>
              <w:t>. </w:t>
            </w:r>
            <w:r w:rsidR="00F60901"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38 400 </w:t>
            </w:r>
            <w:r w:rsidRPr="00C6368C">
              <w:rPr>
                <w:rFonts w:ascii="Times New Roman" w:eastAsia="Times New Roman" w:hAnsi="Times New Roman" w:cs="Times New Roman"/>
                <w:i/>
                <w:iCs/>
                <w:sz w:val="20"/>
                <w:szCs w:val="20"/>
              </w:rPr>
              <w:t>euro</w:t>
            </w:r>
          </w:p>
        </w:tc>
      </w:tr>
      <w:tr w:rsidR="000F06AC" w:rsidRPr="00C6368C" w14:paraId="6B7DA301" w14:textId="77777777" w:rsidTr="00B53E49">
        <w:trPr>
          <w:trHeight w:val="263"/>
          <w:jc w:val="center"/>
        </w:trPr>
        <w:tc>
          <w:tcPr>
            <w:tcW w:w="851" w:type="dxa"/>
            <w:vMerge/>
            <w:shd w:val="clear" w:color="auto" w:fill="auto"/>
            <w:vAlign w:val="center"/>
          </w:tcPr>
          <w:p w14:paraId="3FFAD665" w14:textId="77777777" w:rsidR="000F06AC" w:rsidRPr="00C6368C" w:rsidRDefault="000F06AC"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14FFAACC" w14:textId="6FB904D7"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Sabiedriskā medija satura prioritāro virzienu attīstībai un kvalitātes pilnveidošanai</w:t>
            </w:r>
          </w:p>
        </w:tc>
        <w:tc>
          <w:tcPr>
            <w:tcW w:w="1583" w:type="dxa"/>
            <w:shd w:val="clear" w:color="auto" w:fill="auto"/>
          </w:tcPr>
          <w:p w14:paraId="2F48203D" w14:textId="6658EFBB" w:rsidR="000F06AC" w:rsidRPr="00C6368C" w:rsidRDefault="000F06AC" w:rsidP="00845DBF">
            <w:pPr>
              <w:spacing w:after="0" w:line="240" w:lineRule="auto"/>
              <w:jc w:val="both"/>
              <w:rPr>
                <w:rFonts w:ascii="Times New Roman" w:eastAsia="Times New Roman" w:hAnsi="Times New Roman" w:cs="Times New Roman"/>
                <w:color w:val="000000"/>
                <w:sz w:val="20"/>
                <w:szCs w:val="20"/>
                <w:lang w:eastAsia="lv-LV"/>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7D098C9D" w14:textId="2818571B" w:rsidR="000F06AC" w:rsidRPr="00C6368C" w:rsidRDefault="000F06AC"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color w:val="000000"/>
                <w:sz w:val="20"/>
                <w:szCs w:val="20"/>
                <w:lang w:eastAsia="lv-LV"/>
              </w:rPr>
              <w:t>Sabiedriskā pasūtījuma īstenošana Latvijas sabiedriskajā medijā</w:t>
            </w:r>
            <w:r w:rsidRPr="00C6368C">
              <w:rPr>
                <w:rStyle w:val="Vresatsauce"/>
                <w:rFonts w:ascii="Times New Roman" w:hAnsi="Times New Roman" w:cs="Times New Roman"/>
                <w:color w:val="000000"/>
                <w:sz w:val="20"/>
                <w:szCs w:val="20"/>
                <w:lang w:eastAsia="lv-LV"/>
              </w:rPr>
              <w:footnoteReference w:id="32"/>
            </w:r>
          </w:p>
        </w:tc>
        <w:tc>
          <w:tcPr>
            <w:tcW w:w="1156" w:type="dxa"/>
            <w:shd w:val="clear" w:color="auto" w:fill="auto"/>
            <w:vAlign w:val="center"/>
          </w:tcPr>
          <w:p w14:paraId="726455AC" w14:textId="0C1228B8"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w:t>
            </w:r>
          </w:p>
        </w:tc>
        <w:tc>
          <w:tcPr>
            <w:tcW w:w="1225" w:type="dxa"/>
            <w:shd w:val="clear" w:color="auto" w:fill="auto"/>
            <w:vAlign w:val="center"/>
          </w:tcPr>
          <w:p w14:paraId="0E37A465" w14:textId="14AA1C14"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5</w:t>
            </w:r>
            <w:r w:rsidR="000A25FF" w:rsidRPr="00C6368C">
              <w:rPr>
                <w:rFonts w:ascii="Times New Roman" w:eastAsia="Times New Roman" w:hAnsi="Times New Roman" w:cs="Times New Roman"/>
                <w:sz w:val="20"/>
                <w:szCs w:val="20"/>
              </w:rPr>
              <w:t> 834 </w:t>
            </w:r>
            <w:r w:rsidRPr="00C6368C">
              <w:rPr>
                <w:rFonts w:ascii="Times New Roman" w:eastAsia="Times New Roman" w:hAnsi="Times New Roman" w:cs="Times New Roman"/>
                <w:sz w:val="20"/>
                <w:szCs w:val="20"/>
              </w:rPr>
              <w:t>575</w:t>
            </w:r>
          </w:p>
        </w:tc>
        <w:tc>
          <w:tcPr>
            <w:tcW w:w="1225" w:type="dxa"/>
            <w:shd w:val="clear" w:color="auto" w:fill="auto"/>
            <w:vAlign w:val="center"/>
          </w:tcPr>
          <w:p w14:paraId="07AA6261" w14:textId="7C08A837" w:rsidR="000F06AC" w:rsidRPr="00C6368C" w:rsidRDefault="000F06A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9</w:t>
            </w:r>
            <w:r w:rsidR="000A25FF" w:rsidRPr="00C6368C">
              <w:rPr>
                <w:rFonts w:ascii="Times New Roman" w:eastAsia="Times New Roman" w:hAnsi="Times New Roman" w:cs="Times New Roman"/>
                <w:sz w:val="20"/>
                <w:szCs w:val="20"/>
              </w:rPr>
              <w:t> 467 </w:t>
            </w:r>
            <w:r w:rsidRPr="00C6368C">
              <w:rPr>
                <w:rFonts w:ascii="Times New Roman" w:eastAsia="Times New Roman" w:hAnsi="Times New Roman" w:cs="Times New Roman"/>
                <w:sz w:val="20"/>
                <w:szCs w:val="20"/>
              </w:rPr>
              <w:t>147</w:t>
            </w:r>
          </w:p>
        </w:tc>
        <w:tc>
          <w:tcPr>
            <w:tcW w:w="4655" w:type="dxa"/>
            <w:shd w:val="clear" w:color="auto" w:fill="auto"/>
            <w:vAlign w:val="center"/>
          </w:tcPr>
          <w:p w14:paraId="55ADE34C" w14:textId="731F892E" w:rsidR="000F06AC" w:rsidRPr="00C6368C" w:rsidRDefault="000F06A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Latvijas Radio: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Jaunu amata vietu izveidei papildu atlīdzībai ir nepieciešams 2025</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661 622 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1 809 543 </w:t>
            </w:r>
            <w:r w:rsidRPr="00C6368C">
              <w:rPr>
                <w:rFonts w:ascii="Times New Roman" w:eastAsia="Times New Roman" w:hAnsi="Times New Roman" w:cs="Times New Roman"/>
                <w:i/>
                <w:iCs/>
                <w:sz w:val="20"/>
                <w:szCs w:val="20"/>
              </w:rPr>
              <w:t xml:space="preserve">euro.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Preču un pakalpojumu izmaksām, kas </w:t>
            </w:r>
            <w:proofErr w:type="gramStart"/>
            <w:r w:rsidRPr="00C6368C">
              <w:rPr>
                <w:rFonts w:ascii="Times New Roman" w:eastAsia="Times New Roman" w:hAnsi="Times New Roman" w:cs="Times New Roman"/>
                <w:sz w:val="20"/>
                <w:szCs w:val="20"/>
              </w:rPr>
              <w:t>ir saistītas ar tehnisko nodrošināšanu (īres un transporta izmaksas ārzemju korespondentiem, izmaksas digitālā satura virzīšanai, komandējumiem un mācībām, faktu pārbaudītāju mācībām, projektu realizēšanu u.c.) nepieciešams 2025</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1 367 815 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1 225 440 </w:t>
            </w:r>
            <w:r w:rsidRPr="00C6368C">
              <w:rPr>
                <w:rFonts w:ascii="Times New Roman" w:eastAsia="Times New Roman" w:hAnsi="Times New Roman" w:cs="Times New Roman"/>
                <w:i/>
                <w:iCs/>
                <w:sz w:val="20"/>
                <w:szCs w:val="20"/>
              </w:rPr>
              <w:t>euro</w:t>
            </w:r>
            <w:proofErr w:type="gramEnd"/>
            <w:r w:rsidRPr="00C6368C">
              <w:rPr>
                <w:rFonts w:ascii="Times New Roman" w:eastAsia="Times New Roman" w:hAnsi="Times New Roman" w:cs="Times New Roman"/>
                <w:sz w:val="20"/>
                <w:szCs w:val="20"/>
              </w:rPr>
              <w:t>.</w:t>
            </w:r>
          </w:p>
          <w:p w14:paraId="2E8CD2BF" w14:textId="1D6BB9D8" w:rsidR="000F06AC" w:rsidRPr="00C6368C" w:rsidRDefault="000F06AC" w:rsidP="00845DBF">
            <w:pPr>
              <w:spacing w:after="0" w:line="240" w:lineRule="auto"/>
              <w:jc w:val="both"/>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Latvijas Televīzija:</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Bērnu un jauniešu redakcijas un jauniešu mērķauditorijai veltīta satura izveidei plānoti līdzekļi: 2025</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1 689 622 </w:t>
            </w:r>
            <w:r w:rsidRPr="00C6368C">
              <w:rPr>
                <w:rFonts w:ascii="Times New Roman" w:eastAsia="Times New Roman" w:hAnsi="Times New Roman" w:cs="Times New Roman"/>
                <w:i/>
                <w:iCs/>
                <w:sz w:val="20"/>
                <w:szCs w:val="20"/>
              </w:rPr>
              <w:t xml:space="preserve">euro, </w:t>
            </w:r>
            <w:r w:rsidRPr="00C6368C">
              <w:rPr>
                <w:rFonts w:ascii="Times New Roman" w:eastAsia="Times New Roman" w:hAnsi="Times New Roman" w:cs="Times New Roman"/>
                <w:sz w:val="20"/>
                <w:szCs w:val="20"/>
              </w:rPr>
              <w:t>2026</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1 761 497 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Digitālā satura attīstībai, tā kvalitātes pilnveidošanai, tostarp multimediju studijas izveidei un vizuālo reportāžu veidošanai digitālo platformu vajadzībām nepieciešamā aprīkojuma iegādei 2025</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1 380 962 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3 696 113 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xml:space="preserve"> Reģionālo un ārvalstu </w:t>
            </w:r>
            <w:proofErr w:type="spellStart"/>
            <w:r w:rsidRPr="00C6368C">
              <w:rPr>
                <w:rFonts w:ascii="Times New Roman" w:eastAsia="Times New Roman" w:hAnsi="Times New Roman" w:cs="Times New Roman"/>
                <w:sz w:val="20"/>
                <w:szCs w:val="20"/>
              </w:rPr>
              <w:t>korespondentpunktu</w:t>
            </w:r>
            <w:proofErr w:type="spellEnd"/>
            <w:r w:rsidRPr="00C6368C">
              <w:rPr>
                <w:rFonts w:ascii="Times New Roman" w:eastAsia="Times New Roman" w:hAnsi="Times New Roman" w:cs="Times New Roman"/>
                <w:sz w:val="20"/>
                <w:szCs w:val="20"/>
              </w:rPr>
              <w:t xml:space="preserve"> izveidei 2025</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687 095 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927 095 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tai skaitā: </w:t>
            </w:r>
            <w:r w:rsidRPr="00C6368C">
              <w:rPr>
                <w:rFonts w:ascii="Times New Roman" w:eastAsia="Times New Roman" w:hAnsi="Times New Roman" w:cs="Times New Roman"/>
                <w:b/>
                <w:bCs/>
                <w:sz w:val="20"/>
                <w:szCs w:val="20"/>
              </w:rPr>
              <w:t>3.1.</w:t>
            </w:r>
            <w:r w:rsidRPr="00C6368C">
              <w:rPr>
                <w:rFonts w:ascii="Times New Roman" w:eastAsia="Times New Roman" w:hAnsi="Times New Roman" w:cs="Times New Roman"/>
                <w:sz w:val="20"/>
                <w:szCs w:val="20"/>
              </w:rPr>
              <w:t xml:space="preserve"> Ārvalstu </w:t>
            </w:r>
            <w:proofErr w:type="spellStart"/>
            <w:r w:rsidRPr="00C6368C">
              <w:rPr>
                <w:rFonts w:ascii="Times New Roman" w:eastAsia="Times New Roman" w:hAnsi="Times New Roman" w:cs="Times New Roman"/>
                <w:sz w:val="20"/>
                <w:szCs w:val="20"/>
              </w:rPr>
              <w:t>korespondentpunktu</w:t>
            </w:r>
            <w:proofErr w:type="spellEnd"/>
            <w:r w:rsidRPr="00C6368C">
              <w:rPr>
                <w:rFonts w:ascii="Times New Roman" w:eastAsia="Times New Roman" w:hAnsi="Times New Roman" w:cs="Times New Roman"/>
                <w:sz w:val="20"/>
                <w:szCs w:val="20"/>
              </w:rPr>
              <w:t xml:space="preserve"> izveide ārvalstīs 2025</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500 000 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740 000 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3.2.</w:t>
            </w:r>
            <w:r w:rsidRPr="00C6368C">
              <w:rPr>
                <w:rFonts w:ascii="Times New Roman" w:eastAsia="Times New Roman" w:hAnsi="Times New Roman" w:cs="Times New Roman"/>
                <w:sz w:val="20"/>
                <w:szCs w:val="20"/>
              </w:rPr>
              <w:t xml:space="preserve"> Latvijas reģionālā satura daudzveidība (</w:t>
            </w:r>
            <w:proofErr w:type="spellStart"/>
            <w:r w:rsidRPr="00C6368C">
              <w:rPr>
                <w:rFonts w:ascii="Times New Roman" w:eastAsia="Times New Roman" w:hAnsi="Times New Roman" w:cs="Times New Roman"/>
                <w:sz w:val="20"/>
                <w:szCs w:val="20"/>
              </w:rPr>
              <w:t>korespondentpunkti</w:t>
            </w:r>
            <w:proofErr w:type="spellEnd"/>
            <w:r w:rsidRPr="00C6368C">
              <w:rPr>
                <w:rFonts w:ascii="Times New Roman" w:eastAsia="Times New Roman" w:hAnsi="Times New Roman" w:cs="Times New Roman"/>
                <w:sz w:val="20"/>
                <w:szCs w:val="20"/>
              </w:rPr>
              <w:t xml:space="preserve"> Vidzemē, papildu saturs par Latgales reģionu): 2025</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187 095 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0A25FF"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0A25FF" w:rsidRPr="00C6368C">
              <w:rPr>
                <w:rFonts w:ascii="Times New Roman" w:eastAsia="Times New Roman" w:hAnsi="Times New Roman" w:cs="Times New Roman"/>
                <w:sz w:val="20"/>
                <w:szCs w:val="20"/>
              </w:rPr>
              <w:t>187 095 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Katrai no plānotajām </w:t>
            </w:r>
            <w:r w:rsidRPr="00C6368C">
              <w:rPr>
                <w:rFonts w:ascii="Times New Roman" w:eastAsia="Times New Roman" w:hAnsi="Times New Roman" w:cs="Times New Roman"/>
                <w:sz w:val="20"/>
                <w:szCs w:val="20"/>
              </w:rPr>
              <w:lastRenderedPageBreak/>
              <w:t>ārvalstu un reģionālajām vienībām ir plānots piesaistīt papildu štata vietas (</w:t>
            </w:r>
            <w:r w:rsidR="007A22CC" w:rsidRPr="00C6368C">
              <w:rPr>
                <w:rFonts w:ascii="Times New Roman" w:eastAsia="Times New Roman" w:hAnsi="Times New Roman" w:cs="Times New Roman"/>
                <w:sz w:val="20"/>
                <w:szCs w:val="20"/>
              </w:rPr>
              <w:t>Vidzemē – </w:t>
            </w:r>
            <w:r w:rsidRPr="00C6368C">
              <w:rPr>
                <w:rFonts w:ascii="Times New Roman" w:eastAsia="Times New Roman" w:hAnsi="Times New Roman" w:cs="Times New Roman"/>
                <w:sz w:val="20"/>
                <w:szCs w:val="20"/>
              </w:rPr>
              <w:t xml:space="preserve">2, </w:t>
            </w:r>
            <w:r w:rsidR="007A22CC" w:rsidRPr="00C6368C">
              <w:rPr>
                <w:rFonts w:ascii="Times New Roman" w:eastAsia="Times New Roman" w:hAnsi="Times New Roman" w:cs="Times New Roman"/>
                <w:sz w:val="20"/>
                <w:szCs w:val="20"/>
              </w:rPr>
              <w:t>Ukrainā – </w:t>
            </w:r>
            <w:r w:rsidRPr="00C6368C">
              <w:rPr>
                <w:rFonts w:ascii="Times New Roman" w:eastAsia="Times New Roman" w:hAnsi="Times New Roman" w:cs="Times New Roman"/>
                <w:sz w:val="20"/>
                <w:szCs w:val="20"/>
              </w:rPr>
              <w:t xml:space="preserve">2, </w:t>
            </w:r>
            <w:r w:rsidR="007A22CC" w:rsidRPr="00C6368C">
              <w:rPr>
                <w:rFonts w:ascii="Times New Roman" w:eastAsia="Times New Roman" w:hAnsi="Times New Roman" w:cs="Times New Roman"/>
                <w:sz w:val="20"/>
                <w:szCs w:val="20"/>
              </w:rPr>
              <w:t>ASV – </w:t>
            </w:r>
            <w:r w:rsidRPr="00C6368C">
              <w:rPr>
                <w:rFonts w:ascii="Times New Roman" w:eastAsia="Times New Roman" w:hAnsi="Times New Roman" w:cs="Times New Roman"/>
                <w:sz w:val="20"/>
                <w:szCs w:val="20"/>
              </w:rPr>
              <w:t xml:space="preserve">1).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xml:space="preserve"> Satura daudzveidībai (arī latgaliešu valodā), </w:t>
            </w:r>
            <w:proofErr w:type="spellStart"/>
            <w:r w:rsidRPr="00C6368C">
              <w:rPr>
                <w:rFonts w:ascii="Times New Roman" w:eastAsia="Times New Roman" w:hAnsi="Times New Roman" w:cs="Times New Roman"/>
                <w:sz w:val="20"/>
                <w:szCs w:val="20"/>
              </w:rPr>
              <w:t>oriģinālsatura</w:t>
            </w:r>
            <w:proofErr w:type="spellEnd"/>
            <w:r w:rsidRPr="00C6368C">
              <w:rPr>
                <w:rFonts w:ascii="Times New Roman" w:eastAsia="Times New Roman" w:hAnsi="Times New Roman" w:cs="Times New Roman"/>
                <w:sz w:val="20"/>
                <w:szCs w:val="20"/>
              </w:rPr>
              <w:t xml:space="preserve"> iepirkšana no neatkarīgajiem producentiem: 2025</w:t>
            </w:r>
            <w:r w:rsidR="007A22CC"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7A22CC" w:rsidRPr="00C6368C">
              <w:rPr>
                <w:rFonts w:ascii="Times New Roman" w:eastAsia="Times New Roman" w:hAnsi="Times New Roman" w:cs="Times New Roman"/>
                <w:sz w:val="20"/>
                <w:szCs w:val="20"/>
              </w:rPr>
              <w:t>47 459 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7A22CC"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7A22CC" w:rsidRPr="00C6368C">
              <w:rPr>
                <w:rFonts w:ascii="Times New Roman" w:eastAsia="Times New Roman" w:hAnsi="Times New Roman" w:cs="Times New Roman"/>
                <w:sz w:val="20"/>
                <w:szCs w:val="20"/>
              </w:rPr>
              <w:t>47 459 </w:t>
            </w:r>
            <w:r w:rsidRPr="00C6368C">
              <w:rPr>
                <w:rFonts w:ascii="Times New Roman" w:eastAsia="Times New Roman" w:hAnsi="Times New Roman" w:cs="Times New Roman"/>
                <w:i/>
                <w:iCs/>
                <w:sz w:val="20"/>
                <w:szCs w:val="20"/>
              </w:rPr>
              <w:t>euro.</w:t>
            </w:r>
          </w:p>
        </w:tc>
      </w:tr>
      <w:tr w:rsidR="00F60901" w:rsidRPr="00C6368C" w14:paraId="7687E8B9" w14:textId="77777777" w:rsidTr="00B53E49">
        <w:trPr>
          <w:trHeight w:val="849"/>
          <w:jc w:val="center"/>
        </w:trPr>
        <w:tc>
          <w:tcPr>
            <w:tcW w:w="851" w:type="dxa"/>
            <w:vMerge w:val="restart"/>
            <w:shd w:val="clear" w:color="auto" w:fill="auto"/>
            <w:vAlign w:val="center"/>
          </w:tcPr>
          <w:p w14:paraId="1AFE9742" w14:textId="77777777" w:rsidR="00F60901" w:rsidRPr="00C6368C" w:rsidRDefault="00F60901"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lastRenderedPageBreak/>
              <w:t>1.4.1.</w:t>
            </w:r>
          </w:p>
          <w:p w14:paraId="170BA74A" w14:textId="6EB4376E" w:rsidR="00F60901" w:rsidRPr="00C6368C" w:rsidRDefault="00F60901"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tcPr>
          <w:p w14:paraId="351D7B6E" w14:textId="76F364A7" w:rsidR="00F60901" w:rsidRPr="00C6368C" w:rsidRDefault="00F60901"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Radio atalgojuma konkurētspējas nodrošināšana</w:t>
            </w:r>
          </w:p>
        </w:tc>
        <w:tc>
          <w:tcPr>
            <w:tcW w:w="1583" w:type="dxa"/>
            <w:shd w:val="clear" w:color="auto" w:fill="auto"/>
          </w:tcPr>
          <w:p w14:paraId="4714F19E" w14:textId="77777777" w:rsidR="00F60901" w:rsidRPr="00C6368C" w:rsidRDefault="00F60901"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09861F41" w14:textId="77777777" w:rsidR="00F60901" w:rsidRPr="00C6368C" w:rsidRDefault="00F60901"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color w:val="000000"/>
                <w:sz w:val="20"/>
                <w:szCs w:val="20"/>
                <w:lang w:eastAsia="lv-LV"/>
              </w:rPr>
              <w:t>02.00.00 Sabiedriskā pasūtījuma īstenošana Latvijas Radio</w:t>
            </w:r>
          </w:p>
        </w:tc>
        <w:tc>
          <w:tcPr>
            <w:tcW w:w="1156" w:type="dxa"/>
            <w:shd w:val="clear" w:color="auto" w:fill="auto"/>
            <w:vAlign w:val="center"/>
          </w:tcPr>
          <w:p w14:paraId="7969C6D1" w14:textId="4F9645C2" w:rsidR="00F60901" w:rsidRPr="00C6368C" w:rsidRDefault="00F60901"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1</w:t>
            </w:r>
            <w:r w:rsidR="00351052" w:rsidRPr="00C6368C">
              <w:rPr>
                <w:rFonts w:ascii="Times New Roman" w:eastAsia="Times New Roman" w:hAnsi="Times New Roman" w:cs="Times New Roman"/>
                <w:sz w:val="20"/>
                <w:szCs w:val="20"/>
              </w:rPr>
              <w:t> 477 </w:t>
            </w:r>
            <w:r w:rsidRPr="00C6368C">
              <w:rPr>
                <w:rFonts w:ascii="Times New Roman" w:eastAsia="Times New Roman" w:hAnsi="Times New Roman" w:cs="Times New Roman"/>
                <w:sz w:val="20"/>
                <w:szCs w:val="20"/>
              </w:rPr>
              <w:t>945</w:t>
            </w:r>
          </w:p>
        </w:tc>
        <w:tc>
          <w:tcPr>
            <w:tcW w:w="1225" w:type="dxa"/>
            <w:shd w:val="clear" w:color="auto" w:fill="auto"/>
            <w:vAlign w:val="center"/>
          </w:tcPr>
          <w:p w14:paraId="69FD47B2" w14:textId="5711AF01" w:rsidR="00F60901" w:rsidRPr="00C6368C" w:rsidRDefault="009A5BE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34B45699" w14:textId="5C32FD69" w:rsidR="00F60901" w:rsidRPr="00C6368C" w:rsidRDefault="009A5BE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056B0ABF" w14:textId="3538F10B" w:rsidR="00F60901" w:rsidRPr="00C6368C" w:rsidRDefault="00F60901"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Latvijas Radio darbinieku atlīdzībai </w:t>
            </w:r>
            <w:r w:rsidR="009A5BEC" w:rsidRPr="00C6368C">
              <w:rPr>
                <w:rFonts w:ascii="Times New Roman" w:eastAsia="Times New Roman" w:hAnsi="Times New Roman" w:cs="Times New Roman"/>
                <w:sz w:val="20"/>
                <w:szCs w:val="20"/>
              </w:rPr>
              <w:t>2024</w:t>
            </w:r>
            <w:r w:rsidR="00351052" w:rsidRPr="00C6368C">
              <w:rPr>
                <w:rFonts w:ascii="Times New Roman" w:eastAsia="Times New Roman" w:hAnsi="Times New Roman" w:cs="Times New Roman"/>
                <w:sz w:val="20"/>
                <w:szCs w:val="20"/>
              </w:rPr>
              <w:t>. </w:t>
            </w:r>
            <w:r w:rsidR="009A5BEC"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nepieciešam</w:t>
            </w:r>
            <w:r w:rsidR="009A5BEC" w:rsidRPr="00C6368C">
              <w:rPr>
                <w:rFonts w:ascii="Times New Roman" w:eastAsia="Times New Roman" w:hAnsi="Times New Roman" w:cs="Times New Roman"/>
                <w:sz w:val="20"/>
                <w:szCs w:val="20"/>
              </w:rPr>
              <w:t>s</w:t>
            </w:r>
            <w:r w:rsidRPr="00C6368C">
              <w:rPr>
                <w:rFonts w:ascii="Times New Roman" w:eastAsia="Times New Roman" w:hAnsi="Times New Roman" w:cs="Times New Roman"/>
                <w:sz w:val="20"/>
                <w:szCs w:val="20"/>
              </w:rPr>
              <w:t xml:space="preserve">: </w:t>
            </w:r>
            <w:r w:rsidR="00351052" w:rsidRPr="00C6368C">
              <w:rPr>
                <w:rFonts w:ascii="Times New Roman" w:eastAsia="Times New Roman" w:hAnsi="Times New Roman" w:cs="Times New Roman"/>
                <w:sz w:val="20"/>
                <w:szCs w:val="20"/>
              </w:rPr>
              <w:t>1 383 791 </w:t>
            </w:r>
            <w:r w:rsidRPr="00C6368C">
              <w:rPr>
                <w:rFonts w:ascii="Times New Roman" w:eastAsia="Times New Roman" w:hAnsi="Times New Roman" w:cs="Times New Roman"/>
                <w:i/>
                <w:iCs/>
                <w:sz w:val="20"/>
                <w:szCs w:val="20"/>
              </w:rPr>
              <w:t>euro</w:t>
            </w:r>
            <w:r w:rsidR="009A5BEC"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Administratīvās kapacitātes celšanai (</w:t>
            </w:r>
            <w:r w:rsidR="00351052" w:rsidRPr="00C6368C">
              <w:rPr>
                <w:rFonts w:ascii="Times New Roman" w:eastAsia="Times New Roman" w:hAnsi="Times New Roman" w:cs="Times New Roman"/>
                <w:sz w:val="20"/>
                <w:szCs w:val="20"/>
              </w:rPr>
              <w:t>3 </w:t>
            </w:r>
            <w:r w:rsidRPr="00C6368C">
              <w:rPr>
                <w:rFonts w:ascii="Times New Roman" w:eastAsia="Times New Roman" w:hAnsi="Times New Roman" w:cs="Times New Roman"/>
                <w:sz w:val="20"/>
                <w:szCs w:val="20"/>
              </w:rPr>
              <w:t xml:space="preserve">amata vietas) </w:t>
            </w:r>
            <w:r w:rsidR="009A5BEC" w:rsidRPr="00C6368C">
              <w:rPr>
                <w:rFonts w:ascii="Times New Roman" w:eastAsia="Times New Roman" w:hAnsi="Times New Roman" w:cs="Times New Roman"/>
                <w:sz w:val="20"/>
                <w:szCs w:val="20"/>
              </w:rPr>
              <w:t>2024</w:t>
            </w:r>
            <w:r w:rsidR="00351052" w:rsidRPr="00C6368C">
              <w:rPr>
                <w:rFonts w:ascii="Times New Roman" w:eastAsia="Times New Roman" w:hAnsi="Times New Roman" w:cs="Times New Roman"/>
                <w:sz w:val="20"/>
                <w:szCs w:val="20"/>
              </w:rPr>
              <w:t>. </w:t>
            </w:r>
            <w:r w:rsidR="009A5BEC"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 xml:space="preserve">nepieciešams </w:t>
            </w:r>
            <w:r w:rsidR="00351052" w:rsidRPr="00C6368C">
              <w:rPr>
                <w:rFonts w:ascii="Times New Roman" w:eastAsia="Times New Roman" w:hAnsi="Times New Roman" w:cs="Times New Roman"/>
                <w:sz w:val="20"/>
                <w:szCs w:val="20"/>
              </w:rPr>
              <w:t>94 </w:t>
            </w:r>
            <w:r w:rsidRPr="00C6368C">
              <w:rPr>
                <w:rFonts w:ascii="Times New Roman" w:eastAsia="Times New Roman" w:hAnsi="Times New Roman" w:cs="Times New Roman"/>
                <w:sz w:val="20"/>
                <w:szCs w:val="20"/>
              </w:rPr>
              <w:t>154</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i/>
                <w:iCs/>
                <w:sz w:val="20"/>
                <w:szCs w:val="20"/>
              </w:rPr>
              <w:t>euro</w:t>
            </w:r>
            <w:r w:rsidR="009A5BEC"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(tajā skaitā </w:t>
            </w:r>
            <w:r w:rsidR="00351052" w:rsidRPr="00C6368C">
              <w:rPr>
                <w:rFonts w:ascii="Times New Roman" w:eastAsia="Times New Roman" w:hAnsi="Times New Roman" w:cs="Times New Roman"/>
                <w:sz w:val="20"/>
                <w:szCs w:val="20"/>
              </w:rPr>
              <w:t>3 </w:t>
            </w:r>
            <w:r w:rsidRPr="00C6368C">
              <w:rPr>
                <w:rFonts w:ascii="Times New Roman" w:eastAsia="Times New Roman" w:hAnsi="Times New Roman" w:cs="Times New Roman"/>
                <w:sz w:val="20"/>
                <w:szCs w:val="20"/>
              </w:rPr>
              <w:t xml:space="preserve">jauno darba vietu aprīkojumam (darba vietas mēbeles un datortehnikas iegāde) </w:t>
            </w:r>
            <w:r w:rsidR="00351052" w:rsidRPr="00C6368C">
              <w:rPr>
                <w:rFonts w:ascii="Times New Roman" w:eastAsia="Times New Roman" w:hAnsi="Times New Roman" w:cs="Times New Roman"/>
                <w:sz w:val="20"/>
                <w:szCs w:val="20"/>
              </w:rPr>
              <w:t>6 000 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2024</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veselības apdrošināšanas polises </w:t>
            </w:r>
            <w:r w:rsidR="00351052" w:rsidRPr="00C6368C">
              <w:rPr>
                <w:rFonts w:ascii="Times New Roman" w:eastAsia="Times New Roman" w:hAnsi="Times New Roman" w:cs="Times New Roman"/>
                <w:sz w:val="20"/>
                <w:szCs w:val="20"/>
              </w:rPr>
              <w:t>1 260 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katru gadu).</w:t>
            </w:r>
          </w:p>
        </w:tc>
      </w:tr>
      <w:tr w:rsidR="00F60901" w:rsidRPr="00C6368C" w14:paraId="0E792BC2" w14:textId="77777777" w:rsidTr="00B53E49">
        <w:trPr>
          <w:trHeight w:val="1472"/>
          <w:jc w:val="center"/>
        </w:trPr>
        <w:tc>
          <w:tcPr>
            <w:tcW w:w="851" w:type="dxa"/>
            <w:vMerge/>
            <w:shd w:val="clear" w:color="auto" w:fill="auto"/>
            <w:vAlign w:val="center"/>
          </w:tcPr>
          <w:p w14:paraId="56F7E8E8" w14:textId="6F473D11" w:rsidR="00F60901" w:rsidRPr="00C6368C" w:rsidRDefault="00F60901"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7FAEF51A" w14:textId="677DAEF5" w:rsidR="00F60901" w:rsidRPr="00C6368C" w:rsidRDefault="00F60901"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Televīzija kapacitātes stiprināšana un atalgojuma izlīdzināšana līdz tirgus mediānai</w:t>
            </w:r>
          </w:p>
        </w:tc>
        <w:tc>
          <w:tcPr>
            <w:tcW w:w="1583" w:type="dxa"/>
            <w:shd w:val="clear" w:color="auto" w:fill="auto"/>
          </w:tcPr>
          <w:p w14:paraId="75FDEB11" w14:textId="77777777" w:rsidR="00F60901" w:rsidRPr="00C6368C" w:rsidRDefault="00F60901"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292FD87F" w14:textId="77777777" w:rsidR="00F60901" w:rsidRPr="00C6368C" w:rsidRDefault="00F60901"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lang w:eastAsia="lv-LV"/>
              </w:rPr>
              <w:t>03.00.00 Sabiedriskā pasūtījuma īstenošana Latvijas Televīzijā</w:t>
            </w:r>
          </w:p>
        </w:tc>
        <w:tc>
          <w:tcPr>
            <w:tcW w:w="1156" w:type="dxa"/>
            <w:shd w:val="clear" w:color="auto" w:fill="auto"/>
            <w:noWrap/>
            <w:vAlign w:val="center"/>
          </w:tcPr>
          <w:p w14:paraId="2B915A94" w14:textId="399485E2" w:rsidR="00F60901" w:rsidRPr="00C6368C" w:rsidRDefault="00F60901"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3</w:t>
            </w:r>
            <w:r w:rsidR="00351052" w:rsidRPr="00C6368C">
              <w:rPr>
                <w:rFonts w:ascii="Times New Roman" w:eastAsia="Times New Roman" w:hAnsi="Times New Roman" w:cs="Times New Roman"/>
                <w:sz w:val="20"/>
                <w:szCs w:val="20"/>
              </w:rPr>
              <w:t> 803 </w:t>
            </w:r>
            <w:r w:rsidRPr="00C6368C">
              <w:rPr>
                <w:rFonts w:ascii="Times New Roman" w:eastAsia="Times New Roman" w:hAnsi="Times New Roman" w:cs="Times New Roman"/>
                <w:sz w:val="20"/>
                <w:szCs w:val="20"/>
              </w:rPr>
              <w:t>194</w:t>
            </w:r>
          </w:p>
        </w:tc>
        <w:tc>
          <w:tcPr>
            <w:tcW w:w="1225" w:type="dxa"/>
            <w:shd w:val="clear" w:color="auto" w:fill="auto"/>
            <w:vAlign w:val="center"/>
          </w:tcPr>
          <w:p w14:paraId="024C9C76" w14:textId="04A99633" w:rsidR="00F60901" w:rsidRPr="00C6368C" w:rsidRDefault="009A5BE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501B134A" w14:textId="3D239903" w:rsidR="00F60901" w:rsidRPr="00C6368C" w:rsidRDefault="009A5BE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39BFCF1C" w14:textId="720B6561" w:rsidR="00F60901" w:rsidRPr="00C6368C" w:rsidRDefault="00F60901"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Latvijas Televīzijas darbinieku atlīdzībai </w:t>
            </w:r>
            <w:r w:rsidR="009A5BEC" w:rsidRPr="00C6368C">
              <w:rPr>
                <w:rFonts w:ascii="Times New Roman" w:eastAsia="Times New Roman" w:hAnsi="Times New Roman" w:cs="Times New Roman"/>
                <w:sz w:val="20"/>
                <w:szCs w:val="20"/>
              </w:rPr>
              <w:t>2024</w:t>
            </w:r>
            <w:r w:rsidR="00351052" w:rsidRPr="00C6368C">
              <w:rPr>
                <w:rFonts w:ascii="Times New Roman" w:eastAsia="Times New Roman" w:hAnsi="Times New Roman" w:cs="Times New Roman"/>
                <w:sz w:val="20"/>
                <w:szCs w:val="20"/>
              </w:rPr>
              <w:t>. </w:t>
            </w:r>
            <w:r w:rsidR="009A5BEC"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nepieciešam</w:t>
            </w:r>
            <w:r w:rsidR="009A5BEC" w:rsidRPr="00C6368C">
              <w:rPr>
                <w:rFonts w:ascii="Times New Roman" w:eastAsia="Times New Roman" w:hAnsi="Times New Roman" w:cs="Times New Roman"/>
                <w:sz w:val="20"/>
                <w:szCs w:val="20"/>
              </w:rPr>
              <w:t>s</w:t>
            </w:r>
            <w:r w:rsidRPr="00C6368C">
              <w:rPr>
                <w:rFonts w:ascii="Times New Roman" w:eastAsia="Times New Roman" w:hAnsi="Times New Roman" w:cs="Times New Roman"/>
                <w:sz w:val="20"/>
                <w:szCs w:val="20"/>
              </w:rPr>
              <w:t xml:space="preserve"> </w:t>
            </w:r>
            <w:r w:rsidR="00351052" w:rsidRPr="00C6368C">
              <w:rPr>
                <w:rFonts w:ascii="Times New Roman" w:eastAsia="Times New Roman" w:hAnsi="Times New Roman" w:cs="Times New Roman"/>
                <w:sz w:val="20"/>
                <w:szCs w:val="20"/>
              </w:rPr>
              <w:t>3 569 474 </w:t>
            </w:r>
            <w:r w:rsidRPr="00C6368C">
              <w:rPr>
                <w:rFonts w:ascii="Times New Roman" w:eastAsia="Times New Roman" w:hAnsi="Times New Roman" w:cs="Times New Roman"/>
                <w:i/>
                <w:iCs/>
                <w:sz w:val="20"/>
                <w:szCs w:val="20"/>
              </w:rPr>
              <w:t>euro</w:t>
            </w:r>
            <w:r w:rsidR="009A5BEC"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w:t>
            </w:r>
            <w:proofErr w:type="gramStart"/>
            <w:r w:rsidRPr="00C6368C">
              <w:rPr>
                <w:rFonts w:ascii="Times New Roman" w:eastAsia="Times New Roman" w:hAnsi="Times New Roman" w:cs="Times New Roman"/>
                <w:sz w:val="20"/>
                <w:szCs w:val="20"/>
              </w:rPr>
              <w:t xml:space="preserve">No kopējās pieprasītās summas jaunu </w:t>
            </w:r>
            <w:r w:rsidR="00351052" w:rsidRPr="00C6368C">
              <w:rPr>
                <w:rFonts w:ascii="Times New Roman" w:eastAsia="Times New Roman" w:hAnsi="Times New Roman" w:cs="Times New Roman"/>
                <w:sz w:val="20"/>
                <w:szCs w:val="20"/>
              </w:rPr>
              <w:t>14 </w:t>
            </w:r>
            <w:r w:rsidRPr="00C6368C">
              <w:rPr>
                <w:rFonts w:ascii="Times New Roman" w:eastAsia="Times New Roman" w:hAnsi="Times New Roman" w:cs="Times New Roman"/>
                <w:sz w:val="20"/>
                <w:szCs w:val="20"/>
              </w:rPr>
              <w:t>štata vietu (atbalsta funkciju veicēji, iepirkumu speciālisti, finanšu un IT speciālisti) izveidošanai</w:t>
            </w:r>
            <w:r w:rsidR="009A5BEC"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2024</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9A5BEC" w:rsidRPr="00C6368C">
              <w:rPr>
                <w:rFonts w:ascii="Times New Roman" w:eastAsia="Times New Roman" w:hAnsi="Times New Roman" w:cs="Times New Roman"/>
                <w:sz w:val="20"/>
                <w:szCs w:val="20"/>
              </w:rPr>
              <w:t xml:space="preserve">nepieciešams </w:t>
            </w:r>
            <w:r w:rsidR="00351052" w:rsidRPr="00C6368C">
              <w:rPr>
                <w:rFonts w:ascii="Times New Roman" w:eastAsia="Times New Roman" w:hAnsi="Times New Roman" w:cs="Times New Roman"/>
                <w:sz w:val="20"/>
                <w:szCs w:val="20"/>
              </w:rPr>
              <w:t>233 720 </w:t>
            </w:r>
            <w:r w:rsidRPr="00C6368C">
              <w:rPr>
                <w:rFonts w:ascii="Times New Roman" w:eastAsia="Times New Roman" w:hAnsi="Times New Roman" w:cs="Times New Roman"/>
                <w:i/>
                <w:iCs/>
                <w:sz w:val="20"/>
                <w:szCs w:val="20"/>
              </w:rPr>
              <w:t>euro</w:t>
            </w:r>
            <w:proofErr w:type="gramEnd"/>
            <w:r w:rsidR="009A5BEC" w:rsidRPr="00C6368C">
              <w:rPr>
                <w:rFonts w:ascii="Times New Roman" w:eastAsia="Times New Roman" w:hAnsi="Times New Roman" w:cs="Times New Roman"/>
                <w:sz w:val="20"/>
                <w:szCs w:val="20"/>
              </w:rPr>
              <w:t>.</w:t>
            </w:r>
          </w:p>
        </w:tc>
      </w:tr>
      <w:tr w:rsidR="00F60901" w:rsidRPr="00C6368C" w14:paraId="3EBB7CB4" w14:textId="77777777" w:rsidTr="00B53E49">
        <w:trPr>
          <w:trHeight w:val="1472"/>
          <w:jc w:val="center"/>
        </w:trPr>
        <w:tc>
          <w:tcPr>
            <w:tcW w:w="851" w:type="dxa"/>
            <w:vMerge/>
            <w:shd w:val="clear" w:color="auto" w:fill="auto"/>
            <w:vAlign w:val="center"/>
          </w:tcPr>
          <w:p w14:paraId="21E06459" w14:textId="77777777" w:rsidR="00F60901" w:rsidRPr="00C6368C" w:rsidRDefault="00F60901"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38767ABB" w14:textId="7EA673D8" w:rsidR="00F60901" w:rsidRPr="00C6368C" w:rsidRDefault="009A5BE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sabiedriskā medija atalgojuma konkurētspējas nodrošināšana</w:t>
            </w:r>
          </w:p>
        </w:tc>
        <w:tc>
          <w:tcPr>
            <w:tcW w:w="1583" w:type="dxa"/>
            <w:shd w:val="clear" w:color="auto" w:fill="auto"/>
          </w:tcPr>
          <w:p w14:paraId="344F2DF4" w14:textId="2EA6EF46" w:rsidR="00F60901" w:rsidRPr="00C6368C" w:rsidRDefault="009A5BEC" w:rsidP="00845DBF">
            <w:pPr>
              <w:spacing w:after="0" w:line="240" w:lineRule="auto"/>
              <w:jc w:val="both"/>
              <w:rPr>
                <w:rFonts w:ascii="Times New Roman" w:eastAsia="Times New Roman" w:hAnsi="Times New Roman" w:cs="Times New Roman"/>
                <w:color w:val="000000"/>
                <w:sz w:val="20"/>
                <w:szCs w:val="20"/>
                <w:lang w:eastAsia="lv-LV"/>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5CA2B132" w14:textId="257FAFFF" w:rsidR="00F60901" w:rsidRPr="00C6368C" w:rsidRDefault="009A5BEC"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color w:val="000000"/>
                <w:sz w:val="20"/>
                <w:szCs w:val="20"/>
                <w:lang w:eastAsia="lv-LV"/>
              </w:rPr>
              <w:t>Sabiedriskā pasūtījuma īstenošana Latvijas sabiedriskajā medijā</w:t>
            </w:r>
            <w:r w:rsidRPr="00C6368C">
              <w:rPr>
                <w:rStyle w:val="Vresatsauce"/>
                <w:rFonts w:ascii="Times New Roman" w:hAnsi="Times New Roman" w:cs="Times New Roman"/>
                <w:color w:val="000000"/>
                <w:sz w:val="20"/>
                <w:szCs w:val="20"/>
                <w:lang w:eastAsia="lv-LV"/>
              </w:rPr>
              <w:footnoteReference w:id="33"/>
            </w:r>
          </w:p>
        </w:tc>
        <w:tc>
          <w:tcPr>
            <w:tcW w:w="1156" w:type="dxa"/>
            <w:shd w:val="clear" w:color="auto" w:fill="auto"/>
            <w:noWrap/>
            <w:vAlign w:val="center"/>
          </w:tcPr>
          <w:p w14:paraId="6874B6E9" w14:textId="6EA2CF56" w:rsidR="00F60901" w:rsidRPr="00C6368C" w:rsidRDefault="009A5BE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w:t>
            </w:r>
          </w:p>
        </w:tc>
        <w:tc>
          <w:tcPr>
            <w:tcW w:w="1225" w:type="dxa"/>
            <w:shd w:val="clear" w:color="auto" w:fill="auto"/>
            <w:vAlign w:val="center"/>
          </w:tcPr>
          <w:p w14:paraId="6099EA20" w14:textId="5B146611" w:rsidR="00F60901" w:rsidRPr="00C6368C" w:rsidRDefault="009A5BE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7</w:t>
            </w:r>
            <w:r w:rsidR="00351052" w:rsidRPr="00C6368C">
              <w:rPr>
                <w:rFonts w:ascii="Times New Roman" w:eastAsia="Times New Roman" w:hAnsi="Times New Roman" w:cs="Times New Roman"/>
                <w:sz w:val="20"/>
                <w:szCs w:val="20"/>
              </w:rPr>
              <w:t> 804 </w:t>
            </w:r>
            <w:r w:rsidRPr="00C6368C">
              <w:rPr>
                <w:rFonts w:ascii="Times New Roman" w:eastAsia="Times New Roman" w:hAnsi="Times New Roman" w:cs="Times New Roman"/>
                <w:sz w:val="20"/>
                <w:szCs w:val="20"/>
              </w:rPr>
              <w:t>090</w:t>
            </w:r>
          </w:p>
        </w:tc>
        <w:tc>
          <w:tcPr>
            <w:tcW w:w="1225" w:type="dxa"/>
            <w:shd w:val="clear" w:color="auto" w:fill="auto"/>
            <w:vAlign w:val="center"/>
          </w:tcPr>
          <w:p w14:paraId="0BB7B388" w14:textId="693A7FA9" w:rsidR="00F60901" w:rsidRPr="00C6368C" w:rsidRDefault="009A5BEC"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9</w:t>
            </w:r>
            <w:r w:rsidR="00351052" w:rsidRPr="00C6368C">
              <w:rPr>
                <w:rFonts w:ascii="Times New Roman" w:eastAsia="Times New Roman" w:hAnsi="Times New Roman" w:cs="Times New Roman"/>
                <w:sz w:val="20"/>
                <w:szCs w:val="20"/>
              </w:rPr>
              <w:t> 390 </w:t>
            </w:r>
            <w:r w:rsidRPr="00C6368C">
              <w:rPr>
                <w:rFonts w:ascii="Times New Roman" w:eastAsia="Times New Roman" w:hAnsi="Times New Roman" w:cs="Times New Roman"/>
                <w:sz w:val="20"/>
                <w:szCs w:val="20"/>
              </w:rPr>
              <w:t>983</w:t>
            </w:r>
          </w:p>
        </w:tc>
        <w:tc>
          <w:tcPr>
            <w:tcW w:w="4655" w:type="dxa"/>
            <w:shd w:val="clear" w:color="auto" w:fill="auto"/>
            <w:vAlign w:val="center"/>
          </w:tcPr>
          <w:p w14:paraId="736C0EAD" w14:textId="6E00CF55" w:rsidR="009A5BEC" w:rsidRPr="00C6368C" w:rsidRDefault="009A5BEC"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Latvijas Radio: 1.</w:t>
            </w:r>
            <w:r w:rsidRPr="00C6368C">
              <w:rPr>
                <w:rFonts w:ascii="Times New Roman" w:eastAsia="Times New Roman" w:hAnsi="Times New Roman" w:cs="Times New Roman"/>
                <w:sz w:val="20"/>
                <w:szCs w:val="20"/>
              </w:rPr>
              <w:t xml:space="preserve"> Darbinieku atlīdzībai nepieciešams 2025</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3 124 410 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4 208 949 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Administratīvās kapacitātes celšanai (</w:t>
            </w:r>
            <w:r w:rsidR="00351052" w:rsidRPr="00C6368C">
              <w:rPr>
                <w:rFonts w:ascii="Times New Roman" w:eastAsia="Times New Roman" w:hAnsi="Times New Roman" w:cs="Times New Roman"/>
                <w:sz w:val="20"/>
                <w:szCs w:val="20"/>
              </w:rPr>
              <w:t>3 </w:t>
            </w:r>
            <w:r w:rsidRPr="00C6368C">
              <w:rPr>
                <w:rFonts w:ascii="Times New Roman" w:eastAsia="Times New Roman" w:hAnsi="Times New Roman" w:cs="Times New Roman"/>
                <w:sz w:val="20"/>
                <w:szCs w:val="20"/>
              </w:rPr>
              <w:t>amata vietas) nepieciešams 2025</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96 148 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104 593 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w:t>
            </w:r>
          </w:p>
          <w:p w14:paraId="216F1D15" w14:textId="03636DF1" w:rsidR="00F60901" w:rsidRPr="00C6368C" w:rsidRDefault="009A5BEC" w:rsidP="00845DBF">
            <w:pPr>
              <w:spacing w:after="0" w:line="240" w:lineRule="auto"/>
              <w:jc w:val="both"/>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Latvijas Televīzija; 1.</w:t>
            </w:r>
            <w:r w:rsidRPr="00C6368C">
              <w:rPr>
                <w:rFonts w:ascii="Times New Roman" w:eastAsia="Times New Roman" w:hAnsi="Times New Roman" w:cs="Times New Roman"/>
                <w:sz w:val="20"/>
                <w:szCs w:val="20"/>
              </w:rPr>
              <w:t xml:space="preserve"> Darbinieku atlīdzībai nepieciešams 2025</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4 037 017 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4 530 926 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No kopējās pieprasītās summas jaunu </w:t>
            </w:r>
            <w:r w:rsidR="00351052" w:rsidRPr="00C6368C">
              <w:rPr>
                <w:rFonts w:ascii="Times New Roman" w:eastAsia="Times New Roman" w:hAnsi="Times New Roman" w:cs="Times New Roman"/>
                <w:sz w:val="20"/>
                <w:szCs w:val="20"/>
              </w:rPr>
              <w:t>14 </w:t>
            </w:r>
            <w:r w:rsidRPr="00C6368C">
              <w:rPr>
                <w:rFonts w:ascii="Times New Roman" w:eastAsia="Times New Roman" w:hAnsi="Times New Roman" w:cs="Times New Roman"/>
                <w:sz w:val="20"/>
                <w:szCs w:val="20"/>
              </w:rPr>
              <w:t>štata vietu (atbalsta funkciju veicēji, iepirkumu speciālisti, finanšu un IT speciālisti) izveidošanai, 2025</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546 515 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2026</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546 515 </w:t>
            </w:r>
            <w:r w:rsidRPr="00C6368C">
              <w:rPr>
                <w:rFonts w:ascii="Times New Roman" w:eastAsia="Times New Roman" w:hAnsi="Times New Roman" w:cs="Times New Roman"/>
                <w:i/>
                <w:iCs/>
                <w:sz w:val="20"/>
                <w:szCs w:val="20"/>
              </w:rPr>
              <w:t>euro.</w:t>
            </w:r>
          </w:p>
        </w:tc>
      </w:tr>
      <w:tr w:rsidR="00203EF9" w:rsidRPr="00C6368C" w14:paraId="5F749AF5" w14:textId="77777777" w:rsidTr="00B53E49">
        <w:trPr>
          <w:trHeight w:val="581"/>
          <w:jc w:val="center"/>
        </w:trPr>
        <w:tc>
          <w:tcPr>
            <w:tcW w:w="851" w:type="dxa"/>
            <w:vMerge w:val="restart"/>
            <w:shd w:val="clear" w:color="auto" w:fill="auto"/>
            <w:vAlign w:val="center"/>
          </w:tcPr>
          <w:p w14:paraId="310C80B8" w14:textId="77777777"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1.5.1.</w:t>
            </w:r>
          </w:p>
          <w:p w14:paraId="599068FF" w14:textId="68DE85C1" w:rsidR="00203EF9" w:rsidRPr="00C6368C" w:rsidRDefault="00203EF9"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tcPr>
          <w:p w14:paraId="1418EF55" w14:textId="70408F7F"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Radio tehnoloģiju un infrastruktūras atjaunošana un pamatdarbības nodrošināšana</w:t>
            </w:r>
          </w:p>
        </w:tc>
        <w:tc>
          <w:tcPr>
            <w:tcW w:w="1583" w:type="dxa"/>
            <w:shd w:val="clear" w:color="auto" w:fill="auto"/>
          </w:tcPr>
          <w:p w14:paraId="1BA24A8D" w14:textId="77777777" w:rsidR="00203EF9" w:rsidRPr="00C6368C" w:rsidRDefault="00203EF9"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3C12BF51" w14:textId="77777777"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color w:val="000000"/>
                <w:sz w:val="20"/>
                <w:szCs w:val="20"/>
                <w:lang w:eastAsia="lv-LV"/>
              </w:rPr>
              <w:t>02.00.00 Sabiedriskā pasūtījuma īstenošana Latvijas Radio</w:t>
            </w:r>
          </w:p>
        </w:tc>
        <w:tc>
          <w:tcPr>
            <w:tcW w:w="1156" w:type="dxa"/>
            <w:shd w:val="clear" w:color="auto" w:fill="auto"/>
            <w:vAlign w:val="center"/>
          </w:tcPr>
          <w:p w14:paraId="364253D4" w14:textId="34300A5A"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1</w:t>
            </w:r>
            <w:r w:rsidR="00351052" w:rsidRPr="00C6368C">
              <w:rPr>
                <w:rFonts w:ascii="Times New Roman" w:eastAsia="Times New Roman" w:hAnsi="Times New Roman" w:cs="Times New Roman"/>
                <w:sz w:val="20"/>
                <w:szCs w:val="20"/>
              </w:rPr>
              <w:t> 231 </w:t>
            </w:r>
            <w:r w:rsidRPr="00C6368C">
              <w:rPr>
                <w:rFonts w:ascii="Times New Roman" w:eastAsia="Times New Roman" w:hAnsi="Times New Roman" w:cs="Times New Roman"/>
                <w:sz w:val="20"/>
                <w:szCs w:val="20"/>
              </w:rPr>
              <w:t>000</w:t>
            </w:r>
          </w:p>
        </w:tc>
        <w:tc>
          <w:tcPr>
            <w:tcW w:w="1225" w:type="dxa"/>
            <w:shd w:val="clear" w:color="auto" w:fill="auto"/>
            <w:vAlign w:val="center"/>
          </w:tcPr>
          <w:p w14:paraId="2996B7D8" w14:textId="0718D997"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1617AC6B" w14:textId="096E98EA"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253E3B45" w14:textId="7264F61B"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Nodrošināta 3. tiešraižu studijas rekonstrukcija 2024</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500 000 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 </w:t>
            </w:r>
            <w:r w:rsidR="004A3E9B"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b/>
                <w:bCs/>
                <w:sz w:val="20"/>
                <w:szCs w:val="20"/>
              </w:rPr>
              <w:t>.</w:t>
            </w:r>
            <w:r w:rsidRPr="00C6368C">
              <w:rPr>
                <w:rFonts w:ascii="Times New Roman" w:eastAsia="Times New Roman" w:hAnsi="Times New Roman" w:cs="Times New Roman"/>
                <w:sz w:val="20"/>
                <w:szCs w:val="20"/>
              </w:rPr>
              <w:t xml:space="preserve"> </w:t>
            </w:r>
            <w:proofErr w:type="gramStart"/>
            <w:r w:rsidRPr="00C6368C">
              <w:rPr>
                <w:rFonts w:ascii="Times New Roman" w:eastAsia="Times New Roman" w:hAnsi="Times New Roman" w:cs="Times New Roman"/>
                <w:sz w:val="20"/>
                <w:szCs w:val="20"/>
              </w:rPr>
              <w:t>Transporta līdzekļu</w:t>
            </w:r>
            <w:proofErr w:type="gramEnd"/>
            <w:r w:rsidRPr="00C6368C">
              <w:rPr>
                <w:rFonts w:ascii="Times New Roman" w:eastAsia="Times New Roman" w:hAnsi="Times New Roman" w:cs="Times New Roman"/>
                <w:sz w:val="20"/>
                <w:szCs w:val="20"/>
              </w:rPr>
              <w:t xml:space="preserve"> iegāde 2024</w:t>
            </w:r>
            <w:r w:rsidR="00351052"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351052" w:rsidRPr="00C6368C">
              <w:rPr>
                <w:rFonts w:ascii="Times New Roman" w:eastAsia="Times New Roman" w:hAnsi="Times New Roman" w:cs="Times New Roman"/>
                <w:sz w:val="20"/>
                <w:szCs w:val="20"/>
              </w:rPr>
              <w:t>60 000 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004A3E9B"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b/>
                <w:bCs/>
                <w:sz w:val="20"/>
                <w:szCs w:val="20"/>
              </w:rPr>
              <w:t>.</w:t>
            </w:r>
            <w:r w:rsidRPr="00C6368C">
              <w:rPr>
                <w:rFonts w:ascii="Times New Roman" w:eastAsia="Times New Roman" w:hAnsi="Times New Roman" w:cs="Times New Roman"/>
                <w:sz w:val="20"/>
                <w:szCs w:val="20"/>
              </w:rPr>
              <w:t xml:space="preserve"> Laikā no 2024. līdz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gadam plānota ēkas fasādes atjaunošana, t.sk. projektēšana 2024</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8 000 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w:t>
            </w:r>
            <w:r w:rsidR="004A3E9B"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w:t>
            </w:r>
            <w:r w:rsidR="004A3E9B"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b/>
                <w:bCs/>
                <w:sz w:val="20"/>
                <w:szCs w:val="20"/>
              </w:rPr>
              <w:t>.</w:t>
            </w:r>
            <w:r w:rsidRPr="00C6368C">
              <w:rPr>
                <w:rFonts w:ascii="Times New Roman" w:eastAsia="Times New Roman" w:hAnsi="Times New Roman" w:cs="Times New Roman"/>
                <w:sz w:val="20"/>
                <w:szCs w:val="20"/>
              </w:rPr>
              <w:t xml:space="preserve"> Finanšu vadības uzlabošanai plānots ieviest </w:t>
            </w:r>
            <w:proofErr w:type="spellStart"/>
            <w:r w:rsidRPr="00C6368C">
              <w:rPr>
                <w:rFonts w:ascii="Times New Roman" w:eastAsia="Times New Roman" w:hAnsi="Times New Roman" w:cs="Times New Roman"/>
                <w:sz w:val="20"/>
                <w:szCs w:val="20"/>
              </w:rPr>
              <w:t>Business</w:t>
            </w:r>
            <w:proofErr w:type="spellEnd"/>
            <w:r w:rsidRPr="00C6368C">
              <w:rPr>
                <w:rFonts w:ascii="Times New Roman" w:eastAsia="Times New Roman" w:hAnsi="Times New Roman" w:cs="Times New Roman"/>
                <w:sz w:val="20"/>
                <w:szCs w:val="20"/>
              </w:rPr>
              <w:t xml:space="preserve"> </w:t>
            </w:r>
            <w:proofErr w:type="spellStart"/>
            <w:r w:rsidRPr="00C6368C">
              <w:rPr>
                <w:rFonts w:ascii="Times New Roman" w:eastAsia="Times New Roman" w:hAnsi="Times New Roman" w:cs="Times New Roman"/>
                <w:sz w:val="20"/>
                <w:szCs w:val="20"/>
              </w:rPr>
              <w:t>Intelligence</w:t>
            </w:r>
            <w:proofErr w:type="spellEnd"/>
            <w:r w:rsidRPr="00C6368C">
              <w:rPr>
                <w:rFonts w:ascii="Times New Roman" w:eastAsia="Times New Roman" w:hAnsi="Times New Roman" w:cs="Times New Roman"/>
                <w:sz w:val="20"/>
                <w:szCs w:val="20"/>
              </w:rPr>
              <w:t xml:space="preserve"> (BI) risinājumu Latvijas Radio budžeta </w:t>
            </w:r>
            <w:r w:rsidRPr="00C6368C">
              <w:rPr>
                <w:rFonts w:ascii="Times New Roman" w:eastAsia="Times New Roman" w:hAnsi="Times New Roman" w:cs="Times New Roman"/>
                <w:sz w:val="20"/>
                <w:szCs w:val="20"/>
              </w:rPr>
              <w:lastRenderedPageBreak/>
              <w:t xml:space="preserve">plānošanai, kas veido </w:t>
            </w:r>
            <w:r w:rsidR="00A5615B" w:rsidRPr="00C6368C">
              <w:rPr>
                <w:rFonts w:ascii="Times New Roman" w:eastAsia="Times New Roman" w:hAnsi="Times New Roman" w:cs="Times New Roman"/>
                <w:sz w:val="20"/>
                <w:szCs w:val="20"/>
              </w:rPr>
              <w:t>100 000 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ieviešanas izmaksas 2024</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gadā</w:t>
            </w:r>
            <w:r w:rsidR="004A3E9B"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w:t>
            </w:r>
            <w:r w:rsidR="004A3E9B" w:rsidRPr="00C6368C">
              <w:rPr>
                <w:rFonts w:ascii="Times New Roman" w:eastAsia="Times New Roman" w:hAnsi="Times New Roman" w:cs="Times New Roman"/>
                <w:b/>
                <w:bCs/>
                <w:sz w:val="20"/>
                <w:szCs w:val="20"/>
              </w:rPr>
              <w:t>5</w:t>
            </w:r>
            <w:r w:rsidRPr="00C6368C">
              <w:rPr>
                <w:rFonts w:ascii="Times New Roman" w:eastAsia="Times New Roman" w:hAnsi="Times New Roman" w:cs="Times New Roman"/>
                <w:b/>
                <w:bCs/>
                <w:sz w:val="20"/>
                <w:szCs w:val="20"/>
              </w:rPr>
              <w:t>.</w:t>
            </w:r>
            <w:r w:rsidRPr="00C6368C">
              <w:rPr>
                <w:rFonts w:ascii="Times New Roman" w:eastAsia="Times New Roman" w:hAnsi="Times New Roman" w:cs="Times New Roman"/>
                <w:sz w:val="20"/>
                <w:szCs w:val="20"/>
              </w:rPr>
              <w:t xml:space="preserve"> Tehnoloģiskā un datu apstrādes aprīkojuma atjaunināšanai </w:t>
            </w:r>
            <w:r w:rsidR="004A3E9B" w:rsidRPr="00C6368C">
              <w:rPr>
                <w:rFonts w:ascii="Times New Roman" w:eastAsia="Times New Roman" w:hAnsi="Times New Roman" w:cs="Times New Roman"/>
                <w:sz w:val="20"/>
                <w:szCs w:val="20"/>
              </w:rPr>
              <w:t>2024</w:t>
            </w:r>
            <w:r w:rsidR="00A5615B" w:rsidRPr="00C6368C">
              <w:rPr>
                <w:rFonts w:ascii="Times New Roman" w:eastAsia="Times New Roman" w:hAnsi="Times New Roman" w:cs="Times New Roman"/>
                <w:sz w:val="20"/>
                <w:szCs w:val="20"/>
              </w:rPr>
              <w:t>. </w:t>
            </w:r>
            <w:r w:rsidR="004A3E9B" w:rsidRPr="00C6368C">
              <w:rPr>
                <w:rFonts w:ascii="Times New Roman" w:eastAsia="Times New Roman" w:hAnsi="Times New Roman" w:cs="Times New Roman"/>
                <w:sz w:val="20"/>
                <w:szCs w:val="20"/>
              </w:rPr>
              <w:t xml:space="preserve">gadā </w:t>
            </w:r>
            <w:r w:rsidRPr="00C6368C">
              <w:rPr>
                <w:rFonts w:ascii="Times New Roman" w:eastAsia="Times New Roman" w:hAnsi="Times New Roman" w:cs="Times New Roman"/>
                <w:sz w:val="20"/>
                <w:szCs w:val="20"/>
              </w:rPr>
              <w:t xml:space="preserve">nepieciešams </w:t>
            </w:r>
            <w:r w:rsidR="00A5615B" w:rsidRPr="00C6368C">
              <w:rPr>
                <w:rFonts w:ascii="Times New Roman" w:eastAsia="Times New Roman" w:hAnsi="Times New Roman" w:cs="Times New Roman"/>
                <w:sz w:val="20"/>
                <w:szCs w:val="20"/>
              </w:rPr>
              <w:t>399 </w:t>
            </w:r>
            <w:r w:rsidRPr="00C6368C">
              <w:rPr>
                <w:rFonts w:ascii="Times New Roman" w:eastAsia="Times New Roman" w:hAnsi="Times New Roman" w:cs="Times New Roman"/>
                <w:sz w:val="20"/>
                <w:szCs w:val="20"/>
              </w:rPr>
              <w:t xml:space="preserve">000 </w:t>
            </w:r>
            <w:r w:rsidRPr="00C6368C">
              <w:rPr>
                <w:rFonts w:ascii="Times New Roman" w:eastAsia="Times New Roman" w:hAnsi="Times New Roman" w:cs="Times New Roman"/>
                <w:i/>
                <w:iCs/>
                <w:sz w:val="20"/>
                <w:szCs w:val="20"/>
              </w:rPr>
              <w:t>euro</w:t>
            </w:r>
            <w:r w:rsidR="004A3E9B" w:rsidRPr="00C6368C">
              <w:rPr>
                <w:rFonts w:ascii="Times New Roman" w:eastAsia="Times New Roman" w:hAnsi="Times New Roman" w:cs="Times New Roman"/>
                <w:i/>
                <w:iCs/>
                <w:sz w:val="20"/>
                <w:szCs w:val="20"/>
              </w:rPr>
              <w:t>.</w:t>
            </w:r>
            <w:r w:rsidRPr="00C6368C">
              <w:rPr>
                <w:rFonts w:ascii="Times New Roman" w:eastAsia="Times New Roman" w:hAnsi="Times New Roman" w:cs="Times New Roman"/>
                <w:sz w:val="20"/>
                <w:szCs w:val="20"/>
              </w:rPr>
              <w:t xml:space="preserve"> </w:t>
            </w:r>
            <w:r w:rsidR="004A3E9B" w:rsidRPr="00C6368C">
              <w:rPr>
                <w:rFonts w:ascii="Times New Roman" w:eastAsia="Times New Roman" w:hAnsi="Times New Roman" w:cs="Times New Roman"/>
                <w:b/>
                <w:bCs/>
                <w:sz w:val="20"/>
                <w:szCs w:val="20"/>
              </w:rPr>
              <w:t>6</w:t>
            </w:r>
            <w:r w:rsidRPr="00C6368C">
              <w:rPr>
                <w:rFonts w:ascii="Times New Roman" w:eastAsia="Times New Roman" w:hAnsi="Times New Roman" w:cs="Times New Roman"/>
                <w:b/>
                <w:bCs/>
                <w:sz w:val="20"/>
                <w:szCs w:val="20"/>
              </w:rPr>
              <w:t>.</w:t>
            </w:r>
            <w:r w:rsidRPr="00C6368C">
              <w:rPr>
                <w:rFonts w:ascii="Times New Roman" w:eastAsia="Times New Roman" w:hAnsi="Times New Roman" w:cs="Times New Roman"/>
                <w:sz w:val="20"/>
                <w:szCs w:val="20"/>
              </w:rPr>
              <w:t xml:space="preserve"> Telpu remontdarbi (vidēji </w:t>
            </w:r>
            <w:r w:rsidR="00A5615B" w:rsidRPr="00C6368C">
              <w:rPr>
                <w:rFonts w:ascii="Times New Roman" w:eastAsia="Times New Roman" w:hAnsi="Times New Roman" w:cs="Times New Roman"/>
                <w:sz w:val="20"/>
                <w:szCs w:val="20"/>
              </w:rPr>
              <w:t>200 </w:t>
            </w:r>
            <w:r w:rsidRPr="00C6368C">
              <w:rPr>
                <w:rFonts w:ascii="Times New Roman" w:eastAsia="Times New Roman" w:hAnsi="Times New Roman" w:cs="Times New Roman"/>
                <w:sz w:val="20"/>
                <w:szCs w:val="20"/>
              </w:rPr>
              <w:t>m</w:t>
            </w:r>
            <w:r w:rsidRPr="00C6368C">
              <w:rPr>
                <w:rFonts w:ascii="Times New Roman" w:eastAsia="Times New Roman" w:hAnsi="Times New Roman" w:cs="Times New Roman"/>
                <w:sz w:val="20"/>
                <w:szCs w:val="20"/>
                <w:vertAlign w:val="superscript"/>
              </w:rPr>
              <w:t>2</w:t>
            </w:r>
            <w:r w:rsidRPr="00C6368C">
              <w:rPr>
                <w:rFonts w:ascii="Times New Roman" w:eastAsia="Times New Roman" w:hAnsi="Times New Roman" w:cs="Times New Roman"/>
                <w:sz w:val="20"/>
                <w:szCs w:val="20"/>
              </w:rPr>
              <w:t>/gadā) un mēbeļu nomaiņa, t.sk.</w:t>
            </w:r>
            <w:r w:rsidR="00173CEE"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2024</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164 000 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w:t>
            </w:r>
            <w:r w:rsidR="00173CEE" w:rsidRPr="00C6368C">
              <w:rPr>
                <w:rFonts w:ascii="Times New Roman" w:eastAsia="Times New Roman" w:hAnsi="Times New Roman" w:cs="Times New Roman"/>
                <w:sz w:val="20"/>
                <w:szCs w:val="20"/>
              </w:rPr>
              <w:t>.</w:t>
            </w:r>
          </w:p>
        </w:tc>
      </w:tr>
      <w:tr w:rsidR="00203EF9" w:rsidRPr="00C6368C" w14:paraId="3F553166" w14:textId="77777777" w:rsidTr="00B53E49">
        <w:trPr>
          <w:trHeight w:val="1255"/>
          <w:jc w:val="center"/>
        </w:trPr>
        <w:tc>
          <w:tcPr>
            <w:tcW w:w="851" w:type="dxa"/>
            <w:vMerge/>
            <w:shd w:val="clear" w:color="auto" w:fill="auto"/>
            <w:vAlign w:val="center"/>
          </w:tcPr>
          <w:p w14:paraId="1769A17E" w14:textId="699C6CF2" w:rsidR="00203EF9" w:rsidRPr="00C6368C" w:rsidRDefault="00203EF9"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4A65153F" w14:textId="3F56AE30"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Latvijas Televīzija tehnoloģiju un infrastruktūras atjaunošanai pamatdarbības nodrošināšanai</w:t>
            </w:r>
          </w:p>
        </w:tc>
        <w:tc>
          <w:tcPr>
            <w:tcW w:w="1583" w:type="dxa"/>
            <w:shd w:val="clear" w:color="auto" w:fill="auto"/>
          </w:tcPr>
          <w:p w14:paraId="22ECEDC0" w14:textId="77777777" w:rsidR="00203EF9" w:rsidRPr="00C6368C" w:rsidRDefault="00203EF9" w:rsidP="00845DBF">
            <w:pPr>
              <w:spacing w:after="0" w:line="240" w:lineRule="auto"/>
              <w:jc w:val="both"/>
              <w:rPr>
                <w:rFonts w:ascii="Times New Roman" w:eastAsia="Times New Roman" w:hAnsi="Times New Roman" w:cs="Times New Roman"/>
                <w:sz w:val="20"/>
                <w:szCs w:val="20"/>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7669ACBF" w14:textId="77777777"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lang w:eastAsia="lv-LV"/>
              </w:rPr>
              <w:t>03.00.00 Sabiedriskā pasūtījuma īstenošana Latvijas Televīzijā</w:t>
            </w:r>
          </w:p>
        </w:tc>
        <w:tc>
          <w:tcPr>
            <w:tcW w:w="1156" w:type="dxa"/>
            <w:shd w:val="clear" w:color="auto" w:fill="auto"/>
            <w:noWrap/>
            <w:vAlign w:val="center"/>
          </w:tcPr>
          <w:p w14:paraId="4F151EF6" w14:textId="7B654B2A" w:rsidR="00203EF9" w:rsidRPr="00C6368C" w:rsidRDefault="00A5615B"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970 </w:t>
            </w:r>
            <w:r w:rsidR="00203EF9" w:rsidRPr="00C6368C">
              <w:rPr>
                <w:rFonts w:ascii="Times New Roman" w:eastAsia="Times New Roman" w:hAnsi="Times New Roman" w:cs="Times New Roman"/>
                <w:sz w:val="20"/>
                <w:szCs w:val="20"/>
              </w:rPr>
              <w:t>000</w:t>
            </w:r>
          </w:p>
        </w:tc>
        <w:tc>
          <w:tcPr>
            <w:tcW w:w="1225" w:type="dxa"/>
            <w:shd w:val="clear" w:color="auto" w:fill="auto"/>
            <w:vAlign w:val="center"/>
          </w:tcPr>
          <w:p w14:paraId="78519BB4" w14:textId="0BE25274"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1225" w:type="dxa"/>
            <w:shd w:val="clear" w:color="auto" w:fill="auto"/>
            <w:vAlign w:val="center"/>
          </w:tcPr>
          <w:p w14:paraId="6DCF4E83" w14:textId="04D708CD"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w:t>
            </w:r>
          </w:p>
        </w:tc>
        <w:tc>
          <w:tcPr>
            <w:tcW w:w="4655" w:type="dxa"/>
            <w:shd w:val="clear" w:color="auto" w:fill="auto"/>
            <w:vAlign w:val="center"/>
          </w:tcPr>
          <w:p w14:paraId="4503D6D3" w14:textId="09B24878"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1.</w:t>
            </w:r>
            <w:r w:rsidRPr="00C6368C">
              <w:rPr>
                <w:rFonts w:ascii="Times New Roman" w:eastAsia="Times New Roman" w:hAnsi="Times New Roman" w:cs="Times New Roman"/>
                <w:sz w:val="20"/>
                <w:szCs w:val="20"/>
              </w:rPr>
              <w:t xml:space="preserve"> Tehnoloģiju atjaunināšanai: kameru parka nomaiņa studijās, iekšējā datortīkla veiktspējas un datu krātuvju apjoma palielināšana, ražošanas servera, </w:t>
            </w:r>
            <w:proofErr w:type="spellStart"/>
            <w:r w:rsidRPr="00C6368C">
              <w:rPr>
                <w:rFonts w:ascii="Times New Roman" w:eastAsia="Times New Roman" w:hAnsi="Times New Roman" w:cs="Times New Roman"/>
                <w:sz w:val="20"/>
                <w:szCs w:val="20"/>
              </w:rPr>
              <w:t>robotkameru</w:t>
            </w:r>
            <w:proofErr w:type="spellEnd"/>
            <w:r w:rsidRPr="00C6368C">
              <w:rPr>
                <w:rFonts w:ascii="Times New Roman" w:eastAsia="Times New Roman" w:hAnsi="Times New Roman" w:cs="Times New Roman"/>
                <w:sz w:val="20"/>
                <w:szCs w:val="20"/>
              </w:rPr>
              <w:t xml:space="preserve"> iegāde, studiju kameru parka atjaunošana un kameras optikas maiņa, video pults un grafisko serveru uzturēšanas nomaiņa u.c.: </w:t>
            </w:r>
            <w:r w:rsidR="00173CEE" w:rsidRPr="00C6368C">
              <w:rPr>
                <w:rFonts w:ascii="Times New Roman" w:eastAsia="Times New Roman" w:hAnsi="Times New Roman" w:cs="Times New Roman"/>
                <w:sz w:val="20"/>
                <w:szCs w:val="20"/>
              </w:rPr>
              <w:t>2024</w:t>
            </w:r>
            <w:r w:rsidR="00A5615B" w:rsidRPr="00C6368C">
              <w:rPr>
                <w:rFonts w:ascii="Times New Roman" w:eastAsia="Times New Roman" w:hAnsi="Times New Roman" w:cs="Times New Roman"/>
                <w:sz w:val="20"/>
                <w:szCs w:val="20"/>
              </w:rPr>
              <w:t>. </w:t>
            </w:r>
            <w:r w:rsidR="00173CEE"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880 000 </w:t>
            </w:r>
            <w:r w:rsidRPr="00C6368C">
              <w:rPr>
                <w:rFonts w:ascii="Times New Roman" w:eastAsia="Times New Roman" w:hAnsi="Times New Roman" w:cs="Times New Roman"/>
                <w:i/>
                <w:iCs/>
                <w:sz w:val="20"/>
                <w:szCs w:val="20"/>
              </w:rPr>
              <w:t>euro</w:t>
            </w:r>
            <w:r w:rsidR="00173CEE" w:rsidRPr="00C6368C">
              <w:rPr>
                <w:rFonts w:ascii="Times New Roman" w:eastAsia="Times New Roman" w:hAnsi="Times New Roman" w:cs="Times New Roman"/>
                <w:sz w:val="20"/>
                <w:szCs w:val="20"/>
              </w:rPr>
              <w:t>.</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Ēkas Zaķusalas krastmalā 33, Rīgā, infrastruktūras atjaunināšanai: dūmu un karstuma izvades sistēmas atjaunošana, saules paneļu uzstādīšana, studiju ventilācijas un dzesēšanas iekārtu nomaiņa</w:t>
            </w:r>
            <w:r w:rsidR="00173CEE" w:rsidRPr="00C6368C">
              <w:rPr>
                <w:rFonts w:ascii="Times New Roman" w:eastAsia="Times New Roman" w:hAnsi="Times New Roman" w:cs="Times New Roman"/>
                <w:sz w:val="20"/>
                <w:szCs w:val="20"/>
              </w:rPr>
              <w:t>i</w:t>
            </w:r>
            <w:r w:rsidRPr="00C6368C">
              <w:rPr>
                <w:rFonts w:ascii="Times New Roman" w:eastAsia="Times New Roman" w:hAnsi="Times New Roman" w:cs="Times New Roman"/>
                <w:sz w:val="20"/>
                <w:szCs w:val="20"/>
              </w:rPr>
              <w:t xml:space="preserve"> </w:t>
            </w:r>
            <w:r w:rsidR="00173CEE" w:rsidRPr="00C6368C">
              <w:rPr>
                <w:rFonts w:ascii="Times New Roman" w:eastAsia="Times New Roman" w:hAnsi="Times New Roman" w:cs="Times New Roman"/>
                <w:sz w:val="20"/>
                <w:szCs w:val="20"/>
              </w:rPr>
              <w:t>2024</w:t>
            </w:r>
            <w:r w:rsidR="00A5615B" w:rsidRPr="00C6368C">
              <w:rPr>
                <w:rFonts w:ascii="Times New Roman" w:eastAsia="Times New Roman" w:hAnsi="Times New Roman" w:cs="Times New Roman"/>
                <w:sz w:val="20"/>
                <w:szCs w:val="20"/>
              </w:rPr>
              <w:t>. </w:t>
            </w:r>
            <w:r w:rsidR="00173CEE"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90 000 </w:t>
            </w:r>
            <w:r w:rsidRPr="00C6368C">
              <w:rPr>
                <w:rFonts w:ascii="Times New Roman" w:eastAsia="Times New Roman" w:hAnsi="Times New Roman" w:cs="Times New Roman"/>
                <w:i/>
                <w:iCs/>
                <w:sz w:val="20"/>
                <w:szCs w:val="20"/>
              </w:rPr>
              <w:t>euro</w:t>
            </w:r>
            <w:r w:rsidR="00173CEE" w:rsidRPr="00C6368C">
              <w:rPr>
                <w:rFonts w:ascii="Times New Roman" w:eastAsia="Times New Roman" w:hAnsi="Times New Roman" w:cs="Times New Roman"/>
                <w:sz w:val="20"/>
                <w:szCs w:val="20"/>
              </w:rPr>
              <w:t>.</w:t>
            </w:r>
          </w:p>
        </w:tc>
      </w:tr>
      <w:tr w:rsidR="00203EF9" w:rsidRPr="00C6368C" w14:paraId="2E9C2CF2" w14:textId="77777777" w:rsidTr="00B53E49">
        <w:trPr>
          <w:trHeight w:val="1255"/>
          <w:jc w:val="center"/>
        </w:trPr>
        <w:tc>
          <w:tcPr>
            <w:tcW w:w="851" w:type="dxa"/>
            <w:vMerge/>
            <w:shd w:val="clear" w:color="auto" w:fill="auto"/>
            <w:vAlign w:val="center"/>
          </w:tcPr>
          <w:p w14:paraId="24C41DD9" w14:textId="77777777" w:rsidR="00203EF9" w:rsidRPr="00C6368C" w:rsidRDefault="00203EF9" w:rsidP="00845DBF">
            <w:pPr>
              <w:spacing w:after="0" w:line="240" w:lineRule="auto"/>
              <w:jc w:val="both"/>
              <w:rPr>
                <w:rFonts w:ascii="Times New Roman" w:eastAsia="Times New Roman" w:hAnsi="Times New Roman" w:cs="Times New Roman"/>
                <w:sz w:val="20"/>
                <w:szCs w:val="20"/>
              </w:rPr>
            </w:pPr>
          </w:p>
        </w:tc>
        <w:tc>
          <w:tcPr>
            <w:tcW w:w="2209" w:type="dxa"/>
            <w:shd w:val="clear" w:color="auto" w:fill="auto"/>
            <w:vAlign w:val="center"/>
          </w:tcPr>
          <w:p w14:paraId="12B9E128" w14:textId="3E2724CE"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 xml:space="preserve">Latvijas </w:t>
            </w:r>
            <w:r w:rsidR="00284476" w:rsidRPr="00C6368C">
              <w:rPr>
                <w:rFonts w:ascii="Times New Roman" w:eastAsia="Times New Roman" w:hAnsi="Times New Roman" w:cs="Times New Roman"/>
                <w:sz w:val="20"/>
                <w:szCs w:val="20"/>
              </w:rPr>
              <w:t>sabiedriskā</w:t>
            </w:r>
            <w:r w:rsidRPr="00C6368C">
              <w:rPr>
                <w:rFonts w:ascii="Times New Roman" w:eastAsia="Times New Roman" w:hAnsi="Times New Roman" w:cs="Times New Roman"/>
                <w:sz w:val="20"/>
                <w:szCs w:val="20"/>
              </w:rPr>
              <w:t xml:space="preserve"> medija tehnoloģiju un infrastruktūras atjaunošana un pamatdarbības nodrošināšana</w:t>
            </w:r>
          </w:p>
        </w:tc>
        <w:tc>
          <w:tcPr>
            <w:tcW w:w="1583" w:type="dxa"/>
            <w:shd w:val="clear" w:color="auto" w:fill="auto"/>
          </w:tcPr>
          <w:p w14:paraId="7FFF6E67" w14:textId="1271DF7B" w:rsidR="00203EF9" w:rsidRPr="00C6368C" w:rsidRDefault="00203EF9" w:rsidP="00845DBF">
            <w:pPr>
              <w:spacing w:after="0" w:line="240" w:lineRule="auto"/>
              <w:jc w:val="both"/>
              <w:rPr>
                <w:rFonts w:ascii="Times New Roman" w:eastAsia="Times New Roman" w:hAnsi="Times New Roman" w:cs="Times New Roman"/>
                <w:color w:val="000000"/>
                <w:sz w:val="20"/>
                <w:szCs w:val="20"/>
                <w:lang w:eastAsia="lv-LV"/>
              </w:rPr>
            </w:pPr>
            <w:proofErr w:type="gramStart"/>
            <w:r w:rsidRPr="00C6368C">
              <w:rPr>
                <w:rFonts w:ascii="Times New Roman" w:eastAsia="Times New Roman" w:hAnsi="Times New Roman" w:cs="Times New Roman"/>
                <w:color w:val="000000"/>
                <w:sz w:val="20"/>
                <w:szCs w:val="20"/>
                <w:lang w:eastAsia="lv-LV"/>
              </w:rPr>
              <w:t>46.Sabiedriskie elektroniskie plašsaziņas līdzekļi</w:t>
            </w:r>
            <w:proofErr w:type="gramEnd"/>
          </w:p>
        </w:tc>
        <w:tc>
          <w:tcPr>
            <w:tcW w:w="2123" w:type="dxa"/>
            <w:shd w:val="clear" w:color="auto" w:fill="auto"/>
            <w:vAlign w:val="center"/>
          </w:tcPr>
          <w:p w14:paraId="053B7270" w14:textId="1AA50788" w:rsidR="00203EF9" w:rsidRPr="00C6368C" w:rsidRDefault="00203EF9" w:rsidP="00845DBF">
            <w:pPr>
              <w:spacing w:after="0" w:line="240" w:lineRule="auto"/>
              <w:jc w:val="both"/>
              <w:rPr>
                <w:rFonts w:ascii="Times New Roman" w:eastAsia="Times New Roman" w:hAnsi="Times New Roman" w:cs="Times New Roman"/>
                <w:sz w:val="20"/>
                <w:szCs w:val="20"/>
                <w:lang w:eastAsia="lv-LV"/>
              </w:rPr>
            </w:pPr>
            <w:r w:rsidRPr="00C6368C">
              <w:rPr>
                <w:rFonts w:ascii="Times New Roman" w:eastAsia="Times New Roman" w:hAnsi="Times New Roman" w:cs="Times New Roman"/>
                <w:color w:val="000000"/>
                <w:sz w:val="20"/>
                <w:szCs w:val="20"/>
                <w:lang w:eastAsia="lv-LV"/>
              </w:rPr>
              <w:t>Sabiedriskā pasūtījuma īstenošana Latvijas sabiedriskajā medijā</w:t>
            </w:r>
            <w:r w:rsidRPr="00C6368C">
              <w:rPr>
                <w:rStyle w:val="Vresatsauce"/>
                <w:rFonts w:ascii="Times New Roman" w:hAnsi="Times New Roman" w:cs="Times New Roman"/>
                <w:color w:val="000000"/>
                <w:sz w:val="20"/>
                <w:szCs w:val="20"/>
                <w:lang w:eastAsia="lv-LV"/>
              </w:rPr>
              <w:footnoteReference w:id="34"/>
            </w:r>
          </w:p>
        </w:tc>
        <w:tc>
          <w:tcPr>
            <w:tcW w:w="1156" w:type="dxa"/>
            <w:shd w:val="clear" w:color="auto" w:fill="auto"/>
            <w:noWrap/>
            <w:vAlign w:val="center"/>
          </w:tcPr>
          <w:p w14:paraId="54A1E078" w14:textId="79C783B6"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w:t>
            </w:r>
          </w:p>
        </w:tc>
        <w:tc>
          <w:tcPr>
            <w:tcW w:w="1225" w:type="dxa"/>
            <w:shd w:val="clear" w:color="auto" w:fill="auto"/>
            <w:vAlign w:val="center"/>
          </w:tcPr>
          <w:p w14:paraId="612D34C2" w14:textId="768E2801"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4</w:t>
            </w:r>
            <w:r w:rsidR="00A5615B" w:rsidRPr="00C6368C">
              <w:rPr>
                <w:rFonts w:ascii="Times New Roman" w:eastAsia="Times New Roman" w:hAnsi="Times New Roman" w:cs="Times New Roman"/>
                <w:sz w:val="20"/>
                <w:szCs w:val="20"/>
              </w:rPr>
              <w:t> 696 </w:t>
            </w:r>
            <w:r w:rsidRPr="00C6368C">
              <w:rPr>
                <w:rFonts w:ascii="Times New Roman" w:eastAsia="Times New Roman" w:hAnsi="Times New Roman" w:cs="Times New Roman"/>
                <w:sz w:val="20"/>
                <w:szCs w:val="20"/>
              </w:rPr>
              <w:t>000</w:t>
            </w:r>
          </w:p>
        </w:tc>
        <w:tc>
          <w:tcPr>
            <w:tcW w:w="1225" w:type="dxa"/>
            <w:shd w:val="clear" w:color="auto" w:fill="auto"/>
            <w:vAlign w:val="center"/>
          </w:tcPr>
          <w:p w14:paraId="1E4DD62A" w14:textId="3FA2313D" w:rsidR="00203EF9" w:rsidRPr="00C6368C" w:rsidRDefault="00203EF9" w:rsidP="00845DBF">
            <w:pPr>
              <w:spacing w:after="0" w:line="240" w:lineRule="auto"/>
              <w:jc w:val="center"/>
              <w:rPr>
                <w:rFonts w:ascii="Times New Roman" w:eastAsia="Times New Roman" w:hAnsi="Times New Roman" w:cs="Times New Roman"/>
                <w:sz w:val="20"/>
                <w:szCs w:val="20"/>
              </w:rPr>
            </w:pPr>
            <w:r w:rsidRPr="00C6368C">
              <w:rPr>
                <w:rFonts w:ascii="Times New Roman" w:eastAsia="Times New Roman" w:hAnsi="Times New Roman" w:cs="Times New Roman"/>
                <w:sz w:val="20"/>
                <w:szCs w:val="20"/>
              </w:rPr>
              <w:t>7</w:t>
            </w:r>
            <w:r w:rsidR="00A5615B" w:rsidRPr="00C6368C">
              <w:rPr>
                <w:rFonts w:ascii="Times New Roman" w:eastAsia="Times New Roman" w:hAnsi="Times New Roman" w:cs="Times New Roman"/>
                <w:sz w:val="20"/>
                <w:szCs w:val="20"/>
              </w:rPr>
              <w:t> 487 </w:t>
            </w:r>
            <w:r w:rsidRPr="00C6368C">
              <w:rPr>
                <w:rFonts w:ascii="Times New Roman" w:eastAsia="Times New Roman" w:hAnsi="Times New Roman" w:cs="Times New Roman"/>
                <w:sz w:val="20"/>
                <w:szCs w:val="20"/>
              </w:rPr>
              <w:t>306</w:t>
            </w:r>
          </w:p>
        </w:tc>
        <w:tc>
          <w:tcPr>
            <w:tcW w:w="4655" w:type="dxa"/>
            <w:shd w:val="clear" w:color="auto" w:fill="auto"/>
            <w:vAlign w:val="center"/>
          </w:tcPr>
          <w:p w14:paraId="3182AB6C" w14:textId="5E01BD90" w:rsidR="00203EF9" w:rsidRPr="00C6368C" w:rsidRDefault="00203EF9" w:rsidP="00845DBF">
            <w:pPr>
              <w:spacing w:after="0" w:line="240" w:lineRule="auto"/>
              <w:jc w:val="both"/>
              <w:rPr>
                <w:rFonts w:ascii="Times New Roman" w:eastAsia="Times New Roman" w:hAnsi="Times New Roman" w:cs="Times New Roman"/>
                <w:sz w:val="20"/>
                <w:szCs w:val="20"/>
              </w:rPr>
            </w:pPr>
            <w:r w:rsidRPr="00C6368C">
              <w:rPr>
                <w:rFonts w:ascii="Times New Roman" w:eastAsia="Times New Roman" w:hAnsi="Times New Roman" w:cs="Times New Roman"/>
                <w:b/>
                <w:bCs/>
                <w:sz w:val="20"/>
                <w:szCs w:val="20"/>
              </w:rPr>
              <w:t>Latvijas Radio: 1.</w:t>
            </w:r>
            <w:r w:rsidRPr="00C6368C">
              <w:rPr>
                <w:rFonts w:ascii="Times New Roman" w:eastAsia="Times New Roman" w:hAnsi="Times New Roman" w:cs="Times New Roman"/>
                <w:sz w:val="20"/>
                <w:szCs w:val="20"/>
              </w:rPr>
              <w:t xml:space="preserve"> 2025. un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gadā tiktu veikta Latvijas Radio ēkas jumta seguma nomaiņa, t.sk.: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200 000 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450 000 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Izstrādāts pirmās studijas rekonstrukcijas projekts, t.sk.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120 000 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150 000 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3.</w:t>
            </w:r>
            <w:r w:rsidRPr="00C6368C">
              <w:rPr>
                <w:rFonts w:ascii="Times New Roman" w:eastAsia="Times New Roman" w:hAnsi="Times New Roman" w:cs="Times New Roman"/>
                <w:sz w:val="20"/>
                <w:szCs w:val="20"/>
              </w:rPr>
              <w:t xml:space="preserve"> Laikā no 2024. līdz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gadam plānota ēkas fasādes atjaunošana, t.sk., atjaunošana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100 000 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100 000 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 </w:t>
            </w:r>
            <w:r w:rsidRPr="00C6368C">
              <w:rPr>
                <w:rFonts w:ascii="Times New Roman" w:eastAsia="Times New Roman" w:hAnsi="Times New Roman" w:cs="Times New Roman"/>
                <w:b/>
                <w:bCs/>
                <w:sz w:val="20"/>
                <w:szCs w:val="20"/>
              </w:rPr>
              <w:t>4.</w:t>
            </w:r>
            <w:r w:rsidRPr="00C6368C">
              <w:rPr>
                <w:rFonts w:ascii="Times New Roman" w:eastAsia="Times New Roman" w:hAnsi="Times New Roman" w:cs="Times New Roman"/>
                <w:sz w:val="20"/>
                <w:szCs w:val="20"/>
              </w:rPr>
              <w:t xml:space="preserve">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paredzēta Latvijas Radio telefonsakaru sistēmas modernizācija </w:t>
            </w:r>
            <w:r w:rsidR="00A5615B" w:rsidRPr="00C6368C">
              <w:rPr>
                <w:rFonts w:ascii="Times New Roman" w:eastAsia="Times New Roman" w:hAnsi="Times New Roman" w:cs="Times New Roman"/>
                <w:sz w:val="20"/>
                <w:szCs w:val="20"/>
              </w:rPr>
              <w:t>50 000 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 </w:t>
            </w:r>
            <w:r w:rsidRPr="00C6368C">
              <w:rPr>
                <w:rFonts w:ascii="Times New Roman" w:eastAsia="Times New Roman" w:hAnsi="Times New Roman" w:cs="Times New Roman"/>
                <w:b/>
                <w:bCs/>
                <w:sz w:val="20"/>
                <w:szCs w:val="20"/>
              </w:rPr>
              <w:t>5.</w:t>
            </w:r>
            <w:r w:rsidRPr="00C6368C">
              <w:rPr>
                <w:rFonts w:ascii="Times New Roman" w:eastAsia="Times New Roman" w:hAnsi="Times New Roman" w:cs="Times New Roman"/>
                <w:sz w:val="20"/>
                <w:szCs w:val="20"/>
              </w:rPr>
              <w:t xml:space="preserve">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tiktu veikta </w:t>
            </w:r>
            <w:r w:rsidR="00A5615B"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Latvijas Radio </w:t>
            </w:r>
            <w:r w:rsidR="00A5615B" w:rsidRPr="00C6368C">
              <w:rPr>
                <w:rFonts w:ascii="Times New Roman" w:eastAsia="Times New Roman" w:hAnsi="Times New Roman" w:cs="Times New Roman"/>
                <w:sz w:val="20"/>
                <w:szCs w:val="20"/>
              </w:rPr>
              <w:t>5 – </w:t>
            </w:r>
            <w:proofErr w:type="spellStart"/>
            <w:r w:rsidRPr="00C6368C">
              <w:rPr>
                <w:rFonts w:ascii="Times New Roman" w:eastAsia="Times New Roman" w:hAnsi="Times New Roman" w:cs="Times New Roman"/>
                <w:sz w:val="20"/>
                <w:szCs w:val="20"/>
              </w:rPr>
              <w:t>Pieci.lv</w:t>
            </w:r>
            <w:proofErr w:type="spellEnd"/>
            <w:r w:rsidR="00A5615B"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tiešraižu studijas rekonstrukcija </w:t>
            </w:r>
            <w:r w:rsidR="00A5615B" w:rsidRPr="00C6368C">
              <w:rPr>
                <w:rFonts w:ascii="Times New Roman" w:eastAsia="Times New Roman" w:hAnsi="Times New Roman" w:cs="Times New Roman"/>
                <w:sz w:val="20"/>
                <w:szCs w:val="20"/>
              </w:rPr>
              <w:t>300 000 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 </w:t>
            </w:r>
            <w:r w:rsidRPr="00C6368C">
              <w:rPr>
                <w:rFonts w:ascii="Times New Roman" w:eastAsia="Times New Roman" w:hAnsi="Times New Roman" w:cs="Times New Roman"/>
                <w:b/>
                <w:bCs/>
                <w:sz w:val="20"/>
                <w:szCs w:val="20"/>
              </w:rPr>
              <w:t>6.</w:t>
            </w:r>
            <w:r w:rsidRPr="00C6368C">
              <w:rPr>
                <w:rFonts w:ascii="Times New Roman" w:eastAsia="Times New Roman" w:hAnsi="Times New Roman" w:cs="Times New Roman"/>
                <w:sz w:val="20"/>
                <w:szCs w:val="20"/>
              </w:rPr>
              <w:t xml:space="preserve"> Finanšu vadības uzlabošanai plānots ieviest </w:t>
            </w:r>
            <w:proofErr w:type="spellStart"/>
            <w:r w:rsidRPr="00C6368C">
              <w:rPr>
                <w:rFonts w:ascii="Times New Roman" w:eastAsia="Times New Roman" w:hAnsi="Times New Roman" w:cs="Times New Roman"/>
                <w:sz w:val="20"/>
                <w:szCs w:val="20"/>
              </w:rPr>
              <w:t>Business</w:t>
            </w:r>
            <w:proofErr w:type="spellEnd"/>
            <w:r w:rsidRPr="00C6368C">
              <w:rPr>
                <w:rFonts w:ascii="Times New Roman" w:eastAsia="Times New Roman" w:hAnsi="Times New Roman" w:cs="Times New Roman"/>
                <w:sz w:val="20"/>
                <w:szCs w:val="20"/>
              </w:rPr>
              <w:t xml:space="preserve"> </w:t>
            </w:r>
            <w:proofErr w:type="spellStart"/>
            <w:r w:rsidRPr="00C6368C">
              <w:rPr>
                <w:rFonts w:ascii="Times New Roman" w:eastAsia="Times New Roman" w:hAnsi="Times New Roman" w:cs="Times New Roman"/>
                <w:sz w:val="20"/>
                <w:szCs w:val="20"/>
              </w:rPr>
              <w:t>Intelligence</w:t>
            </w:r>
            <w:proofErr w:type="spellEnd"/>
            <w:r w:rsidRPr="00C6368C">
              <w:rPr>
                <w:rFonts w:ascii="Times New Roman" w:eastAsia="Times New Roman" w:hAnsi="Times New Roman" w:cs="Times New Roman"/>
                <w:sz w:val="20"/>
                <w:szCs w:val="20"/>
              </w:rPr>
              <w:t xml:space="preserve"> (BI) risinājumu Latvijas Radio budžeta plānošanai, kuras uzturēšanai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un turpmāk ik gadu nepieciešams </w:t>
            </w:r>
            <w:r w:rsidR="00A5615B" w:rsidRPr="00C6368C">
              <w:rPr>
                <w:rFonts w:ascii="Times New Roman" w:eastAsia="Times New Roman" w:hAnsi="Times New Roman" w:cs="Times New Roman"/>
                <w:sz w:val="20"/>
                <w:szCs w:val="20"/>
              </w:rPr>
              <w:t>10 000 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7.</w:t>
            </w:r>
            <w:r w:rsidRPr="00C6368C">
              <w:rPr>
                <w:rFonts w:ascii="Times New Roman" w:eastAsia="Times New Roman" w:hAnsi="Times New Roman" w:cs="Times New Roman"/>
                <w:sz w:val="20"/>
                <w:szCs w:val="20"/>
              </w:rPr>
              <w:t xml:space="preserve"> Tehnoloģiskā un datu apstrādes aprīkojuma atjaunināšanai nepieciešams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439 000 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w:t>
            </w:r>
            <w:r w:rsidR="004A3E9B" w:rsidRPr="00C6368C">
              <w:rPr>
                <w:rFonts w:ascii="Times New Roman" w:eastAsia="Times New Roman" w:hAnsi="Times New Roman" w:cs="Times New Roman"/>
                <w:sz w:val="20"/>
                <w:szCs w:val="20"/>
              </w:rPr>
              <w:t>,</w:t>
            </w:r>
            <w:r w:rsidRPr="00C6368C">
              <w:rPr>
                <w:rFonts w:ascii="Times New Roman" w:eastAsia="Times New Roman" w:hAnsi="Times New Roman" w:cs="Times New Roman"/>
                <w:sz w:val="20"/>
                <w:szCs w:val="20"/>
              </w:rPr>
              <w:t xml:space="preserve">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483 000 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 </w:t>
            </w:r>
            <w:r w:rsidRPr="00C6368C">
              <w:rPr>
                <w:rFonts w:ascii="Times New Roman" w:eastAsia="Times New Roman" w:hAnsi="Times New Roman" w:cs="Times New Roman"/>
                <w:b/>
                <w:bCs/>
                <w:sz w:val="20"/>
                <w:szCs w:val="20"/>
              </w:rPr>
              <w:t>8.</w:t>
            </w:r>
            <w:r w:rsidRPr="00C6368C">
              <w:rPr>
                <w:rFonts w:ascii="Times New Roman" w:eastAsia="Times New Roman" w:hAnsi="Times New Roman" w:cs="Times New Roman"/>
                <w:sz w:val="20"/>
                <w:szCs w:val="20"/>
              </w:rPr>
              <w:t xml:space="preserve"> Telpu remontdarbi (vidēji </w:t>
            </w:r>
            <w:r w:rsidR="00A5615B" w:rsidRPr="00C6368C">
              <w:rPr>
                <w:rFonts w:ascii="Times New Roman" w:eastAsia="Times New Roman" w:hAnsi="Times New Roman" w:cs="Times New Roman"/>
                <w:sz w:val="20"/>
                <w:szCs w:val="20"/>
              </w:rPr>
              <w:t>200 </w:t>
            </w:r>
            <w:r w:rsidRPr="00C6368C">
              <w:rPr>
                <w:rFonts w:ascii="Times New Roman" w:eastAsia="Times New Roman" w:hAnsi="Times New Roman" w:cs="Times New Roman"/>
                <w:sz w:val="20"/>
                <w:szCs w:val="20"/>
              </w:rPr>
              <w:t>m</w:t>
            </w:r>
            <w:r w:rsidRPr="00C6368C">
              <w:rPr>
                <w:rFonts w:ascii="Times New Roman" w:eastAsia="Times New Roman" w:hAnsi="Times New Roman" w:cs="Times New Roman"/>
                <w:sz w:val="20"/>
                <w:szCs w:val="20"/>
                <w:vertAlign w:val="superscript"/>
              </w:rPr>
              <w:t>2</w:t>
            </w:r>
            <w:r w:rsidRPr="00C6368C">
              <w:rPr>
                <w:rFonts w:ascii="Times New Roman" w:eastAsia="Times New Roman" w:hAnsi="Times New Roman" w:cs="Times New Roman"/>
                <w:sz w:val="20"/>
                <w:szCs w:val="20"/>
              </w:rPr>
              <w:t>/gadā) un mēbeļu nomaiņa, t.sk.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lastRenderedPageBreak/>
              <w:t>188 000 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214 000 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apmērā.</w:t>
            </w:r>
          </w:p>
          <w:p w14:paraId="2B1DBB03" w14:textId="6919A5CB" w:rsidR="00203EF9" w:rsidRPr="00C6368C" w:rsidRDefault="00203EF9" w:rsidP="00845DBF">
            <w:pPr>
              <w:spacing w:after="0" w:line="240" w:lineRule="auto"/>
              <w:jc w:val="both"/>
              <w:rPr>
                <w:rFonts w:ascii="Times New Roman" w:eastAsia="Times New Roman" w:hAnsi="Times New Roman" w:cs="Times New Roman"/>
                <w:b/>
                <w:bCs/>
                <w:sz w:val="20"/>
                <w:szCs w:val="20"/>
              </w:rPr>
            </w:pPr>
            <w:r w:rsidRPr="00C6368C">
              <w:rPr>
                <w:rFonts w:ascii="Times New Roman" w:eastAsia="Times New Roman" w:hAnsi="Times New Roman" w:cs="Times New Roman"/>
                <w:b/>
                <w:bCs/>
                <w:sz w:val="20"/>
                <w:szCs w:val="20"/>
              </w:rPr>
              <w:t>Latvijas Televīzija: 1.</w:t>
            </w:r>
            <w:r w:rsidRPr="00C6368C">
              <w:rPr>
                <w:rFonts w:ascii="Times New Roman" w:eastAsia="Times New Roman" w:hAnsi="Times New Roman" w:cs="Times New Roman"/>
                <w:sz w:val="20"/>
                <w:szCs w:val="20"/>
              </w:rPr>
              <w:t xml:space="preserve"> Tehnoloģiju atjaunināšanai kameru parka nomaiņa studijās, iekšējā datortīkla veiktspējas un datu krātuvju apjoma palielināšana, ražošanas servera, </w:t>
            </w:r>
            <w:proofErr w:type="spellStart"/>
            <w:r w:rsidRPr="00C6368C">
              <w:rPr>
                <w:rFonts w:ascii="Times New Roman" w:eastAsia="Times New Roman" w:hAnsi="Times New Roman" w:cs="Times New Roman"/>
                <w:sz w:val="20"/>
                <w:szCs w:val="20"/>
              </w:rPr>
              <w:t>robotkameru</w:t>
            </w:r>
            <w:proofErr w:type="spellEnd"/>
            <w:r w:rsidRPr="00C6368C">
              <w:rPr>
                <w:rFonts w:ascii="Times New Roman" w:eastAsia="Times New Roman" w:hAnsi="Times New Roman" w:cs="Times New Roman"/>
                <w:sz w:val="20"/>
                <w:szCs w:val="20"/>
              </w:rPr>
              <w:t xml:space="preserve"> iegāde, studiju kameru parka atjaunošana un kameras optikas maiņa, video pults un grafisko serveru uzturēšanas nomaiņa u.c.: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2 839 000 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4 850 306 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w:t>
            </w:r>
            <w:r w:rsidRPr="00C6368C">
              <w:rPr>
                <w:rFonts w:ascii="Times New Roman" w:eastAsia="Times New Roman" w:hAnsi="Times New Roman" w:cs="Times New Roman"/>
                <w:b/>
                <w:bCs/>
                <w:sz w:val="20"/>
                <w:szCs w:val="20"/>
              </w:rPr>
              <w:t>2.</w:t>
            </w:r>
            <w:r w:rsidRPr="00C6368C">
              <w:rPr>
                <w:rFonts w:ascii="Times New Roman" w:eastAsia="Times New Roman" w:hAnsi="Times New Roman" w:cs="Times New Roman"/>
                <w:sz w:val="20"/>
                <w:szCs w:val="20"/>
              </w:rPr>
              <w:t xml:space="preserve"> Ēkas Zaķusalas krastmalā 33, Rīgā, infrastruktūras atjaunināšanai: dūmu un karstuma izvades sistēmas atjaunošana, saules paneļu uzstādīšana, studiju ventilācijas un dzesēšanas iekārtu nomaiņa 2025</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750 000 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 xml:space="preserve"> 2026</w:t>
            </w:r>
            <w:r w:rsidR="00A5615B" w:rsidRPr="00C6368C">
              <w:rPr>
                <w:rFonts w:ascii="Times New Roman" w:eastAsia="Times New Roman" w:hAnsi="Times New Roman" w:cs="Times New Roman"/>
                <w:sz w:val="20"/>
                <w:szCs w:val="20"/>
              </w:rPr>
              <w:t>. </w:t>
            </w:r>
            <w:r w:rsidRPr="00C6368C">
              <w:rPr>
                <w:rFonts w:ascii="Times New Roman" w:eastAsia="Times New Roman" w:hAnsi="Times New Roman" w:cs="Times New Roman"/>
                <w:sz w:val="20"/>
                <w:szCs w:val="20"/>
              </w:rPr>
              <w:t xml:space="preserve">gadā </w:t>
            </w:r>
            <w:r w:rsidR="00A5615B" w:rsidRPr="00C6368C">
              <w:rPr>
                <w:rFonts w:ascii="Times New Roman" w:eastAsia="Times New Roman" w:hAnsi="Times New Roman" w:cs="Times New Roman"/>
                <w:sz w:val="20"/>
                <w:szCs w:val="20"/>
              </w:rPr>
              <w:t>930 000 </w:t>
            </w:r>
            <w:r w:rsidRPr="00C6368C">
              <w:rPr>
                <w:rFonts w:ascii="Times New Roman" w:eastAsia="Times New Roman" w:hAnsi="Times New Roman" w:cs="Times New Roman"/>
                <w:i/>
                <w:iCs/>
                <w:sz w:val="20"/>
                <w:szCs w:val="20"/>
              </w:rPr>
              <w:t>euro</w:t>
            </w:r>
            <w:r w:rsidRPr="00C6368C">
              <w:rPr>
                <w:rFonts w:ascii="Times New Roman" w:eastAsia="Times New Roman" w:hAnsi="Times New Roman" w:cs="Times New Roman"/>
                <w:sz w:val="20"/>
                <w:szCs w:val="20"/>
              </w:rPr>
              <w:t>.</w:t>
            </w:r>
          </w:p>
        </w:tc>
      </w:tr>
    </w:tbl>
    <w:p w14:paraId="14B60096" w14:textId="77777777" w:rsidR="00F61AAB" w:rsidRPr="00C6368C" w:rsidRDefault="00F61AAB" w:rsidP="00B53E49">
      <w:pPr>
        <w:spacing w:after="0" w:line="240" w:lineRule="auto"/>
        <w:ind w:firstLine="720"/>
        <w:jc w:val="both"/>
        <w:rPr>
          <w:rFonts w:ascii="Times New Roman" w:hAnsi="Times New Roman" w:cs="Times New Roman"/>
          <w:sz w:val="24"/>
          <w:szCs w:val="24"/>
        </w:rPr>
      </w:pPr>
    </w:p>
    <w:p w14:paraId="07C231E1" w14:textId="704B184A" w:rsidR="004A1B99" w:rsidRPr="00845DBF" w:rsidRDefault="00642313" w:rsidP="00B53E49">
      <w:pPr>
        <w:spacing w:after="0" w:line="240" w:lineRule="auto"/>
        <w:ind w:firstLine="720"/>
        <w:jc w:val="both"/>
        <w:rPr>
          <w:rFonts w:ascii="Times New Roman" w:hAnsi="Times New Roman" w:cs="Times New Roman"/>
          <w:sz w:val="24"/>
          <w:szCs w:val="24"/>
        </w:rPr>
      </w:pPr>
      <w:r w:rsidRPr="00C6368C">
        <w:rPr>
          <w:rFonts w:ascii="Times New Roman" w:hAnsi="Times New Roman" w:cs="Times New Roman"/>
          <w:sz w:val="24"/>
          <w:szCs w:val="24"/>
        </w:rPr>
        <w:t xml:space="preserve">Resora </w:t>
      </w:r>
      <w:proofErr w:type="gramStart"/>
      <w:r w:rsidRPr="00C6368C">
        <w:rPr>
          <w:rFonts w:ascii="Times New Roman" w:hAnsi="Times New Roman" w:cs="Times New Roman"/>
          <w:sz w:val="24"/>
          <w:szCs w:val="24"/>
        </w:rPr>
        <w:t>46.</w:t>
      </w:r>
      <w:r w:rsidR="00A5615B" w:rsidRPr="00C6368C">
        <w:rPr>
          <w:rFonts w:ascii="Times New Roman" w:hAnsi="Times New Roman" w:cs="Times New Roman"/>
          <w:sz w:val="24"/>
          <w:szCs w:val="24"/>
        </w:rPr>
        <w:t> </w:t>
      </w:r>
      <w:r w:rsidRPr="00C6368C">
        <w:rPr>
          <w:rFonts w:ascii="Times New Roman" w:hAnsi="Times New Roman" w:cs="Times New Roman"/>
          <w:sz w:val="24"/>
          <w:szCs w:val="24"/>
        </w:rPr>
        <w:t>Sabiedriskie elektroniskie plašsaziņas līdzekļi programmās</w:t>
      </w:r>
      <w:proofErr w:type="gramEnd"/>
      <w:r w:rsidRPr="00C6368C">
        <w:rPr>
          <w:rFonts w:ascii="Times New Roman" w:hAnsi="Times New Roman" w:cs="Times New Roman"/>
          <w:sz w:val="24"/>
          <w:szCs w:val="24"/>
        </w:rPr>
        <w:t xml:space="preserve"> 02.00.00 Sabiedriskā pasūtījuma īstenošana Latvijas Radio un 03.00.</w:t>
      </w:r>
      <w:r w:rsidR="00A5615B" w:rsidRPr="00C6368C">
        <w:rPr>
          <w:rFonts w:ascii="Times New Roman" w:hAnsi="Times New Roman" w:cs="Times New Roman"/>
          <w:sz w:val="24"/>
          <w:szCs w:val="24"/>
        </w:rPr>
        <w:t>00 </w:t>
      </w:r>
      <w:r w:rsidRPr="00C6368C">
        <w:rPr>
          <w:rFonts w:ascii="Times New Roman" w:hAnsi="Times New Roman" w:cs="Times New Roman"/>
          <w:sz w:val="24"/>
          <w:szCs w:val="24"/>
        </w:rPr>
        <w:t>Sabiedriskā pasūtījuma īstenošana Latvijas Televīzijā paredzēto pasākumu īstenošanu 2024.</w:t>
      </w:r>
      <w:r w:rsidR="006C5B3C" w:rsidRPr="00C6368C">
        <w:rPr>
          <w:rFonts w:ascii="Times New Roman" w:hAnsi="Times New Roman" w:cs="Times New Roman"/>
          <w:sz w:val="24"/>
          <w:szCs w:val="24"/>
        </w:rPr>
        <w:t>-</w:t>
      </w:r>
      <w:r w:rsidRPr="00C6368C">
        <w:rPr>
          <w:rFonts w:ascii="Times New Roman" w:hAnsi="Times New Roman" w:cs="Times New Roman"/>
          <w:sz w:val="24"/>
          <w:szCs w:val="24"/>
        </w:rPr>
        <w:t>2026</w:t>
      </w:r>
      <w:r w:rsidR="00A5615B" w:rsidRPr="00C6368C">
        <w:rPr>
          <w:rFonts w:ascii="Times New Roman" w:hAnsi="Times New Roman" w:cs="Times New Roman"/>
          <w:sz w:val="24"/>
          <w:szCs w:val="24"/>
        </w:rPr>
        <w:t>. </w:t>
      </w:r>
      <w:r w:rsidRPr="00C6368C">
        <w:rPr>
          <w:rFonts w:ascii="Times New Roman" w:hAnsi="Times New Roman" w:cs="Times New Roman"/>
          <w:sz w:val="24"/>
          <w:szCs w:val="24"/>
        </w:rPr>
        <w:t>gadā nodrošināt piešķirto valsts budžeta līdzekļu ietvaros. Jautājums par papildu valsts budžeta līdzekļu piešķiršanu plānā paredzēto pasākumu īstenošanai 2024.</w:t>
      </w:r>
      <w:r w:rsidR="006C5B3C" w:rsidRPr="00C6368C">
        <w:rPr>
          <w:rFonts w:ascii="Times New Roman" w:hAnsi="Times New Roman" w:cs="Times New Roman"/>
          <w:sz w:val="24"/>
          <w:szCs w:val="24"/>
        </w:rPr>
        <w:t>-</w:t>
      </w:r>
      <w:r w:rsidRPr="00C6368C">
        <w:rPr>
          <w:rFonts w:ascii="Times New Roman" w:hAnsi="Times New Roman" w:cs="Times New Roman"/>
          <w:sz w:val="24"/>
          <w:szCs w:val="24"/>
        </w:rPr>
        <w:t>2026</w:t>
      </w:r>
      <w:r w:rsidR="00A5615B" w:rsidRPr="00C6368C">
        <w:rPr>
          <w:rFonts w:ascii="Times New Roman" w:hAnsi="Times New Roman" w:cs="Times New Roman"/>
          <w:sz w:val="24"/>
          <w:szCs w:val="24"/>
        </w:rPr>
        <w:t>. </w:t>
      </w:r>
      <w:r w:rsidRPr="00C6368C">
        <w:rPr>
          <w:rFonts w:ascii="Times New Roman" w:hAnsi="Times New Roman" w:cs="Times New Roman"/>
          <w:sz w:val="24"/>
          <w:szCs w:val="24"/>
        </w:rPr>
        <w:t>gadā un turpmāk skatāms Ministru kabinetā gadskārtējā valsts budžeta likumprojekta un vidēja termiņa budžeta ietvara likumprojekta sagatavošanas un izskatīšanas procesā kopā ar visu ministriju un centrālo valsts iestāžu iesniegtajiem priekšlikumiem prioritārajiem pasākumiem atbilstoši valsts budžeta finansiālajām iespējām.</w:t>
      </w:r>
    </w:p>
    <w:sectPr w:rsidR="004A1B99" w:rsidRPr="00845DBF" w:rsidSect="00B53E49">
      <w:headerReference w:type="default" r:id="rId22"/>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D681A" w14:textId="77777777" w:rsidR="00D253C6" w:rsidRDefault="00D253C6" w:rsidP="003931C2">
      <w:pPr>
        <w:spacing w:after="0" w:line="240" w:lineRule="auto"/>
      </w:pPr>
      <w:r>
        <w:separator/>
      </w:r>
    </w:p>
  </w:endnote>
  <w:endnote w:type="continuationSeparator" w:id="0">
    <w:p w14:paraId="3A9D637E" w14:textId="77777777" w:rsidR="00D253C6" w:rsidRDefault="00D253C6" w:rsidP="003931C2">
      <w:pPr>
        <w:spacing w:after="0" w:line="240" w:lineRule="auto"/>
      </w:pPr>
      <w:r>
        <w:continuationSeparator/>
      </w:r>
    </w:p>
  </w:endnote>
  <w:endnote w:type="continuationNotice" w:id="1">
    <w:p w14:paraId="3FB2673C" w14:textId="77777777" w:rsidR="00D253C6" w:rsidRDefault="00D25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D942" w14:textId="77777777" w:rsidR="00186675" w:rsidRDefault="0018667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A0E8E" w14:textId="12CD2D6F" w:rsidR="00ED22AE" w:rsidRDefault="00ED22AE" w:rsidP="00077B40">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8AF8C" w14:textId="77777777" w:rsidR="00186675" w:rsidRDefault="0018667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25428" w14:textId="77777777" w:rsidR="00D253C6" w:rsidRDefault="00D253C6" w:rsidP="003931C2">
      <w:pPr>
        <w:spacing w:after="0" w:line="240" w:lineRule="auto"/>
      </w:pPr>
      <w:r>
        <w:separator/>
      </w:r>
    </w:p>
  </w:footnote>
  <w:footnote w:type="continuationSeparator" w:id="0">
    <w:p w14:paraId="7499F03D" w14:textId="77777777" w:rsidR="00D253C6" w:rsidRDefault="00D253C6" w:rsidP="003931C2">
      <w:pPr>
        <w:spacing w:after="0" w:line="240" w:lineRule="auto"/>
      </w:pPr>
      <w:r>
        <w:continuationSeparator/>
      </w:r>
    </w:p>
  </w:footnote>
  <w:footnote w:type="continuationNotice" w:id="1">
    <w:p w14:paraId="7DEA4CC5" w14:textId="77777777" w:rsidR="00D253C6" w:rsidRDefault="00D253C6">
      <w:pPr>
        <w:spacing w:after="0" w:line="240" w:lineRule="auto"/>
      </w:pPr>
    </w:p>
  </w:footnote>
  <w:footnote w:id="2">
    <w:p w14:paraId="5E83A715" w14:textId="2764B627" w:rsidR="001E54CC" w:rsidRPr="00E81770" w:rsidRDefault="001E54CC">
      <w:pPr>
        <w:pStyle w:val="Vresteksts"/>
        <w:rPr>
          <w:rFonts w:ascii="Times New Roman" w:hAnsi="Times New Roman" w:cs="Times New Roman"/>
        </w:rPr>
      </w:pPr>
      <w:r w:rsidRPr="00E81770">
        <w:rPr>
          <w:rStyle w:val="Vresatsauce"/>
          <w:rFonts w:ascii="Times New Roman" w:hAnsi="Times New Roman" w:cs="Times New Roman"/>
        </w:rPr>
        <w:footnoteRef/>
      </w:r>
      <w:r w:rsidRPr="00E81770">
        <w:rPr>
          <w:rFonts w:ascii="Times New Roman" w:hAnsi="Times New Roman" w:cs="Times New Roman"/>
        </w:rPr>
        <w:t xml:space="preserve"> </w:t>
      </w:r>
      <w:r w:rsidR="004A6C35">
        <w:rPr>
          <w:rFonts w:ascii="Times New Roman" w:hAnsi="Times New Roman" w:cs="Times New Roman"/>
        </w:rPr>
        <w:t>Pieejams</w:t>
      </w:r>
      <w:r w:rsidR="00E81770">
        <w:rPr>
          <w:rFonts w:ascii="Times New Roman" w:hAnsi="Times New Roman" w:cs="Times New Roman"/>
        </w:rPr>
        <w:t xml:space="preserve">: </w:t>
      </w:r>
      <w:hyperlink r:id="rId1" w:history="1">
        <w:r w:rsidR="00E81770" w:rsidRPr="00E474DF">
          <w:rPr>
            <w:rStyle w:val="Hipersaite"/>
            <w:rFonts w:ascii="Times New Roman" w:hAnsi="Times New Roman" w:cs="Times New Roman"/>
          </w:rPr>
          <w:t>https://www.seplp.lv/lv/vienota-sabiedriska-medija-koncepcija</w:t>
        </w:r>
      </w:hyperlink>
      <w:r w:rsidRPr="00E81770">
        <w:rPr>
          <w:rFonts w:ascii="Times New Roman" w:hAnsi="Times New Roman" w:cs="Times New Roman"/>
        </w:rPr>
        <w:t xml:space="preserve"> </w:t>
      </w:r>
    </w:p>
  </w:footnote>
  <w:footnote w:id="3">
    <w:p w14:paraId="3D78D4D5" w14:textId="526B8508" w:rsidR="001E54CC" w:rsidRDefault="001E54CC">
      <w:pPr>
        <w:pStyle w:val="Vresteksts"/>
      </w:pPr>
      <w:r w:rsidRPr="00E81770">
        <w:rPr>
          <w:rStyle w:val="Vresatsauce"/>
          <w:rFonts w:ascii="Times New Roman" w:hAnsi="Times New Roman" w:cs="Times New Roman"/>
        </w:rPr>
        <w:footnoteRef/>
      </w:r>
      <w:r w:rsidRPr="00E81770">
        <w:rPr>
          <w:rFonts w:ascii="Times New Roman" w:hAnsi="Times New Roman" w:cs="Times New Roman"/>
        </w:rPr>
        <w:t xml:space="preserve"> Turpat</w:t>
      </w:r>
      <w:r w:rsidR="004A6C35">
        <w:rPr>
          <w:rFonts w:ascii="Times New Roman" w:hAnsi="Times New Roman" w:cs="Times New Roman"/>
        </w:rPr>
        <w:t>.</w:t>
      </w:r>
    </w:p>
  </w:footnote>
  <w:footnote w:id="4">
    <w:p w14:paraId="74D92F53" w14:textId="5DACB7F4" w:rsidR="006D161C" w:rsidRPr="00E81770" w:rsidRDefault="006D161C" w:rsidP="006D161C">
      <w:pPr>
        <w:pStyle w:val="Vresteksts"/>
        <w:rPr>
          <w:rFonts w:ascii="Times New Roman" w:hAnsi="Times New Roman" w:cs="Times New Roman"/>
          <w:highlight w:val="yellow"/>
        </w:rPr>
      </w:pPr>
      <w:r w:rsidRPr="00A85E08">
        <w:rPr>
          <w:rStyle w:val="Vresatsauce"/>
        </w:rPr>
        <w:footnoteRef/>
      </w:r>
      <w:r w:rsidRPr="00A85E08">
        <w:t xml:space="preserve"> </w:t>
      </w:r>
      <w:r w:rsidRPr="00E81770">
        <w:rPr>
          <w:rFonts w:ascii="Times New Roman" w:hAnsi="Times New Roman" w:cs="Times New Roman"/>
        </w:rPr>
        <w:t>Sabiedrisko elektronisko plašsaziņas līdzekļu un to pārvaldības likums, Pārejas noteikumu 8.</w:t>
      </w:r>
      <w:r w:rsidR="006A1D5C">
        <w:rPr>
          <w:rFonts w:ascii="Times New Roman" w:hAnsi="Times New Roman" w:cs="Times New Roman"/>
        </w:rPr>
        <w:t> </w:t>
      </w:r>
      <w:r w:rsidRPr="00E81770">
        <w:rPr>
          <w:rFonts w:ascii="Times New Roman" w:hAnsi="Times New Roman" w:cs="Times New Roman"/>
        </w:rPr>
        <w:t xml:space="preserve">punkts, </w:t>
      </w:r>
      <w:r w:rsidR="004A6C35">
        <w:rPr>
          <w:rFonts w:ascii="Times New Roman" w:hAnsi="Times New Roman" w:cs="Times New Roman"/>
        </w:rPr>
        <w:t>pieejams</w:t>
      </w:r>
      <w:r w:rsidRPr="00E81770">
        <w:rPr>
          <w:rFonts w:ascii="Times New Roman" w:hAnsi="Times New Roman" w:cs="Times New Roman"/>
        </w:rPr>
        <w:t xml:space="preserve">: </w:t>
      </w:r>
      <w:hyperlink r:id="rId2" w:history="1">
        <w:r w:rsidRPr="00E81770">
          <w:rPr>
            <w:rStyle w:val="Hipersaite"/>
            <w:rFonts w:ascii="Times New Roman" w:hAnsi="Times New Roman" w:cs="Times New Roman"/>
          </w:rPr>
          <w:t>https://likumi.lv/ta/id/319096-sabiedrisko-elektronisko-plassazinas-lidzeklu-un-to-parvaldibas-likums</w:t>
        </w:r>
      </w:hyperlink>
      <w:r w:rsidRPr="00E81770">
        <w:rPr>
          <w:rFonts w:ascii="Times New Roman" w:hAnsi="Times New Roman" w:cs="Times New Roman"/>
        </w:rPr>
        <w:t xml:space="preserve"> </w:t>
      </w:r>
    </w:p>
  </w:footnote>
  <w:footnote w:id="5">
    <w:p w14:paraId="4AF97EC9" w14:textId="40FBA20C" w:rsidR="006D161C" w:rsidRPr="00E81770" w:rsidRDefault="006D161C" w:rsidP="006D161C">
      <w:pPr>
        <w:pStyle w:val="Vresteksts"/>
        <w:rPr>
          <w:rFonts w:ascii="Times New Roman" w:hAnsi="Times New Roman" w:cs="Times New Roman"/>
        </w:rPr>
      </w:pPr>
      <w:r w:rsidRPr="00E81770">
        <w:rPr>
          <w:rStyle w:val="Vresatsauce"/>
          <w:rFonts w:ascii="Times New Roman" w:hAnsi="Times New Roman" w:cs="Times New Roman"/>
        </w:rPr>
        <w:footnoteRef/>
      </w:r>
      <w:r w:rsidRPr="00E81770">
        <w:rPr>
          <w:rFonts w:ascii="Times New Roman" w:hAnsi="Times New Roman" w:cs="Times New Roman"/>
        </w:rPr>
        <w:t xml:space="preserve"> Deklarācija par Artura Krišjāņa Kariņa vadītā Ministru kabineta iecerēto darbību, 324</w:t>
      </w:r>
      <w:r w:rsidR="006A1D5C" w:rsidRPr="00E81770">
        <w:rPr>
          <w:rFonts w:ascii="Times New Roman" w:hAnsi="Times New Roman" w:cs="Times New Roman"/>
        </w:rPr>
        <w:t>.</w:t>
      </w:r>
      <w:r w:rsidR="006A1D5C">
        <w:rPr>
          <w:rFonts w:ascii="Times New Roman" w:hAnsi="Times New Roman" w:cs="Times New Roman"/>
        </w:rPr>
        <w:t> </w:t>
      </w:r>
      <w:r w:rsidRPr="00E81770">
        <w:rPr>
          <w:rFonts w:ascii="Times New Roman" w:hAnsi="Times New Roman" w:cs="Times New Roman"/>
        </w:rPr>
        <w:t xml:space="preserve">punkts, </w:t>
      </w:r>
      <w:r w:rsidR="00FD56F2">
        <w:rPr>
          <w:rFonts w:ascii="Times New Roman" w:hAnsi="Times New Roman" w:cs="Times New Roman"/>
        </w:rPr>
        <w:t>pieejam</w:t>
      </w:r>
      <w:r w:rsidRPr="00E81770">
        <w:rPr>
          <w:rFonts w:ascii="Times New Roman" w:hAnsi="Times New Roman" w:cs="Times New Roman"/>
        </w:rPr>
        <w:t xml:space="preserve">s: </w:t>
      </w:r>
      <w:hyperlink r:id="rId3" w:history="1">
        <w:r w:rsidRPr="00E81770">
          <w:rPr>
            <w:rStyle w:val="Hipersaite"/>
            <w:rFonts w:ascii="Times New Roman" w:hAnsi="Times New Roman" w:cs="Times New Roman"/>
          </w:rPr>
          <w:t>https://www.mk.gov.lv/lv/media/14490/download?attachment</w:t>
        </w:r>
      </w:hyperlink>
      <w:r w:rsidRPr="00E81770">
        <w:rPr>
          <w:rFonts w:ascii="Times New Roman" w:hAnsi="Times New Roman" w:cs="Times New Roman"/>
        </w:rPr>
        <w:t xml:space="preserve"> </w:t>
      </w:r>
    </w:p>
  </w:footnote>
  <w:footnote w:id="6">
    <w:p w14:paraId="6081B3C4" w14:textId="77777777" w:rsidR="006D161C" w:rsidRDefault="006D161C" w:rsidP="006D161C">
      <w:pPr>
        <w:pStyle w:val="Vresteksts"/>
      </w:pPr>
      <w:r w:rsidRPr="00E81770">
        <w:rPr>
          <w:rStyle w:val="Vresatsauce"/>
          <w:rFonts w:ascii="Times New Roman" w:hAnsi="Times New Roman" w:cs="Times New Roman"/>
        </w:rPr>
        <w:footnoteRef/>
      </w:r>
      <w:r w:rsidRPr="00E81770">
        <w:rPr>
          <w:rFonts w:ascii="Times New Roman" w:hAnsi="Times New Roman" w:cs="Times New Roman"/>
        </w:rPr>
        <w:t xml:space="preserve"> </w:t>
      </w:r>
      <w:hyperlink r:id="rId4" w:history="1">
        <w:r w:rsidRPr="00E81770">
          <w:rPr>
            <w:rStyle w:val="Hipersaite"/>
            <w:rFonts w:ascii="Times New Roman" w:hAnsi="Times New Roman" w:cs="Times New Roman"/>
          </w:rPr>
          <w:t>Par Valdības rīcības plānu Deklarācijas par Artura Krišjāņa Kariņa vadītā Ministru kabineta iecerēto darbību īstenošanai (</w:t>
        </w:r>
        <w:proofErr w:type="spellStart"/>
        <w:r w:rsidRPr="00E81770">
          <w:rPr>
            <w:rStyle w:val="Hipersaite"/>
            <w:rFonts w:ascii="Times New Roman" w:hAnsi="Times New Roman" w:cs="Times New Roman"/>
          </w:rPr>
          <w:t>likumi.lv</w:t>
        </w:r>
        <w:proofErr w:type="spellEnd"/>
        <w:r w:rsidRPr="00E81770">
          <w:rPr>
            <w:rStyle w:val="Hipersaite"/>
            <w:rFonts w:ascii="Times New Roman" w:hAnsi="Times New Roman" w:cs="Times New Roman"/>
          </w:rPr>
          <w:t>)</w:t>
        </w:r>
      </w:hyperlink>
    </w:p>
  </w:footnote>
  <w:footnote w:id="7">
    <w:p w14:paraId="3CFC638A" w14:textId="77777777" w:rsidR="00781CCA" w:rsidRDefault="00781CCA" w:rsidP="00781CCA">
      <w:pPr>
        <w:pStyle w:val="Vresteksts"/>
      </w:pPr>
      <w:r>
        <w:rPr>
          <w:rStyle w:val="Vresatsauce"/>
        </w:rPr>
        <w:footnoteRef/>
      </w:r>
      <w:r>
        <w:t xml:space="preserve"> </w:t>
      </w:r>
      <w:hyperlink r:id="rId5" w:history="1">
        <w:r w:rsidRPr="00794195">
          <w:rPr>
            <w:rStyle w:val="Hipersaite"/>
          </w:rPr>
          <w:t>https://likumi.lv/ta/id/309647-par-nacionalas-drosibas-koncepcijas-apstiprinasanu</w:t>
        </w:r>
      </w:hyperlink>
    </w:p>
  </w:footnote>
  <w:footnote w:id="8">
    <w:p w14:paraId="5E63E66C" w14:textId="14044A8E" w:rsidR="007E4C89" w:rsidRPr="00B53E49" w:rsidRDefault="007E4C89" w:rsidP="00B53E49">
      <w:pPr>
        <w:pStyle w:val="Vresteksts"/>
        <w:jc w:val="both"/>
        <w:rPr>
          <w:rFonts w:ascii="Times New Roman" w:hAnsi="Times New Roman" w:cs="Times New Roman"/>
        </w:rPr>
      </w:pPr>
      <w:r w:rsidRPr="00B53E49">
        <w:rPr>
          <w:rStyle w:val="Vresatsauce"/>
          <w:rFonts w:ascii="Times New Roman" w:hAnsi="Times New Roman" w:cs="Times New Roman"/>
        </w:rPr>
        <w:footnoteRef/>
      </w:r>
      <w:r w:rsidRPr="00B53E49">
        <w:rPr>
          <w:rFonts w:ascii="Times New Roman" w:hAnsi="Times New Roman" w:cs="Times New Roman"/>
        </w:rPr>
        <w:t xml:space="preserve"> </w:t>
      </w:r>
      <w:r w:rsidRPr="004A6C35">
        <w:rPr>
          <w:rFonts w:ascii="Times New Roman" w:hAnsi="Times New Roman" w:cs="Times New Roman"/>
        </w:rPr>
        <w:t>Par valsts budžetu 2023</w:t>
      </w:r>
      <w:r w:rsidR="006A1D5C" w:rsidRPr="004A6C35">
        <w:rPr>
          <w:rFonts w:ascii="Times New Roman" w:hAnsi="Times New Roman" w:cs="Times New Roman"/>
        </w:rPr>
        <w:t>. </w:t>
      </w:r>
      <w:r w:rsidRPr="004A6C35">
        <w:rPr>
          <w:rFonts w:ascii="Times New Roman" w:hAnsi="Times New Roman" w:cs="Times New Roman"/>
        </w:rPr>
        <w:t>gadam un budžeta ietvaru 2023., 2024. un 2025</w:t>
      </w:r>
      <w:r w:rsidR="006A1D5C" w:rsidRPr="004A6C35">
        <w:rPr>
          <w:rFonts w:ascii="Times New Roman" w:hAnsi="Times New Roman" w:cs="Times New Roman"/>
        </w:rPr>
        <w:t>. </w:t>
      </w:r>
      <w:r w:rsidRPr="004A6C35">
        <w:rPr>
          <w:rFonts w:ascii="Times New Roman" w:hAnsi="Times New Roman" w:cs="Times New Roman"/>
        </w:rPr>
        <w:t>gadam</w:t>
      </w:r>
      <w:r w:rsidR="0089144F" w:rsidRPr="004A6C35">
        <w:rPr>
          <w:rFonts w:ascii="Times New Roman" w:hAnsi="Times New Roman" w:cs="Times New Roman"/>
        </w:rPr>
        <w:t>.</w:t>
      </w:r>
    </w:p>
  </w:footnote>
  <w:footnote w:id="9">
    <w:p w14:paraId="6668917D" w14:textId="1592BFAA" w:rsidR="0089144F" w:rsidRPr="00B53E49" w:rsidRDefault="0089144F" w:rsidP="00B53E49">
      <w:pPr>
        <w:pStyle w:val="Vresteksts"/>
        <w:jc w:val="both"/>
        <w:rPr>
          <w:rFonts w:ascii="Times New Roman" w:hAnsi="Times New Roman" w:cs="Times New Roman"/>
        </w:rPr>
      </w:pPr>
      <w:r w:rsidRPr="00B53E49">
        <w:rPr>
          <w:rStyle w:val="Vresatsauce"/>
          <w:rFonts w:ascii="Times New Roman" w:hAnsi="Times New Roman" w:cs="Times New Roman"/>
        </w:rPr>
        <w:footnoteRef/>
      </w:r>
      <w:r w:rsidRPr="00B53E49">
        <w:rPr>
          <w:rFonts w:ascii="Times New Roman" w:hAnsi="Times New Roman" w:cs="Times New Roman"/>
        </w:rPr>
        <w:t xml:space="preserve"> </w:t>
      </w:r>
      <w:r w:rsidRPr="004A6C35">
        <w:rPr>
          <w:rFonts w:ascii="Times New Roman" w:hAnsi="Times New Roman" w:cs="Times New Roman"/>
        </w:rPr>
        <w:t xml:space="preserve">FM </w:t>
      </w:r>
      <w:r w:rsidR="00474DB9" w:rsidRPr="004A6C35">
        <w:rPr>
          <w:rFonts w:ascii="Times New Roman" w:hAnsi="Times New Roman" w:cs="Times New Roman"/>
        </w:rPr>
        <w:t>ikmēneša makroekonomikas un kopbudžeta apskata prognozes (maijs)</w:t>
      </w:r>
      <w:r w:rsidR="002D753A" w:rsidRPr="004A6C35">
        <w:rPr>
          <w:rFonts w:ascii="Times New Roman" w:hAnsi="Times New Roman" w:cs="Times New Roman"/>
        </w:rPr>
        <w:t xml:space="preserve">, </w:t>
      </w:r>
      <w:r w:rsidR="00FD56F2">
        <w:rPr>
          <w:rFonts w:ascii="Times New Roman" w:hAnsi="Times New Roman" w:cs="Times New Roman"/>
        </w:rPr>
        <w:t>pieejams</w:t>
      </w:r>
      <w:r w:rsidR="00D256A6" w:rsidRPr="004A6C35">
        <w:rPr>
          <w:rFonts w:ascii="Times New Roman" w:hAnsi="Times New Roman" w:cs="Times New Roman"/>
        </w:rPr>
        <w:t xml:space="preserve">: </w:t>
      </w:r>
      <w:hyperlink r:id="rId6" w:history="1">
        <w:r w:rsidR="00D256A6" w:rsidRPr="004A6C35">
          <w:rPr>
            <w:rStyle w:val="Hipersaite"/>
            <w:rFonts w:ascii="Times New Roman" w:hAnsi="Times New Roman" w:cs="Times New Roman"/>
          </w:rPr>
          <w:t>https://www.fm.gov.lv/lv/ikmenesa-makroekonomikas-un-kopbudzeta-apskats</w:t>
        </w:r>
      </w:hyperlink>
      <w:r w:rsidR="00D256A6" w:rsidRPr="004A6C35">
        <w:rPr>
          <w:rFonts w:ascii="Times New Roman" w:hAnsi="Times New Roman" w:cs="Times New Roman"/>
        </w:rPr>
        <w:t xml:space="preserve"> [skatīts: 26.07.2023.].</w:t>
      </w:r>
    </w:p>
  </w:footnote>
  <w:footnote w:id="10">
    <w:p w14:paraId="241CCCE7" w14:textId="03ACE0F6" w:rsidR="002D753A" w:rsidRPr="004A6C35" w:rsidRDefault="002D753A" w:rsidP="00B53E49">
      <w:pPr>
        <w:pStyle w:val="Vresteksts"/>
        <w:jc w:val="both"/>
        <w:rPr>
          <w:rFonts w:ascii="Times New Roman" w:hAnsi="Times New Roman" w:cs="Times New Roman"/>
        </w:rPr>
      </w:pPr>
      <w:r w:rsidRPr="00B53E49">
        <w:rPr>
          <w:rStyle w:val="Vresatsauce"/>
          <w:rFonts w:ascii="Times New Roman" w:hAnsi="Times New Roman" w:cs="Times New Roman"/>
        </w:rPr>
        <w:footnoteRef/>
      </w:r>
      <w:r w:rsidRPr="00B53E49">
        <w:rPr>
          <w:rFonts w:ascii="Times New Roman" w:hAnsi="Times New Roman" w:cs="Times New Roman"/>
        </w:rPr>
        <w:t xml:space="preserve"> </w:t>
      </w:r>
      <w:r w:rsidRPr="004A6C35">
        <w:rPr>
          <w:rFonts w:ascii="Times New Roman" w:hAnsi="Times New Roman" w:cs="Times New Roman"/>
        </w:rPr>
        <w:t>“</w:t>
      </w:r>
      <w:proofErr w:type="spellStart"/>
      <w:r w:rsidRPr="004A6C35">
        <w:rPr>
          <w:rFonts w:ascii="Times New Roman" w:hAnsi="Times New Roman" w:cs="Times New Roman"/>
        </w:rPr>
        <w:t>Funding</w:t>
      </w:r>
      <w:proofErr w:type="spellEnd"/>
      <w:r w:rsidRPr="004A6C35">
        <w:rPr>
          <w:rFonts w:ascii="Times New Roman" w:hAnsi="Times New Roman" w:cs="Times New Roman"/>
        </w:rPr>
        <w:t xml:space="preserve"> </w:t>
      </w:r>
      <w:proofErr w:type="spellStart"/>
      <w:r w:rsidRPr="004A6C35">
        <w:rPr>
          <w:rFonts w:ascii="Times New Roman" w:hAnsi="Times New Roman" w:cs="Times New Roman"/>
        </w:rPr>
        <w:t>of</w:t>
      </w:r>
      <w:proofErr w:type="spellEnd"/>
      <w:r w:rsidRPr="004A6C35">
        <w:rPr>
          <w:rFonts w:ascii="Times New Roman" w:hAnsi="Times New Roman" w:cs="Times New Roman"/>
        </w:rPr>
        <w:t xml:space="preserve"> </w:t>
      </w:r>
      <w:proofErr w:type="spellStart"/>
      <w:r w:rsidRPr="004A6C35">
        <w:rPr>
          <w:rFonts w:ascii="Times New Roman" w:hAnsi="Times New Roman" w:cs="Times New Roman"/>
        </w:rPr>
        <w:t>Public</w:t>
      </w:r>
      <w:proofErr w:type="spellEnd"/>
      <w:r w:rsidRPr="004A6C35">
        <w:rPr>
          <w:rFonts w:ascii="Times New Roman" w:hAnsi="Times New Roman" w:cs="Times New Roman"/>
        </w:rPr>
        <w:t xml:space="preserve"> </w:t>
      </w:r>
      <w:proofErr w:type="spellStart"/>
      <w:r w:rsidRPr="004A6C35">
        <w:rPr>
          <w:rFonts w:ascii="Times New Roman" w:hAnsi="Times New Roman" w:cs="Times New Roman"/>
        </w:rPr>
        <w:t>Service</w:t>
      </w:r>
      <w:proofErr w:type="spellEnd"/>
      <w:r w:rsidRPr="004A6C35">
        <w:rPr>
          <w:rFonts w:ascii="Times New Roman" w:hAnsi="Times New Roman" w:cs="Times New Roman"/>
        </w:rPr>
        <w:t xml:space="preserve"> </w:t>
      </w:r>
      <w:proofErr w:type="spellStart"/>
      <w:r w:rsidRPr="004A6C35">
        <w:rPr>
          <w:rFonts w:ascii="Times New Roman" w:hAnsi="Times New Roman" w:cs="Times New Roman"/>
        </w:rPr>
        <w:t>Media</w:t>
      </w:r>
      <w:proofErr w:type="spellEnd"/>
      <w:r w:rsidRPr="004A6C35">
        <w:rPr>
          <w:rFonts w:ascii="Times New Roman" w:hAnsi="Times New Roman" w:cs="Times New Roman"/>
        </w:rPr>
        <w:t xml:space="preserve">”, EBU </w:t>
      </w:r>
      <w:proofErr w:type="spellStart"/>
      <w:r w:rsidRPr="004A6C35">
        <w:rPr>
          <w:rFonts w:ascii="Times New Roman" w:hAnsi="Times New Roman" w:cs="Times New Roman"/>
        </w:rPr>
        <w:t>Media</w:t>
      </w:r>
      <w:proofErr w:type="spellEnd"/>
      <w:r w:rsidRPr="004A6C35">
        <w:rPr>
          <w:rFonts w:ascii="Times New Roman" w:hAnsi="Times New Roman" w:cs="Times New Roman"/>
        </w:rPr>
        <w:t xml:space="preserve"> </w:t>
      </w:r>
      <w:proofErr w:type="spellStart"/>
      <w:r w:rsidRPr="004A6C35">
        <w:rPr>
          <w:rFonts w:ascii="Times New Roman" w:hAnsi="Times New Roman" w:cs="Times New Roman"/>
        </w:rPr>
        <w:t>Intelligence</w:t>
      </w:r>
      <w:proofErr w:type="spellEnd"/>
      <w:r w:rsidRPr="004A6C35">
        <w:rPr>
          <w:rFonts w:ascii="Times New Roman" w:hAnsi="Times New Roman" w:cs="Times New Roman"/>
        </w:rPr>
        <w:t xml:space="preserve"> </w:t>
      </w:r>
      <w:proofErr w:type="spellStart"/>
      <w:r w:rsidRPr="004A6C35">
        <w:rPr>
          <w:rFonts w:ascii="Times New Roman" w:hAnsi="Times New Roman" w:cs="Times New Roman"/>
        </w:rPr>
        <w:t>Unit</w:t>
      </w:r>
      <w:proofErr w:type="spellEnd"/>
      <w:r w:rsidRPr="004A6C35">
        <w:rPr>
          <w:rFonts w:ascii="Times New Roman" w:hAnsi="Times New Roman" w:cs="Times New Roman"/>
        </w:rPr>
        <w:t xml:space="preserve">, 2023, </w:t>
      </w:r>
      <w:r w:rsidR="004A6C35">
        <w:rPr>
          <w:rFonts w:ascii="Times New Roman" w:hAnsi="Times New Roman" w:cs="Times New Roman"/>
        </w:rPr>
        <w:t>pieejam</w:t>
      </w:r>
      <w:r w:rsidRPr="004A6C35">
        <w:rPr>
          <w:rFonts w:ascii="Times New Roman" w:hAnsi="Times New Roman" w:cs="Times New Roman"/>
        </w:rPr>
        <w:t>s:</w:t>
      </w:r>
      <w:r w:rsidR="00942205" w:rsidRPr="004A6C35">
        <w:rPr>
          <w:rFonts w:ascii="Times New Roman" w:hAnsi="Times New Roman" w:cs="Times New Roman"/>
        </w:rPr>
        <w:t xml:space="preserve"> </w:t>
      </w:r>
      <w:hyperlink r:id="rId7" w:history="1">
        <w:r w:rsidR="00942205" w:rsidRPr="004A6C35">
          <w:rPr>
            <w:rStyle w:val="Hipersaite"/>
            <w:rFonts w:ascii="Times New Roman" w:hAnsi="Times New Roman" w:cs="Times New Roman"/>
          </w:rPr>
          <w:t>https://www.ebu.ch/publications/research/membersonly/report/funding-of-public-service-media</w:t>
        </w:r>
      </w:hyperlink>
      <w:r w:rsidR="00942205" w:rsidRPr="004A6C35">
        <w:rPr>
          <w:rFonts w:ascii="Times New Roman" w:hAnsi="Times New Roman" w:cs="Times New Roman"/>
        </w:rPr>
        <w:t xml:space="preserve"> </w:t>
      </w:r>
    </w:p>
  </w:footnote>
  <w:footnote w:id="11">
    <w:p w14:paraId="5EC3D04A" w14:textId="1A3EF9C3" w:rsidR="00F212FC" w:rsidRPr="00B53E49" w:rsidRDefault="00F212FC" w:rsidP="00B53E49">
      <w:pPr>
        <w:pStyle w:val="Vresteksts"/>
        <w:jc w:val="both"/>
        <w:rPr>
          <w:rFonts w:ascii="Times New Roman" w:hAnsi="Times New Roman" w:cs="Times New Roman"/>
        </w:rPr>
      </w:pPr>
      <w:r w:rsidRPr="00B53E49">
        <w:rPr>
          <w:rStyle w:val="Vresatsauce"/>
          <w:rFonts w:ascii="Times New Roman" w:hAnsi="Times New Roman" w:cs="Times New Roman"/>
        </w:rPr>
        <w:footnoteRef/>
      </w:r>
      <w:r w:rsidRPr="00B53E49">
        <w:rPr>
          <w:rFonts w:ascii="Times New Roman" w:hAnsi="Times New Roman" w:cs="Times New Roman"/>
        </w:rPr>
        <w:t xml:space="preserve"> Sk. “</w:t>
      </w:r>
      <w:r w:rsidRPr="004A6C35">
        <w:rPr>
          <w:rFonts w:ascii="Times New Roman" w:hAnsi="Times New Roman" w:cs="Times New Roman"/>
          <w:i/>
          <w:iCs/>
        </w:rPr>
        <w:t>5.attēls. Sabiedrisko mediju budžets kā % no IKP”</w:t>
      </w:r>
      <w:r w:rsidRPr="00B53E49">
        <w:rPr>
          <w:rFonts w:ascii="Times New Roman" w:hAnsi="Times New Roman" w:cs="Times New Roman"/>
        </w:rPr>
        <w:t xml:space="preserve"> 16.</w:t>
      </w:r>
      <w:r w:rsidR="000740DE" w:rsidRPr="004A6C35">
        <w:rPr>
          <w:rFonts w:ascii="Times New Roman" w:hAnsi="Times New Roman" w:cs="Times New Roman"/>
        </w:rPr>
        <w:t> </w:t>
      </w:r>
      <w:r w:rsidRPr="00B53E49">
        <w:rPr>
          <w:rFonts w:ascii="Times New Roman" w:hAnsi="Times New Roman" w:cs="Times New Roman"/>
        </w:rPr>
        <w:t>lpp</w:t>
      </w:r>
    </w:p>
  </w:footnote>
  <w:footnote w:id="12">
    <w:p w14:paraId="643248B3" w14:textId="5DE12173" w:rsidR="3506CC58" w:rsidRDefault="3506CC58" w:rsidP="00B53E49">
      <w:pPr>
        <w:spacing w:after="0" w:line="240" w:lineRule="auto"/>
        <w:jc w:val="both"/>
        <w:rPr>
          <w:rFonts w:ascii="Times New Roman" w:eastAsia="Times New Roman" w:hAnsi="Times New Roman" w:cs="Times New Roman"/>
          <w:sz w:val="20"/>
          <w:szCs w:val="20"/>
        </w:rPr>
      </w:pPr>
      <w:r w:rsidRPr="00B53E49">
        <w:rPr>
          <w:rStyle w:val="Vresatsauce"/>
          <w:rFonts w:ascii="Times New Roman" w:hAnsi="Times New Roman" w:cs="Times New Roman"/>
          <w:sz w:val="20"/>
          <w:szCs w:val="20"/>
        </w:rPr>
        <w:footnoteRef/>
      </w:r>
      <w:r w:rsidRPr="00B53E49">
        <w:rPr>
          <w:rFonts w:ascii="Times New Roman" w:hAnsi="Times New Roman" w:cs="Times New Roman"/>
          <w:sz w:val="20"/>
          <w:szCs w:val="20"/>
        </w:rPr>
        <w:t xml:space="preserve"> </w:t>
      </w:r>
      <w:r w:rsidRPr="004A6C35">
        <w:rPr>
          <w:rFonts w:ascii="Times New Roman" w:eastAsia="Times New Roman" w:hAnsi="Times New Roman" w:cs="Times New Roman"/>
          <w:sz w:val="20"/>
          <w:szCs w:val="20"/>
        </w:rPr>
        <w:t>Netiek iekļauti prioritāro pasākumu priekšlikumos 2024.-2026</w:t>
      </w:r>
      <w:r w:rsidR="000740DE" w:rsidRPr="004A6C35">
        <w:rPr>
          <w:rFonts w:ascii="Times New Roman" w:eastAsia="Times New Roman" w:hAnsi="Times New Roman" w:cs="Times New Roman"/>
          <w:sz w:val="20"/>
          <w:szCs w:val="20"/>
        </w:rPr>
        <w:t>. </w:t>
      </w:r>
      <w:r w:rsidRPr="004A6C35">
        <w:rPr>
          <w:rFonts w:ascii="Times New Roman" w:eastAsia="Times New Roman" w:hAnsi="Times New Roman" w:cs="Times New Roman"/>
          <w:sz w:val="20"/>
          <w:szCs w:val="20"/>
        </w:rPr>
        <w:t>gadam norādītie izdevumi jauna PTS kompleksa iegādei Latvijas Televīzijas vajadzībām 2024</w:t>
      </w:r>
      <w:r w:rsidR="000740DE" w:rsidRPr="004A6C35">
        <w:rPr>
          <w:rFonts w:ascii="Times New Roman" w:eastAsia="Times New Roman" w:hAnsi="Times New Roman" w:cs="Times New Roman"/>
          <w:sz w:val="20"/>
          <w:szCs w:val="20"/>
        </w:rPr>
        <w:t>. </w:t>
      </w:r>
      <w:r w:rsidR="3DBA1E7C" w:rsidRPr="004A6C35">
        <w:rPr>
          <w:rFonts w:ascii="Times New Roman" w:eastAsia="Times New Roman" w:hAnsi="Times New Roman" w:cs="Times New Roman"/>
          <w:sz w:val="20"/>
          <w:szCs w:val="20"/>
        </w:rPr>
        <w:t xml:space="preserve">gadā </w:t>
      </w:r>
      <w:r w:rsidR="000740DE" w:rsidRPr="004A6C35">
        <w:rPr>
          <w:rFonts w:ascii="Times New Roman" w:eastAsia="Times New Roman" w:hAnsi="Times New Roman" w:cs="Times New Roman"/>
          <w:sz w:val="20"/>
          <w:szCs w:val="20"/>
        </w:rPr>
        <w:t>4 719 </w:t>
      </w:r>
      <w:r w:rsidRPr="004A6C35">
        <w:rPr>
          <w:rFonts w:ascii="Times New Roman" w:eastAsia="Times New Roman" w:hAnsi="Times New Roman" w:cs="Times New Roman"/>
          <w:sz w:val="20"/>
          <w:szCs w:val="20"/>
        </w:rPr>
        <w:t xml:space="preserve">000 </w:t>
      </w:r>
      <w:r w:rsidR="000740DE" w:rsidRPr="004A6C35">
        <w:rPr>
          <w:rFonts w:ascii="Times New Roman" w:eastAsia="Times New Roman" w:hAnsi="Times New Roman" w:cs="Times New Roman"/>
          <w:i/>
          <w:sz w:val="20"/>
          <w:szCs w:val="20"/>
        </w:rPr>
        <w:t>euro</w:t>
      </w:r>
      <w:r w:rsidR="000740DE" w:rsidRPr="004A6C35">
        <w:rPr>
          <w:rFonts w:ascii="Times New Roman" w:eastAsia="Times New Roman" w:hAnsi="Times New Roman" w:cs="Times New Roman"/>
          <w:sz w:val="20"/>
          <w:szCs w:val="20"/>
        </w:rPr>
        <w:t> </w:t>
      </w:r>
      <w:r w:rsidRPr="004A6C35">
        <w:rPr>
          <w:rFonts w:ascii="Times New Roman" w:eastAsia="Times New Roman" w:hAnsi="Times New Roman" w:cs="Times New Roman"/>
          <w:sz w:val="20"/>
          <w:szCs w:val="20"/>
        </w:rPr>
        <w:t xml:space="preserve">apmērā, jo saskaņā ar likuma </w:t>
      </w:r>
      <w:r w:rsidR="000740DE" w:rsidRPr="004A6C35">
        <w:rPr>
          <w:rFonts w:ascii="Times New Roman" w:eastAsia="Times New Roman" w:hAnsi="Times New Roman" w:cs="Times New Roman"/>
          <w:sz w:val="20"/>
          <w:szCs w:val="20"/>
        </w:rPr>
        <w:t>„</w:t>
      </w:r>
      <w:r w:rsidRPr="004A6C35">
        <w:rPr>
          <w:rFonts w:ascii="Times New Roman" w:eastAsia="Times New Roman" w:hAnsi="Times New Roman" w:cs="Times New Roman"/>
          <w:sz w:val="20"/>
          <w:szCs w:val="20"/>
        </w:rPr>
        <w:t>Par valsts budžetu 2023</w:t>
      </w:r>
      <w:r w:rsidR="000740DE" w:rsidRPr="004A6C35">
        <w:rPr>
          <w:rFonts w:ascii="Times New Roman" w:eastAsia="Times New Roman" w:hAnsi="Times New Roman" w:cs="Times New Roman"/>
          <w:sz w:val="20"/>
          <w:szCs w:val="20"/>
        </w:rPr>
        <w:t>. </w:t>
      </w:r>
      <w:r w:rsidRPr="004A6C35">
        <w:rPr>
          <w:rFonts w:ascii="Times New Roman" w:eastAsia="Times New Roman" w:hAnsi="Times New Roman" w:cs="Times New Roman"/>
          <w:sz w:val="20"/>
          <w:szCs w:val="20"/>
        </w:rPr>
        <w:t>gadam un budžeta ietvaru 2023., 2024. un 2025</w:t>
      </w:r>
      <w:r w:rsidR="000740DE" w:rsidRPr="004A6C35">
        <w:rPr>
          <w:rFonts w:ascii="Times New Roman" w:eastAsia="Times New Roman" w:hAnsi="Times New Roman" w:cs="Times New Roman"/>
          <w:sz w:val="20"/>
          <w:szCs w:val="20"/>
        </w:rPr>
        <w:t>. </w:t>
      </w:r>
      <w:r w:rsidRPr="004A6C35">
        <w:rPr>
          <w:rFonts w:ascii="Times New Roman" w:eastAsia="Times New Roman" w:hAnsi="Times New Roman" w:cs="Times New Roman"/>
          <w:sz w:val="20"/>
          <w:szCs w:val="20"/>
        </w:rPr>
        <w:t xml:space="preserve">gadam” budžeta resorā </w:t>
      </w:r>
      <w:r w:rsidR="000740DE" w:rsidRPr="004A6C35">
        <w:rPr>
          <w:rFonts w:ascii="Times New Roman" w:eastAsia="Times New Roman" w:hAnsi="Times New Roman" w:cs="Times New Roman"/>
          <w:sz w:val="20"/>
          <w:szCs w:val="20"/>
        </w:rPr>
        <w:t>„</w:t>
      </w:r>
      <w:r w:rsidRPr="004A6C35">
        <w:rPr>
          <w:rFonts w:ascii="Times New Roman" w:eastAsia="Times New Roman" w:hAnsi="Times New Roman" w:cs="Times New Roman"/>
          <w:sz w:val="20"/>
          <w:szCs w:val="20"/>
        </w:rPr>
        <w:t>74</w:t>
      </w:r>
      <w:r w:rsidR="000740DE" w:rsidRPr="004A6C35">
        <w:rPr>
          <w:rFonts w:ascii="Times New Roman" w:eastAsia="Times New Roman" w:hAnsi="Times New Roman" w:cs="Times New Roman"/>
          <w:sz w:val="20"/>
          <w:szCs w:val="20"/>
        </w:rPr>
        <w:t>. </w:t>
      </w:r>
      <w:r w:rsidRPr="004A6C35">
        <w:rPr>
          <w:rFonts w:ascii="Times New Roman" w:eastAsia="Times New Roman" w:hAnsi="Times New Roman" w:cs="Times New Roman"/>
          <w:sz w:val="20"/>
          <w:szCs w:val="20"/>
        </w:rPr>
        <w:t>Gadskārtējā valsts budžeta izpildes procesā pārdalāmais finansējums” programmā 18.00.</w:t>
      </w:r>
      <w:r w:rsidR="000740DE" w:rsidRPr="004A6C35">
        <w:rPr>
          <w:rFonts w:ascii="Times New Roman" w:eastAsia="Times New Roman" w:hAnsi="Times New Roman" w:cs="Times New Roman"/>
          <w:sz w:val="20"/>
          <w:szCs w:val="20"/>
        </w:rPr>
        <w:t>00 „</w:t>
      </w:r>
      <w:r w:rsidRPr="004A6C35">
        <w:rPr>
          <w:rFonts w:ascii="Times New Roman" w:eastAsia="Times New Roman" w:hAnsi="Times New Roman" w:cs="Times New Roman"/>
          <w:sz w:val="20"/>
          <w:szCs w:val="20"/>
        </w:rPr>
        <w:t>Finansējums valsts drošības stiprināšanas pasākumiem” tika rezervēts minētais finansējums, atbalstot ārpus fiskālās telpas plānotos ar valsts drošību saistītos pasākumus un neatkarīgo iestāžu vienreizējos pasākumus. Finansējums prioritārajiem pasākumiem 2024</w:t>
      </w:r>
      <w:r w:rsidR="000740DE" w:rsidRPr="004A6C35">
        <w:rPr>
          <w:rFonts w:ascii="Times New Roman" w:eastAsia="Times New Roman" w:hAnsi="Times New Roman" w:cs="Times New Roman"/>
          <w:sz w:val="20"/>
          <w:szCs w:val="20"/>
        </w:rPr>
        <w:t>.</w:t>
      </w:r>
      <w:r w:rsidR="004A6C35">
        <w:rPr>
          <w:rFonts w:ascii="Times New Roman" w:eastAsia="Times New Roman" w:hAnsi="Times New Roman" w:cs="Times New Roman"/>
          <w:sz w:val="20"/>
          <w:szCs w:val="20"/>
        </w:rPr>
        <w:t>-</w:t>
      </w:r>
      <w:r w:rsidRPr="004A6C35">
        <w:rPr>
          <w:rFonts w:ascii="Times New Roman" w:eastAsia="Times New Roman" w:hAnsi="Times New Roman" w:cs="Times New Roman"/>
          <w:sz w:val="20"/>
          <w:szCs w:val="20"/>
        </w:rPr>
        <w:t>2026</w:t>
      </w:r>
      <w:r w:rsidR="000740DE" w:rsidRPr="004A6C35">
        <w:rPr>
          <w:rFonts w:ascii="Times New Roman" w:eastAsia="Times New Roman" w:hAnsi="Times New Roman" w:cs="Times New Roman"/>
          <w:sz w:val="20"/>
          <w:szCs w:val="20"/>
        </w:rPr>
        <w:t>. </w:t>
      </w:r>
      <w:r w:rsidRPr="004A6C35">
        <w:rPr>
          <w:rFonts w:ascii="Times New Roman" w:eastAsia="Times New Roman" w:hAnsi="Times New Roman" w:cs="Times New Roman"/>
          <w:sz w:val="20"/>
          <w:szCs w:val="20"/>
        </w:rPr>
        <w:t>gadam tika lūgts atkārtoti ņemot vērā ārējos apstākļus un nenoteiktību, tai skaitā, iespējamo PTS iepirkuma procedūras pagarināšanos līdz 2024</w:t>
      </w:r>
      <w:r w:rsidR="000740DE" w:rsidRPr="004A6C35">
        <w:rPr>
          <w:rFonts w:ascii="Times New Roman" w:eastAsia="Times New Roman" w:hAnsi="Times New Roman" w:cs="Times New Roman"/>
          <w:sz w:val="20"/>
          <w:szCs w:val="20"/>
        </w:rPr>
        <w:t>. </w:t>
      </w:r>
      <w:r w:rsidRPr="004A6C35">
        <w:rPr>
          <w:rFonts w:ascii="Times New Roman" w:eastAsia="Times New Roman" w:hAnsi="Times New Roman" w:cs="Times New Roman"/>
          <w:sz w:val="20"/>
          <w:szCs w:val="20"/>
        </w:rPr>
        <w:t>gadam.</w:t>
      </w:r>
    </w:p>
  </w:footnote>
  <w:footnote w:id="13">
    <w:p w14:paraId="18639ED3" w14:textId="69B2F72F" w:rsidR="00212384" w:rsidRDefault="00212384" w:rsidP="00B53E49">
      <w:pPr>
        <w:pStyle w:val="Vresteksts"/>
        <w:jc w:val="both"/>
      </w:pPr>
      <w:r>
        <w:rPr>
          <w:rStyle w:val="Vresatsauce"/>
        </w:rPr>
        <w:footnoteRef/>
      </w:r>
      <w:r>
        <w:t xml:space="preserve"> </w:t>
      </w:r>
      <w:r w:rsidRPr="001D76CB">
        <w:rPr>
          <w:rFonts w:ascii="Times New Roman" w:hAnsi="Times New Roman" w:cs="Times New Roman"/>
        </w:rPr>
        <w:t xml:space="preserve">Informācija no kapitālsabiedrību apstiprinātajiem Gada pārskatiem </w:t>
      </w:r>
      <w:r w:rsidR="00CB3A3B" w:rsidRPr="001D76CB">
        <w:rPr>
          <w:rFonts w:ascii="Times New Roman" w:hAnsi="Times New Roman" w:cs="Times New Roman"/>
        </w:rPr>
        <w:t>2020</w:t>
      </w:r>
      <w:r w:rsidR="008F2B92">
        <w:rPr>
          <w:rFonts w:ascii="Times New Roman" w:hAnsi="Times New Roman" w:cs="Times New Roman"/>
        </w:rPr>
        <w:t>.</w:t>
      </w:r>
      <w:r w:rsidR="00C80799">
        <w:rPr>
          <w:rFonts w:ascii="Times New Roman" w:hAnsi="Times New Roman" w:cs="Times New Roman"/>
        </w:rPr>
        <w:t>-</w:t>
      </w:r>
      <w:r w:rsidR="00D95842" w:rsidRPr="001D76CB">
        <w:rPr>
          <w:rFonts w:ascii="Times New Roman" w:hAnsi="Times New Roman" w:cs="Times New Roman"/>
        </w:rPr>
        <w:t xml:space="preserve">2022 un </w:t>
      </w:r>
      <w:r w:rsidR="00897E03" w:rsidRPr="001D76CB">
        <w:rPr>
          <w:rFonts w:ascii="Times New Roman" w:hAnsi="Times New Roman" w:cs="Times New Roman"/>
        </w:rPr>
        <w:t xml:space="preserve">Latvijas Televīzijas darbības stratēģijas </w:t>
      </w:r>
      <w:r w:rsidR="00CB3A3B" w:rsidRPr="001D76CB">
        <w:rPr>
          <w:rFonts w:ascii="Times New Roman" w:hAnsi="Times New Roman" w:cs="Times New Roman"/>
        </w:rPr>
        <w:t>2020</w:t>
      </w:r>
      <w:r w:rsidR="008F2B92">
        <w:rPr>
          <w:rFonts w:ascii="Times New Roman" w:hAnsi="Times New Roman" w:cs="Times New Roman"/>
        </w:rPr>
        <w:t>.</w:t>
      </w:r>
      <w:r w:rsidR="00CB3A3B" w:rsidRPr="001D76CB">
        <w:rPr>
          <w:rFonts w:ascii="Times New Roman" w:hAnsi="Times New Roman" w:cs="Times New Roman"/>
        </w:rPr>
        <w:t>–</w:t>
      </w:r>
      <w:r w:rsidR="00897E03" w:rsidRPr="001D76CB">
        <w:rPr>
          <w:rFonts w:ascii="Times New Roman" w:hAnsi="Times New Roman" w:cs="Times New Roman"/>
        </w:rPr>
        <w:t xml:space="preserve">2023, </w:t>
      </w:r>
      <w:r w:rsidR="00FD56F2">
        <w:rPr>
          <w:rFonts w:ascii="Times New Roman" w:hAnsi="Times New Roman" w:cs="Times New Roman"/>
        </w:rPr>
        <w:t>pieejams:</w:t>
      </w:r>
      <w:r w:rsidR="00897E03" w:rsidRPr="001D76CB">
        <w:rPr>
          <w:rFonts w:ascii="Times New Roman" w:hAnsi="Times New Roman" w:cs="Times New Roman"/>
        </w:rPr>
        <w:t xml:space="preserve"> </w:t>
      </w:r>
      <w:hyperlink r:id="rId8" w:history="1">
        <w:r w:rsidR="00897E03" w:rsidRPr="001D76CB">
          <w:rPr>
            <w:rStyle w:val="Hipersaite"/>
            <w:rFonts w:ascii="Times New Roman" w:hAnsi="Times New Roman" w:cs="Times New Roman"/>
          </w:rPr>
          <w:t>https://www.seplp.lv/lv/latvijas-televizijas-darbibas-strategija-2020-2023</w:t>
        </w:r>
      </w:hyperlink>
      <w:r w:rsidR="00897E03" w:rsidRPr="001D76CB">
        <w:rPr>
          <w:rFonts w:ascii="Times New Roman" w:hAnsi="Times New Roman" w:cs="Times New Roman"/>
        </w:rPr>
        <w:t xml:space="preserve">, </w:t>
      </w:r>
      <w:r w:rsidR="001D76CB" w:rsidRPr="001D76CB">
        <w:rPr>
          <w:rFonts w:ascii="Times New Roman" w:hAnsi="Times New Roman" w:cs="Times New Roman"/>
        </w:rPr>
        <w:t xml:space="preserve">Latvijas Radio darbības stratēģijas </w:t>
      </w:r>
      <w:r w:rsidR="00CB3A3B" w:rsidRPr="001D76CB">
        <w:rPr>
          <w:rFonts w:ascii="Times New Roman" w:hAnsi="Times New Roman" w:cs="Times New Roman"/>
        </w:rPr>
        <w:t>2019</w:t>
      </w:r>
      <w:r w:rsidR="008F2B92">
        <w:rPr>
          <w:rFonts w:ascii="Times New Roman" w:hAnsi="Times New Roman" w:cs="Times New Roman"/>
        </w:rPr>
        <w:t>.</w:t>
      </w:r>
      <w:r w:rsidR="00CB3A3B" w:rsidRPr="001D76CB">
        <w:rPr>
          <w:rFonts w:ascii="Times New Roman" w:hAnsi="Times New Roman" w:cs="Times New Roman"/>
        </w:rPr>
        <w:t>–</w:t>
      </w:r>
      <w:r w:rsidR="001D76CB" w:rsidRPr="001D76CB">
        <w:rPr>
          <w:rFonts w:ascii="Times New Roman" w:hAnsi="Times New Roman" w:cs="Times New Roman"/>
        </w:rPr>
        <w:t xml:space="preserve">2023, </w:t>
      </w:r>
      <w:r w:rsidR="00FD56F2">
        <w:rPr>
          <w:rFonts w:ascii="Times New Roman" w:hAnsi="Times New Roman" w:cs="Times New Roman"/>
        </w:rPr>
        <w:t>pieejams:</w:t>
      </w:r>
      <w:r w:rsidR="001D76CB" w:rsidRPr="001D76CB">
        <w:rPr>
          <w:rFonts w:ascii="Times New Roman" w:hAnsi="Times New Roman" w:cs="Times New Roman"/>
        </w:rPr>
        <w:t xml:space="preserve"> </w:t>
      </w:r>
      <w:hyperlink r:id="rId9" w:history="1">
        <w:r w:rsidR="001D76CB" w:rsidRPr="001D76CB">
          <w:rPr>
            <w:rStyle w:val="Hipersaite"/>
            <w:rFonts w:ascii="Times New Roman" w:hAnsi="Times New Roman" w:cs="Times New Roman"/>
          </w:rPr>
          <w:t>https://www.seplp.lv/lv/latvijas-radio-darbibas-strategija-2019-2023</w:t>
        </w:r>
      </w:hyperlink>
    </w:p>
  </w:footnote>
  <w:footnote w:id="14">
    <w:p w14:paraId="5E8F4591" w14:textId="505051AE" w:rsidR="007B23EE" w:rsidRDefault="007B23EE" w:rsidP="007B23EE">
      <w:pPr>
        <w:pStyle w:val="Vresteksts"/>
      </w:pPr>
      <w:r>
        <w:rPr>
          <w:rStyle w:val="Vresatsauce"/>
        </w:rPr>
        <w:footnoteRef/>
      </w:r>
      <w:r>
        <w:t xml:space="preserve"> </w:t>
      </w:r>
      <w:r w:rsidR="00F1065C">
        <w:rPr>
          <w:rFonts w:ascii="Times New Roman" w:hAnsi="Times New Roman" w:cs="Times New Roman"/>
        </w:rPr>
        <w:t>„</w:t>
      </w:r>
      <w:proofErr w:type="spellStart"/>
      <w:r w:rsidRPr="0085586E">
        <w:rPr>
          <w:rFonts w:ascii="Times New Roman" w:hAnsi="Times New Roman" w:cs="Times New Roman"/>
        </w:rPr>
        <w:t>Council</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of</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Europe</w:t>
      </w:r>
      <w:proofErr w:type="spellEnd"/>
      <w:r w:rsidRPr="0085586E">
        <w:rPr>
          <w:rFonts w:ascii="Times New Roman" w:hAnsi="Times New Roman" w:cs="Times New Roman"/>
        </w:rPr>
        <w:t xml:space="preserve"> Standarts </w:t>
      </w:r>
      <w:proofErr w:type="spellStart"/>
      <w:r w:rsidRPr="0085586E">
        <w:rPr>
          <w:rFonts w:ascii="Times New Roman" w:hAnsi="Times New Roman" w:cs="Times New Roman"/>
        </w:rPr>
        <w:t>on</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Public</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Service</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Media</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Digest</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Council</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of</w:t>
      </w:r>
      <w:proofErr w:type="spellEnd"/>
      <w:r w:rsidRPr="0085586E">
        <w:rPr>
          <w:rFonts w:ascii="Times New Roman" w:hAnsi="Times New Roman" w:cs="Times New Roman"/>
        </w:rPr>
        <w:t xml:space="preserve"> </w:t>
      </w:r>
      <w:proofErr w:type="spellStart"/>
      <w:r w:rsidRPr="0085586E">
        <w:rPr>
          <w:rFonts w:ascii="Times New Roman" w:hAnsi="Times New Roman" w:cs="Times New Roman"/>
        </w:rPr>
        <w:t>Europe</w:t>
      </w:r>
      <w:proofErr w:type="spellEnd"/>
      <w:r w:rsidRPr="0085586E">
        <w:rPr>
          <w:rFonts w:ascii="Times New Roman" w:hAnsi="Times New Roman" w:cs="Times New Roman"/>
        </w:rPr>
        <w:t>, 2022</w:t>
      </w:r>
    </w:p>
  </w:footnote>
  <w:footnote w:id="15">
    <w:p w14:paraId="57399689" w14:textId="345A6B49" w:rsidR="00B14A0C" w:rsidRPr="0085586E" w:rsidRDefault="00B14A0C" w:rsidP="00B14A0C">
      <w:pPr>
        <w:pStyle w:val="Vresteksts"/>
        <w:rPr>
          <w:rFonts w:ascii="Times New Roman" w:hAnsi="Times New Roman" w:cs="Times New Roman"/>
        </w:rPr>
      </w:pPr>
      <w:r>
        <w:rPr>
          <w:rStyle w:val="Vresatsauce"/>
        </w:rPr>
        <w:footnoteRef/>
      </w:r>
      <w:r>
        <w:t xml:space="preserve"> </w:t>
      </w:r>
      <w:r w:rsidR="00C6368C">
        <w:rPr>
          <w:rFonts w:ascii="Times New Roman" w:hAnsi="Times New Roman" w:cs="Times New Roman"/>
        </w:rPr>
        <w:t xml:space="preserve">Pētījums par Latvijas iedzīvotāju medijpratību un mediju satura lietošanas paradumiem, </w:t>
      </w:r>
      <w:r w:rsidR="00D96E91">
        <w:rPr>
          <w:rFonts w:ascii="Times New Roman" w:hAnsi="Times New Roman" w:cs="Times New Roman"/>
        </w:rPr>
        <w:t>Pieejams</w:t>
      </w:r>
      <w:r w:rsidR="0085586E">
        <w:t xml:space="preserve">: </w:t>
      </w:r>
      <w:hyperlink r:id="rId10" w:history="1">
        <w:r w:rsidRPr="0085586E">
          <w:rPr>
            <w:rStyle w:val="Hipersaite"/>
            <w:rFonts w:ascii="Times New Roman" w:hAnsi="Times New Roman" w:cs="Times New Roman"/>
          </w:rPr>
          <w:t>Pētījumi | Nacionālā elektronisko plašsaziņas līdzekļu padome (</w:t>
        </w:r>
        <w:proofErr w:type="spellStart"/>
        <w:r w:rsidRPr="0085586E">
          <w:rPr>
            <w:rStyle w:val="Hipersaite"/>
            <w:rFonts w:ascii="Times New Roman" w:hAnsi="Times New Roman" w:cs="Times New Roman"/>
          </w:rPr>
          <w:t>neplp.lv</w:t>
        </w:r>
        <w:proofErr w:type="spellEnd"/>
        <w:r w:rsidRPr="0085586E">
          <w:rPr>
            <w:rStyle w:val="Hipersaite"/>
            <w:rFonts w:ascii="Times New Roman" w:hAnsi="Times New Roman" w:cs="Times New Roman"/>
          </w:rPr>
          <w:t>)</w:t>
        </w:r>
      </w:hyperlink>
      <w:r w:rsidR="00C6368C">
        <w:rPr>
          <w:rStyle w:val="Hipersaite"/>
          <w:rFonts w:ascii="Times New Roman" w:hAnsi="Times New Roman" w:cs="Times New Roman"/>
        </w:rPr>
        <w:t>.</w:t>
      </w:r>
    </w:p>
  </w:footnote>
  <w:footnote w:id="16">
    <w:p w14:paraId="72545079" w14:textId="0BD298A7" w:rsidR="005877D8" w:rsidRPr="0085586E" w:rsidRDefault="005877D8" w:rsidP="005877D8">
      <w:pPr>
        <w:pStyle w:val="Vresteksts"/>
        <w:rPr>
          <w:rFonts w:ascii="Times New Roman" w:hAnsi="Times New Roman" w:cs="Times New Roman"/>
        </w:rPr>
      </w:pPr>
      <w:r w:rsidRPr="0085586E">
        <w:rPr>
          <w:rStyle w:val="Vresatsauce"/>
          <w:rFonts w:ascii="Times New Roman" w:hAnsi="Times New Roman" w:cs="Times New Roman"/>
        </w:rPr>
        <w:footnoteRef/>
      </w:r>
      <w:r w:rsidRPr="0085586E">
        <w:rPr>
          <w:rFonts w:ascii="Times New Roman" w:hAnsi="Times New Roman" w:cs="Times New Roman"/>
        </w:rPr>
        <w:t xml:space="preserve"> </w:t>
      </w:r>
      <w:r w:rsidR="00C6368C">
        <w:rPr>
          <w:rFonts w:ascii="Times New Roman" w:hAnsi="Times New Roman" w:cs="Times New Roman"/>
        </w:rPr>
        <w:t>Pieejams</w:t>
      </w:r>
      <w:r w:rsidR="00C6593D">
        <w:rPr>
          <w:rFonts w:ascii="Times New Roman" w:hAnsi="Times New Roman" w:cs="Times New Roman"/>
        </w:rPr>
        <w:t xml:space="preserve">: </w:t>
      </w:r>
      <w:hyperlink r:id="rId11" w:history="1">
        <w:proofErr w:type="spellStart"/>
        <w:r w:rsidRPr="0085586E">
          <w:rPr>
            <w:rStyle w:val="Hipersaite"/>
            <w:rFonts w:ascii="Times New Roman" w:hAnsi="Times New Roman" w:cs="Times New Roman"/>
          </w:rPr>
          <w:t>download</w:t>
        </w:r>
        <w:proofErr w:type="spellEnd"/>
        <w:r w:rsidRPr="0085586E">
          <w:rPr>
            <w:rStyle w:val="Hipersaite"/>
            <w:rFonts w:ascii="Times New Roman" w:hAnsi="Times New Roman" w:cs="Times New Roman"/>
          </w:rPr>
          <w:t xml:space="preserve"> (</w:t>
        </w:r>
        <w:proofErr w:type="spellStart"/>
        <w:r w:rsidRPr="0085586E">
          <w:rPr>
            <w:rStyle w:val="Hipersaite"/>
            <w:rFonts w:ascii="Times New Roman" w:hAnsi="Times New Roman" w:cs="Times New Roman"/>
          </w:rPr>
          <w:t>seplp.lv</w:t>
        </w:r>
        <w:proofErr w:type="spellEnd"/>
        <w:r w:rsidRPr="0085586E">
          <w:rPr>
            <w:rStyle w:val="Hipersaite"/>
            <w:rFonts w:ascii="Times New Roman" w:hAnsi="Times New Roman" w:cs="Times New Roman"/>
          </w:rPr>
          <w:t>)</w:t>
        </w:r>
      </w:hyperlink>
    </w:p>
  </w:footnote>
  <w:footnote w:id="17">
    <w:p w14:paraId="7E789E33" w14:textId="3D92347E" w:rsidR="00B14A0C" w:rsidRDefault="00B14A0C" w:rsidP="00B14A0C">
      <w:pPr>
        <w:pStyle w:val="Vresteksts"/>
      </w:pPr>
      <w:r w:rsidRPr="0085586E">
        <w:rPr>
          <w:rStyle w:val="Vresatsauce"/>
          <w:rFonts w:ascii="Times New Roman" w:hAnsi="Times New Roman" w:cs="Times New Roman"/>
        </w:rPr>
        <w:footnoteRef/>
      </w:r>
      <w:r w:rsidRPr="0085586E">
        <w:rPr>
          <w:rFonts w:ascii="Times New Roman" w:hAnsi="Times New Roman" w:cs="Times New Roman"/>
        </w:rPr>
        <w:t xml:space="preserve"> </w:t>
      </w:r>
      <w:r w:rsidR="00C6368C">
        <w:rPr>
          <w:rFonts w:ascii="Times New Roman" w:hAnsi="Times New Roman" w:cs="Times New Roman"/>
        </w:rPr>
        <w:t>Pieejams</w:t>
      </w:r>
      <w:r w:rsidR="00C6593D">
        <w:rPr>
          <w:rFonts w:ascii="Times New Roman" w:hAnsi="Times New Roman" w:cs="Times New Roman"/>
        </w:rPr>
        <w:t xml:space="preserve">: </w:t>
      </w:r>
      <w:hyperlink r:id="rId12" w:history="1">
        <w:r w:rsidRPr="0085586E">
          <w:rPr>
            <w:rStyle w:val="Hipersaite"/>
            <w:rFonts w:ascii="Times New Roman" w:hAnsi="Times New Roman" w:cs="Times New Roman"/>
          </w:rPr>
          <w:t xml:space="preserve">Konsolidētās TV skatītākais kanāls </w:t>
        </w:r>
        <w:proofErr w:type="gramStart"/>
        <w:r w:rsidRPr="0085586E">
          <w:rPr>
            <w:rStyle w:val="Hipersaite"/>
            <w:rFonts w:ascii="Times New Roman" w:hAnsi="Times New Roman" w:cs="Times New Roman"/>
          </w:rPr>
          <w:t>2022.gadā</w:t>
        </w:r>
        <w:proofErr w:type="gramEnd"/>
        <w:r w:rsidRPr="0085586E">
          <w:rPr>
            <w:rStyle w:val="Hipersaite"/>
            <w:rFonts w:ascii="Times New Roman" w:hAnsi="Times New Roman" w:cs="Times New Roman"/>
          </w:rPr>
          <w:t xml:space="preserve"> – LTV1 – KANTAR Latvia</w:t>
        </w:r>
      </w:hyperlink>
    </w:p>
  </w:footnote>
  <w:footnote w:id="18">
    <w:p w14:paraId="7574FF9E" w14:textId="2CF48D2E" w:rsidR="00B14A0C" w:rsidRDefault="00B14A0C" w:rsidP="00B14A0C">
      <w:pPr>
        <w:pStyle w:val="Vresteksts"/>
      </w:pPr>
      <w:r>
        <w:rPr>
          <w:rStyle w:val="Vresatsauce"/>
        </w:rPr>
        <w:footnoteRef/>
      </w:r>
      <w:r>
        <w:t xml:space="preserve"> </w:t>
      </w:r>
      <w:r w:rsidR="00C6368C">
        <w:rPr>
          <w:rFonts w:ascii="Times New Roman" w:hAnsi="Times New Roman" w:cs="Times New Roman"/>
        </w:rPr>
        <w:t>Pieejams</w:t>
      </w:r>
      <w:r w:rsidR="00C6593D" w:rsidRPr="00C6593D">
        <w:rPr>
          <w:rFonts w:ascii="Times New Roman" w:hAnsi="Times New Roman" w:cs="Times New Roman"/>
        </w:rPr>
        <w:t xml:space="preserve">: </w:t>
      </w:r>
      <w:hyperlink r:id="rId13" w:history="1">
        <w:proofErr w:type="gramStart"/>
        <w:r w:rsidRPr="00C6593D">
          <w:rPr>
            <w:rStyle w:val="Hipersaite"/>
            <w:rFonts w:ascii="Times New Roman" w:hAnsi="Times New Roman" w:cs="Times New Roman"/>
          </w:rPr>
          <w:t>2022.gada</w:t>
        </w:r>
        <w:proofErr w:type="gramEnd"/>
        <w:r w:rsidRPr="00C6593D">
          <w:rPr>
            <w:rStyle w:val="Hipersaite"/>
            <w:rFonts w:ascii="Times New Roman" w:hAnsi="Times New Roman" w:cs="Times New Roman"/>
          </w:rPr>
          <w:t xml:space="preserve"> rudenī un 2023.gada ziemā radio ik dienu klausījušies vidēji 63,8% jeb 971 tūkstotis Latvijas iedzīvotāju – KANTAR Latvia</w:t>
        </w:r>
      </w:hyperlink>
    </w:p>
  </w:footnote>
  <w:footnote w:id="19">
    <w:p w14:paraId="7940945C" w14:textId="7FE0B18C" w:rsidR="005722AE" w:rsidRPr="00C6593D" w:rsidRDefault="005722AE">
      <w:pPr>
        <w:pStyle w:val="Vresteksts"/>
        <w:rPr>
          <w:rFonts w:ascii="Times New Roman" w:hAnsi="Times New Roman" w:cs="Times New Roman"/>
        </w:rPr>
      </w:pPr>
      <w:r>
        <w:rPr>
          <w:rStyle w:val="Vresatsauce"/>
        </w:rPr>
        <w:footnoteRef/>
      </w:r>
      <w:r>
        <w:t xml:space="preserve"> </w:t>
      </w:r>
      <w:r w:rsidR="00C6368C">
        <w:rPr>
          <w:rFonts w:ascii="Times New Roman" w:hAnsi="Times New Roman" w:cs="Times New Roman"/>
        </w:rPr>
        <w:t>Pieejams</w:t>
      </w:r>
      <w:r w:rsidR="00C6593D" w:rsidRPr="00C6593D">
        <w:rPr>
          <w:rFonts w:ascii="Times New Roman" w:hAnsi="Times New Roman" w:cs="Times New Roman"/>
        </w:rPr>
        <w:t>:</w:t>
      </w:r>
      <w:r w:rsidR="00C6593D">
        <w:t xml:space="preserve"> </w:t>
      </w:r>
      <w:hyperlink r:id="rId14" w:history="1">
        <w:r w:rsidR="00C6593D" w:rsidRPr="00E474DF">
          <w:rPr>
            <w:rStyle w:val="Hipersaite"/>
            <w:rFonts w:ascii="Times New Roman" w:hAnsi="Times New Roman" w:cs="Times New Roman"/>
          </w:rPr>
          <w:t>https://www.seplp.lv/lv/vienota-sabiedriska-medija-koncepcija</w:t>
        </w:r>
      </w:hyperlink>
      <w:r w:rsidRPr="00C6593D">
        <w:rPr>
          <w:rFonts w:ascii="Times New Roman" w:hAnsi="Times New Roman" w:cs="Times New Roman"/>
        </w:rPr>
        <w:t xml:space="preserve"> </w:t>
      </w:r>
    </w:p>
  </w:footnote>
  <w:footnote w:id="20">
    <w:p w14:paraId="1E17C279" w14:textId="33A988B2" w:rsidR="00C47519" w:rsidRDefault="00C47519" w:rsidP="00C47519">
      <w:pPr>
        <w:pStyle w:val="Vresteksts"/>
      </w:pPr>
      <w:r>
        <w:rPr>
          <w:rStyle w:val="Vresatsauce"/>
        </w:rPr>
        <w:footnoteRef/>
      </w:r>
      <w:r>
        <w:t xml:space="preserve"> </w:t>
      </w:r>
      <w:r w:rsidRPr="00C6593D">
        <w:rPr>
          <w:rFonts w:ascii="Times New Roman" w:hAnsi="Times New Roman" w:cs="Times New Roman"/>
        </w:rPr>
        <w:t>“</w:t>
      </w:r>
      <w:proofErr w:type="spellStart"/>
      <w:r w:rsidRPr="00C6593D">
        <w:rPr>
          <w:rFonts w:ascii="Times New Roman" w:hAnsi="Times New Roman" w:cs="Times New Roman"/>
        </w:rPr>
        <w:t>Funding</w:t>
      </w:r>
      <w:proofErr w:type="spellEnd"/>
      <w:r w:rsidRPr="00C6593D">
        <w:rPr>
          <w:rFonts w:ascii="Times New Roman" w:hAnsi="Times New Roman" w:cs="Times New Roman"/>
        </w:rPr>
        <w:t xml:space="preserve"> </w:t>
      </w:r>
      <w:proofErr w:type="spellStart"/>
      <w:r w:rsidRPr="00C6593D">
        <w:rPr>
          <w:rFonts w:ascii="Times New Roman" w:hAnsi="Times New Roman" w:cs="Times New Roman"/>
        </w:rPr>
        <w:t>of</w:t>
      </w:r>
      <w:proofErr w:type="spellEnd"/>
      <w:r w:rsidRPr="00C6593D">
        <w:rPr>
          <w:rFonts w:ascii="Times New Roman" w:hAnsi="Times New Roman" w:cs="Times New Roman"/>
        </w:rPr>
        <w:t xml:space="preserve"> </w:t>
      </w:r>
      <w:proofErr w:type="spellStart"/>
      <w:r w:rsidRPr="00C6593D">
        <w:rPr>
          <w:rFonts w:ascii="Times New Roman" w:hAnsi="Times New Roman" w:cs="Times New Roman"/>
        </w:rPr>
        <w:t>Public</w:t>
      </w:r>
      <w:proofErr w:type="spellEnd"/>
      <w:r w:rsidRPr="00C6593D">
        <w:rPr>
          <w:rFonts w:ascii="Times New Roman" w:hAnsi="Times New Roman" w:cs="Times New Roman"/>
        </w:rPr>
        <w:t xml:space="preserve"> </w:t>
      </w:r>
      <w:proofErr w:type="spellStart"/>
      <w:r w:rsidRPr="00C6593D">
        <w:rPr>
          <w:rFonts w:ascii="Times New Roman" w:hAnsi="Times New Roman" w:cs="Times New Roman"/>
        </w:rPr>
        <w:t>Service</w:t>
      </w:r>
      <w:proofErr w:type="spellEnd"/>
      <w:r w:rsidRPr="00C6593D">
        <w:rPr>
          <w:rFonts w:ascii="Times New Roman" w:hAnsi="Times New Roman" w:cs="Times New Roman"/>
        </w:rPr>
        <w:t xml:space="preserve"> </w:t>
      </w:r>
      <w:proofErr w:type="spellStart"/>
      <w:r w:rsidRPr="00C6593D">
        <w:rPr>
          <w:rFonts w:ascii="Times New Roman" w:hAnsi="Times New Roman" w:cs="Times New Roman"/>
        </w:rPr>
        <w:t>Media</w:t>
      </w:r>
      <w:proofErr w:type="spellEnd"/>
      <w:r w:rsidRPr="00C6593D">
        <w:rPr>
          <w:rFonts w:ascii="Times New Roman" w:hAnsi="Times New Roman" w:cs="Times New Roman"/>
        </w:rPr>
        <w:t xml:space="preserve">”, EBU </w:t>
      </w:r>
      <w:proofErr w:type="spellStart"/>
      <w:r w:rsidRPr="00C6593D">
        <w:rPr>
          <w:rFonts w:ascii="Times New Roman" w:hAnsi="Times New Roman" w:cs="Times New Roman"/>
        </w:rPr>
        <w:t>Media</w:t>
      </w:r>
      <w:proofErr w:type="spellEnd"/>
      <w:r w:rsidRPr="00C6593D">
        <w:rPr>
          <w:rFonts w:ascii="Times New Roman" w:hAnsi="Times New Roman" w:cs="Times New Roman"/>
        </w:rPr>
        <w:t xml:space="preserve"> </w:t>
      </w:r>
      <w:proofErr w:type="spellStart"/>
      <w:r w:rsidRPr="00C6593D">
        <w:rPr>
          <w:rFonts w:ascii="Times New Roman" w:hAnsi="Times New Roman" w:cs="Times New Roman"/>
        </w:rPr>
        <w:t>Intelligence</w:t>
      </w:r>
      <w:proofErr w:type="spellEnd"/>
      <w:r w:rsidRPr="00C6593D">
        <w:rPr>
          <w:rFonts w:ascii="Times New Roman" w:hAnsi="Times New Roman" w:cs="Times New Roman"/>
        </w:rPr>
        <w:t xml:space="preserve"> </w:t>
      </w:r>
      <w:proofErr w:type="spellStart"/>
      <w:r w:rsidRPr="00C6593D">
        <w:rPr>
          <w:rFonts w:ascii="Times New Roman" w:hAnsi="Times New Roman" w:cs="Times New Roman"/>
        </w:rPr>
        <w:t>Unit</w:t>
      </w:r>
      <w:proofErr w:type="spellEnd"/>
      <w:r w:rsidRPr="00C6593D">
        <w:rPr>
          <w:rFonts w:ascii="Times New Roman" w:hAnsi="Times New Roman" w:cs="Times New Roman"/>
        </w:rPr>
        <w:t xml:space="preserve">, 2023, </w:t>
      </w:r>
      <w:r w:rsidR="00C6368C">
        <w:rPr>
          <w:rFonts w:ascii="Times New Roman" w:hAnsi="Times New Roman" w:cs="Times New Roman"/>
        </w:rPr>
        <w:t>Pieejams</w:t>
      </w:r>
      <w:r w:rsidRPr="00C6593D">
        <w:rPr>
          <w:rFonts w:ascii="Times New Roman" w:hAnsi="Times New Roman" w:cs="Times New Roman"/>
        </w:rPr>
        <w:t xml:space="preserve">: </w:t>
      </w:r>
      <w:hyperlink r:id="rId15" w:history="1">
        <w:r w:rsidRPr="00C6593D">
          <w:rPr>
            <w:rStyle w:val="Hipersaite"/>
            <w:rFonts w:ascii="Times New Roman" w:hAnsi="Times New Roman" w:cs="Times New Roman"/>
          </w:rPr>
          <w:t>https://www.ebu.ch/publications/research/membersonly/report/funding-of-public-service-media</w:t>
        </w:r>
      </w:hyperlink>
      <w:r>
        <w:t xml:space="preserve"> </w:t>
      </w:r>
    </w:p>
  </w:footnote>
  <w:footnote w:id="21">
    <w:p w14:paraId="32746FA8" w14:textId="6B36070A" w:rsidR="00833518" w:rsidRDefault="00833518" w:rsidP="00833518">
      <w:pPr>
        <w:pStyle w:val="Vresteksts"/>
      </w:pPr>
      <w:r>
        <w:rPr>
          <w:rStyle w:val="Vresatsauce"/>
        </w:rPr>
        <w:footnoteRef/>
      </w:r>
      <w:r>
        <w:t xml:space="preserve"> </w:t>
      </w:r>
      <w:r w:rsidR="00C6368C">
        <w:rPr>
          <w:rFonts w:ascii="Times New Roman" w:hAnsi="Times New Roman" w:cs="Times New Roman"/>
        </w:rPr>
        <w:t>Pieejams</w:t>
      </w:r>
      <w:r w:rsidR="007B3585" w:rsidRPr="007B3585">
        <w:rPr>
          <w:rFonts w:ascii="Times New Roman" w:hAnsi="Times New Roman" w:cs="Times New Roman"/>
        </w:rPr>
        <w:t xml:space="preserve">: </w:t>
      </w:r>
      <w:hyperlink r:id="rId16" w:history="1">
        <w:r w:rsidR="007B3585" w:rsidRPr="007B3585">
          <w:rPr>
            <w:rStyle w:val="Hipersaite"/>
            <w:rFonts w:ascii="Times New Roman" w:hAnsi="Times New Roman" w:cs="Times New Roman"/>
          </w:rPr>
          <w:t>https://www.seplp.lv/lv/sabiedriska-labuma-izvertesanas-metodologija</w:t>
        </w:r>
      </w:hyperlink>
      <w:r>
        <w:t xml:space="preserve"> </w:t>
      </w:r>
    </w:p>
  </w:footnote>
  <w:footnote w:id="22">
    <w:p w14:paraId="2BA46B96" w14:textId="0D4A619F" w:rsidR="00DA1588" w:rsidRDefault="00DA1588" w:rsidP="00B53E49">
      <w:pPr>
        <w:spacing w:after="0" w:line="240" w:lineRule="auto"/>
        <w:jc w:val="both"/>
      </w:pPr>
      <w:r w:rsidRPr="5DA87A1B">
        <w:rPr>
          <w:rStyle w:val="Vresatsauce"/>
        </w:rPr>
        <w:footnoteRef/>
      </w:r>
      <w:r>
        <w:t xml:space="preserve"> </w:t>
      </w:r>
      <w:r w:rsidRPr="5DA87A1B">
        <w:rPr>
          <w:rFonts w:ascii="Times New Roman" w:eastAsia="Times New Roman" w:hAnsi="Times New Roman" w:cs="Times New Roman"/>
          <w:sz w:val="20"/>
          <w:szCs w:val="20"/>
        </w:rPr>
        <w:t>Netiek iekļauti prioritāro pasākumu priekšlikumos 2024.-2026</w:t>
      </w:r>
      <w:r w:rsidR="008B6A76" w:rsidRPr="5DA87A1B">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gadam norādītie izdevumi jauna PTS kompleksa iegādei Latvijas Televīzijas vajadzībām 2024</w:t>
      </w:r>
      <w:r w:rsidR="008B6A76" w:rsidRPr="5DA87A1B">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 xml:space="preserve">gadā </w:t>
      </w:r>
      <w:r w:rsidR="008B6A76" w:rsidRPr="5DA87A1B">
        <w:rPr>
          <w:rFonts w:ascii="Times New Roman" w:eastAsia="Times New Roman" w:hAnsi="Times New Roman" w:cs="Times New Roman"/>
          <w:sz w:val="20"/>
          <w:szCs w:val="20"/>
        </w:rPr>
        <w:t>4</w:t>
      </w:r>
      <w:r w:rsidR="008B6A76">
        <w:rPr>
          <w:rFonts w:ascii="Times New Roman" w:eastAsia="Times New Roman" w:hAnsi="Times New Roman" w:cs="Times New Roman"/>
          <w:sz w:val="20"/>
          <w:szCs w:val="20"/>
        </w:rPr>
        <w:t> </w:t>
      </w:r>
      <w:r w:rsidR="008B6A76" w:rsidRPr="5DA87A1B">
        <w:rPr>
          <w:rFonts w:ascii="Times New Roman" w:eastAsia="Times New Roman" w:hAnsi="Times New Roman" w:cs="Times New Roman"/>
          <w:sz w:val="20"/>
          <w:szCs w:val="20"/>
        </w:rPr>
        <w:t>719</w:t>
      </w:r>
      <w:r w:rsidR="008B6A76">
        <w:rPr>
          <w:rFonts w:ascii="Times New Roman" w:eastAsia="Times New Roman" w:hAnsi="Times New Roman" w:cs="Times New Roman"/>
          <w:sz w:val="20"/>
          <w:szCs w:val="20"/>
        </w:rPr>
        <w:t> </w:t>
      </w:r>
      <w:r w:rsidR="008B6A76" w:rsidRPr="5DA87A1B">
        <w:rPr>
          <w:rFonts w:ascii="Times New Roman" w:eastAsia="Times New Roman" w:hAnsi="Times New Roman" w:cs="Times New Roman"/>
          <w:sz w:val="20"/>
          <w:szCs w:val="20"/>
        </w:rPr>
        <w:t>000</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i/>
          <w:iCs/>
          <w:sz w:val="20"/>
          <w:szCs w:val="20"/>
        </w:rPr>
        <w:t>euro</w:t>
      </w:r>
      <w:r w:rsidRPr="5DA87A1B">
        <w:rPr>
          <w:rFonts w:ascii="Times New Roman" w:eastAsia="Times New Roman" w:hAnsi="Times New Roman" w:cs="Times New Roman"/>
          <w:sz w:val="20"/>
          <w:szCs w:val="20"/>
        </w:rPr>
        <w:t xml:space="preserve"> apmērā, jo saskaņā ar likuma </w:t>
      </w:r>
      <w:r w:rsidR="008B6A76">
        <w:rPr>
          <w:rFonts w:ascii="Times New Roman" w:eastAsia="Times New Roman" w:hAnsi="Times New Roman" w:cs="Times New Roman"/>
          <w:sz w:val="20"/>
          <w:szCs w:val="20"/>
        </w:rPr>
        <w:t>„</w:t>
      </w:r>
      <w:r w:rsidRPr="5DA87A1B">
        <w:rPr>
          <w:rFonts w:ascii="Times New Roman" w:eastAsia="Times New Roman" w:hAnsi="Times New Roman" w:cs="Times New Roman"/>
          <w:sz w:val="20"/>
          <w:szCs w:val="20"/>
        </w:rPr>
        <w:t>Par valsts budžetu 2023</w:t>
      </w:r>
      <w:r w:rsidR="008B6A76" w:rsidRPr="5DA87A1B">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gadam un budžeta ietvaru 2023., 2024. un 2025</w:t>
      </w:r>
      <w:r w:rsidR="008B6A76" w:rsidRPr="5DA87A1B">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 xml:space="preserve">gadam” budžeta resorā </w:t>
      </w:r>
      <w:r w:rsidR="008B6A76">
        <w:rPr>
          <w:rFonts w:ascii="Times New Roman" w:eastAsia="Times New Roman" w:hAnsi="Times New Roman" w:cs="Times New Roman"/>
          <w:sz w:val="20"/>
          <w:szCs w:val="20"/>
        </w:rPr>
        <w:t>„</w:t>
      </w:r>
      <w:r w:rsidRPr="5DA87A1B">
        <w:rPr>
          <w:rFonts w:ascii="Times New Roman" w:eastAsia="Times New Roman" w:hAnsi="Times New Roman" w:cs="Times New Roman"/>
          <w:sz w:val="20"/>
          <w:szCs w:val="20"/>
        </w:rPr>
        <w:t>74</w:t>
      </w:r>
      <w:r w:rsidR="008B6A76" w:rsidRPr="5DA87A1B">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Gadskārtējā valsts budžeta izpildes procesā pārdalāmais finansējums” programmā 18.00.</w:t>
      </w:r>
      <w:r w:rsidR="008B6A76" w:rsidRPr="5DA87A1B">
        <w:rPr>
          <w:rFonts w:ascii="Times New Roman" w:eastAsia="Times New Roman" w:hAnsi="Times New Roman" w:cs="Times New Roman"/>
          <w:sz w:val="20"/>
          <w:szCs w:val="20"/>
        </w:rPr>
        <w:t>00</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Finansējums valsts drošības stiprināšanas pasākumiem” tika rezervēts minētais finansējums, atbalstot ārpus fiskālās telpas plānotos ar valsts drošību saistītos pasākumus un neatkarīgo iestāžu vienreizējos pasākumus. Finansējums prioritārajiem pasākumiem 2024.</w:t>
      </w:r>
      <w:r w:rsidR="007A0BDA">
        <w:rPr>
          <w:rFonts w:ascii="Times New Roman" w:eastAsia="Times New Roman" w:hAnsi="Times New Roman" w:cs="Times New Roman"/>
          <w:sz w:val="20"/>
          <w:szCs w:val="20"/>
        </w:rPr>
        <w:t>-</w:t>
      </w:r>
      <w:r w:rsidRPr="5DA87A1B">
        <w:rPr>
          <w:rFonts w:ascii="Times New Roman" w:eastAsia="Times New Roman" w:hAnsi="Times New Roman" w:cs="Times New Roman"/>
          <w:sz w:val="20"/>
          <w:szCs w:val="20"/>
        </w:rPr>
        <w:t>2026</w:t>
      </w:r>
      <w:r w:rsidR="008B6A76" w:rsidRPr="5DA87A1B">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gadam tika lūgts atkārtoti ņemot vērā ārējos apstākļus un nenoteiktību, tai skaitā, iespējamo PTS iepirkuma procedūras pagarināšanos līdz 2024</w:t>
      </w:r>
      <w:r w:rsidR="008B6A76" w:rsidRPr="5DA87A1B">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5DA87A1B">
        <w:rPr>
          <w:rFonts w:ascii="Times New Roman" w:eastAsia="Times New Roman" w:hAnsi="Times New Roman" w:cs="Times New Roman"/>
          <w:sz w:val="20"/>
          <w:szCs w:val="20"/>
        </w:rPr>
        <w:t>gadam.</w:t>
      </w:r>
    </w:p>
  </w:footnote>
  <w:footnote w:id="23">
    <w:p w14:paraId="2CFF4652" w14:textId="6E084068" w:rsidR="064E3206" w:rsidRDefault="064E3206" w:rsidP="00B53E49">
      <w:pPr>
        <w:spacing w:after="0" w:line="240" w:lineRule="auto"/>
        <w:jc w:val="both"/>
      </w:pPr>
      <w:r w:rsidRPr="064E3206">
        <w:rPr>
          <w:rStyle w:val="Vresatsauce"/>
        </w:rPr>
        <w:footnoteRef/>
      </w:r>
      <w:r>
        <w:t xml:space="preserve"> </w:t>
      </w:r>
      <w:r w:rsidRPr="064E3206">
        <w:rPr>
          <w:rFonts w:ascii="Times New Roman" w:eastAsia="Times New Roman" w:hAnsi="Times New Roman" w:cs="Times New Roman"/>
          <w:sz w:val="20"/>
          <w:szCs w:val="20"/>
        </w:rPr>
        <w:t>Netiek iekļauti prioritāro pasākumu priekšlikumos 2024.-2026</w:t>
      </w:r>
      <w:r w:rsidR="008B6A76" w:rsidRPr="064E3206">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 norādītie izdevumi jauna PTS kompleksa iegādei Latvijas Televīzijas vajadzībām 2024</w:t>
      </w:r>
      <w:r w:rsidR="008B6A76" w:rsidRPr="064E3206">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 xml:space="preserve">gadā </w:t>
      </w:r>
      <w:r w:rsidR="008B6A76" w:rsidRPr="064E3206">
        <w:rPr>
          <w:rFonts w:ascii="Times New Roman" w:eastAsia="Times New Roman" w:hAnsi="Times New Roman" w:cs="Times New Roman"/>
          <w:sz w:val="20"/>
          <w:szCs w:val="20"/>
        </w:rPr>
        <w:t>4</w:t>
      </w:r>
      <w:r w:rsidR="008B6A76">
        <w:rPr>
          <w:rFonts w:ascii="Times New Roman" w:eastAsia="Times New Roman" w:hAnsi="Times New Roman" w:cs="Times New Roman"/>
          <w:sz w:val="20"/>
          <w:szCs w:val="20"/>
        </w:rPr>
        <w:t> </w:t>
      </w:r>
      <w:r w:rsidR="008B6A76" w:rsidRPr="064E3206">
        <w:rPr>
          <w:rFonts w:ascii="Times New Roman" w:eastAsia="Times New Roman" w:hAnsi="Times New Roman" w:cs="Times New Roman"/>
          <w:sz w:val="20"/>
          <w:szCs w:val="20"/>
        </w:rPr>
        <w:t>719</w:t>
      </w:r>
      <w:r w:rsidR="008B6A76">
        <w:rPr>
          <w:rFonts w:ascii="Times New Roman" w:eastAsia="Times New Roman" w:hAnsi="Times New Roman" w:cs="Times New Roman"/>
          <w:sz w:val="20"/>
          <w:szCs w:val="20"/>
        </w:rPr>
        <w:t> </w:t>
      </w:r>
      <w:r w:rsidR="008B6A76" w:rsidRPr="064E3206">
        <w:rPr>
          <w:rFonts w:ascii="Times New Roman" w:eastAsia="Times New Roman" w:hAnsi="Times New Roman" w:cs="Times New Roman"/>
          <w:sz w:val="20"/>
          <w:szCs w:val="20"/>
        </w:rPr>
        <w:t>000</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i/>
          <w:iCs/>
          <w:sz w:val="20"/>
          <w:szCs w:val="20"/>
        </w:rPr>
        <w:t>euro</w:t>
      </w:r>
      <w:r w:rsidRPr="064E3206">
        <w:rPr>
          <w:rFonts w:ascii="Times New Roman" w:eastAsia="Times New Roman" w:hAnsi="Times New Roman" w:cs="Times New Roman"/>
          <w:sz w:val="20"/>
          <w:szCs w:val="20"/>
        </w:rPr>
        <w:t xml:space="preserve"> apmērā, jo saskaņā ar likuma </w:t>
      </w:r>
      <w:r w:rsidR="008B6A76">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Par valsts budžetu 2023</w:t>
      </w:r>
      <w:r w:rsidR="008B6A76" w:rsidRPr="064E3206">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 un budžeta ietvaru 2023., 2024. un 2025</w:t>
      </w:r>
      <w:r w:rsidR="008B6A76" w:rsidRPr="064E3206">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 xml:space="preserve">gadam” budžeta resorā </w:t>
      </w:r>
      <w:r w:rsidR="008B6A76">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74</w:t>
      </w:r>
      <w:r w:rsidR="008B6A76" w:rsidRPr="064E3206">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 xml:space="preserve">Gadskārtējā valsts budžeta izpildes procesā pārdalāmais finansējums” programmā 18.00.00 </w:t>
      </w:r>
      <w:r w:rsidR="008B6A76">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Finansējums valsts drošības stiprināšanas pasākumiem” tika rezervēts minētais finansējums, atbalstot ārpus fiskālās telpas plānotos ar valsts drošību saistītos pasākumus un neatkarīgo iestāžu vienreizējos pasākumus. Finansējums prioritārajiem pasākumiem 2024.</w:t>
      </w:r>
      <w:r w:rsidR="00040013">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2026</w:t>
      </w:r>
      <w:r w:rsidR="008B6A76" w:rsidRPr="064E3206">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 tika lūgts atkārtoti ņemot vērā ārējos apstākļus un nenoteiktību, tai skaitā, iespējamo PTS iepirkuma procedūras pagarināšanos līdz 2024</w:t>
      </w:r>
      <w:r w:rsidR="008B6A76" w:rsidRPr="064E3206">
        <w:rPr>
          <w:rFonts w:ascii="Times New Roman" w:eastAsia="Times New Roman" w:hAnsi="Times New Roman" w:cs="Times New Roman"/>
          <w:sz w:val="20"/>
          <w:szCs w:val="20"/>
        </w:rPr>
        <w:t>.</w:t>
      </w:r>
      <w:r w:rsidR="008B6A76">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w:t>
      </w:r>
    </w:p>
  </w:footnote>
  <w:footnote w:id="24">
    <w:p w14:paraId="50AD3A8C" w14:textId="46041893" w:rsidR="064E3206" w:rsidRPr="008F4259" w:rsidRDefault="064E3206" w:rsidP="064E3206">
      <w:pPr>
        <w:pStyle w:val="Vresteksts"/>
        <w:rPr>
          <w:rFonts w:ascii="Times New Roman" w:hAnsi="Times New Roman" w:cs="Times New Roman"/>
        </w:rPr>
      </w:pPr>
      <w:r w:rsidRPr="064E3206">
        <w:rPr>
          <w:rStyle w:val="Vresatsauce"/>
        </w:rPr>
        <w:footnoteRef/>
      </w:r>
      <w:r>
        <w:t xml:space="preserve"> </w:t>
      </w:r>
      <w:r w:rsidRPr="008F4259">
        <w:rPr>
          <w:rFonts w:ascii="Times New Roman" w:hAnsi="Times New Roman" w:cs="Times New Roman"/>
        </w:rPr>
        <w:t>Tas pats</w:t>
      </w:r>
    </w:p>
  </w:footnote>
  <w:footnote w:id="25">
    <w:p w14:paraId="74ECEDE1" w14:textId="45A25BF4" w:rsidR="064E3206" w:rsidRDefault="064E3206" w:rsidP="064E3206">
      <w:pPr>
        <w:pStyle w:val="Vresteksts"/>
      </w:pPr>
      <w:r w:rsidRPr="008F4259">
        <w:rPr>
          <w:rStyle w:val="Vresatsauce"/>
          <w:rFonts w:ascii="Times New Roman" w:hAnsi="Times New Roman" w:cs="Times New Roman"/>
        </w:rPr>
        <w:footnoteRef/>
      </w:r>
      <w:r w:rsidRPr="008F4259">
        <w:rPr>
          <w:rFonts w:ascii="Times New Roman" w:hAnsi="Times New Roman" w:cs="Times New Roman"/>
        </w:rPr>
        <w:t xml:space="preserve"> Tas pats</w:t>
      </w:r>
    </w:p>
  </w:footnote>
  <w:footnote w:id="26">
    <w:p w14:paraId="1D5EB00D" w14:textId="14C8AEDA" w:rsidR="00642313" w:rsidRPr="005D2CD7" w:rsidRDefault="00642313" w:rsidP="008F2E79">
      <w:pPr>
        <w:pStyle w:val="Vresteksts"/>
        <w:jc w:val="both"/>
        <w:rPr>
          <w:rFonts w:ascii="Times New Roman" w:hAnsi="Times New Roman" w:cs="Times New Roman"/>
        </w:rPr>
      </w:pPr>
      <w:r w:rsidRPr="005D2CD7">
        <w:rPr>
          <w:rStyle w:val="Vresatsauce"/>
          <w:rFonts w:ascii="Times New Roman" w:hAnsi="Times New Roman"/>
        </w:rPr>
        <w:footnoteRef/>
      </w:r>
      <w:r w:rsidRPr="005D2CD7">
        <w:rPr>
          <w:rFonts w:ascii="Times New Roman" w:hAnsi="Times New Roman" w:cs="Times New Roman"/>
        </w:rPr>
        <w:t xml:space="preserve"> Plānota sabiedrisko mediju apvienošana no 2025</w:t>
      </w:r>
      <w:r w:rsidR="00682B3A" w:rsidRPr="005D2CD7">
        <w:rPr>
          <w:rFonts w:ascii="Times New Roman" w:hAnsi="Times New Roman" w:cs="Times New Roman"/>
        </w:rPr>
        <w:t>.</w:t>
      </w:r>
      <w:r w:rsidR="00682B3A">
        <w:rPr>
          <w:rFonts w:ascii="Times New Roman" w:hAnsi="Times New Roman" w:cs="Times New Roman"/>
        </w:rPr>
        <w:t> </w:t>
      </w:r>
      <w:r w:rsidRPr="005D2CD7">
        <w:rPr>
          <w:rFonts w:ascii="Times New Roman" w:hAnsi="Times New Roman" w:cs="Times New Roman"/>
        </w:rPr>
        <w:t>gada 1</w:t>
      </w:r>
      <w:r w:rsidR="00682B3A" w:rsidRPr="005D2CD7">
        <w:rPr>
          <w:rFonts w:ascii="Times New Roman" w:hAnsi="Times New Roman" w:cs="Times New Roman"/>
        </w:rPr>
        <w:t>.</w:t>
      </w:r>
      <w:r w:rsidR="00682B3A">
        <w:rPr>
          <w:rFonts w:ascii="Times New Roman" w:hAnsi="Times New Roman" w:cs="Times New Roman"/>
        </w:rPr>
        <w:t> </w:t>
      </w:r>
      <w:r w:rsidRPr="005D2CD7">
        <w:rPr>
          <w:rFonts w:ascii="Times New Roman" w:hAnsi="Times New Roman" w:cs="Times New Roman"/>
        </w:rPr>
        <w:t xml:space="preserve">janvāra izveidojot budžeta programmu </w:t>
      </w:r>
      <w:r w:rsidR="00682B3A">
        <w:rPr>
          <w:rFonts w:ascii="Times New Roman" w:hAnsi="Times New Roman" w:cs="Times New Roman"/>
        </w:rPr>
        <w:t>„</w:t>
      </w:r>
      <w:r w:rsidRPr="005D2CD7">
        <w:rPr>
          <w:rFonts w:ascii="Times New Roman" w:hAnsi="Times New Roman" w:cs="Times New Roman"/>
        </w:rPr>
        <w:t>Sabiedriskā pasūtījuma īstenošana Latvijas sabiedrisk</w:t>
      </w:r>
      <w:r>
        <w:rPr>
          <w:rFonts w:ascii="Times New Roman" w:hAnsi="Times New Roman" w:cs="Times New Roman"/>
        </w:rPr>
        <w:t>ajā</w:t>
      </w:r>
      <w:r w:rsidRPr="005D2CD7">
        <w:rPr>
          <w:rFonts w:ascii="Times New Roman" w:hAnsi="Times New Roman" w:cs="Times New Roman"/>
        </w:rPr>
        <w:t xml:space="preserve"> medijā”</w:t>
      </w:r>
    </w:p>
  </w:footnote>
  <w:footnote w:id="27">
    <w:p w14:paraId="0ABF6579" w14:textId="7CCD6930" w:rsidR="00AA7357" w:rsidRDefault="00AA7357">
      <w:pPr>
        <w:pStyle w:val="Vresteksts"/>
        <w:jc w:val="both"/>
      </w:pPr>
      <w:r w:rsidRPr="064E3206">
        <w:rPr>
          <w:rStyle w:val="Vresatsauce"/>
        </w:rPr>
        <w:footnoteRef/>
      </w:r>
      <w:r>
        <w:t xml:space="preserve"> </w:t>
      </w:r>
      <w:r w:rsidRPr="064E3206">
        <w:rPr>
          <w:rFonts w:ascii="Times New Roman" w:eastAsia="Times New Roman" w:hAnsi="Times New Roman" w:cs="Times New Roman"/>
        </w:rPr>
        <w:t>Netiek iekļauti prioritāro pasākumu priekšlikumos 2024.-2026</w:t>
      </w:r>
      <w:r w:rsidR="00682B3A" w:rsidRPr="064E3206">
        <w:rPr>
          <w:rFonts w:ascii="Times New Roman" w:eastAsia="Times New Roman" w:hAnsi="Times New Roman" w:cs="Times New Roman"/>
        </w:rPr>
        <w:t>.</w:t>
      </w:r>
      <w:r w:rsidR="00682B3A">
        <w:rPr>
          <w:rFonts w:ascii="Times New Roman" w:eastAsia="Times New Roman" w:hAnsi="Times New Roman" w:cs="Times New Roman"/>
        </w:rPr>
        <w:t> </w:t>
      </w:r>
      <w:r w:rsidRPr="064E3206">
        <w:rPr>
          <w:rFonts w:ascii="Times New Roman" w:eastAsia="Times New Roman" w:hAnsi="Times New Roman" w:cs="Times New Roman"/>
        </w:rPr>
        <w:t>gadam norādītie izdevumi jauna PTS kompleksa iegādei Latvijas Televīzijas vajadzībām 2024</w:t>
      </w:r>
      <w:r w:rsidR="00682B3A" w:rsidRPr="064E3206">
        <w:rPr>
          <w:rFonts w:ascii="Times New Roman" w:eastAsia="Times New Roman" w:hAnsi="Times New Roman" w:cs="Times New Roman"/>
        </w:rPr>
        <w:t>.</w:t>
      </w:r>
      <w:r w:rsidR="00682B3A">
        <w:rPr>
          <w:rFonts w:ascii="Times New Roman" w:eastAsia="Times New Roman" w:hAnsi="Times New Roman" w:cs="Times New Roman"/>
        </w:rPr>
        <w:t> </w:t>
      </w:r>
      <w:r w:rsidRPr="064E3206">
        <w:rPr>
          <w:rFonts w:ascii="Times New Roman" w:eastAsia="Times New Roman" w:hAnsi="Times New Roman" w:cs="Times New Roman"/>
        </w:rPr>
        <w:t xml:space="preserve">gadā </w:t>
      </w:r>
      <w:r w:rsidR="00682B3A" w:rsidRPr="064E3206">
        <w:rPr>
          <w:rFonts w:ascii="Times New Roman" w:eastAsia="Times New Roman" w:hAnsi="Times New Roman" w:cs="Times New Roman"/>
        </w:rPr>
        <w:t>4</w:t>
      </w:r>
      <w:r w:rsidR="00682B3A">
        <w:rPr>
          <w:rFonts w:ascii="Times New Roman" w:eastAsia="Times New Roman" w:hAnsi="Times New Roman" w:cs="Times New Roman"/>
        </w:rPr>
        <w:t> </w:t>
      </w:r>
      <w:r w:rsidR="00682B3A" w:rsidRPr="064E3206">
        <w:rPr>
          <w:rFonts w:ascii="Times New Roman" w:eastAsia="Times New Roman" w:hAnsi="Times New Roman" w:cs="Times New Roman"/>
        </w:rPr>
        <w:t>719</w:t>
      </w:r>
      <w:r w:rsidR="00682B3A">
        <w:rPr>
          <w:rFonts w:ascii="Times New Roman" w:eastAsia="Times New Roman" w:hAnsi="Times New Roman" w:cs="Times New Roman"/>
        </w:rPr>
        <w:t> </w:t>
      </w:r>
      <w:r w:rsidR="00682B3A" w:rsidRPr="064E3206">
        <w:rPr>
          <w:rFonts w:ascii="Times New Roman" w:eastAsia="Times New Roman" w:hAnsi="Times New Roman" w:cs="Times New Roman"/>
        </w:rPr>
        <w:t>000</w:t>
      </w:r>
      <w:r w:rsidR="00682B3A">
        <w:rPr>
          <w:rFonts w:ascii="Times New Roman" w:eastAsia="Times New Roman" w:hAnsi="Times New Roman" w:cs="Times New Roman"/>
        </w:rPr>
        <w:t> </w:t>
      </w:r>
      <w:r w:rsidRPr="064E3206">
        <w:rPr>
          <w:rFonts w:ascii="Times New Roman" w:eastAsia="Times New Roman" w:hAnsi="Times New Roman" w:cs="Times New Roman"/>
          <w:i/>
          <w:iCs/>
        </w:rPr>
        <w:t>euro</w:t>
      </w:r>
      <w:r w:rsidRPr="064E3206">
        <w:rPr>
          <w:rFonts w:ascii="Times New Roman" w:eastAsia="Times New Roman" w:hAnsi="Times New Roman" w:cs="Times New Roman"/>
        </w:rPr>
        <w:t xml:space="preserve"> apmērā, jo saskaņā ar likuma </w:t>
      </w:r>
      <w:r w:rsidR="00682B3A">
        <w:rPr>
          <w:rFonts w:ascii="Times New Roman" w:eastAsia="Times New Roman" w:hAnsi="Times New Roman" w:cs="Times New Roman"/>
        </w:rPr>
        <w:t>„</w:t>
      </w:r>
      <w:r w:rsidRPr="064E3206">
        <w:rPr>
          <w:rFonts w:ascii="Times New Roman" w:eastAsia="Times New Roman" w:hAnsi="Times New Roman" w:cs="Times New Roman"/>
        </w:rPr>
        <w:t>Par valsts budžetu 2023</w:t>
      </w:r>
      <w:r w:rsidR="00682B3A" w:rsidRPr="064E3206">
        <w:rPr>
          <w:rFonts w:ascii="Times New Roman" w:eastAsia="Times New Roman" w:hAnsi="Times New Roman" w:cs="Times New Roman"/>
        </w:rPr>
        <w:t>.</w:t>
      </w:r>
      <w:r w:rsidR="00682B3A">
        <w:rPr>
          <w:rFonts w:ascii="Times New Roman" w:eastAsia="Times New Roman" w:hAnsi="Times New Roman" w:cs="Times New Roman"/>
        </w:rPr>
        <w:t> </w:t>
      </w:r>
      <w:r w:rsidRPr="064E3206">
        <w:rPr>
          <w:rFonts w:ascii="Times New Roman" w:eastAsia="Times New Roman" w:hAnsi="Times New Roman" w:cs="Times New Roman"/>
        </w:rPr>
        <w:t>gadam un budžeta ietvaru 2023., 2024. un 2025</w:t>
      </w:r>
      <w:r w:rsidR="00682B3A" w:rsidRPr="064E3206">
        <w:rPr>
          <w:rFonts w:ascii="Times New Roman" w:eastAsia="Times New Roman" w:hAnsi="Times New Roman" w:cs="Times New Roman"/>
        </w:rPr>
        <w:t>.</w:t>
      </w:r>
      <w:r w:rsidR="00682B3A">
        <w:rPr>
          <w:rFonts w:ascii="Times New Roman" w:eastAsia="Times New Roman" w:hAnsi="Times New Roman" w:cs="Times New Roman"/>
        </w:rPr>
        <w:t> </w:t>
      </w:r>
      <w:r w:rsidRPr="064E3206">
        <w:rPr>
          <w:rFonts w:ascii="Times New Roman" w:eastAsia="Times New Roman" w:hAnsi="Times New Roman" w:cs="Times New Roman"/>
        </w:rPr>
        <w:t xml:space="preserve">gadam” budžeta resorā </w:t>
      </w:r>
      <w:r w:rsidR="00682B3A">
        <w:rPr>
          <w:rFonts w:ascii="Times New Roman" w:eastAsia="Times New Roman" w:hAnsi="Times New Roman" w:cs="Times New Roman"/>
        </w:rPr>
        <w:t>„</w:t>
      </w:r>
      <w:r w:rsidRPr="064E3206">
        <w:rPr>
          <w:rFonts w:ascii="Times New Roman" w:eastAsia="Times New Roman" w:hAnsi="Times New Roman" w:cs="Times New Roman"/>
        </w:rPr>
        <w:t>74</w:t>
      </w:r>
      <w:r w:rsidR="00682B3A" w:rsidRPr="064E3206">
        <w:rPr>
          <w:rFonts w:ascii="Times New Roman" w:eastAsia="Times New Roman" w:hAnsi="Times New Roman" w:cs="Times New Roman"/>
        </w:rPr>
        <w:t>.</w:t>
      </w:r>
      <w:r w:rsidR="00682B3A">
        <w:rPr>
          <w:rFonts w:ascii="Times New Roman" w:eastAsia="Times New Roman" w:hAnsi="Times New Roman" w:cs="Times New Roman"/>
        </w:rPr>
        <w:t> </w:t>
      </w:r>
      <w:r w:rsidRPr="064E3206">
        <w:rPr>
          <w:rFonts w:ascii="Times New Roman" w:eastAsia="Times New Roman" w:hAnsi="Times New Roman" w:cs="Times New Roman"/>
        </w:rPr>
        <w:t xml:space="preserve">Gadskārtējā valsts budžeta izpildes procesā pārdalāmais finansējums” programmā 18.00.00 </w:t>
      </w:r>
      <w:r w:rsidR="00682B3A">
        <w:rPr>
          <w:rFonts w:ascii="Times New Roman" w:eastAsia="Times New Roman" w:hAnsi="Times New Roman" w:cs="Times New Roman"/>
        </w:rPr>
        <w:t>„</w:t>
      </w:r>
      <w:r w:rsidRPr="064E3206">
        <w:rPr>
          <w:rFonts w:ascii="Times New Roman" w:eastAsia="Times New Roman" w:hAnsi="Times New Roman" w:cs="Times New Roman"/>
        </w:rPr>
        <w:t>Finansējums valsts drošības stiprināšanas pasākumiem” tika rezervēts minētais finansējums, atbalstot ārpus fiskālās telpas plānotos ar valsts drošību saistītos pasākumus un neatkarīgo iestāžu vienreizējos pasākumus. Finansējums prioritārajiem pasākumiem 2024.–2026</w:t>
      </w:r>
      <w:r w:rsidR="00682B3A" w:rsidRPr="064E3206">
        <w:rPr>
          <w:rFonts w:ascii="Times New Roman" w:eastAsia="Times New Roman" w:hAnsi="Times New Roman" w:cs="Times New Roman"/>
        </w:rPr>
        <w:t>.</w:t>
      </w:r>
      <w:r w:rsidR="00682B3A">
        <w:rPr>
          <w:rFonts w:ascii="Times New Roman" w:eastAsia="Times New Roman" w:hAnsi="Times New Roman" w:cs="Times New Roman"/>
        </w:rPr>
        <w:t> </w:t>
      </w:r>
      <w:r w:rsidRPr="064E3206">
        <w:rPr>
          <w:rFonts w:ascii="Times New Roman" w:eastAsia="Times New Roman" w:hAnsi="Times New Roman" w:cs="Times New Roman"/>
        </w:rPr>
        <w:t>gadam tika lūgts atkārtoti ņemot vērā ārējos apstākļus un nenoteiktību, tai skaitā, iespējamo PTS iepirkuma procedūras pagarināšanos līdz 2024</w:t>
      </w:r>
      <w:r w:rsidR="00682B3A" w:rsidRPr="064E3206">
        <w:rPr>
          <w:rFonts w:ascii="Times New Roman" w:eastAsia="Times New Roman" w:hAnsi="Times New Roman" w:cs="Times New Roman"/>
        </w:rPr>
        <w:t>.</w:t>
      </w:r>
      <w:r w:rsidR="00682B3A">
        <w:rPr>
          <w:rFonts w:ascii="Times New Roman" w:eastAsia="Times New Roman" w:hAnsi="Times New Roman" w:cs="Times New Roman"/>
        </w:rPr>
        <w:t> </w:t>
      </w:r>
      <w:r w:rsidRPr="064E3206">
        <w:rPr>
          <w:rFonts w:ascii="Times New Roman" w:eastAsia="Times New Roman" w:hAnsi="Times New Roman" w:cs="Times New Roman"/>
        </w:rPr>
        <w:t>gadam.</w:t>
      </w:r>
    </w:p>
  </w:footnote>
  <w:footnote w:id="28">
    <w:p w14:paraId="549498F8" w14:textId="317E2C13" w:rsidR="00AA7357" w:rsidRPr="005D2CD7" w:rsidRDefault="00AA7357">
      <w:pPr>
        <w:pStyle w:val="Vresteksts"/>
        <w:jc w:val="both"/>
        <w:rPr>
          <w:rFonts w:ascii="Times New Roman" w:hAnsi="Times New Roman" w:cs="Times New Roman"/>
        </w:rPr>
      </w:pPr>
      <w:r w:rsidRPr="005D2CD7">
        <w:rPr>
          <w:rStyle w:val="Vresatsauce"/>
          <w:rFonts w:ascii="Times New Roman" w:hAnsi="Times New Roman"/>
        </w:rPr>
        <w:footnoteRef/>
      </w:r>
      <w:r w:rsidRPr="005D2CD7">
        <w:rPr>
          <w:rFonts w:ascii="Times New Roman" w:hAnsi="Times New Roman" w:cs="Times New Roman"/>
        </w:rPr>
        <w:t xml:space="preserve"> Plānota sabiedrisko mediju apvienošana no 2025</w:t>
      </w:r>
      <w:r w:rsidR="00682B3A" w:rsidRPr="005D2CD7">
        <w:rPr>
          <w:rFonts w:ascii="Times New Roman" w:hAnsi="Times New Roman" w:cs="Times New Roman"/>
        </w:rPr>
        <w:t>.</w:t>
      </w:r>
      <w:r w:rsidR="00682B3A">
        <w:rPr>
          <w:rFonts w:ascii="Times New Roman" w:hAnsi="Times New Roman" w:cs="Times New Roman"/>
        </w:rPr>
        <w:t> </w:t>
      </w:r>
      <w:r w:rsidRPr="005D2CD7">
        <w:rPr>
          <w:rFonts w:ascii="Times New Roman" w:hAnsi="Times New Roman" w:cs="Times New Roman"/>
        </w:rPr>
        <w:t>gada 1</w:t>
      </w:r>
      <w:r w:rsidR="00682B3A" w:rsidRPr="005D2CD7">
        <w:rPr>
          <w:rFonts w:ascii="Times New Roman" w:hAnsi="Times New Roman" w:cs="Times New Roman"/>
        </w:rPr>
        <w:t>.</w:t>
      </w:r>
      <w:r w:rsidR="00682B3A">
        <w:rPr>
          <w:rFonts w:ascii="Times New Roman" w:hAnsi="Times New Roman" w:cs="Times New Roman"/>
        </w:rPr>
        <w:t> </w:t>
      </w:r>
      <w:r w:rsidRPr="005D2CD7">
        <w:rPr>
          <w:rFonts w:ascii="Times New Roman" w:hAnsi="Times New Roman" w:cs="Times New Roman"/>
        </w:rPr>
        <w:t xml:space="preserve">janvāra izveidojot budžeta programmu </w:t>
      </w:r>
      <w:r w:rsidR="00682B3A">
        <w:rPr>
          <w:rFonts w:ascii="Times New Roman" w:hAnsi="Times New Roman" w:cs="Times New Roman"/>
        </w:rPr>
        <w:t>„</w:t>
      </w:r>
      <w:r w:rsidRPr="005D2CD7">
        <w:rPr>
          <w:rFonts w:ascii="Times New Roman" w:hAnsi="Times New Roman" w:cs="Times New Roman"/>
        </w:rPr>
        <w:t>Sabiedriskā pasūtījuma īstenošana Latvijas sabiedrisk</w:t>
      </w:r>
      <w:r>
        <w:rPr>
          <w:rFonts w:ascii="Times New Roman" w:hAnsi="Times New Roman" w:cs="Times New Roman"/>
        </w:rPr>
        <w:t>ajā</w:t>
      </w:r>
      <w:r w:rsidRPr="005D2CD7">
        <w:rPr>
          <w:rFonts w:ascii="Times New Roman" w:hAnsi="Times New Roman" w:cs="Times New Roman"/>
        </w:rPr>
        <w:t xml:space="preserve"> medijā”</w:t>
      </w:r>
    </w:p>
  </w:footnote>
  <w:footnote w:id="29">
    <w:p w14:paraId="4664CC8B" w14:textId="1006CD7C" w:rsidR="006663AA" w:rsidRDefault="006663AA" w:rsidP="00B53E49">
      <w:pPr>
        <w:spacing w:after="0" w:line="240" w:lineRule="auto"/>
        <w:jc w:val="both"/>
      </w:pPr>
      <w:r w:rsidRPr="064E3206">
        <w:rPr>
          <w:rStyle w:val="Vresatsauce"/>
        </w:rPr>
        <w:footnoteRef/>
      </w:r>
      <w:r>
        <w:t xml:space="preserve"> </w:t>
      </w:r>
      <w:r w:rsidRPr="064E3206">
        <w:rPr>
          <w:rFonts w:ascii="Times New Roman" w:eastAsia="Times New Roman" w:hAnsi="Times New Roman" w:cs="Times New Roman"/>
          <w:sz w:val="20"/>
          <w:szCs w:val="20"/>
        </w:rPr>
        <w:t>Netiek iekļauti prioritāro pasākumu priekšlikumos 2024.</w:t>
      </w:r>
      <w:r w:rsidR="000A25FF" w:rsidRPr="000A25FF">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2026</w:t>
      </w:r>
      <w:r w:rsidR="000A25FF" w:rsidRPr="064E3206">
        <w:rPr>
          <w:rFonts w:ascii="Times New Roman" w:eastAsia="Times New Roman" w:hAnsi="Times New Roman" w:cs="Times New Roman"/>
          <w:sz w:val="20"/>
          <w:szCs w:val="20"/>
        </w:rPr>
        <w:t>.</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 norādītie izdevumi jauna PTS kompleksa iegādei Latvijas Televīzijas vajadzībām 2024</w:t>
      </w:r>
      <w:r w:rsidR="000A25FF" w:rsidRPr="064E3206">
        <w:rPr>
          <w:rFonts w:ascii="Times New Roman" w:eastAsia="Times New Roman" w:hAnsi="Times New Roman" w:cs="Times New Roman"/>
          <w:sz w:val="20"/>
          <w:szCs w:val="20"/>
        </w:rPr>
        <w:t>.</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 xml:space="preserve">gadā </w:t>
      </w:r>
      <w:r w:rsidR="000A25FF" w:rsidRPr="064E3206">
        <w:rPr>
          <w:rFonts w:ascii="Times New Roman" w:eastAsia="Times New Roman" w:hAnsi="Times New Roman" w:cs="Times New Roman"/>
          <w:sz w:val="20"/>
          <w:szCs w:val="20"/>
        </w:rPr>
        <w:t>4</w:t>
      </w:r>
      <w:r w:rsidR="000A25FF">
        <w:rPr>
          <w:rFonts w:ascii="Times New Roman" w:eastAsia="Times New Roman" w:hAnsi="Times New Roman" w:cs="Times New Roman"/>
          <w:sz w:val="20"/>
          <w:szCs w:val="20"/>
        </w:rPr>
        <w:t> </w:t>
      </w:r>
      <w:r w:rsidR="000A25FF" w:rsidRPr="064E3206">
        <w:rPr>
          <w:rFonts w:ascii="Times New Roman" w:eastAsia="Times New Roman" w:hAnsi="Times New Roman" w:cs="Times New Roman"/>
          <w:sz w:val="20"/>
          <w:szCs w:val="20"/>
        </w:rPr>
        <w:t>719</w:t>
      </w:r>
      <w:r w:rsidR="000A25FF">
        <w:rPr>
          <w:rFonts w:ascii="Times New Roman" w:eastAsia="Times New Roman" w:hAnsi="Times New Roman" w:cs="Times New Roman"/>
          <w:sz w:val="20"/>
          <w:szCs w:val="20"/>
        </w:rPr>
        <w:t> </w:t>
      </w:r>
      <w:r w:rsidR="000A25FF" w:rsidRPr="064E3206">
        <w:rPr>
          <w:rFonts w:ascii="Times New Roman" w:eastAsia="Times New Roman" w:hAnsi="Times New Roman" w:cs="Times New Roman"/>
          <w:sz w:val="20"/>
          <w:szCs w:val="20"/>
        </w:rPr>
        <w:t>000</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i/>
          <w:iCs/>
          <w:sz w:val="20"/>
          <w:szCs w:val="20"/>
        </w:rPr>
        <w:t>euro</w:t>
      </w:r>
      <w:r w:rsidRPr="064E3206">
        <w:rPr>
          <w:rFonts w:ascii="Times New Roman" w:eastAsia="Times New Roman" w:hAnsi="Times New Roman" w:cs="Times New Roman"/>
          <w:sz w:val="20"/>
          <w:szCs w:val="20"/>
        </w:rPr>
        <w:t xml:space="preserve"> apmērā, jo saskaņā ar likuma </w:t>
      </w:r>
      <w:r w:rsidR="000A25FF">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Par valsts budžetu 2023</w:t>
      </w:r>
      <w:r w:rsidR="000A25FF" w:rsidRPr="064E3206">
        <w:rPr>
          <w:rFonts w:ascii="Times New Roman" w:eastAsia="Times New Roman" w:hAnsi="Times New Roman" w:cs="Times New Roman"/>
          <w:sz w:val="20"/>
          <w:szCs w:val="20"/>
        </w:rPr>
        <w:t>.</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 un budžeta ietvaru 2023., 2024. un 2025</w:t>
      </w:r>
      <w:r w:rsidR="000A25FF" w:rsidRPr="064E3206">
        <w:rPr>
          <w:rFonts w:ascii="Times New Roman" w:eastAsia="Times New Roman" w:hAnsi="Times New Roman" w:cs="Times New Roman"/>
          <w:sz w:val="20"/>
          <w:szCs w:val="20"/>
        </w:rPr>
        <w:t>.</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 xml:space="preserve">gadam” budžeta resorā </w:t>
      </w:r>
      <w:r w:rsidR="000A25FF">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74</w:t>
      </w:r>
      <w:r w:rsidR="000A25FF" w:rsidRPr="064E3206">
        <w:rPr>
          <w:rFonts w:ascii="Times New Roman" w:eastAsia="Times New Roman" w:hAnsi="Times New Roman" w:cs="Times New Roman"/>
          <w:sz w:val="20"/>
          <w:szCs w:val="20"/>
        </w:rPr>
        <w:t>.</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 xml:space="preserve">Gadskārtējā valsts budžeta izpildes procesā pārdalāmais finansējums” programmā 18.00.00 </w:t>
      </w:r>
      <w:r w:rsidR="000A25FF">
        <w:rPr>
          <w:rFonts w:ascii="Times New Roman" w:eastAsia="Times New Roman" w:hAnsi="Times New Roman" w:cs="Times New Roman"/>
          <w:sz w:val="20"/>
          <w:szCs w:val="20"/>
        </w:rPr>
        <w:t>„</w:t>
      </w:r>
      <w:r w:rsidRPr="064E3206">
        <w:rPr>
          <w:rFonts w:ascii="Times New Roman" w:eastAsia="Times New Roman" w:hAnsi="Times New Roman" w:cs="Times New Roman"/>
          <w:sz w:val="20"/>
          <w:szCs w:val="20"/>
        </w:rPr>
        <w:t>Finansējums valsts drošības stiprināšanas pasākumiem” tika rezervēts minētais finansējums, atbalstot ārpus fiskālās telpas plānotos ar valsts drošību saistītos pasākumus un neatkarīgo iestāžu vienreizējos pasākumus. Finansējums prioritārajiem pasākumiem 2024.–2026</w:t>
      </w:r>
      <w:r w:rsidR="000A25FF" w:rsidRPr="064E3206">
        <w:rPr>
          <w:rFonts w:ascii="Times New Roman" w:eastAsia="Times New Roman" w:hAnsi="Times New Roman" w:cs="Times New Roman"/>
          <w:sz w:val="20"/>
          <w:szCs w:val="20"/>
        </w:rPr>
        <w:t>.</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 tika lūgts atkārtoti ņemot vērā ārējos apstākļus un nenoteiktību, tai skaitā, iespējamo PTS iepirkuma procedūras pagarināšanos līdz 2024</w:t>
      </w:r>
      <w:r w:rsidR="000A25FF" w:rsidRPr="064E3206">
        <w:rPr>
          <w:rFonts w:ascii="Times New Roman" w:eastAsia="Times New Roman" w:hAnsi="Times New Roman" w:cs="Times New Roman"/>
          <w:sz w:val="20"/>
          <w:szCs w:val="20"/>
        </w:rPr>
        <w:t>.</w:t>
      </w:r>
      <w:r w:rsidR="000A25FF">
        <w:rPr>
          <w:rFonts w:ascii="Times New Roman" w:eastAsia="Times New Roman" w:hAnsi="Times New Roman" w:cs="Times New Roman"/>
          <w:sz w:val="20"/>
          <w:szCs w:val="20"/>
        </w:rPr>
        <w:t> </w:t>
      </w:r>
      <w:r w:rsidRPr="064E3206">
        <w:rPr>
          <w:rFonts w:ascii="Times New Roman" w:eastAsia="Times New Roman" w:hAnsi="Times New Roman" w:cs="Times New Roman"/>
          <w:sz w:val="20"/>
          <w:szCs w:val="20"/>
        </w:rPr>
        <w:t>gadam.</w:t>
      </w:r>
    </w:p>
  </w:footnote>
  <w:footnote w:id="30">
    <w:p w14:paraId="1A38B9FE" w14:textId="6D74ED0E" w:rsidR="006663AA" w:rsidRPr="005D2CD7" w:rsidRDefault="006663AA" w:rsidP="006663AA">
      <w:pPr>
        <w:pStyle w:val="Vresteksts"/>
        <w:jc w:val="both"/>
        <w:rPr>
          <w:rFonts w:ascii="Times New Roman" w:hAnsi="Times New Roman" w:cs="Times New Roman"/>
        </w:rPr>
      </w:pPr>
      <w:r w:rsidRPr="005D2CD7">
        <w:rPr>
          <w:rStyle w:val="Vresatsauce"/>
          <w:rFonts w:ascii="Times New Roman" w:hAnsi="Times New Roman"/>
        </w:rPr>
        <w:footnoteRef/>
      </w:r>
      <w:r w:rsidRPr="005D2CD7">
        <w:rPr>
          <w:rFonts w:ascii="Times New Roman" w:hAnsi="Times New Roman" w:cs="Times New Roman"/>
        </w:rPr>
        <w:t xml:space="preserve"> Plānota sabiedrisko mediju apvienošana no 2025</w:t>
      </w:r>
      <w:r w:rsidR="000A25FF" w:rsidRPr="005D2CD7">
        <w:rPr>
          <w:rFonts w:ascii="Times New Roman" w:hAnsi="Times New Roman" w:cs="Times New Roman"/>
        </w:rPr>
        <w:t>.</w:t>
      </w:r>
      <w:r w:rsidR="000A25FF">
        <w:rPr>
          <w:rFonts w:ascii="Times New Roman" w:hAnsi="Times New Roman" w:cs="Times New Roman"/>
        </w:rPr>
        <w:t> </w:t>
      </w:r>
      <w:r w:rsidRPr="005D2CD7">
        <w:rPr>
          <w:rFonts w:ascii="Times New Roman" w:hAnsi="Times New Roman" w:cs="Times New Roman"/>
        </w:rPr>
        <w:t>gada 1</w:t>
      </w:r>
      <w:r w:rsidR="000A25FF" w:rsidRPr="005D2CD7">
        <w:rPr>
          <w:rFonts w:ascii="Times New Roman" w:hAnsi="Times New Roman" w:cs="Times New Roman"/>
        </w:rPr>
        <w:t>.</w:t>
      </w:r>
      <w:r w:rsidR="000A25FF">
        <w:rPr>
          <w:rFonts w:ascii="Times New Roman" w:hAnsi="Times New Roman" w:cs="Times New Roman"/>
        </w:rPr>
        <w:t> </w:t>
      </w:r>
      <w:r w:rsidRPr="005D2CD7">
        <w:rPr>
          <w:rFonts w:ascii="Times New Roman" w:hAnsi="Times New Roman" w:cs="Times New Roman"/>
        </w:rPr>
        <w:t xml:space="preserve">janvāra izveidojot budžeta programmu </w:t>
      </w:r>
      <w:r w:rsidR="000A25FF">
        <w:rPr>
          <w:rFonts w:ascii="Times New Roman" w:hAnsi="Times New Roman" w:cs="Times New Roman"/>
        </w:rPr>
        <w:t>„</w:t>
      </w:r>
      <w:r w:rsidRPr="005D2CD7">
        <w:rPr>
          <w:rFonts w:ascii="Times New Roman" w:hAnsi="Times New Roman" w:cs="Times New Roman"/>
        </w:rPr>
        <w:t>Sabiedriskā pasūtījuma īstenošana Latvijas sabiedrisk</w:t>
      </w:r>
      <w:r>
        <w:rPr>
          <w:rFonts w:ascii="Times New Roman" w:hAnsi="Times New Roman" w:cs="Times New Roman"/>
        </w:rPr>
        <w:t>ajā</w:t>
      </w:r>
      <w:r w:rsidRPr="005D2CD7">
        <w:rPr>
          <w:rFonts w:ascii="Times New Roman" w:hAnsi="Times New Roman" w:cs="Times New Roman"/>
        </w:rPr>
        <w:t xml:space="preserve"> medijā”</w:t>
      </w:r>
    </w:p>
  </w:footnote>
  <w:footnote w:id="31">
    <w:p w14:paraId="721E3A02" w14:textId="77D90582" w:rsidR="000F06AC" w:rsidRPr="005D2CD7" w:rsidRDefault="000F06AC" w:rsidP="00605659">
      <w:pPr>
        <w:pStyle w:val="Vresteksts"/>
        <w:jc w:val="both"/>
        <w:rPr>
          <w:rFonts w:ascii="Times New Roman" w:hAnsi="Times New Roman" w:cs="Times New Roman"/>
        </w:rPr>
      </w:pPr>
      <w:r w:rsidRPr="005D2CD7">
        <w:rPr>
          <w:rStyle w:val="Vresatsauce"/>
          <w:rFonts w:ascii="Times New Roman" w:hAnsi="Times New Roman"/>
        </w:rPr>
        <w:footnoteRef/>
      </w:r>
      <w:r w:rsidRPr="005D2CD7">
        <w:rPr>
          <w:rFonts w:ascii="Times New Roman" w:hAnsi="Times New Roman" w:cs="Times New Roman"/>
        </w:rPr>
        <w:t xml:space="preserve"> Plānota sabiedrisko mediju apvienošana no 2025</w:t>
      </w:r>
      <w:r w:rsidR="000A25FF" w:rsidRPr="005D2CD7">
        <w:rPr>
          <w:rFonts w:ascii="Times New Roman" w:hAnsi="Times New Roman" w:cs="Times New Roman"/>
        </w:rPr>
        <w:t>.</w:t>
      </w:r>
      <w:r w:rsidR="000A25FF">
        <w:rPr>
          <w:rFonts w:ascii="Times New Roman" w:hAnsi="Times New Roman" w:cs="Times New Roman"/>
        </w:rPr>
        <w:t> </w:t>
      </w:r>
      <w:r w:rsidRPr="005D2CD7">
        <w:rPr>
          <w:rFonts w:ascii="Times New Roman" w:hAnsi="Times New Roman" w:cs="Times New Roman"/>
        </w:rPr>
        <w:t>gada 1</w:t>
      </w:r>
      <w:r w:rsidR="000A25FF" w:rsidRPr="005D2CD7">
        <w:rPr>
          <w:rFonts w:ascii="Times New Roman" w:hAnsi="Times New Roman" w:cs="Times New Roman"/>
        </w:rPr>
        <w:t>.</w:t>
      </w:r>
      <w:r w:rsidR="000A25FF">
        <w:rPr>
          <w:rFonts w:ascii="Times New Roman" w:hAnsi="Times New Roman" w:cs="Times New Roman"/>
        </w:rPr>
        <w:t> </w:t>
      </w:r>
      <w:r w:rsidRPr="005D2CD7">
        <w:rPr>
          <w:rFonts w:ascii="Times New Roman" w:hAnsi="Times New Roman" w:cs="Times New Roman"/>
        </w:rPr>
        <w:t xml:space="preserve">janvāra izveidojot budžeta programmu </w:t>
      </w:r>
      <w:r w:rsidR="000A25FF">
        <w:rPr>
          <w:rFonts w:ascii="Times New Roman" w:hAnsi="Times New Roman" w:cs="Times New Roman"/>
        </w:rPr>
        <w:t>„</w:t>
      </w:r>
      <w:r w:rsidRPr="005D2CD7">
        <w:rPr>
          <w:rFonts w:ascii="Times New Roman" w:hAnsi="Times New Roman" w:cs="Times New Roman"/>
        </w:rPr>
        <w:t>Sabiedriskā pasūtījuma īstenošana Latvijas sabiedrisk</w:t>
      </w:r>
      <w:r>
        <w:rPr>
          <w:rFonts w:ascii="Times New Roman" w:hAnsi="Times New Roman" w:cs="Times New Roman"/>
        </w:rPr>
        <w:t>ajā</w:t>
      </w:r>
      <w:r w:rsidRPr="005D2CD7">
        <w:rPr>
          <w:rFonts w:ascii="Times New Roman" w:hAnsi="Times New Roman" w:cs="Times New Roman"/>
        </w:rPr>
        <w:t xml:space="preserve"> medijā”</w:t>
      </w:r>
    </w:p>
  </w:footnote>
  <w:footnote w:id="32">
    <w:p w14:paraId="48D26A18" w14:textId="43B7D611" w:rsidR="000F06AC" w:rsidRPr="005D2CD7" w:rsidRDefault="000F06AC" w:rsidP="000F06AC">
      <w:pPr>
        <w:pStyle w:val="Vresteksts"/>
        <w:jc w:val="both"/>
        <w:rPr>
          <w:rFonts w:ascii="Times New Roman" w:hAnsi="Times New Roman" w:cs="Times New Roman"/>
        </w:rPr>
      </w:pPr>
      <w:r w:rsidRPr="005D2CD7">
        <w:rPr>
          <w:rStyle w:val="Vresatsauce"/>
          <w:rFonts w:ascii="Times New Roman" w:hAnsi="Times New Roman"/>
        </w:rPr>
        <w:footnoteRef/>
      </w:r>
      <w:r w:rsidRPr="005D2CD7">
        <w:rPr>
          <w:rFonts w:ascii="Times New Roman" w:hAnsi="Times New Roman" w:cs="Times New Roman"/>
        </w:rPr>
        <w:t xml:space="preserve"> Plānota sabiedrisko mediju apvienošana no 2025</w:t>
      </w:r>
      <w:r w:rsidR="007A22CC" w:rsidRPr="005D2CD7">
        <w:rPr>
          <w:rFonts w:ascii="Times New Roman" w:hAnsi="Times New Roman" w:cs="Times New Roman"/>
        </w:rPr>
        <w:t>.</w:t>
      </w:r>
      <w:r w:rsidR="007A22CC">
        <w:rPr>
          <w:rFonts w:ascii="Times New Roman" w:hAnsi="Times New Roman" w:cs="Times New Roman"/>
        </w:rPr>
        <w:t> </w:t>
      </w:r>
      <w:r w:rsidRPr="005D2CD7">
        <w:rPr>
          <w:rFonts w:ascii="Times New Roman" w:hAnsi="Times New Roman" w:cs="Times New Roman"/>
        </w:rPr>
        <w:t>gada 1</w:t>
      </w:r>
      <w:r w:rsidR="007A22CC" w:rsidRPr="005D2CD7">
        <w:rPr>
          <w:rFonts w:ascii="Times New Roman" w:hAnsi="Times New Roman" w:cs="Times New Roman"/>
        </w:rPr>
        <w:t>.</w:t>
      </w:r>
      <w:r w:rsidR="007A22CC">
        <w:rPr>
          <w:rFonts w:ascii="Times New Roman" w:hAnsi="Times New Roman" w:cs="Times New Roman"/>
        </w:rPr>
        <w:t> </w:t>
      </w:r>
      <w:r w:rsidRPr="005D2CD7">
        <w:rPr>
          <w:rFonts w:ascii="Times New Roman" w:hAnsi="Times New Roman" w:cs="Times New Roman"/>
        </w:rPr>
        <w:t xml:space="preserve">janvāra izveidojot budžeta programmu </w:t>
      </w:r>
      <w:r w:rsidR="007A22CC">
        <w:rPr>
          <w:rFonts w:ascii="Times New Roman" w:hAnsi="Times New Roman" w:cs="Times New Roman"/>
        </w:rPr>
        <w:t>„</w:t>
      </w:r>
      <w:r w:rsidRPr="005D2CD7">
        <w:rPr>
          <w:rFonts w:ascii="Times New Roman" w:hAnsi="Times New Roman" w:cs="Times New Roman"/>
        </w:rPr>
        <w:t>Sabiedriskā pasūtījuma īstenošana Latvijas sabiedrisk</w:t>
      </w:r>
      <w:r>
        <w:rPr>
          <w:rFonts w:ascii="Times New Roman" w:hAnsi="Times New Roman" w:cs="Times New Roman"/>
        </w:rPr>
        <w:t>ajā</w:t>
      </w:r>
      <w:r w:rsidRPr="005D2CD7">
        <w:rPr>
          <w:rFonts w:ascii="Times New Roman" w:hAnsi="Times New Roman" w:cs="Times New Roman"/>
        </w:rPr>
        <w:t xml:space="preserve"> medijā”</w:t>
      </w:r>
    </w:p>
  </w:footnote>
  <w:footnote w:id="33">
    <w:p w14:paraId="2E8F94A4" w14:textId="77777777" w:rsidR="009A5BEC" w:rsidRPr="005D2CD7" w:rsidRDefault="009A5BEC" w:rsidP="009A5BEC">
      <w:pPr>
        <w:pStyle w:val="Vresteksts"/>
        <w:jc w:val="both"/>
        <w:rPr>
          <w:rFonts w:ascii="Times New Roman" w:hAnsi="Times New Roman" w:cs="Times New Roman"/>
        </w:rPr>
      </w:pPr>
      <w:r w:rsidRPr="005D2CD7">
        <w:rPr>
          <w:rStyle w:val="Vresatsauce"/>
          <w:rFonts w:ascii="Times New Roman" w:hAnsi="Times New Roman"/>
        </w:rPr>
        <w:footnoteRef/>
      </w:r>
      <w:r w:rsidRPr="005D2CD7">
        <w:rPr>
          <w:rFonts w:ascii="Times New Roman" w:hAnsi="Times New Roman" w:cs="Times New Roman"/>
        </w:rPr>
        <w:t xml:space="preserve"> Plānota sabiedrisko mediju apvienošana no 2025. gada 1. janvāra izveidojot budžeta programmu “Sabiedriskā pasūtījuma īstenošana Latvijas sabiedrisk</w:t>
      </w:r>
      <w:r>
        <w:rPr>
          <w:rFonts w:ascii="Times New Roman" w:hAnsi="Times New Roman" w:cs="Times New Roman"/>
        </w:rPr>
        <w:t>ajā</w:t>
      </w:r>
      <w:r w:rsidRPr="005D2CD7">
        <w:rPr>
          <w:rFonts w:ascii="Times New Roman" w:hAnsi="Times New Roman" w:cs="Times New Roman"/>
        </w:rPr>
        <w:t xml:space="preserve"> medijā”</w:t>
      </w:r>
    </w:p>
  </w:footnote>
  <w:footnote w:id="34">
    <w:p w14:paraId="481EA20E" w14:textId="77777777" w:rsidR="00203EF9" w:rsidRPr="005D2CD7" w:rsidRDefault="00203EF9" w:rsidP="00203EF9">
      <w:pPr>
        <w:pStyle w:val="Vresteksts"/>
        <w:jc w:val="both"/>
        <w:rPr>
          <w:rFonts w:ascii="Times New Roman" w:hAnsi="Times New Roman" w:cs="Times New Roman"/>
        </w:rPr>
      </w:pPr>
      <w:r w:rsidRPr="005D2CD7">
        <w:rPr>
          <w:rStyle w:val="Vresatsauce"/>
          <w:rFonts w:ascii="Times New Roman" w:hAnsi="Times New Roman"/>
        </w:rPr>
        <w:footnoteRef/>
      </w:r>
      <w:r w:rsidRPr="005D2CD7">
        <w:rPr>
          <w:rFonts w:ascii="Times New Roman" w:hAnsi="Times New Roman" w:cs="Times New Roman"/>
        </w:rPr>
        <w:t xml:space="preserve"> Plānota sabiedrisko mediju apvienošana no 2025. gada 1. janvāra izveidojot budžeta programmu “Sabiedriskā pasūtījuma īstenošana Latvijas sabiedrisk</w:t>
      </w:r>
      <w:r>
        <w:rPr>
          <w:rFonts w:ascii="Times New Roman" w:hAnsi="Times New Roman" w:cs="Times New Roman"/>
        </w:rPr>
        <w:t>ajā</w:t>
      </w:r>
      <w:r w:rsidRPr="005D2CD7">
        <w:rPr>
          <w:rFonts w:ascii="Times New Roman" w:hAnsi="Times New Roman" w:cs="Times New Roman"/>
        </w:rPr>
        <w:t xml:space="preserve"> medijā”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F41A" w14:textId="77777777" w:rsidR="00186675" w:rsidRDefault="0018667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4A44" w14:textId="77777777" w:rsidR="00186675" w:rsidRDefault="00186675">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FBEF" w14:textId="77777777" w:rsidR="00186675" w:rsidRDefault="00186675">
    <w:pPr>
      <w:pStyle w:val="Galve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6263496"/>
      <w:docPartObj>
        <w:docPartGallery w:val="Page Numbers (Top of Page)"/>
        <w:docPartUnique/>
      </w:docPartObj>
    </w:sdtPr>
    <w:sdtEndPr>
      <w:rPr>
        <w:rFonts w:ascii="Times New Roman" w:hAnsi="Times New Roman" w:cs="Times New Roman"/>
      </w:rPr>
    </w:sdtEndPr>
    <w:sdtContent>
      <w:p w14:paraId="765EEC23" w14:textId="65A6FCAC" w:rsidR="00931767" w:rsidRPr="00C6368C" w:rsidRDefault="00845DBF" w:rsidP="00B53E49">
        <w:pPr>
          <w:pStyle w:val="Galvene"/>
          <w:jc w:val="center"/>
          <w:rPr>
            <w:rFonts w:ascii="Times New Roman" w:hAnsi="Times New Roman" w:cs="Times New Roman"/>
          </w:rPr>
        </w:pPr>
        <w:r w:rsidRPr="00B53E49">
          <w:rPr>
            <w:rFonts w:ascii="Times New Roman" w:hAnsi="Times New Roman" w:cs="Times New Roman"/>
          </w:rPr>
          <w:fldChar w:fldCharType="begin"/>
        </w:r>
        <w:r w:rsidRPr="00B53E49">
          <w:rPr>
            <w:rFonts w:ascii="Times New Roman" w:hAnsi="Times New Roman" w:cs="Times New Roman"/>
          </w:rPr>
          <w:instrText>PAGE   \* MERGEFORMAT</w:instrText>
        </w:r>
        <w:r w:rsidRPr="00B53E49">
          <w:rPr>
            <w:rFonts w:ascii="Times New Roman" w:hAnsi="Times New Roman" w:cs="Times New Roman"/>
          </w:rPr>
          <w:fldChar w:fldCharType="separate"/>
        </w:r>
        <w:r w:rsidRPr="00B53E49">
          <w:rPr>
            <w:rFonts w:ascii="Times New Roman" w:hAnsi="Times New Roman" w:cs="Times New Roman"/>
          </w:rPr>
          <w:t>2</w:t>
        </w:r>
        <w:r w:rsidRPr="00B53E49">
          <w:rPr>
            <w:rFonts w:ascii="Times New Roman" w:hAnsi="Times New Roman" w:cs="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220309"/>
      <w:docPartObj>
        <w:docPartGallery w:val="Page Numbers (Top of Page)"/>
        <w:docPartUnique/>
      </w:docPartObj>
    </w:sdtPr>
    <w:sdtEndPr>
      <w:rPr>
        <w:rFonts w:ascii="Times New Roman" w:hAnsi="Times New Roman" w:cs="Times New Roman"/>
      </w:rPr>
    </w:sdtEndPr>
    <w:sdtContent>
      <w:p w14:paraId="17BB04BE" w14:textId="306E9174" w:rsidR="00931767" w:rsidRPr="00C6368C" w:rsidRDefault="00186675" w:rsidP="00B53E49">
        <w:pPr>
          <w:pStyle w:val="Galvene"/>
          <w:jc w:val="center"/>
          <w:rPr>
            <w:rFonts w:ascii="Times New Roman" w:hAnsi="Times New Roman" w:cs="Times New Roman"/>
          </w:rPr>
        </w:pPr>
        <w:r w:rsidRPr="00B53E49">
          <w:rPr>
            <w:rFonts w:ascii="Times New Roman" w:hAnsi="Times New Roman" w:cs="Times New Roman"/>
          </w:rPr>
          <w:fldChar w:fldCharType="begin"/>
        </w:r>
        <w:r w:rsidRPr="00B53E49">
          <w:rPr>
            <w:rFonts w:ascii="Times New Roman" w:hAnsi="Times New Roman" w:cs="Times New Roman"/>
          </w:rPr>
          <w:instrText>PAGE   \* MERGEFORMAT</w:instrText>
        </w:r>
        <w:r w:rsidRPr="00B53E49">
          <w:rPr>
            <w:rFonts w:ascii="Times New Roman" w:hAnsi="Times New Roman" w:cs="Times New Roman"/>
          </w:rPr>
          <w:fldChar w:fldCharType="separate"/>
        </w:r>
        <w:r w:rsidRPr="00B53E49">
          <w:rPr>
            <w:rFonts w:ascii="Times New Roman" w:hAnsi="Times New Roman" w:cs="Times New Roman"/>
          </w:rPr>
          <w:t>2</w:t>
        </w:r>
        <w:r w:rsidRPr="00B53E49">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E44"/>
    <w:multiLevelType w:val="hybridMultilevel"/>
    <w:tmpl w:val="02F0F1C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DD2A8B"/>
    <w:multiLevelType w:val="hybridMultilevel"/>
    <w:tmpl w:val="7242E564"/>
    <w:lvl w:ilvl="0" w:tplc="04260013">
      <w:start w:val="1"/>
      <w:numFmt w:val="upperRoman"/>
      <w:lvlText w:val="%1."/>
      <w:lvlJc w:val="right"/>
      <w:pPr>
        <w:ind w:left="1005" w:hanging="360"/>
      </w:pPr>
    </w:lvl>
    <w:lvl w:ilvl="1" w:tplc="04260019" w:tentative="1">
      <w:start w:val="1"/>
      <w:numFmt w:val="lowerLetter"/>
      <w:lvlText w:val="%2."/>
      <w:lvlJc w:val="left"/>
      <w:pPr>
        <w:ind w:left="1725" w:hanging="360"/>
      </w:pPr>
    </w:lvl>
    <w:lvl w:ilvl="2" w:tplc="0426001B" w:tentative="1">
      <w:start w:val="1"/>
      <w:numFmt w:val="lowerRoman"/>
      <w:lvlText w:val="%3."/>
      <w:lvlJc w:val="right"/>
      <w:pPr>
        <w:ind w:left="2445" w:hanging="180"/>
      </w:pPr>
    </w:lvl>
    <w:lvl w:ilvl="3" w:tplc="0426000F" w:tentative="1">
      <w:start w:val="1"/>
      <w:numFmt w:val="decimal"/>
      <w:lvlText w:val="%4."/>
      <w:lvlJc w:val="left"/>
      <w:pPr>
        <w:ind w:left="3165" w:hanging="360"/>
      </w:pPr>
    </w:lvl>
    <w:lvl w:ilvl="4" w:tplc="04260019" w:tentative="1">
      <w:start w:val="1"/>
      <w:numFmt w:val="lowerLetter"/>
      <w:lvlText w:val="%5."/>
      <w:lvlJc w:val="left"/>
      <w:pPr>
        <w:ind w:left="3885" w:hanging="360"/>
      </w:pPr>
    </w:lvl>
    <w:lvl w:ilvl="5" w:tplc="0426001B" w:tentative="1">
      <w:start w:val="1"/>
      <w:numFmt w:val="lowerRoman"/>
      <w:lvlText w:val="%6."/>
      <w:lvlJc w:val="right"/>
      <w:pPr>
        <w:ind w:left="4605" w:hanging="180"/>
      </w:pPr>
    </w:lvl>
    <w:lvl w:ilvl="6" w:tplc="0426000F" w:tentative="1">
      <w:start w:val="1"/>
      <w:numFmt w:val="decimal"/>
      <w:lvlText w:val="%7."/>
      <w:lvlJc w:val="left"/>
      <w:pPr>
        <w:ind w:left="5325" w:hanging="360"/>
      </w:pPr>
    </w:lvl>
    <w:lvl w:ilvl="7" w:tplc="04260019" w:tentative="1">
      <w:start w:val="1"/>
      <w:numFmt w:val="lowerLetter"/>
      <w:lvlText w:val="%8."/>
      <w:lvlJc w:val="left"/>
      <w:pPr>
        <w:ind w:left="6045" w:hanging="360"/>
      </w:pPr>
    </w:lvl>
    <w:lvl w:ilvl="8" w:tplc="0426001B" w:tentative="1">
      <w:start w:val="1"/>
      <w:numFmt w:val="lowerRoman"/>
      <w:lvlText w:val="%9."/>
      <w:lvlJc w:val="right"/>
      <w:pPr>
        <w:ind w:left="6765" w:hanging="180"/>
      </w:pPr>
    </w:lvl>
  </w:abstractNum>
  <w:abstractNum w:abstractNumId="2" w15:restartNumberingAfterBreak="0">
    <w:nsid w:val="186C1278"/>
    <w:multiLevelType w:val="hybridMultilevel"/>
    <w:tmpl w:val="7D2EF45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997614E"/>
    <w:multiLevelType w:val="hybridMultilevel"/>
    <w:tmpl w:val="8362DB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CF6420F"/>
    <w:multiLevelType w:val="hybridMultilevel"/>
    <w:tmpl w:val="1C4CDC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0C615DC"/>
    <w:multiLevelType w:val="hybridMultilevel"/>
    <w:tmpl w:val="992E1F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6042709"/>
    <w:multiLevelType w:val="hybridMultilevel"/>
    <w:tmpl w:val="74A675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B966602"/>
    <w:multiLevelType w:val="hybridMultilevel"/>
    <w:tmpl w:val="E3DAE742"/>
    <w:lvl w:ilvl="0" w:tplc="6EB21D3C">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8" w15:restartNumberingAfterBreak="0">
    <w:nsid w:val="2EF94BBC"/>
    <w:multiLevelType w:val="hybridMultilevel"/>
    <w:tmpl w:val="38C42B28"/>
    <w:lvl w:ilvl="0" w:tplc="5C28CB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444520C"/>
    <w:multiLevelType w:val="hybridMultilevel"/>
    <w:tmpl w:val="9EF49F9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37236D48"/>
    <w:multiLevelType w:val="hybridMultilevel"/>
    <w:tmpl w:val="65B8D6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3053BF4"/>
    <w:multiLevelType w:val="hybridMultilevel"/>
    <w:tmpl w:val="865E3C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47C5E77"/>
    <w:multiLevelType w:val="hybridMultilevel"/>
    <w:tmpl w:val="9D9037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6E72401"/>
    <w:multiLevelType w:val="hybridMultilevel"/>
    <w:tmpl w:val="DBACCF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81664DB"/>
    <w:multiLevelType w:val="hybridMultilevel"/>
    <w:tmpl w:val="797057C0"/>
    <w:lvl w:ilvl="0" w:tplc="194E0F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BEC0317"/>
    <w:multiLevelType w:val="hybridMultilevel"/>
    <w:tmpl w:val="13867014"/>
    <w:lvl w:ilvl="0" w:tplc="0426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4E4460"/>
    <w:multiLevelType w:val="hybridMultilevel"/>
    <w:tmpl w:val="CE809A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0DF723E"/>
    <w:multiLevelType w:val="multilevel"/>
    <w:tmpl w:val="042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18" w15:restartNumberingAfterBreak="0">
    <w:nsid w:val="71FF1B11"/>
    <w:multiLevelType w:val="hybridMultilevel"/>
    <w:tmpl w:val="03BED7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4373810"/>
    <w:multiLevelType w:val="hybridMultilevel"/>
    <w:tmpl w:val="1E5AC344"/>
    <w:lvl w:ilvl="0" w:tplc="603A23A6">
      <w:start w:val="1"/>
      <w:numFmt w:val="decimal"/>
      <w:pStyle w:val="Virsraksts2"/>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92976B4"/>
    <w:multiLevelType w:val="hybridMultilevel"/>
    <w:tmpl w:val="5BCC09B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7C3B43D6"/>
    <w:multiLevelType w:val="hybridMultilevel"/>
    <w:tmpl w:val="4876434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341277783">
    <w:abstractNumId w:val="3"/>
  </w:num>
  <w:num w:numId="2" w16cid:durableId="372579238">
    <w:abstractNumId w:val="15"/>
  </w:num>
  <w:num w:numId="3" w16cid:durableId="509679765">
    <w:abstractNumId w:val="13"/>
  </w:num>
  <w:num w:numId="4" w16cid:durableId="2049523361">
    <w:abstractNumId w:val="17"/>
  </w:num>
  <w:num w:numId="5" w16cid:durableId="1995209481">
    <w:abstractNumId w:val="16"/>
  </w:num>
  <w:num w:numId="6" w16cid:durableId="616566945">
    <w:abstractNumId w:val="6"/>
  </w:num>
  <w:num w:numId="7" w16cid:durableId="389620811">
    <w:abstractNumId w:val="12"/>
  </w:num>
  <w:num w:numId="8" w16cid:durableId="314721648">
    <w:abstractNumId w:val="11"/>
  </w:num>
  <w:num w:numId="9" w16cid:durableId="1549563515">
    <w:abstractNumId w:val="20"/>
  </w:num>
  <w:num w:numId="10" w16cid:durableId="960109214">
    <w:abstractNumId w:val="14"/>
  </w:num>
  <w:num w:numId="11" w16cid:durableId="258418402">
    <w:abstractNumId w:val="0"/>
  </w:num>
  <w:num w:numId="12" w16cid:durableId="1455827517">
    <w:abstractNumId w:val="9"/>
  </w:num>
  <w:num w:numId="13" w16cid:durableId="141043437">
    <w:abstractNumId w:val="21"/>
  </w:num>
  <w:num w:numId="14" w16cid:durableId="1187326816">
    <w:abstractNumId w:val="10"/>
  </w:num>
  <w:num w:numId="15" w16cid:durableId="1631397405">
    <w:abstractNumId w:val="7"/>
  </w:num>
  <w:num w:numId="16" w16cid:durableId="922377267">
    <w:abstractNumId w:val="18"/>
  </w:num>
  <w:num w:numId="17" w16cid:durableId="1508669314">
    <w:abstractNumId w:val="19"/>
  </w:num>
  <w:num w:numId="18" w16cid:durableId="1960526689">
    <w:abstractNumId w:val="19"/>
    <w:lvlOverride w:ilvl="0">
      <w:startOverride w:val="1"/>
    </w:lvlOverride>
  </w:num>
  <w:num w:numId="19" w16cid:durableId="1404790993">
    <w:abstractNumId w:val="19"/>
    <w:lvlOverride w:ilvl="0">
      <w:startOverride w:val="1"/>
    </w:lvlOverride>
  </w:num>
  <w:num w:numId="20" w16cid:durableId="1217397293">
    <w:abstractNumId w:val="8"/>
  </w:num>
  <w:num w:numId="21" w16cid:durableId="131413895">
    <w:abstractNumId w:val="2"/>
  </w:num>
  <w:num w:numId="22" w16cid:durableId="374155986">
    <w:abstractNumId w:val="5"/>
  </w:num>
  <w:num w:numId="23" w16cid:durableId="810902678">
    <w:abstractNumId w:val="4"/>
  </w:num>
  <w:num w:numId="24" w16cid:durableId="1858155353">
    <w:abstractNumId w:val="19"/>
    <w:lvlOverride w:ilvl="0">
      <w:startOverride w:val="2"/>
    </w:lvlOverride>
  </w:num>
  <w:num w:numId="25" w16cid:durableId="919484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694"/>
    <w:rsid w:val="000026C7"/>
    <w:rsid w:val="000042D3"/>
    <w:rsid w:val="00007C5A"/>
    <w:rsid w:val="00011238"/>
    <w:rsid w:val="00013129"/>
    <w:rsid w:val="00015842"/>
    <w:rsid w:val="000173CD"/>
    <w:rsid w:val="00031803"/>
    <w:rsid w:val="00033226"/>
    <w:rsid w:val="000371E1"/>
    <w:rsid w:val="00040013"/>
    <w:rsid w:val="000402E3"/>
    <w:rsid w:val="000414F1"/>
    <w:rsid w:val="000545F2"/>
    <w:rsid w:val="00054950"/>
    <w:rsid w:val="00056367"/>
    <w:rsid w:val="0006116B"/>
    <w:rsid w:val="00063E87"/>
    <w:rsid w:val="0007178A"/>
    <w:rsid w:val="00072328"/>
    <w:rsid w:val="000740DE"/>
    <w:rsid w:val="00074D8D"/>
    <w:rsid w:val="00076120"/>
    <w:rsid w:val="00077B40"/>
    <w:rsid w:val="000844CA"/>
    <w:rsid w:val="00086440"/>
    <w:rsid w:val="0008781A"/>
    <w:rsid w:val="000911DD"/>
    <w:rsid w:val="000916AE"/>
    <w:rsid w:val="00093C90"/>
    <w:rsid w:val="000942B2"/>
    <w:rsid w:val="00094302"/>
    <w:rsid w:val="00095D9A"/>
    <w:rsid w:val="0009742A"/>
    <w:rsid w:val="00097610"/>
    <w:rsid w:val="000A1B02"/>
    <w:rsid w:val="000A25FF"/>
    <w:rsid w:val="000A39D0"/>
    <w:rsid w:val="000A415E"/>
    <w:rsid w:val="000A54D4"/>
    <w:rsid w:val="000A5C4C"/>
    <w:rsid w:val="000B390A"/>
    <w:rsid w:val="000B62FC"/>
    <w:rsid w:val="000C10DC"/>
    <w:rsid w:val="000C4963"/>
    <w:rsid w:val="000C5589"/>
    <w:rsid w:val="000C71F2"/>
    <w:rsid w:val="000E226A"/>
    <w:rsid w:val="000E2A75"/>
    <w:rsid w:val="000E2FE5"/>
    <w:rsid w:val="000E76DA"/>
    <w:rsid w:val="000E7EB6"/>
    <w:rsid w:val="000F06AC"/>
    <w:rsid w:val="000F1244"/>
    <w:rsid w:val="000F32A3"/>
    <w:rsid w:val="000F3A86"/>
    <w:rsid w:val="000F3C30"/>
    <w:rsid w:val="00104F45"/>
    <w:rsid w:val="0010695F"/>
    <w:rsid w:val="00113D4E"/>
    <w:rsid w:val="00114278"/>
    <w:rsid w:val="00114B47"/>
    <w:rsid w:val="001157C1"/>
    <w:rsid w:val="00121E8A"/>
    <w:rsid w:val="00123D3C"/>
    <w:rsid w:val="00127496"/>
    <w:rsid w:val="0012779A"/>
    <w:rsid w:val="00132E0A"/>
    <w:rsid w:val="00134B9A"/>
    <w:rsid w:val="00136193"/>
    <w:rsid w:val="00136796"/>
    <w:rsid w:val="00141918"/>
    <w:rsid w:val="00143073"/>
    <w:rsid w:val="001453C8"/>
    <w:rsid w:val="00146520"/>
    <w:rsid w:val="00146DBA"/>
    <w:rsid w:val="00154D21"/>
    <w:rsid w:val="00156339"/>
    <w:rsid w:val="001574F3"/>
    <w:rsid w:val="00157877"/>
    <w:rsid w:val="00157E9B"/>
    <w:rsid w:val="0016089C"/>
    <w:rsid w:val="00161259"/>
    <w:rsid w:val="00164B82"/>
    <w:rsid w:val="001651FA"/>
    <w:rsid w:val="00165FB4"/>
    <w:rsid w:val="001704E2"/>
    <w:rsid w:val="00172D95"/>
    <w:rsid w:val="00173CEE"/>
    <w:rsid w:val="00174653"/>
    <w:rsid w:val="00180B90"/>
    <w:rsid w:val="0018221D"/>
    <w:rsid w:val="00186675"/>
    <w:rsid w:val="001917AB"/>
    <w:rsid w:val="00192090"/>
    <w:rsid w:val="00192F78"/>
    <w:rsid w:val="00193460"/>
    <w:rsid w:val="00197B8C"/>
    <w:rsid w:val="001A51D3"/>
    <w:rsid w:val="001A6576"/>
    <w:rsid w:val="001B31DE"/>
    <w:rsid w:val="001B5A37"/>
    <w:rsid w:val="001B6E9D"/>
    <w:rsid w:val="001B7BFC"/>
    <w:rsid w:val="001C583F"/>
    <w:rsid w:val="001C6DB1"/>
    <w:rsid w:val="001D1841"/>
    <w:rsid w:val="001D1996"/>
    <w:rsid w:val="001D40CE"/>
    <w:rsid w:val="001D76CB"/>
    <w:rsid w:val="001E00F6"/>
    <w:rsid w:val="001E204C"/>
    <w:rsid w:val="001E54CC"/>
    <w:rsid w:val="001E6717"/>
    <w:rsid w:val="001E6CC9"/>
    <w:rsid w:val="001E6F45"/>
    <w:rsid w:val="001E725A"/>
    <w:rsid w:val="001E7741"/>
    <w:rsid w:val="001E7A77"/>
    <w:rsid w:val="001F4543"/>
    <w:rsid w:val="001F4C19"/>
    <w:rsid w:val="00200B36"/>
    <w:rsid w:val="00203EF9"/>
    <w:rsid w:val="002119C9"/>
    <w:rsid w:val="00212384"/>
    <w:rsid w:val="002152D1"/>
    <w:rsid w:val="0021544B"/>
    <w:rsid w:val="00217BCA"/>
    <w:rsid w:val="00217C30"/>
    <w:rsid w:val="002205E2"/>
    <w:rsid w:val="00220E37"/>
    <w:rsid w:val="00221C97"/>
    <w:rsid w:val="00222793"/>
    <w:rsid w:val="00231283"/>
    <w:rsid w:val="00231717"/>
    <w:rsid w:val="002337DE"/>
    <w:rsid w:val="00240C55"/>
    <w:rsid w:val="0024424B"/>
    <w:rsid w:val="002463B4"/>
    <w:rsid w:val="00246434"/>
    <w:rsid w:val="00247293"/>
    <w:rsid w:val="002477D2"/>
    <w:rsid w:val="002506C9"/>
    <w:rsid w:val="00251DCA"/>
    <w:rsid w:val="00254620"/>
    <w:rsid w:val="0025587E"/>
    <w:rsid w:val="00263025"/>
    <w:rsid w:val="00263FB3"/>
    <w:rsid w:val="002705B2"/>
    <w:rsid w:val="002717DD"/>
    <w:rsid w:val="0028123F"/>
    <w:rsid w:val="00281CE9"/>
    <w:rsid w:val="002823B5"/>
    <w:rsid w:val="002827EF"/>
    <w:rsid w:val="00284476"/>
    <w:rsid w:val="002868FB"/>
    <w:rsid w:val="002869DE"/>
    <w:rsid w:val="00290588"/>
    <w:rsid w:val="00291E45"/>
    <w:rsid w:val="00294468"/>
    <w:rsid w:val="00294730"/>
    <w:rsid w:val="002A4FCB"/>
    <w:rsid w:val="002A509C"/>
    <w:rsid w:val="002A5C46"/>
    <w:rsid w:val="002A7815"/>
    <w:rsid w:val="002B04B0"/>
    <w:rsid w:val="002B0553"/>
    <w:rsid w:val="002B13DB"/>
    <w:rsid w:val="002B53E6"/>
    <w:rsid w:val="002B75E6"/>
    <w:rsid w:val="002C55BD"/>
    <w:rsid w:val="002D0CC9"/>
    <w:rsid w:val="002D1148"/>
    <w:rsid w:val="002D1B65"/>
    <w:rsid w:val="002D32D0"/>
    <w:rsid w:val="002D5C4B"/>
    <w:rsid w:val="002D753A"/>
    <w:rsid w:val="002E1922"/>
    <w:rsid w:val="002E2A31"/>
    <w:rsid w:val="002E3233"/>
    <w:rsid w:val="002E43B8"/>
    <w:rsid w:val="002E58FA"/>
    <w:rsid w:val="002E76DC"/>
    <w:rsid w:val="002F431F"/>
    <w:rsid w:val="002F4830"/>
    <w:rsid w:val="002F594D"/>
    <w:rsid w:val="003011EC"/>
    <w:rsid w:val="00301D4B"/>
    <w:rsid w:val="00312CC2"/>
    <w:rsid w:val="0031437E"/>
    <w:rsid w:val="00314E2E"/>
    <w:rsid w:val="003154EA"/>
    <w:rsid w:val="003239E1"/>
    <w:rsid w:val="003262E4"/>
    <w:rsid w:val="00327062"/>
    <w:rsid w:val="00331761"/>
    <w:rsid w:val="00332694"/>
    <w:rsid w:val="00332DA6"/>
    <w:rsid w:val="003335FE"/>
    <w:rsid w:val="0034598A"/>
    <w:rsid w:val="00347616"/>
    <w:rsid w:val="00351052"/>
    <w:rsid w:val="003510BF"/>
    <w:rsid w:val="003515B1"/>
    <w:rsid w:val="003550CC"/>
    <w:rsid w:val="003602D7"/>
    <w:rsid w:val="003611D5"/>
    <w:rsid w:val="00365164"/>
    <w:rsid w:val="003709C6"/>
    <w:rsid w:val="003712E8"/>
    <w:rsid w:val="00373C75"/>
    <w:rsid w:val="00374264"/>
    <w:rsid w:val="00374838"/>
    <w:rsid w:val="003828A2"/>
    <w:rsid w:val="003843B0"/>
    <w:rsid w:val="00384C45"/>
    <w:rsid w:val="00385843"/>
    <w:rsid w:val="00387D4B"/>
    <w:rsid w:val="00392273"/>
    <w:rsid w:val="003931C2"/>
    <w:rsid w:val="0039420B"/>
    <w:rsid w:val="00396090"/>
    <w:rsid w:val="003A26D5"/>
    <w:rsid w:val="003A32EF"/>
    <w:rsid w:val="003B1996"/>
    <w:rsid w:val="003B3BA8"/>
    <w:rsid w:val="003B671F"/>
    <w:rsid w:val="003C248F"/>
    <w:rsid w:val="003C53D6"/>
    <w:rsid w:val="003C5BEB"/>
    <w:rsid w:val="003D01EA"/>
    <w:rsid w:val="003D078F"/>
    <w:rsid w:val="003D519D"/>
    <w:rsid w:val="003E3557"/>
    <w:rsid w:val="003E4697"/>
    <w:rsid w:val="003E4EE9"/>
    <w:rsid w:val="003E79A0"/>
    <w:rsid w:val="003F0417"/>
    <w:rsid w:val="003F09A6"/>
    <w:rsid w:val="003F0EE1"/>
    <w:rsid w:val="003F118E"/>
    <w:rsid w:val="003F334B"/>
    <w:rsid w:val="0040044E"/>
    <w:rsid w:val="0040231C"/>
    <w:rsid w:val="00406B08"/>
    <w:rsid w:val="004100D6"/>
    <w:rsid w:val="00410BC0"/>
    <w:rsid w:val="00411651"/>
    <w:rsid w:val="00411A86"/>
    <w:rsid w:val="00411B2D"/>
    <w:rsid w:val="00411C28"/>
    <w:rsid w:val="004141C5"/>
    <w:rsid w:val="00415B19"/>
    <w:rsid w:val="00427162"/>
    <w:rsid w:val="0043004D"/>
    <w:rsid w:val="0043398D"/>
    <w:rsid w:val="00433B93"/>
    <w:rsid w:val="00433E16"/>
    <w:rsid w:val="00433E4C"/>
    <w:rsid w:val="00436A2B"/>
    <w:rsid w:val="0044032B"/>
    <w:rsid w:val="00440986"/>
    <w:rsid w:val="004423D0"/>
    <w:rsid w:val="00445B23"/>
    <w:rsid w:val="004476A8"/>
    <w:rsid w:val="00447C43"/>
    <w:rsid w:val="00452E05"/>
    <w:rsid w:val="004552D8"/>
    <w:rsid w:val="004557DD"/>
    <w:rsid w:val="00460288"/>
    <w:rsid w:val="0046114D"/>
    <w:rsid w:val="00463AB1"/>
    <w:rsid w:val="00466BAC"/>
    <w:rsid w:val="00467920"/>
    <w:rsid w:val="00471AF1"/>
    <w:rsid w:val="00474DB9"/>
    <w:rsid w:val="0047649E"/>
    <w:rsid w:val="004778FE"/>
    <w:rsid w:val="00480225"/>
    <w:rsid w:val="00480E69"/>
    <w:rsid w:val="00484DA9"/>
    <w:rsid w:val="00487644"/>
    <w:rsid w:val="004877BF"/>
    <w:rsid w:val="0049020E"/>
    <w:rsid w:val="00492621"/>
    <w:rsid w:val="00493167"/>
    <w:rsid w:val="00496923"/>
    <w:rsid w:val="004A0231"/>
    <w:rsid w:val="004A1B99"/>
    <w:rsid w:val="004A1EF1"/>
    <w:rsid w:val="004A2EC7"/>
    <w:rsid w:val="004A2EDA"/>
    <w:rsid w:val="004A3662"/>
    <w:rsid w:val="004A3754"/>
    <w:rsid w:val="004A3E9B"/>
    <w:rsid w:val="004A4104"/>
    <w:rsid w:val="004A5778"/>
    <w:rsid w:val="004A6C35"/>
    <w:rsid w:val="004A7782"/>
    <w:rsid w:val="004B0D3E"/>
    <w:rsid w:val="004B1FF5"/>
    <w:rsid w:val="004B2BD3"/>
    <w:rsid w:val="004B3915"/>
    <w:rsid w:val="004B57C6"/>
    <w:rsid w:val="004B6140"/>
    <w:rsid w:val="004C2371"/>
    <w:rsid w:val="004C4DB2"/>
    <w:rsid w:val="004C72FB"/>
    <w:rsid w:val="004D025A"/>
    <w:rsid w:val="004D2193"/>
    <w:rsid w:val="004D5C3B"/>
    <w:rsid w:val="004D5F58"/>
    <w:rsid w:val="004E3B1F"/>
    <w:rsid w:val="004E5A71"/>
    <w:rsid w:val="004E7D38"/>
    <w:rsid w:val="004F3E47"/>
    <w:rsid w:val="004F62FF"/>
    <w:rsid w:val="004F65BA"/>
    <w:rsid w:val="004F7213"/>
    <w:rsid w:val="004F7318"/>
    <w:rsid w:val="00500B64"/>
    <w:rsid w:val="0050256F"/>
    <w:rsid w:val="00515284"/>
    <w:rsid w:val="00515EEB"/>
    <w:rsid w:val="00516075"/>
    <w:rsid w:val="00517EC8"/>
    <w:rsid w:val="00520ECC"/>
    <w:rsid w:val="0052256C"/>
    <w:rsid w:val="00525521"/>
    <w:rsid w:val="005256A5"/>
    <w:rsid w:val="0052602C"/>
    <w:rsid w:val="00526DEA"/>
    <w:rsid w:val="00530795"/>
    <w:rsid w:val="00530AA9"/>
    <w:rsid w:val="005315D0"/>
    <w:rsid w:val="005347E4"/>
    <w:rsid w:val="00536531"/>
    <w:rsid w:val="00541698"/>
    <w:rsid w:val="005421EA"/>
    <w:rsid w:val="00543070"/>
    <w:rsid w:val="005440D9"/>
    <w:rsid w:val="00544163"/>
    <w:rsid w:val="00552F72"/>
    <w:rsid w:val="0056581B"/>
    <w:rsid w:val="005667C2"/>
    <w:rsid w:val="0057125F"/>
    <w:rsid w:val="005722AE"/>
    <w:rsid w:val="00576620"/>
    <w:rsid w:val="0058157A"/>
    <w:rsid w:val="00585F6F"/>
    <w:rsid w:val="00586038"/>
    <w:rsid w:val="005877D8"/>
    <w:rsid w:val="00590D2C"/>
    <w:rsid w:val="005961F0"/>
    <w:rsid w:val="00597DFA"/>
    <w:rsid w:val="005A1065"/>
    <w:rsid w:val="005A1644"/>
    <w:rsid w:val="005A2D38"/>
    <w:rsid w:val="005A34A2"/>
    <w:rsid w:val="005A5C91"/>
    <w:rsid w:val="005B070C"/>
    <w:rsid w:val="005B2BF5"/>
    <w:rsid w:val="005C01D3"/>
    <w:rsid w:val="005C1AD5"/>
    <w:rsid w:val="005C23DA"/>
    <w:rsid w:val="005C4181"/>
    <w:rsid w:val="005C6D4B"/>
    <w:rsid w:val="005C779B"/>
    <w:rsid w:val="005D0992"/>
    <w:rsid w:val="005D3B38"/>
    <w:rsid w:val="005D45B9"/>
    <w:rsid w:val="005D4FD4"/>
    <w:rsid w:val="005E0505"/>
    <w:rsid w:val="005E143F"/>
    <w:rsid w:val="005E1F31"/>
    <w:rsid w:val="005E49ED"/>
    <w:rsid w:val="005E71C9"/>
    <w:rsid w:val="005E79A1"/>
    <w:rsid w:val="005E7F76"/>
    <w:rsid w:val="005F2EF4"/>
    <w:rsid w:val="005F3CA9"/>
    <w:rsid w:val="005F6814"/>
    <w:rsid w:val="00601289"/>
    <w:rsid w:val="00601FB0"/>
    <w:rsid w:val="00604D49"/>
    <w:rsid w:val="006053D1"/>
    <w:rsid w:val="00605659"/>
    <w:rsid w:val="006079BD"/>
    <w:rsid w:val="00613DD3"/>
    <w:rsid w:val="00613E98"/>
    <w:rsid w:val="006152DE"/>
    <w:rsid w:val="006153DB"/>
    <w:rsid w:val="0061640C"/>
    <w:rsid w:val="006204DA"/>
    <w:rsid w:val="0062452D"/>
    <w:rsid w:val="006310F5"/>
    <w:rsid w:val="0063640B"/>
    <w:rsid w:val="00636A8B"/>
    <w:rsid w:val="00637646"/>
    <w:rsid w:val="00642313"/>
    <w:rsid w:val="00642703"/>
    <w:rsid w:val="00642B6B"/>
    <w:rsid w:val="00644BB5"/>
    <w:rsid w:val="0064666D"/>
    <w:rsid w:val="00653079"/>
    <w:rsid w:val="0065512B"/>
    <w:rsid w:val="006574D0"/>
    <w:rsid w:val="006637C8"/>
    <w:rsid w:val="00663FDA"/>
    <w:rsid w:val="00665A9D"/>
    <w:rsid w:val="006663AA"/>
    <w:rsid w:val="0067096E"/>
    <w:rsid w:val="006719DE"/>
    <w:rsid w:val="00671FAF"/>
    <w:rsid w:val="0067282C"/>
    <w:rsid w:val="006752BE"/>
    <w:rsid w:val="00675B0E"/>
    <w:rsid w:val="00675D8A"/>
    <w:rsid w:val="00682B3A"/>
    <w:rsid w:val="00683D12"/>
    <w:rsid w:val="006864B7"/>
    <w:rsid w:val="00687C32"/>
    <w:rsid w:val="006908EC"/>
    <w:rsid w:val="0069162E"/>
    <w:rsid w:val="006940F6"/>
    <w:rsid w:val="006A14AD"/>
    <w:rsid w:val="006A1C71"/>
    <w:rsid w:val="006A1D5C"/>
    <w:rsid w:val="006A52D9"/>
    <w:rsid w:val="006B7B38"/>
    <w:rsid w:val="006C0C66"/>
    <w:rsid w:val="006C28BC"/>
    <w:rsid w:val="006C49F4"/>
    <w:rsid w:val="006C523B"/>
    <w:rsid w:val="006C5B3C"/>
    <w:rsid w:val="006C7D59"/>
    <w:rsid w:val="006D0761"/>
    <w:rsid w:val="006D0BD3"/>
    <w:rsid w:val="006D161C"/>
    <w:rsid w:val="006D2F5E"/>
    <w:rsid w:val="006D66B0"/>
    <w:rsid w:val="006D6824"/>
    <w:rsid w:val="006E6688"/>
    <w:rsid w:val="006E6755"/>
    <w:rsid w:val="006F2663"/>
    <w:rsid w:val="006F559E"/>
    <w:rsid w:val="00704731"/>
    <w:rsid w:val="007072D3"/>
    <w:rsid w:val="00712C3A"/>
    <w:rsid w:val="00712F95"/>
    <w:rsid w:val="007130AF"/>
    <w:rsid w:val="00716476"/>
    <w:rsid w:val="00723789"/>
    <w:rsid w:val="00724643"/>
    <w:rsid w:val="00730A14"/>
    <w:rsid w:val="007333C5"/>
    <w:rsid w:val="007339C8"/>
    <w:rsid w:val="00734FB6"/>
    <w:rsid w:val="00736FCA"/>
    <w:rsid w:val="00740442"/>
    <w:rsid w:val="0074072C"/>
    <w:rsid w:val="0074410D"/>
    <w:rsid w:val="00746945"/>
    <w:rsid w:val="00751D97"/>
    <w:rsid w:val="00754424"/>
    <w:rsid w:val="00755BEF"/>
    <w:rsid w:val="00756B6A"/>
    <w:rsid w:val="00762BBC"/>
    <w:rsid w:val="00762DF4"/>
    <w:rsid w:val="00763885"/>
    <w:rsid w:val="0076475F"/>
    <w:rsid w:val="00764DF2"/>
    <w:rsid w:val="00767DE1"/>
    <w:rsid w:val="0077345C"/>
    <w:rsid w:val="00775722"/>
    <w:rsid w:val="00776C29"/>
    <w:rsid w:val="00781CCA"/>
    <w:rsid w:val="00782812"/>
    <w:rsid w:val="00784FCB"/>
    <w:rsid w:val="00785CEF"/>
    <w:rsid w:val="00790F42"/>
    <w:rsid w:val="00796094"/>
    <w:rsid w:val="0079767A"/>
    <w:rsid w:val="007A004B"/>
    <w:rsid w:val="007A0BDA"/>
    <w:rsid w:val="007A22CC"/>
    <w:rsid w:val="007A2A6D"/>
    <w:rsid w:val="007B042E"/>
    <w:rsid w:val="007B23EE"/>
    <w:rsid w:val="007B2F39"/>
    <w:rsid w:val="007B3585"/>
    <w:rsid w:val="007B4463"/>
    <w:rsid w:val="007B6706"/>
    <w:rsid w:val="007B77E3"/>
    <w:rsid w:val="007C709C"/>
    <w:rsid w:val="007D00BC"/>
    <w:rsid w:val="007D1DBF"/>
    <w:rsid w:val="007D29CB"/>
    <w:rsid w:val="007D2C0C"/>
    <w:rsid w:val="007D2D6C"/>
    <w:rsid w:val="007D32D5"/>
    <w:rsid w:val="007D460A"/>
    <w:rsid w:val="007D735E"/>
    <w:rsid w:val="007E0E78"/>
    <w:rsid w:val="007E4C89"/>
    <w:rsid w:val="007E4D0E"/>
    <w:rsid w:val="007E61F5"/>
    <w:rsid w:val="007E740A"/>
    <w:rsid w:val="007F0D6D"/>
    <w:rsid w:val="007F2B02"/>
    <w:rsid w:val="007F5CCF"/>
    <w:rsid w:val="00800028"/>
    <w:rsid w:val="008010D2"/>
    <w:rsid w:val="00802F2D"/>
    <w:rsid w:val="00805C9D"/>
    <w:rsid w:val="008068C1"/>
    <w:rsid w:val="0080696C"/>
    <w:rsid w:val="00812B16"/>
    <w:rsid w:val="00815DF8"/>
    <w:rsid w:val="00817E2E"/>
    <w:rsid w:val="00820DA3"/>
    <w:rsid w:val="008227E7"/>
    <w:rsid w:val="00823AE5"/>
    <w:rsid w:val="0082482D"/>
    <w:rsid w:val="008255AC"/>
    <w:rsid w:val="0082799A"/>
    <w:rsid w:val="008304B6"/>
    <w:rsid w:val="00830CDC"/>
    <w:rsid w:val="008314A6"/>
    <w:rsid w:val="00831FBB"/>
    <w:rsid w:val="0083266F"/>
    <w:rsid w:val="00833518"/>
    <w:rsid w:val="00834396"/>
    <w:rsid w:val="008359B5"/>
    <w:rsid w:val="008365DC"/>
    <w:rsid w:val="00840B63"/>
    <w:rsid w:val="00845934"/>
    <w:rsid w:val="00845DBF"/>
    <w:rsid w:val="00846269"/>
    <w:rsid w:val="008469AD"/>
    <w:rsid w:val="00850795"/>
    <w:rsid w:val="0085200E"/>
    <w:rsid w:val="00852DB5"/>
    <w:rsid w:val="0085586E"/>
    <w:rsid w:val="00856220"/>
    <w:rsid w:val="00857667"/>
    <w:rsid w:val="008607F1"/>
    <w:rsid w:val="008625AD"/>
    <w:rsid w:val="00864FD8"/>
    <w:rsid w:val="00866EC1"/>
    <w:rsid w:val="00870693"/>
    <w:rsid w:val="00870BD6"/>
    <w:rsid w:val="00872E8E"/>
    <w:rsid w:val="008735F7"/>
    <w:rsid w:val="0088210F"/>
    <w:rsid w:val="0088373C"/>
    <w:rsid w:val="0089144F"/>
    <w:rsid w:val="008933C3"/>
    <w:rsid w:val="00897E03"/>
    <w:rsid w:val="008A3C51"/>
    <w:rsid w:val="008B57A6"/>
    <w:rsid w:val="008B62FC"/>
    <w:rsid w:val="008B6A76"/>
    <w:rsid w:val="008B752F"/>
    <w:rsid w:val="008B7B22"/>
    <w:rsid w:val="008C369F"/>
    <w:rsid w:val="008C48FB"/>
    <w:rsid w:val="008C5D82"/>
    <w:rsid w:val="008C6E05"/>
    <w:rsid w:val="008C7C32"/>
    <w:rsid w:val="008D21F1"/>
    <w:rsid w:val="008D2C75"/>
    <w:rsid w:val="008D7BC8"/>
    <w:rsid w:val="008E3078"/>
    <w:rsid w:val="008E58E5"/>
    <w:rsid w:val="008F2B92"/>
    <w:rsid w:val="008F2E79"/>
    <w:rsid w:val="008F4259"/>
    <w:rsid w:val="008F5407"/>
    <w:rsid w:val="0090070A"/>
    <w:rsid w:val="00904E94"/>
    <w:rsid w:val="009105DC"/>
    <w:rsid w:val="00912114"/>
    <w:rsid w:val="00914E14"/>
    <w:rsid w:val="00916DF3"/>
    <w:rsid w:val="00920174"/>
    <w:rsid w:val="00921C05"/>
    <w:rsid w:val="00921E73"/>
    <w:rsid w:val="00925036"/>
    <w:rsid w:val="009250EA"/>
    <w:rsid w:val="009254DF"/>
    <w:rsid w:val="00925F89"/>
    <w:rsid w:val="0093035B"/>
    <w:rsid w:val="0093133D"/>
    <w:rsid w:val="00931767"/>
    <w:rsid w:val="0093235F"/>
    <w:rsid w:val="00934AF1"/>
    <w:rsid w:val="0093603C"/>
    <w:rsid w:val="00940A51"/>
    <w:rsid w:val="00942205"/>
    <w:rsid w:val="00944C9F"/>
    <w:rsid w:val="00945532"/>
    <w:rsid w:val="00946FA9"/>
    <w:rsid w:val="0095103A"/>
    <w:rsid w:val="009526A6"/>
    <w:rsid w:val="0095367C"/>
    <w:rsid w:val="00953AF3"/>
    <w:rsid w:val="00953ED6"/>
    <w:rsid w:val="0095643F"/>
    <w:rsid w:val="00956664"/>
    <w:rsid w:val="00961D9D"/>
    <w:rsid w:val="00963042"/>
    <w:rsid w:val="00963430"/>
    <w:rsid w:val="0097111D"/>
    <w:rsid w:val="00980B4C"/>
    <w:rsid w:val="00981B28"/>
    <w:rsid w:val="009832AA"/>
    <w:rsid w:val="00990B06"/>
    <w:rsid w:val="009927C3"/>
    <w:rsid w:val="00994777"/>
    <w:rsid w:val="00994C26"/>
    <w:rsid w:val="00995816"/>
    <w:rsid w:val="009965E0"/>
    <w:rsid w:val="00997C28"/>
    <w:rsid w:val="009A222A"/>
    <w:rsid w:val="009A36CC"/>
    <w:rsid w:val="009A402A"/>
    <w:rsid w:val="009A5BEC"/>
    <w:rsid w:val="009B1ED3"/>
    <w:rsid w:val="009B504B"/>
    <w:rsid w:val="009B5728"/>
    <w:rsid w:val="009C113B"/>
    <w:rsid w:val="009C1DA5"/>
    <w:rsid w:val="009C3599"/>
    <w:rsid w:val="009C3CA7"/>
    <w:rsid w:val="009C3D29"/>
    <w:rsid w:val="009D083D"/>
    <w:rsid w:val="009D0E05"/>
    <w:rsid w:val="009D2AD0"/>
    <w:rsid w:val="009D5292"/>
    <w:rsid w:val="009E4F5F"/>
    <w:rsid w:val="009F31EC"/>
    <w:rsid w:val="009F5AFD"/>
    <w:rsid w:val="009F67FA"/>
    <w:rsid w:val="009F689D"/>
    <w:rsid w:val="009F6B54"/>
    <w:rsid w:val="009F77EB"/>
    <w:rsid w:val="00A026C9"/>
    <w:rsid w:val="00A02C95"/>
    <w:rsid w:val="00A05709"/>
    <w:rsid w:val="00A06094"/>
    <w:rsid w:val="00A069F6"/>
    <w:rsid w:val="00A121BB"/>
    <w:rsid w:val="00A12305"/>
    <w:rsid w:val="00A17720"/>
    <w:rsid w:val="00A20095"/>
    <w:rsid w:val="00A20ADC"/>
    <w:rsid w:val="00A23A97"/>
    <w:rsid w:val="00A36064"/>
    <w:rsid w:val="00A360C7"/>
    <w:rsid w:val="00A37027"/>
    <w:rsid w:val="00A37B8B"/>
    <w:rsid w:val="00A418EB"/>
    <w:rsid w:val="00A41A7B"/>
    <w:rsid w:val="00A42933"/>
    <w:rsid w:val="00A45F11"/>
    <w:rsid w:val="00A464D3"/>
    <w:rsid w:val="00A5215D"/>
    <w:rsid w:val="00A53364"/>
    <w:rsid w:val="00A5615B"/>
    <w:rsid w:val="00A56BAA"/>
    <w:rsid w:val="00A65FA0"/>
    <w:rsid w:val="00A72EE7"/>
    <w:rsid w:val="00A73138"/>
    <w:rsid w:val="00A75879"/>
    <w:rsid w:val="00A80077"/>
    <w:rsid w:val="00A8087D"/>
    <w:rsid w:val="00A80D97"/>
    <w:rsid w:val="00A83B47"/>
    <w:rsid w:val="00A85EE5"/>
    <w:rsid w:val="00A87EC0"/>
    <w:rsid w:val="00A92432"/>
    <w:rsid w:val="00A94913"/>
    <w:rsid w:val="00A95443"/>
    <w:rsid w:val="00A962E2"/>
    <w:rsid w:val="00A9678A"/>
    <w:rsid w:val="00AA5CCB"/>
    <w:rsid w:val="00AA7357"/>
    <w:rsid w:val="00AB4294"/>
    <w:rsid w:val="00AB55BC"/>
    <w:rsid w:val="00AC51A1"/>
    <w:rsid w:val="00AD0FEC"/>
    <w:rsid w:val="00AD1D03"/>
    <w:rsid w:val="00AD30F8"/>
    <w:rsid w:val="00AD52E2"/>
    <w:rsid w:val="00AD6F3F"/>
    <w:rsid w:val="00AE23F5"/>
    <w:rsid w:val="00AE395F"/>
    <w:rsid w:val="00AE483D"/>
    <w:rsid w:val="00AE6ED4"/>
    <w:rsid w:val="00AE712F"/>
    <w:rsid w:val="00AF2296"/>
    <w:rsid w:val="00AF71BA"/>
    <w:rsid w:val="00B00443"/>
    <w:rsid w:val="00B020EB"/>
    <w:rsid w:val="00B04349"/>
    <w:rsid w:val="00B070FD"/>
    <w:rsid w:val="00B10E19"/>
    <w:rsid w:val="00B127BA"/>
    <w:rsid w:val="00B14A0C"/>
    <w:rsid w:val="00B1573C"/>
    <w:rsid w:val="00B15930"/>
    <w:rsid w:val="00B1641D"/>
    <w:rsid w:val="00B2051C"/>
    <w:rsid w:val="00B20883"/>
    <w:rsid w:val="00B208AD"/>
    <w:rsid w:val="00B21E35"/>
    <w:rsid w:val="00B2489B"/>
    <w:rsid w:val="00B25FD8"/>
    <w:rsid w:val="00B27007"/>
    <w:rsid w:val="00B27438"/>
    <w:rsid w:val="00B32F57"/>
    <w:rsid w:val="00B33133"/>
    <w:rsid w:val="00B33B8A"/>
    <w:rsid w:val="00B34066"/>
    <w:rsid w:val="00B4046C"/>
    <w:rsid w:val="00B40737"/>
    <w:rsid w:val="00B4517C"/>
    <w:rsid w:val="00B47BF7"/>
    <w:rsid w:val="00B53E49"/>
    <w:rsid w:val="00B53EC1"/>
    <w:rsid w:val="00B56E99"/>
    <w:rsid w:val="00B571CE"/>
    <w:rsid w:val="00B579D2"/>
    <w:rsid w:val="00B60A97"/>
    <w:rsid w:val="00B615FC"/>
    <w:rsid w:val="00B73562"/>
    <w:rsid w:val="00B73A6E"/>
    <w:rsid w:val="00B77A31"/>
    <w:rsid w:val="00B80EBD"/>
    <w:rsid w:val="00B8155B"/>
    <w:rsid w:val="00B84C11"/>
    <w:rsid w:val="00B84D0D"/>
    <w:rsid w:val="00B96444"/>
    <w:rsid w:val="00BA66C4"/>
    <w:rsid w:val="00BA78C7"/>
    <w:rsid w:val="00BA7B95"/>
    <w:rsid w:val="00BB15DC"/>
    <w:rsid w:val="00BB48C1"/>
    <w:rsid w:val="00BB4DF7"/>
    <w:rsid w:val="00BC041A"/>
    <w:rsid w:val="00BC27CB"/>
    <w:rsid w:val="00BC4365"/>
    <w:rsid w:val="00BD146A"/>
    <w:rsid w:val="00BD24DF"/>
    <w:rsid w:val="00BD2C65"/>
    <w:rsid w:val="00BE1536"/>
    <w:rsid w:val="00BE1A9C"/>
    <w:rsid w:val="00BE58D3"/>
    <w:rsid w:val="00BE7629"/>
    <w:rsid w:val="00BE77A4"/>
    <w:rsid w:val="00BF475A"/>
    <w:rsid w:val="00BF633C"/>
    <w:rsid w:val="00C00CA1"/>
    <w:rsid w:val="00C050ED"/>
    <w:rsid w:val="00C0631A"/>
    <w:rsid w:val="00C063C4"/>
    <w:rsid w:val="00C076A5"/>
    <w:rsid w:val="00C118D6"/>
    <w:rsid w:val="00C20185"/>
    <w:rsid w:val="00C20E95"/>
    <w:rsid w:val="00C22780"/>
    <w:rsid w:val="00C24E9D"/>
    <w:rsid w:val="00C24F83"/>
    <w:rsid w:val="00C2523E"/>
    <w:rsid w:val="00C272B2"/>
    <w:rsid w:val="00C31127"/>
    <w:rsid w:val="00C328D9"/>
    <w:rsid w:val="00C34034"/>
    <w:rsid w:val="00C34121"/>
    <w:rsid w:val="00C35301"/>
    <w:rsid w:val="00C40D60"/>
    <w:rsid w:val="00C41753"/>
    <w:rsid w:val="00C41E79"/>
    <w:rsid w:val="00C4233F"/>
    <w:rsid w:val="00C42ED0"/>
    <w:rsid w:val="00C43E2E"/>
    <w:rsid w:val="00C444E5"/>
    <w:rsid w:val="00C46FBE"/>
    <w:rsid w:val="00C47519"/>
    <w:rsid w:val="00C47A28"/>
    <w:rsid w:val="00C5091D"/>
    <w:rsid w:val="00C517CD"/>
    <w:rsid w:val="00C51D3B"/>
    <w:rsid w:val="00C52A17"/>
    <w:rsid w:val="00C54356"/>
    <w:rsid w:val="00C54544"/>
    <w:rsid w:val="00C560AE"/>
    <w:rsid w:val="00C56EC1"/>
    <w:rsid w:val="00C56FFF"/>
    <w:rsid w:val="00C57477"/>
    <w:rsid w:val="00C6023C"/>
    <w:rsid w:val="00C60EDD"/>
    <w:rsid w:val="00C6341D"/>
    <w:rsid w:val="00C6368C"/>
    <w:rsid w:val="00C64A8B"/>
    <w:rsid w:val="00C6593D"/>
    <w:rsid w:val="00C72B2B"/>
    <w:rsid w:val="00C80799"/>
    <w:rsid w:val="00C81C81"/>
    <w:rsid w:val="00C848EA"/>
    <w:rsid w:val="00C84BCF"/>
    <w:rsid w:val="00C866B9"/>
    <w:rsid w:val="00C86838"/>
    <w:rsid w:val="00C871C9"/>
    <w:rsid w:val="00C87598"/>
    <w:rsid w:val="00C877A7"/>
    <w:rsid w:val="00C91D4E"/>
    <w:rsid w:val="00C92FA3"/>
    <w:rsid w:val="00C93BE2"/>
    <w:rsid w:val="00C952AE"/>
    <w:rsid w:val="00C95523"/>
    <w:rsid w:val="00C95935"/>
    <w:rsid w:val="00C96F7A"/>
    <w:rsid w:val="00C973A8"/>
    <w:rsid w:val="00CA096B"/>
    <w:rsid w:val="00CA0D81"/>
    <w:rsid w:val="00CA649B"/>
    <w:rsid w:val="00CA7E8C"/>
    <w:rsid w:val="00CB0742"/>
    <w:rsid w:val="00CB12ED"/>
    <w:rsid w:val="00CB1DFC"/>
    <w:rsid w:val="00CB2BB5"/>
    <w:rsid w:val="00CB355D"/>
    <w:rsid w:val="00CB3A3B"/>
    <w:rsid w:val="00CB3DC8"/>
    <w:rsid w:val="00CB601E"/>
    <w:rsid w:val="00CB6A6D"/>
    <w:rsid w:val="00CC2630"/>
    <w:rsid w:val="00CC2F34"/>
    <w:rsid w:val="00CC4F2D"/>
    <w:rsid w:val="00CC5C6E"/>
    <w:rsid w:val="00CC741C"/>
    <w:rsid w:val="00CD099C"/>
    <w:rsid w:val="00CD184F"/>
    <w:rsid w:val="00CD1B40"/>
    <w:rsid w:val="00CD30F3"/>
    <w:rsid w:val="00CD352A"/>
    <w:rsid w:val="00CD3C33"/>
    <w:rsid w:val="00CD7B26"/>
    <w:rsid w:val="00CE01C3"/>
    <w:rsid w:val="00CE342D"/>
    <w:rsid w:val="00CE4237"/>
    <w:rsid w:val="00CE603E"/>
    <w:rsid w:val="00CF013B"/>
    <w:rsid w:val="00CF14D7"/>
    <w:rsid w:val="00CF185D"/>
    <w:rsid w:val="00CF5405"/>
    <w:rsid w:val="00CF7FB9"/>
    <w:rsid w:val="00D003C0"/>
    <w:rsid w:val="00D01023"/>
    <w:rsid w:val="00D020B0"/>
    <w:rsid w:val="00D03244"/>
    <w:rsid w:val="00D04555"/>
    <w:rsid w:val="00D06844"/>
    <w:rsid w:val="00D0781C"/>
    <w:rsid w:val="00D07874"/>
    <w:rsid w:val="00D12F32"/>
    <w:rsid w:val="00D15E2D"/>
    <w:rsid w:val="00D1621A"/>
    <w:rsid w:val="00D16265"/>
    <w:rsid w:val="00D1644F"/>
    <w:rsid w:val="00D16ECE"/>
    <w:rsid w:val="00D21544"/>
    <w:rsid w:val="00D21FAB"/>
    <w:rsid w:val="00D2357A"/>
    <w:rsid w:val="00D241CD"/>
    <w:rsid w:val="00D253C6"/>
    <w:rsid w:val="00D256A6"/>
    <w:rsid w:val="00D27543"/>
    <w:rsid w:val="00D30852"/>
    <w:rsid w:val="00D30B0D"/>
    <w:rsid w:val="00D3251B"/>
    <w:rsid w:val="00D328B4"/>
    <w:rsid w:val="00D339F7"/>
    <w:rsid w:val="00D340B5"/>
    <w:rsid w:val="00D4174F"/>
    <w:rsid w:val="00D44124"/>
    <w:rsid w:val="00D44458"/>
    <w:rsid w:val="00D46F5A"/>
    <w:rsid w:val="00D5032F"/>
    <w:rsid w:val="00D50B8B"/>
    <w:rsid w:val="00D51771"/>
    <w:rsid w:val="00D518E6"/>
    <w:rsid w:val="00D56534"/>
    <w:rsid w:val="00D61073"/>
    <w:rsid w:val="00D6548D"/>
    <w:rsid w:val="00D7182A"/>
    <w:rsid w:val="00D73312"/>
    <w:rsid w:val="00D75464"/>
    <w:rsid w:val="00D75508"/>
    <w:rsid w:val="00D767D7"/>
    <w:rsid w:val="00D80CE0"/>
    <w:rsid w:val="00D81331"/>
    <w:rsid w:val="00D81343"/>
    <w:rsid w:val="00D81E1C"/>
    <w:rsid w:val="00D83315"/>
    <w:rsid w:val="00D84FE7"/>
    <w:rsid w:val="00D86F3D"/>
    <w:rsid w:val="00D87B05"/>
    <w:rsid w:val="00D92E97"/>
    <w:rsid w:val="00D950DD"/>
    <w:rsid w:val="00D956B6"/>
    <w:rsid w:val="00D95842"/>
    <w:rsid w:val="00D96CEA"/>
    <w:rsid w:val="00D96E91"/>
    <w:rsid w:val="00DA0FDE"/>
    <w:rsid w:val="00DA1588"/>
    <w:rsid w:val="00DA1DD2"/>
    <w:rsid w:val="00DA786D"/>
    <w:rsid w:val="00DB02BB"/>
    <w:rsid w:val="00DB41FF"/>
    <w:rsid w:val="00DB4344"/>
    <w:rsid w:val="00DB4E3E"/>
    <w:rsid w:val="00DB53AF"/>
    <w:rsid w:val="00DC6418"/>
    <w:rsid w:val="00DD5C5C"/>
    <w:rsid w:val="00DD6699"/>
    <w:rsid w:val="00DD69C0"/>
    <w:rsid w:val="00DE0A36"/>
    <w:rsid w:val="00DE0DA3"/>
    <w:rsid w:val="00DE511D"/>
    <w:rsid w:val="00DE6D3F"/>
    <w:rsid w:val="00DE7C67"/>
    <w:rsid w:val="00DF7467"/>
    <w:rsid w:val="00E11368"/>
    <w:rsid w:val="00E12352"/>
    <w:rsid w:val="00E12851"/>
    <w:rsid w:val="00E13392"/>
    <w:rsid w:val="00E13BE5"/>
    <w:rsid w:val="00E157A7"/>
    <w:rsid w:val="00E21A68"/>
    <w:rsid w:val="00E25DDE"/>
    <w:rsid w:val="00E26171"/>
    <w:rsid w:val="00E2738A"/>
    <w:rsid w:val="00E31429"/>
    <w:rsid w:val="00E316D8"/>
    <w:rsid w:val="00E323FC"/>
    <w:rsid w:val="00E425E5"/>
    <w:rsid w:val="00E44C90"/>
    <w:rsid w:val="00E459AF"/>
    <w:rsid w:val="00E46876"/>
    <w:rsid w:val="00E5177D"/>
    <w:rsid w:val="00E54F83"/>
    <w:rsid w:val="00E56E99"/>
    <w:rsid w:val="00E57EA5"/>
    <w:rsid w:val="00E6005D"/>
    <w:rsid w:val="00E6073C"/>
    <w:rsid w:val="00E6317F"/>
    <w:rsid w:val="00E67B7D"/>
    <w:rsid w:val="00E73D64"/>
    <w:rsid w:val="00E7451C"/>
    <w:rsid w:val="00E75A4B"/>
    <w:rsid w:val="00E76B7C"/>
    <w:rsid w:val="00E81770"/>
    <w:rsid w:val="00E818DA"/>
    <w:rsid w:val="00E9037D"/>
    <w:rsid w:val="00E9126D"/>
    <w:rsid w:val="00E92AFF"/>
    <w:rsid w:val="00E9390F"/>
    <w:rsid w:val="00E93ED7"/>
    <w:rsid w:val="00E957BB"/>
    <w:rsid w:val="00EA0C8F"/>
    <w:rsid w:val="00EA383F"/>
    <w:rsid w:val="00EA4199"/>
    <w:rsid w:val="00EA5B13"/>
    <w:rsid w:val="00EA6CF7"/>
    <w:rsid w:val="00EA77B2"/>
    <w:rsid w:val="00EB4DD2"/>
    <w:rsid w:val="00EB60CF"/>
    <w:rsid w:val="00EC01F8"/>
    <w:rsid w:val="00EC4F1B"/>
    <w:rsid w:val="00EC50F8"/>
    <w:rsid w:val="00ED22AE"/>
    <w:rsid w:val="00ED3CCE"/>
    <w:rsid w:val="00EE2FD5"/>
    <w:rsid w:val="00EF2047"/>
    <w:rsid w:val="00EF45BB"/>
    <w:rsid w:val="00EF7049"/>
    <w:rsid w:val="00EF7AE4"/>
    <w:rsid w:val="00F04E3B"/>
    <w:rsid w:val="00F07705"/>
    <w:rsid w:val="00F1065C"/>
    <w:rsid w:val="00F12359"/>
    <w:rsid w:val="00F126B0"/>
    <w:rsid w:val="00F14A5F"/>
    <w:rsid w:val="00F212FC"/>
    <w:rsid w:val="00F234E7"/>
    <w:rsid w:val="00F241F7"/>
    <w:rsid w:val="00F2454B"/>
    <w:rsid w:val="00F2534E"/>
    <w:rsid w:val="00F2601A"/>
    <w:rsid w:val="00F261A2"/>
    <w:rsid w:val="00F26828"/>
    <w:rsid w:val="00F271EF"/>
    <w:rsid w:val="00F274D4"/>
    <w:rsid w:val="00F27572"/>
    <w:rsid w:val="00F27DFB"/>
    <w:rsid w:val="00F31A94"/>
    <w:rsid w:val="00F31FAF"/>
    <w:rsid w:val="00F3499B"/>
    <w:rsid w:val="00F36892"/>
    <w:rsid w:val="00F37293"/>
    <w:rsid w:val="00F37DEC"/>
    <w:rsid w:val="00F37FC5"/>
    <w:rsid w:val="00F412B2"/>
    <w:rsid w:val="00F41688"/>
    <w:rsid w:val="00F53EB0"/>
    <w:rsid w:val="00F54EF7"/>
    <w:rsid w:val="00F55EF0"/>
    <w:rsid w:val="00F60901"/>
    <w:rsid w:val="00F612D2"/>
    <w:rsid w:val="00F61AAB"/>
    <w:rsid w:val="00F63A7D"/>
    <w:rsid w:val="00F63EE3"/>
    <w:rsid w:val="00F646D8"/>
    <w:rsid w:val="00F64C2B"/>
    <w:rsid w:val="00F66AE9"/>
    <w:rsid w:val="00F73B94"/>
    <w:rsid w:val="00F75D13"/>
    <w:rsid w:val="00F77703"/>
    <w:rsid w:val="00F80E85"/>
    <w:rsid w:val="00F81410"/>
    <w:rsid w:val="00F81A7D"/>
    <w:rsid w:val="00F82105"/>
    <w:rsid w:val="00F82C63"/>
    <w:rsid w:val="00F9086E"/>
    <w:rsid w:val="00F914BD"/>
    <w:rsid w:val="00F9262E"/>
    <w:rsid w:val="00F93502"/>
    <w:rsid w:val="00F951DC"/>
    <w:rsid w:val="00F956D0"/>
    <w:rsid w:val="00F967BA"/>
    <w:rsid w:val="00F96928"/>
    <w:rsid w:val="00FA31C3"/>
    <w:rsid w:val="00FA3413"/>
    <w:rsid w:val="00FA41CC"/>
    <w:rsid w:val="00FA5476"/>
    <w:rsid w:val="00FC1D8E"/>
    <w:rsid w:val="00FC23B8"/>
    <w:rsid w:val="00FC72A4"/>
    <w:rsid w:val="00FC78B7"/>
    <w:rsid w:val="00FD013C"/>
    <w:rsid w:val="00FD15FB"/>
    <w:rsid w:val="00FD4D94"/>
    <w:rsid w:val="00FD56F2"/>
    <w:rsid w:val="00FE2CD3"/>
    <w:rsid w:val="00FE2DD6"/>
    <w:rsid w:val="00FF059E"/>
    <w:rsid w:val="00FF3022"/>
    <w:rsid w:val="00FF5962"/>
    <w:rsid w:val="00FF7E7D"/>
    <w:rsid w:val="010E4293"/>
    <w:rsid w:val="0222B3DC"/>
    <w:rsid w:val="064E3206"/>
    <w:rsid w:val="06EAB86A"/>
    <w:rsid w:val="072525CC"/>
    <w:rsid w:val="0E60BB6C"/>
    <w:rsid w:val="0FCAA0B5"/>
    <w:rsid w:val="116A628D"/>
    <w:rsid w:val="12973E6D"/>
    <w:rsid w:val="15B1E287"/>
    <w:rsid w:val="173C8834"/>
    <w:rsid w:val="1942AD2B"/>
    <w:rsid w:val="1A65DD66"/>
    <w:rsid w:val="1C4EC412"/>
    <w:rsid w:val="1D3CC48E"/>
    <w:rsid w:val="1DEA0BC5"/>
    <w:rsid w:val="22C572A1"/>
    <w:rsid w:val="22D9A984"/>
    <w:rsid w:val="24580F8F"/>
    <w:rsid w:val="266B6407"/>
    <w:rsid w:val="27091260"/>
    <w:rsid w:val="296A4671"/>
    <w:rsid w:val="2A20CB3A"/>
    <w:rsid w:val="2A6B8FA7"/>
    <w:rsid w:val="2FA33C27"/>
    <w:rsid w:val="2FD34C62"/>
    <w:rsid w:val="321E7210"/>
    <w:rsid w:val="3308D3BF"/>
    <w:rsid w:val="3506CC58"/>
    <w:rsid w:val="3588CCB0"/>
    <w:rsid w:val="35B8A47C"/>
    <w:rsid w:val="370CBF5E"/>
    <w:rsid w:val="37AD1F1C"/>
    <w:rsid w:val="38822F57"/>
    <w:rsid w:val="38CC03E6"/>
    <w:rsid w:val="39F981E9"/>
    <w:rsid w:val="3AB92E2F"/>
    <w:rsid w:val="3ADBE146"/>
    <w:rsid w:val="3DBA1E7C"/>
    <w:rsid w:val="3E67911D"/>
    <w:rsid w:val="3F87982D"/>
    <w:rsid w:val="40181A62"/>
    <w:rsid w:val="40722663"/>
    <w:rsid w:val="40D0FF81"/>
    <w:rsid w:val="435C419B"/>
    <w:rsid w:val="4B874447"/>
    <w:rsid w:val="4C1AB210"/>
    <w:rsid w:val="4C250576"/>
    <w:rsid w:val="4C5DB0EE"/>
    <w:rsid w:val="4DA993A6"/>
    <w:rsid w:val="503203BD"/>
    <w:rsid w:val="56D40267"/>
    <w:rsid w:val="580964DD"/>
    <w:rsid w:val="5A49AB84"/>
    <w:rsid w:val="5AB13B29"/>
    <w:rsid w:val="5DA87A1B"/>
    <w:rsid w:val="5E6F0CBB"/>
    <w:rsid w:val="60FD5691"/>
    <w:rsid w:val="612B1C2B"/>
    <w:rsid w:val="65E03D1E"/>
    <w:rsid w:val="680E7EC1"/>
    <w:rsid w:val="68980A14"/>
    <w:rsid w:val="69A076B7"/>
    <w:rsid w:val="6A4C46BA"/>
    <w:rsid w:val="6A5DAE51"/>
    <w:rsid w:val="6AC9AE75"/>
    <w:rsid w:val="6B46C748"/>
    <w:rsid w:val="6C8F552A"/>
    <w:rsid w:val="6EFA96C3"/>
    <w:rsid w:val="6FF0B796"/>
    <w:rsid w:val="73100456"/>
    <w:rsid w:val="73EC203C"/>
    <w:rsid w:val="773B8FCF"/>
    <w:rsid w:val="781E4D9C"/>
    <w:rsid w:val="7D994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EC15B9"/>
  <w15:chartTrackingRefBased/>
  <w15:docId w15:val="{153A88AB-1D1B-4CAD-8489-C3CA3229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D66B0"/>
    <w:pPr>
      <w:spacing w:after="80" w:line="276" w:lineRule="auto"/>
    </w:pPr>
  </w:style>
  <w:style w:type="paragraph" w:styleId="Virsraksts1">
    <w:name w:val="heading 1"/>
    <w:basedOn w:val="Parasts"/>
    <w:next w:val="Parasts"/>
    <w:link w:val="Virsraksts1Rakstz"/>
    <w:uiPriority w:val="9"/>
    <w:qFormat/>
    <w:rsid w:val="000B390A"/>
    <w:pPr>
      <w:keepNext/>
      <w:keepLines/>
      <w:spacing w:before="480" w:after="320"/>
      <w:outlineLvl w:val="0"/>
    </w:pPr>
    <w:rPr>
      <w:rFonts w:ascii="Times New Roman" w:eastAsia="Times New Roman" w:hAnsi="Times New Roman" w:cs="Times New Roman"/>
      <w:b/>
      <w:bCs/>
      <w:color w:val="000000" w:themeColor="text1"/>
      <w:sz w:val="28"/>
      <w:szCs w:val="28"/>
    </w:rPr>
  </w:style>
  <w:style w:type="paragraph" w:styleId="Virsraksts2">
    <w:name w:val="heading 2"/>
    <w:basedOn w:val="Parasts"/>
    <w:next w:val="Parasts"/>
    <w:link w:val="Virsraksts2Rakstz"/>
    <w:uiPriority w:val="9"/>
    <w:unhideWhenUsed/>
    <w:qFormat/>
    <w:rsid w:val="008227E7"/>
    <w:pPr>
      <w:keepNext/>
      <w:keepLines/>
      <w:numPr>
        <w:numId w:val="17"/>
      </w:numPr>
      <w:spacing w:before="40" w:after="0" w:line="360" w:lineRule="auto"/>
      <w:outlineLvl w:val="1"/>
    </w:pPr>
    <w:rPr>
      <w:rFonts w:ascii="Times New Roman" w:eastAsiaTheme="majorEastAsia" w:hAnsi="Times New Roman" w:cstheme="majorBidi"/>
      <w:b/>
      <w:sz w:val="24"/>
      <w:szCs w:val="26"/>
    </w:rPr>
  </w:style>
  <w:style w:type="paragraph" w:styleId="Virsraksts3">
    <w:name w:val="heading 3"/>
    <w:basedOn w:val="Parasts"/>
    <w:next w:val="Parasts"/>
    <w:link w:val="Virsraksts3Rakstz"/>
    <w:qFormat/>
    <w:rsid w:val="003C248F"/>
    <w:pPr>
      <w:keepNext/>
      <w:numPr>
        <w:ilvl w:val="2"/>
        <w:numId w:val="4"/>
      </w:numPr>
      <w:spacing w:after="0" w:line="240" w:lineRule="auto"/>
      <w:jc w:val="both"/>
      <w:outlineLvl w:val="2"/>
    </w:pPr>
    <w:rPr>
      <w:rFonts w:ascii="Times New Roman" w:eastAsia="Times New Roman" w:hAnsi="Times New Roman" w:cs="Times New Roman"/>
      <w:sz w:val="28"/>
      <w:szCs w:val="20"/>
    </w:rPr>
  </w:style>
  <w:style w:type="paragraph" w:styleId="Virsraksts4">
    <w:name w:val="heading 4"/>
    <w:basedOn w:val="Parasts"/>
    <w:next w:val="Parasts"/>
    <w:link w:val="Virsraksts4Rakstz"/>
    <w:uiPriority w:val="9"/>
    <w:semiHidden/>
    <w:unhideWhenUsed/>
    <w:qFormat/>
    <w:rsid w:val="003C248F"/>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3C248F"/>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3C248F"/>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Virsraksts7">
    <w:name w:val="heading 7"/>
    <w:basedOn w:val="Parasts"/>
    <w:next w:val="Parasts"/>
    <w:link w:val="Virsraksts7Rakstz"/>
    <w:uiPriority w:val="9"/>
    <w:semiHidden/>
    <w:unhideWhenUsed/>
    <w:qFormat/>
    <w:rsid w:val="003C248F"/>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3C248F"/>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3C248F"/>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D66B0"/>
    <w:rPr>
      <w:color w:val="0563C1" w:themeColor="hyperlink"/>
      <w:u w:val="single"/>
    </w:rPr>
  </w:style>
  <w:style w:type="paragraph" w:styleId="Saturs2">
    <w:name w:val="toc 2"/>
    <w:basedOn w:val="Parasts"/>
    <w:next w:val="Parasts"/>
    <w:autoRedefine/>
    <w:uiPriority w:val="39"/>
    <w:unhideWhenUsed/>
    <w:rsid w:val="00E57EA5"/>
    <w:pPr>
      <w:tabs>
        <w:tab w:val="left" w:pos="660"/>
        <w:tab w:val="right" w:leader="dot" w:pos="9071"/>
      </w:tabs>
      <w:spacing w:after="100" w:line="259" w:lineRule="auto"/>
      <w:ind w:left="220"/>
    </w:pPr>
    <w:rPr>
      <w:rFonts w:ascii="Times New Roman" w:eastAsiaTheme="minorEastAsia" w:hAnsi="Times New Roman" w:cs="Times New Roman"/>
      <w:sz w:val="24"/>
      <w:lang w:val="en-US"/>
    </w:rPr>
  </w:style>
  <w:style w:type="paragraph" w:styleId="Saturs1">
    <w:name w:val="toc 1"/>
    <w:basedOn w:val="Parasts"/>
    <w:next w:val="Parasts"/>
    <w:autoRedefine/>
    <w:uiPriority w:val="39"/>
    <w:unhideWhenUsed/>
    <w:rsid w:val="00E57EA5"/>
    <w:pPr>
      <w:tabs>
        <w:tab w:val="right" w:leader="dot" w:pos="8222"/>
      </w:tabs>
      <w:spacing w:after="0" w:line="240" w:lineRule="auto"/>
      <w:ind w:right="849"/>
      <w:jc w:val="both"/>
    </w:pPr>
    <w:rPr>
      <w:rFonts w:ascii="Times New Roman" w:eastAsiaTheme="minorEastAsia" w:hAnsi="Times New Roman" w:cs="Times New Roman"/>
      <w:sz w:val="24"/>
      <w:lang w:val="en-US"/>
    </w:rPr>
  </w:style>
  <w:style w:type="paragraph" w:styleId="Sarakstarindkopa">
    <w:name w:val="List Paragraph"/>
    <w:basedOn w:val="Parasts"/>
    <w:link w:val="SarakstarindkopaRakstz"/>
    <w:uiPriority w:val="34"/>
    <w:qFormat/>
    <w:rsid w:val="008010D2"/>
    <w:pPr>
      <w:ind w:left="720"/>
      <w:contextualSpacing/>
    </w:pPr>
  </w:style>
  <w:style w:type="paragraph" w:styleId="Vresteksts">
    <w:name w:val="footnote text"/>
    <w:basedOn w:val="Parasts"/>
    <w:link w:val="VrestekstsRakstz"/>
    <w:uiPriority w:val="99"/>
    <w:unhideWhenUsed/>
    <w:rsid w:val="003931C2"/>
    <w:pPr>
      <w:spacing w:after="0" w:line="240" w:lineRule="auto"/>
    </w:pPr>
    <w:rPr>
      <w:sz w:val="20"/>
      <w:szCs w:val="20"/>
    </w:rPr>
  </w:style>
  <w:style w:type="character" w:customStyle="1" w:styleId="VrestekstsRakstz">
    <w:name w:val="Vēres teksts Rakstz."/>
    <w:basedOn w:val="Noklusjumarindkopasfonts"/>
    <w:link w:val="Vresteksts"/>
    <w:uiPriority w:val="99"/>
    <w:rsid w:val="003931C2"/>
    <w:rPr>
      <w:sz w:val="20"/>
      <w:szCs w:val="20"/>
    </w:rPr>
  </w:style>
  <w:style w:type="character" w:styleId="Vresatsauce">
    <w:name w:val="footnote reference"/>
    <w:basedOn w:val="Noklusjumarindkopasfonts"/>
    <w:uiPriority w:val="99"/>
    <w:semiHidden/>
    <w:unhideWhenUsed/>
    <w:rsid w:val="003931C2"/>
    <w:rPr>
      <w:vertAlign w:val="superscript"/>
    </w:rPr>
  </w:style>
  <w:style w:type="paragraph" w:styleId="Bezatstarpm">
    <w:name w:val="No Spacing"/>
    <w:basedOn w:val="Parasts"/>
    <w:uiPriority w:val="1"/>
    <w:qFormat/>
    <w:rsid w:val="002A509C"/>
    <w:pPr>
      <w:spacing w:after="0" w:line="240" w:lineRule="auto"/>
    </w:pPr>
    <w:rPr>
      <w:rFonts w:ascii="Calibri" w:hAnsi="Calibri" w:cs="Calibri"/>
    </w:rPr>
  </w:style>
  <w:style w:type="character" w:customStyle="1" w:styleId="Virsraksts1Rakstz">
    <w:name w:val="Virsraksts 1 Rakstz."/>
    <w:basedOn w:val="Noklusjumarindkopasfonts"/>
    <w:link w:val="Virsraksts1"/>
    <w:uiPriority w:val="9"/>
    <w:rsid w:val="000B390A"/>
    <w:rPr>
      <w:rFonts w:ascii="Times New Roman" w:eastAsia="Times New Roman" w:hAnsi="Times New Roman" w:cs="Times New Roman"/>
      <w:b/>
      <w:bCs/>
      <w:color w:val="000000" w:themeColor="text1"/>
      <w:sz w:val="28"/>
      <w:szCs w:val="28"/>
    </w:rPr>
  </w:style>
  <w:style w:type="character" w:customStyle="1" w:styleId="Virsraksts3Rakstz">
    <w:name w:val="Virsraksts 3 Rakstz."/>
    <w:basedOn w:val="Noklusjumarindkopasfonts"/>
    <w:link w:val="Virsraksts3"/>
    <w:rsid w:val="003C248F"/>
    <w:rPr>
      <w:rFonts w:ascii="Times New Roman" w:eastAsia="Times New Roman" w:hAnsi="Times New Roman" w:cs="Times New Roman"/>
      <w:sz w:val="28"/>
      <w:szCs w:val="20"/>
    </w:rPr>
  </w:style>
  <w:style w:type="character" w:customStyle="1" w:styleId="Virsraksts4Rakstz">
    <w:name w:val="Virsraksts 4 Rakstz."/>
    <w:basedOn w:val="Noklusjumarindkopasfonts"/>
    <w:link w:val="Virsraksts4"/>
    <w:uiPriority w:val="9"/>
    <w:semiHidden/>
    <w:rsid w:val="003C248F"/>
    <w:rPr>
      <w:rFonts w:asciiTheme="majorHAnsi" w:eastAsiaTheme="majorEastAsia" w:hAnsiTheme="maj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C248F"/>
    <w:rPr>
      <w:rFonts w:asciiTheme="majorHAnsi" w:eastAsiaTheme="majorEastAsia" w:hAnsiTheme="majorHAnsi" w:cstheme="majorBidi"/>
      <w:color w:val="2F5496" w:themeColor="accent1" w:themeShade="BF"/>
    </w:rPr>
  </w:style>
  <w:style w:type="character" w:customStyle="1" w:styleId="Virsraksts6Rakstz">
    <w:name w:val="Virsraksts 6 Rakstz."/>
    <w:basedOn w:val="Noklusjumarindkopasfonts"/>
    <w:link w:val="Virsraksts6"/>
    <w:uiPriority w:val="9"/>
    <w:semiHidden/>
    <w:rsid w:val="003C248F"/>
    <w:rPr>
      <w:rFonts w:asciiTheme="majorHAnsi" w:eastAsiaTheme="majorEastAsia" w:hAnsiTheme="majorHAnsi" w:cstheme="majorBidi"/>
      <w:color w:val="1F3763" w:themeColor="accent1" w:themeShade="7F"/>
    </w:rPr>
  </w:style>
  <w:style w:type="character" w:customStyle="1" w:styleId="Virsraksts7Rakstz">
    <w:name w:val="Virsraksts 7 Rakstz."/>
    <w:basedOn w:val="Noklusjumarindkopasfonts"/>
    <w:link w:val="Virsraksts7"/>
    <w:uiPriority w:val="9"/>
    <w:semiHidden/>
    <w:rsid w:val="003C248F"/>
    <w:rPr>
      <w:rFonts w:asciiTheme="majorHAnsi" w:eastAsiaTheme="majorEastAsia" w:hAnsiTheme="majorHAnsi" w:cstheme="majorBidi"/>
      <w:i/>
      <w:iCs/>
      <w:color w:val="1F3763" w:themeColor="accent1" w:themeShade="7F"/>
    </w:rPr>
  </w:style>
  <w:style w:type="character" w:customStyle="1" w:styleId="Virsraksts8Rakstz">
    <w:name w:val="Virsraksts 8 Rakstz."/>
    <w:basedOn w:val="Noklusjumarindkopasfonts"/>
    <w:link w:val="Virsraksts8"/>
    <w:uiPriority w:val="9"/>
    <w:semiHidden/>
    <w:rsid w:val="003C248F"/>
    <w:rPr>
      <w:rFonts w:asciiTheme="majorHAnsi" w:eastAsiaTheme="majorEastAsia" w:hAnsiTheme="majorHAnsi" w:cstheme="majorBidi"/>
      <w:color w:val="272727" w:themeColor="text1" w:themeTint="D8"/>
      <w:sz w:val="21"/>
      <w:szCs w:val="21"/>
    </w:rPr>
  </w:style>
  <w:style w:type="character" w:customStyle="1" w:styleId="Virsraksts9Rakstz">
    <w:name w:val="Virsraksts 9 Rakstz."/>
    <w:basedOn w:val="Noklusjumarindkopasfonts"/>
    <w:link w:val="Virsraksts9"/>
    <w:uiPriority w:val="9"/>
    <w:semiHidden/>
    <w:rsid w:val="003C248F"/>
    <w:rPr>
      <w:rFonts w:asciiTheme="majorHAnsi" w:eastAsiaTheme="majorEastAsia" w:hAnsiTheme="majorHAnsi" w:cstheme="majorBidi"/>
      <w:i/>
      <w:iCs/>
      <w:color w:val="272727" w:themeColor="text1" w:themeTint="D8"/>
      <w:sz w:val="21"/>
      <w:szCs w:val="21"/>
    </w:rPr>
  </w:style>
  <w:style w:type="table" w:styleId="Reatabula">
    <w:name w:val="Table Grid"/>
    <w:basedOn w:val="Parastatabula"/>
    <w:uiPriority w:val="59"/>
    <w:rsid w:val="003C248F"/>
    <w:pPr>
      <w:spacing w:after="0" w:line="240" w:lineRule="auto"/>
    </w:pPr>
    <w:rPr>
      <w:rFonts w:eastAsiaTheme="minorEastAsia"/>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link w:val="Sarakstarindkopa"/>
    <w:uiPriority w:val="34"/>
    <w:locked/>
    <w:rsid w:val="009D0E05"/>
  </w:style>
  <w:style w:type="paragraph" w:styleId="Pamatteksts">
    <w:name w:val="Body Text"/>
    <w:basedOn w:val="Parasts"/>
    <w:link w:val="PamattekstsRakstz"/>
    <w:qFormat/>
    <w:rsid w:val="002B0553"/>
    <w:pPr>
      <w:spacing w:before="240" w:after="240" w:line="240" w:lineRule="auto"/>
      <w:jc w:val="both"/>
    </w:pPr>
    <w:rPr>
      <w:rFonts w:eastAsia="Times New Roman" w:cs="Times New Roman"/>
      <w:lang w:eastAsia="en-AU"/>
    </w:rPr>
  </w:style>
  <w:style w:type="character" w:customStyle="1" w:styleId="PamattekstsRakstz">
    <w:name w:val="Pamatteksts Rakstz."/>
    <w:basedOn w:val="Noklusjumarindkopasfonts"/>
    <w:link w:val="Pamatteksts"/>
    <w:rsid w:val="002B0553"/>
    <w:rPr>
      <w:rFonts w:eastAsia="Times New Roman" w:cs="Times New Roman"/>
      <w:lang w:eastAsia="en-AU"/>
    </w:rPr>
  </w:style>
  <w:style w:type="character" w:styleId="Komentraatsauce">
    <w:name w:val="annotation reference"/>
    <w:basedOn w:val="Noklusjumarindkopasfonts"/>
    <w:uiPriority w:val="99"/>
    <w:semiHidden/>
    <w:unhideWhenUsed/>
    <w:rsid w:val="002B0553"/>
    <w:rPr>
      <w:sz w:val="16"/>
      <w:szCs w:val="16"/>
    </w:rPr>
  </w:style>
  <w:style w:type="paragraph" w:styleId="Komentrateksts">
    <w:name w:val="annotation text"/>
    <w:basedOn w:val="Parasts"/>
    <w:link w:val="KomentratekstsRakstz"/>
    <w:uiPriority w:val="99"/>
    <w:unhideWhenUsed/>
    <w:rsid w:val="002B0553"/>
    <w:pPr>
      <w:spacing w:after="160" w:line="240" w:lineRule="auto"/>
    </w:pPr>
    <w:rPr>
      <w:sz w:val="20"/>
      <w:szCs w:val="20"/>
    </w:rPr>
  </w:style>
  <w:style w:type="character" w:customStyle="1" w:styleId="KomentratekstsRakstz">
    <w:name w:val="Komentāra teksts Rakstz."/>
    <w:basedOn w:val="Noklusjumarindkopasfonts"/>
    <w:link w:val="Komentrateksts"/>
    <w:uiPriority w:val="99"/>
    <w:rsid w:val="002B0553"/>
    <w:rPr>
      <w:sz w:val="20"/>
      <w:szCs w:val="20"/>
    </w:rPr>
  </w:style>
  <w:style w:type="paragraph" w:customStyle="1" w:styleId="pf0">
    <w:name w:val="pf0"/>
    <w:basedOn w:val="Parasts"/>
    <w:rsid w:val="002B055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2B0553"/>
    <w:rPr>
      <w:rFonts w:ascii="Segoe UI" w:hAnsi="Segoe UI" w:cs="Segoe UI" w:hint="default"/>
      <w:sz w:val="18"/>
      <w:szCs w:val="18"/>
    </w:rPr>
  </w:style>
  <w:style w:type="paragraph" w:styleId="Komentratma">
    <w:name w:val="annotation subject"/>
    <w:basedOn w:val="Komentrateksts"/>
    <w:next w:val="Komentrateksts"/>
    <w:link w:val="KomentratmaRakstz"/>
    <w:uiPriority w:val="99"/>
    <w:semiHidden/>
    <w:unhideWhenUsed/>
    <w:rsid w:val="00834396"/>
    <w:pPr>
      <w:spacing w:after="80"/>
    </w:pPr>
    <w:rPr>
      <w:b/>
      <w:bCs/>
    </w:rPr>
  </w:style>
  <w:style w:type="character" w:customStyle="1" w:styleId="KomentratmaRakstz">
    <w:name w:val="Komentāra tēma Rakstz."/>
    <w:basedOn w:val="KomentratekstsRakstz"/>
    <w:link w:val="Komentratma"/>
    <w:uiPriority w:val="99"/>
    <w:semiHidden/>
    <w:rsid w:val="00834396"/>
    <w:rPr>
      <w:b/>
      <w:bCs/>
      <w:sz w:val="20"/>
      <w:szCs w:val="20"/>
    </w:rPr>
  </w:style>
  <w:style w:type="character" w:styleId="Neatrisintapieminana">
    <w:name w:val="Unresolved Mention"/>
    <w:basedOn w:val="Noklusjumarindkopasfonts"/>
    <w:uiPriority w:val="99"/>
    <w:semiHidden/>
    <w:unhideWhenUsed/>
    <w:rsid w:val="005722AE"/>
    <w:rPr>
      <w:color w:val="605E5C"/>
      <w:shd w:val="clear" w:color="auto" w:fill="E1DFDD"/>
    </w:rPr>
  </w:style>
  <w:style w:type="character" w:customStyle="1" w:styleId="normaltextrun">
    <w:name w:val="normaltextrun"/>
    <w:basedOn w:val="Noklusjumarindkopasfonts"/>
    <w:rsid w:val="004A1B99"/>
  </w:style>
  <w:style w:type="paragraph" w:styleId="Galvene">
    <w:name w:val="header"/>
    <w:basedOn w:val="Parasts"/>
    <w:link w:val="GalveneRakstz"/>
    <w:uiPriority w:val="99"/>
    <w:unhideWhenUsed/>
    <w:rsid w:val="00ED22A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D22AE"/>
  </w:style>
  <w:style w:type="paragraph" w:styleId="Kjene">
    <w:name w:val="footer"/>
    <w:basedOn w:val="Parasts"/>
    <w:link w:val="KjeneRakstz"/>
    <w:uiPriority w:val="99"/>
    <w:unhideWhenUsed/>
    <w:rsid w:val="00ED22A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D22AE"/>
  </w:style>
  <w:style w:type="character" w:customStyle="1" w:styleId="Virsraksts2Rakstz">
    <w:name w:val="Virsraksts 2 Rakstz."/>
    <w:basedOn w:val="Noklusjumarindkopasfonts"/>
    <w:link w:val="Virsraksts2"/>
    <w:uiPriority w:val="9"/>
    <w:rsid w:val="008227E7"/>
    <w:rPr>
      <w:rFonts w:ascii="Times New Roman" w:eastAsiaTheme="majorEastAsia" w:hAnsi="Times New Roman" w:cstheme="majorBidi"/>
      <w:b/>
      <w:sz w:val="24"/>
      <w:szCs w:val="26"/>
    </w:rPr>
  </w:style>
  <w:style w:type="character" w:styleId="Izmantotahipersaite">
    <w:name w:val="FollowedHyperlink"/>
    <w:basedOn w:val="Noklusjumarindkopasfonts"/>
    <w:uiPriority w:val="99"/>
    <w:semiHidden/>
    <w:unhideWhenUsed/>
    <w:rsid w:val="00C6593D"/>
    <w:rPr>
      <w:color w:val="954F72" w:themeColor="followedHyperlink"/>
      <w:u w:val="single"/>
    </w:rPr>
  </w:style>
  <w:style w:type="paragraph" w:styleId="Saturardtjavirsraksts">
    <w:name w:val="TOC Heading"/>
    <w:basedOn w:val="Virsraksts1"/>
    <w:next w:val="Parasts"/>
    <w:uiPriority w:val="39"/>
    <w:unhideWhenUsed/>
    <w:qFormat/>
    <w:rsid w:val="000402E3"/>
    <w:pPr>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Prskatjums">
    <w:name w:val="Revision"/>
    <w:hidden/>
    <w:uiPriority w:val="99"/>
    <w:semiHidden/>
    <w:rsid w:val="00576620"/>
    <w:pPr>
      <w:spacing w:after="0" w:line="240" w:lineRule="auto"/>
    </w:pPr>
  </w:style>
  <w:style w:type="paragraph" w:styleId="Beiguvresteksts">
    <w:name w:val="endnote text"/>
    <w:basedOn w:val="Parasts"/>
    <w:link w:val="BeiguvrestekstsRakstz"/>
    <w:uiPriority w:val="99"/>
    <w:semiHidden/>
    <w:unhideWhenUsed/>
    <w:rsid w:val="000916A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0916AE"/>
    <w:rPr>
      <w:sz w:val="20"/>
      <w:szCs w:val="20"/>
    </w:rPr>
  </w:style>
  <w:style w:type="character" w:styleId="Beiguvresatsauce">
    <w:name w:val="endnote reference"/>
    <w:basedOn w:val="Noklusjumarindkopasfonts"/>
    <w:uiPriority w:val="99"/>
    <w:semiHidden/>
    <w:unhideWhenUsed/>
    <w:rsid w:val="000916AE"/>
    <w:rPr>
      <w:vertAlign w:val="superscript"/>
    </w:rPr>
  </w:style>
  <w:style w:type="paragraph" w:styleId="Saturs3">
    <w:name w:val="toc 3"/>
    <w:basedOn w:val="Parasts"/>
    <w:next w:val="Parasts"/>
    <w:autoRedefine/>
    <w:uiPriority w:val="39"/>
    <w:unhideWhenUsed/>
    <w:rsid w:val="00805C9D"/>
    <w:pPr>
      <w:spacing w:after="100" w:line="259" w:lineRule="auto"/>
      <w:ind w:left="440"/>
    </w:pPr>
    <w:rPr>
      <w:rFonts w:eastAsiaTheme="minorEastAsia"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174830">
      <w:bodyDiv w:val="1"/>
      <w:marLeft w:val="0"/>
      <w:marRight w:val="0"/>
      <w:marTop w:val="0"/>
      <w:marBottom w:val="0"/>
      <w:divBdr>
        <w:top w:val="none" w:sz="0" w:space="0" w:color="auto"/>
        <w:left w:val="none" w:sz="0" w:space="0" w:color="auto"/>
        <w:bottom w:val="none" w:sz="0" w:space="0" w:color="auto"/>
        <w:right w:val="none" w:sz="0" w:space="0" w:color="auto"/>
      </w:divBdr>
    </w:div>
    <w:div w:id="730924286">
      <w:bodyDiv w:val="1"/>
      <w:marLeft w:val="0"/>
      <w:marRight w:val="0"/>
      <w:marTop w:val="0"/>
      <w:marBottom w:val="0"/>
      <w:divBdr>
        <w:top w:val="none" w:sz="0" w:space="0" w:color="auto"/>
        <w:left w:val="none" w:sz="0" w:space="0" w:color="auto"/>
        <w:bottom w:val="none" w:sz="0" w:space="0" w:color="auto"/>
        <w:right w:val="none" w:sz="0" w:space="0" w:color="auto"/>
      </w:divBdr>
    </w:div>
    <w:div w:id="761730637">
      <w:bodyDiv w:val="1"/>
      <w:marLeft w:val="0"/>
      <w:marRight w:val="0"/>
      <w:marTop w:val="0"/>
      <w:marBottom w:val="0"/>
      <w:divBdr>
        <w:top w:val="none" w:sz="0" w:space="0" w:color="auto"/>
        <w:left w:val="none" w:sz="0" w:space="0" w:color="auto"/>
        <w:bottom w:val="none" w:sz="0" w:space="0" w:color="auto"/>
        <w:right w:val="none" w:sz="0" w:space="0" w:color="auto"/>
      </w:divBdr>
    </w:div>
    <w:div w:id="788166873">
      <w:bodyDiv w:val="1"/>
      <w:marLeft w:val="0"/>
      <w:marRight w:val="0"/>
      <w:marTop w:val="0"/>
      <w:marBottom w:val="0"/>
      <w:divBdr>
        <w:top w:val="none" w:sz="0" w:space="0" w:color="auto"/>
        <w:left w:val="none" w:sz="0" w:space="0" w:color="auto"/>
        <w:bottom w:val="none" w:sz="0" w:space="0" w:color="auto"/>
        <w:right w:val="none" w:sz="0" w:space="0" w:color="auto"/>
      </w:divBdr>
    </w:div>
    <w:div w:id="177767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seplp.lv/lv/latvijas-televizijas-darbibas-strategija-2020-2023" TargetMode="External"/><Relationship Id="rId13" Type="http://schemas.openxmlformats.org/officeDocument/2006/relationships/hyperlink" Target="https://www.kantar.lv/2022-gada-rudeni-un-2023-gada-ziema-radio-ik-dienu-klausijusies-videji-638-jeb-971-tukstotis-latvijas-iedzivotaju/" TargetMode="External"/><Relationship Id="rId3" Type="http://schemas.openxmlformats.org/officeDocument/2006/relationships/hyperlink" Target="https://www.mk.gov.lv/lv/media/14490/download?attachment" TargetMode="External"/><Relationship Id="rId7" Type="http://schemas.openxmlformats.org/officeDocument/2006/relationships/hyperlink" Target="https://www.ebu.ch/publications/research/membersonly/report/funding-of-public-service-media" TargetMode="External"/><Relationship Id="rId12" Type="http://schemas.openxmlformats.org/officeDocument/2006/relationships/hyperlink" Target="https://www.kantar.lv/konsolidetas-tv-skatitakais-kanals-2022-gada-ltv1/" TargetMode="External"/><Relationship Id="rId2" Type="http://schemas.openxmlformats.org/officeDocument/2006/relationships/hyperlink" Target="https://likumi.lv/ta/id/319096-sabiedrisko-elektronisko-plassazinas-lidzeklu-un-to-parvaldibas-likums" TargetMode="External"/><Relationship Id="rId16" Type="http://schemas.openxmlformats.org/officeDocument/2006/relationships/hyperlink" Target="https://www.seplp.lv/lv/sabiedriska-labuma-izvertesanas-metodologija" TargetMode="External"/><Relationship Id="rId1" Type="http://schemas.openxmlformats.org/officeDocument/2006/relationships/hyperlink" Target="https://www.seplp.lv/lv/vienota-sabiedriska-medija-koncepcija" TargetMode="External"/><Relationship Id="rId6" Type="http://schemas.openxmlformats.org/officeDocument/2006/relationships/hyperlink" Target="https://www.fm.gov.lv/lv/ikmenesa-makroekonomikas-un-kopbudzeta-apskats" TargetMode="External"/><Relationship Id="rId11" Type="http://schemas.openxmlformats.org/officeDocument/2006/relationships/hyperlink" Target="https://www.seplp.lv/lv/media/695/download?attachment" TargetMode="External"/><Relationship Id="rId5" Type="http://schemas.openxmlformats.org/officeDocument/2006/relationships/hyperlink" Target="https://likumi.lv/ta/id/309647-par-nacionalas-drosibas-koncepcijas-apstiprinasanu" TargetMode="External"/><Relationship Id="rId15" Type="http://schemas.openxmlformats.org/officeDocument/2006/relationships/hyperlink" Target="https://www.ebu.ch/publications/research/membersonly/report/funding-of-public-service-media" TargetMode="External"/><Relationship Id="rId10" Type="http://schemas.openxmlformats.org/officeDocument/2006/relationships/hyperlink" Target="https://www.neplp.lv/lv/petijumi" TargetMode="External"/><Relationship Id="rId4" Type="http://schemas.openxmlformats.org/officeDocument/2006/relationships/hyperlink" Target="https://likumi.lv/ta/id/341317-par-valdibas-ricibas-planu-deklaracijas-par-artura-krisjana-karina-vadita-ministru-kabineta-iecereto-darbibu-istenosanai" TargetMode="External"/><Relationship Id="rId9" Type="http://schemas.openxmlformats.org/officeDocument/2006/relationships/hyperlink" Target="https://www.seplp.lv/lv/latvijas-radio-darbibas-strategija-2019-2023" TargetMode="External"/><Relationship Id="rId14" Type="http://schemas.openxmlformats.org/officeDocument/2006/relationships/hyperlink" Target="https://www.seplp.lv/lv/vienota-sabiedriska-medija-koncepcij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seplp-my.sharepoint.com/personal/baiba_beate_sleja_seplp_lv/Documents/attistibas%20plans/attistibas_plan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eplp-my.sharepoint.com/personal/baiba_beate_sleja_seplp_lv/Documents/attistibas%20plans/attistibas_plan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[attistibas_plans.xlsx]Sheet1!$B$15</c:f>
              <c:strCache>
                <c:ptCount val="1"/>
                <c:pt idx="0">
                  <c:v>Kopējie ieņēmumi, euro (LTV)</c:v>
                </c:pt>
              </c:strCache>
            </c:strRef>
          </c:tx>
          <c:spPr>
            <a:solidFill>
              <a:schemeClr val="accent5">
                <a:shade val="50000"/>
              </a:schemeClr>
            </a:solidFill>
            <a:ln>
              <a:noFill/>
            </a:ln>
            <a:effectLst/>
          </c:spPr>
          <c:invertIfNegative val="0"/>
          <c:cat>
            <c:numRef>
              <c:f>[attistibas_plans.xlsx]Sheet1!$C$14:$E$14</c:f>
              <c:numCache>
                <c:formatCode>General</c:formatCode>
                <c:ptCount val="3"/>
                <c:pt idx="0">
                  <c:v>2020</c:v>
                </c:pt>
                <c:pt idx="1">
                  <c:v>2021</c:v>
                </c:pt>
                <c:pt idx="2">
                  <c:v>2022</c:v>
                </c:pt>
              </c:numCache>
            </c:numRef>
          </c:cat>
          <c:val>
            <c:numRef>
              <c:f>[attistibas_plans.xlsx]Sheet1!$C$15:$E$15</c:f>
              <c:numCache>
                <c:formatCode>_-* #\ ##0_-;\-* #\ ##0_-;_-* "-"??_-;_-@_-</c:formatCode>
                <c:ptCount val="3"/>
                <c:pt idx="0">
                  <c:v>19891308</c:v>
                </c:pt>
                <c:pt idx="1">
                  <c:v>26200613</c:v>
                </c:pt>
                <c:pt idx="2">
                  <c:v>29164863</c:v>
                </c:pt>
              </c:numCache>
            </c:numRef>
          </c:val>
          <c:extLst>
            <c:ext xmlns:c16="http://schemas.microsoft.com/office/drawing/2014/chart" uri="{C3380CC4-5D6E-409C-BE32-E72D297353CC}">
              <c16:uniqueId val="{00000000-955C-4C45-8ED1-6D32F268A430}"/>
            </c:ext>
          </c:extLst>
        </c:ser>
        <c:ser>
          <c:idx val="1"/>
          <c:order val="1"/>
          <c:tx>
            <c:strRef>
              <c:f>[attistibas_plans.xlsx]Sheet1!$B$16</c:f>
              <c:strCache>
                <c:ptCount val="1"/>
                <c:pt idx="0">
                  <c:v>Kopējās izmaksas, euro (LTV)</c:v>
                </c:pt>
              </c:strCache>
            </c:strRef>
          </c:tx>
          <c:spPr>
            <a:solidFill>
              <a:schemeClr val="accent5">
                <a:shade val="70000"/>
              </a:schemeClr>
            </a:solidFill>
            <a:ln>
              <a:noFill/>
            </a:ln>
            <a:effectLst/>
          </c:spPr>
          <c:invertIfNegative val="0"/>
          <c:cat>
            <c:numRef>
              <c:f>[attistibas_plans.xlsx]Sheet1!$C$14:$E$14</c:f>
              <c:numCache>
                <c:formatCode>General</c:formatCode>
                <c:ptCount val="3"/>
                <c:pt idx="0">
                  <c:v>2020</c:v>
                </c:pt>
                <c:pt idx="1">
                  <c:v>2021</c:v>
                </c:pt>
                <c:pt idx="2">
                  <c:v>2022</c:v>
                </c:pt>
              </c:numCache>
            </c:numRef>
          </c:cat>
          <c:val>
            <c:numRef>
              <c:f>[attistibas_plans.xlsx]Sheet1!$C$16:$E$16</c:f>
              <c:numCache>
                <c:formatCode>_-* #\ ##0_-;\-* #\ ##0_-;_-* "-"??_-;_-@_-</c:formatCode>
                <c:ptCount val="3"/>
                <c:pt idx="0">
                  <c:v>19898430</c:v>
                </c:pt>
                <c:pt idx="1">
                  <c:v>25874513</c:v>
                </c:pt>
                <c:pt idx="2">
                  <c:v>28897434</c:v>
                </c:pt>
              </c:numCache>
            </c:numRef>
          </c:val>
          <c:extLst>
            <c:ext xmlns:c16="http://schemas.microsoft.com/office/drawing/2014/chart" uri="{C3380CC4-5D6E-409C-BE32-E72D297353CC}">
              <c16:uniqueId val="{00000001-955C-4C45-8ED1-6D32F268A430}"/>
            </c:ext>
          </c:extLst>
        </c:ser>
        <c:ser>
          <c:idx val="3"/>
          <c:order val="3"/>
          <c:tx>
            <c:strRef>
              <c:f>[attistibas_plans.xlsx]Sheet1!$B$18</c:f>
              <c:strCache>
                <c:ptCount val="1"/>
                <c:pt idx="0">
                  <c:v>Kopējie ieņēmumi, euro (LR)</c:v>
                </c:pt>
              </c:strCache>
            </c:strRef>
          </c:tx>
          <c:spPr>
            <a:solidFill>
              <a:schemeClr val="accent5">
                <a:tint val="90000"/>
              </a:schemeClr>
            </a:solidFill>
            <a:ln>
              <a:noFill/>
            </a:ln>
            <a:effectLst/>
          </c:spPr>
          <c:invertIfNegative val="0"/>
          <c:cat>
            <c:numRef>
              <c:f>[attistibas_plans.xlsx]Sheet1!$C$14:$E$14</c:f>
              <c:numCache>
                <c:formatCode>General</c:formatCode>
                <c:ptCount val="3"/>
                <c:pt idx="0">
                  <c:v>2020</c:v>
                </c:pt>
                <c:pt idx="1">
                  <c:v>2021</c:v>
                </c:pt>
                <c:pt idx="2">
                  <c:v>2022</c:v>
                </c:pt>
              </c:numCache>
            </c:numRef>
          </c:cat>
          <c:val>
            <c:numRef>
              <c:f>[attistibas_plans.xlsx]Sheet1!$C$18:$E$18</c:f>
              <c:numCache>
                <c:formatCode>_-* #\ ##0_-;\-* #\ ##0_-;_-* "-"??_-;_-@_-</c:formatCode>
                <c:ptCount val="3"/>
                <c:pt idx="0">
                  <c:v>10850810</c:v>
                </c:pt>
                <c:pt idx="1">
                  <c:v>11785397</c:v>
                </c:pt>
                <c:pt idx="2">
                  <c:v>13063155</c:v>
                </c:pt>
              </c:numCache>
            </c:numRef>
          </c:val>
          <c:extLst>
            <c:ext xmlns:c16="http://schemas.microsoft.com/office/drawing/2014/chart" uri="{C3380CC4-5D6E-409C-BE32-E72D297353CC}">
              <c16:uniqueId val="{00000002-955C-4C45-8ED1-6D32F268A430}"/>
            </c:ext>
          </c:extLst>
        </c:ser>
        <c:ser>
          <c:idx val="4"/>
          <c:order val="4"/>
          <c:tx>
            <c:strRef>
              <c:f>[attistibas_plans.xlsx]Sheet1!$B$19</c:f>
              <c:strCache>
                <c:ptCount val="1"/>
                <c:pt idx="0">
                  <c:v>Kopējās izmaksas, euro (LR)</c:v>
                </c:pt>
              </c:strCache>
            </c:strRef>
          </c:tx>
          <c:spPr>
            <a:solidFill>
              <a:schemeClr val="accent5">
                <a:tint val="70000"/>
              </a:schemeClr>
            </a:solidFill>
            <a:ln>
              <a:noFill/>
            </a:ln>
            <a:effectLst/>
          </c:spPr>
          <c:invertIfNegative val="0"/>
          <c:cat>
            <c:numRef>
              <c:f>[attistibas_plans.xlsx]Sheet1!$C$14:$E$14</c:f>
              <c:numCache>
                <c:formatCode>General</c:formatCode>
                <c:ptCount val="3"/>
                <c:pt idx="0">
                  <c:v>2020</c:v>
                </c:pt>
                <c:pt idx="1">
                  <c:v>2021</c:v>
                </c:pt>
                <c:pt idx="2">
                  <c:v>2022</c:v>
                </c:pt>
              </c:numCache>
            </c:numRef>
          </c:cat>
          <c:val>
            <c:numRef>
              <c:f>[attistibas_plans.xlsx]Sheet1!$C$19:$E$19</c:f>
              <c:numCache>
                <c:formatCode>_-* #\ ##0_-;\-* #\ ##0_-;_-* "-"??_-;_-@_-</c:formatCode>
                <c:ptCount val="3"/>
                <c:pt idx="0">
                  <c:v>10800131</c:v>
                </c:pt>
                <c:pt idx="1">
                  <c:v>11951334</c:v>
                </c:pt>
                <c:pt idx="2">
                  <c:v>13357028</c:v>
                </c:pt>
              </c:numCache>
            </c:numRef>
          </c:val>
          <c:extLst>
            <c:ext xmlns:c16="http://schemas.microsoft.com/office/drawing/2014/chart" uri="{C3380CC4-5D6E-409C-BE32-E72D297353CC}">
              <c16:uniqueId val="{00000003-955C-4C45-8ED1-6D32F268A430}"/>
            </c:ext>
          </c:extLst>
        </c:ser>
        <c:dLbls>
          <c:showLegendKey val="0"/>
          <c:showVal val="0"/>
          <c:showCatName val="0"/>
          <c:showSerName val="0"/>
          <c:showPercent val="0"/>
          <c:showBubbleSize val="0"/>
        </c:dLbls>
        <c:gapWidth val="219"/>
        <c:axId val="355108080"/>
        <c:axId val="355110480"/>
      </c:barChart>
      <c:lineChart>
        <c:grouping val="standard"/>
        <c:varyColors val="0"/>
        <c:ser>
          <c:idx val="2"/>
          <c:order val="2"/>
          <c:tx>
            <c:strRef>
              <c:f>[attistibas_plans.xlsx]Sheet1!$B$17</c:f>
              <c:strCache>
                <c:ptCount val="1"/>
                <c:pt idx="0">
                  <c:v>Pelņa vai zaudējumi, euro (LTV)</c:v>
                </c:pt>
              </c:strCache>
            </c:strRef>
          </c:tx>
          <c:spPr>
            <a:ln w="28575" cap="rnd">
              <a:solidFill>
                <a:schemeClr val="accent5">
                  <a:shade val="90000"/>
                </a:schemeClr>
              </a:solidFill>
              <a:round/>
            </a:ln>
            <a:effectLst/>
          </c:spPr>
          <c:marker>
            <c:symbol val="none"/>
          </c:marker>
          <c:cat>
            <c:numRef>
              <c:f>[attistibas_plans.xlsx]Sheet1!$C$14:$E$14</c:f>
              <c:numCache>
                <c:formatCode>General</c:formatCode>
                <c:ptCount val="3"/>
                <c:pt idx="0">
                  <c:v>2020</c:v>
                </c:pt>
                <c:pt idx="1">
                  <c:v>2021</c:v>
                </c:pt>
                <c:pt idx="2">
                  <c:v>2022</c:v>
                </c:pt>
              </c:numCache>
            </c:numRef>
          </c:cat>
          <c:val>
            <c:numRef>
              <c:f>[attistibas_plans.xlsx]Sheet1!$C$17:$E$17</c:f>
              <c:numCache>
                <c:formatCode>_-* #\ ##0_-;\-* #\ ##0_-;_-* "-"??_-;_-@_-</c:formatCode>
                <c:ptCount val="3"/>
                <c:pt idx="0">
                  <c:v>-7122</c:v>
                </c:pt>
                <c:pt idx="1">
                  <c:v>326100</c:v>
                </c:pt>
                <c:pt idx="2">
                  <c:v>267429</c:v>
                </c:pt>
              </c:numCache>
            </c:numRef>
          </c:val>
          <c:smooth val="0"/>
          <c:extLst>
            <c:ext xmlns:c16="http://schemas.microsoft.com/office/drawing/2014/chart" uri="{C3380CC4-5D6E-409C-BE32-E72D297353CC}">
              <c16:uniqueId val="{00000004-955C-4C45-8ED1-6D32F268A430}"/>
            </c:ext>
          </c:extLst>
        </c:ser>
        <c:ser>
          <c:idx val="5"/>
          <c:order val="5"/>
          <c:tx>
            <c:strRef>
              <c:f>[attistibas_plans.xlsx]Sheet1!$B$20</c:f>
              <c:strCache>
                <c:ptCount val="1"/>
                <c:pt idx="0">
                  <c:v>Pelņa vai zaudējumi, euro (LR)</c:v>
                </c:pt>
              </c:strCache>
            </c:strRef>
          </c:tx>
          <c:spPr>
            <a:ln w="28575" cap="rnd">
              <a:solidFill>
                <a:schemeClr val="accent5">
                  <a:tint val="50000"/>
                </a:schemeClr>
              </a:solidFill>
              <a:round/>
            </a:ln>
            <a:effectLst/>
          </c:spPr>
          <c:marker>
            <c:symbol val="none"/>
          </c:marker>
          <c:cat>
            <c:numRef>
              <c:f>[attistibas_plans.xlsx]Sheet1!$C$14:$E$14</c:f>
              <c:numCache>
                <c:formatCode>General</c:formatCode>
                <c:ptCount val="3"/>
                <c:pt idx="0">
                  <c:v>2020</c:v>
                </c:pt>
                <c:pt idx="1">
                  <c:v>2021</c:v>
                </c:pt>
                <c:pt idx="2">
                  <c:v>2022</c:v>
                </c:pt>
              </c:numCache>
            </c:numRef>
          </c:cat>
          <c:val>
            <c:numRef>
              <c:f>[attistibas_plans.xlsx]Sheet1!$C$20:$E$20</c:f>
              <c:numCache>
                <c:formatCode>_-* #\ ##0_-;\-* #\ ##0_-;_-* "-"??_-;_-@_-</c:formatCode>
                <c:ptCount val="3"/>
                <c:pt idx="0">
                  <c:v>50679</c:v>
                </c:pt>
                <c:pt idx="1">
                  <c:v>-165937</c:v>
                </c:pt>
                <c:pt idx="2">
                  <c:v>-293873</c:v>
                </c:pt>
              </c:numCache>
            </c:numRef>
          </c:val>
          <c:smooth val="0"/>
          <c:extLst>
            <c:ext xmlns:c16="http://schemas.microsoft.com/office/drawing/2014/chart" uri="{C3380CC4-5D6E-409C-BE32-E72D297353CC}">
              <c16:uniqueId val="{00000005-955C-4C45-8ED1-6D32F268A430}"/>
            </c:ext>
          </c:extLst>
        </c:ser>
        <c:dLbls>
          <c:showLegendKey val="0"/>
          <c:showVal val="0"/>
          <c:showCatName val="0"/>
          <c:showSerName val="0"/>
          <c:showPercent val="0"/>
          <c:showBubbleSize val="0"/>
        </c:dLbls>
        <c:marker val="1"/>
        <c:smooth val="0"/>
        <c:axId val="128545792"/>
        <c:axId val="128544352"/>
      </c:lineChart>
      <c:catAx>
        <c:axId val="35510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55110480"/>
        <c:crosses val="autoZero"/>
        <c:auto val="1"/>
        <c:lblAlgn val="ctr"/>
        <c:lblOffset val="100"/>
        <c:noMultiLvlLbl val="0"/>
      </c:catAx>
      <c:valAx>
        <c:axId val="355110480"/>
        <c:scaling>
          <c:orientation val="minMax"/>
        </c:scaling>
        <c:delete val="0"/>
        <c:axPos val="l"/>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55108080"/>
        <c:crosses val="autoZero"/>
        <c:crossBetween val="between"/>
      </c:valAx>
      <c:valAx>
        <c:axId val="128544352"/>
        <c:scaling>
          <c:orientation val="minMax"/>
        </c:scaling>
        <c:delete val="0"/>
        <c:axPos val="r"/>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28545792"/>
        <c:crosses val="max"/>
        <c:crossBetween val="between"/>
      </c:valAx>
      <c:catAx>
        <c:axId val="128545792"/>
        <c:scaling>
          <c:orientation val="minMax"/>
        </c:scaling>
        <c:delete val="1"/>
        <c:axPos val="b"/>
        <c:numFmt formatCode="General" sourceLinked="1"/>
        <c:majorTickMark val="out"/>
        <c:minorTickMark val="none"/>
        <c:tickLblPos val="nextTo"/>
        <c:crossAx val="1285443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[attistibas_plans.xlsx]Sheet1!$B$3</c:f>
              <c:strCache>
                <c:ptCount val="1"/>
                <c:pt idx="0">
                  <c:v>Tiešās izmaksas, euro (LTV)</c:v>
                </c:pt>
              </c:strCache>
            </c:strRef>
          </c:tx>
          <c:spPr>
            <a:solidFill>
              <a:schemeClr val="accent5">
                <a:shade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[attistibas_plans.xlsx]Sheet1!$C$2:$D$2</c:f>
              <c:numCache>
                <c:formatCode>General</c:formatCode>
                <c:ptCount val="2"/>
                <c:pt idx="0">
                  <c:v>2021</c:v>
                </c:pt>
                <c:pt idx="1">
                  <c:v>2022</c:v>
                </c:pt>
              </c:numCache>
            </c:numRef>
          </c:cat>
          <c:val>
            <c:numRef>
              <c:f>[attistibas_plans.xlsx]Sheet1!$C$3:$D$3</c:f>
              <c:numCache>
                <c:formatCode>#,##0</c:formatCode>
                <c:ptCount val="2"/>
                <c:pt idx="0">
                  <c:v>15359258</c:v>
                </c:pt>
                <c:pt idx="1">
                  <c:v>17528435</c:v>
                </c:pt>
              </c:numCache>
            </c:numRef>
          </c:val>
          <c:extLst>
            <c:ext xmlns:c16="http://schemas.microsoft.com/office/drawing/2014/chart" uri="{C3380CC4-5D6E-409C-BE32-E72D297353CC}">
              <c16:uniqueId val="{00000000-8A2C-42E8-B30F-2378313DA579}"/>
            </c:ext>
          </c:extLst>
        </c:ser>
        <c:ser>
          <c:idx val="2"/>
          <c:order val="2"/>
          <c:tx>
            <c:strRef>
              <c:f>[attistibas_plans.xlsx]Sheet1!$B$5</c:f>
              <c:strCache>
                <c:ptCount val="1"/>
                <c:pt idx="0">
                  <c:v>Tiešās izmaksas, euro (LR)</c:v>
                </c:pt>
              </c:strCache>
            </c:strRef>
          </c:tx>
          <c:spPr>
            <a:solidFill>
              <a:schemeClr val="accent5">
                <a:tint val="86000"/>
              </a:schemeClr>
            </a:solidFill>
            <a:ln>
              <a:noFill/>
            </a:ln>
            <a:effectLst/>
          </c:spPr>
          <c:invertIfNegative val="0"/>
          <c:dLbls>
            <c:dLbl>
              <c:idx val="0"/>
              <c:layout>
                <c:manualLayout>
                  <c:x val="4.9999999999999947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A2C-42E8-B30F-2378313DA579}"/>
                </c:ext>
              </c:extLst>
            </c:dLbl>
            <c:dLbl>
              <c:idx val="1"/>
              <c:layout>
                <c:manualLayout>
                  <c:x val="2.2222222222222223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A2C-42E8-B30F-2378313DA5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[attistibas_plans.xlsx]Sheet1!$C$2:$D$2</c:f>
              <c:numCache>
                <c:formatCode>General</c:formatCode>
                <c:ptCount val="2"/>
                <c:pt idx="0">
                  <c:v>2021</c:v>
                </c:pt>
                <c:pt idx="1">
                  <c:v>2022</c:v>
                </c:pt>
              </c:numCache>
            </c:numRef>
          </c:cat>
          <c:val>
            <c:numRef>
              <c:f>[attistibas_plans.xlsx]Sheet1!$C$5:$D$5</c:f>
              <c:numCache>
                <c:formatCode>#,##0</c:formatCode>
                <c:ptCount val="2"/>
                <c:pt idx="0">
                  <c:v>6871104</c:v>
                </c:pt>
                <c:pt idx="1">
                  <c:v>7674478</c:v>
                </c:pt>
              </c:numCache>
            </c:numRef>
          </c:val>
          <c:extLst>
            <c:ext xmlns:c16="http://schemas.microsoft.com/office/drawing/2014/chart" uri="{C3380CC4-5D6E-409C-BE32-E72D297353CC}">
              <c16:uniqueId val="{00000003-8A2C-42E8-B30F-2378313DA579}"/>
            </c:ext>
          </c:extLst>
        </c:ser>
        <c:dLbls>
          <c:showLegendKey val="0"/>
          <c:showVal val="0"/>
          <c:showCatName val="0"/>
          <c:showSerName val="0"/>
          <c:showPercent val="0"/>
          <c:showBubbleSize val="0"/>
        </c:dLbls>
        <c:gapWidth val="219"/>
        <c:axId val="347220976"/>
        <c:axId val="347228656"/>
      </c:barChart>
      <c:lineChart>
        <c:grouping val="standard"/>
        <c:varyColors val="0"/>
        <c:ser>
          <c:idx val="1"/>
          <c:order val="1"/>
          <c:tx>
            <c:strRef>
              <c:f>[attistibas_plans.xlsx]Sheet1!$B$4</c:f>
              <c:strCache>
                <c:ptCount val="1"/>
                <c:pt idx="0">
                  <c:v>1 h tiešās izmaksas, euro (LTV)</c:v>
                </c:pt>
              </c:strCache>
            </c:strRef>
          </c:tx>
          <c:spPr>
            <a:ln w="28575" cap="rnd">
              <a:solidFill>
                <a:schemeClr val="accent5">
                  <a:shade val="86000"/>
                </a:schemeClr>
              </a:solidFill>
              <a:round/>
            </a:ln>
            <a:effectLst/>
          </c:spPr>
          <c:marker>
            <c:symbol val="none"/>
          </c:marker>
          <c:dLbls>
            <c:dLbl>
              <c:idx val="0"/>
              <c:layout>
                <c:manualLayout>
                  <c:x val="1.9444444444444445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A2C-42E8-B30F-2378313DA579}"/>
                </c:ext>
              </c:extLst>
            </c:dLbl>
            <c:dLbl>
              <c:idx val="1"/>
              <c:layout>
                <c:manualLayout>
                  <c:x val="1.9444444444444445E-2"/>
                  <c:y val="1.85185185185185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A2C-42E8-B30F-2378313DA5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[attistibas_plans.xlsx]Sheet1!$C$2:$D$2</c:f>
              <c:numCache>
                <c:formatCode>General</c:formatCode>
                <c:ptCount val="2"/>
                <c:pt idx="0">
                  <c:v>2021</c:v>
                </c:pt>
                <c:pt idx="1">
                  <c:v>2022</c:v>
                </c:pt>
              </c:numCache>
            </c:numRef>
          </c:cat>
          <c:val>
            <c:numRef>
              <c:f>[attistibas_plans.xlsx]Sheet1!$C$4:$D$4</c:f>
              <c:numCache>
                <c:formatCode>0</c:formatCode>
                <c:ptCount val="2"/>
                <c:pt idx="0">
                  <c:v>876.6699771689498</c:v>
                </c:pt>
                <c:pt idx="1">
                  <c:v>1000.4814497716895</c:v>
                </c:pt>
              </c:numCache>
            </c:numRef>
          </c:val>
          <c:smooth val="0"/>
          <c:extLst>
            <c:ext xmlns:c16="http://schemas.microsoft.com/office/drawing/2014/chart" uri="{C3380CC4-5D6E-409C-BE32-E72D297353CC}">
              <c16:uniqueId val="{00000006-8A2C-42E8-B30F-2378313DA579}"/>
            </c:ext>
          </c:extLst>
        </c:ser>
        <c:ser>
          <c:idx val="3"/>
          <c:order val="3"/>
          <c:tx>
            <c:strRef>
              <c:f>[attistibas_plans.xlsx]Sheet1!$B$6</c:f>
              <c:strCache>
                <c:ptCount val="1"/>
                <c:pt idx="0">
                  <c:v>1 h tiešās izmaksas, euro (LR)</c:v>
                </c:pt>
              </c:strCache>
            </c:strRef>
          </c:tx>
          <c:spPr>
            <a:ln w="28575" cap="rnd">
              <a:solidFill>
                <a:schemeClr val="accent5">
                  <a:tint val="58000"/>
                </a:schemeClr>
              </a:solidFill>
              <a:round/>
            </a:ln>
            <a:effectLst/>
          </c:spPr>
          <c:marker>
            <c:symbol val="none"/>
          </c:marker>
          <c:dLbls>
            <c:dLbl>
              <c:idx val="0"/>
              <c:layout>
                <c:manualLayout>
                  <c:x val="0.12777777777777777"/>
                  <c:y val="-7.407407407407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A2C-42E8-B30F-2378313DA579}"/>
                </c:ext>
              </c:extLst>
            </c:dLbl>
            <c:dLbl>
              <c:idx val="1"/>
              <c:layout>
                <c:manualLayout>
                  <c:x val="0.1"/>
                  <c:y val="-6.01851851851852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A2C-42E8-B30F-2378313DA5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[attistibas_plans.xlsx]Sheet1!$C$2:$D$2</c:f>
              <c:numCache>
                <c:formatCode>General</c:formatCode>
                <c:ptCount val="2"/>
                <c:pt idx="0">
                  <c:v>2021</c:v>
                </c:pt>
                <c:pt idx="1">
                  <c:v>2022</c:v>
                </c:pt>
              </c:numCache>
            </c:numRef>
          </c:cat>
          <c:val>
            <c:numRef>
              <c:f>[attistibas_plans.xlsx]Sheet1!$C$6:$D$6</c:f>
              <c:numCache>
                <c:formatCode>0</c:formatCode>
                <c:ptCount val="2"/>
                <c:pt idx="0">
                  <c:v>155.6238448994383</c:v>
                </c:pt>
                <c:pt idx="1">
                  <c:v>174.27063629571936</c:v>
                </c:pt>
              </c:numCache>
            </c:numRef>
          </c:val>
          <c:smooth val="0"/>
          <c:extLst>
            <c:ext xmlns:c16="http://schemas.microsoft.com/office/drawing/2014/chart" uri="{C3380CC4-5D6E-409C-BE32-E72D297353CC}">
              <c16:uniqueId val="{00000009-8A2C-42E8-B30F-2378313DA579}"/>
            </c:ext>
          </c:extLst>
        </c:ser>
        <c:dLbls>
          <c:showLegendKey val="0"/>
          <c:showVal val="0"/>
          <c:showCatName val="0"/>
          <c:showSerName val="0"/>
          <c:showPercent val="0"/>
          <c:showBubbleSize val="0"/>
        </c:dLbls>
        <c:marker val="1"/>
        <c:smooth val="0"/>
        <c:axId val="834192112"/>
        <c:axId val="834185872"/>
      </c:lineChart>
      <c:catAx>
        <c:axId val="34722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47228656"/>
        <c:crosses val="autoZero"/>
        <c:auto val="1"/>
        <c:lblAlgn val="ctr"/>
        <c:lblOffset val="100"/>
        <c:noMultiLvlLbl val="0"/>
      </c:catAx>
      <c:valAx>
        <c:axId val="3472286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47220976"/>
        <c:crosses val="autoZero"/>
        <c:crossBetween val="between"/>
      </c:valAx>
      <c:valAx>
        <c:axId val="834185872"/>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34192112"/>
        <c:crosses val="max"/>
        <c:crossBetween val="between"/>
      </c:valAx>
      <c:catAx>
        <c:axId val="834192112"/>
        <c:scaling>
          <c:orientation val="minMax"/>
        </c:scaling>
        <c:delete val="1"/>
        <c:axPos val="b"/>
        <c:numFmt formatCode="General" sourceLinked="1"/>
        <c:majorTickMark val="out"/>
        <c:minorTickMark val="none"/>
        <c:tickLblPos val="nextTo"/>
        <c:crossAx val="8341858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AFC4F-753D-4F89-8426-820CE426A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35</Pages>
  <Words>45964</Words>
  <Characters>26201</Characters>
  <Application>Microsoft Office Word</Application>
  <DocSecurity>0</DocSecurity>
  <Lines>218</Lines>
  <Paragraphs>144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72021</CharactersWithSpaces>
  <SharedDoc>false</SharedDoc>
  <HLinks>
    <vt:vector size="168" baseType="variant">
      <vt:variant>
        <vt:i4>1703999</vt:i4>
      </vt:variant>
      <vt:variant>
        <vt:i4>74</vt:i4>
      </vt:variant>
      <vt:variant>
        <vt:i4>0</vt:i4>
      </vt:variant>
      <vt:variant>
        <vt:i4>5</vt:i4>
      </vt:variant>
      <vt:variant>
        <vt:lpwstr/>
      </vt:variant>
      <vt:variant>
        <vt:lpwstr>_Toc141383795</vt:lpwstr>
      </vt:variant>
      <vt:variant>
        <vt:i4>1703999</vt:i4>
      </vt:variant>
      <vt:variant>
        <vt:i4>68</vt:i4>
      </vt:variant>
      <vt:variant>
        <vt:i4>0</vt:i4>
      </vt:variant>
      <vt:variant>
        <vt:i4>5</vt:i4>
      </vt:variant>
      <vt:variant>
        <vt:lpwstr/>
      </vt:variant>
      <vt:variant>
        <vt:lpwstr>_Toc141383794</vt:lpwstr>
      </vt:variant>
      <vt:variant>
        <vt:i4>1703999</vt:i4>
      </vt:variant>
      <vt:variant>
        <vt:i4>62</vt:i4>
      </vt:variant>
      <vt:variant>
        <vt:i4>0</vt:i4>
      </vt:variant>
      <vt:variant>
        <vt:i4>5</vt:i4>
      </vt:variant>
      <vt:variant>
        <vt:lpwstr/>
      </vt:variant>
      <vt:variant>
        <vt:lpwstr>_Toc141383793</vt:lpwstr>
      </vt:variant>
      <vt:variant>
        <vt:i4>1703999</vt:i4>
      </vt:variant>
      <vt:variant>
        <vt:i4>56</vt:i4>
      </vt:variant>
      <vt:variant>
        <vt:i4>0</vt:i4>
      </vt:variant>
      <vt:variant>
        <vt:i4>5</vt:i4>
      </vt:variant>
      <vt:variant>
        <vt:lpwstr/>
      </vt:variant>
      <vt:variant>
        <vt:lpwstr>_Toc141383792</vt:lpwstr>
      </vt:variant>
      <vt:variant>
        <vt:i4>1703999</vt:i4>
      </vt:variant>
      <vt:variant>
        <vt:i4>50</vt:i4>
      </vt:variant>
      <vt:variant>
        <vt:i4>0</vt:i4>
      </vt:variant>
      <vt:variant>
        <vt:i4>5</vt:i4>
      </vt:variant>
      <vt:variant>
        <vt:lpwstr/>
      </vt:variant>
      <vt:variant>
        <vt:lpwstr>_Toc141383791</vt:lpwstr>
      </vt:variant>
      <vt:variant>
        <vt:i4>1703999</vt:i4>
      </vt:variant>
      <vt:variant>
        <vt:i4>44</vt:i4>
      </vt:variant>
      <vt:variant>
        <vt:i4>0</vt:i4>
      </vt:variant>
      <vt:variant>
        <vt:i4>5</vt:i4>
      </vt:variant>
      <vt:variant>
        <vt:lpwstr/>
      </vt:variant>
      <vt:variant>
        <vt:lpwstr>_Toc141383790</vt:lpwstr>
      </vt:variant>
      <vt:variant>
        <vt:i4>1769535</vt:i4>
      </vt:variant>
      <vt:variant>
        <vt:i4>38</vt:i4>
      </vt:variant>
      <vt:variant>
        <vt:i4>0</vt:i4>
      </vt:variant>
      <vt:variant>
        <vt:i4>5</vt:i4>
      </vt:variant>
      <vt:variant>
        <vt:lpwstr/>
      </vt:variant>
      <vt:variant>
        <vt:lpwstr>_Toc141383789</vt:lpwstr>
      </vt:variant>
      <vt:variant>
        <vt:i4>1769535</vt:i4>
      </vt:variant>
      <vt:variant>
        <vt:i4>32</vt:i4>
      </vt:variant>
      <vt:variant>
        <vt:i4>0</vt:i4>
      </vt:variant>
      <vt:variant>
        <vt:i4>5</vt:i4>
      </vt:variant>
      <vt:variant>
        <vt:lpwstr/>
      </vt:variant>
      <vt:variant>
        <vt:lpwstr>_Toc141383788</vt:lpwstr>
      </vt:variant>
      <vt:variant>
        <vt:i4>1769535</vt:i4>
      </vt:variant>
      <vt:variant>
        <vt:i4>26</vt:i4>
      </vt:variant>
      <vt:variant>
        <vt:i4>0</vt:i4>
      </vt:variant>
      <vt:variant>
        <vt:i4>5</vt:i4>
      </vt:variant>
      <vt:variant>
        <vt:lpwstr/>
      </vt:variant>
      <vt:variant>
        <vt:lpwstr>_Toc141383787</vt:lpwstr>
      </vt:variant>
      <vt:variant>
        <vt:i4>1769535</vt:i4>
      </vt:variant>
      <vt:variant>
        <vt:i4>20</vt:i4>
      </vt:variant>
      <vt:variant>
        <vt:i4>0</vt:i4>
      </vt:variant>
      <vt:variant>
        <vt:i4>5</vt:i4>
      </vt:variant>
      <vt:variant>
        <vt:lpwstr/>
      </vt:variant>
      <vt:variant>
        <vt:lpwstr>_Toc141383786</vt:lpwstr>
      </vt:variant>
      <vt:variant>
        <vt:i4>1769535</vt:i4>
      </vt:variant>
      <vt:variant>
        <vt:i4>14</vt:i4>
      </vt:variant>
      <vt:variant>
        <vt:i4>0</vt:i4>
      </vt:variant>
      <vt:variant>
        <vt:i4>5</vt:i4>
      </vt:variant>
      <vt:variant>
        <vt:lpwstr/>
      </vt:variant>
      <vt:variant>
        <vt:lpwstr>_Toc141383785</vt:lpwstr>
      </vt:variant>
      <vt:variant>
        <vt:i4>1769535</vt:i4>
      </vt:variant>
      <vt:variant>
        <vt:i4>8</vt:i4>
      </vt:variant>
      <vt:variant>
        <vt:i4>0</vt:i4>
      </vt:variant>
      <vt:variant>
        <vt:i4>5</vt:i4>
      </vt:variant>
      <vt:variant>
        <vt:lpwstr/>
      </vt:variant>
      <vt:variant>
        <vt:lpwstr>_Toc141383784</vt:lpwstr>
      </vt:variant>
      <vt:variant>
        <vt:i4>1769535</vt:i4>
      </vt:variant>
      <vt:variant>
        <vt:i4>2</vt:i4>
      </vt:variant>
      <vt:variant>
        <vt:i4>0</vt:i4>
      </vt:variant>
      <vt:variant>
        <vt:i4>5</vt:i4>
      </vt:variant>
      <vt:variant>
        <vt:lpwstr/>
      </vt:variant>
      <vt:variant>
        <vt:lpwstr>_Toc141383783</vt:lpwstr>
      </vt:variant>
      <vt:variant>
        <vt:i4>4915269</vt:i4>
      </vt:variant>
      <vt:variant>
        <vt:i4>42</vt:i4>
      </vt:variant>
      <vt:variant>
        <vt:i4>0</vt:i4>
      </vt:variant>
      <vt:variant>
        <vt:i4>5</vt:i4>
      </vt:variant>
      <vt:variant>
        <vt:lpwstr>https://www.seplp.lv/lv/sabiedriska-labuma-izvertesanas-metodologija</vt:lpwstr>
      </vt:variant>
      <vt:variant>
        <vt:lpwstr/>
      </vt:variant>
      <vt:variant>
        <vt:i4>2687039</vt:i4>
      </vt:variant>
      <vt:variant>
        <vt:i4>39</vt:i4>
      </vt:variant>
      <vt:variant>
        <vt:i4>0</vt:i4>
      </vt:variant>
      <vt:variant>
        <vt:i4>5</vt:i4>
      </vt:variant>
      <vt:variant>
        <vt:lpwstr>https://www.ebu.ch/publications/research/membersonly/report/funding-of-public-service-media</vt:lpwstr>
      </vt:variant>
      <vt:variant>
        <vt:lpwstr/>
      </vt:variant>
      <vt:variant>
        <vt:i4>4390996</vt:i4>
      </vt:variant>
      <vt:variant>
        <vt:i4>36</vt:i4>
      </vt:variant>
      <vt:variant>
        <vt:i4>0</vt:i4>
      </vt:variant>
      <vt:variant>
        <vt:i4>5</vt:i4>
      </vt:variant>
      <vt:variant>
        <vt:lpwstr>https://www.seplp.lv/lv/vienota-sabiedriska-medija-koncepcija</vt:lpwstr>
      </vt:variant>
      <vt:variant>
        <vt:lpwstr/>
      </vt:variant>
      <vt:variant>
        <vt:i4>1376276</vt:i4>
      </vt:variant>
      <vt:variant>
        <vt:i4>33</vt:i4>
      </vt:variant>
      <vt:variant>
        <vt:i4>0</vt:i4>
      </vt:variant>
      <vt:variant>
        <vt:i4>5</vt:i4>
      </vt:variant>
      <vt:variant>
        <vt:lpwstr>https://www.kantar.lv/2022-gada-rudeni-un-2023-gada-ziema-radio-ik-dienu-klausijusies-videji-638-jeb-971-tukstotis-latvijas-iedzivotaju/</vt:lpwstr>
      </vt:variant>
      <vt:variant>
        <vt:lpwstr/>
      </vt:variant>
      <vt:variant>
        <vt:i4>589829</vt:i4>
      </vt:variant>
      <vt:variant>
        <vt:i4>30</vt:i4>
      </vt:variant>
      <vt:variant>
        <vt:i4>0</vt:i4>
      </vt:variant>
      <vt:variant>
        <vt:i4>5</vt:i4>
      </vt:variant>
      <vt:variant>
        <vt:lpwstr>https://www.kantar.lv/konsolidetas-tv-skatitakais-kanals-2022-gada-ltv1/</vt:lpwstr>
      </vt:variant>
      <vt:variant>
        <vt:lpwstr/>
      </vt:variant>
      <vt:variant>
        <vt:i4>1048660</vt:i4>
      </vt:variant>
      <vt:variant>
        <vt:i4>27</vt:i4>
      </vt:variant>
      <vt:variant>
        <vt:i4>0</vt:i4>
      </vt:variant>
      <vt:variant>
        <vt:i4>5</vt:i4>
      </vt:variant>
      <vt:variant>
        <vt:lpwstr>https://www.seplp.lv/lv/media/695/download?attachment</vt:lpwstr>
      </vt:variant>
      <vt:variant>
        <vt:lpwstr/>
      </vt:variant>
      <vt:variant>
        <vt:i4>4849688</vt:i4>
      </vt:variant>
      <vt:variant>
        <vt:i4>24</vt:i4>
      </vt:variant>
      <vt:variant>
        <vt:i4>0</vt:i4>
      </vt:variant>
      <vt:variant>
        <vt:i4>5</vt:i4>
      </vt:variant>
      <vt:variant>
        <vt:lpwstr>https://www.neplp.lv/lv/petijumi</vt:lpwstr>
      </vt:variant>
      <vt:variant>
        <vt:lpwstr/>
      </vt:variant>
      <vt:variant>
        <vt:i4>4915280</vt:i4>
      </vt:variant>
      <vt:variant>
        <vt:i4>21</vt:i4>
      </vt:variant>
      <vt:variant>
        <vt:i4>0</vt:i4>
      </vt:variant>
      <vt:variant>
        <vt:i4>5</vt:i4>
      </vt:variant>
      <vt:variant>
        <vt:lpwstr>https://www.seplp.lv/lv/latvijas-radio-darbibas-strategija-2019-2023</vt:lpwstr>
      </vt:variant>
      <vt:variant>
        <vt:lpwstr/>
      </vt:variant>
      <vt:variant>
        <vt:i4>3932208</vt:i4>
      </vt:variant>
      <vt:variant>
        <vt:i4>18</vt:i4>
      </vt:variant>
      <vt:variant>
        <vt:i4>0</vt:i4>
      </vt:variant>
      <vt:variant>
        <vt:i4>5</vt:i4>
      </vt:variant>
      <vt:variant>
        <vt:lpwstr>https://www.seplp.lv/lv/latvijas-televizijas-darbibas-strategija-2020-2023</vt:lpwstr>
      </vt:variant>
      <vt:variant>
        <vt:lpwstr/>
      </vt:variant>
      <vt:variant>
        <vt:i4>2687039</vt:i4>
      </vt:variant>
      <vt:variant>
        <vt:i4>15</vt:i4>
      </vt:variant>
      <vt:variant>
        <vt:i4>0</vt:i4>
      </vt:variant>
      <vt:variant>
        <vt:i4>5</vt:i4>
      </vt:variant>
      <vt:variant>
        <vt:lpwstr>https://www.ebu.ch/publications/research/membersonly/report/funding-of-public-service-media</vt:lpwstr>
      </vt:variant>
      <vt:variant>
        <vt:lpwstr/>
      </vt:variant>
      <vt:variant>
        <vt:i4>2752553</vt:i4>
      </vt:variant>
      <vt:variant>
        <vt:i4>12</vt:i4>
      </vt:variant>
      <vt:variant>
        <vt:i4>0</vt:i4>
      </vt:variant>
      <vt:variant>
        <vt:i4>5</vt:i4>
      </vt:variant>
      <vt:variant>
        <vt:lpwstr>https://www.fm.gov.lv/lv/ikmenesa-makroekonomikas-un-kopbudzeta-apskats</vt:lpwstr>
      </vt:variant>
      <vt:variant>
        <vt:lpwstr/>
      </vt:variant>
      <vt:variant>
        <vt:i4>2228279</vt:i4>
      </vt:variant>
      <vt:variant>
        <vt:i4>9</vt:i4>
      </vt:variant>
      <vt:variant>
        <vt:i4>0</vt:i4>
      </vt:variant>
      <vt:variant>
        <vt:i4>5</vt:i4>
      </vt:variant>
      <vt:variant>
        <vt:lpwstr>https://likumi.lv/ta/id/341317-par-valdibas-ricibas-planu-deklaracijas-par-artura-krisjana-karina-vadita-ministru-kabineta-iecereto-darbibu-istenosanai</vt:lpwstr>
      </vt:variant>
      <vt:variant>
        <vt:lpwstr/>
      </vt:variant>
      <vt:variant>
        <vt:i4>1507337</vt:i4>
      </vt:variant>
      <vt:variant>
        <vt:i4>6</vt:i4>
      </vt:variant>
      <vt:variant>
        <vt:i4>0</vt:i4>
      </vt:variant>
      <vt:variant>
        <vt:i4>5</vt:i4>
      </vt:variant>
      <vt:variant>
        <vt:lpwstr>https://www.mk.gov.lv/lv/media/14490/download?attachment</vt:lpwstr>
      </vt:variant>
      <vt:variant>
        <vt:lpwstr/>
      </vt:variant>
      <vt:variant>
        <vt:i4>262219</vt:i4>
      </vt:variant>
      <vt:variant>
        <vt:i4>3</vt:i4>
      </vt:variant>
      <vt:variant>
        <vt:i4>0</vt:i4>
      </vt:variant>
      <vt:variant>
        <vt:i4>5</vt:i4>
      </vt:variant>
      <vt:variant>
        <vt:lpwstr>https://likumi.lv/ta/id/319096-sabiedrisko-elektronisko-plassazinas-lidzeklu-un-to-parvaldibas-likums</vt:lpwstr>
      </vt:variant>
      <vt:variant>
        <vt:lpwstr/>
      </vt:variant>
      <vt:variant>
        <vt:i4>4390996</vt:i4>
      </vt:variant>
      <vt:variant>
        <vt:i4>0</vt:i4>
      </vt:variant>
      <vt:variant>
        <vt:i4>0</vt:i4>
      </vt:variant>
      <vt:variant>
        <vt:i4>5</vt:i4>
      </vt:variant>
      <vt:variant>
        <vt:lpwstr>https://www.seplp.lv/lv/vienota-sabiedriska-medija-koncepcija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Siksnis</dc:creator>
  <cp:keywords/>
  <dc:description/>
  <cp:lastModifiedBy>Kristers Pļešakovs</cp:lastModifiedBy>
  <cp:revision>8</cp:revision>
  <cp:lastPrinted>2023-09-11T08:44:00Z</cp:lastPrinted>
  <dcterms:created xsi:type="dcterms:W3CDTF">2023-09-11T10:52:00Z</dcterms:created>
  <dcterms:modified xsi:type="dcterms:W3CDTF">2023-09-11T12:07:00Z</dcterms:modified>
</cp:coreProperties>
</file>