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93795" w14:textId="77777777" w:rsidR="00894C55" w:rsidRPr="005E7D25" w:rsidRDefault="00433963"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5E7D25">
        <w:rPr>
          <w:rFonts w:ascii="Times New Roman" w:eastAsia="Times New Roman" w:hAnsi="Times New Roman" w:cs="Times New Roman"/>
          <w:b/>
          <w:bCs/>
          <w:sz w:val="28"/>
          <w:szCs w:val="24"/>
          <w:lang w:eastAsia="lv-LV"/>
        </w:rPr>
        <w:t xml:space="preserve">Ministru kabineta instrukcijas projekta "Kārtība, kādā izstrādā un aktualizē institūcijas darbības stratēģiju un novērtē tās ieviešanu" </w:t>
      </w:r>
      <w:r w:rsidR="003B0BF9" w:rsidRPr="005E7D25">
        <w:rPr>
          <w:rFonts w:ascii="Times New Roman" w:eastAsia="Times New Roman" w:hAnsi="Times New Roman" w:cs="Times New Roman"/>
          <w:b/>
          <w:bCs/>
          <w:sz w:val="28"/>
          <w:szCs w:val="24"/>
          <w:lang w:eastAsia="lv-LV"/>
        </w:rPr>
        <w:br/>
      </w:r>
      <w:r w:rsidR="00894C55" w:rsidRPr="005E7D25">
        <w:rPr>
          <w:rFonts w:ascii="Times New Roman" w:eastAsia="Times New Roman" w:hAnsi="Times New Roman" w:cs="Times New Roman"/>
          <w:b/>
          <w:bCs/>
          <w:sz w:val="28"/>
          <w:szCs w:val="24"/>
          <w:lang w:eastAsia="lv-LV"/>
        </w:rPr>
        <w:t>sākotnējās ietekmes novērtējuma ziņojums (anotācija)</w:t>
      </w:r>
    </w:p>
    <w:p w14:paraId="42E93796" w14:textId="77777777" w:rsidR="00E5323B" w:rsidRPr="005E7D25"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463E7" w:rsidRPr="005E7D25" w14:paraId="42E93798" w14:textId="77777777" w:rsidTr="33BBED7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2E93797" w14:textId="77777777" w:rsidR="00655F2C" w:rsidRPr="005E7D25" w:rsidRDefault="00E5323B" w:rsidP="00E5323B">
            <w:pPr>
              <w:spacing w:after="0" w:line="240" w:lineRule="auto"/>
              <w:rPr>
                <w:rFonts w:ascii="Times New Roman" w:eastAsia="Times New Roman" w:hAnsi="Times New Roman" w:cs="Times New Roman"/>
                <w:b/>
                <w:bCs/>
                <w:iCs/>
                <w:sz w:val="24"/>
                <w:szCs w:val="24"/>
                <w:lang w:eastAsia="lv-LV"/>
              </w:rPr>
            </w:pPr>
            <w:r w:rsidRPr="005E7D25">
              <w:rPr>
                <w:rFonts w:ascii="Times New Roman" w:eastAsia="Times New Roman" w:hAnsi="Times New Roman" w:cs="Times New Roman"/>
                <w:b/>
                <w:bCs/>
                <w:iCs/>
                <w:sz w:val="24"/>
                <w:szCs w:val="24"/>
                <w:lang w:eastAsia="lv-LV"/>
              </w:rPr>
              <w:t>Tiesību akta projekta anotācijas kopsavilkums</w:t>
            </w:r>
          </w:p>
        </w:tc>
      </w:tr>
      <w:tr w:rsidR="006463E7" w:rsidRPr="005E7D25" w14:paraId="42E9379D" w14:textId="77777777" w:rsidTr="33BBED78">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2E93799" w14:textId="20F2D962"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Mērķis, risinājums un projekta spēkā stāšanās laiks </w:t>
            </w:r>
          </w:p>
        </w:tc>
        <w:tc>
          <w:tcPr>
            <w:tcW w:w="2971" w:type="pct"/>
            <w:tcBorders>
              <w:top w:val="outset" w:sz="6" w:space="0" w:color="auto"/>
              <w:left w:val="outset" w:sz="6" w:space="0" w:color="auto"/>
              <w:bottom w:val="outset" w:sz="6" w:space="0" w:color="auto"/>
              <w:right w:val="outset" w:sz="6" w:space="0" w:color="auto"/>
            </w:tcBorders>
            <w:hideMark/>
          </w:tcPr>
          <w:p w14:paraId="42E9379A" w14:textId="4F4FEA83" w:rsidR="005E49A2" w:rsidRPr="005E7D25" w:rsidRDefault="005E49A2" w:rsidP="33BBED78">
            <w:pPr>
              <w:spacing w:after="0"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Projekta mērķis ir valsts iestāžu stratēģiskās plānošanas </w:t>
            </w:r>
            <w:r w:rsidR="00132F42" w:rsidRPr="005E7D25">
              <w:rPr>
                <w:rFonts w:ascii="Times New Roman" w:eastAsia="Times New Roman" w:hAnsi="Times New Roman" w:cs="Times New Roman"/>
                <w:sz w:val="24"/>
                <w:szCs w:val="24"/>
                <w:lang w:eastAsia="lv-LV"/>
              </w:rPr>
              <w:t xml:space="preserve">sistēmas </w:t>
            </w:r>
            <w:r w:rsidRPr="005E7D25">
              <w:rPr>
                <w:rFonts w:ascii="Times New Roman" w:eastAsia="Times New Roman" w:hAnsi="Times New Roman" w:cs="Times New Roman"/>
                <w:sz w:val="24"/>
                <w:szCs w:val="24"/>
                <w:lang w:eastAsia="lv-LV"/>
              </w:rPr>
              <w:t xml:space="preserve">pilnveide. </w:t>
            </w:r>
            <w:r w:rsidR="00CC4E8B" w:rsidRPr="005E7D25">
              <w:rPr>
                <w:rFonts w:ascii="Times New Roman" w:eastAsia="Times New Roman" w:hAnsi="Times New Roman" w:cs="Times New Roman"/>
                <w:sz w:val="24"/>
                <w:szCs w:val="24"/>
                <w:lang w:eastAsia="lv-LV"/>
              </w:rPr>
              <w:t>Tas</w:t>
            </w:r>
            <w:r w:rsidR="00C774D3" w:rsidRPr="005E7D25">
              <w:rPr>
                <w:rFonts w:ascii="Times New Roman" w:eastAsia="Times New Roman" w:hAnsi="Times New Roman" w:cs="Times New Roman"/>
                <w:sz w:val="24"/>
                <w:szCs w:val="24"/>
                <w:lang w:eastAsia="lv-LV"/>
              </w:rPr>
              <w:t xml:space="preserve"> paredz elastīgāku regulējumu attiecībā uz stratē</w:t>
            </w:r>
            <w:r w:rsidR="00CC4E8B" w:rsidRPr="005E7D25">
              <w:rPr>
                <w:rFonts w:ascii="Times New Roman" w:eastAsia="Times New Roman" w:hAnsi="Times New Roman" w:cs="Times New Roman"/>
                <w:sz w:val="24"/>
                <w:szCs w:val="24"/>
                <w:lang w:eastAsia="lv-LV"/>
              </w:rPr>
              <w:t xml:space="preserve">ģijas </w:t>
            </w:r>
            <w:r w:rsidR="00132F42" w:rsidRPr="005E7D25">
              <w:rPr>
                <w:rFonts w:ascii="Times New Roman" w:eastAsia="Times New Roman" w:hAnsi="Times New Roman" w:cs="Times New Roman"/>
                <w:sz w:val="24"/>
                <w:szCs w:val="24"/>
                <w:lang w:eastAsia="lv-LV"/>
              </w:rPr>
              <w:t>izstrādi</w:t>
            </w:r>
            <w:r w:rsidR="00C774D3" w:rsidRPr="005E7D25">
              <w:rPr>
                <w:rFonts w:ascii="Times New Roman" w:eastAsia="Times New Roman" w:hAnsi="Times New Roman" w:cs="Times New Roman"/>
                <w:sz w:val="24"/>
                <w:szCs w:val="24"/>
                <w:lang w:eastAsia="lv-LV"/>
              </w:rPr>
              <w:t xml:space="preserve">, nosakot, ka </w:t>
            </w:r>
            <w:r w:rsidR="00221531" w:rsidRPr="005E7D25">
              <w:rPr>
                <w:rFonts w:ascii="Times New Roman" w:eastAsia="Times New Roman" w:hAnsi="Times New Roman" w:cs="Times New Roman"/>
                <w:sz w:val="24"/>
                <w:szCs w:val="24"/>
                <w:lang w:eastAsia="lv-LV"/>
              </w:rPr>
              <w:t xml:space="preserve">institūcijas </w:t>
            </w:r>
            <w:r w:rsidR="00C774D3" w:rsidRPr="005E7D25">
              <w:rPr>
                <w:rFonts w:ascii="Times New Roman" w:eastAsia="Times New Roman" w:hAnsi="Times New Roman" w:cs="Times New Roman"/>
                <w:sz w:val="24"/>
                <w:szCs w:val="24"/>
                <w:lang w:eastAsia="lv-LV"/>
              </w:rPr>
              <w:t xml:space="preserve">stratēģija ir </w:t>
            </w:r>
            <w:r w:rsidR="00643798" w:rsidRPr="005E7D25">
              <w:rPr>
                <w:rFonts w:ascii="Times New Roman" w:eastAsia="Times New Roman" w:hAnsi="Times New Roman" w:cs="Times New Roman"/>
                <w:sz w:val="24"/>
                <w:szCs w:val="24"/>
                <w:lang w:eastAsia="lv-LV"/>
              </w:rPr>
              <w:t xml:space="preserve">institūcijas </w:t>
            </w:r>
            <w:r w:rsidR="008C025A" w:rsidRPr="005E7D25">
              <w:rPr>
                <w:rFonts w:ascii="Times New Roman" w:eastAsia="Times New Roman" w:hAnsi="Times New Roman" w:cs="Times New Roman"/>
                <w:sz w:val="24"/>
                <w:szCs w:val="24"/>
                <w:lang w:eastAsia="lv-LV"/>
              </w:rPr>
              <w:t xml:space="preserve">darbības </w:t>
            </w:r>
            <w:r w:rsidR="00643798" w:rsidRPr="005E7D25">
              <w:rPr>
                <w:rFonts w:ascii="Times New Roman" w:eastAsia="Times New Roman" w:hAnsi="Times New Roman" w:cs="Times New Roman"/>
                <w:sz w:val="24"/>
                <w:szCs w:val="24"/>
                <w:lang w:eastAsia="lv-LV"/>
              </w:rPr>
              <w:t xml:space="preserve">kapacitātes attīstības instruments, </w:t>
            </w:r>
            <w:r w:rsidR="00112DF4" w:rsidRPr="005E7D25">
              <w:rPr>
                <w:rFonts w:ascii="Times New Roman" w:eastAsia="Times New Roman" w:hAnsi="Times New Roman" w:cs="Times New Roman"/>
                <w:sz w:val="24"/>
                <w:szCs w:val="24"/>
                <w:lang w:eastAsia="lv-LV"/>
              </w:rPr>
              <w:t>izslēdzot dublēšanos ar nozares politikas dokumentiem</w:t>
            </w:r>
            <w:r w:rsidR="00C774D3" w:rsidRPr="005E7D25">
              <w:rPr>
                <w:rFonts w:ascii="Times New Roman" w:eastAsia="Times New Roman" w:hAnsi="Times New Roman" w:cs="Times New Roman"/>
                <w:sz w:val="24"/>
                <w:szCs w:val="24"/>
                <w:lang w:eastAsia="lv-LV"/>
              </w:rPr>
              <w:t>.</w:t>
            </w:r>
          </w:p>
          <w:p w14:paraId="42E9379B" w14:textId="52101CC4" w:rsidR="00795CDD" w:rsidRPr="005E7D25" w:rsidRDefault="1120AC31" w:rsidP="59359705">
            <w:pPr>
              <w:spacing w:after="0"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val="lv"/>
              </w:rPr>
              <w:t xml:space="preserve">Projekts stāsies spēkā </w:t>
            </w:r>
            <w:r w:rsidR="00041632">
              <w:rPr>
                <w:rFonts w:ascii="Times New Roman" w:eastAsia="Times New Roman" w:hAnsi="Times New Roman" w:cs="Times New Roman"/>
                <w:sz w:val="24"/>
                <w:szCs w:val="24"/>
                <w:lang w:val="lv"/>
              </w:rPr>
              <w:t>2022.gada 1</w:t>
            </w:r>
            <w:r w:rsidR="00733E84">
              <w:rPr>
                <w:rFonts w:ascii="Times New Roman" w:eastAsia="Times New Roman" w:hAnsi="Times New Roman" w:cs="Times New Roman"/>
                <w:sz w:val="24"/>
                <w:szCs w:val="24"/>
                <w:lang w:val="lv"/>
              </w:rPr>
              <w:t>1</w:t>
            </w:r>
            <w:r w:rsidR="00041632">
              <w:rPr>
                <w:rFonts w:ascii="Times New Roman" w:eastAsia="Times New Roman" w:hAnsi="Times New Roman" w:cs="Times New Roman"/>
                <w:sz w:val="24"/>
                <w:szCs w:val="24"/>
                <w:lang w:val="lv"/>
              </w:rPr>
              <w:t>.janvārī</w:t>
            </w:r>
            <w:r w:rsidRPr="005E7D25">
              <w:rPr>
                <w:rFonts w:ascii="Times New Roman" w:eastAsia="Times New Roman" w:hAnsi="Times New Roman" w:cs="Times New Roman"/>
                <w:sz w:val="24"/>
                <w:szCs w:val="24"/>
                <w:lang w:val="lv"/>
              </w:rPr>
              <w:t>.</w:t>
            </w:r>
            <w:r w:rsidR="00E1551D" w:rsidRPr="005E7D25">
              <w:rPr>
                <w:rFonts w:ascii="Times New Roman" w:eastAsia="Times New Roman" w:hAnsi="Times New Roman" w:cs="Times New Roman"/>
                <w:sz w:val="24"/>
                <w:szCs w:val="24"/>
                <w:lang w:eastAsia="lv-LV"/>
              </w:rPr>
              <w:t xml:space="preserve"> </w:t>
            </w:r>
          </w:p>
          <w:p w14:paraId="42E9379C" w14:textId="74958F76" w:rsidR="0052193E" w:rsidRPr="005E7D25" w:rsidRDefault="00CC4E8B" w:rsidP="00CC4E8B">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Projekts paredz pārejas noteikumu </w:t>
            </w:r>
            <w:r w:rsidR="00F37D27" w:rsidRPr="005E7D25">
              <w:rPr>
                <w:rFonts w:ascii="Times New Roman" w:eastAsia="Times New Roman" w:hAnsi="Times New Roman" w:cs="Times New Roman"/>
                <w:iCs/>
                <w:sz w:val="24"/>
                <w:szCs w:val="24"/>
                <w:lang w:eastAsia="lv-LV"/>
              </w:rPr>
              <w:t>attiecībā uz tām iestādēm, kurām</w:t>
            </w:r>
            <w:r w:rsidRPr="005E7D25">
              <w:rPr>
                <w:rFonts w:ascii="Times New Roman" w:eastAsia="Times New Roman" w:hAnsi="Times New Roman" w:cs="Times New Roman"/>
                <w:iCs/>
                <w:sz w:val="24"/>
                <w:szCs w:val="24"/>
                <w:lang w:eastAsia="lv-LV"/>
              </w:rPr>
              <w:t xml:space="preserve"> </w:t>
            </w:r>
            <w:r w:rsidR="006636E9" w:rsidRPr="005E7D25">
              <w:rPr>
                <w:rFonts w:ascii="Times New Roman" w:eastAsia="Times New Roman" w:hAnsi="Times New Roman" w:cs="Times New Roman"/>
                <w:iCs/>
                <w:sz w:val="24"/>
                <w:szCs w:val="24"/>
                <w:lang w:eastAsia="lv-LV"/>
              </w:rPr>
              <w:t xml:space="preserve">ir izstrādātas stratēģijas atbilstoši </w:t>
            </w:r>
            <w:r w:rsidR="006636E9" w:rsidRPr="005E7D25">
              <w:rPr>
                <w:rFonts w:ascii="Times New Roman" w:hAnsi="Times New Roman" w:cs="Times New Roman"/>
                <w:iCs/>
                <w:sz w:val="24"/>
                <w:szCs w:val="24"/>
              </w:rPr>
              <w:t>Ministru kabineta</w:t>
            </w:r>
            <w:r w:rsidR="00BB1559">
              <w:rPr>
                <w:rFonts w:ascii="Times New Roman" w:hAnsi="Times New Roman" w:cs="Times New Roman"/>
                <w:iCs/>
                <w:sz w:val="24"/>
                <w:szCs w:val="24"/>
              </w:rPr>
              <w:t xml:space="preserve"> 2015. gada 28. aprīļa</w:t>
            </w:r>
            <w:r w:rsidR="006636E9" w:rsidRPr="005E7D25">
              <w:rPr>
                <w:rFonts w:ascii="Times New Roman" w:hAnsi="Times New Roman" w:cs="Times New Roman"/>
                <w:iCs/>
                <w:sz w:val="24"/>
                <w:szCs w:val="24"/>
              </w:rPr>
              <w:t xml:space="preserve"> instrukcijai Nr.</w:t>
            </w:r>
            <w:r w:rsidR="00BB1559">
              <w:rPr>
                <w:rFonts w:ascii="Times New Roman" w:hAnsi="Times New Roman" w:cs="Times New Roman"/>
                <w:iCs/>
                <w:sz w:val="24"/>
                <w:szCs w:val="24"/>
              </w:rPr>
              <w:t> </w:t>
            </w:r>
            <w:r w:rsidR="006636E9" w:rsidRPr="005E7D25">
              <w:rPr>
                <w:rFonts w:ascii="Times New Roman" w:hAnsi="Times New Roman" w:cs="Times New Roman"/>
                <w:iCs/>
                <w:sz w:val="24"/>
                <w:szCs w:val="24"/>
              </w:rPr>
              <w:t xml:space="preserve">3 </w:t>
            </w:r>
            <w:r w:rsidR="006636E9" w:rsidRPr="005E7D25">
              <w:rPr>
                <w:rFonts w:ascii="Times New Roman" w:eastAsia="Times New Roman" w:hAnsi="Times New Roman" w:cs="Times New Roman"/>
                <w:bCs/>
                <w:sz w:val="24"/>
                <w:szCs w:val="24"/>
                <w:lang w:eastAsia="lv-LV"/>
              </w:rPr>
              <w:t>"</w:t>
            </w:r>
            <w:r w:rsidR="006636E9" w:rsidRPr="005E7D25">
              <w:rPr>
                <w:rFonts w:ascii="Times New Roman" w:hAnsi="Times New Roman" w:cs="Times New Roman"/>
                <w:iCs/>
                <w:sz w:val="24"/>
                <w:szCs w:val="24"/>
              </w:rPr>
              <w:t>Kārtība, kādā izstrādā un aktualizē institūcijas darbības stratēģiju un novērtē tās ieviešanu</w:t>
            </w:r>
            <w:r w:rsidR="006636E9" w:rsidRPr="005E7D25">
              <w:rPr>
                <w:rFonts w:ascii="Times New Roman" w:eastAsia="Times New Roman" w:hAnsi="Times New Roman" w:cs="Times New Roman"/>
                <w:bCs/>
                <w:sz w:val="24"/>
                <w:szCs w:val="24"/>
                <w:lang w:eastAsia="lv-LV"/>
              </w:rPr>
              <w:t>", kā arī attiecībā uz Ārlietu un Aizsardzības ministrijām un to padotības iestādēm</w:t>
            </w:r>
            <w:r w:rsidR="00BB1559">
              <w:rPr>
                <w:rFonts w:ascii="Times New Roman" w:eastAsia="Times New Roman" w:hAnsi="Times New Roman" w:cs="Times New Roman"/>
                <w:bCs/>
                <w:sz w:val="24"/>
                <w:szCs w:val="24"/>
                <w:lang w:eastAsia="lv-LV"/>
              </w:rPr>
              <w:t xml:space="preserve">, </w:t>
            </w:r>
            <w:r w:rsidR="005E731E">
              <w:rPr>
                <w:rFonts w:ascii="Times New Roman" w:eastAsia="Times New Roman" w:hAnsi="Times New Roman" w:cs="Times New Roman"/>
                <w:bCs/>
                <w:sz w:val="24"/>
                <w:szCs w:val="24"/>
                <w:lang w:eastAsia="lv-LV"/>
              </w:rPr>
              <w:t>kā arī</w:t>
            </w:r>
            <w:r w:rsidR="00BB1559">
              <w:rPr>
                <w:rFonts w:ascii="Times New Roman" w:eastAsia="Times New Roman" w:hAnsi="Times New Roman" w:cs="Times New Roman"/>
                <w:bCs/>
                <w:sz w:val="24"/>
                <w:szCs w:val="24"/>
                <w:lang w:eastAsia="lv-LV"/>
              </w:rPr>
              <w:t xml:space="preserve"> Nacionālajiem bruņotajiem spēkiem</w:t>
            </w:r>
            <w:r w:rsidR="00CF56BF" w:rsidRPr="005E7D25">
              <w:rPr>
                <w:rFonts w:ascii="Times New Roman" w:eastAsia="Times New Roman" w:hAnsi="Times New Roman" w:cs="Times New Roman"/>
                <w:iCs/>
                <w:sz w:val="24"/>
                <w:szCs w:val="24"/>
                <w:lang w:eastAsia="lv-LV"/>
              </w:rPr>
              <w:t>.</w:t>
            </w:r>
            <w:r w:rsidR="00CE26E8" w:rsidRPr="005E7D25">
              <w:rPr>
                <w:rFonts w:ascii="Times New Roman" w:eastAsia="Times New Roman" w:hAnsi="Times New Roman" w:cs="Times New Roman"/>
                <w:iCs/>
                <w:sz w:val="24"/>
                <w:szCs w:val="24"/>
                <w:lang w:eastAsia="lv-LV"/>
              </w:rPr>
              <w:t xml:space="preserve"> </w:t>
            </w:r>
          </w:p>
        </w:tc>
      </w:tr>
    </w:tbl>
    <w:p w14:paraId="42E9379E"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463E7" w:rsidRPr="005E7D25" w14:paraId="42E937A0" w14:textId="77777777" w:rsidTr="6DB852D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2E9379F" w14:textId="77777777" w:rsidR="00655F2C" w:rsidRPr="005E7D25" w:rsidRDefault="00E5323B" w:rsidP="00F44AA8">
            <w:pPr>
              <w:spacing w:after="0" w:line="240" w:lineRule="auto"/>
              <w:rPr>
                <w:rFonts w:ascii="Times New Roman" w:eastAsia="Times New Roman" w:hAnsi="Times New Roman" w:cs="Times New Roman"/>
                <w:b/>
                <w:bCs/>
                <w:iCs/>
                <w:sz w:val="24"/>
                <w:szCs w:val="24"/>
                <w:lang w:eastAsia="lv-LV"/>
              </w:rPr>
            </w:pPr>
            <w:r w:rsidRPr="005E7D25">
              <w:rPr>
                <w:rFonts w:ascii="Times New Roman" w:eastAsia="Times New Roman" w:hAnsi="Times New Roman" w:cs="Times New Roman"/>
                <w:b/>
                <w:bCs/>
                <w:iCs/>
                <w:sz w:val="24"/>
                <w:szCs w:val="24"/>
                <w:lang w:eastAsia="lv-LV"/>
              </w:rPr>
              <w:t>I. Tiesību akta projekta izstrādes nepieciešamība</w:t>
            </w:r>
          </w:p>
        </w:tc>
      </w:tr>
      <w:tr w:rsidR="006463E7" w:rsidRPr="005E7D25" w14:paraId="42E937A4" w14:textId="77777777" w:rsidTr="6DB852D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A1" w14:textId="77777777" w:rsidR="00655F2C" w:rsidRPr="005E7D25" w:rsidRDefault="00E5323B"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E937A2" w14:textId="77777777" w:rsidR="00E5323B" w:rsidRPr="005E7D25" w:rsidRDefault="00E5323B"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42E937A3" w14:textId="02D7D52B" w:rsidR="00E5323B" w:rsidRPr="005E7D25" w:rsidRDefault="00BB1559" w:rsidP="00F44AA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Ministru kabineta iniciatīva.</w:t>
            </w:r>
          </w:p>
        </w:tc>
      </w:tr>
      <w:tr w:rsidR="006463E7" w:rsidRPr="005E7D25" w14:paraId="42E937B4" w14:textId="77777777" w:rsidTr="6DB852D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C97AF9" w14:textId="77777777" w:rsidR="00655F2C" w:rsidRPr="005E7D25" w:rsidRDefault="00E5323B"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2.</w:t>
            </w:r>
          </w:p>
          <w:p w14:paraId="590A15B7" w14:textId="77777777" w:rsidR="00870968" w:rsidRPr="005E7D25" w:rsidRDefault="00870968" w:rsidP="00F44AA8">
            <w:pPr>
              <w:rPr>
                <w:rFonts w:ascii="Times New Roman" w:eastAsia="Times New Roman" w:hAnsi="Times New Roman" w:cs="Times New Roman"/>
                <w:sz w:val="24"/>
                <w:szCs w:val="24"/>
                <w:lang w:eastAsia="lv-LV"/>
              </w:rPr>
            </w:pPr>
          </w:p>
          <w:p w14:paraId="7850890B" w14:textId="77777777" w:rsidR="00870968" w:rsidRPr="005E7D25" w:rsidRDefault="00870968" w:rsidP="00F44AA8">
            <w:pPr>
              <w:rPr>
                <w:rFonts w:ascii="Times New Roman" w:eastAsia="Times New Roman" w:hAnsi="Times New Roman" w:cs="Times New Roman"/>
                <w:sz w:val="24"/>
                <w:szCs w:val="24"/>
                <w:lang w:eastAsia="lv-LV"/>
              </w:rPr>
            </w:pPr>
          </w:p>
          <w:p w14:paraId="403A4BF7" w14:textId="77777777" w:rsidR="00870968" w:rsidRPr="005E7D25" w:rsidRDefault="00870968" w:rsidP="00F44AA8">
            <w:pPr>
              <w:rPr>
                <w:rFonts w:ascii="Times New Roman" w:eastAsia="Times New Roman" w:hAnsi="Times New Roman" w:cs="Times New Roman"/>
                <w:sz w:val="24"/>
                <w:szCs w:val="24"/>
                <w:lang w:eastAsia="lv-LV"/>
              </w:rPr>
            </w:pPr>
          </w:p>
          <w:p w14:paraId="4BF32416" w14:textId="77777777" w:rsidR="00870968" w:rsidRPr="005E7D25" w:rsidRDefault="00870968" w:rsidP="00F44AA8">
            <w:pPr>
              <w:rPr>
                <w:rFonts w:ascii="Times New Roman" w:eastAsia="Times New Roman" w:hAnsi="Times New Roman" w:cs="Times New Roman"/>
                <w:sz w:val="24"/>
                <w:szCs w:val="24"/>
                <w:lang w:eastAsia="lv-LV"/>
              </w:rPr>
            </w:pPr>
          </w:p>
          <w:p w14:paraId="55344FDA" w14:textId="77777777" w:rsidR="00870968" w:rsidRPr="005E7D25" w:rsidRDefault="00870968" w:rsidP="00F44AA8">
            <w:pPr>
              <w:rPr>
                <w:rFonts w:ascii="Times New Roman" w:eastAsia="Times New Roman" w:hAnsi="Times New Roman" w:cs="Times New Roman"/>
                <w:sz w:val="24"/>
                <w:szCs w:val="24"/>
                <w:lang w:eastAsia="lv-LV"/>
              </w:rPr>
            </w:pPr>
          </w:p>
          <w:p w14:paraId="32A91835" w14:textId="77777777" w:rsidR="00870968" w:rsidRPr="005E7D25" w:rsidRDefault="00870968" w:rsidP="00F44AA8">
            <w:pPr>
              <w:rPr>
                <w:rFonts w:ascii="Times New Roman" w:eastAsia="Times New Roman" w:hAnsi="Times New Roman" w:cs="Times New Roman"/>
                <w:sz w:val="24"/>
                <w:szCs w:val="24"/>
                <w:lang w:eastAsia="lv-LV"/>
              </w:rPr>
            </w:pPr>
          </w:p>
          <w:p w14:paraId="0DA65C9C" w14:textId="77777777" w:rsidR="00870968" w:rsidRPr="005E7D25" w:rsidRDefault="00870968" w:rsidP="00F44AA8">
            <w:pPr>
              <w:rPr>
                <w:rFonts w:ascii="Times New Roman" w:eastAsia="Times New Roman" w:hAnsi="Times New Roman" w:cs="Times New Roman"/>
                <w:sz w:val="24"/>
                <w:szCs w:val="24"/>
                <w:lang w:eastAsia="lv-LV"/>
              </w:rPr>
            </w:pPr>
          </w:p>
          <w:p w14:paraId="7FC42291" w14:textId="77777777" w:rsidR="00870968" w:rsidRPr="005E7D25" w:rsidRDefault="00870968" w:rsidP="00F44AA8">
            <w:pPr>
              <w:rPr>
                <w:rFonts w:ascii="Times New Roman" w:eastAsia="Times New Roman" w:hAnsi="Times New Roman" w:cs="Times New Roman"/>
                <w:sz w:val="24"/>
                <w:szCs w:val="24"/>
                <w:lang w:eastAsia="lv-LV"/>
              </w:rPr>
            </w:pPr>
          </w:p>
          <w:p w14:paraId="1BDC9DC4" w14:textId="77777777" w:rsidR="00870968" w:rsidRPr="005E7D25" w:rsidRDefault="00870968" w:rsidP="00F44AA8">
            <w:pPr>
              <w:rPr>
                <w:rFonts w:ascii="Times New Roman" w:eastAsia="Times New Roman" w:hAnsi="Times New Roman" w:cs="Times New Roman"/>
                <w:sz w:val="24"/>
                <w:szCs w:val="24"/>
                <w:lang w:eastAsia="lv-LV"/>
              </w:rPr>
            </w:pPr>
          </w:p>
          <w:p w14:paraId="1B2D5488" w14:textId="77777777" w:rsidR="00870968" w:rsidRPr="005E7D25" w:rsidRDefault="00870968" w:rsidP="00F44AA8">
            <w:pPr>
              <w:rPr>
                <w:rFonts w:ascii="Times New Roman" w:eastAsia="Times New Roman" w:hAnsi="Times New Roman" w:cs="Times New Roman"/>
                <w:sz w:val="24"/>
                <w:szCs w:val="24"/>
                <w:lang w:eastAsia="lv-LV"/>
              </w:rPr>
            </w:pPr>
          </w:p>
          <w:p w14:paraId="5BCE04DB" w14:textId="77777777" w:rsidR="00870968" w:rsidRPr="005E7D25" w:rsidRDefault="00870968" w:rsidP="00F44AA8">
            <w:pPr>
              <w:rPr>
                <w:rFonts w:ascii="Times New Roman" w:eastAsia="Times New Roman" w:hAnsi="Times New Roman" w:cs="Times New Roman"/>
                <w:sz w:val="24"/>
                <w:szCs w:val="24"/>
                <w:lang w:eastAsia="lv-LV"/>
              </w:rPr>
            </w:pPr>
          </w:p>
          <w:p w14:paraId="6BB35EC2" w14:textId="77777777" w:rsidR="00870968" w:rsidRPr="005E7D25" w:rsidRDefault="00870968" w:rsidP="00F44AA8">
            <w:pPr>
              <w:rPr>
                <w:rFonts w:ascii="Times New Roman" w:eastAsia="Times New Roman" w:hAnsi="Times New Roman" w:cs="Times New Roman"/>
                <w:sz w:val="24"/>
                <w:szCs w:val="24"/>
                <w:lang w:eastAsia="lv-LV"/>
              </w:rPr>
            </w:pPr>
          </w:p>
          <w:p w14:paraId="5576070B" w14:textId="77777777" w:rsidR="00870968" w:rsidRPr="005E7D25" w:rsidRDefault="00870968" w:rsidP="00F44AA8">
            <w:pPr>
              <w:rPr>
                <w:rFonts w:ascii="Times New Roman" w:eastAsia="Times New Roman" w:hAnsi="Times New Roman" w:cs="Times New Roman"/>
                <w:sz w:val="24"/>
                <w:szCs w:val="24"/>
                <w:lang w:eastAsia="lv-LV"/>
              </w:rPr>
            </w:pPr>
          </w:p>
          <w:p w14:paraId="0F494114" w14:textId="77777777" w:rsidR="00870968" w:rsidRPr="005E7D25" w:rsidRDefault="00870968" w:rsidP="00F44AA8">
            <w:pPr>
              <w:rPr>
                <w:rFonts w:ascii="Times New Roman" w:eastAsia="Times New Roman" w:hAnsi="Times New Roman" w:cs="Times New Roman"/>
                <w:sz w:val="24"/>
                <w:szCs w:val="24"/>
                <w:lang w:eastAsia="lv-LV"/>
              </w:rPr>
            </w:pPr>
          </w:p>
          <w:p w14:paraId="57A7AAC2" w14:textId="77777777" w:rsidR="00870968" w:rsidRPr="005E7D25" w:rsidRDefault="00870968" w:rsidP="00F44AA8">
            <w:pPr>
              <w:rPr>
                <w:rFonts w:ascii="Times New Roman" w:eastAsia="Times New Roman" w:hAnsi="Times New Roman" w:cs="Times New Roman"/>
                <w:sz w:val="24"/>
                <w:szCs w:val="24"/>
                <w:lang w:eastAsia="lv-LV"/>
              </w:rPr>
            </w:pPr>
          </w:p>
          <w:p w14:paraId="229395D5" w14:textId="77777777" w:rsidR="00870968" w:rsidRPr="005E7D25" w:rsidRDefault="00870968" w:rsidP="00F44AA8">
            <w:pPr>
              <w:rPr>
                <w:rFonts w:ascii="Times New Roman" w:eastAsia="Times New Roman" w:hAnsi="Times New Roman" w:cs="Times New Roman"/>
                <w:iCs/>
                <w:sz w:val="24"/>
                <w:szCs w:val="24"/>
                <w:lang w:eastAsia="lv-LV"/>
              </w:rPr>
            </w:pPr>
          </w:p>
          <w:p w14:paraId="64EAEA5A" w14:textId="77777777" w:rsidR="00870968" w:rsidRPr="005E7D25" w:rsidRDefault="00870968" w:rsidP="00F44AA8">
            <w:pPr>
              <w:rPr>
                <w:rFonts w:ascii="Times New Roman" w:eastAsia="Times New Roman" w:hAnsi="Times New Roman" w:cs="Times New Roman"/>
                <w:sz w:val="24"/>
                <w:szCs w:val="24"/>
                <w:lang w:eastAsia="lv-LV"/>
              </w:rPr>
            </w:pPr>
          </w:p>
          <w:p w14:paraId="42E937A5" w14:textId="12E7E28D" w:rsidR="00870968" w:rsidRPr="005E7D25" w:rsidRDefault="00870968" w:rsidP="00F44AA8">
            <w:pPr>
              <w:rPr>
                <w:rFonts w:ascii="Times New Roman" w:eastAsia="Times New Roman" w:hAnsi="Times New Roman" w:cs="Times New Roman"/>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42E937A6" w14:textId="77777777" w:rsidR="00E5323B" w:rsidRPr="005E7D25" w:rsidRDefault="00E5323B"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lastRenderedPageBreak/>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EC5FBEA" w14:textId="5CF76ED7" w:rsidR="00FD1B43" w:rsidRPr="005E7D25" w:rsidRDefault="00FD1B43" w:rsidP="00F44AA8">
            <w:pPr>
              <w:spacing w:line="240" w:lineRule="auto"/>
              <w:jc w:val="both"/>
              <w:rPr>
                <w:rFonts w:ascii="Times New Roman" w:hAnsi="Times New Roman" w:cs="Times New Roman"/>
                <w:sz w:val="24"/>
                <w:szCs w:val="24"/>
                <w:shd w:val="clear" w:color="auto" w:fill="FFFFFF"/>
              </w:rPr>
            </w:pPr>
            <w:bookmarkStart w:id="0" w:name="_Hlk37155186"/>
            <w:r w:rsidRPr="005E7D25">
              <w:rPr>
                <w:rFonts w:ascii="Times New Roman" w:hAnsi="Times New Roman" w:cs="Times New Roman"/>
                <w:sz w:val="24"/>
                <w:szCs w:val="24"/>
              </w:rPr>
              <w:t>2019.</w:t>
            </w:r>
            <w:r w:rsidR="008054E2" w:rsidRPr="005E7D25">
              <w:rPr>
                <w:rFonts w:ascii="Times New Roman" w:hAnsi="Times New Roman" w:cs="Times New Roman"/>
                <w:sz w:val="24"/>
                <w:szCs w:val="24"/>
              </w:rPr>
              <w:t> </w:t>
            </w:r>
            <w:r w:rsidRPr="005E7D25">
              <w:rPr>
                <w:rFonts w:ascii="Times New Roman" w:hAnsi="Times New Roman" w:cs="Times New Roman"/>
                <w:sz w:val="24"/>
                <w:szCs w:val="24"/>
              </w:rPr>
              <w:t>gadā noslēdzās iepriekšējais vidēj</w:t>
            </w:r>
            <w:r w:rsidR="00FF303A" w:rsidRPr="005E7D25">
              <w:rPr>
                <w:rFonts w:ascii="Times New Roman" w:hAnsi="Times New Roman" w:cs="Times New Roman"/>
                <w:sz w:val="24"/>
                <w:szCs w:val="24"/>
              </w:rPr>
              <w:t>a</w:t>
            </w:r>
            <w:r w:rsidRPr="005E7D25">
              <w:rPr>
                <w:rFonts w:ascii="Times New Roman" w:hAnsi="Times New Roman" w:cs="Times New Roman"/>
                <w:sz w:val="24"/>
                <w:szCs w:val="24"/>
              </w:rPr>
              <w:t xml:space="preserve"> termiņa budžeta plānošanas periods, kā arī 2017.</w:t>
            </w:r>
            <w:r w:rsidR="008054E2" w:rsidRPr="005E7D25">
              <w:rPr>
                <w:rFonts w:ascii="Times New Roman" w:hAnsi="Times New Roman" w:cs="Times New Roman"/>
                <w:sz w:val="24"/>
                <w:szCs w:val="24"/>
              </w:rPr>
              <w:t>–</w:t>
            </w:r>
            <w:r w:rsidRPr="005E7D25">
              <w:rPr>
                <w:rFonts w:ascii="Times New Roman" w:hAnsi="Times New Roman" w:cs="Times New Roman"/>
                <w:sz w:val="24"/>
                <w:szCs w:val="24"/>
              </w:rPr>
              <w:t>2019.</w:t>
            </w:r>
            <w:r w:rsidR="00EE6465" w:rsidRPr="005E7D25">
              <w:rPr>
                <w:rFonts w:ascii="Times New Roman" w:hAnsi="Times New Roman" w:cs="Times New Roman"/>
                <w:sz w:val="24"/>
                <w:szCs w:val="24"/>
              </w:rPr>
              <w:t xml:space="preserve"> </w:t>
            </w:r>
            <w:r w:rsidRPr="005E7D25">
              <w:rPr>
                <w:rFonts w:ascii="Times New Roman" w:hAnsi="Times New Roman" w:cs="Times New Roman"/>
                <w:sz w:val="24"/>
                <w:szCs w:val="24"/>
              </w:rPr>
              <w:t xml:space="preserve">gada stratēģijas darbības periods atbilstoši </w:t>
            </w:r>
            <w:r w:rsidRPr="005E7D25">
              <w:rPr>
                <w:rFonts w:ascii="Times New Roman" w:hAnsi="Times New Roman" w:cs="Times New Roman"/>
                <w:iCs/>
                <w:sz w:val="24"/>
                <w:szCs w:val="24"/>
              </w:rPr>
              <w:t>Ministru kabineta</w:t>
            </w:r>
            <w:r w:rsidR="00BB1559">
              <w:rPr>
                <w:rFonts w:ascii="Times New Roman" w:hAnsi="Times New Roman" w:cs="Times New Roman"/>
                <w:iCs/>
                <w:sz w:val="24"/>
                <w:szCs w:val="24"/>
              </w:rPr>
              <w:t xml:space="preserve"> 2015. gada 28. aprīļa</w:t>
            </w:r>
            <w:r w:rsidRPr="005E7D25">
              <w:rPr>
                <w:rFonts w:ascii="Times New Roman" w:hAnsi="Times New Roman" w:cs="Times New Roman"/>
                <w:iCs/>
                <w:sz w:val="24"/>
                <w:szCs w:val="24"/>
              </w:rPr>
              <w:t xml:space="preserve"> instrukcijai Nr.</w:t>
            </w:r>
            <w:r w:rsidR="00EE6465" w:rsidRPr="005E7D25">
              <w:rPr>
                <w:rFonts w:ascii="Times New Roman" w:hAnsi="Times New Roman" w:cs="Times New Roman"/>
                <w:iCs/>
                <w:sz w:val="24"/>
                <w:szCs w:val="24"/>
              </w:rPr>
              <w:t xml:space="preserve"> </w:t>
            </w:r>
            <w:r w:rsidRPr="005E7D25">
              <w:rPr>
                <w:rFonts w:ascii="Times New Roman" w:hAnsi="Times New Roman" w:cs="Times New Roman"/>
                <w:iCs/>
                <w:sz w:val="24"/>
                <w:szCs w:val="24"/>
              </w:rPr>
              <w:t xml:space="preserve">3 </w:t>
            </w:r>
            <w:r w:rsidR="00F44AA8" w:rsidRPr="005E7D25">
              <w:rPr>
                <w:rFonts w:ascii="Times New Roman" w:eastAsia="Times New Roman" w:hAnsi="Times New Roman" w:cs="Times New Roman"/>
                <w:bCs/>
                <w:sz w:val="24"/>
                <w:szCs w:val="24"/>
                <w:lang w:eastAsia="lv-LV"/>
              </w:rPr>
              <w:t>"</w:t>
            </w:r>
            <w:r w:rsidRPr="005E7D25">
              <w:rPr>
                <w:rFonts w:ascii="Times New Roman" w:hAnsi="Times New Roman" w:cs="Times New Roman"/>
                <w:iCs/>
                <w:sz w:val="24"/>
                <w:szCs w:val="24"/>
              </w:rPr>
              <w:t>Kārtība, kādā izstrādā un aktualizē institūcijas darbības stratēģiju un novērtē tās ieviešanu</w:t>
            </w:r>
            <w:r w:rsidR="00F44AA8" w:rsidRPr="005E7D25">
              <w:rPr>
                <w:rFonts w:ascii="Times New Roman" w:eastAsia="Times New Roman" w:hAnsi="Times New Roman" w:cs="Times New Roman"/>
                <w:bCs/>
                <w:sz w:val="24"/>
                <w:szCs w:val="24"/>
                <w:lang w:eastAsia="lv-LV"/>
              </w:rPr>
              <w:t>"</w:t>
            </w:r>
            <w:r w:rsidRPr="005E7D25">
              <w:rPr>
                <w:rFonts w:ascii="Times New Roman" w:hAnsi="Times New Roman" w:cs="Times New Roman"/>
                <w:iCs/>
                <w:sz w:val="24"/>
                <w:szCs w:val="24"/>
              </w:rPr>
              <w:t xml:space="preserve"> (turpmāk – instrukcija Nr.</w:t>
            </w:r>
            <w:r w:rsidR="00EE6465" w:rsidRPr="005E7D25">
              <w:rPr>
                <w:rFonts w:ascii="Times New Roman" w:hAnsi="Times New Roman" w:cs="Times New Roman"/>
                <w:iCs/>
                <w:sz w:val="24"/>
                <w:szCs w:val="24"/>
              </w:rPr>
              <w:t xml:space="preserve"> </w:t>
            </w:r>
            <w:r w:rsidRPr="005E7D25">
              <w:rPr>
                <w:rFonts w:ascii="Times New Roman" w:hAnsi="Times New Roman" w:cs="Times New Roman"/>
                <w:iCs/>
                <w:sz w:val="24"/>
                <w:szCs w:val="24"/>
              </w:rPr>
              <w:t xml:space="preserve">3). Ņemot vērā minēto un to, ka </w:t>
            </w:r>
            <w:r w:rsidRPr="005E7D25">
              <w:rPr>
                <w:rFonts w:ascii="Times New Roman" w:hAnsi="Times New Roman" w:cs="Times New Roman"/>
                <w:sz w:val="24"/>
                <w:szCs w:val="24"/>
              </w:rPr>
              <w:t>2020.</w:t>
            </w:r>
            <w:r w:rsidR="008054E2" w:rsidRPr="005E7D25">
              <w:rPr>
                <w:rFonts w:ascii="Times New Roman" w:hAnsi="Times New Roman" w:cs="Times New Roman"/>
                <w:sz w:val="24"/>
                <w:szCs w:val="24"/>
              </w:rPr>
              <w:t> </w:t>
            </w:r>
            <w:r w:rsidRPr="005E7D25">
              <w:rPr>
                <w:rFonts w:ascii="Times New Roman" w:hAnsi="Times New Roman" w:cs="Times New Roman"/>
                <w:sz w:val="24"/>
                <w:szCs w:val="24"/>
              </w:rPr>
              <w:t>gads ir nākamā perioda 1.</w:t>
            </w:r>
            <w:r w:rsidR="008054E2" w:rsidRPr="005E7D25">
              <w:rPr>
                <w:rFonts w:ascii="Times New Roman" w:hAnsi="Times New Roman" w:cs="Times New Roman"/>
                <w:sz w:val="24"/>
                <w:szCs w:val="24"/>
              </w:rPr>
              <w:t> </w:t>
            </w:r>
            <w:r w:rsidRPr="005E7D25">
              <w:rPr>
                <w:rFonts w:ascii="Times New Roman" w:hAnsi="Times New Roman" w:cs="Times New Roman"/>
                <w:sz w:val="24"/>
                <w:szCs w:val="24"/>
              </w:rPr>
              <w:t>gads, Valsts kanceleja kontekstā ar galveno snieguma rādītāju (GSR) ieviešanu valsts iestāžu vadītāju darba snieguma plānošanā un novērtēšanā</w:t>
            </w:r>
            <w:r w:rsidR="008054E2" w:rsidRPr="005E7D25">
              <w:rPr>
                <w:rFonts w:ascii="Times New Roman" w:hAnsi="Times New Roman" w:cs="Times New Roman"/>
                <w:sz w:val="24"/>
                <w:szCs w:val="24"/>
              </w:rPr>
              <w:t xml:space="preserve"> (</w:t>
            </w:r>
            <w:r w:rsidRPr="005E7D25">
              <w:rPr>
                <w:rFonts w:ascii="Times New Roman" w:hAnsi="Times New Roman" w:cs="Times New Roman"/>
                <w:sz w:val="24"/>
                <w:szCs w:val="24"/>
              </w:rPr>
              <w:t>kā to paredz Valsts pārvaldes reformu plāna 2020 1.</w:t>
            </w:r>
            <w:r w:rsidR="00B719E4" w:rsidRPr="005E7D25">
              <w:rPr>
                <w:rFonts w:ascii="Times New Roman" w:hAnsi="Times New Roman" w:cs="Times New Roman"/>
                <w:sz w:val="24"/>
                <w:szCs w:val="24"/>
              </w:rPr>
              <w:t> pasākums</w:t>
            </w:r>
            <w:r w:rsidR="008054E2" w:rsidRPr="005E7D25">
              <w:rPr>
                <w:rFonts w:ascii="Times New Roman" w:hAnsi="Times New Roman" w:cs="Times New Roman"/>
                <w:sz w:val="24"/>
                <w:szCs w:val="24"/>
              </w:rPr>
              <w:t>)</w:t>
            </w:r>
            <w:r w:rsidRPr="005E7D25">
              <w:rPr>
                <w:rFonts w:ascii="Times New Roman" w:hAnsi="Times New Roman" w:cs="Times New Roman"/>
                <w:sz w:val="24"/>
                <w:szCs w:val="24"/>
              </w:rPr>
              <w:t xml:space="preserve"> ir izvērtējusi nepieciešamību veikt izmaiņas i</w:t>
            </w:r>
            <w:r w:rsidRPr="005E7D25">
              <w:rPr>
                <w:rFonts w:ascii="Times New Roman" w:hAnsi="Times New Roman" w:cs="Times New Roman"/>
                <w:sz w:val="24"/>
                <w:szCs w:val="24"/>
                <w:shd w:val="clear" w:color="auto" w:fill="FFFFFF"/>
              </w:rPr>
              <w:t>nstrukcijā Nr.</w:t>
            </w:r>
            <w:r w:rsidR="00EE6465" w:rsidRPr="005E7D25">
              <w:rPr>
                <w:rFonts w:ascii="Times New Roman" w:hAnsi="Times New Roman" w:cs="Times New Roman"/>
                <w:sz w:val="24"/>
                <w:szCs w:val="24"/>
                <w:shd w:val="clear" w:color="auto" w:fill="FFFFFF"/>
              </w:rPr>
              <w:t xml:space="preserve"> </w:t>
            </w:r>
            <w:r w:rsidRPr="005E7D25">
              <w:rPr>
                <w:rFonts w:ascii="Times New Roman" w:hAnsi="Times New Roman" w:cs="Times New Roman"/>
                <w:sz w:val="24"/>
                <w:szCs w:val="24"/>
                <w:shd w:val="clear" w:color="auto" w:fill="FFFFFF"/>
              </w:rPr>
              <w:t xml:space="preserve">3. </w:t>
            </w:r>
          </w:p>
          <w:p w14:paraId="5C5DFD86" w14:textId="01C2675D" w:rsidR="00FD1B43" w:rsidRPr="005E7D25" w:rsidRDefault="25739569" w:rsidP="00F44AA8">
            <w:pPr>
              <w:spacing w:line="240" w:lineRule="auto"/>
              <w:jc w:val="both"/>
              <w:rPr>
                <w:rFonts w:ascii="Times New Roman" w:hAnsi="Times New Roman" w:cs="Times New Roman"/>
                <w:sz w:val="24"/>
                <w:szCs w:val="24"/>
                <w:shd w:val="clear" w:color="auto" w:fill="FFFFFF"/>
              </w:rPr>
            </w:pPr>
            <w:r w:rsidRPr="005E7D25">
              <w:rPr>
                <w:rFonts w:ascii="Times New Roman" w:hAnsi="Times New Roman" w:cs="Times New Roman"/>
                <w:sz w:val="24"/>
                <w:szCs w:val="24"/>
                <w:shd w:val="clear" w:color="auto" w:fill="FFFFFF"/>
              </w:rPr>
              <w:t xml:space="preserve">Veicot izvērtējumu, Valsts kanceleja ņēma vērā </w:t>
            </w:r>
            <w:r w:rsidR="0084409D" w:rsidRPr="005E7D25">
              <w:rPr>
                <w:rFonts w:ascii="Times New Roman" w:hAnsi="Times New Roman" w:cs="Times New Roman"/>
                <w:sz w:val="24"/>
                <w:szCs w:val="24"/>
                <w:shd w:val="clear" w:color="auto" w:fill="FFFFFF"/>
              </w:rPr>
              <w:t>2019.</w:t>
            </w:r>
            <w:r w:rsidR="00FF303A" w:rsidRPr="005E7D25">
              <w:rPr>
                <w:rFonts w:ascii="Times New Roman" w:hAnsi="Times New Roman" w:cs="Times New Roman"/>
                <w:sz w:val="24"/>
                <w:szCs w:val="24"/>
                <w:shd w:val="clear" w:color="auto" w:fill="FFFFFF"/>
              </w:rPr>
              <w:t> </w:t>
            </w:r>
            <w:r w:rsidR="0084409D" w:rsidRPr="005E7D25">
              <w:rPr>
                <w:rFonts w:ascii="Times New Roman" w:hAnsi="Times New Roman" w:cs="Times New Roman"/>
                <w:sz w:val="24"/>
                <w:szCs w:val="24"/>
                <w:shd w:val="clear" w:color="auto" w:fill="FFFFFF"/>
              </w:rPr>
              <w:t>gada 16.</w:t>
            </w:r>
            <w:r w:rsidR="00FF303A" w:rsidRPr="005E7D25">
              <w:rPr>
                <w:rFonts w:ascii="Times New Roman" w:hAnsi="Times New Roman" w:cs="Times New Roman"/>
                <w:sz w:val="24"/>
                <w:szCs w:val="24"/>
                <w:shd w:val="clear" w:color="auto" w:fill="FFFFFF"/>
              </w:rPr>
              <w:t> </w:t>
            </w:r>
            <w:r w:rsidR="0084409D" w:rsidRPr="005E7D25">
              <w:rPr>
                <w:rFonts w:ascii="Times New Roman" w:hAnsi="Times New Roman" w:cs="Times New Roman"/>
                <w:sz w:val="24"/>
                <w:szCs w:val="24"/>
                <w:shd w:val="clear" w:color="auto" w:fill="FFFFFF"/>
              </w:rPr>
              <w:t xml:space="preserve">oktobrī </w:t>
            </w:r>
            <w:r w:rsidRPr="005E7D25">
              <w:rPr>
                <w:rFonts w:ascii="Times New Roman" w:hAnsi="Times New Roman" w:cs="Times New Roman"/>
                <w:sz w:val="24"/>
                <w:szCs w:val="24"/>
                <w:shd w:val="clear" w:color="auto" w:fill="FFFFFF"/>
              </w:rPr>
              <w:t>organizēto praktisk</w:t>
            </w:r>
            <w:r w:rsidR="081830F2" w:rsidRPr="005E7D25">
              <w:rPr>
                <w:rFonts w:ascii="Times New Roman" w:hAnsi="Times New Roman" w:cs="Times New Roman"/>
                <w:sz w:val="24"/>
                <w:szCs w:val="24"/>
                <w:shd w:val="clear" w:color="auto" w:fill="FFFFFF"/>
              </w:rPr>
              <w:t>o</w:t>
            </w:r>
            <w:r w:rsidRPr="005E7D25">
              <w:rPr>
                <w:rFonts w:ascii="Times New Roman" w:hAnsi="Times New Roman" w:cs="Times New Roman"/>
                <w:sz w:val="24"/>
                <w:szCs w:val="24"/>
                <w:shd w:val="clear" w:color="auto" w:fill="FFFFFF"/>
              </w:rPr>
              <w:t xml:space="preserve"> domapmaiņas semināru, kurā piedalījās Finanšu ministrijas, Veselības ministrijas, Konkurences padomes, Valsts darba inspekcijas, Lauku atbalsta dienesta un Veselības un darbspēju ekspertīzes ārstu Valsts komisijas pārstāvji. </w:t>
            </w:r>
            <w:r w:rsidR="277BB88D" w:rsidRPr="005E7D25">
              <w:rPr>
                <w:rFonts w:ascii="Times New Roman" w:hAnsi="Times New Roman" w:cs="Times New Roman"/>
                <w:sz w:val="24"/>
                <w:szCs w:val="24"/>
                <w:shd w:val="clear" w:color="auto" w:fill="FFFFFF"/>
              </w:rPr>
              <w:t>2020.</w:t>
            </w:r>
            <w:r w:rsidR="009B2388" w:rsidRPr="005E7D25">
              <w:rPr>
                <w:rFonts w:ascii="Times New Roman" w:hAnsi="Times New Roman" w:cs="Times New Roman"/>
                <w:sz w:val="24"/>
                <w:szCs w:val="24"/>
                <w:shd w:val="clear" w:color="auto" w:fill="FFFFFF"/>
              </w:rPr>
              <w:t> </w:t>
            </w:r>
            <w:r w:rsidR="277BB88D" w:rsidRPr="005E7D25">
              <w:rPr>
                <w:rFonts w:ascii="Times New Roman" w:hAnsi="Times New Roman" w:cs="Times New Roman"/>
                <w:sz w:val="24"/>
                <w:szCs w:val="24"/>
                <w:shd w:val="clear" w:color="auto" w:fill="FFFFFF"/>
              </w:rPr>
              <w:t xml:space="preserve">gada </w:t>
            </w:r>
            <w:r w:rsidR="4F051396" w:rsidRPr="005E7D25">
              <w:rPr>
                <w:rFonts w:ascii="Times New Roman" w:hAnsi="Times New Roman" w:cs="Times New Roman"/>
                <w:sz w:val="24"/>
                <w:szCs w:val="24"/>
                <w:shd w:val="clear" w:color="auto" w:fill="FFFFFF"/>
              </w:rPr>
              <w:t>februārī</w:t>
            </w:r>
            <w:r w:rsidR="277BB88D" w:rsidRPr="005E7D25">
              <w:rPr>
                <w:rFonts w:ascii="Times New Roman" w:hAnsi="Times New Roman" w:cs="Times New Roman"/>
                <w:sz w:val="24"/>
                <w:szCs w:val="24"/>
                <w:shd w:val="clear" w:color="auto" w:fill="FFFFFF"/>
              </w:rPr>
              <w:t xml:space="preserve"> </w:t>
            </w:r>
            <w:r w:rsidRPr="005E7D25">
              <w:rPr>
                <w:rFonts w:ascii="Times New Roman" w:hAnsi="Times New Roman" w:cs="Times New Roman"/>
                <w:sz w:val="24"/>
                <w:szCs w:val="24"/>
                <w:shd w:val="clear" w:color="auto" w:fill="FFFFFF"/>
              </w:rPr>
              <w:t xml:space="preserve">Valsts kanceleja </w:t>
            </w:r>
            <w:r w:rsidR="00C57FB8" w:rsidRPr="005E7D25">
              <w:rPr>
                <w:rFonts w:ascii="Times New Roman" w:hAnsi="Times New Roman" w:cs="Times New Roman"/>
                <w:sz w:val="24"/>
                <w:szCs w:val="24"/>
                <w:shd w:val="clear" w:color="auto" w:fill="FFFFFF"/>
              </w:rPr>
              <w:t>organizēja arī ministriju vadības un par stratēģisko plān</w:t>
            </w:r>
            <w:r w:rsidR="002A47AE" w:rsidRPr="005E7D25">
              <w:rPr>
                <w:rFonts w:ascii="Times New Roman" w:hAnsi="Times New Roman" w:cs="Times New Roman"/>
                <w:sz w:val="24"/>
                <w:szCs w:val="24"/>
                <w:shd w:val="clear" w:color="auto" w:fill="FFFFFF"/>
              </w:rPr>
              <w:t>o</w:t>
            </w:r>
            <w:r w:rsidR="00C57FB8" w:rsidRPr="005E7D25">
              <w:rPr>
                <w:rFonts w:ascii="Times New Roman" w:hAnsi="Times New Roman" w:cs="Times New Roman"/>
                <w:sz w:val="24"/>
                <w:szCs w:val="24"/>
                <w:shd w:val="clear" w:color="auto" w:fill="FFFFFF"/>
              </w:rPr>
              <w:t xml:space="preserve">šanu atbildīgo speciālistu sanāksmi, kā arī </w:t>
            </w:r>
            <w:r w:rsidRPr="005E7D25">
              <w:rPr>
                <w:rFonts w:ascii="Times New Roman" w:hAnsi="Times New Roman" w:cs="Times New Roman"/>
                <w:sz w:val="24"/>
                <w:szCs w:val="24"/>
                <w:shd w:val="clear" w:color="auto" w:fill="FFFFFF"/>
              </w:rPr>
              <w:t>tikās ar Pārresoru koordinācijas centra</w:t>
            </w:r>
            <w:r w:rsidR="33339481" w:rsidRPr="005E7D25">
              <w:rPr>
                <w:rFonts w:ascii="Times New Roman" w:hAnsi="Times New Roman" w:cs="Times New Roman"/>
                <w:sz w:val="24"/>
                <w:szCs w:val="24"/>
                <w:shd w:val="clear" w:color="auto" w:fill="FFFFFF"/>
              </w:rPr>
              <w:t xml:space="preserve">, </w:t>
            </w:r>
            <w:r w:rsidR="028BEB62" w:rsidRPr="005E7D25">
              <w:rPr>
                <w:rFonts w:ascii="Times New Roman" w:hAnsi="Times New Roman" w:cs="Times New Roman"/>
                <w:sz w:val="24"/>
                <w:szCs w:val="24"/>
                <w:shd w:val="clear" w:color="auto" w:fill="FFFFFF"/>
              </w:rPr>
              <w:t>Finanšu ministrijas</w:t>
            </w:r>
            <w:r w:rsidR="705A5B7E" w:rsidRPr="005E7D25">
              <w:rPr>
                <w:rFonts w:ascii="Times New Roman" w:hAnsi="Times New Roman" w:cs="Times New Roman"/>
                <w:sz w:val="24"/>
                <w:szCs w:val="24"/>
                <w:shd w:val="clear" w:color="auto" w:fill="FFFFFF"/>
              </w:rPr>
              <w:t>, kā arī Aizsardzības ministrijas</w:t>
            </w:r>
            <w:r w:rsidR="028BEB62" w:rsidRPr="005E7D25">
              <w:rPr>
                <w:rFonts w:ascii="Times New Roman" w:hAnsi="Times New Roman" w:cs="Times New Roman"/>
                <w:sz w:val="24"/>
                <w:szCs w:val="24"/>
                <w:shd w:val="clear" w:color="auto" w:fill="FFFFFF"/>
              </w:rPr>
              <w:t xml:space="preserve"> </w:t>
            </w:r>
            <w:r w:rsidRPr="005E7D25">
              <w:rPr>
                <w:rFonts w:ascii="Times New Roman" w:hAnsi="Times New Roman" w:cs="Times New Roman"/>
                <w:sz w:val="24"/>
                <w:szCs w:val="24"/>
                <w:shd w:val="clear" w:color="auto" w:fill="FFFFFF"/>
              </w:rPr>
              <w:t>pārstāvjiem</w:t>
            </w:r>
            <w:r w:rsidR="00C57FB8" w:rsidRPr="005E7D25">
              <w:rPr>
                <w:rFonts w:ascii="Times New Roman" w:hAnsi="Times New Roman" w:cs="Times New Roman"/>
                <w:sz w:val="24"/>
                <w:szCs w:val="24"/>
                <w:shd w:val="clear" w:color="auto" w:fill="FFFFFF"/>
              </w:rPr>
              <w:t xml:space="preserve">, </w:t>
            </w:r>
            <w:r w:rsidR="00C57FB8" w:rsidRPr="005E7D25">
              <w:rPr>
                <w:rFonts w:ascii="Times New Roman" w:hAnsi="Times New Roman" w:cs="Times New Roman"/>
                <w:sz w:val="24"/>
                <w:szCs w:val="24"/>
                <w:shd w:val="clear" w:color="auto" w:fill="FFFFFF"/>
              </w:rPr>
              <w:lastRenderedPageBreak/>
              <w:t>diskusiju procesā izveidojot jaunu institūcijas darbības stratēģijas konceptu</w:t>
            </w:r>
            <w:r w:rsidR="002A47AE" w:rsidRPr="005E7D25">
              <w:rPr>
                <w:rFonts w:ascii="Times New Roman" w:hAnsi="Times New Roman" w:cs="Times New Roman"/>
                <w:sz w:val="24"/>
                <w:szCs w:val="24"/>
                <w:shd w:val="clear" w:color="auto" w:fill="FFFFFF"/>
              </w:rPr>
              <w:t>, kur uzmanības centrā būtu institūcijas izaugsme un kapacitātes attīstība politikas mērķu sasniegšanas spēju uzlabošanai</w:t>
            </w:r>
            <w:r w:rsidRPr="005E7D25">
              <w:rPr>
                <w:rFonts w:ascii="Times New Roman" w:hAnsi="Times New Roman" w:cs="Times New Roman"/>
                <w:sz w:val="24"/>
                <w:szCs w:val="24"/>
                <w:shd w:val="clear" w:color="auto" w:fill="FFFFFF"/>
              </w:rPr>
              <w:t>.</w:t>
            </w:r>
          </w:p>
          <w:p w14:paraId="15107FA9" w14:textId="667C090A" w:rsidR="00071234" w:rsidRPr="005E7D25" w:rsidRDefault="00FD1B43" w:rsidP="00F44AA8">
            <w:pPr>
              <w:spacing w:line="240" w:lineRule="auto"/>
              <w:jc w:val="both"/>
              <w:rPr>
                <w:rFonts w:ascii="Times New Roman" w:hAnsi="Times New Roman" w:cs="Times New Roman"/>
                <w:sz w:val="24"/>
                <w:szCs w:val="24"/>
              </w:rPr>
            </w:pPr>
            <w:r w:rsidRPr="005E7D25">
              <w:rPr>
                <w:rFonts w:ascii="Times New Roman" w:hAnsi="Times New Roman" w:cs="Times New Roman"/>
                <w:sz w:val="24"/>
                <w:szCs w:val="24"/>
              </w:rPr>
              <w:t xml:space="preserve">Saskaņā ar Attīstības plānošanas sistēmas likumu iestādei stratēģijā atbilstoši attiecīgās institūcijas kompetencei </w:t>
            </w:r>
            <w:r w:rsidRPr="005E7D25">
              <w:rPr>
                <w:rFonts w:ascii="Times New Roman" w:hAnsi="Times New Roman" w:cs="Times New Roman"/>
                <w:b/>
                <w:bCs/>
                <w:sz w:val="24"/>
                <w:szCs w:val="24"/>
              </w:rPr>
              <w:t>jānosaka attīstības plānošanas un budžeta plānošanas savstarpējā sasaiste un jānodrošina attīstības plānošanas dokumenta pēctecīga īstenošana</w:t>
            </w:r>
            <w:r w:rsidRPr="005E7D25">
              <w:rPr>
                <w:rFonts w:ascii="Times New Roman" w:hAnsi="Times New Roman" w:cs="Times New Roman"/>
                <w:sz w:val="24"/>
                <w:szCs w:val="24"/>
              </w:rPr>
              <w:t xml:space="preserve">. </w:t>
            </w:r>
            <w:r w:rsidR="0084409D" w:rsidRPr="005E7D25">
              <w:rPr>
                <w:rFonts w:ascii="Times New Roman" w:hAnsi="Times New Roman" w:cs="Times New Roman"/>
                <w:sz w:val="24"/>
                <w:szCs w:val="24"/>
              </w:rPr>
              <w:t>I</w:t>
            </w:r>
            <w:r w:rsidRPr="005E7D25">
              <w:rPr>
                <w:rFonts w:ascii="Times New Roman" w:hAnsi="Times New Roman" w:cs="Times New Roman"/>
                <w:sz w:val="24"/>
                <w:szCs w:val="24"/>
              </w:rPr>
              <w:t>nstitūcijas darbības stratēģija nodrošina tiešās pārvaldes institūcijas darbības plānošanu tās kompetencē esošajās politikas nozarēs atbilstoši attiecīgajā nozarē apstiprinātiem attīstības plānošanas dokumentiem, tiesību aktiem un plānotajam institūcijas valsts budžeta izdevumu kopapjomam vidējam termiņam (trīs gadi).</w:t>
            </w:r>
            <w:r w:rsidR="005F6066" w:rsidRPr="005E7D25">
              <w:rPr>
                <w:rFonts w:ascii="Times New Roman" w:hAnsi="Times New Roman" w:cs="Times New Roman"/>
                <w:sz w:val="24"/>
                <w:szCs w:val="24"/>
              </w:rPr>
              <w:t xml:space="preserve"> </w:t>
            </w:r>
            <w:r w:rsidR="0084409D" w:rsidRPr="005E7D25">
              <w:rPr>
                <w:rFonts w:ascii="Times New Roman" w:hAnsi="Times New Roman" w:cs="Times New Roman"/>
                <w:sz w:val="24"/>
                <w:szCs w:val="24"/>
              </w:rPr>
              <w:t>A</w:t>
            </w:r>
            <w:r w:rsidR="005F6066" w:rsidRPr="005E7D25">
              <w:rPr>
                <w:rFonts w:ascii="Times New Roman" w:hAnsi="Times New Roman" w:cs="Times New Roman"/>
                <w:sz w:val="24"/>
                <w:szCs w:val="24"/>
              </w:rPr>
              <w:t xml:space="preserve">tbilstoši Ministru kabineta 2009. gada 1. septembra noteikumu Nr. 979 </w:t>
            </w:r>
            <w:r w:rsidR="0084409D" w:rsidRPr="005E7D25">
              <w:rPr>
                <w:rFonts w:ascii="Times New Roman" w:hAnsi="Times New Roman" w:cs="Times New Roman"/>
                <w:sz w:val="24"/>
                <w:szCs w:val="24"/>
              </w:rPr>
              <w:t>"</w:t>
            </w:r>
            <w:r w:rsidR="005F6066" w:rsidRPr="005E7D25">
              <w:rPr>
                <w:rFonts w:ascii="Times New Roman" w:hAnsi="Times New Roman" w:cs="Times New Roman"/>
                <w:sz w:val="24"/>
                <w:szCs w:val="24"/>
              </w:rPr>
              <w:t>Rezultātu un rezultatīvo rādītāju sistēmas darbības kārtība</w:t>
            </w:r>
            <w:r w:rsidR="0084409D" w:rsidRPr="005E7D25">
              <w:rPr>
                <w:rFonts w:ascii="Times New Roman" w:hAnsi="Times New Roman" w:cs="Times New Roman"/>
                <w:sz w:val="24"/>
                <w:szCs w:val="24"/>
              </w:rPr>
              <w:t>"</w:t>
            </w:r>
            <w:r w:rsidR="005F6066" w:rsidRPr="005E7D25">
              <w:rPr>
                <w:rFonts w:ascii="Times New Roman" w:hAnsi="Times New Roman" w:cs="Times New Roman"/>
                <w:sz w:val="24"/>
                <w:szCs w:val="24"/>
              </w:rPr>
              <w:t xml:space="preserve"> 6. un 8. punktam, plānojot rezultātus politikas plānošanas dokumentos iepriekš nedoku</w:t>
            </w:r>
            <w:r w:rsidR="005F6066" w:rsidRPr="005E7D25">
              <w:rPr>
                <w:rFonts w:ascii="Times New Roman" w:hAnsi="Times New Roman" w:cs="Times New Roman"/>
                <w:sz w:val="24"/>
                <w:szCs w:val="24"/>
              </w:rPr>
              <w:softHyphen/>
              <w:t>mentētās politikas jomās, iestāde izmanto stratēģijā plānotos rezultātus (ja tie ir plānoti)</w:t>
            </w:r>
            <w:r w:rsidR="00071234" w:rsidRPr="005E7D25">
              <w:rPr>
                <w:rFonts w:ascii="Times New Roman" w:hAnsi="Times New Roman" w:cs="Times New Roman"/>
                <w:sz w:val="24"/>
                <w:szCs w:val="24"/>
              </w:rPr>
              <w:t xml:space="preserve">, savukārt plānojot rezultātus darbības stratēģijās, iestādes izmanto politikas plānošanas dokumentos plānotos rezultātus (ja tie ir plānoti). </w:t>
            </w:r>
          </w:p>
          <w:p w14:paraId="06BAB296" w14:textId="32673D01" w:rsidR="00FD1B43" w:rsidRPr="005E7D25" w:rsidRDefault="00071234" w:rsidP="00F44AA8">
            <w:pPr>
              <w:spacing w:line="240" w:lineRule="auto"/>
              <w:jc w:val="both"/>
              <w:rPr>
                <w:rFonts w:ascii="Times New Roman" w:eastAsia="Times New Roman" w:hAnsi="Times New Roman" w:cs="Times New Roman"/>
                <w:iCs/>
                <w:sz w:val="24"/>
                <w:szCs w:val="24"/>
                <w:lang w:eastAsia="lv-LV"/>
              </w:rPr>
            </w:pPr>
            <w:r w:rsidRPr="005E7D25">
              <w:rPr>
                <w:rFonts w:ascii="Times New Roman" w:hAnsi="Times New Roman" w:cs="Times New Roman"/>
                <w:sz w:val="24"/>
                <w:szCs w:val="24"/>
              </w:rPr>
              <w:t xml:space="preserve">Ņemot vērā, ka instrukcija Nr. 3 paredz ministrijām noteikt politikas rezultātus un to rādītājus, </w:t>
            </w:r>
            <w:r w:rsidRPr="005E7D25">
              <w:rPr>
                <w:rFonts w:ascii="Times New Roman" w:eastAsia="Times New Roman" w:hAnsi="Times New Roman" w:cs="Times New Roman"/>
                <w:iCs/>
                <w:sz w:val="24"/>
                <w:szCs w:val="24"/>
                <w:lang w:eastAsia="lv-LV"/>
              </w:rPr>
              <w:t>a</w:t>
            </w:r>
            <w:r w:rsidR="00FD1B43" w:rsidRPr="005E7D25">
              <w:rPr>
                <w:rFonts w:ascii="Times New Roman" w:eastAsia="Times New Roman" w:hAnsi="Times New Roman" w:cs="Times New Roman"/>
                <w:iCs/>
                <w:sz w:val="24"/>
                <w:szCs w:val="24"/>
                <w:lang w:eastAsia="lv-LV"/>
              </w:rPr>
              <w:t xml:space="preserve">tbilstoši diskusijās </w:t>
            </w:r>
            <w:r w:rsidR="003E7BC9" w:rsidRPr="005E7D25">
              <w:rPr>
                <w:rFonts w:ascii="Times New Roman" w:eastAsia="Times New Roman" w:hAnsi="Times New Roman" w:cs="Times New Roman"/>
                <w:iCs/>
                <w:sz w:val="24"/>
                <w:szCs w:val="24"/>
                <w:lang w:eastAsia="lv-LV"/>
              </w:rPr>
              <w:t>konstatētajam</w:t>
            </w:r>
            <w:r w:rsidR="00FD1B43" w:rsidRPr="005E7D25">
              <w:rPr>
                <w:rFonts w:ascii="Times New Roman" w:eastAsia="Times New Roman" w:hAnsi="Times New Roman" w:cs="Times New Roman"/>
                <w:iCs/>
                <w:sz w:val="24"/>
                <w:szCs w:val="24"/>
                <w:lang w:eastAsia="lv-LV"/>
              </w:rPr>
              <w:t xml:space="preserve"> š</w:t>
            </w:r>
            <w:r w:rsidR="00FD1B43" w:rsidRPr="005E7D25">
              <w:rPr>
                <w:rFonts w:ascii="Times New Roman" w:hAnsi="Times New Roman" w:cs="Times New Roman"/>
                <w:sz w:val="24"/>
                <w:szCs w:val="24"/>
              </w:rPr>
              <w:t xml:space="preserve">āds regulējums </w:t>
            </w:r>
            <w:r w:rsidRPr="005E7D25">
              <w:rPr>
                <w:rFonts w:ascii="Times New Roman" w:eastAsia="Times New Roman" w:hAnsi="Times New Roman" w:cs="Times New Roman"/>
                <w:iCs/>
                <w:sz w:val="24"/>
                <w:szCs w:val="24"/>
                <w:lang w:eastAsia="lv-LV"/>
              </w:rPr>
              <w:t>praksē</w:t>
            </w:r>
            <w:r w:rsidRPr="005E7D25">
              <w:rPr>
                <w:rFonts w:ascii="Times New Roman" w:hAnsi="Times New Roman" w:cs="Times New Roman"/>
                <w:sz w:val="24"/>
                <w:szCs w:val="24"/>
              </w:rPr>
              <w:t xml:space="preserve"> </w:t>
            </w:r>
            <w:r w:rsidR="00FD1B43" w:rsidRPr="005E7D25">
              <w:rPr>
                <w:rFonts w:ascii="Times New Roman" w:hAnsi="Times New Roman" w:cs="Times New Roman"/>
                <w:sz w:val="24"/>
                <w:szCs w:val="24"/>
              </w:rPr>
              <w:t xml:space="preserve">nozīmē to, ka </w:t>
            </w:r>
            <w:r w:rsidR="00FD1B43" w:rsidRPr="005E7D25">
              <w:rPr>
                <w:rFonts w:ascii="Times New Roman" w:eastAsia="Times New Roman" w:hAnsi="Times New Roman" w:cs="Times New Roman"/>
                <w:iCs/>
                <w:sz w:val="24"/>
                <w:szCs w:val="24"/>
                <w:lang w:eastAsia="lv-LV"/>
              </w:rPr>
              <w:t xml:space="preserve">stratēģijā norādāmā informācija nereti dublējas ar politikas plānošanas dokumentos </w:t>
            </w:r>
            <w:r w:rsidR="00713E76" w:rsidRPr="005E7D25">
              <w:rPr>
                <w:rFonts w:ascii="Times New Roman" w:eastAsia="Times New Roman" w:hAnsi="Times New Roman" w:cs="Times New Roman"/>
                <w:iCs/>
                <w:sz w:val="24"/>
                <w:szCs w:val="24"/>
                <w:lang w:eastAsia="lv-LV"/>
              </w:rPr>
              <w:t>no</w:t>
            </w:r>
            <w:r w:rsidR="00B83411" w:rsidRPr="005E7D25">
              <w:rPr>
                <w:rFonts w:ascii="Times New Roman" w:eastAsia="Times New Roman" w:hAnsi="Times New Roman" w:cs="Times New Roman"/>
                <w:iCs/>
                <w:sz w:val="24"/>
                <w:szCs w:val="24"/>
                <w:lang w:eastAsia="lv-LV"/>
              </w:rPr>
              <w:t>teikto</w:t>
            </w:r>
            <w:r w:rsidR="00FD1B43" w:rsidRPr="005E7D25">
              <w:rPr>
                <w:rFonts w:ascii="Times New Roman" w:eastAsia="Times New Roman" w:hAnsi="Times New Roman" w:cs="Times New Roman"/>
                <w:iCs/>
                <w:sz w:val="24"/>
                <w:szCs w:val="24"/>
                <w:lang w:eastAsia="lv-LV"/>
              </w:rPr>
              <w:t xml:space="preserve"> vai otrādi</w:t>
            </w:r>
            <w:r w:rsidR="00B83411" w:rsidRPr="005E7D25">
              <w:rPr>
                <w:rFonts w:ascii="Times New Roman" w:eastAsia="Times New Roman" w:hAnsi="Times New Roman" w:cs="Times New Roman"/>
                <w:iCs/>
                <w:sz w:val="24"/>
                <w:szCs w:val="24"/>
                <w:lang w:eastAsia="lv-LV"/>
              </w:rPr>
              <w:t xml:space="preserve"> </w:t>
            </w:r>
            <w:r w:rsidR="0084409D" w:rsidRPr="005E7D25">
              <w:rPr>
                <w:rFonts w:ascii="Times New Roman" w:eastAsia="Times New Roman" w:hAnsi="Times New Roman" w:cs="Times New Roman"/>
                <w:iCs/>
                <w:sz w:val="24"/>
                <w:szCs w:val="24"/>
                <w:lang w:eastAsia="lv-LV"/>
              </w:rPr>
              <w:t>–</w:t>
            </w:r>
            <w:r w:rsidR="00FD1B43" w:rsidRPr="005E7D25">
              <w:rPr>
                <w:rFonts w:ascii="Times New Roman" w:eastAsia="Times New Roman" w:hAnsi="Times New Roman" w:cs="Times New Roman"/>
                <w:iCs/>
                <w:sz w:val="24"/>
                <w:szCs w:val="24"/>
                <w:lang w:eastAsia="lv-LV"/>
              </w:rPr>
              <w:t xml:space="preserve"> stratēģija tiek izmantota kā dokuments, kurā </w:t>
            </w:r>
            <w:r w:rsidR="00A67E44" w:rsidRPr="005E7D25">
              <w:rPr>
                <w:rFonts w:ascii="Times New Roman" w:eastAsia="Times New Roman" w:hAnsi="Times New Roman" w:cs="Times New Roman"/>
                <w:iCs/>
                <w:sz w:val="24"/>
                <w:szCs w:val="24"/>
                <w:lang w:eastAsia="lv-LV"/>
              </w:rPr>
              <w:t>tiek iekļauti</w:t>
            </w:r>
            <w:r w:rsidR="00FD1B43" w:rsidRPr="005E7D25">
              <w:rPr>
                <w:rFonts w:ascii="Times New Roman" w:eastAsia="Times New Roman" w:hAnsi="Times New Roman" w:cs="Times New Roman"/>
                <w:iCs/>
                <w:sz w:val="24"/>
                <w:szCs w:val="24"/>
                <w:lang w:eastAsia="lv-LV"/>
              </w:rPr>
              <w:t xml:space="preserve"> sasniedzam</w:t>
            </w:r>
            <w:r w:rsidR="00A67E44" w:rsidRPr="005E7D25">
              <w:rPr>
                <w:rFonts w:ascii="Times New Roman" w:eastAsia="Times New Roman" w:hAnsi="Times New Roman" w:cs="Times New Roman"/>
                <w:iCs/>
                <w:sz w:val="24"/>
                <w:szCs w:val="24"/>
                <w:lang w:eastAsia="lv-LV"/>
              </w:rPr>
              <w:t>ie</w:t>
            </w:r>
            <w:r w:rsidR="00FD1B43" w:rsidRPr="005E7D25">
              <w:rPr>
                <w:rFonts w:ascii="Times New Roman" w:eastAsia="Times New Roman" w:hAnsi="Times New Roman" w:cs="Times New Roman"/>
                <w:iCs/>
                <w:sz w:val="24"/>
                <w:szCs w:val="24"/>
                <w:lang w:eastAsia="lv-LV"/>
              </w:rPr>
              <w:t xml:space="preserve"> politikas plānošanas mērķ</w:t>
            </w:r>
            <w:r w:rsidR="00A67E44" w:rsidRPr="005E7D25">
              <w:rPr>
                <w:rFonts w:ascii="Times New Roman" w:eastAsia="Times New Roman" w:hAnsi="Times New Roman" w:cs="Times New Roman"/>
                <w:iCs/>
                <w:sz w:val="24"/>
                <w:szCs w:val="24"/>
                <w:lang w:eastAsia="lv-LV"/>
              </w:rPr>
              <w:t>i</w:t>
            </w:r>
            <w:r w:rsidR="00FD1B43" w:rsidRPr="005E7D25">
              <w:rPr>
                <w:rFonts w:ascii="Times New Roman" w:eastAsia="Times New Roman" w:hAnsi="Times New Roman" w:cs="Times New Roman"/>
                <w:iCs/>
                <w:sz w:val="24"/>
                <w:szCs w:val="24"/>
                <w:lang w:eastAsia="lv-LV"/>
              </w:rPr>
              <w:t xml:space="preserve"> un rezultatīv</w:t>
            </w:r>
            <w:r w:rsidR="00A67E44" w:rsidRPr="005E7D25">
              <w:rPr>
                <w:rFonts w:ascii="Times New Roman" w:eastAsia="Times New Roman" w:hAnsi="Times New Roman" w:cs="Times New Roman"/>
                <w:iCs/>
                <w:sz w:val="24"/>
                <w:szCs w:val="24"/>
                <w:lang w:eastAsia="lv-LV"/>
              </w:rPr>
              <w:t>ie</w:t>
            </w:r>
            <w:r w:rsidR="00FD1B43" w:rsidRPr="005E7D25">
              <w:rPr>
                <w:rFonts w:ascii="Times New Roman" w:eastAsia="Times New Roman" w:hAnsi="Times New Roman" w:cs="Times New Roman"/>
                <w:iCs/>
                <w:sz w:val="24"/>
                <w:szCs w:val="24"/>
                <w:lang w:eastAsia="lv-LV"/>
              </w:rPr>
              <w:t xml:space="preserve"> rādītāj</w:t>
            </w:r>
            <w:r w:rsidR="00A67E44" w:rsidRPr="005E7D25">
              <w:rPr>
                <w:rFonts w:ascii="Times New Roman" w:eastAsia="Times New Roman" w:hAnsi="Times New Roman" w:cs="Times New Roman"/>
                <w:iCs/>
                <w:sz w:val="24"/>
                <w:szCs w:val="24"/>
                <w:lang w:eastAsia="lv-LV"/>
              </w:rPr>
              <w:t>i</w:t>
            </w:r>
            <w:r w:rsidR="00FD1B43" w:rsidRPr="005E7D25">
              <w:rPr>
                <w:rFonts w:ascii="Times New Roman" w:eastAsia="Times New Roman" w:hAnsi="Times New Roman" w:cs="Times New Roman"/>
                <w:iCs/>
                <w:sz w:val="24"/>
                <w:szCs w:val="24"/>
                <w:lang w:eastAsia="lv-LV"/>
              </w:rPr>
              <w:t>, ja kādā no politikas jomām nav atbilstoša politikas plānošanas dokumenta</w:t>
            </w:r>
            <w:r w:rsidR="00CD4A62" w:rsidRPr="005E7D25">
              <w:rPr>
                <w:rFonts w:ascii="Times New Roman" w:eastAsia="Times New Roman" w:hAnsi="Times New Roman" w:cs="Times New Roman"/>
                <w:iCs/>
                <w:sz w:val="24"/>
                <w:szCs w:val="24"/>
                <w:lang w:eastAsia="lv-LV"/>
              </w:rPr>
              <w:t xml:space="preserve">, tādējādi </w:t>
            </w:r>
            <w:r w:rsidR="00333DC4" w:rsidRPr="005E7D25">
              <w:rPr>
                <w:rFonts w:ascii="Times New Roman" w:eastAsia="Times New Roman" w:hAnsi="Times New Roman" w:cs="Times New Roman"/>
                <w:iCs/>
                <w:sz w:val="24"/>
                <w:szCs w:val="24"/>
                <w:lang w:eastAsia="lv-LV"/>
              </w:rPr>
              <w:t>kompensējot politikas dokumentos neieplānotos politikas aspektus</w:t>
            </w:r>
            <w:r w:rsidR="00FD1B43" w:rsidRPr="005E7D25">
              <w:rPr>
                <w:rFonts w:ascii="Times New Roman" w:eastAsia="Times New Roman" w:hAnsi="Times New Roman" w:cs="Times New Roman"/>
                <w:iCs/>
                <w:sz w:val="24"/>
                <w:szCs w:val="24"/>
                <w:lang w:eastAsia="lv-LV"/>
              </w:rPr>
              <w:t>.</w:t>
            </w:r>
            <w:r w:rsidR="00333DC4" w:rsidRPr="005E7D25">
              <w:rPr>
                <w:rFonts w:ascii="Times New Roman" w:eastAsia="Times New Roman" w:hAnsi="Times New Roman" w:cs="Times New Roman"/>
                <w:iCs/>
                <w:sz w:val="24"/>
                <w:szCs w:val="24"/>
                <w:lang w:eastAsia="lv-LV"/>
              </w:rPr>
              <w:t xml:space="preserve"> </w:t>
            </w:r>
            <w:r w:rsidR="0084409D" w:rsidRPr="005E7D25">
              <w:rPr>
                <w:rFonts w:ascii="Times New Roman" w:eastAsia="Times New Roman" w:hAnsi="Times New Roman" w:cs="Times New Roman"/>
                <w:iCs/>
                <w:sz w:val="24"/>
                <w:szCs w:val="24"/>
                <w:lang w:eastAsia="lv-LV"/>
              </w:rPr>
              <w:t>Pēc</w:t>
            </w:r>
            <w:r w:rsidR="00333DC4" w:rsidRPr="005E7D25">
              <w:rPr>
                <w:rFonts w:ascii="Times New Roman" w:eastAsia="Times New Roman" w:hAnsi="Times New Roman" w:cs="Times New Roman"/>
                <w:iCs/>
                <w:sz w:val="24"/>
                <w:szCs w:val="24"/>
                <w:lang w:eastAsia="lv-LV"/>
              </w:rPr>
              <w:t xml:space="preserve"> Valsts kancelejas ieskat</w:t>
            </w:r>
            <w:r w:rsidR="0084409D" w:rsidRPr="005E7D25">
              <w:rPr>
                <w:rFonts w:ascii="Times New Roman" w:eastAsia="Times New Roman" w:hAnsi="Times New Roman" w:cs="Times New Roman"/>
                <w:iCs/>
                <w:sz w:val="24"/>
                <w:szCs w:val="24"/>
                <w:lang w:eastAsia="lv-LV"/>
              </w:rPr>
              <w:t>a,</w:t>
            </w:r>
            <w:r w:rsidR="00333DC4" w:rsidRPr="005E7D25">
              <w:rPr>
                <w:rFonts w:ascii="Times New Roman" w:eastAsia="Times New Roman" w:hAnsi="Times New Roman" w:cs="Times New Roman"/>
                <w:iCs/>
                <w:sz w:val="24"/>
                <w:szCs w:val="24"/>
                <w:lang w:eastAsia="lv-LV"/>
              </w:rPr>
              <w:t xml:space="preserve"> šāda pieeja neatbilst </w:t>
            </w:r>
            <w:r w:rsidR="00986075" w:rsidRPr="005E7D25">
              <w:rPr>
                <w:rFonts w:ascii="Times New Roman" w:eastAsia="Times New Roman" w:hAnsi="Times New Roman" w:cs="Times New Roman"/>
                <w:iCs/>
                <w:sz w:val="24"/>
                <w:szCs w:val="24"/>
                <w:lang w:eastAsia="lv-LV"/>
              </w:rPr>
              <w:t>Attīstības plānošanas sistēmas likum</w:t>
            </w:r>
            <w:r w:rsidR="0084409D" w:rsidRPr="005E7D25">
              <w:rPr>
                <w:rFonts w:ascii="Times New Roman" w:eastAsia="Times New Roman" w:hAnsi="Times New Roman" w:cs="Times New Roman"/>
                <w:iCs/>
                <w:sz w:val="24"/>
                <w:szCs w:val="24"/>
                <w:lang w:eastAsia="lv-LV"/>
              </w:rPr>
              <w:t>am</w:t>
            </w:r>
            <w:r w:rsidR="00986075" w:rsidRPr="005E7D25">
              <w:rPr>
                <w:rFonts w:ascii="Times New Roman" w:eastAsia="Times New Roman" w:hAnsi="Times New Roman" w:cs="Times New Roman"/>
                <w:iCs/>
                <w:sz w:val="24"/>
                <w:szCs w:val="24"/>
                <w:lang w:eastAsia="lv-LV"/>
              </w:rPr>
              <w:t xml:space="preserve">, proti, politikas plānošanas dokumenti un institūcijas vadības dokumenti ir atšķirīgi attīstības plānošanas dokumentu veidi un katram no tiem ir savs mērķis. </w:t>
            </w:r>
          </w:p>
          <w:p w14:paraId="4361D831" w14:textId="33FAE3EA" w:rsidR="00FD1B43" w:rsidRPr="005E7D25" w:rsidRDefault="00FD1B43" w:rsidP="00F44AA8">
            <w:pPr>
              <w:spacing w:line="240" w:lineRule="auto"/>
              <w:jc w:val="both"/>
              <w:rPr>
                <w:rFonts w:ascii="Times New Roman" w:hAnsi="Times New Roman" w:cs="Times New Roman"/>
                <w:sz w:val="24"/>
                <w:szCs w:val="24"/>
              </w:rPr>
            </w:pPr>
            <w:r w:rsidRPr="005E7D25">
              <w:rPr>
                <w:rFonts w:ascii="Times New Roman" w:eastAsia="Times New Roman" w:hAnsi="Times New Roman" w:cs="Times New Roman"/>
                <w:iCs/>
                <w:sz w:val="24"/>
                <w:szCs w:val="24"/>
                <w:lang w:eastAsia="lv-LV"/>
              </w:rPr>
              <w:t xml:space="preserve">Instrukcija Nr. 3 </w:t>
            </w:r>
            <w:r w:rsidR="0014239E" w:rsidRPr="005E7D25">
              <w:rPr>
                <w:rFonts w:ascii="Times New Roman" w:eastAsia="Times New Roman" w:hAnsi="Times New Roman" w:cs="Times New Roman"/>
                <w:iCs/>
                <w:sz w:val="24"/>
                <w:szCs w:val="24"/>
                <w:lang w:eastAsia="lv-LV"/>
              </w:rPr>
              <w:t xml:space="preserve">šobrīd </w:t>
            </w:r>
            <w:r w:rsidRPr="005E7D25">
              <w:rPr>
                <w:rFonts w:ascii="Times New Roman" w:eastAsia="Times New Roman" w:hAnsi="Times New Roman" w:cs="Times New Roman"/>
                <w:iCs/>
                <w:sz w:val="24"/>
                <w:szCs w:val="24"/>
                <w:lang w:eastAsia="lv-LV"/>
              </w:rPr>
              <w:t>paredz noteiktu stratēģijas formu un saturu (ir noteikti ne tikai iekļaujami</w:t>
            </w:r>
            <w:r w:rsidR="00572B8A" w:rsidRPr="005E7D25">
              <w:rPr>
                <w:rFonts w:ascii="Times New Roman" w:eastAsia="Times New Roman" w:hAnsi="Times New Roman" w:cs="Times New Roman"/>
                <w:iCs/>
                <w:sz w:val="24"/>
                <w:szCs w:val="24"/>
                <w:lang w:eastAsia="lv-LV"/>
              </w:rPr>
              <w:t>e</w:t>
            </w:r>
            <w:r w:rsidRPr="005E7D25">
              <w:rPr>
                <w:rFonts w:ascii="Times New Roman" w:eastAsia="Times New Roman" w:hAnsi="Times New Roman" w:cs="Times New Roman"/>
                <w:iCs/>
                <w:sz w:val="24"/>
                <w:szCs w:val="24"/>
                <w:lang w:eastAsia="lv-LV"/>
              </w:rPr>
              <w:t xml:space="preserve"> rādītāji, bet arī to skaits), vienlaikus tajā trūkst norā</w:t>
            </w:r>
            <w:r w:rsidR="00E8141B" w:rsidRPr="005E7D25">
              <w:rPr>
                <w:rFonts w:ascii="Times New Roman" w:eastAsia="Times New Roman" w:hAnsi="Times New Roman" w:cs="Times New Roman"/>
                <w:iCs/>
                <w:sz w:val="24"/>
                <w:szCs w:val="24"/>
                <w:lang w:eastAsia="lv-LV"/>
              </w:rPr>
              <w:t>žu</w:t>
            </w:r>
            <w:r w:rsidRPr="005E7D25">
              <w:rPr>
                <w:rFonts w:ascii="Times New Roman" w:eastAsia="Times New Roman" w:hAnsi="Times New Roman" w:cs="Times New Roman"/>
                <w:iCs/>
                <w:sz w:val="24"/>
                <w:szCs w:val="24"/>
                <w:lang w:eastAsia="lv-LV"/>
              </w:rPr>
              <w:t xml:space="preserve"> par komunikāciju ar sabiedrību</w:t>
            </w:r>
            <w:r w:rsidR="000D742E" w:rsidRPr="005E7D25">
              <w:rPr>
                <w:rFonts w:ascii="Times New Roman" w:eastAsia="Times New Roman" w:hAnsi="Times New Roman" w:cs="Times New Roman"/>
                <w:iCs/>
                <w:sz w:val="24"/>
                <w:szCs w:val="24"/>
                <w:lang w:eastAsia="lv-LV"/>
              </w:rPr>
              <w:t xml:space="preserve"> un mērķgrupu vajadzību izpēti</w:t>
            </w:r>
            <w:r w:rsidRPr="005E7D25">
              <w:rPr>
                <w:rFonts w:ascii="Times New Roman" w:eastAsia="Times New Roman" w:hAnsi="Times New Roman" w:cs="Times New Roman"/>
                <w:iCs/>
                <w:sz w:val="24"/>
                <w:szCs w:val="24"/>
                <w:lang w:eastAsia="lv-LV"/>
              </w:rPr>
              <w:t xml:space="preserve">. Atšķirīga institūciju prakse stratēģiju veidošanā un </w:t>
            </w:r>
            <w:r w:rsidR="00967D3F" w:rsidRPr="005E7D25">
              <w:rPr>
                <w:rFonts w:ascii="Times New Roman" w:eastAsia="Times New Roman" w:hAnsi="Times New Roman" w:cs="Times New Roman"/>
                <w:iCs/>
                <w:sz w:val="24"/>
                <w:szCs w:val="24"/>
                <w:lang w:eastAsia="lv-LV"/>
              </w:rPr>
              <w:t>izmantošanā</w:t>
            </w:r>
            <w:r w:rsidRPr="005E7D25">
              <w:rPr>
                <w:rFonts w:ascii="Times New Roman" w:eastAsia="Times New Roman" w:hAnsi="Times New Roman" w:cs="Times New Roman"/>
                <w:iCs/>
                <w:sz w:val="24"/>
                <w:szCs w:val="24"/>
                <w:lang w:eastAsia="lv-LV"/>
              </w:rPr>
              <w:t xml:space="preserve">, kā arī ierobežojumi iestādēm elastīgi pielāgoties situācijas izmaiņām un brīvi definēt mērķus tās kapacitātes attīstībai veicina izpratnes trūkumu par </w:t>
            </w:r>
            <w:r w:rsidRPr="005E7D25">
              <w:rPr>
                <w:rFonts w:ascii="Times New Roman" w:eastAsia="Times New Roman" w:hAnsi="Times New Roman" w:cs="Times New Roman"/>
                <w:iCs/>
                <w:sz w:val="24"/>
                <w:szCs w:val="24"/>
                <w:lang w:eastAsia="lv-LV"/>
              </w:rPr>
              <w:lastRenderedPageBreak/>
              <w:t>stratēģijas izstrādes nepieciešamību un traucē izmantot mūsdien</w:t>
            </w:r>
            <w:r w:rsidR="00692FA9" w:rsidRPr="005E7D25">
              <w:rPr>
                <w:rFonts w:ascii="Times New Roman" w:eastAsia="Times New Roman" w:hAnsi="Times New Roman" w:cs="Times New Roman"/>
                <w:iCs/>
                <w:sz w:val="24"/>
                <w:szCs w:val="24"/>
                <w:lang w:eastAsia="lv-LV"/>
              </w:rPr>
              <w:t>īgas</w:t>
            </w:r>
            <w:r w:rsidRPr="005E7D25">
              <w:rPr>
                <w:rFonts w:ascii="Times New Roman" w:eastAsia="Times New Roman" w:hAnsi="Times New Roman" w:cs="Times New Roman"/>
                <w:iCs/>
                <w:sz w:val="24"/>
                <w:szCs w:val="24"/>
                <w:lang w:eastAsia="lv-LV"/>
              </w:rPr>
              <w:t xml:space="preserve"> pieejas, metodes un starptautiskās prakses labākos piemērus</w:t>
            </w:r>
            <w:r w:rsidR="007021A0" w:rsidRPr="005E7D25">
              <w:rPr>
                <w:rFonts w:ascii="Times New Roman" w:eastAsia="Times New Roman" w:hAnsi="Times New Roman" w:cs="Times New Roman"/>
                <w:iCs/>
                <w:sz w:val="24"/>
                <w:szCs w:val="24"/>
                <w:lang w:eastAsia="lv-LV"/>
              </w:rPr>
              <w:t xml:space="preserve"> institūcijas stratēģiskās plānošanas procesā</w:t>
            </w:r>
            <w:r w:rsidRPr="005E7D25">
              <w:rPr>
                <w:rFonts w:ascii="Times New Roman" w:eastAsia="Times New Roman" w:hAnsi="Times New Roman" w:cs="Times New Roman"/>
                <w:iCs/>
                <w:sz w:val="24"/>
                <w:szCs w:val="24"/>
                <w:lang w:eastAsia="lv-LV"/>
              </w:rPr>
              <w:t>.</w:t>
            </w:r>
          </w:p>
          <w:p w14:paraId="42E937A8" w14:textId="0C40FBBE" w:rsidR="00E5323B" w:rsidRPr="005E7D25" w:rsidRDefault="00FD1B43" w:rsidP="00F44AA8">
            <w:pPr>
              <w:spacing w:line="240" w:lineRule="auto"/>
              <w:jc w:val="both"/>
              <w:rPr>
                <w:rFonts w:ascii="Times New Roman" w:hAnsi="Times New Roman" w:cs="Times New Roman"/>
                <w:sz w:val="24"/>
                <w:szCs w:val="24"/>
              </w:rPr>
            </w:pPr>
            <w:r w:rsidRPr="005E7D25">
              <w:rPr>
                <w:rFonts w:ascii="Times New Roman" w:hAnsi="Times New Roman" w:cs="Times New Roman"/>
                <w:sz w:val="24"/>
                <w:szCs w:val="24"/>
              </w:rPr>
              <w:t xml:space="preserve">Valsts kancelejas priekšlikums ir mainīt šo pieeju, nosakot, ka </w:t>
            </w:r>
            <w:r w:rsidRPr="005E7D25">
              <w:rPr>
                <w:rFonts w:ascii="Times New Roman" w:hAnsi="Times New Roman" w:cs="Times New Roman"/>
                <w:b/>
                <w:bCs/>
                <w:sz w:val="24"/>
                <w:szCs w:val="24"/>
              </w:rPr>
              <w:t xml:space="preserve">institūcijas darbības stratēģija primāri tiek veidota kā institūcijas </w:t>
            </w:r>
            <w:r w:rsidR="002D4A39" w:rsidRPr="005E7D25">
              <w:rPr>
                <w:rFonts w:ascii="Times New Roman" w:hAnsi="Times New Roman" w:cs="Times New Roman"/>
                <w:b/>
                <w:bCs/>
                <w:sz w:val="24"/>
                <w:szCs w:val="24"/>
              </w:rPr>
              <w:t xml:space="preserve">darbības </w:t>
            </w:r>
            <w:r w:rsidRPr="005E7D25">
              <w:rPr>
                <w:rFonts w:ascii="Times New Roman" w:hAnsi="Times New Roman" w:cs="Times New Roman"/>
                <w:b/>
                <w:bCs/>
                <w:sz w:val="24"/>
                <w:szCs w:val="24"/>
              </w:rPr>
              <w:t>kapacitātes attīstības un pārvaldības instruments</w:t>
            </w:r>
            <w:r w:rsidRPr="005E7D25">
              <w:rPr>
                <w:rFonts w:ascii="Times New Roman" w:hAnsi="Times New Roman" w:cs="Times New Roman"/>
                <w:sz w:val="24"/>
                <w:szCs w:val="24"/>
              </w:rPr>
              <w:t xml:space="preserve">, savukārt </w:t>
            </w:r>
            <w:r w:rsidR="00651BBF" w:rsidRPr="005E7D25">
              <w:rPr>
                <w:rFonts w:ascii="Times New Roman" w:hAnsi="Times New Roman" w:cs="Times New Roman"/>
                <w:sz w:val="24"/>
                <w:szCs w:val="24"/>
              </w:rPr>
              <w:t xml:space="preserve">institūcijas atbildībā esošo </w:t>
            </w:r>
            <w:r w:rsidRPr="005E7D25">
              <w:rPr>
                <w:rFonts w:ascii="Times New Roman" w:hAnsi="Times New Roman" w:cs="Times New Roman"/>
                <w:sz w:val="24"/>
                <w:szCs w:val="24"/>
              </w:rPr>
              <w:t>politik</w:t>
            </w:r>
            <w:r w:rsidR="00651BBF" w:rsidRPr="005E7D25">
              <w:rPr>
                <w:rFonts w:ascii="Times New Roman" w:hAnsi="Times New Roman" w:cs="Times New Roman"/>
                <w:sz w:val="24"/>
                <w:szCs w:val="24"/>
              </w:rPr>
              <w:t>as virzienu</w:t>
            </w:r>
            <w:r w:rsidRPr="005E7D25">
              <w:rPr>
                <w:rFonts w:ascii="Times New Roman" w:hAnsi="Times New Roman" w:cs="Times New Roman"/>
                <w:sz w:val="24"/>
                <w:szCs w:val="24"/>
              </w:rPr>
              <w:t xml:space="preserve"> mērķi un tiem nepieciešamais finansējums kopā ar rezultatīvajiem rādītājiem tiek noteikti politikas dokumentos.</w:t>
            </w:r>
          </w:p>
          <w:bookmarkEnd w:id="0"/>
          <w:p w14:paraId="42E937A9" w14:textId="266ADC4C" w:rsidR="00651D17" w:rsidRPr="005E7D25" w:rsidRDefault="00CE4891" w:rsidP="00F44AA8">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Lai</w:t>
            </w:r>
            <w:r w:rsidRPr="005E7D25">
              <w:rPr>
                <w:rFonts w:ascii="Times New Roman" w:eastAsia="Times New Roman" w:hAnsi="Times New Roman" w:cs="Times New Roman"/>
                <w:b/>
                <w:iCs/>
                <w:sz w:val="24"/>
                <w:szCs w:val="24"/>
                <w:lang w:eastAsia="lv-LV"/>
              </w:rPr>
              <w:t xml:space="preserve"> </w:t>
            </w:r>
            <w:r w:rsidRPr="005E7D25">
              <w:rPr>
                <w:rFonts w:ascii="Times New Roman" w:eastAsia="Times New Roman" w:hAnsi="Times New Roman" w:cs="Times New Roman"/>
                <w:iCs/>
                <w:sz w:val="24"/>
                <w:szCs w:val="24"/>
                <w:lang w:eastAsia="lv-LV"/>
              </w:rPr>
              <w:t>risinātu</w:t>
            </w:r>
            <w:r w:rsidRPr="005E7D25">
              <w:rPr>
                <w:rFonts w:ascii="Times New Roman" w:eastAsia="Times New Roman" w:hAnsi="Times New Roman" w:cs="Times New Roman"/>
                <w:b/>
                <w:iCs/>
                <w:sz w:val="24"/>
                <w:szCs w:val="24"/>
                <w:lang w:eastAsia="lv-LV"/>
              </w:rPr>
              <w:t xml:space="preserve"> </w:t>
            </w:r>
            <w:r w:rsidRPr="005E7D25">
              <w:rPr>
                <w:rFonts w:ascii="Times New Roman" w:eastAsia="Times New Roman" w:hAnsi="Times New Roman" w:cs="Times New Roman"/>
                <w:iCs/>
                <w:sz w:val="24"/>
                <w:szCs w:val="24"/>
                <w:lang w:eastAsia="lv-LV"/>
              </w:rPr>
              <w:t>minētās</w:t>
            </w:r>
            <w:r w:rsidRPr="005E7D25">
              <w:rPr>
                <w:rFonts w:ascii="Times New Roman" w:eastAsia="Times New Roman" w:hAnsi="Times New Roman" w:cs="Times New Roman"/>
                <w:b/>
                <w:iCs/>
                <w:sz w:val="24"/>
                <w:szCs w:val="24"/>
                <w:lang w:eastAsia="lv-LV"/>
              </w:rPr>
              <w:t xml:space="preserve"> </w:t>
            </w:r>
            <w:r w:rsidRPr="005E7D25">
              <w:rPr>
                <w:rFonts w:ascii="Times New Roman" w:eastAsia="Times New Roman" w:hAnsi="Times New Roman" w:cs="Times New Roman"/>
                <w:iCs/>
                <w:sz w:val="24"/>
                <w:szCs w:val="24"/>
                <w:lang w:eastAsia="lv-LV"/>
              </w:rPr>
              <w:t>probl</w:t>
            </w:r>
            <w:r w:rsidR="00373212" w:rsidRPr="005E7D25">
              <w:rPr>
                <w:rFonts w:ascii="Times New Roman" w:eastAsia="Times New Roman" w:hAnsi="Times New Roman" w:cs="Times New Roman"/>
                <w:iCs/>
                <w:sz w:val="24"/>
                <w:szCs w:val="24"/>
                <w:lang w:eastAsia="lv-LV"/>
              </w:rPr>
              <w:t>ēmas</w:t>
            </w:r>
            <w:r w:rsidR="00373212" w:rsidRPr="005E7D25">
              <w:rPr>
                <w:rFonts w:ascii="Times New Roman" w:eastAsia="Times New Roman" w:hAnsi="Times New Roman" w:cs="Times New Roman"/>
                <w:b/>
                <w:iCs/>
                <w:sz w:val="24"/>
                <w:szCs w:val="24"/>
                <w:lang w:eastAsia="lv-LV"/>
              </w:rPr>
              <w:t xml:space="preserve">, </w:t>
            </w:r>
            <w:r w:rsidRPr="005E7D25">
              <w:rPr>
                <w:rFonts w:ascii="Times New Roman" w:eastAsia="Times New Roman" w:hAnsi="Times New Roman" w:cs="Times New Roman"/>
                <w:b/>
                <w:iCs/>
                <w:sz w:val="24"/>
                <w:szCs w:val="24"/>
                <w:lang w:eastAsia="lv-LV"/>
              </w:rPr>
              <w:t>vairotu regulējuma elastību</w:t>
            </w:r>
            <w:r w:rsidR="00373212" w:rsidRPr="005E7D25">
              <w:rPr>
                <w:rFonts w:ascii="Times New Roman" w:eastAsia="Times New Roman" w:hAnsi="Times New Roman" w:cs="Times New Roman"/>
                <w:b/>
                <w:iCs/>
                <w:sz w:val="24"/>
                <w:szCs w:val="24"/>
                <w:lang w:eastAsia="lv-LV"/>
              </w:rPr>
              <w:t xml:space="preserve"> un stiprinātu stratēģiju kā vadītāja rīku institūcijas attīst</w:t>
            </w:r>
            <w:r w:rsidR="00C61A61" w:rsidRPr="005E7D25">
              <w:rPr>
                <w:rFonts w:ascii="Times New Roman" w:eastAsia="Times New Roman" w:hAnsi="Times New Roman" w:cs="Times New Roman"/>
                <w:b/>
                <w:iCs/>
                <w:sz w:val="24"/>
                <w:szCs w:val="24"/>
                <w:lang w:eastAsia="lv-LV"/>
              </w:rPr>
              <w:t>ībā</w:t>
            </w:r>
            <w:r w:rsidRPr="005E7D25">
              <w:rPr>
                <w:rFonts w:ascii="Times New Roman" w:eastAsia="Times New Roman" w:hAnsi="Times New Roman" w:cs="Times New Roman"/>
                <w:iCs/>
                <w:sz w:val="24"/>
                <w:szCs w:val="24"/>
                <w:lang w:eastAsia="lv-LV"/>
              </w:rPr>
              <w:t xml:space="preserve">, </w:t>
            </w:r>
            <w:r w:rsidR="00651D17" w:rsidRPr="005E7D25">
              <w:rPr>
                <w:rFonts w:ascii="Times New Roman" w:eastAsia="Times New Roman" w:hAnsi="Times New Roman" w:cs="Times New Roman"/>
                <w:iCs/>
                <w:sz w:val="24"/>
                <w:szCs w:val="24"/>
                <w:lang w:eastAsia="lv-LV"/>
              </w:rPr>
              <w:t>instrukcijas projekts paredz šādus jauninājumu</w:t>
            </w:r>
            <w:r w:rsidRPr="005E7D25">
              <w:rPr>
                <w:rFonts w:ascii="Times New Roman" w:eastAsia="Times New Roman" w:hAnsi="Times New Roman" w:cs="Times New Roman"/>
                <w:iCs/>
                <w:sz w:val="24"/>
                <w:szCs w:val="24"/>
                <w:lang w:eastAsia="lv-LV"/>
              </w:rPr>
              <w:t>s</w:t>
            </w:r>
            <w:r w:rsidR="00373212" w:rsidRPr="005E7D25">
              <w:rPr>
                <w:rFonts w:ascii="Times New Roman" w:eastAsia="Times New Roman" w:hAnsi="Times New Roman" w:cs="Times New Roman"/>
                <w:iCs/>
                <w:sz w:val="24"/>
                <w:szCs w:val="24"/>
                <w:lang w:eastAsia="lv-LV"/>
              </w:rPr>
              <w:t xml:space="preserve"> s</w:t>
            </w:r>
            <w:r w:rsidR="0040578E" w:rsidRPr="005E7D25">
              <w:rPr>
                <w:rFonts w:ascii="Times New Roman" w:eastAsia="Times New Roman" w:hAnsi="Times New Roman" w:cs="Times New Roman"/>
                <w:iCs/>
                <w:sz w:val="24"/>
                <w:szCs w:val="24"/>
                <w:lang w:eastAsia="lv-LV"/>
              </w:rPr>
              <w:t>alīdzinājumā ar i</w:t>
            </w:r>
            <w:r w:rsidR="00373212" w:rsidRPr="005E7D25">
              <w:rPr>
                <w:rFonts w:ascii="Times New Roman" w:eastAsia="Times New Roman" w:hAnsi="Times New Roman" w:cs="Times New Roman"/>
                <w:iCs/>
                <w:sz w:val="24"/>
                <w:szCs w:val="24"/>
                <w:lang w:eastAsia="lv-LV"/>
              </w:rPr>
              <w:t>nstrukciju Nr.</w:t>
            </w:r>
            <w:r w:rsidR="0040578E" w:rsidRPr="005E7D25">
              <w:rPr>
                <w:rFonts w:ascii="Times New Roman" w:eastAsia="Times New Roman" w:hAnsi="Times New Roman" w:cs="Times New Roman"/>
                <w:iCs/>
                <w:sz w:val="24"/>
                <w:szCs w:val="24"/>
                <w:lang w:eastAsia="lv-LV"/>
              </w:rPr>
              <w:t> </w:t>
            </w:r>
            <w:r w:rsidR="00373212" w:rsidRPr="005E7D25">
              <w:rPr>
                <w:rFonts w:ascii="Times New Roman" w:eastAsia="Times New Roman" w:hAnsi="Times New Roman" w:cs="Times New Roman"/>
                <w:iCs/>
                <w:sz w:val="24"/>
                <w:szCs w:val="24"/>
                <w:lang w:eastAsia="lv-LV"/>
              </w:rPr>
              <w:t>3</w:t>
            </w:r>
            <w:r w:rsidR="00651D17" w:rsidRPr="005E7D25">
              <w:rPr>
                <w:rFonts w:ascii="Times New Roman" w:eastAsia="Times New Roman" w:hAnsi="Times New Roman" w:cs="Times New Roman"/>
                <w:iCs/>
                <w:sz w:val="24"/>
                <w:szCs w:val="24"/>
                <w:lang w:eastAsia="lv-LV"/>
              </w:rPr>
              <w:t>:</w:t>
            </w:r>
          </w:p>
          <w:p w14:paraId="45C127C7" w14:textId="48DF5275" w:rsidR="00651D17" w:rsidRPr="005E7D25" w:rsidRDefault="43053CAB" w:rsidP="10764F2D">
            <w:pPr>
              <w:pStyle w:val="ListParagraph"/>
              <w:numPr>
                <w:ilvl w:val="0"/>
                <w:numId w:val="1"/>
              </w:numPr>
              <w:spacing w:after="0" w:line="240" w:lineRule="auto"/>
              <w:ind w:left="252" w:hanging="252"/>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Stratēģija jāizstrādā tiešās valsts pārvaldes iestādēm, </w:t>
            </w:r>
            <w:r w:rsidR="008510BA" w:rsidRPr="005E7D25">
              <w:rPr>
                <w:rFonts w:ascii="Times New Roman" w:eastAsia="Times New Roman" w:hAnsi="Times New Roman" w:cs="Times New Roman"/>
                <w:sz w:val="24"/>
                <w:szCs w:val="24"/>
                <w:lang w:eastAsia="lv-LV"/>
              </w:rPr>
              <w:t>izņemot</w:t>
            </w:r>
            <w:r w:rsidRPr="005E7D25">
              <w:rPr>
                <w:rFonts w:ascii="Times New Roman" w:eastAsia="Times New Roman" w:hAnsi="Times New Roman" w:cs="Times New Roman"/>
                <w:sz w:val="24"/>
                <w:szCs w:val="24"/>
                <w:lang w:eastAsia="lv-LV"/>
              </w:rPr>
              <w:t xml:space="preserve"> Ārlietu</w:t>
            </w:r>
            <w:r w:rsidR="001164CF" w:rsidRPr="005E7D25">
              <w:rPr>
                <w:rFonts w:ascii="Times New Roman" w:eastAsia="Times New Roman" w:hAnsi="Times New Roman" w:cs="Times New Roman"/>
                <w:sz w:val="24"/>
                <w:szCs w:val="24"/>
                <w:lang w:eastAsia="lv-LV"/>
              </w:rPr>
              <w:t xml:space="preserve"> ministrij</w:t>
            </w:r>
            <w:r w:rsidR="008510BA" w:rsidRPr="005E7D25">
              <w:rPr>
                <w:rFonts w:ascii="Times New Roman" w:eastAsia="Times New Roman" w:hAnsi="Times New Roman" w:cs="Times New Roman"/>
                <w:sz w:val="24"/>
                <w:szCs w:val="24"/>
                <w:lang w:eastAsia="lv-LV"/>
              </w:rPr>
              <w:t>u</w:t>
            </w:r>
            <w:r w:rsidRPr="005E7D25">
              <w:rPr>
                <w:rFonts w:ascii="Times New Roman" w:eastAsia="Times New Roman" w:hAnsi="Times New Roman" w:cs="Times New Roman"/>
                <w:sz w:val="24"/>
                <w:szCs w:val="24"/>
                <w:lang w:eastAsia="lv-LV"/>
              </w:rPr>
              <w:t xml:space="preserve"> un Aizsardzības ministrij</w:t>
            </w:r>
            <w:r w:rsidR="008510BA" w:rsidRPr="005E7D25">
              <w:rPr>
                <w:rFonts w:ascii="Times New Roman" w:eastAsia="Times New Roman" w:hAnsi="Times New Roman" w:cs="Times New Roman"/>
                <w:sz w:val="24"/>
                <w:szCs w:val="24"/>
                <w:lang w:eastAsia="lv-LV"/>
              </w:rPr>
              <w:t>u</w:t>
            </w:r>
            <w:r w:rsidRPr="005E7D25">
              <w:rPr>
                <w:rFonts w:ascii="Times New Roman" w:eastAsia="Times New Roman" w:hAnsi="Times New Roman" w:cs="Times New Roman"/>
                <w:sz w:val="24"/>
                <w:szCs w:val="24"/>
                <w:lang w:eastAsia="lv-LV"/>
              </w:rPr>
              <w:t xml:space="preserve"> un to padotībā esoš</w:t>
            </w:r>
            <w:r w:rsidR="008510BA" w:rsidRPr="005E7D25">
              <w:rPr>
                <w:rFonts w:ascii="Times New Roman" w:eastAsia="Times New Roman" w:hAnsi="Times New Roman" w:cs="Times New Roman"/>
                <w:sz w:val="24"/>
                <w:szCs w:val="24"/>
                <w:lang w:eastAsia="lv-LV"/>
              </w:rPr>
              <w:t>ās</w:t>
            </w:r>
            <w:r w:rsidRPr="005E7D25">
              <w:rPr>
                <w:rFonts w:ascii="Times New Roman" w:eastAsia="Times New Roman" w:hAnsi="Times New Roman" w:cs="Times New Roman"/>
                <w:sz w:val="24"/>
                <w:szCs w:val="24"/>
                <w:lang w:eastAsia="lv-LV"/>
              </w:rPr>
              <w:t xml:space="preserve"> iestād</w:t>
            </w:r>
            <w:r w:rsidR="008510BA" w:rsidRPr="005E7D25">
              <w:rPr>
                <w:rFonts w:ascii="Times New Roman" w:eastAsia="Times New Roman" w:hAnsi="Times New Roman" w:cs="Times New Roman"/>
                <w:sz w:val="24"/>
                <w:szCs w:val="24"/>
                <w:lang w:eastAsia="lv-LV"/>
              </w:rPr>
              <w:t>es</w:t>
            </w:r>
            <w:r w:rsidR="00B27EF5">
              <w:rPr>
                <w:rFonts w:ascii="Times New Roman" w:eastAsia="Times New Roman" w:hAnsi="Times New Roman" w:cs="Times New Roman"/>
                <w:sz w:val="24"/>
                <w:szCs w:val="24"/>
                <w:lang w:eastAsia="lv-LV"/>
              </w:rPr>
              <w:t xml:space="preserve">, </w:t>
            </w:r>
            <w:r w:rsidR="00C02061">
              <w:rPr>
                <w:rFonts w:ascii="Times New Roman" w:eastAsia="Times New Roman" w:hAnsi="Times New Roman" w:cs="Times New Roman"/>
                <w:sz w:val="24"/>
                <w:szCs w:val="24"/>
                <w:lang w:eastAsia="lv-LV"/>
              </w:rPr>
              <w:t>kā arī</w:t>
            </w:r>
            <w:r w:rsidR="00B27EF5">
              <w:rPr>
                <w:rFonts w:ascii="Times New Roman" w:eastAsia="Times New Roman" w:hAnsi="Times New Roman" w:cs="Times New Roman"/>
                <w:sz w:val="24"/>
                <w:szCs w:val="24"/>
                <w:lang w:eastAsia="lv-LV"/>
              </w:rPr>
              <w:t xml:space="preserve"> Nacionāl</w:t>
            </w:r>
            <w:r w:rsidR="00C02061">
              <w:rPr>
                <w:rFonts w:ascii="Times New Roman" w:eastAsia="Times New Roman" w:hAnsi="Times New Roman" w:cs="Times New Roman"/>
                <w:sz w:val="24"/>
                <w:szCs w:val="24"/>
                <w:lang w:eastAsia="lv-LV"/>
              </w:rPr>
              <w:t>os</w:t>
            </w:r>
            <w:r w:rsidR="00B27EF5">
              <w:rPr>
                <w:rFonts w:ascii="Times New Roman" w:eastAsia="Times New Roman" w:hAnsi="Times New Roman" w:cs="Times New Roman"/>
                <w:sz w:val="24"/>
                <w:szCs w:val="24"/>
                <w:lang w:eastAsia="lv-LV"/>
              </w:rPr>
              <w:t xml:space="preserve"> bruņot</w:t>
            </w:r>
            <w:r w:rsidR="00C02061">
              <w:rPr>
                <w:rFonts w:ascii="Times New Roman" w:eastAsia="Times New Roman" w:hAnsi="Times New Roman" w:cs="Times New Roman"/>
                <w:sz w:val="24"/>
                <w:szCs w:val="24"/>
                <w:lang w:eastAsia="lv-LV"/>
              </w:rPr>
              <w:t>os</w:t>
            </w:r>
            <w:r w:rsidR="00B27EF5">
              <w:rPr>
                <w:rFonts w:ascii="Times New Roman" w:eastAsia="Times New Roman" w:hAnsi="Times New Roman" w:cs="Times New Roman"/>
                <w:sz w:val="24"/>
                <w:szCs w:val="24"/>
                <w:lang w:eastAsia="lv-LV"/>
              </w:rPr>
              <w:t xml:space="preserve"> spēk</w:t>
            </w:r>
            <w:r w:rsidR="00C02061">
              <w:rPr>
                <w:rFonts w:ascii="Times New Roman" w:eastAsia="Times New Roman" w:hAnsi="Times New Roman" w:cs="Times New Roman"/>
                <w:sz w:val="24"/>
                <w:szCs w:val="24"/>
                <w:lang w:eastAsia="lv-LV"/>
              </w:rPr>
              <w:t>us</w:t>
            </w:r>
            <w:r w:rsidR="684FB5A6" w:rsidRPr="005E7D25">
              <w:rPr>
                <w:rFonts w:ascii="Times New Roman" w:eastAsia="Times New Roman" w:hAnsi="Times New Roman" w:cs="Times New Roman"/>
                <w:sz w:val="24"/>
                <w:szCs w:val="24"/>
                <w:lang w:eastAsia="lv-LV"/>
              </w:rPr>
              <w:t xml:space="preserve">. </w:t>
            </w:r>
            <w:r w:rsidR="2EB7F061" w:rsidRPr="005E7D25">
              <w:rPr>
                <w:rFonts w:ascii="Times New Roman" w:eastAsia="Times New Roman" w:hAnsi="Times New Roman" w:cs="Times New Roman"/>
                <w:sz w:val="24"/>
                <w:szCs w:val="24"/>
                <w:lang w:eastAsia="lv-LV"/>
              </w:rPr>
              <w:t xml:space="preserve">Tiešo valsts pārvaldes iestāžu saraksts ir pieejams </w:t>
            </w:r>
            <w:r w:rsidR="5BE2B67A" w:rsidRPr="005E7D25">
              <w:rPr>
                <w:rFonts w:ascii="Times New Roman" w:eastAsia="Times New Roman" w:hAnsi="Times New Roman" w:cs="Times New Roman"/>
                <w:sz w:val="24"/>
                <w:szCs w:val="24"/>
                <w:lang w:eastAsia="lv-LV"/>
              </w:rPr>
              <w:t>Uzņēmum</w:t>
            </w:r>
            <w:r w:rsidR="00FF303A" w:rsidRPr="005E7D25">
              <w:rPr>
                <w:rFonts w:ascii="Times New Roman" w:eastAsia="Times New Roman" w:hAnsi="Times New Roman" w:cs="Times New Roman"/>
                <w:sz w:val="24"/>
                <w:szCs w:val="24"/>
                <w:lang w:eastAsia="lv-LV"/>
              </w:rPr>
              <w:t>u</w:t>
            </w:r>
            <w:r w:rsidR="5BE2B67A" w:rsidRPr="005E7D25">
              <w:rPr>
                <w:rFonts w:ascii="Times New Roman" w:eastAsia="Times New Roman" w:hAnsi="Times New Roman" w:cs="Times New Roman"/>
                <w:sz w:val="24"/>
                <w:szCs w:val="24"/>
                <w:lang w:eastAsia="lv-LV"/>
              </w:rPr>
              <w:t xml:space="preserve"> reģistra tīmekļvietn</w:t>
            </w:r>
            <w:r w:rsidR="001164CF" w:rsidRPr="005E7D25">
              <w:rPr>
                <w:rFonts w:ascii="Times New Roman" w:eastAsia="Times New Roman" w:hAnsi="Times New Roman" w:cs="Times New Roman"/>
                <w:sz w:val="24"/>
                <w:szCs w:val="24"/>
                <w:lang w:eastAsia="lv-LV"/>
              </w:rPr>
              <w:t>es</w:t>
            </w:r>
            <w:r w:rsidR="5BE2B67A" w:rsidRPr="005E7D25">
              <w:rPr>
                <w:rFonts w:ascii="Times New Roman" w:eastAsia="Times New Roman" w:hAnsi="Times New Roman" w:cs="Times New Roman"/>
                <w:sz w:val="24"/>
                <w:szCs w:val="24"/>
                <w:lang w:eastAsia="lv-LV"/>
              </w:rPr>
              <w:t xml:space="preserve"> sadaļā </w:t>
            </w:r>
            <w:r w:rsidR="001164CF" w:rsidRPr="005E7D25">
              <w:rPr>
                <w:rFonts w:ascii="Times New Roman" w:eastAsia="Times New Roman" w:hAnsi="Times New Roman" w:cs="Times New Roman"/>
                <w:sz w:val="24"/>
                <w:szCs w:val="24"/>
                <w:lang w:eastAsia="lv-LV"/>
              </w:rPr>
              <w:t>"</w:t>
            </w:r>
            <w:r w:rsidR="5BE2B67A" w:rsidRPr="005E7D25">
              <w:rPr>
                <w:rFonts w:ascii="Times New Roman" w:eastAsia="Times New Roman" w:hAnsi="Times New Roman" w:cs="Times New Roman"/>
                <w:sz w:val="24"/>
                <w:szCs w:val="24"/>
                <w:lang w:eastAsia="lv-LV"/>
              </w:rPr>
              <w:t>Atvērtie dati</w:t>
            </w:r>
            <w:r w:rsidR="001164CF" w:rsidRPr="005E7D25">
              <w:rPr>
                <w:rFonts w:ascii="Times New Roman" w:eastAsia="Times New Roman" w:hAnsi="Times New Roman" w:cs="Times New Roman"/>
                <w:sz w:val="24"/>
                <w:szCs w:val="24"/>
                <w:lang w:eastAsia="lv-LV"/>
              </w:rPr>
              <w:t>"</w:t>
            </w:r>
            <w:r w:rsidR="5BE2B67A" w:rsidRPr="005E7D25">
              <w:rPr>
                <w:rFonts w:ascii="Times New Roman" w:eastAsia="Times New Roman" w:hAnsi="Times New Roman" w:cs="Times New Roman"/>
                <w:sz w:val="24"/>
                <w:szCs w:val="24"/>
                <w:lang w:eastAsia="lv-LV"/>
              </w:rPr>
              <w:t>.</w:t>
            </w:r>
            <w:r w:rsidR="009148F9" w:rsidRPr="005E7D25">
              <w:rPr>
                <w:rFonts w:ascii="Times New Roman" w:eastAsia="Times New Roman" w:hAnsi="Times New Roman" w:cs="Times New Roman"/>
                <w:iCs/>
                <w:sz w:val="24"/>
                <w:szCs w:val="24"/>
                <w:lang w:eastAsia="lv-LV"/>
              </w:rPr>
              <w:t xml:space="preserve"> Valsts kanceleja ir sazinājusies ar </w:t>
            </w:r>
            <w:r w:rsidR="001164CF" w:rsidRPr="005E7D25">
              <w:rPr>
                <w:rFonts w:ascii="Times New Roman" w:eastAsia="Times New Roman" w:hAnsi="Times New Roman" w:cs="Times New Roman"/>
                <w:iCs/>
                <w:sz w:val="24"/>
                <w:szCs w:val="24"/>
                <w:lang w:eastAsia="lv-LV"/>
              </w:rPr>
              <w:t xml:space="preserve">vairāku valstu </w:t>
            </w:r>
            <w:r w:rsidR="009148F9" w:rsidRPr="005E7D25">
              <w:rPr>
                <w:rFonts w:ascii="Times New Roman" w:eastAsia="Times New Roman" w:hAnsi="Times New Roman" w:cs="Times New Roman"/>
                <w:iCs/>
                <w:sz w:val="24"/>
                <w:szCs w:val="24"/>
                <w:lang w:eastAsia="lv-LV"/>
              </w:rPr>
              <w:t xml:space="preserve">Ārlietu </w:t>
            </w:r>
            <w:r w:rsidR="001164CF" w:rsidRPr="005E7D25">
              <w:rPr>
                <w:rFonts w:ascii="Times New Roman" w:eastAsia="Times New Roman" w:hAnsi="Times New Roman" w:cs="Times New Roman"/>
                <w:iCs/>
                <w:sz w:val="24"/>
                <w:szCs w:val="24"/>
                <w:lang w:eastAsia="lv-LV"/>
              </w:rPr>
              <w:t>ministrij</w:t>
            </w:r>
            <w:r w:rsidR="00FF303A" w:rsidRPr="005E7D25">
              <w:rPr>
                <w:rFonts w:ascii="Times New Roman" w:eastAsia="Times New Roman" w:hAnsi="Times New Roman" w:cs="Times New Roman"/>
                <w:iCs/>
                <w:sz w:val="24"/>
                <w:szCs w:val="24"/>
                <w:lang w:eastAsia="lv-LV"/>
              </w:rPr>
              <w:t>ām</w:t>
            </w:r>
            <w:r w:rsidR="001164CF" w:rsidRPr="005E7D25">
              <w:rPr>
                <w:rFonts w:ascii="Times New Roman" w:eastAsia="Times New Roman" w:hAnsi="Times New Roman" w:cs="Times New Roman"/>
                <w:iCs/>
                <w:sz w:val="24"/>
                <w:szCs w:val="24"/>
                <w:lang w:eastAsia="lv-LV"/>
              </w:rPr>
              <w:t xml:space="preserve"> </w:t>
            </w:r>
            <w:r w:rsidR="009148F9" w:rsidRPr="005E7D25">
              <w:rPr>
                <w:rFonts w:ascii="Times New Roman" w:eastAsia="Times New Roman" w:hAnsi="Times New Roman" w:cs="Times New Roman"/>
                <w:iCs/>
                <w:sz w:val="24"/>
                <w:szCs w:val="24"/>
                <w:lang w:eastAsia="lv-LV"/>
              </w:rPr>
              <w:t>un Aizsardzības ministrij</w:t>
            </w:r>
            <w:r w:rsidR="00FF303A" w:rsidRPr="005E7D25">
              <w:rPr>
                <w:rFonts w:ascii="Times New Roman" w:eastAsia="Times New Roman" w:hAnsi="Times New Roman" w:cs="Times New Roman"/>
                <w:iCs/>
                <w:sz w:val="24"/>
                <w:szCs w:val="24"/>
                <w:lang w:eastAsia="lv-LV"/>
              </w:rPr>
              <w:t>ām</w:t>
            </w:r>
            <w:r w:rsidR="009148F9" w:rsidRPr="005E7D25">
              <w:rPr>
                <w:rFonts w:ascii="Times New Roman" w:eastAsia="Times New Roman" w:hAnsi="Times New Roman" w:cs="Times New Roman"/>
                <w:iCs/>
                <w:sz w:val="24"/>
                <w:szCs w:val="24"/>
                <w:lang w:eastAsia="lv-LV"/>
              </w:rPr>
              <w:t xml:space="preserve"> (ir saņemta atbilde no Lietuvas, Nīderlandes, Zviedrijas un Dānijas), lai noskaidrotu, vai šīs ministrijas gatavo institūcijas darbības stratēģijas un vai tās ir publiski pieejamas. Apkopojot iegūto informāciju, secinājām, ka informācija par iestādes snieguma rādītājiem visbiežāk nav publiski pieejama, savukārt ārvalstu prakse stratēģiju gatavošanā ir dažāda. Tomēr apkopotā informācija ļauj apgalvot, ka pēdējā laikā iestādes arvien vairāk saskata nepieciešamību veicināt iestādes kapacitātes attīstību un arvien aktīvāk definē mērķus, kas ir vērsti uz iestādes kapacitātes stiprināšanu un </w:t>
            </w:r>
            <w:r w:rsidR="00545C0F" w:rsidRPr="005E7D25">
              <w:rPr>
                <w:rFonts w:ascii="Times New Roman" w:eastAsia="Times New Roman" w:hAnsi="Times New Roman" w:cs="Times New Roman"/>
                <w:iCs/>
                <w:sz w:val="24"/>
                <w:szCs w:val="24"/>
                <w:lang w:eastAsia="lv-LV"/>
              </w:rPr>
              <w:t xml:space="preserve"> galveno snieguma rādītāju </w:t>
            </w:r>
            <w:r w:rsidR="009148F9" w:rsidRPr="005E7D25">
              <w:rPr>
                <w:rFonts w:ascii="Times New Roman" w:eastAsia="Times New Roman" w:hAnsi="Times New Roman" w:cs="Times New Roman"/>
                <w:iCs/>
                <w:sz w:val="24"/>
                <w:szCs w:val="24"/>
                <w:lang w:eastAsia="lv-LV"/>
              </w:rPr>
              <w:t>izstrādi.</w:t>
            </w:r>
            <w:r w:rsidR="008510BA" w:rsidRPr="005E7D25">
              <w:rPr>
                <w:rFonts w:ascii="Times New Roman" w:eastAsia="Times New Roman" w:hAnsi="Times New Roman" w:cs="Times New Roman"/>
                <w:iCs/>
                <w:sz w:val="24"/>
                <w:szCs w:val="24"/>
                <w:lang w:eastAsia="lv-LV"/>
              </w:rPr>
              <w:t xml:space="preserve"> Tādējādi instrukcijas projekta 2.punkts paredz, ka Ārlietu ministrija un Aizsardzības ministrija, kā arī to padotības iestādes</w:t>
            </w:r>
            <w:r w:rsidR="00B27EF5">
              <w:rPr>
                <w:rFonts w:ascii="Times New Roman" w:eastAsia="Times New Roman" w:hAnsi="Times New Roman" w:cs="Times New Roman"/>
                <w:iCs/>
                <w:sz w:val="24"/>
                <w:szCs w:val="24"/>
                <w:lang w:eastAsia="lv-LV"/>
              </w:rPr>
              <w:t xml:space="preserve">, </w:t>
            </w:r>
            <w:r w:rsidR="00C02061">
              <w:rPr>
                <w:rFonts w:ascii="Times New Roman" w:eastAsia="Times New Roman" w:hAnsi="Times New Roman" w:cs="Times New Roman"/>
                <w:iCs/>
                <w:sz w:val="24"/>
                <w:szCs w:val="24"/>
                <w:lang w:eastAsia="lv-LV"/>
              </w:rPr>
              <w:t>kā arī</w:t>
            </w:r>
            <w:r w:rsidR="00B27EF5">
              <w:rPr>
                <w:rFonts w:ascii="Times New Roman" w:eastAsia="Times New Roman" w:hAnsi="Times New Roman" w:cs="Times New Roman"/>
                <w:iCs/>
                <w:sz w:val="24"/>
                <w:szCs w:val="24"/>
                <w:lang w:eastAsia="lv-LV"/>
              </w:rPr>
              <w:t xml:space="preserve"> Nacionālie bruņotie spēki</w:t>
            </w:r>
            <w:r w:rsidR="008510BA" w:rsidRPr="005E7D25">
              <w:rPr>
                <w:rFonts w:ascii="Times New Roman" w:eastAsia="Times New Roman" w:hAnsi="Times New Roman" w:cs="Times New Roman"/>
                <w:iCs/>
                <w:sz w:val="24"/>
                <w:szCs w:val="24"/>
                <w:lang w:eastAsia="lv-LV"/>
              </w:rPr>
              <w:t xml:space="preserve"> savos nozares dokumentos iekļauj šādu informāciju:</w:t>
            </w:r>
          </w:p>
          <w:p w14:paraId="66337460" w14:textId="26E24EAB" w:rsidR="008510BA" w:rsidRPr="005E7D25" w:rsidRDefault="008510BA" w:rsidP="008510BA">
            <w:pPr>
              <w:pStyle w:val="ListParagraph"/>
              <w:numPr>
                <w:ilvl w:val="0"/>
                <w:numId w:val="3"/>
              </w:numPr>
              <w:spacing w:after="0"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sasniedzamie rezultāti jeb pārmaiņas, kuras raksturos noteiktā mērķa sasniegšanas pakāpi, un to snieguma rādītāji, tai skaitā tādi, kuri ir kopīgi visām tiešās pārvaldes institūcijām un ir definēti valsts pārvaldes attīstības plānošanas dokumentos;</w:t>
            </w:r>
          </w:p>
          <w:p w14:paraId="52F0CAB7" w14:textId="6525EF9E" w:rsidR="008510BA" w:rsidRPr="005E7D25" w:rsidRDefault="008510BA" w:rsidP="008510BA">
            <w:pPr>
              <w:pStyle w:val="ListParagraph"/>
              <w:numPr>
                <w:ilvl w:val="0"/>
                <w:numId w:val="3"/>
              </w:numPr>
              <w:spacing w:after="0"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lastRenderedPageBreak/>
              <w:t>galvenie snieguma rādītāji, kuri demonstrēs institūcijas darbības progresu un raksturos svarīgākos institūcijas sasniedzamos rezultātus.</w:t>
            </w:r>
          </w:p>
          <w:p w14:paraId="6CFB99A7" w14:textId="610855D3" w:rsidR="00B27EF5" w:rsidRDefault="00052156" w:rsidP="00F44AA8">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Stratēģija ir institūcijas vadības dokuments, kura mērķis ir institūcijas darbības plānošana</w:t>
            </w:r>
            <w:r w:rsidR="00E94841" w:rsidRPr="005E7D25">
              <w:rPr>
                <w:rFonts w:ascii="Times New Roman" w:eastAsia="Times New Roman" w:hAnsi="Times New Roman" w:cs="Times New Roman"/>
                <w:iCs/>
                <w:sz w:val="24"/>
                <w:szCs w:val="24"/>
                <w:lang w:eastAsia="lv-LV"/>
              </w:rPr>
              <w:t xml:space="preserve">, lai nodrošinātu, ka tās kapacitāte ir atbilstoša, lai sasniegtu </w:t>
            </w:r>
            <w:r w:rsidR="004E7F66" w:rsidRPr="005E7D25">
              <w:rPr>
                <w:rFonts w:ascii="Times New Roman" w:eastAsia="Times New Roman" w:hAnsi="Times New Roman" w:cs="Times New Roman"/>
                <w:iCs/>
                <w:sz w:val="24"/>
                <w:szCs w:val="24"/>
                <w:lang w:eastAsia="lv-LV"/>
              </w:rPr>
              <w:t>attiecīgajos nozares politikas dokumentos noteiktos mērķus</w:t>
            </w:r>
            <w:r w:rsidRPr="005E7D25">
              <w:rPr>
                <w:rFonts w:ascii="Times New Roman" w:eastAsia="Times New Roman" w:hAnsi="Times New Roman" w:cs="Times New Roman"/>
                <w:iCs/>
                <w:sz w:val="24"/>
                <w:szCs w:val="24"/>
                <w:lang w:eastAsia="lv-LV"/>
              </w:rPr>
              <w:t xml:space="preserve">. Stratēģijā tiek </w:t>
            </w:r>
            <w:r w:rsidR="00142A2A" w:rsidRPr="005E7D25">
              <w:rPr>
                <w:rFonts w:ascii="Times New Roman" w:eastAsia="Times New Roman" w:hAnsi="Times New Roman" w:cs="Times New Roman"/>
                <w:iCs/>
                <w:sz w:val="24"/>
                <w:szCs w:val="24"/>
                <w:lang w:eastAsia="lv-LV"/>
              </w:rPr>
              <w:t>definēts</w:t>
            </w:r>
            <w:r w:rsidRPr="005E7D25">
              <w:rPr>
                <w:rFonts w:ascii="Times New Roman" w:eastAsia="Times New Roman" w:hAnsi="Times New Roman" w:cs="Times New Roman"/>
                <w:iCs/>
                <w:sz w:val="24"/>
                <w:szCs w:val="24"/>
                <w:lang w:eastAsia="lv-LV"/>
              </w:rPr>
              <w:t xml:space="preserve">, kā institūcija sasniegs </w:t>
            </w:r>
            <w:r w:rsidR="001164CF" w:rsidRPr="005E7D25">
              <w:rPr>
                <w:rFonts w:ascii="Times New Roman" w:eastAsia="Times New Roman" w:hAnsi="Times New Roman" w:cs="Times New Roman"/>
                <w:iCs/>
                <w:sz w:val="24"/>
                <w:szCs w:val="24"/>
                <w:lang w:eastAsia="lv-LV"/>
              </w:rPr>
              <w:t>noteiktos</w:t>
            </w:r>
            <w:r w:rsidRPr="005E7D25">
              <w:rPr>
                <w:rFonts w:ascii="Times New Roman" w:eastAsia="Times New Roman" w:hAnsi="Times New Roman" w:cs="Times New Roman"/>
                <w:iCs/>
                <w:sz w:val="24"/>
                <w:szCs w:val="24"/>
                <w:lang w:eastAsia="lv-LV"/>
              </w:rPr>
              <w:t xml:space="preserve"> mērķus, ņemot vērā tās rīcībā esoš</w:t>
            </w:r>
            <w:r w:rsidR="001F3C91" w:rsidRPr="005E7D25">
              <w:rPr>
                <w:rFonts w:ascii="Times New Roman" w:eastAsia="Times New Roman" w:hAnsi="Times New Roman" w:cs="Times New Roman"/>
                <w:iCs/>
                <w:sz w:val="24"/>
                <w:szCs w:val="24"/>
                <w:lang w:eastAsia="lv-LV"/>
              </w:rPr>
              <w:t>o</w:t>
            </w:r>
            <w:r w:rsidRPr="005E7D25">
              <w:rPr>
                <w:rFonts w:ascii="Times New Roman" w:eastAsia="Times New Roman" w:hAnsi="Times New Roman" w:cs="Times New Roman"/>
                <w:iCs/>
                <w:sz w:val="24"/>
                <w:szCs w:val="24"/>
                <w:lang w:eastAsia="lv-LV"/>
              </w:rPr>
              <w:t xml:space="preserve">s resursus. </w:t>
            </w:r>
            <w:r w:rsidR="001164CF" w:rsidRPr="005E7D25">
              <w:rPr>
                <w:rFonts w:ascii="Times New Roman" w:eastAsia="Times New Roman" w:hAnsi="Times New Roman" w:cs="Times New Roman"/>
                <w:iCs/>
                <w:sz w:val="24"/>
                <w:szCs w:val="24"/>
                <w:lang w:eastAsia="lv-LV"/>
              </w:rPr>
              <w:t>S</w:t>
            </w:r>
            <w:r w:rsidRPr="005E7D25">
              <w:rPr>
                <w:rFonts w:ascii="Times New Roman" w:eastAsia="Times New Roman" w:hAnsi="Times New Roman" w:cs="Times New Roman"/>
                <w:iCs/>
                <w:sz w:val="24"/>
                <w:szCs w:val="24"/>
                <w:lang w:eastAsia="lv-LV"/>
              </w:rPr>
              <w:t>tratēģija ir rīks, kā informēt institūcijā nodarbinātos par institūcijas attīstības virzien</w:t>
            </w:r>
            <w:r w:rsidR="001C18D8" w:rsidRPr="005E7D25">
              <w:rPr>
                <w:rFonts w:ascii="Times New Roman" w:eastAsia="Times New Roman" w:hAnsi="Times New Roman" w:cs="Times New Roman"/>
                <w:iCs/>
                <w:sz w:val="24"/>
                <w:szCs w:val="24"/>
                <w:lang w:eastAsia="lv-LV"/>
              </w:rPr>
              <w:t>iem</w:t>
            </w:r>
            <w:r w:rsidRPr="005E7D25">
              <w:rPr>
                <w:rFonts w:ascii="Times New Roman" w:eastAsia="Times New Roman" w:hAnsi="Times New Roman" w:cs="Times New Roman"/>
                <w:iCs/>
                <w:sz w:val="24"/>
                <w:szCs w:val="24"/>
                <w:lang w:eastAsia="lv-LV"/>
              </w:rPr>
              <w:t xml:space="preserve"> tuvāko gadu laikā.</w:t>
            </w:r>
          </w:p>
          <w:p w14:paraId="17D15AD8" w14:textId="75862CC6" w:rsidR="00221027" w:rsidRDefault="00221027" w:rsidP="00F44AA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Attiecībā uz stratēģijas, tās sasniedzam</w:t>
            </w:r>
            <w:r w:rsidR="00E12B16">
              <w:rPr>
                <w:rFonts w:ascii="Times New Roman" w:eastAsia="Times New Roman" w:hAnsi="Times New Roman" w:cs="Times New Roman"/>
                <w:iCs/>
                <w:sz w:val="24"/>
                <w:szCs w:val="24"/>
                <w:lang w:eastAsia="lv-LV"/>
              </w:rPr>
              <w:t>o</w:t>
            </w:r>
            <w:r>
              <w:rPr>
                <w:rFonts w:ascii="Times New Roman" w:eastAsia="Times New Roman" w:hAnsi="Times New Roman" w:cs="Times New Roman"/>
                <w:iCs/>
                <w:sz w:val="24"/>
                <w:szCs w:val="24"/>
                <w:lang w:eastAsia="lv-LV"/>
              </w:rPr>
              <w:t xml:space="preserve"> rezultāt</w:t>
            </w:r>
            <w:r w:rsidR="00E12B16">
              <w:rPr>
                <w:rFonts w:ascii="Times New Roman" w:eastAsia="Times New Roman" w:hAnsi="Times New Roman" w:cs="Times New Roman"/>
                <w:iCs/>
                <w:sz w:val="24"/>
                <w:szCs w:val="24"/>
                <w:lang w:eastAsia="lv-LV"/>
              </w:rPr>
              <w:t>u</w:t>
            </w:r>
            <w:r>
              <w:rPr>
                <w:rFonts w:ascii="Times New Roman" w:eastAsia="Times New Roman" w:hAnsi="Times New Roman" w:cs="Times New Roman"/>
                <w:iCs/>
                <w:sz w:val="24"/>
                <w:szCs w:val="24"/>
                <w:lang w:eastAsia="lv-LV"/>
              </w:rPr>
              <w:t xml:space="preserve"> un galven</w:t>
            </w:r>
            <w:r w:rsidR="00E12B16">
              <w:rPr>
                <w:rFonts w:ascii="Times New Roman" w:eastAsia="Times New Roman" w:hAnsi="Times New Roman" w:cs="Times New Roman"/>
                <w:iCs/>
                <w:sz w:val="24"/>
                <w:szCs w:val="24"/>
                <w:lang w:eastAsia="lv-LV"/>
              </w:rPr>
              <w:t>o</w:t>
            </w:r>
            <w:r>
              <w:rPr>
                <w:rFonts w:ascii="Times New Roman" w:eastAsia="Times New Roman" w:hAnsi="Times New Roman" w:cs="Times New Roman"/>
                <w:iCs/>
                <w:sz w:val="24"/>
                <w:szCs w:val="24"/>
                <w:lang w:eastAsia="lv-LV"/>
              </w:rPr>
              <w:t xml:space="preserve"> snieguma rādītāj</w:t>
            </w:r>
            <w:r w:rsidR="00E12B16">
              <w:rPr>
                <w:rFonts w:ascii="Times New Roman" w:eastAsia="Times New Roman" w:hAnsi="Times New Roman" w:cs="Times New Roman"/>
                <w:iCs/>
                <w:sz w:val="24"/>
                <w:szCs w:val="24"/>
                <w:lang w:eastAsia="lv-LV"/>
              </w:rPr>
              <w:t>u</w:t>
            </w:r>
            <w:r w:rsidR="003701D4">
              <w:rPr>
                <w:rFonts w:ascii="Times New Roman" w:eastAsia="Times New Roman" w:hAnsi="Times New Roman" w:cs="Times New Roman"/>
                <w:iCs/>
                <w:sz w:val="24"/>
                <w:szCs w:val="24"/>
                <w:lang w:eastAsia="lv-LV"/>
              </w:rPr>
              <w:t xml:space="preserve"> ietekmi</w:t>
            </w:r>
            <w:r>
              <w:rPr>
                <w:rFonts w:ascii="Times New Roman" w:eastAsia="Times New Roman" w:hAnsi="Times New Roman" w:cs="Times New Roman"/>
                <w:iCs/>
                <w:sz w:val="24"/>
                <w:szCs w:val="24"/>
                <w:lang w:eastAsia="lv-LV"/>
              </w:rPr>
              <w:t xml:space="preserve"> </w:t>
            </w:r>
            <w:r w:rsidR="00624E63">
              <w:rPr>
                <w:rFonts w:ascii="Times New Roman" w:eastAsia="Times New Roman" w:hAnsi="Times New Roman" w:cs="Times New Roman"/>
                <w:iCs/>
                <w:sz w:val="24"/>
                <w:szCs w:val="24"/>
                <w:lang w:eastAsia="lv-LV"/>
              </w:rPr>
              <w:t>uz citiem procesiem, norādāms, ka t</w:t>
            </w:r>
            <w:r w:rsidR="00E12B16">
              <w:rPr>
                <w:rFonts w:ascii="Times New Roman" w:eastAsia="Times New Roman" w:hAnsi="Times New Roman" w:cs="Times New Roman"/>
                <w:iCs/>
                <w:sz w:val="24"/>
                <w:szCs w:val="24"/>
                <w:lang w:eastAsia="lv-LV"/>
              </w:rPr>
              <w:t>ie</w:t>
            </w:r>
            <w:r w:rsidR="00624E63">
              <w:rPr>
                <w:rFonts w:ascii="Times New Roman" w:eastAsia="Times New Roman" w:hAnsi="Times New Roman" w:cs="Times New Roman"/>
                <w:iCs/>
                <w:sz w:val="24"/>
                <w:szCs w:val="24"/>
                <w:lang w:eastAsia="lv-LV"/>
              </w:rPr>
              <w:t xml:space="preserve"> ir saistīt</w:t>
            </w:r>
            <w:r w:rsidR="00E12B16">
              <w:rPr>
                <w:rFonts w:ascii="Times New Roman" w:eastAsia="Times New Roman" w:hAnsi="Times New Roman" w:cs="Times New Roman"/>
                <w:iCs/>
                <w:sz w:val="24"/>
                <w:szCs w:val="24"/>
                <w:lang w:eastAsia="lv-LV"/>
              </w:rPr>
              <w:t>i</w:t>
            </w:r>
            <w:r>
              <w:rPr>
                <w:rFonts w:ascii="Times New Roman" w:eastAsia="Times New Roman" w:hAnsi="Times New Roman" w:cs="Times New Roman"/>
                <w:iCs/>
                <w:sz w:val="24"/>
                <w:szCs w:val="24"/>
                <w:lang w:eastAsia="lv-LV"/>
              </w:rPr>
              <w:t xml:space="preserve"> gan ar atsevišķiem atlīdzības elementiem, gan </w:t>
            </w:r>
            <w:r w:rsidR="00E12B16">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matpersonas (darbinieka) </w:t>
            </w:r>
            <w:r w:rsidR="00E12B16">
              <w:rPr>
                <w:rFonts w:ascii="Times New Roman" w:eastAsia="Times New Roman" w:hAnsi="Times New Roman" w:cs="Times New Roman"/>
                <w:iCs/>
                <w:sz w:val="24"/>
                <w:szCs w:val="24"/>
                <w:lang w:eastAsia="lv-LV"/>
              </w:rPr>
              <w:t>darba izpildes novērtēšanas kārtību. Proti:</w:t>
            </w:r>
          </w:p>
          <w:p w14:paraId="73E04628" w14:textId="040265F8" w:rsidR="00221027" w:rsidRPr="00221027" w:rsidRDefault="00E12B16" w:rsidP="0022102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a</w:t>
            </w:r>
            <w:r w:rsidR="00B27EF5">
              <w:rPr>
                <w:rFonts w:ascii="Times New Roman" w:eastAsia="Times New Roman" w:hAnsi="Times New Roman" w:cs="Times New Roman"/>
                <w:iCs/>
                <w:sz w:val="24"/>
                <w:szCs w:val="24"/>
                <w:lang w:eastAsia="lv-LV"/>
              </w:rPr>
              <w:t>tbilstoši</w:t>
            </w:r>
            <w:r w:rsidR="003B7BFE">
              <w:rPr>
                <w:rFonts w:ascii="Times New Roman" w:eastAsia="Times New Roman" w:hAnsi="Times New Roman" w:cs="Times New Roman"/>
                <w:iCs/>
                <w:sz w:val="24"/>
                <w:szCs w:val="24"/>
                <w:lang w:eastAsia="lv-LV"/>
              </w:rPr>
              <w:t xml:space="preserve"> 2021. gada 16. novembra</w:t>
            </w:r>
            <w:r w:rsidR="00B27EF5">
              <w:rPr>
                <w:rFonts w:ascii="Times New Roman" w:eastAsia="Times New Roman" w:hAnsi="Times New Roman" w:cs="Times New Roman"/>
                <w:iCs/>
                <w:sz w:val="24"/>
                <w:szCs w:val="24"/>
                <w:lang w:eastAsia="lv-LV"/>
              </w:rPr>
              <w:t xml:space="preserve"> likum</w:t>
            </w:r>
            <w:r w:rsidR="003B7BFE">
              <w:rPr>
                <w:rFonts w:ascii="Times New Roman" w:eastAsia="Times New Roman" w:hAnsi="Times New Roman" w:cs="Times New Roman"/>
                <w:iCs/>
                <w:sz w:val="24"/>
                <w:szCs w:val="24"/>
                <w:lang w:eastAsia="lv-LV"/>
              </w:rPr>
              <w:t>am</w:t>
            </w:r>
            <w:r w:rsidR="00B27EF5">
              <w:rPr>
                <w:rFonts w:ascii="Times New Roman" w:eastAsia="Times New Roman" w:hAnsi="Times New Roman" w:cs="Times New Roman"/>
                <w:iCs/>
                <w:sz w:val="24"/>
                <w:szCs w:val="24"/>
                <w:lang w:eastAsia="lv-LV"/>
              </w:rPr>
              <w:t xml:space="preserve"> "Grozījumi Valsts un pašvaldību institūciju amatpersonu un darbinieku atlīdzības likumā" no 2022. gada 1. jūlija </w:t>
            </w:r>
            <w:r w:rsidR="00221027">
              <w:rPr>
                <w:rFonts w:ascii="Times New Roman" w:eastAsia="Times New Roman" w:hAnsi="Times New Roman" w:cs="Times New Roman"/>
                <w:iCs/>
                <w:sz w:val="24"/>
                <w:szCs w:val="24"/>
                <w:lang w:eastAsia="lv-LV"/>
              </w:rPr>
              <w:t>a</w:t>
            </w:r>
            <w:r w:rsidR="00221027" w:rsidRPr="00221027">
              <w:rPr>
                <w:rFonts w:ascii="Times New Roman" w:eastAsia="Times New Roman" w:hAnsi="Times New Roman" w:cs="Times New Roman"/>
                <w:iCs/>
                <w:sz w:val="24"/>
                <w:szCs w:val="24"/>
                <w:lang w:eastAsia="lv-LV"/>
              </w:rPr>
              <w:t>matpersonai (darbiniekam) var</w:t>
            </w:r>
            <w:r w:rsidR="00221027">
              <w:rPr>
                <w:rFonts w:ascii="Times New Roman" w:eastAsia="Times New Roman" w:hAnsi="Times New Roman" w:cs="Times New Roman"/>
                <w:iCs/>
                <w:sz w:val="24"/>
                <w:szCs w:val="24"/>
                <w:lang w:eastAsia="lv-LV"/>
              </w:rPr>
              <w:t xml:space="preserve">ēs </w:t>
            </w:r>
            <w:r w:rsidR="00221027" w:rsidRPr="00221027">
              <w:rPr>
                <w:rFonts w:ascii="Times New Roman" w:eastAsia="Times New Roman" w:hAnsi="Times New Roman" w:cs="Times New Roman"/>
                <w:iCs/>
                <w:sz w:val="24"/>
                <w:szCs w:val="24"/>
                <w:lang w:eastAsia="lv-LV"/>
              </w:rPr>
              <w:t xml:space="preserve">noteikt piemaksu par nozīmīgu ieguldījumu attiecīgās </w:t>
            </w:r>
          </w:p>
          <w:p w14:paraId="2AED2CC7" w14:textId="77777777" w:rsidR="003B7BFE" w:rsidRDefault="00221027" w:rsidP="00221027">
            <w:pPr>
              <w:spacing w:after="0" w:line="240" w:lineRule="auto"/>
              <w:jc w:val="both"/>
              <w:rPr>
                <w:rFonts w:ascii="Times New Roman" w:eastAsia="Times New Roman" w:hAnsi="Times New Roman" w:cs="Times New Roman"/>
                <w:iCs/>
                <w:sz w:val="24"/>
                <w:szCs w:val="24"/>
                <w:lang w:eastAsia="lv-LV"/>
              </w:rPr>
            </w:pPr>
            <w:r w:rsidRPr="00221027">
              <w:rPr>
                <w:rFonts w:ascii="Times New Roman" w:eastAsia="Times New Roman" w:hAnsi="Times New Roman" w:cs="Times New Roman"/>
                <w:iCs/>
                <w:sz w:val="24"/>
                <w:szCs w:val="24"/>
                <w:lang w:eastAsia="lv-LV"/>
              </w:rPr>
              <w:t>institūcijas stratēģisko mērķu sasniegšanā</w:t>
            </w:r>
            <w:r w:rsidR="00B74EC9">
              <w:rPr>
                <w:rFonts w:ascii="Times New Roman" w:eastAsia="Times New Roman" w:hAnsi="Times New Roman" w:cs="Times New Roman"/>
                <w:iCs/>
                <w:sz w:val="24"/>
                <w:szCs w:val="24"/>
                <w:lang w:eastAsia="lv-LV"/>
              </w:rPr>
              <w:t>;</w:t>
            </w:r>
            <w:r w:rsidRPr="00221027">
              <w:rPr>
                <w:rFonts w:ascii="Times New Roman" w:eastAsia="Times New Roman" w:hAnsi="Times New Roman" w:cs="Times New Roman"/>
                <w:iCs/>
                <w:sz w:val="24"/>
                <w:szCs w:val="24"/>
                <w:lang w:eastAsia="lv-LV"/>
              </w:rPr>
              <w:t xml:space="preserve"> </w:t>
            </w:r>
          </w:p>
          <w:p w14:paraId="461FC1EC" w14:textId="6B0E9EC0" w:rsidR="00221027" w:rsidRPr="005E7D25" w:rsidRDefault="00B74EC9" w:rsidP="0022102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 </w:t>
            </w:r>
            <w:r w:rsidR="00211EC9">
              <w:rPr>
                <w:rFonts w:ascii="Times New Roman" w:eastAsia="Times New Roman" w:hAnsi="Times New Roman" w:cs="Times New Roman"/>
                <w:iCs/>
                <w:sz w:val="24"/>
                <w:szCs w:val="24"/>
                <w:lang w:eastAsia="lv-LV"/>
              </w:rPr>
              <w:t xml:space="preserve">ir izstrādāti </w:t>
            </w:r>
            <w:r w:rsidR="00211EC9" w:rsidRPr="00211EC9">
              <w:rPr>
                <w:rFonts w:ascii="Times New Roman" w:eastAsia="Times New Roman" w:hAnsi="Times New Roman" w:cs="Times New Roman"/>
                <w:iCs/>
                <w:sz w:val="24"/>
                <w:szCs w:val="24"/>
                <w:lang w:eastAsia="lv-LV"/>
              </w:rPr>
              <w:t xml:space="preserve">grozījumi </w:t>
            </w:r>
            <w:r w:rsidR="00211EC9">
              <w:rPr>
                <w:rFonts w:ascii="Times New Roman" w:eastAsia="Times New Roman" w:hAnsi="Times New Roman" w:cs="Times New Roman"/>
                <w:iCs/>
                <w:sz w:val="24"/>
                <w:szCs w:val="24"/>
                <w:lang w:eastAsia="lv-LV"/>
              </w:rPr>
              <w:t>Ministru kabineta</w:t>
            </w:r>
            <w:r w:rsidR="00211EC9" w:rsidRPr="00211EC9">
              <w:rPr>
                <w:rFonts w:ascii="Times New Roman" w:eastAsia="Times New Roman" w:hAnsi="Times New Roman" w:cs="Times New Roman"/>
                <w:iCs/>
                <w:sz w:val="24"/>
                <w:szCs w:val="24"/>
                <w:lang w:eastAsia="lv-LV"/>
              </w:rPr>
              <w:t xml:space="preserve"> 2012.</w:t>
            </w:r>
            <w:r w:rsidR="00211EC9">
              <w:rPr>
                <w:rFonts w:ascii="Times New Roman" w:eastAsia="Times New Roman" w:hAnsi="Times New Roman" w:cs="Times New Roman"/>
                <w:iCs/>
                <w:sz w:val="24"/>
                <w:szCs w:val="24"/>
                <w:lang w:eastAsia="lv-LV"/>
              </w:rPr>
              <w:t> </w:t>
            </w:r>
            <w:r w:rsidR="00211EC9" w:rsidRPr="00211EC9">
              <w:rPr>
                <w:rFonts w:ascii="Times New Roman" w:eastAsia="Times New Roman" w:hAnsi="Times New Roman" w:cs="Times New Roman"/>
                <w:iCs/>
                <w:sz w:val="24"/>
                <w:szCs w:val="24"/>
                <w:lang w:eastAsia="lv-LV"/>
              </w:rPr>
              <w:t>gada 10.</w:t>
            </w:r>
            <w:r w:rsidR="00211EC9">
              <w:rPr>
                <w:rFonts w:ascii="Times New Roman" w:eastAsia="Times New Roman" w:hAnsi="Times New Roman" w:cs="Times New Roman"/>
                <w:iCs/>
                <w:sz w:val="24"/>
                <w:szCs w:val="24"/>
                <w:lang w:eastAsia="lv-LV"/>
              </w:rPr>
              <w:t> </w:t>
            </w:r>
            <w:r w:rsidR="00211EC9" w:rsidRPr="00211EC9">
              <w:rPr>
                <w:rFonts w:ascii="Times New Roman" w:eastAsia="Times New Roman" w:hAnsi="Times New Roman" w:cs="Times New Roman"/>
                <w:iCs/>
                <w:sz w:val="24"/>
                <w:szCs w:val="24"/>
                <w:lang w:eastAsia="lv-LV"/>
              </w:rPr>
              <w:t>jūlija noteikumos Nr.</w:t>
            </w:r>
            <w:r w:rsidR="00211EC9">
              <w:rPr>
                <w:rFonts w:ascii="Times New Roman" w:eastAsia="Times New Roman" w:hAnsi="Times New Roman" w:cs="Times New Roman"/>
                <w:iCs/>
                <w:sz w:val="24"/>
                <w:szCs w:val="24"/>
                <w:lang w:eastAsia="lv-LV"/>
              </w:rPr>
              <w:t> </w:t>
            </w:r>
            <w:r w:rsidR="00211EC9" w:rsidRPr="00211EC9">
              <w:rPr>
                <w:rFonts w:ascii="Times New Roman" w:eastAsia="Times New Roman" w:hAnsi="Times New Roman" w:cs="Times New Roman"/>
                <w:iCs/>
                <w:sz w:val="24"/>
                <w:szCs w:val="24"/>
                <w:lang w:eastAsia="lv-LV"/>
              </w:rPr>
              <w:t xml:space="preserve">494 </w:t>
            </w:r>
            <w:r w:rsidR="00211EC9">
              <w:rPr>
                <w:rFonts w:ascii="Times New Roman" w:eastAsia="Times New Roman" w:hAnsi="Times New Roman" w:cs="Times New Roman"/>
                <w:iCs/>
                <w:sz w:val="24"/>
                <w:szCs w:val="24"/>
                <w:lang w:eastAsia="lv-LV"/>
              </w:rPr>
              <w:t>"</w:t>
            </w:r>
            <w:r w:rsidR="00211EC9" w:rsidRPr="00211EC9">
              <w:rPr>
                <w:rFonts w:ascii="Times New Roman" w:eastAsia="Times New Roman" w:hAnsi="Times New Roman" w:cs="Times New Roman"/>
                <w:iCs/>
                <w:sz w:val="24"/>
                <w:szCs w:val="24"/>
                <w:lang w:eastAsia="lv-LV"/>
              </w:rPr>
              <w:t>Noteikumi par valsts tiešās pārvaldes iestādēs nodarbināto darba izpildes novērtēšanu</w:t>
            </w:r>
            <w:r w:rsidR="00211EC9">
              <w:rPr>
                <w:rFonts w:ascii="Times New Roman" w:eastAsia="Times New Roman" w:hAnsi="Times New Roman" w:cs="Times New Roman"/>
                <w:iCs/>
                <w:sz w:val="24"/>
                <w:szCs w:val="24"/>
                <w:lang w:eastAsia="lv-LV"/>
              </w:rPr>
              <w:t>", kas paredz</w:t>
            </w:r>
            <w:r w:rsidR="00211EC9" w:rsidRPr="00211EC9">
              <w:rPr>
                <w:rFonts w:ascii="Times New Roman" w:eastAsia="Times New Roman" w:hAnsi="Times New Roman" w:cs="Times New Roman"/>
                <w:iCs/>
                <w:sz w:val="24"/>
                <w:szCs w:val="24"/>
                <w:lang w:eastAsia="lv-LV"/>
              </w:rPr>
              <w:t xml:space="preserve">, ka nodarbinātajiem, nosaka mērķus, sasniedzamos rezultātus un snieguma rādītājus (iestādes vadītājam – galvenos snieguma rādītājus, kas raksturo attiecīgās institūcijas stratēģijas īstenošanu) nākamajam novērtēšanas periodam. </w:t>
            </w:r>
            <w:r w:rsidR="00211EC9">
              <w:rPr>
                <w:rFonts w:ascii="Times New Roman" w:eastAsia="Times New Roman" w:hAnsi="Times New Roman" w:cs="Times New Roman"/>
                <w:iCs/>
                <w:sz w:val="24"/>
                <w:szCs w:val="24"/>
                <w:lang w:eastAsia="lv-LV"/>
              </w:rPr>
              <w:t>Šie grozījumi</w:t>
            </w:r>
            <w:r w:rsidR="00211EC9" w:rsidRPr="00211EC9">
              <w:rPr>
                <w:rFonts w:ascii="Times New Roman" w:eastAsia="Times New Roman" w:hAnsi="Times New Roman" w:cs="Times New Roman"/>
                <w:iCs/>
                <w:sz w:val="24"/>
                <w:szCs w:val="24"/>
                <w:lang w:eastAsia="lv-LV"/>
              </w:rPr>
              <w:t xml:space="preserve"> tiks virzīti, kad Saeimā tiks pieņemti grozījumi Valsts civildienesta likumā</w:t>
            </w:r>
            <w:r w:rsidR="00211EC9">
              <w:rPr>
                <w:rFonts w:ascii="Times New Roman" w:eastAsia="Times New Roman" w:hAnsi="Times New Roman" w:cs="Times New Roman"/>
                <w:iCs/>
                <w:sz w:val="24"/>
                <w:szCs w:val="24"/>
                <w:lang w:eastAsia="lv-LV"/>
              </w:rPr>
              <w:t xml:space="preserve"> (VSS-</w:t>
            </w:r>
            <w:r w:rsidR="00BE59F1">
              <w:rPr>
                <w:rFonts w:ascii="Times New Roman" w:eastAsia="Times New Roman" w:hAnsi="Times New Roman" w:cs="Times New Roman"/>
                <w:iCs/>
                <w:sz w:val="24"/>
                <w:szCs w:val="24"/>
                <w:lang w:eastAsia="lv-LV"/>
              </w:rPr>
              <w:t>443)</w:t>
            </w:r>
            <w:r w:rsidR="00211EC9" w:rsidRPr="00211EC9">
              <w:rPr>
                <w:rFonts w:ascii="Times New Roman" w:eastAsia="Times New Roman" w:hAnsi="Times New Roman" w:cs="Times New Roman"/>
                <w:iCs/>
                <w:sz w:val="24"/>
                <w:szCs w:val="24"/>
                <w:lang w:eastAsia="lv-LV"/>
              </w:rPr>
              <w:t xml:space="preserve"> par iestāžu vadītāju termiņu ierobežojumu.</w:t>
            </w:r>
          </w:p>
          <w:p w14:paraId="42E937AC" w14:textId="6AA5B92B" w:rsidR="00EA4AE9" w:rsidRPr="005E7D25" w:rsidRDefault="007C5A34" w:rsidP="72C74333">
            <w:pPr>
              <w:pStyle w:val="ListParagraph"/>
              <w:numPr>
                <w:ilvl w:val="0"/>
                <w:numId w:val="1"/>
              </w:numPr>
              <w:spacing w:after="0" w:line="240" w:lineRule="auto"/>
              <w:ind w:left="252" w:hanging="252"/>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Turpmāk stratēģijas </w:t>
            </w:r>
            <w:r w:rsidR="00532525" w:rsidRPr="005E7D25">
              <w:rPr>
                <w:rFonts w:ascii="Times New Roman" w:eastAsia="Times New Roman" w:hAnsi="Times New Roman" w:cs="Times New Roman"/>
                <w:b/>
                <w:bCs/>
                <w:sz w:val="24"/>
                <w:szCs w:val="24"/>
                <w:lang w:eastAsia="lv-LV"/>
              </w:rPr>
              <w:t>darbības</w:t>
            </w:r>
            <w:r w:rsidR="00532525" w:rsidRPr="005E7D25">
              <w:rPr>
                <w:rFonts w:ascii="Times New Roman" w:eastAsia="Times New Roman" w:hAnsi="Times New Roman" w:cs="Times New Roman"/>
                <w:sz w:val="24"/>
                <w:szCs w:val="24"/>
                <w:lang w:eastAsia="lv-LV"/>
              </w:rPr>
              <w:t xml:space="preserve"> </w:t>
            </w:r>
            <w:r w:rsidR="00532525" w:rsidRPr="005E7D25">
              <w:rPr>
                <w:rFonts w:ascii="Times New Roman" w:eastAsia="Times New Roman" w:hAnsi="Times New Roman" w:cs="Times New Roman"/>
                <w:b/>
                <w:bCs/>
                <w:sz w:val="24"/>
                <w:szCs w:val="24"/>
                <w:lang w:eastAsia="lv-LV"/>
              </w:rPr>
              <w:t>periodu</w:t>
            </w:r>
            <w:r w:rsidRPr="005E7D25">
              <w:rPr>
                <w:rFonts w:ascii="Times New Roman" w:eastAsia="Times New Roman" w:hAnsi="Times New Roman" w:cs="Times New Roman"/>
                <w:b/>
                <w:bCs/>
                <w:sz w:val="24"/>
                <w:szCs w:val="24"/>
                <w:lang w:eastAsia="lv-LV"/>
              </w:rPr>
              <w:t xml:space="preserve"> noteiks attiecīgās iestādes vadītājs</w:t>
            </w:r>
            <w:r w:rsidRPr="005E7D25">
              <w:rPr>
                <w:rFonts w:ascii="Times New Roman" w:eastAsia="Times New Roman" w:hAnsi="Times New Roman" w:cs="Times New Roman"/>
                <w:sz w:val="24"/>
                <w:szCs w:val="24"/>
                <w:lang w:eastAsia="lv-LV"/>
              </w:rPr>
              <w:t xml:space="preserve">, </w:t>
            </w:r>
            <w:r w:rsidR="003678A0" w:rsidRPr="005E7D25">
              <w:rPr>
                <w:rFonts w:ascii="Times New Roman" w:eastAsia="Times New Roman" w:hAnsi="Times New Roman" w:cs="Times New Roman"/>
                <w:sz w:val="24"/>
                <w:szCs w:val="24"/>
                <w:lang w:eastAsia="lv-LV"/>
              </w:rPr>
              <w:t>taču</w:t>
            </w:r>
            <w:r w:rsidRPr="005E7D25">
              <w:rPr>
                <w:rFonts w:ascii="Times New Roman" w:eastAsia="Times New Roman" w:hAnsi="Times New Roman" w:cs="Times New Roman"/>
                <w:sz w:val="24"/>
                <w:szCs w:val="24"/>
                <w:lang w:eastAsia="lv-LV"/>
              </w:rPr>
              <w:t xml:space="preserve"> </w:t>
            </w:r>
            <w:r w:rsidR="00532525" w:rsidRPr="005E7D25">
              <w:rPr>
                <w:rFonts w:ascii="Times New Roman" w:eastAsia="Times New Roman" w:hAnsi="Times New Roman" w:cs="Times New Roman"/>
                <w:sz w:val="24"/>
                <w:szCs w:val="24"/>
                <w:lang w:eastAsia="lv-LV"/>
              </w:rPr>
              <w:t>darbības periods</w:t>
            </w:r>
            <w:r w:rsidRPr="005E7D25">
              <w:rPr>
                <w:rFonts w:ascii="Times New Roman" w:eastAsia="Times New Roman" w:hAnsi="Times New Roman" w:cs="Times New Roman"/>
                <w:sz w:val="24"/>
                <w:szCs w:val="24"/>
                <w:lang w:eastAsia="lv-LV"/>
              </w:rPr>
              <w:t xml:space="preserve"> </w:t>
            </w:r>
            <w:r w:rsidRPr="005E7D25">
              <w:rPr>
                <w:rFonts w:ascii="Times New Roman" w:eastAsia="Times New Roman" w:hAnsi="Times New Roman" w:cs="Times New Roman"/>
                <w:b/>
                <w:bCs/>
                <w:sz w:val="24"/>
                <w:szCs w:val="24"/>
                <w:lang w:eastAsia="lv-LV"/>
              </w:rPr>
              <w:t xml:space="preserve">nevar būt īsāks par </w:t>
            </w:r>
            <w:r w:rsidR="00546798" w:rsidRPr="005E7D25">
              <w:rPr>
                <w:rFonts w:ascii="Times New Roman" w:eastAsia="Times New Roman" w:hAnsi="Times New Roman" w:cs="Times New Roman"/>
                <w:b/>
                <w:bCs/>
                <w:sz w:val="24"/>
                <w:szCs w:val="24"/>
                <w:lang w:eastAsia="lv-LV"/>
              </w:rPr>
              <w:t xml:space="preserve">četriem </w:t>
            </w:r>
            <w:r w:rsidRPr="005E7D25">
              <w:rPr>
                <w:rFonts w:ascii="Times New Roman" w:eastAsia="Times New Roman" w:hAnsi="Times New Roman" w:cs="Times New Roman"/>
                <w:b/>
                <w:bCs/>
                <w:sz w:val="24"/>
                <w:szCs w:val="24"/>
                <w:lang w:eastAsia="lv-LV"/>
              </w:rPr>
              <w:t>gadiem</w:t>
            </w:r>
            <w:r w:rsidR="001164CF" w:rsidRPr="005E7D25">
              <w:rPr>
                <w:rFonts w:ascii="Times New Roman" w:eastAsia="Times New Roman" w:hAnsi="Times New Roman" w:cs="Times New Roman"/>
                <w:b/>
                <w:bCs/>
                <w:sz w:val="24"/>
                <w:szCs w:val="24"/>
                <w:lang w:eastAsia="lv-LV"/>
              </w:rPr>
              <w:t xml:space="preserve"> un</w:t>
            </w:r>
            <w:r w:rsidR="0019167C" w:rsidRPr="005E7D25">
              <w:rPr>
                <w:rFonts w:ascii="Times New Roman" w:eastAsia="Times New Roman" w:hAnsi="Times New Roman" w:cs="Times New Roman"/>
                <w:b/>
                <w:bCs/>
                <w:sz w:val="24"/>
                <w:szCs w:val="24"/>
                <w:lang w:eastAsia="lv-LV"/>
              </w:rPr>
              <w:t xml:space="preserve"> garāks par septiņiem gadiem</w:t>
            </w:r>
            <w:r w:rsidRPr="005E7D25">
              <w:rPr>
                <w:rFonts w:ascii="Times New Roman" w:eastAsia="Times New Roman" w:hAnsi="Times New Roman" w:cs="Times New Roman"/>
                <w:sz w:val="24"/>
                <w:szCs w:val="24"/>
                <w:lang w:eastAsia="lv-LV"/>
              </w:rPr>
              <w:t xml:space="preserve"> (instrukcijas projekta </w:t>
            </w:r>
            <w:r w:rsidR="008510BA" w:rsidRPr="005E7D25">
              <w:rPr>
                <w:rFonts w:ascii="Times New Roman" w:eastAsia="Times New Roman" w:hAnsi="Times New Roman" w:cs="Times New Roman"/>
                <w:sz w:val="24"/>
                <w:szCs w:val="24"/>
                <w:lang w:eastAsia="lv-LV"/>
              </w:rPr>
              <w:t>4</w:t>
            </w:r>
            <w:r w:rsidRPr="005E7D25">
              <w:rPr>
                <w:rFonts w:ascii="Times New Roman" w:eastAsia="Times New Roman" w:hAnsi="Times New Roman" w:cs="Times New Roman"/>
                <w:sz w:val="24"/>
                <w:szCs w:val="24"/>
                <w:lang w:eastAsia="lv-LV"/>
              </w:rPr>
              <w:t>.</w:t>
            </w:r>
            <w:r w:rsidR="00817842" w:rsidRPr="005E7D25">
              <w:rPr>
                <w:rFonts w:ascii="Times New Roman" w:eastAsia="Times New Roman" w:hAnsi="Times New Roman" w:cs="Times New Roman"/>
                <w:sz w:val="24"/>
                <w:szCs w:val="24"/>
                <w:lang w:eastAsia="lv-LV"/>
              </w:rPr>
              <w:t xml:space="preserve"> </w:t>
            </w:r>
            <w:r w:rsidRPr="005E7D25">
              <w:rPr>
                <w:rFonts w:ascii="Times New Roman" w:eastAsia="Times New Roman" w:hAnsi="Times New Roman" w:cs="Times New Roman"/>
                <w:sz w:val="24"/>
                <w:szCs w:val="24"/>
                <w:lang w:eastAsia="lv-LV"/>
              </w:rPr>
              <w:t xml:space="preserve">punkts). </w:t>
            </w:r>
            <w:r w:rsidR="00546798" w:rsidRPr="005E7D25">
              <w:rPr>
                <w:rFonts w:ascii="Times New Roman" w:eastAsia="Times New Roman" w:hAnsi="Times New Roman" w:cs="Times New Roman"/>
                <w:sz w:val="24"/>
                <w:szCs w:val="24"/>
                <w:lang w:eastAsia="lv-LV"/>
              </w:rPr>
              <w:t xml:space="preserve">Šāds darbības periods izvēlēts, ņemot vērā nepieciešamību pēc stratēģijas novērtēšanas </w:t>
            </w:r>
            <w:r w:rsidR="00657B0C" w:rsidRPr="005E7D25">
              <w:rPr>
                <w:rFonts w:ascii="Times New Roman" w:eastAsia="Times New Roman" w:hAnsi="Times New Roman" w:cs="Times New Roman"/>
                <w:sz w:val="24"/>
                <w:szCs w:val="24"/>
                <w:lang w:eastAsia="lv-LV"/>
              </w:rPr>
              <w:t>posma</w:t>
            </w:r>
            <w:r w:rsidR="001164CF" w:rsidRPr="005E7D25">
              <w:rPr>
                <w:rFonts w:ascii="Times New Roman" w:eastAsia="Times New Roman" w:hAnsi="Times New Roman" w:cs="Times New Roman"/>
                <w:sz w:val="24"/>
                <w:szCs w:val="24"/>
                <w:lang w:eastAsia="lv-LV"/>
              </w:rPr>
              <w:t>,</w:t>
            </w:r>
            <w:r w:rsidR="00546798" w:rsidRPr="005E7D25">
              <w:rPr>
                <w:rFonts w:ascii="Times New Roman" w:eastAsia="Times New Roman" w:hAnsi="Times New Roman" w:cs="Times New Roman"/>
                <w:sz w:val="24"/>
                <w:szCs w:val="24"/>
                <w:lang w:eastAsia="lv-LV"/>
              </w:rPr>
              <w:t xml:space="preserve"> </w:t>
            </w:r>
            <w:r w:rsidR="001164CF" w:rsidRPr="005E7D25">
              <w:rPr>
                <w:rFonts w:ascii="Times New Roman" w:eastAsia="Times New Roman" w:hAnsi="Times New Roman" w:cs="Times New Roman"/>
                <w:sz w:val="24"/>
                <w:szCs w:val="24"/>
                <w:lang w:eastAsia="lv-LV"/>
              </w:rPr>
              <w:t>p</w:t>
            </w:r>
            <w:r w:rsidR="00546798" w:rsidRPr="005E7D25">
              <w:rPr>
                <w:rFonts w:ascii="Times New Roman" w:eastAsia="Times New Roman" w:hAnsi="Times New Roman" w:cs="Times New Roman"/>
                <w:sz w:val="24"/>
                <w:szCs w:val="24"/>
                <w:lang w:eastAsia="lv-LV"/>
              </w:rPr>
              <w:t>roti, lai nodrošinātu stratēģij</w:t>
            </w:r>
            <w:r w:rsidR="00657B0C" w:rsidRPr="005E7D25">
              <w:rPr>
                <w:rFonts w:ascii="Times New Roman" w:eastAsia="Times New Roman" w:hAnsi="Times New Roman" w:cs="Times New Roman"/>
                <w:sz w:val="24"/>
                <w:szCs w:val="24"/>
                <w:lang w:eastAsia="lv-LV"/>
              </w:rPr>
              <w:t>as</w:t>
            </w:r>
            <w:r w:rsidR="00546798" w:rsidRPr="005E7D25">
              <w:rPr>
                <w:rFonts w:ascii="Times New Roman" w:eastAsia="Times New Roman" w:hAnsi="Times New Roman" w:cs="Times New Roman"/>
                <w:sz w:val="24"/>
                <w:szCs w:val="24"/>
                <w:lang w:eastAsia="lv-LV"/>
              </w:rPr>
              <w:t xml:space="preserve"> novērtēšanu (instrukcijas projekta </w:t>
            </w:r>
            <w:r w:rsidR="008510BA" w:rsidRPr="005E7D25">
              <w:rPr>
                <w:rFonts w:ascii="Times New Roman" w:eastAsia="Times New Roman" w:hAnsi="Times New Roman" w:cs="Times New Roman"/>
                <w:sz w:val="24"/>
                <w:szCs w:val="24"/>
                <w:lang w:eastAsia="lv-LV"/>
              </w:rPr>
              <w:t>8</w:t>
            </w:r>
            <w:r w:rsidR="00546798" w:rsidRPr="005E7D25">
              <w:rPr>
                <w:rFonts w:ascii="Times New Roman" w:eastAsia="Times New Roman" w:hAnsi="Times New Roman" w:cs="Times New Roman"/>
                <w:sz w:val="24"/>
                <w:szCs w:val="24"/>
                <w:lang w:eastAsia="lv-LV"/>
              </w:rPr>
              <w:t xml:space="preserve">. un </w:t>
            </w:r>
            <w:r w:rsidR="00A61F35" w:rsidRPr="005E7D25">
              <w:rPr>
                <w:rFonts w:ascii="Times New Roman" w:eastAsia="Times New Roman" w:hAnsi="Times New Roman" w:cs="Times New Roman"/>
                <w:sz w:val="24"/>
                <w:szCs w:val="24"/>
                <w:lang w:eastAsia="lv-LV"/>
              </w:rPr>
              <w:t>1</w:t>
            </w:r>
            <w:r w:rsidR="008510BA" w:rsidRPr="005E7D25">
              <w:rPr>
                <w:rFonts w:ascii="Times New Roman" w:eastAsia="Times New Roman" w:hAnsi="Times New Roman" w:cs="Times New Roman"/>
                <w:sz w:val="24"/>
                <w:szCs w:val="24"/>
                <w:lang w:eastAsia="lv-LV"/>
              </w:rPr>
              <w:t>3</w:t>
            </w:r>
            <w:r w:rsidR="00546798" w:rsidRPr="005E7D25">
              <w:rPr>
                <w:rFonts w:ascii="Times New Roman" w:eastAsia="Times New Roman" w:hAnsi="Times New Roman" w:cs="Times New Roman"/>
                <w:sz w:val="24"/>
                <w:szCs w:val="24"/>
                <w:lang w:eastAsia="lv-LV"/>
              </w:rPr>
              <w:t xml:space="preserve">. punkts) un vienlaikus izvairītos no perioda, kad institūcijai nav spēkā esošas stratēģijas, tiek paredzēts, ka stratēģijas darbības </w:t>
            </w:r>
            <w:r w:rsidR="00635CC4" w:rsidRPr="005E7D25">
              <w:rPr>
                <w:rFonts w:ascii="Times New Roman" w:eastAsia="Times New Roman" w:hAnsi="Times New Roman" w:cs="Times New Roman"/>
                <w:sz w:val="24"/>
                <w:szCs w:val="24"/>
                <w:lang w:eastAsia="lv-LV"/>
              </w:rPr>
              <w:t>pēdējais</w:t>
            </w:r>
            <w:r w:rsidR="00546798" w:rsidRPr="005E7D25">
              <w:rPr>
                <w:rFonts w:ascii="Times New Roman" w:eastAsia="Times New Roman" w:hAnsi="Times New Roman" w:cs="Times New Roman"/>
                <w:sz w:val="24"/>
                <w:szCs w:val="24"/>
                <w:lang w:eastAsia="lv-LV"/>
              </w:rPr>
              <w:t xml:space="preserve"> gads tiek izmantots, lai </w:t>
            </w:r>
            <w:r w:rsidR="00E50B56" w:rsidRPr="005E7D25">
              <w:rPr>
                <w:rFonts w:ascii="Times New Roman" w:eastAsia="Times New Roman" w:hAnsi="Times New Roman" w:cs="Times New Roman"/>
                <w:sz w:val="24"/>
                <w:szCs w:val="24"/>
                <w:lang w:eastAsia="lv-LV"/>
              </w:rPr>
              <w:t xml:space="preserve">analizētu </w:t>
            </w:r>
            <w:r w:rsidR="00635CC4" w:rsidRPr="005E7D25">
              <w:rPr>
                <w:rFonts w:ascii="Times New Roman" w:eastAsia="Times New Roman" w:hAnsi="Times New Roman" w:cs="Times New Roman"/>
                <w:sz w:val="24"/>
                <w:szCs w:val="24"/>
                <w:lang w:eastAsia="lv-LV"/>
              </w:rPr>
              <w:t>iepriekšējos</w:t>
            </w:r>
            <w:r w:rsidR="00E50B56" w:rsidRPr="005E7D25">
              <w:rPr>
                <w:rFonts w:ascii="Times New Roman" w:eastAsia="Times New Roman" w:hAnsi="Times New Roman" w:cs="Times New Roman"/>
                <w:sz w:val="24"/>
                <w:szCs w:val="24"/>
                <w:lang w:eastAsia="lv-LV"/>
              </w:rPr>
              <w:t xml:space="preserve"> gados paveikto un izstrādātu jaunu stratēģiju</w:t>
            </w:r>
            <w:r w:rsidR="00657B0C" w:rsidRPr="005E7D25">
              <w:rPr>
                <w:rFonts w:ascii="Times New Roman" w:eastAsia="Times New Roman" w:hAnsi="Times New Roman" w:cs="Times New Roman"/>
                <w:sz w:val="24"/>
                <w:szCs w:val="24"/>
                <w:lang w:eastAsia="lv-LV"/>
              </w:rPr>
              <w:t xml:space="preserve">. </w:t>
            </w:r>
            <w:r w:rsidR="00657B0C" w:rsidRPr="005E7D25">
              <w:rPr>
                <w:rFonts w:ascii="Times New Roman" w:eastAsia="Times New Roman" w:hAnsi="Times New Roman" w:cs="Times New Roman"/>
                <w:sz w:val="24"/>
                <w:szCs w:val="24"/>
                <w:u w:val="single"/>
                <w:lang w:eastAsia="lv-LV"/>
              </w:rPr>
              <w:t xml:space="preserve">Vienlaikus netiek izslēgta iespēja plānot iestādes darbību arī </w:t>
            </w:r>
            <w:r w:rsidR="00635CC4" w:rsidRPr="005E7D25">
              <w:rPr>
                <w:rFonts w:ascii="Times New Roman" w:eastAsia="Times New Roman" w:hAnsi="Times New Roman" w:cs="Times New Roman"/>
                <w:sz w:val="24"/>
                <w:szCs w:val="24"/>
                <w:u w:val="single"/>
                <w:lang w:eastAsia="lv-LV"/>
              </w:rPr>
              <w:t>pēdējā</w:t>
            </w:r>
            <w:r w:rsidR="00657B0C" w:rsidRPr="005E7D25">
              <w:rPr>
                <w:rFonts w:ascii="Times New Roman" w:eastAsia="Times New Roman" w:hAnsi="Times New Roman" w:cs="Times New Roman"/>
                <w:sz w:val="24"/>
                <w:szCs w:val="24"/>
                <w:u w:val="single"/>
                <w:lang w:eastAsia="lv-LV"/>
              </w:rPr>
              <w:t xml:space="preserve"> </w:t>
            </w:r>
            <w:r w:rsidR="0019167C" w:rsidRPr="005E7D25">
              <w:rPr>
                <w:rFonts w:ascii="Times New Roman" w:eastAsia="Times New Roman" w:hAnsi="Times New Roman" w:cs="Times New Roman"/>
                <w:sz w:val="24"/>
                <w:szCs w:val="24"/>
                <w:u w:val="single"/>
                <w:lang w:eastAsia="lv-LV"/>
              </w:rPr>
              <w:t xml:space="preserve">stratēģijas darbības </w:t>
            </w:r>
            <w:r w:rsidR="00657B0C" w:rsidRPr="005E7D25">
              <w:rPr>
                <w:rFonts w:ascii="Times New Roman" w:eastAsia="Times New Roman" w:hAnsi="Times New Roman" w:cs="Times New Roman"/>
                <w:sz w:val="24"/>
                <w:szCs w:val="24"/>
                <w:u w:val="single"/>
                <w:lang w:eastAsia="lv-LV"/>
              </w:rPr>
              <w:t>gadā</w:t>
            </w:r>
            <w:r w:rsidR="00657B0C" w:rsidRPr="005E7D25">
              <w:rPr>
                <w:rFonts w:ascii="Times New Roman" w:eastAsia="Times New Roman" w:hAnsi="Times New Roman" w:cs="Times New Roman"/>
                <w:sz w:val="24"/>
                <w:szCs w:val="24"/>
                <w:lang w:eastAsia="lv-LV"/>
              </w:rPr>
              <w:t xml:space="preserve">. </w:t>
            </w:r>
            <w:r w:rsidR="00E752E4" w:rsidRPr="005E7D25">
              <w:rPr>
                <w:rFonts w:ascii="Times New Roman" w:eastAsia="Times New Roman" w:hAnsi="Times New Roman" w:cs="Times New Roman"/>
                <w:sz w:val="24"/>
                <w:szCs w:val="24"/>
                <w:lang w:eastAsia="lv-LV"/>
              </w:rPr>
              <w:t>Šādi</w:t>
            </w:r>
            <w:r w:rsidRPr="005E7D25">
              <w:rPr>
                <w:rFonts w:ascii="Times New Roman" w:eastAsia="Times New Roman" w:hAnsi="Times New Roman" w:cs="Times New Roman"/>
                <w:sz w:val="24"/>
                <w:szCs w:val="24"/>
                <w:lang w:eastAsia="lv-LV"/>
              </w:rPr>
              <w:t xml:space="preserve"> tiks palielināta institūcijas vadītāju rīcības brīvība</w:t>
            </w:r>
            <w:r w:rsidR="002935EE" w:rsidRPr="005E7D25">
              <w:rPr>
                <w:rFonts w:ascii="Times New Roman" w:eastAsia="Times New Roman" w:hAnsi="Times New Roman" w:cs="Times New Roman"/>
                <w:sz w:val="24"/>
                <w:szCs w:val="24"/>
                <w:lang w:eastAsia="lv-LV"/>
              </w:rPr>
              <w:t xml:space="preserve"> un </w:t>
            </w:r>
            <w:r w:rsidR="00A919AA" w:rsidRPr="005E7D25">
              <w:rPr>
                <w:rFonts w:ascii="Times New Roman" w:eastAsia="Times New Roman" w:hAnsi="Times New Roman" w:cs="Times New Roman"/>
                <w:sz w:val="24"/>
                <w:szCs w:val="24"/>
                <w:lang w:eastAsia="lv-LV"/>
              </w:rPr>
              <w:t>elastība</w:t>
            </w:r>
            <w:r w:rsidRPr="005E7D25">
              <w:rPr>
                <w:rFonts w:ascii="Times New Roman" w:eastAsia="Times New Roman" w:hAnsi="Times New Roman" w:cs="Times New Roman"/>
                <w:sz w:val="24"/>
                <w:szCs w:val="24"/>
                <w:lang w:eastAsia="lv-LV"/>
              </w:rPr>
              <w:t xml:space="preserve">, </w:t>
            </w:r>
            <w:r w:rsidR="00A919AA" w:rsidRPr="005E7D25">
              <w:rPr>
                <w:rFonts w:ascii="Times New Roman" w:eastAsia="Times New Roman" w:hAnsi="Times New Roman" w:cs="Times New Roman"/>
                <w:sz w:val="24"/>
                <w:szCs w:val="24"/>
                <w:lang w:eastAsia="lv-LV"/>
              </w:rPr>
              <w:t>organizējot institūcijas stratēģisk</w:t>
            </w:r>
            <w:r w:rsidR="00517BAC" w:rsidRPr="005E7D25">
              <w:rPr>
                <w:rFonts w:ascii="Times New Roman" w:eastAsia="Times New Roman" w:hAnsi="Times New Roman" w:cs="Times New Roman"/>
                <w:sz w:val="24"/>
                <w:szCs w:val="24"/>
                <w:lang w:eastAsia="lv-LV"/>
              </w:rPr>
              <w:t>ās</w:t>
            </w:r>
            <w:r w:rsidR="00A919AA" w:rsidRPr="005E7D25">
              <w:rPr>
                <w:rFonts w:ascii="Times New Roman" w:eastAsia="Times New Roman" w:hAnsi="Times New Roman" w:cs="Times New Roman"/>
                <w:sz w:val="24"/>
                <w:szCs w:val="24"/>
                <w:lang w:eastAsia="lv-LV"/>
              </w:rPr>
              <w:t xml:space="preserve"> plānošan</w:t>
            </w:r>
            <w:r w:rsidR="00517BAC" w:rsidRPr="005E7D25">
              <w:rPr>
                <w:rFonts w:ascii="Times New Roman" w:eastAsia="Times New Roman" w:hAnsi="Times New Roman" w:cs="Times New Roman"/>
                <w:sz w:val="24"/>
                <w:szCs w:val="24"/>
                <w:lang w:eastAsia="lv-LV"/>
              </w:rPr>
              <w:t>as procesu</w:t>
            </w:r>
            <w:r w:rsidR="001164CF" w:rsidRPr="005E7D25">
              <w:rPr>
                <w:rFonts w:ascii="Times New Roman" w:eastAsia="Times New Roman" w:hAnsi="Times New Roman" w:cs="Times New Roman"/>
                <w:sz w:val="24"/>
                <w:szCs w:val="24"/>
                <w:lang w:eastAsia="lv-LV"/>
              </w:rPr>
              <w:t>, kā arī</w:t>
            </w:r>
            <w:r w:rsidR="00657B0C" w:rsidRPr="005E7D25">
              <w:rPr>
                <w:rFonts w:ascii="Times New Roman" w:eastAsia="Times New Roman" w:hAnsi="Times New Roman" w:cs="Times New Roman"/>
                <w:sz w:val="24"/>
                <w:szCs w:val="24"/>
                <w:lang w:eastAsia="lv-LV"/>
              </w:rPr>
              <w:t xml:space="preserve"> </w:t>
            </w:r>
            <w:r w:rsidR="001164CF" w:rsidRPr="005E7D25">
              <w:rPr>
                <w:rFonts w:ascii="Times New Roman" w:eastAsia="Times New Roman" w:hAnsi="Times New Roman" w:cs="Times New Roman"/>
                <w:sz w:val="24"/>
                <w:szCs w:val="24"/>
                <w:lang w:eastAsia="lv-LV"/>
              </w:rPr>
              <w:t>t</w:t>
            </w:r>
            <w:r w:rsidR="00657B0C" w:rsidRPr="005E7D25">
              <w:rPr>
                <w:rFonts w:ascii="Times New Roman" w:eastAsia="Times New Roman" w:hAnsi="Times New Roman" w:cs="Times New Roman"/>
                <w:sz w:val="24"/>
                <w:szCs w:val="24"/>
                <w:lang w:eastAsia="lv-LV"/>
              </w:rPr>
              <w:t xml:space="preserve">iks nodrošināta iespēja pilnvērtīgi veikt stratēģijas </w:t>
            </w:r>
            <w:r w:rsidR="00657B0C" w:rsidRPr="005E7D25">
              <w:rPr>
                <w:rFonts w:ascii="Times New Roman" w:eastAsia="Times New Roman" w:hAnsi="Times New Roman" w:cs="Times New Roman"/>
                <w:sz w:val="24"/>
                <w:szCs w:val="24"/>
                <w:lang w:eastAsia="lv-LV"/>
              </w:rPr>
              <w:lastRenderedPageBreak/>
              <w:t xml:space="preserve">novērtējumu. Instrukcijas projekta </w:t>
            </w:r>
            <w:r w:rsidR="008510BA" w:rsidRPr="005E7D25">
              <w:rPr>
                <w:rFonts w:ascii="Times New Roman" w:eastAsia="Times New Roman" w:hAnsi="Times New Roman" w:cs="Times New Roman"/>
                <w:sz w:val="24"/>
                <w:szCs w:val="24"/>
                <w:lang w:eastAsia="lv-LV"/>
              </w:rPr>
              <w:t>4</w:t>
            </w:r>
            <w:r w:rsidR="00657B0C" w:rsidRPr="005E7D25">
              <w:rPr>
                <w:rFonts w:ascii="Times New Roman" w:eastAsia="Times New Roman" w:hAnsi="Times New Roman" w:cs="Times New Roman"/>
                <w:sz w:val="24"/>
                <w:szCs w:val="24"/>
                <w:lang w:eastAsia="lv-LV"/>
              </w:rPr>
              <w:t>.</w:t>
            </w:r>
            <w:r w:rsidR="004162F5" w:rsidRPr="005E7D25">
              <w:rPr>
                <w:rFonts w:ascii="Times New Roman" w:eastAsia="Times New Roman" w:hAnsi="Times New Roman" w:cs="Times New Roman"/>
                <w:sz w:val="24"/>
                <w:szCs w:val="24"/>
                <w:lang w:eastAsia="lv-LV"/>
              </w:rPr>
              <w:t> </w:t>
            </w:r>
            <w:r w:rsidR="00657B0C" w:rsidRPr="005E7D25">
              <w:rPr>
                <w:rFonts w:ascii="Times New Roman" w:eastAsia="Times New Roman" w:hAnsi="Times New Roman" w:cs="Times New Roman"/>
                <w:sz w:val="24"/>
                <w:szCs w:val="24"/>
                <w:lang w:eastAsia="lv-LV"/>
              </w:rPr>
              <w:t xml:space="preserve">punktā papildus ir noteikts, ka padotības institūcijas saskaņo stratēģijas darbības termiņu ar attiecīgu augstāko institūciju. Šāda prasība ir nepieciešama, lai </w:t>
            </w:r>
            <w:r w:rsidR="00936DAA" w:rsidRPr="005E7D25">
              <w:rPr>
                <w:rFonts w:ascii="Times New Roman" w:eastAsia="Times New Roman" w:hAnsi="Times New Roman" w:cs="Times New Roman"/>
                <w:sz w:val="24"/>
                <w:szCs w:val="24"/>
                <w:lang w:eastAsia="lv-LV"/>
              </w:rPr>
              <w:t>harmonizētu iestāžu rīcību.</w:t>
            </w:r>
            <w:r w:rsidR="00657B0C" w:rsidRPr="005E7D25">
              <w:rPr>
                <w:rFonts w:ascii="Times New Roman" w:eastAsia="Times New Roman" w:hAnsi="Times New Roman" w:cs="Times New Roman"/>
                <w:sz w:val="24"/>
                <w:szCs w:val="24"/>
                <w:lang w:eastAsia="lv-LV"/>
              </w:rPr>
              <w:t xml:space="preserve"> </w:t>
            </w:r>
            <w:r w:rsidR="00B57A2E" w:rsidRPr="005E7D25">
              <w:rPr>
                <w:rFonts w:ascii="Times New Roman" w:eastAsia="Times New Roman" w:hAnsi="Times New Roman" w:cs="Times New Roman"/>
                <w:sz w:val="24"/>
                <w:szCs w:val="24"/>
                <w:lang w:eastAsia="lv-LV"/>
              </w:rPr>
              <w:t xml:space="preserve">Pēc </w:t>
            </w:r>
            <w:r w:rsidR="55698853" w:rsidRPr="005E7D25">
              <w:rPr>
                <w:rFonts w:ascii="Times New Roman" w:eastAsia="Times New Roman" w:hAnsi="Times New Roman" w:cs="Times New Roman"/>
                <w:sz w:val="24"/>
                <w:szCs w:val="24"/>
                <w:lang w:eastAsia="lv-LV"/>
              </w:rPr>
              <w:t>Valsts kancelejas ieskat</w:t>
            </w:r>
            <w:r w:rsidR="00B57A2E" w:rsidRPr="005E7D25">
              <w:rPr>
                <w:rFonts w:ascii="Times New Roman" w:eastAsia="Times New Roman" w:hAnsi="Times New Roman" w:cs="Times New Roman"/>
                <w:sz w:val="24"/>
                <w:szCs w:val="24"/>
                <w:lang w:eastAsia="lv-LV"/>
              </w:rPr>
              <w:t>a,</w:t>
            </w:r>
            <w:r w:rsidR="55698853" w:rsidRPr="005E7D25">
              <w:rPr>
                <w:rFonts w:ascii="Times New Roman" w:eastAsia="Times New Roman" w:hAnsi="Times New Roman" w:cs="Times New Roman"/>
                <w:sz w:val="24"/>
                <w:szCs w:val="24"/>
                <w:lang w:eastAsia="lv-LV"/>
              </w:rPr>
              <w:t xml:space="preserve"> saskaņošanai </w:t>
            </w:r>
            <w:r w:rsidR="004346F6" w:rsidRPr="005E7D25">
              <w:rPr>
                <w:rFonts w:ascii="Times New Roman" w:eastAsia="Times New Roman" w:hAnsi="Times New Roman" w:cs="Times New Roman"/>
                <w:sz w:val="24"/>
                <w:szCs w:val="24"/>
                <w:lang w:eastAsia="lv-LV"/>
              </w:rPr>
              <w:t>nepieciešamais saprātīgais termiņš</w:t>
            </w:r>
            <w:r w:rsidR="55698853" w:rsidRPr="005E7D25">
              <w:rPr>
                <w:rFonts w:ascii="Times New Roman" w:eastAsia="Times New Roman" w:hAnsi="Times New Roman" w:cs="Times New Roman"/>
                <w:sz w:val="24"/>
                <w:szCs w:val="24"/>
                <w:lang w:eastAsia="lv-LV"/>
              </w:rPr>
              <w:t xml:space="preserve"> ir viens mēnesis, taču objektīvu apstākļu dēļ, pusēm vienojot</w:t>
            </w:r>
            <w:r w:rsidR="2C8A8858" w:rsidRPr="005E7D25">
              <w:rPr>
                <w:rFonts w:ascii="Times New Roman" w:eastAsia="Times New Roman" w:hAnsi="Times New Roman" w:cs="Times New Roman"/>
                <w:sz w:val="24"/>
                <w:szCs w:val="24"/>
                <w:lang w:eastAsia="lv-LV"/>
              </w:rPr>
              <w:t>i</w:t>
            </w:r>
            <w:r w:rsidR="55698853" w:rsidRPr="005E7D25">
              <w:rPr>
                <w:rFonts w:ascii="Times New Roman" w:eastAsia="Times New Roman" w:hAnsi="Times New Roman" w:cs="Times New Roman"/>
                <w:sz w:val="24"/>
                <w:szCs w:val="24"/>
                <w:lang w:eastAsia="lv-LV"/>
              </w:rPr>
              <w:t>es, var noteikt ilgāku termiņu.</w:t>
            </w:r>
          </w:p>
          <w:p w14:paraId="4F7987FD" w14:textId="07A70788" w:rsidR="004162F5" w:rsidRPr="005E7D25" w:rsidRDefault="004162F5" w:rsidP="00F44AA8">
            <w:pPr>
              <w:pStyle w:val="ListParagraph"/>
              <w:numPr>
                <w:ilvl w:val="0"/>
                <w:numId w:val="1"/>
              </w:numPr>
              <w:spacing w:after="0" w:line="240" w:lineRule="auto"/>
              <w:ind w:left="252" w:hanging="252"/>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b/>
                <w:bCs/>
                <w:iCs/>
                <w:sz w:val="24"/>
                <w:szCs w:val="24"/>
                <w:lang w:eastAsia="lv-LV"/>
              </w:rPr>
              <w:t xml:space="preserve">Nav iekļauta prasība institūcijas vadītājam </w:t>
            </w:r>
            <w:r w:rsidRPr="005E7D25">
              <w:rPr>
                <w:rFonts w:ascii="Times New Roman" w:eastAsia="Times New Roman" w:hAnsi="Times New Roman" w:cs="Times New Roman"/>
                <w:iCs/>
                <w:sz w:val="24"/>
                <w:szCs w:val="24"/>
                <w:lang w:eastAsia="lv-LV"/>
              </w:rPr>
              <w:t>atbilstoši normatīvajiem aktiem</w:t>
            </w:r>
            <w:r w:rsidRPr="005E7D25">
              <w:rPr>
                <w:rFonts w:ascii="Times New Roman" w:eastAsia="Times New Roman" w:hAnsi="Times New Roman" w:cs="Times New Roman"/>
                <w:b/>
                <w:bCs/>
                <w:iCs/>
                <w:sz w:val="24"/>
                <w:szCs w:val="24"/>
                <w:lang w:eastAsia="lv-LV"/>
              </w:rPr>
              <w:t xml:space="preserve"> noteikt iekšējo kārtību vai procesu</w:t>
            </w:r>
            <w:r w:rsidRPr="005E7D25">
              <w:rPr>
                <w:rFonts w:ascii="Times New Roman" w:eastAsia="Times New Roman" w:hAnsi="Times New Roman" w:cs="Times New Roman"/>
                <w:iCs/>
                <w:sz w:val="24"/>
                <w:szCs w:val="24"/>
                <w:lang w:eastAsia="lv-LV"/>
              </w:rPr>
              <w:t xml:space="preserve">, kādā izstrādā un aktualizē institūcijas darbības stratēģijas un darba plānus, novērtē to ieviešanu, kā arī nosaka informācijas apmaiņas kārtību starp institūciju un padotības iestādēm. </w:t>
            </w:r>
            <w:r w:rsidR="00B57A2E" w:rsidRPr="005E7D25">
              <w:rPr>
                <w:rFonts w:ascii="Times New Roman" w:eastAsia="Times New Roman" w:hAnsi="Times New Roman" w:cs="Times New Roman"/>
                <w:iCs/>
                <w:sz w:val="24"/>
                <w:szCs w:val="24"/>
                <w:lang w:eastAsia="lv-LV"/>
              </w:rPr>
              <w:t xml:space="preserve">Pēc </w:t>
            </w:r>
            <w:r w:rsidRPr="005E7D25">
              <w:rPr>
                <w:rFonts w:ascii="Times New Roman" w:eastAsia="Times New Roman" w:hAnsi="Times New Roman" w:cs="Times New Roman"/>
                <w:iCs/>
                <w:sz w:val="24"/>
                <w:szCs w:val="24"/>
                <w:lang w:eastAsia="lv-LV"/>
              </w:rPr>
              <w:t>Valsts kancelejas ieskat</w:t>
            </w:r>
            <w:r w:rsidR="00B57A2E" w:rsidRPr="005E7D25">
              <w:rPr>
                <w:rFonts w:ascii="Times New Roman" w:eastAsia="Times New Roman" w:hAnsi="Times New Roman" w:cs="Times New Roman"/>
                <w:iCs/>
                <w:sz w:val="24"/>
                <w:szCs w:val="24"/>
                <w:lang w:eastAsia="lv-LV"/>
              </w:rPr>
              <w:t>a,</w:t>
            </w:r>
            <w:r w:rsidRPr="005E7D25">
              <w:rPr>
                <w:rFonts w:ascii="Times New Roman" w:eastAsia="Times New Roman" w:hAnsi="Times New Roman" w:cs="Times New Roman"/>
                <w:iCs/>
                <w:sz w:val="24"/>
                <w:szCs w:val="24"/>
                <w:lang w:eastAsia="lv-LV"/>
              </w:rPr>
              <w:t xml:space="preserve"> </w:t>
            </w:r>
            <w:r w:rsidR="00E92E61" w:rsidRPr="005E7D25">
              <w:rPr>
                <w:rFonts w:ascii="Times New Roman" w:eastAsia="Times New Roman" w:hAnsi="Times New Roman" w:cs="Times New Roman"/>
                <w:iCs/>
                <w:sz w:val="24"/>
                <w:szCs w:val="24"/>
                <w:lang w:eastAsia="lv-LV"/>
              </w:rPr>
              <w:t>kārtības noteikšana, kādā stratēģiju izstrādā, aktualizē un novērtē tās ieviešanu, ir šīs instrukcijas būtība. Savukārt iekšējo procesu noteikšana ir jāatstāj vadītāja kompetencē.</w:t>
            </w:r>
          </w:p>
          <w:p w14:paraId="15E1446C" w14:textId="3E46F535" w:rsidR="00F41C67" w:rsidRPr="005E7D25" w:rsidRDefault="353AAE36" w:rsidP="10764F2D">
            <w:pPr>
              <w:pStyle w:val="ListParagraph"/>
              <w:numPr>
                <w:ilvl w:val="0"/>
                <w:numId w:val="1"/>
              </w:numPr>
              <w:spacing w:after="0" w:line="240" w:lineRule="auto"/>
              <w:ind w:left="252" w:hanging="252"/>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Būtiskas izmaiņas tiek paredzētas attiecībā uz stratēģijas saturu</w:t>
            </w:r>
            <w:r w:rsidR="44EFF84C" w:rsidRPr="005E7D25">
              <w:rPr>
                <w:rFonts w:ascii="Times New Roman" w:eastAsia="Times New Roman" w:hAnsi="Times New Roman" w:cs="Times New Roman"/>
                <w:sz w:val="24"/>
                <w:szCs w:val="24"/>
                <w:lang w:eastAsia="lv-LV"/>
              </w:rPr>
              <w:t xml:space="preserve"> </w:t>
            </w:r>
            <w:r w:rsidR="00B57A2E" w:rsidRPr="005E7D25">
              <w:rPr>
                <w:rFonts w:ascii="Times New Roman" w:eastAsia="Times New Roman" w:hAnsi="Times New Roman" w:cs="Times New Roman"/>
                <w:sz w:val="24"/>
                <w:szCs w:val="24"/>
                <w:lang w:eastAsia="lv-LV"/>
              </w:rPr>
              <w:t>–</w:t>
            </w:r>
            <w:r w:rsidR="44EFF84C" w:rsidRPr="005E7D25">
              <w:rPr>
                <w:rFonts w:ascii="Times New Roman" w:eastAsia="Times New Roman" w:hAnsi="Times New Roman" w:cs="Times New Roman"/>
                <w:sz w:val="24"/>
                <w:szCs w:val="24"/>
                <w:lang w:eastAsia="lv-LV"/>
              </w:rPr>
              <w:t xml:space="preserve"> </w:t>
            </w:r>
            <w:r w:rsidRPr="005E7D25">
              <w:rPr>
                <w:rFonts w:ascii="Times New Roman" w:eastAsia="Times New Roman" w:hAnsi="Times New Roman" w:cs="Times New Roman"/>
                <w:sz w:val="24"/>
                <w:szCs w:val="24"/>
                <w:lang w:eastAsia="lv-LV"/>
              </w:rPr>
              <w:t xml:space="preserve">institūcijas vadītājs varēs </w:t>
            </w:r>
            <w:r w:rsidRPr="005E7D25">
              <w:rPr>
                <w:rFonts w:ascii="Times New Roman" w:eastAsia="Times New Roman" w:hAnsi="Times New Roman" w:cs="Times New Roman"/>
                <w:b/>
                <w:bCs/>
                <w:sz w:val="24"/>
                <w:szCs w:val="24"/>
                <w:lang w:eastAsia="lv-LV"/>
              </w:rPr>
              <w:t xml:space="preserve">brīvi noteikt stratēģijas saturu, </w:t>
            </w:r>
            <w:r w:rsidR="1F1C7BA3" w:rsidRPr="005E7D25">
              <w:rPr>
                <w:rFonts w:ascii="Times New Roman" w:eastAsia="Times New Roman" w:hAnsi="Times New Roman" w:cs="Times New Roman"/>
                <w:b/>
                <w:bCs/>
                <w:sz w:val="24"/>
                <w:szCs w:val="24"/>
                <w:lang w:eastAsia="lv-LV"/>
              </w:rPr>
              <w:t>nodrošinot</w:t>
            </w:r>
            <w:r w:rsidR="296D9386" w:rsidRPr="005E7D25">
              <w:rPr>
                <w:rFonts w:ascii="Times New Roman" w:eastAsia="Times New Roman" w:hAnsi="Times New Roman" w:cs="Times New Roman"/>
                <w:b/>
                <w:bCs/>
                <w:sz w:val="24"/>
                <w:szCs w:val="24"/>
                <w:lang w:eastAsia="lv-LV"/>
              </w:rPr>
              <w:t>,</w:t>
            </w:r>
            <w:r w:rsidR="1F1C7BA3" w:rsidRPr="005E7D25">
              <w:rPr>
                <w:rFonts w:ascii="Times New Roman" w:eastAsia="Times New Roman" w:hAnsi="Times New Roman" w:cs="Times New Roman"/>
                <w:b/>
                <w:bCs/>
                <w:sz w:val="24"/>
                <w:szCs w:val="24"/>
                <w:lang w:eastAsia="lv-LV"/>
              </w:rPr>
              <w:t xml:space="preserve"> </w:t>
            </w:r>
            <w:r w:rsidR="0D44A477" w:rsidRPr="005E7D25">
              <w:rPr>
                <w:rFonts w:ascii="Times New Roman" w:eastAsia="Times New Roman" w:hAnsi="Times New Roman" w:cs="Times New Roman"/>
                <w:b/>
                <w:bCs/>
                <w:sz w:val="24"/>
                <w:szCs w:val="24"/>
                <w:lang w:eastAsia="lv-LV"/>
              </w:rPr>
              <w:t>ka tiek iekļauta obligāti</w:t>
            </w:r>
            <w:r w:rsidRPr="005E7D25">
              <w:rPr>
                <w:rFonts w:ascii="Times New Roman" w:eastAsia="Times New Roman" w:hAnsi="Times New Roman" w:cs="Times New Roman"/>
                <w:b/>
                <w:bCs/>
                <w:sz w:val="24"/>
                <w:szCs w:val="24"/>
                <w:lang w:eastAsia="lv-LV"/>
              </w:rPr>
              <w:t xml:space="preserve"> nepieciešam</w:t>
            </w:r>
            <w:r w:rsidR="0D44A477" w:rsidRPr="005E7D25">
              <w:rPr>
                <w:rFonts w:ascii="Times New Roman" w:eastAsia="Times New Roman" w:hAnsi="Times New Roman" w:cs="Times New Roman"/>
                <w:b/>
                <w:bCs/>
                <w:sz w:val="24"/>
                <w:szCs w:val="24"/>
                <w:lang w:eastAsia="lv-LV"/>
              </w:rPr>
              <w:t>ā</w:t>
            </w:r>
            <w:r w:rsidRPr="005E7D25">
              <w:rPr>
                <w:rFonts w:ascii="Times New Roman" w:eastAsia="Times New Roman" w:hAnsi="Times New Roman" w:cs="Times New Roman"/>
                <w:b/>
                <w:bCs/>
                <w:sz w:val="24"/>
                <w:szCs w:val="24"/>
                <w:lang w:eastAsia="lv-LV"/>
              </w:rPr>
              <w:t xml:space="preserve"> informācij</w:t>
            </w:r>
            <w:r w:rsidR="0D44A477" w:rsidRPr="005E7D25">
              <w:rPr>
                <w:rFonts w:ascii="Times New Roman" w:eastAsia="Times New Roman" w:hAnsi="Times New Roman" w:cs="Times New Roman"/>
                <w:b/>
                <w:bCs/>
                <w:sz w:val="24"/>
                <w:szCs w:val="24"/>
                <w:lang w:eastAsia="lv-LV"/>
              </w:rPr>
              <w:t>a</w:t>
            </w:r>
            <w:r w:rsidR="2BDFEE2B" w:rsidRPr="005E7D25">
              <w:rPr>
                <w:rFonts w:ascii="Times New Roman" w:eastAsia="Times New Roman" w:hAnsi="Times New Roman" w:cs="Times New Roman"/>
                <w:sz w:val="24"/>
                <w:szCs w:val="24"/>
                <w:lang w:eastAsia="lv-LV"/>
              </w:rPr>
              <w:t xml:space="preserve"> (instrukcijas projekta </w:t>
            </w:r>
            <w:r w:rsidR="00C87471" w:rsidRPr="005E7D25">
              <w:rPr>
                <w:rFonts w:ascii="Times New Roman" w:eastAsia="Times New Roman" w:hAnsi="Times New Roman" w:cs="Times New Roman"/>
                <w:sz w:val="24"/>
                <w:szCs w:val="24"/>
                <w:lang w:eastAsia="lv-LV"/>
              </w:rPr>
              <w:t>5</w:t>
            </w:r>
            <w:r w:rsidR="2BDFEE2B" w:rsidRPr="005E7D25">
              <w:rPr>
                <w:rFonts w:ascii="Times New Roman" w:eastAsia="Times New Roman" w:hAnsi="Times New Roman" w:cs="Times New Roman"/>
                <w:sz w:val="24"/>
                <w:szCs w:val="24"/>
                <w:lang w:eastAsia="lv-LV"/>
              </w:rPr>
              <w:t>. punkts)</w:t>
            </w:r>
            <w:r w:rsidR="44EFF84C" w:rsidRPr="005E7D25">
              <w:rPr>
                <w:rFonts w:ascii="Times New Roman" w:eastAsia="Times New Roman" w:hAnsi="Times New Roman" w:cs="Times New Roman"/>
                <w:sz w:val="24"/>
                <w:szCs w:val="24"/>
                <w:lang w:eastAsia="lv-LV"/>
              </w:rPr>
              <w:t>:</w:t>
            </w:r>
          </w:p>
          <w:p w14:paraId="55EC3B45" w14:textId="6ADFAC1C" w:rsidR="00F41C67" w:rsidRPr="005E7D25" w:rsidRDefault="00795CDD" w:rsidP="00F44AA8">
            <w:pPr>
              <w:pStyle w:val="ListParagraph"/>
              <w:numPr>
                <w:ilvl w:val="1"/>
                <w:numId w:val="1"/>
              </w:num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institūcijas misij</w:t>
            </w:r>
            <w:r w:rsidR="00A27D39" w:rsidRPr="005E7D25">
              <w:rPr>
                <w:rFonts w:ascii="Times New Roman" w:eastAsia="Times New Roman" w:hAnsi="Times New Roman" w:cs="Times New Roman"/>
                <w:iCs/>
                <w:sz w:val="24"/>
                <w:szCs w:val="24"/>
                <w:lang w:eastAsia="lv-LV"/>
              </w:rPr>
              <w:t xml:space="preserve">as un </w:t>
            </w:r>
            <w:r w:rsidRPr="005E7D25">
              <w:rPr>
                <w:rFonts w:ascii="Times New Roman" w:eastAsia="Times New Roman" w:hAnsi="Times New Roman" w:cs="Times New Roman"/>
                <w:iCs/>
                <w:sz w:val="24"/>
                <w:szCs w:val="24"/>
                <w:lang w:eastAsia="lv-LV"/>
              </w:rPr>
              <w:t>vīzij</w:t>
            </w:r>
            <w:r w:rsidR="00A27D39" w:rsidRPr="005E7D25">
              <w:rPr>
                <w:rFonts w:ascii="Times New Roman" w:eastAsia="Times New Roman" w:hAnsi="Times New Roman" w:cs="Times New Roman"/>
                <w:iCs/>
                <w:sz w:val="24"/>
                <w:szCs w:val="24"/>
                <w:lang w:eastAsia="lv-LV"/>
              </w:rPr>
              <w:t>as formulējums</w:t>
            </w:r>
            <w:r w:rsidRPr="005E7D25">
              <w:rPr>
                <w:rFonts w:ascii="Times New Roman" w:eastAsia="Times New Roman" w:hAnsi="Times New Roman" w:cs="Times New Roman"/>
                <w:iCs/>
                <w:sz w:val="24"/>
                <w:szCs w:val="24"/>
                <w:lang w:eastAsia="lv-LV"/>
              </w:rPr>
              <w:t>,</w:t>
            </w:r>
          </w:p>
          <w:p w14:paraId="58370AA0" w14:textId="08E45540" w:rsidR="00F41C67" w:rsidRPr="005E7D25" w:rsidRDefault="00F41C67" w:rsidP="00F44AA8">
            <w:pPr>
              <w:pStyle w:val="ListParagraph"/>
              <w:numPr>
                <w:ilvl w:val="1"/>
                <w:numId w:val="1"/>
              </w:num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institūcijas </w:t>
            </w:r>
            <w:r w:rsidR="00795CDD" w:rsidRPr="005E7D25">
              <w:rPr>
                <w:rFonts w:ascii="Times New Roman" w:eastAsia="Times New Roman" w:hAnsi="Times New Roman" w:cs="Times New Roman"/>
                <w:iCs/>
                <w:sz w:val="24"/>
                <w:szCs w:val="24"/>
                <w:lang w:eastAsia="lv-LV"/>
              </w:rPr>
              <w:t>vērtības</w:t>
            </w:r>
            <w:r w:rsidRPr="005E7D25">
              <w:rPr>
                <w:rFonts w:ascii="Times New Roman" w:eastAsia="Times New Roman" w:hAnsi="Times New Roman" w:cs="Times New Roman"/>
                <w:iCs/>
                <w:sz w:val="24"/>
                <w:szCs w:val="24"/>
                <w:lang w:eastAsia="lv-LV"/>
              </w:rPr>
              <w:t xml:space="preserve"> (lai gan Ministru kabineta 2018.</w:t>
            </w:r>
            <w:r w:rsidR="00B660DE" w:rsidRPr="005E7D25">
              <w:rPr>
                <w:rFonts w:ascii="Times New Roman" w:eastAsia="Times New Roman" w:hAnsi="Times New Roman" w:cs="Times New Roman"/>
                <w:iCs/>
                <w:sz w:val="24"/>
                <w:szCs w:val="24"/>
                <w:lang w:eastAsia="lv-LV"/>
              </w:rPr>
              <w:t> </w:t>
            </w:r>
            <w:r w:rsidRPr="005E7D25">
              <w:rPr>
                <w:rFonts w:ascii="Times New Roman" w:eastAsia="Times New Roman" w:hAnsi="Times New Roman" w:cs="Times New Roman"/>
                <w:iCs/>
                <w:sz w:val="24"/>
                <w:szCs w:val="24"/>
                <w:lang w:eastAsia="lv-LV"/>
              </w:rPr>
              <w:t>gada 21.</w:t>
            </w:r>
            <w:r w:rsidR="00B660DE" w:rsidRPr="005E7D25">
              <w:rPr>
                <w:rFonts w:ascii="Times New Roman" w:eastAsia="Times New Roman" w:hAnsi="Times New Roman" w:cs="Times New Roman"/>
                <w:iCs/>
                <w:sz w:val="24"/>
                <w:szCs w:val="24"/>
                <w:lang w:eastAsia="lv-LV"/>
              </w:rPr>
              <w:t> </w:t>
            </w:r>
            <w:r w:rsidRPr="005E7D25">
              <w:rPr>
                <w:rFonts w:ascii="Times New Roman" w:eastAsia="Times New Roman" w:hAnsi="Times New Roman" w:cs="Times New Roman"/>
                <w:iCs/>
                <w:sz w:val="24"/>
                <w:szCs w:val="24"/>
                <w:lang w:eastAsia="lv-LV"/>
              </w:rPr>
              <w:t>novembra ieteikumos Nr.</w:t>
            </w:r>
            <w:r w:rsidR="00B660DE" w:rsidRPr="005E7D25">
              <w:rPr>
                <w:rFonts w:ascii="Times New Roman" w:eastAsia="Times New Roman" w:hAnsi="Times New Roman" w:cs="Times New Roman"/>
                <w:iCs/>
                <w:sz w:val="24"/>
                <w:szCs w:val="24"/>
                <w:lang w:eastAsia="lv-LV"/>
              </w:rPr>
              <w:t> </w:t>
            </w:r>
            <w:r w:rsidRPr="005E7D25">
              <w:rPr>
                <w:rFonts w:ascii="Times New Roman" w:eastAsia="Times New Roman" w:hAnsi="Times New Roman" w:cs="Times New Roman"/>
                <w:iCs/>
                <w:sz w:val="24"/>
                <w:szCs w:val="24"/>
                <w:lang w:eastAsia="lv-LV"/>
              </w:rPr>
              <w:t xml:space="preserve">1 </w:t>
            </w:r>
            <w:r w:rsidR="00B57A2E" w:rsidRPr="005E7D25">
              <w:rPr>
                <w:rFonts w:ascii="Times New Roman" w:eastAsia="Times New Roman" w:hAnsi="Times New Roman" w:cs="Times New Roman"/>
                <w:iCs/>
                <w:sz w:val="24"/>
                <w:szCs w:val="24"/>
                <w:lang w:eastAsia="lv-LV"/>
              </w:rPr>
              <w:t>"</w:t>
            </w:r>
            <w:r w:rsidRPr="005E7D25">
              <w:rPr>
                <w:rFonts w:ascii="Times New Roman" w:eastAsia="Times New Roman" w:hAnsi="Times New Roman" w:cs="Times New Roman"/>
                <w:iCs/>
                <w:sz w:val="24"/>
                <w:szCs w:val="24"/>
                <w:lang w:eastAsia="lv-LV"/>
              </w:rPr>
              <w:t>Valsts pārvaldes vērtības un ētikas pamatprincipi</w:t>
            </w:r>
            <w:r w:rsidR="00B57A2E" w:rsidRPr="005E7D25">
              <w:rPr>
                <w:rFonts w:ascii="Times New Roman" w:eastAsia="Times New Roman" w:hAnsi="Times New Roman" w:cs="Times New Roman"/>
                <w:iCs/>
                <w:sz w:val="24"/>
                <w:szCs w:val="24"/>
                <w:lang w:eastAsia="lv-LV"/>
              </w:rPr>
              <w:t>"</w:t>
            </w:r>
            <w:r w:rsidRPr="005E7D25">
              <w:rPr>
                <w:rFonts w:ascii="Times New Roman" w:eastAsia="Times New Roman" w:hAnsi="Times New Roman" w:cs="Times New Roman"/>
                <w:iCs/>
                <w:sz w:val="24"/>
                <w:szCs w:val="24"/>
                <w:lang w:eastAsia="lv-LV"/>
              </w:rPr>
              <w:t xml:space="preserve"> ir ietvert</w:t>
            </w:r>
            <w:r w:rsidR="00FF303A" w:rsidRPr="005E7D25">
              <w:rPr>
                <w:rFonts w:ascii="Times New Roman" w:eastAsia="Times New Roman" w:hAnsi="Times New Roman" w:cs="Times New Roman"/>
                <w:iCs/>
                <w:sz w:val="24"/>
                <w:szCs w:val="24"/>
                <w:lang w:eastAsia="lv-LV"/>
              </w:rPr>
              <w:t>as</w:t>
            </w:r>
            <w:r w:rsidRPr="005E7D25">
              <w:rPr>
                <w:rFonts w:ascii="Times New Roman" w:eastAsia="Times New Roman" w:hAnsi="Times New Roman" w:cs="Times New Roman"/>
                <w:iCs/>
                <w:sz w:val="24"/>
                <w:szCs w:val="24"/>
                <w:lang w:eastAsia="lv-LV"/>
              </w:rPr>
              <w:t xml:space="preserve"> valsts pārvaldes vērtības un ētikas </w:t>
            </w:r>
            <w:r w:rsidRPr="005E7D25">
              <w:rPr>
                <w:rFonts w:ascii="Times New Roman" w:eastAsia="Times New Roman" w:hAnsi="Times New Roman" w:cs="Times New Roman"/>
                <w:iCs/>
                <w:sz w:val="24"/>
                <w:szCs w:val="24"/>
                <w:u w:val="single"/>
                <w:lang w:eastAsia="lv-LV"/>
              </w:rPr>
              <w:t>pamatprincipi</w:t>
            </w:r>
            <w:r w:rsidRPr="005E7D25">
              <w:rPr>
                <w:rFonts w:ascii="Times New Roman" w:eastAsia="Times New Roman" w:hAnsi="Times New Roman" w:cs="Times New Roman"/>
                <w:iCs/>
                <w:sz w:val="24"/>
                <w:szCs w:val="24"/>
                <w:lang w:eastAsia="lv-LV"/>
              </w:rPr>
              <w:t>, institūcijai ir tiesības izcelt</w:t>
            </w:r>
            <w:r w:rsidR="00063F8C" w:rsidRPr="005E7D25">
              <w:rPr>
                <w:rFonts w:ascii="Times New Roman" w:eastAsia="Times New Roman" w:hAnsi="Times New Roman" w:cs="Times New Roman"/>
                <w:iCs/>
                <w:sz w:val="24"/>
                <w:szCs w:val="24"/>
                <w:lang w:eastAsia="lv-LV"/>
              </w:rPr>
              <w:t xml:space="preserve"> un noteikt</w:t>
            </w:r>
            <w:r w:rsidRPr="005E7D25">
              <w:rPr>
                <w:rFonts w:ascii="Times New Roman" w:eastAsia="Times New Roman" w:hAnsi="Times New Roman" w:cs="Times New Roman"/>
                <w:iCs/>
                <w:sz w:val="24"/>
                <w:szCs w:val="24"/>
                <w:lang w:eastAsia="lv-LV"/>
              </w:rPr>
              <w:t xml:space="preserve"> tās vērtības, kuras ir attiecīgā stratēģijas darbības perioda </w:t>
            </w:r>
            <w:r w:rsidR="00B57A2E" w:rsidRPr="005E7D25">
              <w:rPr>
                <w:rFonts w:ascii="Times New Roman" w:eastAsia="Times New Roman" w:hAnsi="Times New Roman" w:cs="Times New Roman"/>
                <w:iCs/>
                <w:sz w:val="24"/>
                <w:szCs w:val="24"/>
                <w:lang w:eastAsia="lv-LV"/>
              </w:rPr>
              <w:t xml:space="preserve">uzmanības </w:t>
            </w:r>
            <w:r w:rsidR="00063F8C" w:rsidRPr="005E7D25">
              <w:rPr>
                <w:rFonts w:ascii="Times New Roman" w:eastAsia="Times New Roman" w:hAnsi="Times New Roman" w:cs="Times New Roman"/>
                <w:iCs/>
                <w:sz w:val="24"/>
                <w:szCs w:val="24"/>
                <w:lang w:eastAsia="lv-LV"/>
              </w:rPr>
              <w:t>centrā un nav pretrunā ar minētajiem ieteikumiem)</w:t>
            </w:r>
            <w:r w:rsidR="00A33D06" w:rsidRPr="005E7D25">
              <w:rPr>
                <w:rFonts w:ascii="Times New Roman" w:eastAsia="Times New Roman" w:hAnsi="Times New Roman" w:cs="Times New Roman"/>
                <w:iCs/>
                <w:sz w:val="24"/>
                <w:szCs w:val="24"/>
                <w:lang w:eastAsia="lv-LV"/>
              </w:rPr>
              <w:t>,</w:t>
            </w:r>
          </w:p>
          <w:p w14:paraId="6D68D335" w14:textId="4B427002" w:rsidR="00F41C67" w:rsidRPr="005E7D25" w:rsidRDefault="00795CDD" w:rsidP="00F44AA8">
            <w:pPr>
              <w:pStyle w:val="ListParagraph"/>
              <w:numPr>
                <w:ilvl w:val="1"/>
                <w:numId w:val="1"/>
              </w:num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informācij</w:t>
            </w:r>
            <w:r w:rsidR="00DE1785" w:rsidRPr="005E7D25">
              <w:rPr>
                <w:rFonts w:ascii="Times New Roman" w:eastAsia="Times New Roman" w:hAnsi="Times New Roman" w:cs="Times New Roman"/>
                <w:iCs/>
                <w:sz w:val="24"/>
                <w:szCs w:val="24"/>
                <w:lang w:eastAsia="lv-LV"/>
              </w:rPr>
              <w:t>a</w:t>
            </w:r>
            <w:r w:rsidRPr="005E7D25">
              <w:rPr>
                <w:rFonts w:ascii="Times New Roman" w:eastAsia="Times New Roman" w:hAnsi="Times New Roman" w:cs="Times New Roman"/>
                <w:iCs/>
                <w:sz w:val="24"/>
                <w:szCs w:val="24"/>
                <w:lang w:eastAsia="lv-LV"/>
              </w:rPr>
              <w:t xml:space="preserve"> par partneriem un iesaistīt</w:t>
            </w:r>
            <w:r w:rsidR="001653FF" w:rsidRPr="005E7D25">
              <w:rPr>
                <w:rFonts w:ascii="Times New Roman" w:eastAsia="Times New Roman" w:hAnsi="Times New Roman" w:cs="Times New Roman"/>
                <w:iCs/>
                <w:sz w:val="24"/>
                <w:szCs w:val="24"/>
                <w:lang w:eastAsia="lv-LV"/>
              </w:rPr>
              <w:t>aj</w:t>
            </w:r>
            <w:r w:rsidRPr="005E7D25">
              <w:rPr>
                <w:rFonts w:ascii="Times New Roman" w:eastAsia="Times New Roman" w:hAnsi="Times New Roman" w:cs="Times New Roman"/>
                <w:iCs/>
                <w:sz w:val="24"/>
                <w:szCs w:val="24"/>
                <w:lang w:eastAsia="lv-LV"/>
              </w:rPr>
              <w:t>ām pusēm</w:t>
            </w:r>
            <w:r w:rsidR="007C5E32" w:rsidRPr="005E7D25">
              <w:rPr>
                <w:rFonts w:ascii="Times New Roman" w:eastAsia="Times New Roman" w:hAnsi="Times New Roman" w:cs="Times New Roman"/>
                <w:iCs/>
                <w:sz w:val="24"/>
                <w:szCs w:val="24"/>
                <w:lang w:eastAsia="lv-LV"/>
              </w:rPr>
              <w:t xml:space="preserve"> jeb mērķgrupām un </w:t>
            </w:r>
            <w:r w:rsidR="0058518F" w:rsidRPr="005E7D25">
              <w:rPr>
                <w:rFonts w:ascii="Times New Roman" w:eastAsia="Times New Roman" w:hAnsi="Times New Roman" w:cs="Times New Roman"/>
                <w:iCs/>
                <w:sz w:val="24"/>
                <w:szCs w:val="24"/>
                <w:lang w:eastAsia="lv-LV"/>
              </w:rPr>
              <w:t xml:space="preserve">to </w:t>
            </w:r>
            <w:r w:rsidR="00651C4A" w:rsidRPr="005E7D25">
              <w:rPr>
                <w:rFonts w:ascii="Times New Roman" w:eastAsia="Times New Roman" w:hAnsi="Times New Roman" w:cs="Times New Roman"/>
                <w:iCs/>
                <w:sz w:val="24"/>
                <w:szCs w:val="24"/>
                <w:lang w:eastAsia="lv-LV"/>
              </w:rPr>
              <w:t>vajadzībām,</w:t>
            </w:r>
          </w:p>
          <w:p w14:paraId="1C706719" w14:textId="4D658FE7" w:rsidR="00EB141D" w:rsidRPr="005E7D25" w:rsidRDefault="00EB141D" w:rsidP="00F44AA8">
            <w:pPr>
              <w:pStyle w:val="ListParagraph"/>
              <w:numPr>
                <w:ilvl w:val="1"/>
                <w:numId w:val="1"/>
              </w:num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informācija par galvenajiem politikas mērķiem, kas ir aktuāli stratēģijas darbības periodā</w:t>
            </w:r>
            <w:r w:rsidR="00A33D06" w:rsidRPr="005E7D25">
              <w:rPr>
                <w:rFonts w:ascii="Times New Roman" w:eastAsia="Times New Roman" w:hAnsi="Times New Roman" w:cs="Times New Roman"/>
                <w:iCs/>
                <w:sz w:val="24"/>
                <w:szCs w:val="24"/>
                <w:lang w:eastAsia="lv-LV"/>
              </w:rPr>
              <w:t>,</w:t>
            </w:r>
          </w:p>
          <w:p w14:paraId="0CC34C90" w14:textId="607E1140" w:rsidR="00EB141D" w:rsidRPr="005E7D25" w:rsidRDefault="00EB141D" w:rsidP="00F44AA8">
            <w:pPr>
              <w:pStyle w:val="ListParagraph"/>
              <w:numPr>
                <w:ilvl w:val="1"/>
                <w:numId w:val="1"/>
              </w:num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institūcijas </w:t>
            </w:r>
            <w:r w:rsidR="00FB27E2" w:rsidRPr="005E7D25">
              <w:rPr>
                <w:rFonts w:ascii="Times New Roman" w:eastAsia="Times New Roman" w:hAnsi="Times New Roman" w:cs="Times New Roman"/>
                <w:iCs/>
                <w:sz w:val="24"/>
                <w:szCs w:val="24"/>
                <w:lang w:eastAsia="lv-LV"/>
              </w:rPr>
              <w:t>prioritātes</w:t>
            </w:r>
            <w:r w:rsidRPr="005E7D25">
              <w:rPr>
                <w:rFonts w:ascii="Times New Roman" w:eastAsia="Times New Roman" w:hAnsi="Times New Roman" w:cs="Times New Roman"/>
                <w:iCs/>
                <w:sz w:val="24"/>
                <w:szCs w:val="24"/>
                <w:lang w:eastAsia="lv-LV"/>
              </w:rPr>
              <w:t xml:space="preserve"> attiecīgajam stratēģijas darbības periodam, kurām tiks koncentrēti institūcijas resursi</w:t>
            </w:r>
            <w:r w:rsidR="0051110B" w:rsidRPr="005E7D25">
              <w:rPr>
                <w:rFonts w:ascii="Times New Roman" w:eastAsia="Times New Roman" w:hAnsi="Times New Roman" w:cs="Times New Roman"/>
                <w:iCs/>
                <w:sz w:val="24"/>
                <w:szCs w:val="24"/>
                <w:lang w:eastAsia="lv-LV"/>
              </w:rPr>
              <w:t xml:space="preserve"> (atšķirībā no institūcijas funkcijas jeb tās atbildībā esošo uzdevumu summas, </w:t>
            </w:r>
            <w:r w:rsidR="00FB27E2" w:rsidRPr="005E7D25">
              <w:rPr>
                <w:rFonts w:ascii="Times New Roman" w:eastAsia="Times New Roman" w:hAnsi="Times New Roman" w:cs="Times New Roman"/>
                <w:iCs/>
                <w:sz w:val="24"/>
                <w:szCs w:val="24"/>
                <w:lang w:eastAsia="lv-LV"/>
              </w:rPr>
              <w:t>prioritātes</w:t>
            </w:r>
            <w:r w:rsidR="0051110B" w:rsidRPr="005E7D25">
              <w:rPr>
                <w:rFonts w:ascii="Times New Roman" w:eastAsia="Times New Roman" w:hAnsi="Times New Roman" w:cs="Times New Roman"/>
                <w:iCs/>
                <w:sz w:val="24"/>
                <w:szCs w:val="24"/>
                <w:lang w:eastAsia="lv-LV"/>
              </w:rPr>
              <w:t xml:space="preserve"> norāda</w:t>
            </w:r>
            <w:r w:rsidR="00435023" w:rsidRPr="005E7D25">
              <w:rPr>
                <w:rFonts w:ascii="Times New Roman" w:eastAsia="Times New Roman" w:hAnsi="Times New Roman" w:cs="Times New Roman"/>
                <w:iCs/>
                <w:sz w:val="24"/>
                <w:szCs w:val="24"/>
                <w:lang w:eastAsia="lv-LV"/>
              </w:rPr>
              <w:t>, kād</w:t>
            </w:r>
            <w:r w:rsidR="00E60939" w:rsidRPr="005E7D25">
              <w:rPr>
                <w:rFonts w:ascii="Times New Roman" w:eastAsia="Times New Roman" w:hAnsi="Times New Roman" w:cs="Times New Roman"/>
                <w:iCs/>
                <w:sz w:val="24"/>
                <w:szCs w:val="24"/>
                <w:lang w:eastAsia="lv-LV"/>
              </w:rPr>
              <w:t>us darbības</w:t>
            </w:r>
            <w:r w:rsidR="00435023" w:rsidRPr="005E7D25">
              <w:rPr>
                <w:rFonts w:ascii="Times New Roman" w:eastAsia="Times New Roman" w:hAnsi="Times New Roman" w:cs="Times New Roman"/>
                <w:iCs/>
                <w:sz w:val="24"/>
                <w:szCs w:val="24"/>
                <w:lang w:eastAsia="lv-LV"/>
              </w:rPr>
              <w:t xml:space="preserve"> aspekt</w:t>
            </w:r>
            <w:r w:rsidR="00E60939" w:rsidRPr="005E7D25">
              <w:rPr>
                <w:rFonts w:ascii="Times New Roman" w:eastAsia="Times New Roman" w:hAnsi="Times New Roman" w:cs="Times New Roman"/>
                <w:iCs/>
                <w:sz w:val="24"/>
                <w:szCs w:val="24"/>
                <w:lang w:eastAsia="lv-LV"/>
              </w:rPr>
              <w:t>us</w:t>
            </w:r>
            <w:r w:rsidR="00435023" w:rsidRPr="005E7D25">
              <w:rPr>
                <w:rFonts w:ascii="Times New Roman" w:eastAsia="Times New Roman" w:hAnsi="Times New Roman" w:cs="Times New Roman"/>
                <w:iCs/>
                <w:sz w:val="24"/>
                <w:szCs w:val="24"/>
                <w:lang w:eastAsia="lv-LV"/>
              </w:rPr>
              <w:t xml:space="preserve"> </w:t>
            </w:r>
            <w:r w:rsidR="0051110B" w:rsidRPr="005E7D25">
              <w:rPr>
                <w:rFonts w:ascii="Times New Roman" w:eastAsia="Times New Roman" w:hAnsi="Times New Roman" w:cs="Times New Roman"/>
                <w:iCs/>
                <w:sz w:val="24"/>
                <w:szCs w:val="24"/>
                <w:lang w:eastAsia="lv-LV"/>
              </w:rPr>
              <w:t>institūcija</w:t>
            </w:r>
            <w:r w:rsidR="00E60939" w:rsidRPr="005E7D25">
              <w:rPr>
                <w:rFonts w:ascii="Times New Roman" w:eastAsia="Times New Roman" w:hAnsi="Times New Roman" w:cs="Times New Roman"/>
                <w:iCs/>
                <w:sz w:val="24"/>
                <w:szCs w:val="24"/>
                <w:lang w:eastAsia="lv-LV"/>
              </w:rPr>
              <w:t xml:space="preserve"> izvirzīs priekšplānā</w:t>
            </w:r>
            <w:r w:rsidR="0051110B" w:rsidRPr="005E7D25">
              <w:rPr>
                <w:rFonts w:ascii="Times New Roman" w:eastAsia="Times New Roman" w:hAnsi="Times New Roman" w:cs="Times New Roman"/>
                <w:iCs/>
                <w:sz w:val="24"/>
                <w:szCs w:val="24"/>
                <w:lang w:eastAsia="lv-LV"/>
              </w:rPr>
              <w:t xml:space="preserve"> noteiktajā laika periodā),</w:t>
            </w:r>
          </w:p>
          <w:p w14:paraId="57717ACE" w14:textId="0E9BDD4F" w:rsidR="009E2D38" w:rsidRPr="005E7D25" w:rsidRDefault="00EB141D" w:rsidP="00F44AA8">
            <w:pPr>
              <w:pStyle w:val="ListParagraph"/>
              <w:numPr>
                <w:ilvl w:val="1"/>
                <w:numId w:val="1"/>
              </w:num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no </w:t>
            </w:r>
            <w:r w:rsidR="00FB27E2" w:rsidRPr="005E7D25">
              <w:rPr>
                <w:rFonts w:ascii="Times New Roman" w:eastAsia="Times New Roman" w:hAnsi="Times New Roman" w:cs="Times New Roman"/>
                <w:iCs/>
                <w:sz w:val="24"/>
                <w:szCs w:val="24"/>
                <w:lang w:eastAsia="lv-LV"/>
              </w:rPr>
              <w:t>prioritātēm</w:t>
            </w:r>
            <w:r w:rsidRPr="005E7D25">
              <w:rPr>
                <w:rFonts w:ascii="Times New Roman" w:eastAsia="Times New Roman" w:hAnsi="Times New Roman" w:cs="Times New Roman"/>
                <w:iCs/>
                <w:sz w:val="24"/>
                <w:szCs w:val="24"/>
                <w:lang w:eastAsia="lv-LV"/>
              </w:rPr>
              <w:t xml:space="preserve"> izrietoši mērķi, kuri nodrošinās attiecīgo prioritāšu īstenošanu</w:t>
            </w:r>
            <w:r w:rsidR="00FF303A" w:rsidRPr="005E7D25">
              <w:rPr>
                <w:rFonts w:ascii="Times New Roman" w:eastAsia="Times New Roman" w:hAnsi="Times New Roman" w:cs="Times New Roman"/>
                <w:iCs/>
                <w:sz w:val="24"/>
                <w:szCs w:val="24"/>
                <w:lang w:eastAsia="lv-LV"/>
              </w:rPr>
              <w:t>,</w:t>
            </w:r>
          </w:p>
          <w:p w14:paraId="10EA6426" w14:textId="519B744F" w:rsidR="00EB141D" w:rsidRPr="005E7D25" w:rsidRDefault="00EB141D" w:rsidP="00F44AA8">
            <w:pPr>
              <w:pStyle w:val="ListParagraph"/>
              <w:numPr>
                <w:ilvl w:val="1"/>
                <w:numId w:val="1"/>
              </w:num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sasniedzamie rezultāti jeb pārmaiņas, kuras raksturos </w:t>
            </w:r>
            <w:r w:rsidR="00B57A2E" w:rsidRPr="005E7D25">
              <w:rPr>
                <w:rFonts w:ascii="Times New Roman" w:eastAsia="Times New Roman" w:hAnsi="Times New Roman" w:cs="Times New Roman"/>
                <w:iCs/>
                <w:sz w:val="24"/>
                <w:szCs w:val="24"/>
                <w:lang w:eastAsia="lv-LV"/>
              </w:rPr>
              <w:t>noteiktā</w:t>
            </w:r>
            <w:r w:rsidRPr="005E7D25">
              <w:rPr>
                <w:rFonts w:ascii="Times New Roman" w:eastAsia="Times New Roman" w:hAnsi="Times New Roman" w:cs="Times New Roman"/>
                <w:iCs/>
                <w:sz w:val="24"/>
                <w:szCs w:val="24"/>
                <w:lang w:eastAsia="lv-LV"/>
              </w:rPr>
              <w:t xml:space="preserve"> mērķa sasniegšanas pakāpi</w:t>
            </w:r>
            <w:r w:rsidR="009E2D38" w:rsidRPr="005E7D25">
              <w:rPr>
                <w:rFonts w:ascii="Times New Roman" w:eastAsia="Times New Roman" w:hAnsi="Times New Roman" w:cs="Times New Roman"/>
                <w:iCs/>
                <w:sz w:val="24"/>
                <w:szCs w:val="24"/>
                <w:lang w:eastAsia="lv-LV"/>
              </w:rPr>
              <w:t>,</w:t>
            </w:r>
            <w:r w:rsidR="008B1F07" w:rsidRPr="005E7D25">
              <w:rPr>
                <w:rFonts w:ascii="Times New Roman" w:eastAsia="Times New Roman" w:hAnsi="Times New Roman" w:cs="Times New Roman"/>
                <w:iCs/>
                <w:sz w:val="24"/>
                <w:szCs w:val="24"/>
                <w:lang w:eastAsia="lv-LV"/>
              </w:rPr>
              <w:t xml:space="preserve"> un sasniedzamo rezultātu rādītāji (snieguma </w:t>
            </w:r>
            <w:r w:rsidR="008B1F07" w:rsidRPr="005E7D25">
              <w:rPr>
                <w:rFonts w:ascii="Times New Roman" w:eastAsia="Times New Roman" w:hAnsi="Times New Roman" w:cs="Times New Roman"/>
                <w:iCs/>
                <w:sz w:val="24"/>
                <w:szCs w:val="24"/>
                <w:lang w:eastAsia="lv-LV"/>
              </w:rPr>
              <w:lastRenderedPageBreak/>
              <w:t>rādītāji)</w:t>
            </w:r>
            <w:r w:rsidR="006556FF" w:rsidRPr="005E7D25">
              <w:rPr>
                <w:rFonts w:ascii="Times New Roman" w:eastAsia="Times New Roman" w:hAnsi="Times New Roman" w:cs="Times New Roman"/>
                <w:iCs/>
                <w:sz w:val="24"/>
                <w:szCs w:val="24"/>
                <w:lang w:eastAsia="lv-LV"/>
              </w:rPr>
              <w:t xml:space="preserve">, </w:t>
            </w:r>
            <w:r w:rsidR="006556FF" w:rsidRPr="005E7D25">
              <w:rPr>
                <w:rFonts w:ascii="Times New Roman" w:eastAsia="Times New Roman" w:hAnsi="Times New Roman" w:cs="Times New Roman"/>
                <w:sz w:val="24"/>
                <w:szCs w:val="24"/>
                <w:lang w:eastAsia="lv-LV"/>
              </w:rPr>
              <w:t>ta</w:t>
            </w:r>
            <w:r w:rsidR="00B57A2E" w:rsidRPr="005E7D25">
              <w:rPr>
                <w:rFonts w:ascii="Times New Roman" w:eastAsia="Times New Roman" w:hAnsi="Times New Roman" w:cs="Times New Roman"/>
                <w:sz w:val="24"/>
                <w:szCs w:val="24"/>
                <w:lang w:eastAsia="lv-LV"/>
              </w:rPr>
              <w:t>i</w:t>
            </w:r>
            <w:r w:rsidR="006556FF" w:rsidRPr="005E7D25">
              <w:rPr>
                <w:rFonts w:ascii="Times New Roman" w:eastAsia="Times New Roman" w:hAnsi="Times New Roman" w:cs="Times New Roman"/>
                <w:sz w:val="24"/>
                <w:szCs w:val="24"/>
                <w:lang w:eastAsia="lv-LV"/>
              </w:rPr>
              <w:t xml:space="preserve"> skaitā tādi, kuri ir kopīgi visām valsts pārvaldes institūcijām un kuri tiks definēti valsts pārvaldes attīstības plānošanas dokumentos.</w:t>
            </w:r>
            <w:r w:rsidR="00063094" w:rsidRPr="005E7D25">
              <w:rPr>
                <w:rFonts w:ascii="Times New Roman" w:eastAsia="Times New Roman" w:hAnsi="Times New Roman" w:cs="Times New Roman"/>
                <w:iCs/>
                <w:sz w:val="24"/>
                <w:szCs w:val="24"/>
                <w:lang w:eastAsia="lv-LV"/>
              </w:rPr>
              <w:t xml:space="preserve"> </w:t>
            </w:r>
            <w:r w:rsidR="00063094" w:rsidRPr="005E7D25">
              <w:rPr>
                <w:rFonts w:ascii="Times New Roman" w:eastAsia="Times New Roman" w:hAnsi="Times New Roman" w:cs="Times New Roman"/>
                <w:sz w:val="24"/>
                <w:szCs w:val="24"/>
                <w:lang w:eastAsia="lv-LV"/>
              </w:rPr>
              <w:t xml:space="preserve"> </w:t>
            </w:r>
            <w:r w:rsidR="00B57A2E" w:rsidRPr="005E7D25">
              <w:rPr>
                <w:rFonts w:ascii="Times New Roman" w:eastAsia="Times New Roman" w:hAnsi="Times New Roman" w:cs="Times New Roman"/>
                <w:sz w:val="24"/>
                <w:szCs w:val="24"/>
                <w:lang w:eastAsia="lv-LV"/>
              </w:rPr>
              <w:t>Nosakot</w:t>
            </w:r>
            <w:r w:rsidR="00063094" w:rsidRPr="005E7D25">
              <w:rPr>
                <w:rFonts w:ascii="Times New Roman" w:eastAsia="Times New Roman" w:hAnsi="Times New Roman" w:cs="Times New Roman"/>
                <w:iCs/>
                <w:sz w:val="24"/>
                <w:szCs w:val="24"/>
                <w:lang w:eastAsia="lv-LV"/>
              </w:rPr>
              <w:t xml:space="preserve"> prioritātes noteiktam darbības periodam, institūcija nosaka mērķus, kuri sekmēs institūcijas attīstību prioritāšu ietvarā. Lai varētu pārliecināties par mērķu sasniegšanu un noteikt mērķu sasniegšanas pakāpi, institūcijai ir </w:t>
            </w:r>
            <w:r w:rsidR="00B57A2E" w:rsidRPr="005E7D25">
              <w:rPr>
                <w:rFonts w:ascii="Times New Roman" w:eastAsia="Times New Roman" w:hAnsi="Times New Roman" w:cs="Times New Roman"/>
                <w:iCs/>
                <w:sz w:val="24"/>
                <w:szCs w:val="24"/>
                <w:lang w:eastAsia="lv-LV"/>
              </w:rPr>
              <w:t>jānosaka</w:t>
            </w:r>
            <w:r w:rsidR="00063094" w:rsidRPr="005E7D25">
              <w:rPr>
                <w:rFonts w:ascii="Times New Roman" w:eastAsia="Times New Roman" w:hAnsi="Times New Roman" w:cs="Times New Roman"/>
                <w:iCs/>
                <w:sz w:val="24"/>
                <w:szCs w:val="24"/>
                <w:lang w:eastAsia="lv-LV"/>
              </w:rPr>
              <w:t xml:space="preserve"> sasniedzamie rezultāti un to rādītāji</w:t>
            </w:r>
            <w:r w:rsidR="00FF303A" w:rsidRPr="005E7D25">
              <w:rPr>
                <w:rFonts w:ascii="Times New Roman" w:eastAsia="Times New Roman" w:hAnsi="Times New Roman" w:cs="Times New Roman"/>
                <w:iCs/>
                <w:sz w:val="24"/>
                <w:szCs w:val="24"/>
                <w:lang w:eastAsia="lv-LV"/>
              </w:rPr>
              <w:t>,</w:t>
            </w:r>
          </w:p>
          <w:p w14:paraId="7D18D5F6" w14:textId="35A1BD50" w:rsidR="00EB141D" w:rsidRPr="005E7D25" w:rsidRDefault="00EB141D" w:rsidP="5AE23E1C">
            <w:pPr>
              <w:pStyle w:val="ListParagraph"/>
              <w:numPr>
                <w:ilvl w:val="1"/>
                <w:numId w:val="1"/>
              </w:numPr>
              <w:spacing w:after="0" w:line="240" w:lineRule="auto"/>
              <w:jc w:val="both"/>
              <w:rPr>
                <w:rFonts w:eastAsiaTheme="minorEastAsia"/>
                <w:sz w:val="24"/>
                <w:szCs w:val="24"/>
                <w:lang w:eastAsia="lv-LV"/>
              </w:rPr>
            </w:pPr>
            <w:r w:rsidRPr="005E7D25">
              <w:rPr>
                <w:rFonts w:ascii="Times New Roman" w:eastAsia="Times New Roman" w:hAnsi="Times New Roman" w:cs="Times New Roman"/>
                <w:sz w:val="24"/>
                <w:szCs w:val="24"/>
                <w:lang w:eastAsia="lv-LV"/>
              </w:rPr>
              <w:t>galvenie snieguma rādītāji, kuri demonstrēs institūcijas darbības progresu un raksturos svarīgākos i</w:t>
            </w:r>
            <w:r w:rsidR="006556FF" w:rsidRPr="005E7D25">
              <w:rPr>
                <w:rFonts w:ascii="Times New Roman" w:eastAsia="Times New Roman" w:hAnsi="Times New Roman" w:cs="Times New Roman"/>
                <w:sz w:val="24"/>
                <w:szCs w:val="24"/>
                <w:lang w:eastAsia="lv-LV"/>
              </w:rPr>
              <w:t>nstitūcijas darbības rezultātus.</w:t>
            </w:r>
            <w:r w:rsidRPr="005E7D25">
              <w:rPr>
                <w:rFonts w:ascii="Times New Roman" w:eastAsia="Times New Roman" w:hAnsi="Times New Roman" w:cs="Times New Roman"/>
                <w:sz w:val="24"/>
                <w:szCs w:val="24"/>
                <w:lang w:eastAsia="lv-LV"/>
              </w:rPr>
              <w:t xml:space="preserve"> </w:t>
            </w:r>
            <w:r w:rsidR="00DE1BA4" w:rsidRPr="005E7D25">
              <w:rPr>
                <w:rFonts w:ascii="Times New Roman" w:eastAsia="Times New Roman" w:hAnsi="Times New Roman" w:cs="Times New Roman"/>
                <w:sz w:val="24"/>
                <w:szCs w:val="24"/>
                <w:lang w:eastAsia="lv-LV"/>
              </w:rPr>
              <w:t>Visi stratēģijā minētie rādītāji ir snieguma rādītāji</w:t>
            </w:r>
            <w:r w:rsidR="006556FF" w:rsidRPr="005E7D25">
              <w:rPr>
                <w:rFonts w:ascii="Times New Roman" w:eastAsia="Times New Roman" w:hAnsi="Times New Roman" w:cs="Times New Roman"/>
                <w:sz w:val="24"/>
                <w:szCs w:val="24"/>
                <w:lang w:eastAsia="lv-LV"/>
              </w:rPr>
              <w:t xml:space="preserve"> (</w:t>
            </w:r>
            <w:r w:rsidR="00B57A2E" w:rsidRPr="005E7D25">
              <w:rPr>
                <w:rFonts w:ascii="Times New Roman" w:eastAsia="Times New Roman" w:hAnsi="Times New Roman" w:cs="Times New Roman"/>
                <w:sz w:val="24"/>
                <w:szCs w:val="24"/>
                <w:lang w:eastAsia="lv-LV"/>
              </w:rPr>
              <w:t>tai skaitā</w:t>
            </w:r>
            <w:r w:rsidR="006556FF" w:rsidRPr="005E7D25">
              <w:rPr>
                <w:rFonts w:ascii="Times New Roman" w:eastAsia="Times New Roman" w:hAnsi="Times New Roman" w:cs="Times New Roman"/>
                <w:sz w:val="24"/>
                <w:szCs w:val="24"/>
                <w:lang w:eastAsia="lv-LV"/>
              </w:rPr>
              <w:t xml:space="preserve"> visai valsts pārvaldei kopīgi)</w:t>
            </w:r>
            <w:r w:rsidR="00DE1BA4" w:rsidRPr="005E7D25">
              <w:rPr>
                <w:rFonts w:ascii="Times New Roman" w:eastAsia="Times New Roman" w:hAnsi="Times New Roman" w:cs="Times New Roman"/>
                <w:sz w:val="24"/>
                <w:szCs w:val="24"/>
                <w:lang w:eastAsia="lv-LV"/>
              </w:rPr>
              <w:t xml:space="preserve">. Ar to palīdzību tiek prognozēta un mērīta stratēģijā </w:t>
            </w:r>
            <w:r w:rsidR="00E84BA1" w:rsidRPr="005E7D25">
              <w:rPr>
                <w:rFonts w:ascii="Times New Roman" w:eastAsia="Times New Roman" w:hAnsi="Times New Roman" w:cs="Times New Roman"/>
                <w:sz w:val="24"/>
                <w:szCs w:val="24"/>
                <w:lang w:eastAsia="lv-LV"/>
              </w:rPr>
              <w:t>noteikto</w:t>
            </w:r>
            <w:r w:rsidR="00DE1BA4" w:rsidRPr="005E7D25">
              <w:rPr>
                <w:rFonts w:ascii="Times New Roman" w:eastAsia="Times New Roman" w:hAnsi="Times New Roman" w:cs="Times New Roman"/>
                <w:sz w:val="24"/>
                <w:szCs w:val="24"/>
                <w:lang w:eastAsia="lv-LV"/>
              </w:rPr>
              <w:t xml:space="preserve"> mērķu sasniegšanas pakāpe un norādīts vēlamais sasniegšanas līmenis. Daļu no šiem rādītājiem (svarīgākos) institūcijas noteiks par galvenajiem snieguma rādītājiem</w:t>
            </w:r>
            <w:r w:rsidR="00FF303A" w:rsidRPr="005E7D25">
              <w:rPr>
                <w:rFonts w:ascii="Times New Roman" w:eastAsia="Times New Roman" w:hAnsi="Times New Roman" w:cs="Times New Roman"/>
                <w:sz w:val="24"/>
                <w:szCs w:val="24"/>
                <w:lang w:eastAsia="lv-LV"/>
              </w:rPr>
              <w:t>,</w:t>
            </w:r>
          </w:p>
          <w:p w14:paraId="5E78E245" w14:textId="6ACDD44F" w:rsidR="00EB141D" w:rsidRPr="005E7D25" w:rsidRDefault="00EB141D" w:rsidP="00F44AA8">
            <w:pPr>
              <w:pStyle w:val="ListParagraph"/>
              <w:numPr>
                <w:ilvl w:val="1"/>
                <w:numId w:val="1"/>
              </w:num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analīze par institūcijai pieejamiem resursiem (finanšu, cilvēkresursiem, tehniskajiem resursiem, organizatoriskajiem resursiem u.</w:t>
            </w:r>
            <w:r w:rsidR="00E84BA1" w:rsidRPr="005E7D25">
              <w:rPr>
                <w:rFonts w:ascii="Times New Roman" w:eastAsia="Times New Roman" w:hAnsi="Times New Roman" w:cs="Times New Roman"/>
                <w:iCs/>
                <w:sz w:val="24"/>
                <w:szCs w:val="24"/>
                <w:lang w:eastAsia="lv-LV"/>
              </w:rPr>
              <w:t> </w:t>
            </w:r>
            <w:r w:rsidRPr="005E7D25">
              <w:rPr>
                <w:rFonts w:ascii="Times New Roman" w:eastAsia="Times New Roman" w:hAnsi="Times New Roman" w:cs="Times New Roman"/>
                <w:iCs/>
                <w:sz w:val="24"/>
                <w:szCs w:val="24"/>
                <w:lang w:eastAsia="lv-LV"/>
              </w:rPr>
              <w:t>c.) un to plānoto izlietojumu, kā arī institūcijas darbības spēju analīze</w:t>
            </w:r>
            <w:r w:rsidR="00FF303A" w:rsidRPr="005E7D25">
              <w:rPr>
                <w:rFonts w:ascii="Times New Roman" w:eastAsia="Times New Roman" w:hAnsi="Times New Roman" w:cs="Times New Roman"/>
                <w:iCs/>
                <w:sz w:val="24"/>
                <w:szCs w:val="24"/>
                <w:lang w:eastAsia="lv-LV"/>
              </w:rPr>
              <w:t>,</w:t>
            </w:r>
          </w:p>
          <w:p w14:paraId="42E937AF" w14:textId="5707B982" w:rsidR="007C5A34" w:rsidRPr="005E7D25" w:rsidRDefault="005E20A6" w:rsidP="00F44AA8">
            <w:pPr>
              <w:pStyle w:val="ListParagraph"/>
              <w:numPr>
                <w:ilvl w:val="1"/>
                <w:numId w:val="1"/>
              </w:num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b/>
                <w:iCs/>
                <w:sz w:val="24"/>
                <w:szCs w:val="24"/>
                <w:lang w:eastAsia="lv-LV"/>
              </w:rPr>
              <w:t>p</w:t>
            </w:r>
            <w:r w:rsidR="00D1764B" w:rsidRPr="005E7D25">
              <w:rPr>
                <w:rFonts w:ascii="Times New Roman" w:eastAsia="Times New Roman" w:hAnsi="Times New Roman" w:cs="Times New Roman"/>
                <w:b/>
                <w:iCs/>
                <w:sz w:val="24"/>
                <w:szCs w:val="24"/>
                <w:lang w:eastAsia="lv-LV"/>
              </w:rPr>
              <w:t xml:space="preserve">rasības padotības iestāžu stratēģijā </w:t>
            </w:r>
            <w:r w:rsidR="00742FD7" w:rsidRPr="005E7D25">
              <w:rPr>
                <w:rFonts w:ascii="Times New Roman" w:eastAsia="Times New Roman" w:hAnsi="Times New Roman" w:cs="Times New Roman"/>
                <w:b/>
                <w:iCs/>
                <w:sz w:val="24"/>
                <w:szCs w:val="24"/>
                <w:lang w:eastAsia="lv-LV"/>
              </w:rPr>
              <w:t>obligāti</w:t>
            </w:r>
            <w:r w:rsidR="00D1764B" w:rsidRPr="005E7D25">
              <w:rPr>
                <w:rFonts w:ascii="Times New Roman" w:eastAsia="Times New Roman" w:hAnsi="Times New Roman" w:cs="Times New Roman"/>
                <w:bCs/>
                <w:iCs/>
                <w:sz w:val="24"/>
                <w:szCs w:val="24"/>
                <w:lang w:eastAsia="lv-LV"/>
              </w:rPr>
              <w:t xml:space="preserve"> </w:t>
            </w:r>
            <w:r w:rsidR="00D1764B" w:rsidRPr="005E7D25">
              <w:rPr>
                <w:rFonts w:ascii="Times New Roman" w:eastAsia="Times New Roman" w:hAnsi="Times New Roman" w:cs="Times New Roman"/>
                <w:b/>
                <w:iCs/>
                <w:sz w:val="24"/>
                <w:szCs w:val="24"/>
                <w:lang w:eastAsia="lv-LV"/>
              </w:rPr>
              <w:t xml:space="preserve">iekļaujamam saturam ir identiskas ar </w:t>
            </w:r>
            <w:r w:rsidR="00467B9B" w:rsidRPr="005E7D25">
              <w:rPr>
                <w:rFonts w:ascii="Times New Roman" w:eastAsia="Times New Roman" w:hAnsi="Times New Roman" w:cs="Times New Roman"/>
                <w:b/>
                <w:iCs/>
                <w:sz w:val="24"/>
                <w:szCs w:val="24"/>
                <w:lang w:eastAsia="lv-LV"/>
              </w:rPr>
              <w:t xml:space="preserve">augstāko </w:t>
            </w:r>
            <w:r w:rsidR="00A61F35" w:rsidRPr="005E7D25">
              <w:rPr>
                <w:rFonts w:ascii="Times New Roman" w:eastAsia="Times New Roman" w:hAnsi="Times New Roman" w:cs="Times New Roman"/>
                <w:b/>
                <w:iCs/>
                <w:sz w:val="24"/>
                <w:szCs w:val="24"/>
                <w:lang w:eastAsia="lv-LV"/>
              </w:rPr>
              <w:t>institūciju</w:t>
            </w:r>
            <w:r w:rsidR="00D1764B" w:rsidRPr="005E7D25">
              <w:rPr>
                <w:rFonts w:ascii="Times New Roman" w:eastAsia="Times New Roman" w:hAnsi="Times New Roman" w:cs="Times New Roman"/>
                <w:b/>
                <w:iCs/>
                <w:sz w:val="24"/>
                <w:szCs w:val="24"/>
                <w:lang w:eastAsia="lv-LV"/>
              </w:rPr>
              <w:t xml:space="preserve"> stratēģijām</w:t>
            </w:r>
            <w:r w:rsidR="00D1764B" w:rsidRPr="005E7D25">
              <w:rPr>
                <w:rFonts w:ascii="Times New Roman" w:eastAsia="Times New Roman" w:hAnsi="Times New Roman" w:cs="Times New Roman"/>
                <w:iCs/>
                <w:sz w:val="24"/>
                <w:szCs w:val="24"/>
                <w:lang w:eastAsia="lv-LV"/>
              </w:rPr>
              <w:t xml:space="preserve"> </w:t>
            </w:r>
            <w:r w:rsidR="00437033" w:rsidRPr="005E7D25">
              <w:rPr>
                <w:rFonts w:ascii="Times New Roman" w:eastAsia="Times New Roman" w:hAnsi="Times New Roman" w:cs="Times New Roman"/>
                <w:iCs/>
                <w:sz w:val="24"/>
                <w:szCs w:val="24"/>
                <w:lang w:eastAsia="lv-LV"/>
              </w:rPr>
              <w:t>(</w:t>
            </w:r>
            <w:r w:rsidR="00EB141D" w:rsidRPr="005E7D25">
              <w:rPr>
                <w:rFonts w:ascii="Times New Roman" w:eastAsia="Times New Roman" w:hAnsi="Times New Roman" w:cs="Times New Roman"/>
                <w:iCs/>
                <w:sz w:val="24"/>
                <w:szCs w:val="24"/>
                <w:lang w:eastAsia="lv-LV"/>
              </w:rPr>
              <w:t xml:space="preserve">izriet no instrukcijas projekta 1. un </w:t>
            </w:r>
            <w:r w:rsidR="00C87471" w:rsidRPr="005E7D25">
              <w:rPr>
                <w:rFonts w:ascii="Times New Roman" w:eastAsia="Times New Roman" w:hAnsi="Times New Roman" w:cs="Times New Roman"/>
                <w:iCs/>
                <w:sz w:val="24"/>
                <w:szCs w:val="24"/>
                <w:lang w:eastAsia="lv-LV"/>
              </w:rPr>
              <w:t>5</w:t>
            </w:r>
            <w:r w:rsidR="00EB141D" w:rsidRPr="005E7D25">
              <w:rPr>
                <w:rFonts w:ascii="Times New Roman" w:eastAsia="Times New Roman" w:hAnsi="Times New Roman" w:cs="Times New Roman"/>
                <w:iCs/>
                <w:sz w:val="24"/>
                <w:szCs w:val="24"/>
                <w:lang w:eastAsia="lv-LV"/>
              </w:rPr>
              <w:t>.</w:t>
            </w:r>
            <w:r w:rsidR="000F6EB7" w:rsidRPr="005E7D25">
              <w:rPr>
                <w:rFonts w:ascii="Times New Roman" w:eastAsia="Times New Roman" w:hAnsi="Times New Roman" w:cs="Times New Roman"/>
                <w:iCs/>
                <w:sz w:val="24"/>
                <w:szCs w:val="24"/>
                <w:lang w:eastAsia="lv-LV"/>
              </w:rPr>
              <w:t> </w:t>
            </w:r>
            <w:r w:rsidR="00EB141D" w:rsidRPr="005E7D25">
              <w:rPr>
                <w:rFonts w:ascii="Times New Roman" w:eastAsia="Times New Roman" w:hAnsi="Times New Roman" w:cs="Times New Roman"/>
                <w:iCs/>
                <w:sz w:val="24"/>
                <w:szCs w:val="24"/>
                <w:lang w:eastAsia="lv-LV"/>
              </w:rPr>
              <w:t>punkta</w:t>
            </w:r>
            <w:r w:rsidR="00437033" w:rsidRPr="005E7D25">
              <w:rPr>
                <w:rFonts w:ascii="Times New Roman" w:eastAsia="Times New Roman" w:hAnsi="Times New Roman" w:cs="Times New Roman"/>
                <w:iCs/>
                <w:sz w:val="24"/>
                <w:szCs w:val="24"/>
                <w:lang w:eastAsia="lv-LV"/>
              </w:rPr>
              <w:t>).</w:t>
            </w:r>
            <w:r w:rsidR="00EB141D" w:rsidRPr="005E7D25">
              <w:rPr>
                <w:rFonts w:ascii="Times New Roman" w:eastAsia="Times New Roman" w:hAnsi="Times New Roman" w:cs="Times New Roman"/>
                <w:iCs/>
                <w:sz w:val="24"/>
                <w:szCs w:val="24"/>
                <w:lang w:eastAsia="lv-LV"/>
              </w:rPr>
              <w:t xml:space="preserve"> Tomēr </w:t>
            </w:r>
            <w:r w:rsidR="00EB141D" w:rsidRPr="005E7D25">
              <w:rPr>
                <w:rFonts w:ascii="Times New Roman" w:eastAsia="Times New Roman" w:hAnsi="Times New Roman" w:cs="Times New Roman"/>
                <w:b/>
                <w:bCs/>
                <w:iCs/>
                <w:sz w:val="24"/>
                <w:szCs w:val="24"/>
                <w:lang w:eastAsia="lv-LV"/>
              </w:rPr>
              <w:t>Augstākā institūcija var noteikt citus papildu sasniedzamos rezultātus un to rādītājus, kuri iekļaujami tās padotībā esošās institūcijas stratēģijā</w:t>
            </w:r>
            <w:r w:rsidR="000F6EB7" w:rsidRPr="005E7D25">
              <w:rPr>
                <w:rFonts w:ascii="Times New Roman" w:eastAsia="Times New Roman" w:hAnsi="Times New Roman" w:cs="Times New Roman"/>
                <w:iCs/>
                <w:sz w:val="24"/>
                <w:szCs w:val="24"/>
                <w:lang w:eastAsia="lv-LV"/>
              </w:rPr>
              <w:t xml:space="preserve"> </w:t>
            </w:r>
            <w:r w:rsidR="00806B2D" w:rsidRPr="005E7D25">
              <w:rPr>
                <w:rFonts w:ascii="Times New Roman" w:eastAsia="Times New Roman" w:hAnsi="Times New Roman" w:cs="Times New Roman"/>
                <w:iCs/>
                <w:sz w:val="24"/>
                <w:szCs w:val="24"/>
                <w:lang w:eastAsia="lv-LV"/>
              </w:rPr>
              <w:t xml:space="preserve">(instrukcijas projekta </w:t>
            </w:r>
            <w:r w:rsidR="00C87471" w:rsidRPr="005E7D25">
              <w:rPr>
                <w:rFonts w:ascii="Times New Roman" w:eastAsia="Times New Roman" w:hAnsi="Times New Roman" w:cs="Times New Roman"/>
                <w:iCs/>
                <w:sz w:val="24"/>
                <w:szCs w:val="24"/>
                <w:lang w:eastAsia="lv-LV"/>
              </w:rPr>
              <w:t>5</w:t>
            </w:r>
            <w:r w:rsidR="00B410A8" w:rsidRPr="005E7D25">
              <w:rPr>
                <w:rFonts w:ascii="Times New Roman" w:eastAsia="Times New Roman" w:hAnsi="Times New Roman" w:cs="Times New Roman"/>
                <w:iCs/>
                <w:sz w:val="24"/>
                <w:szCs w:val="24"/>
                <w:lang w:eastAsia="lv-LV"/>
              </w:rPr>
              <w:t>.1</w:t>
            </w:r>
            <w:r w:rsidR="00C87471" w:rsidRPr="005E7D25">
              <w:rPr>
                <w:rFonts w:ascii="Times New Roman" w:eastAsia="Times New Roman" w:hAnsi="Times New Roman" w:cs="Times New Roman"/>
                <w:iCs/>
                <w:sz w:val="24"/>
                <w:szCs w:val="24"/>
                <w:lang w:eastAsia="lv-LV"/>
              </w:rPr>
              <w:t>1</w:t>
            </w:r>
            <w:r w:rsidR="00806B2D" w:rsidRPr="005E7D25">
              <w:rPr>
                <w:rFonts w:ascii="Times New Roman" w:eastAsia="Times New Roman" w:hAnsi="Times New Roman" w:cs="Times New Roman"/>
                <w:iCs/>
                <w:sz w:val="24"/>
                <w:szCs w:val="24"/>
                <w:lang w:eastAsia="lv-LV"/>
              </w:rPr>
              <w:t>. </w:t>
            </w:r>
            <w:r w:rsidR="00B410A8" w:rsidRPr="005E7D25">
              <w:rPr>
                <w:rFonts w:ascii="Times New Roman" w:eastAsia="Times New Roman" w:hAnsi="Times New Roman" w:cs="Times New Roman"/>
                <w:iCs/>
                <w:sz w:val="24"/>
                <w:szCs w:val="24"/>
                <w:lang w:eastAsia="lv-LV"/>
              </w:rPr>
              <w:t>apakš</w:t>
            </w:r>
            <w:r w:rsidR="00806B2D" w:rsidRPr="005E7D25">
              <w:rPr>
                <w:rFonts w:ascii="Times New Roman" w:eastAsia="Times New Roman" w:hAnsi="Times New Roman" w:cs="Times New Roman"/>
                <w:iCs/>
                <w:sz w:val="24"/>
                <w:szCs w:val="24"/>
                <w:lang w:eastAsia="lv-LV"/>
              </w:rPr>
              <w:t>punkts). Š</w:t>
            </w:r>
            <w:r w:rsidR="000F6EB7" w:rsidRPr="005E7D25">
              <w:rPr>
                <w:rFonts w:ascii="Times New Roman" w:eastAsia="Times New Roman" w:hAnsi="Times New Roman" w:cs="Times New Roman"/>
                <w:iCs/>
                <w:sz w:val="24"/>
                <w:szCs w:val="24"/>
                <w:lang w:eastAsia="lv-LV"/>
              </w:rPr>
              <w:t>obrīd instrukcija Nr. 3 pieļauj</w:t>
            </w:r>
            <w:r w:rsidR="00E84BA1" w:rsidRPr="005E7D25">
              <w:rPr>
                <w:rFonts w:ascii="Times New Roman" w:eastAsia="Times New Roman" w:hAnsi="Times New Roman" w:cs="Times New Roman"/>
                <w:iCs/>
                <w:sz w:val="24"/>
                <w:szCs w:val="24"/>
                <w:lang w:eastAsia="lv-LV"/>
              </w:rPr>
              <w:t>, ka</w:t>
            </w:r>
            <w:r w:rsidR="000F6EB7" w:rsidRPr="005E7D25">
              <w:rPr>
                <w:rFonts w:ascii="Times New Roman" w:eastAsia="Times New Roman" w:hAnsi="Times New Roman" w:cs="Times New Roman"/>
                <w:iCs/>
                <w:sz w:val="24"/>
                <w:szCs w:val="24"/>
                <w:lang w:eastAsia="lv-LV"/>
              </w:rPr>
              <w:t xml:space="preserve"> augstākās </w:t>
            </w:r>
            <w:r w:rsidR="00F82EDF" w:rsidRPr="005E7D25">
              <w:rPr>
                <w:rFonts w:ascii="Times New Roman" w:eastAsia="Times New Roman" w:hAnsi="Times New Roman" w:cs="Times New Roman"/>
                <w:iCs/>
                <w:sz w:val="24"/>
                <w:szCs w:val="24"/>
                <w:lang w:eastAsia="lv-LV"/>
              </w:rPr>
              <w:t>institūcijas</w:t>
            </w:r>
            <w:r w:rsidR="000F6EB7" w:rsidRPr="005E7D25">
              <w:rPr>
                <w:rFonts w:ascii="Times New Roman" w:eastAsia="Times New Roman" w:hAnsi="Times New Roman" w:cs="Times New Roman"/>
                <w:iCs/>
                <w:sz w:val="24"/>
                <w:szCs w:val="24"/>
                <w:lang w:eastAsia="lv-LV"/>
              </w:rPr>
              <w:t xml:space="preserve"> vadītāj</w:t>
            </w:r>
            <w:r w:rsidR="00E84BA1" w:rsidRPr="005E7D25">
              <w:rPr>
                <w:rFonts w:ascii="Times New Roman" w:eastAsia="Times New Roman" w:hAnsi="Times New Roman" w:cs="Times New Roman"/>
                <w:iCs/>
                <w:sz w:val="24"/>
                <w:szCs w:val="24"/>
                <w:lang w:eastAsia="lv-LV"/>
              </w:rPr>
              <w:t>s</w:t>
            </w:r>
            <w:r w:rsidR="000F6EB7" w:rsidRPr="005E7D25">
              <w:rPr>
                <w:rFonts w:ascii="Times New Roman" w:eastAsia="Times New Roman" w:hAnsi="Times New Roman" w:cs="Times New Roman"/>
                <w:iCs/>
                <w:sz w:val="24"/>
                <w:szCs w:val="24"/>
                <w:lang w:eastAsia="lv-LV"/>
              </w:rPr>
              <w:t xml:space="preserve"> </w:t>
            </w:r>
            <w:r w:rsidR="00E84BA1" w:rsidRPr="005E7D25">
              <w:rPr>
                <w:rFonts w:ascii="Times New Roman" w:eastAsia="Times New Roman" w:hAnsi="Times New Roman" w:cs="Times New Roman"/>
                <w:iCs/>
                <w:sz w:val="24"/>
                <w:szCs w:val="24"/>
                <w:lang w:eastAsia="lv-LV"/>
              </w:rPr>
              <w:t>nosaka</w:t>
            </w:r>
            <w:r w:rsidR="00806B2D" w:rsidRPr="005E7D25">
              <w:rPr>
                <w:rFonts w:ascii="Times New Roman" w:eastAsia="Times New Roman" w:hAnsi="Times New Roman" w:cs="Times New Roman"/>
                <w:iCs/>
                <w:sz w:val="24"/>
                <w:szCs w:val="24"/>
                <w:lang w:eastAsia="lv-LV"/>
              </w:rPr>
              <w:t xml:space="preserve"> </w:t>
            </w:r>
            <w:r w:rsidR="000F6EB7" w:rsidRPr="005E7D25">
              <w:rPr>
                <w:rFonts w:ascii="Times New Roman" w:eastAsia="Times New Roman" w:hAnsi="Times New Roman" w:cs="Times New Roman"/>
                <w:iCs/>
                <w:sz w:val="24"/>
                <w:szCs w:val="24"/>
                <w:lang w:eastAsia="lv-LV"/>
              </w:rPr>
              <w:t xml:space="preserve">citas papildu sadaļas, kas iekļaujamas padotības iestādes stratēģijā. </w:t>
            </w:r>
            <w:r w:rsidR="00806B2D" w:rsidRPr="005E7D25">
              <w:rPr>
                <w:rFonts w:ascii="Times New Roman" w:eastAsia="Times New Roman" w:hAnsi="Times New Roman" w:cs="Times New Roman"/>
                <w:iCs/>
                <w:sz w:val="24"/>
                <w:szCs w:val="24"/>
                <w:lang w:eastAsia="lv-LV"/>
              </w:rPr>
              <w:t xml:space="preserve">Valsts kancelejas skatījumā, lai vairotu padotības iestādes vadītāja rīcības brīvību, nav nepieciešamības pēc papildu sadaļas iekļaušanas tiesībām, taču </w:t>
            </w:r>
            <w:r w:rsidR="00F6205D" w:rsidRPr="005E7D25">
              <w:rPr>
                <w:rFonts w:ascii="Times New Roman" w:eastAsia="Times New Roman" w:hAnsi="Times New Roman" w:cs="Times New Roman"/>
                <w:iCs/>
                <w:sz w:val="24"/>
                <w:szCs w:val="24"/>
                <w:lang w:eastAsia="lv-LV"/>
              </w:rPr>
              <w:t xml:space="preserve">nozares pārraudzībai un attiecīgu iestāžu stratēģiju </w:t>
            </w:r>
            <w:r w:rsidR="007D5759" w:rsidRPr="005E7D25">
              <w:rPr>
                <w:rFonts w:ascii="Times New Roman" w:eastAsia="Times New Roman" w:hAnsi="Times New Roman" w:cs="Times New Roman"/>
                <w:iCs/>
                <w:sz w:val="24"/>
                <w:szCs w:val="24"/>
                <w:lang w:eastAsia="lv-LV"/>
              </w:rPr>
              <w:t>saskaņotībai ir jāparedz tiesības augstākās institūcijas vadītājam noteikt papildu sasniedzamos rezultātus un to rādītājus.</w:t>
            </w:r>
          </w:p>
          <w:p w14:paraId="4BF31E3E" w14:textId="10C80D5A" w:rsidR="00467B9B" w:rsidRPr="005E7D25" w:rsidRDefault="00467B9B" w:rsidP="008E2C6F">
            <w:pPr>
              <w:pStyle w:val="ListParagraph"/>
              <w:spacing w:after="0" w:line="240" w:lineRule="auto"/>
              <w:jc w:val="both"/>
              <w:rPr>
                <w:rFonts w:ascii="Times New Roman" w:eastAsia="Times New Roman" w:hAnsi="Times New Roman" w:cs="Times New Roman"/>
                <w:iCs/>
                <w:sz w:val="24"/>
                <w:szCs w:val="24"/>
                <w:lang w:eastAsia="lv-LV"/>
              </w:rPr>
            </w:pPr>
          </w:p>
          <w:p w14:paraId="698E07BC" w14:textId="069A692F" w:rsidR="00287EE5" w:rsidRPr="005E7D25" w:rsidRDefault="00F548CB" w:rsidP="00F44AA8">
            <w:pPr>
              <w:pStyle w:val="ListParagraph"/>
              <w:numPr>
                <w:ilvl w:val="0"/>
                <w:numId w:val="1"/>
              </w:numPr>
              <w:spacing w:after="0" w:line="240" w:lineRule="auto"/>
              <w:ind w:left="252" w:hanging="252"/>
              <w:jc w:val="both"/>
              <w:rPr>
                <w:rFonts w:ascii="Times New Roman" w:eastAsia="Times New Roman" w:hAnsi="Times New Roman" w:cs="Times New Roman"/>
                <w:iCs/>
                <w:sz w:val="24"/>
                <w:szCs w:val="24"/>
                <w:lang w:eastAsia="lv-LV"/>
              </w:rPr>
            </w:pPr>
            <w:r w:rsidRPr="005E7D25">
              <w:t xml:space="preserve"> </w:t>
            </w:r>
            <w:r w:rsidR="00A541CB" w:rsidRPr="005E7D25">
              <w:rPr>
                <w:rFonts w:ascii="Times New Roman" w:eastAsia="Times New Roman" w:hAnsi="Times New Roman" w:cs="Times New Roman"/>
                <w:iCs/>
                <w:sz w:val="24"/>
                <w:szCs w:val="24"/>
                <w:lang w:eastAsia="lv-LV"/>
              </w:rPr>
              <w:t xml:space="preserve">Instrukcijā Nr. 3 ir </w:t>
            </w:r>
            <w:r w:rsidR="00E84BA1" w:rsidRPr="005E7D25">
              <w:rPr>
                <w:rFonts w:ascii="Times New Roman" w:eastAsia="Times New Roman" w:hAnsi="Times New Roman" w:cs="Times New Roman"/>
                <w:iCs/>
                <w:sz w:val="24"/>
                <w:szCs w:val="24"/>
                <w:lang w:eastAsia="lv-LV"/>
              </w:rPr>
              <w:t xml:space="preserve">ietverta </w:t>
            </w:r>
            <w:r w:rsidR="00A541CB" w:rsidRPr="005E7D25">
              <w:rPr>
                <w:rFonts w:ascii="Times New Roman" w:eastAsia="Times New Roman" w:hAnsi="Times New Roman" w:cs="Times New Roman"/>
                <w:iCs/>
                <w:sz w:val="24"/>
                <w:szCs w:val="24"/>
                <w:lang w:eastAsia="lv-LV"/>
              </w:rPr>
              <w:t xml:space="preserve">prasība par valsts budžeta programmu daļas iekļaušanu stratēģijā, norādot informāciju par valsts budžeta programmā (apakšprogrammā) kopējiem plānotajiem izdevumiem stratēģijas plānošanas ciklā atbilstoši vidēja termiņa budžeta ietvara likumam, kā arī </w:t>
            </w:r>
            <w:r w:rsidR="00A541CB" w:rsidRPr="005E7D25">
              <w:rPr>
                <w:rFonts w:ascii="Times New Roman" w:eastAsia="Times New Roman" w:hAnsi="Times New Roman" w:cs="Times New Roman"/>
                <w:iCs/>
                <w:sz w:val="24"/>
                <w:szCs w:val="24"/>
                <w:lang w:eastAsia="lv-LV"/>
              </w:rPr>
              <w:lastRenderedPageBreak/>
              <w:t>kopējo plānoto amata vietu skaitu stratēģijas plānošanas ciklā pa gadiem. Šai prasībai ir tikai informatīvs raksturs, tie neatspoguļo informāciju, kā institūcija izmantos pieejamos resursus</w:t>
            </w:r>
            <w:r w:rsidR="009C6E2C" w:rsidRPr="005E7D25">
              <w:rPr>
                <w:rFonts w:ascii="Times New Roman" w:eastAsia="Times New Roman" w:hAnsi="Times New Roman" w:cs="Times New Roman"/>
                <w:iCs/>
                <w:sz w:val="24"/>
                <w:szCs w:val="24"/>
                <w:lang w:eastAsia="lv-LV"/>
              </w:rPr>
              <w:t>, kā arī</w:t>
            </w:r>
            <w:r w:rsidR="00E84BA1" w:rsidRPr="005E7D25">
              <w:rPr>
                <w:rFonts w:ascii="Times New Roman" w:eastAsia="Times New Roman" w:hAnsi="Times New Roman" w:cs="Times New Roman"/>
                <w:iCs/>
                <w:sz w:val="24"/>
                <w:szCs w:val="24"/>
                <w:lang w:eastAsia="lv-LV"/>
              </w:rPr>
              <w:t xml:space="preserve"> to</w:t>
            </w:r>
            <w:r w:rsidR="009C6E2C" w:rsidRPr="005E7D25">
              <w:rPr>
                <w:rFonts w:ascii="Times New Roman" w:eastAsia="Times New Roman" w:hAnsi="Times New Roman" w:cs="Times New Roman"/>
                <w:iCs/>
                <w:sz w:val="24"/>
                <w:szCs w:val="24"/>
                <w:lang w:eastAsia="lv-LV"/>
              </w:rPr>
              <w:t xml:space="preserve">, ko darīs, lai uzlabotu esošo situāciju. Informācija par budžeta izpildi tiek detalizēti sniegta Finanšu ministrijai citu </w:t>
            </w:r>
            <w:r w:rsidR="00E84BA1" w:rsidRPr="005E7D25">
              <w:rPr>
                <w:rFonts w:ascii="Times New Roman" w:eastAsia="Times New Roman" w:hAnsi="Times New Roman" w:cs="Times New Roman"/>
                <w:iCs/>
                <w:sz w:val="24"/>
                <w:szCs w:val="24"/>
                <w:lang w:eastAsia="lv-LV"/>
              </w:rPr>
              <w:t>pārskatu</w:t>
            </w:r>
            <w:r w:rsidR="009C6E2C" w:rsidRPr="005E7D25">
              <w:rPr>
                <w:rFonts w:ascii="Times New Roman" w:eastAsia="Times New Roman" w:hAnsi="Times New Roman" w:cs="Times New Roman"/>
                <w:iCs/>
                <w:sz w:val="24"/>
                <w:szCs w:val="24"/>
                <w:lang w:eastAsia="lv-LV"/>
              </w:rPr>
              <w:t xml:space="preserve"> formā, savukārt informācija par amata vietām un to skaitu ir pieejama Atlīdzības</w:t>
            </w:r>
            <w:r w:rsidR="009C6E2C" w:rsidRPr="005E7D25">
              <w:rPr>
                <w:rFonts w:ascii="Times New Roman" w:hAnsi="Times New Roman" w:cs="Times New Roman"/>
                <w:sz w:val="24"/>
                <w:szCs w:val="24"/>
              </w:rPr>
              <w:t xml:space="preserve"> uzskaites sistēmā. </w:t>
            </w:r>
            <w:r w:rsidR="00521306" w:rsidRPr="005E7D25">
              <w:rPr>
                <w:rFonts w:ascii="Times New Roman" w:hAnsi="Times New Roman" w:cs="Times New Roman"/>
                <w:sz w:val="24"/>
                <w:szCs w:val="24"/>
              </w:rPr>
              <w:t>Tomēr</w:t>
            </w:r>
            <w:r w:rsidR="0064556B" w:rsidRPr="005E7D25">
              <w:rPr>
                <w:rFonts w:ascii="Times New Roman" w:hAnsi="Times New Roman" w:cs="Times New Roman"/>
                <w:sz w:val="24"/>
                <w:szCs w:val="24"/>
              </w:rPr>
              <w:t>,</w:t>
            </w:r>
            <w:r w:rsidR="00521306" w:rsidRPr="005E7D25">
              <w:rPr>
                <w:rFonts w:ascii="Times New Roman" w:hAnsi="Times New Roman" w:cs="Times New Roman"/>
                <w:sz w:val="24"/>
                <w:szCs w:val="24"/>
              </w:rPr>
              <w:t xml:space="preserve"> saglabājot stratēģijas sasaisti ar vidēj</w:t>
            </w:r>
            <w:r w:rsidR="00FF303A" w:rsidRPr="005E7D25">
              <w:rPr>
                <w:rFonts w:ascii="Times New Roman" w:hAnsi="Times New Roman" w:cs="Times New Roman"/>
                <w:sz w:val="24"/>
                <w:szCs w:val="24"/>
              </w:rPr>
              <w:t>a</w:t>
            </w:r>
            <w:r w:rsidR="00521306" w:rsidRPr="005E7D25">
              <w:rPr>
                <w:rFonts w:ascii="Times New Roman" w:hAnsi="Times New Roman" w:cs="Times New Roman"/>
                <w:sz w:val="24"/>
                <w:szCs w:val="24"/>
              </w:rPr>
              <w:t xml:space="preserve"> termiņa budžeta plānošanu, </w:t>
            </w:r>
            <w:r w:rsidR="004155F6" w:rsidRPr="005E7D25">
              <w:rPr>
                <w:rFonts w:ascii="Times New Roman" w:hAnsi="Times New Roman" w:cs="Times New Roman"/>
                <w:sz w:val="24"/>
                <w:szCs w:val="24"/>
              </w:rPr>
              <w:t xml:space="preserve">instrukcijas projektā </w:t>
            </w:r>
            <w:r w:rsidR="00521306" w:rsidRPr="005E7D25">
              <w:rPr>
                <w:rFonts w:ascii="Times New Roman" w:hAnsi="Times New Roman" w:cs="Times New Roman"/>
                <w:sz w:val="24"/>
                <w:szCs w:val="24"/>
              </w:rPr>
              <w:t xml:space="preserve">tiek paredzēts, ka </w:t>
            </w:r>
            <w:r w:rsidR="00521306" w:rsidRPr="005E7D25">
              <w:rPr>
                <w:rFonts w:ascii="Times New Roman" w:hAnsi="Times New Roman" w:cs="Times New Roman"/>
                <w:b/>
                <w:bCs/>
                <w:sz w:val="24"/>
                <w:szCs w:val="24"/>
              </w:rPr>
              <w:t>s</w:t>
            </w:r>
            <w:r w:rsidR="00287EE5" w:rsidRPr="005E7D25">
              <w:rPr>
                <w:rFonts w:ascii="Times New Roman" w:eastAsia="Times New Roman" w:hAnsi="Times New Roman" w:cs="Times New Roman"/>
                <w:b/>
                <w:bCs/>
                <w:iCs/>
                <w:sz w:val="24"/>
                <w:szCs w:val="24"/>
                <w:lang w:eastAsia="lv-LV"/>
              </w:rPr>
              <w:t>tratēģijā norādītos sasniedzamos rezultātus un to rādītājus budžeta plānošanā izmanto atbilstoši normatīvaj</w:t>
            </w:r>
            <w:r w:rsidR="00E84BA1" w:rsidRPr="005E7D25">
              <w:rPr>
                <w:rFonts w:ascii="Times New Roman" w:eastAsia="Times New Roman" w:hAnsi="Times New Roman" w:cs="Times New Roman"/>
                <w:b/>
                <w:bCs/>
                <w:iCs/>
                <w:sz w:val="24"/>
                <w:szCs w:val="24"/>
                <w:lang w:eastAsia="lv-LV"/>
              </w:rPr>
              <w:t>iem</w:t>
            </w:r>
            <w:r w:rsidR="00287EE5" w:rsidRPr="005E7D25">
              <w:rPr>
                <w:rFonts w:ascii="Times New Roman" w:eastAsia="Times New Roman" w:hAnsi="Times New Roman" w:cs="Times New Roman"/>
                <w:b/>
                <w:bCs/>
                <w:iCs/>
                <w:sz w:val="24"/>
                <w:szCs w:val="24"/>
                <w:lang w:eastAsia="lv-LV"/>
              </w:rPr>
              <w:t xml:space="preserve"> akt</w:t>
            </w:r>
            <w:r w:rsidR="00E84BA1" w:rsidRPr="005E7D25">
              <w:rPr>
                <w:rFonts w:ascii="Times New Roman" w:eastAsia="Times New Roman" w:hAnsi="Times New Roman" w:cs="Times New Roman"/>
                <w:b/>
                <w:bCs/>
                <w:iCs/>
                <w:sz w:val="24"/>
                <w:szCs w:val="24"/>
                <w:lang w:eastAsia="lv-LV"/>
              </w:rPr>
              <w:t>iem</w:t>
            </w:r>
            <w:r w:rsidR="00287EE5" w:rsidRPr="005E7D25">
              <w:rPr>
                <w:rFonts w:ascii="Times New Roman" w:eastAsia="Times New Roman" w:hAnsi="Times New Roman" w:cs="Times New Roman"/>
                <w:b/>
                <w:bCs/>
                <w:iCs/>
                <w:sz w:val="24"/>
                <w:szCs w:val="24"/>
                <w:lang w:eastAsia="lv-LV"/>
              </w:rPr>
              <w:t xml:space="preserve"> budžeta un finanšu vadības jomā </w:t>
            </w:r>
            <w:r w:rsidR="008B4F40" w:rsidRPr="005E7D25">
              <w:rPr>
                <w:rFonts w:ascii="Times New Roman" w:eastAsia="Times New Roman" w:hAnsi="Times New Roman" w:cs="Times New Roman"/>
                <w:iCs/>
                <w:sz w:val="24"/>
                <w:szCs w:val="24"/>
                <w:lang w:eastAsia="lv-LV"/>
              </w:rPr>
              <w:t xml:space="preserve">(instrukcijas projekta </w:t>
            </w:r>
            <w:r w:rsidR="009B604E" w:rsidRPr="005E7D25">
              <w:rPr>
                <w:rFonts w:ascii="Times New Roman" w:eastAsia="Times New Roman" w:hAnsi="Times New Roman" w:cs="Times New Roman"/>
                <w:iCs/>
                <w:sz w:val="24"/>
                <w:szCs w:val="24"/>
                <w:lang w:eastAsia="lv-LV"/>
              </w:rPr>
              <w:t>7</w:t>
            </w:r>
            <w:r w:rsidR="008B4F40" w:rsidRPr="005E7D25">
              <w:rPr>
                <w:rFonts w:ascii="Times New Roman" w:eastAsia="Times New Roman" w:hAnsi="Times New Roman" w:cs="Times New Roman"/>
                <w:iCs/>
                <w:sz w:val="24"/>
                <w:szCs w:val="24"/>
                <w:lang w:eastAsia="lv-LV"/>
              </w:rPr>
              <w:t>. punkts)</w:t>
            </w:r>
            <w:r w:rsidR="00287EE5" w:rsidRPr="005E7D25">
              <w:rPr>
                <w:rFonts w:ascii="Times New Roman" w:eastAsia="Times New Roman" w:hAnsi="Times New Roman" w:cs="Times New Roman"/>
                <w:iCs/>
                <w:sz w:val="24"/>
                <w:szCs w:val="24"/>
                <w:lang w:eastAsia="lv-LV"/>
              </w:rPr>
              <w:t>.</w:t>
            </w:r>
            <w:r w:rsidR="00521306" w:rsidRPr="005E7D25">
              <w:rPr>
                <w:rFonts w:ascii="Times New Roman" w:eastAsia="Times New Roman" w:hAnsi="Times New Roman" w:cs="Times New Roman"/>
                <w:iCs/>
                <w:sz w:val="24"/>
                <w:szCs w:val="24"/>
                <w:lang w:eastAsia="lv-LV"/>
              </w:rPr>
              <w:t xml:space="preserve"> Tas nozīmē, ka stratēģijā iekļaujamie rezultatīvie rādītāji</w:t>
            </w:r>
            <w:r w:rsidR="00E84BA1" w:rsidRPr="005E7D25">
              <w:rPr>
                <w:rFonts w:ascii="Times New Roman" w:eastAsia="Times New Roman" w:hAnsi="Times New Roman" w:cs="Times New Roman"/>
                <w:iCs/>
                <w:sz w:val="24"/>
                <w:szCs w:val="24"/>
                <w:lang w:eastAsia="lv-LV"/>
              </w:rPr>
              <w:t>, ja</w:t>
            </w:r>
            <w:r w:rsidR="00521306" w:rsidRPr="005E7D25">
              <w:rPr>
                <w:rFonts w:ascii="Times New Roman" w:eastAsia="Times New Roman" w:hAnsi="Times New Roman" w:cs="Times New Roman"/>
                <w:iCs/>
                <w:sz w:val="24"/>
                <w:szCs w:val="24"/>
                <w:lang w:eastAsia="lv-LV"/>
              </w:rPr>
              <w:t xml:space="preserve">  nepieciešam</w:t>
            </w:r>
            <w:r w:rsidR="00E84BA1" w:rsidRPr="005E7D25">
              <w:rPr>
                <w:rFonts w:ascii="Times New Roman" w:eastAsia="Times New Roman" w:hAnsi="Times New Roman" w:cs="Times New Roman"/>
                <w:iCs/>
                <w:sz w:val="24"/>
                <w:szCs w:val="24"/>
                <w:lang w:eastAsia="lv-LV"/>
              </w:rPr>
              <w:t>s,</w:t>
            </w:r>
            <w:r w:rsidR="00521306" w:rsidRPr="005E7D25">
              <w:rPr>
                <w:rFonts w:ascii="Times New Roman" w:eastAsia="Times New Roman" w:hAnsi="Times New Roman" w:cs="Times New Roman"/>
                <w:iCs/>
                <w:sz w:val="24"/>
                <w:szCs w:val="24"/>
                <w:lang w:eastAsia="lv-LV"/>
              </w:rPr>
              <w:t xml:space="preserve"> ir iekļaujami Finanšu ministrijai sniedzamaj</w:t>
            </w:r>
            <w:r w:rsidR="00FF303A" w:rsidRPr="005E7D25">
              <w:rPr>
                <w:rFonts w:ascii="Times New Roman" w:eastAsia="Times New Roman" w:hAnsi="Times New Roman" w:cs="Times New Roman"/>
                <w:iCs/>
                <w:sz w:val="24"/>
                <w:szCs w:val="24"/>
                <w:lang w:eastAsia="lv-LV"/>
              </w:rPr>
              <w:t>os</w:t>
            </w:r>
            <w:r w:rsidR="00521306" w:rsidRPr="005E7D25">
              <w:rPr>
                <w:rFonts w:ascii="Times New Roman" w:eastAsia="Times New Roman" w:hAnsi="Times New Roman" w:cs="Times New Roman"/>
                <w:iCs/>
                <w:sz w:val="24"/>
                <w:szCs w:val="24"/>
                <w:lang w:eastAsia="lv-LV"/>
              </w:rPr>
              <w:t xml:space="preserve"> </w:t>
            </w:r>
            <w:r w:rsidR="00FF303A" w:rsidRPr="005E7D25">
              <w:rPr>
                <w:rFonts w:ascii="Times New Roman" w:eastAsia="Times New Roman" w:hAnsi="Times New Roman" w:cs="Times New Roman"/>
                <w:iCs/>
                <w:sz w:val="24"/>
                <w:szCs w:val="24"/>
                <w:lang w:eastAsia="lv-LV"/>
              </w:rPr>
              <w:t>pārskatos</w:t>
            </w:r>
            <w:r w:rsidR="00521306" w:rsidRPr="005E7D25">
              <w:rPr>
                <w:rFonts w:ascii="Times New Roman" w:eastAsia="Times New Roman" w:hAnsi="Times New Roman" w:cs="Times New Roman"/>
                <w:iCs/>
                <w:sz w:val="24"/>
                <w:szCs w:val="24"/>
                <w:lang w:eastAsia="lv-LV"/>
              </w:rPr>
              <w:t>.</w:t>
            </w:r>
          </w:p>
          <w:p w14:paraId="42E937B0" w14:textId="6693BAC3" w:rsidR="006A6F28" w:rsidRPr="005E7D25" w:rsidRDefault="004162F5" w:rsidP="00F44AA8">
            <w:pPr>
              <w:pStyle w:val="ListParagraph"/>
              <w:numPr>
                <w:ilvl w:val="0"/>
                <w:numId w:val="1"/>
              </w:numPr>
              <w:spacing w:after="0" w:line="240" w:lineRule="auto"/>
              <w:ind w:left="252" w:hanging="252"/>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b/>
                <w:iCs/>
                <w:sz w:val="24"/>
                <w:szCs w:val="24"/>
                <w:lang w:eastAsia="lv-LV"/>
              </w:rPr>
              <w:t>Nav iekļauta</w:t>
            </w:r>
            <w:r w:rsidRPr="005E7D25">
              <w:rPr>
                <w:rFonts w:ascii="Times New Roman" w:eastAsia="Times New Roman" w:hAnsi="Times New Roman" w:cs="Times New Roman"/>
                <w:iCs/>
                <w:sz w:val="24"/>
                <w:szCs w:val="24"/>
                <w:lang w:eastAsia="lv-LV"/>
              </w:rPr>
              <w:t xml:space="preserve"> </w:t>
            </w:r>
            <w:r w:rsidR="00F95569" w:rsidRPr="005E7D25">
              <w:rPr>
                <w:rFonts w:ascii="Times New Roman" w:eastAsia="Times New Roman" w:hAnsi="Times New Roman" w:cs="Times New Roman"/>
                <w:b/>
                <w:iCs/>
                <w:sz w:val="24"/>
                <w:szCs w:val="24"/>
                <w:lang w:eastAsia="lv-LV"/>
              </w:rPr>
              <w:t>obligāta</w:t>
            </w:r>
            <w:r w:rsidR="00F95569" w:rsidRPr="005E7D25">
              <w:rPr>
                <w:rFonts w:ascii="Times New Roman" w:eastAsia="Times New Roman" w:hAnsi="Times New Roman" w:cs="Times New Roman"/>
                <w:iCs/>
                <w:sz w:val="24"/>
                <w:szCs w:val="24"/>
                <w:lang w:eastAsia="lv-LV"/>
              </w:rPr>
              <w:t xml:space="preserve"> </w:t>
            </w:r>
            <w:r w:rsidR="00F95569" w:rsidRPr="005E7D25">
              <w:rPr>
                <w:rFonts w:ascii="Times New Roman" w:eastAsia="Times New Roman" w:hAnsi="Times New Roman" w:cs="Times New Roman"/>
                <w:b/>
                <w:iCs/>
                <w:sz w:val="24"/>
                <w:szCs w:val="24"/>
                <w:lang w:eastAsia="lv-LV"/>
              </w:rPr>
              <w:t>prasība</w:t>
            </w:r>
            <w:r w:rsidR="00F95569" w:rsidRPr="005E7D25">
              <w:rPr>
                <w:rFonts w:ascii="Times New Roman" w:eastAsia="Times New Roman" w:hAnsi="Times New Roman" w:cs="Times New Roman"/>
                <w:iCs/>
                <w:sz w:val="24"/>
                <w:szCs w:val="24"/>
                <w:lang w:eastAsia="lv-LV"/>
              </w:rPr>
              <w:t xml:space="preserve"> </w:t>
            </w:r>
            <w:r w:rsidR="00F95569" w:rsidRPr="005E7D25">
              <w:rPr>
                <w:rFonts w:ascii="Times New Roman" w:eastAsia="Times New Roman" w:hAnsi="Times New Roman" w:cs="Times New Roman"/>
                <w:b/>
                <w:iCs/>
                <w:sz w:val="24"/>
                <w:szCs w:val="24"/>
                <w:lang w:eastAsia="lv-LV"/>
              </w:rPr>
              <w:t>precizēt</w:t>
            </w:r>
            <w:r w:rsidR="00F95569" w:rsidRPr="005E7D25">
              <w:rPr>
                <w:rFonts w:ascii="Times New Roman" w:eastAsia="Times New Roman" w:hAnsi="Times New Roman" w:cs="Times New Roman"/>
                <w:iCs/>
                <w:sz w:val="24"/>
                <w:szCs w:val="24"/>
                <w:lang w:eastAsia="lv-LV"/>
              </w:rPr>
              <w:t xml:space="preserve"> </w:t>
            </w:r>
            <w:r w:rsidR="00F95569" w:rsidRPr="005E7D25">
              <w:rPr>
                <w:rFonts w:ascii="Times New Roman" w:eastAsia="Times New Roman" w:hAnsi="Times New Roman" w:cs="Times New Roman"/>
                <w:b/>
                <w:iCs/>
                <w:sz w:val="24"/>
                <w:szCs w:val="24"/>
                <w:lang w:eastAsia="lv-LV"/>
              </w:rPr>
              <w:t>stratēģijas</w:t>
            </w:r>
            <w:r w:rsidR="00F95569" w:rsidRPr="005E7D25">
              <w:rPr>
                <w:rFonts w:ascii="Times New Roman" w:eastAsia="Times New Roman" w:hAnsi="Times New Roman" w:cs="Times New Roman"/>
                <w:iCs/>
                <w:sz w:val="24"/>
                <w:szCs w:val="24"/>
                <w:lang w:eastAsia="lv-LV"/>
              </w:rPr>
              <w:t xml:space="preserve"> </w:t>
            </w:r>
            <w:r w:rsidR="009440B2" w:rsidRPr="005E7D25">
              <w:rPr>
                <w:rFonts w:ascii="Times New Roman" w:eastAsia="Times New Roman" w:hAnsi="Times New Roman" w:cs="Times New Roman"/>
                <w:iCs/>
                <w:sz w:val="24"/>
                <w:szCs w:val="24"/>
                <w:lang w:eastAsia="lv-LV"/>
              </w:rPr>
              <w:t>katru gadu</w:t>
            </w:r>
            <w:r w:rsidR="00F95569" w:rsidRPr="005E7D25">
              <w:rPr>
                <w:rFonts w:ascii="Times New Roman" w:eastAsia="Times New Roman" w:hAnsi="Times New Roman" w:cs="Times New Roman"/>
                <w:iCs/>
                <w:sz w:val="24"/>
                <w:szCs w:val="24"/>
                <w:lang w:eastAsia="lv-LV"/>
              </w:rPr>
              <w:t xml:space="preserve"> līdz 1.</w:t>
            </w:r>
            <w:r w:rsidR="006A6C07" w:rsidRPr="005E7D25">
              <w:rPr>
                <w:rFonts w:ascii="Times New Roman" w:eastAsia="Times New Roman" w:hAnsi="Times New Roman" w:cs="Times New Roman"/>
                <w:iCs/>
                <w:sz w:val="24"/>
                <w:szCs w:val="24"/>
                <w:lang w:eastAsia="lv-LV"/>
              </w:rPr>
              <w:t xml:space="preserve"> </w:t>
            </w:r>
            <w:r w:rsidR="00F95569" w:rsidRPr="005E7D25">
              <w:rPr>
                <w:rFonts w:ascii="Times New Roman" w:eastAsia="Times New Roman" w:hAnsi="Times New Roman" w:cs="Times New Roman"/>
                <w:iCs/>
                <w:sz w:val="24"/>
                <w:szCs w:val="24"/>
                <w:lang w:eastAsia="lv-LV"/>
              </w:rPr>
              <w:t xml:space="preserve">martam. </w:t>
            </w:r>
            <w:r w:rsidR="008F4BFB" w:rsidRPr="005E7D25">
              <w:rPr>
                <w:rFonts w:ascii="Times New Roman" w:eastAsia="Times New Roman" w:hAnsi="Times New Roman" w:cs="Times New Roman"/>
                <w:iCs/>
                <w:sz w:val="24"/>
                <w:szCs w:val="24"/>
                <w:lang w:eastAsia="lv-LV"/>
              </w:rPr>
              <w:t xml:space="preserve">Vienlaikus tiek paredzēts, ka stratēģiju var </w:t>
            </w:r>
            <w:r w:rsidR="008F4BFB" w:rsidRPr="005E7D25">
              <w:rPr>
                <w:rFonts w:ascii="Times New Roman" w:eastAsia="Times New Roman" w:hAnsi="Times New Roman" w:cs="Times New Roman"/>
                <w:b/>
                <w:bCs/>
                <w:iCs/>
                <w:sz w:val="24"/>
                <w:szCs w:val="24"/>
                <w:lang w:eastAsia="lv-LV"/>
              </w:rPr>
              <w:t>aktualizēt</w:t>
            </w:r>
            <w:r w:rsidR="008F4BFB" w:rsidRPr="005E7D25">
              <w:rPr>
                <w:rFonts w:ascii="Times New Roman" w:eastAsia="Times New Roman" w:hAnsi="Times New Roman" w:cs="Times New Roman"/>
                <w:iCs/>
                <w:sz w:val="24"/>
                <w:szCs w:val="24"/>
                <w:lang w:eastAsia="lv-LV"/>
              </w:rPr>
              <w:t xml:space="preserve"> ne tikai</w:t>
            </w:r>
            <w:r w:rsidR="00F123CF" w:rsidRPr="005E7D25">
              <w:rPr>
                <w:rFonts w:ascii="Times New Roman" w:eastAsia="Times New Roman" w:hAnsi="Times New Roman" w:cs="Times New Roman"/>
                <w:iCs/>
                <w:sz w:val="24"/>
                <w:szCs w:val="24"/>
                <w:lang w:eastAsia="lv-LV"/>
              </w:rPr>
              <w:t xml:space="preserve"> </w:t>
            </w:r>
            <w:r w:rsidR="008F4BFB" w:rsidRPr="005E7D25">
              <w:rPr>
                <w:rFonts w:ascii="Times New Roman" w:eastAsia="Times New Roman" w:hAnsi="Times New Roman" w:cs="Times New Roman"/>
                <w:iCs/>
                <w:sz w:val="24"/>
                <w:szCs w:val="24"/>
                <w:lang w:eastAsia="lv-LV"/>
              </w:rPr>
              <w:t xml:space="preserve">institūcijas izveidošanas, reorganizācijas vai likvidācijas </w:t>
            </w:r>
            <w:r w:rsidR="00F123CF" w:rsidRPr="005E7D25">
              <w:rPr>
                <w:rFonts w:ascii="Times New Roman" w:eastAsia="Times New Roman" w:hAnsi="Times New Roman" w:cs="Times New Roman"/>
                <w:iCs/>
                <w:sz w:val="24"/>
                <w:szCs w:val="24"/>
                <w:lang w:eastAsia="lv-LV"/>
              </w:rPr>
              <w:t>gadījumā, bet</w:t>
            </w:r>
            <w:r w:rsidR="00F123CF" w:rsidRPr="005E7D25">
              <w:rPr>
                <w:rFonts w:ascii="Times New Roman" w:eastAsia="Times New Roman" w:hAnsi="Times New Roman" w:cs="Times New Roman"/>
                <w:b/>
                <w:bCs/>
                <w:iCs/>
                <w:sz w:val="24"/>
                <w:szCs w:val="24"/>
                <w:lang w:eastAsia="lv-LV"/>
              </w:rPr>
              <w:t xml:space="preserve"> arī pēc institūcijas vadītāja iniciatīvas</w:t>
            </w:r>
            <w:r w:rsidR="00F123CF" w:rsidRPr="005E7D25">
              <w:rPr>
                <w:rFonts w:ascii="Times New Roman" w:eastAsia="Times New Roman" w:hAnsi="Times New Roman" w:cs="Times New Roman"/>
                <w:iCs/>
                <w:sz w:val="24"/>
                <w:szCs w:val="24"/>
                <w:lang w:eastAsia="lv-LV"/>
              </w:rPr>
              <w:t xml:space="preserve"> (instrukcijas projekta </w:t>
            </w:r>
            <w:r w:rsidR="009B604E" w:rsidRPr="005E7D25">
              <w:rPr>
                <w:rFonts w:ascii="Times New Roman" w:eastAsia="Times New Roman" w:hAnsi="Times New Roman" w:cs="Times New Roman"/>
                <w:iCs/>
                <w:sz w:val="24"/>
                <w:szCs w:val="24"/>
                <w:lang w:eastAsia="lv-LV"/>
              </w:rPr>
              <w:t>9</w:t>
            </w:r>
            <w:r w:rsidR="00F123CF" w:rsidRPr="005E7D25">
              <w:rPr>
                <w:rFonts w:ascii="Times New Roman" w:eastAsia="Times New Roman" w:hAnsi="Times New Roman" w:cs="Times New Roman"/>
                <w:iCs/>
                <w:sz w:val="24"/>
                <w:szCs w:val="24"/>
                <w:lang w:eastAsia="lv-LV"/>
              </w:rPr>
              <w:t>. punkts)</w:t>
            </w:r>
            <w:r w:rsidR="00EF7D9A" w:rsidRPr="005E7D25">
              <w:rPr>
                <w:rFonts w:ascii="Times New Roman" w:eastAsia="Times New Roman" w:hAnsi="Times New Roman" w:cs="Times New Roman"/>
                <w:iCs/>
                <w:sz w:val="24"/>
                <w:szCs w:val="24"/>
                <w:lang w:eastAsia="lv-LV"/>
              </w:rPr>
              <w:t>.</w:t>
            </w:r>
            <w:r w:rsidR="00F123CF" w:rsidRPr="005E7D25">
              <w:rPr>
                <w:rFonts w:ascii="Times New Roman" w:eastAsia="Times New Roman" w:hAnsi="Times New Roman" w:cs="Times New Roman"/>
                <w:iCs/>
                <w:sz w:val="24"/>
                <w:szCs w:val="24"/>
                <w:lang w:eastAsia="lv-LV"/>
              </w:rPr>
              <w:t xml:space="preserve"> </w:t>
            </w:r>
            <w:r w:rsidR="00EF7D9A" w:rsidRPr="005E7D25">
              <w:rPr>
                <w:rFonts w:ascii="Times New Roman" w:eastAsia="Times New Roman" w:hAnsi="Times New Roman" w:cs="Times New Roman"/>
                <w:iCs/>
                <w:sz w:val="24"/>
                <w:szCs w:val="24"/>
                <w:lang w:eastAsia="lv-LV"/>
              </w:rPr>
              <w:t>N</w:t>
            </w:r>
            <w:r w:rsidR="00F123CF" w:rsidRPr="005E7D25">
              <w:rPr>
                <w:rFonts w:ascii="Times New Roman" w:eastAsia="Times New Roman" w:hAnsi="Times New Roman" w:cs="Times New Roman"/>
                <w:iCs/>
                <w:sz w:val="24"/>
                <w:szCs w:val="24"/>
                <w:lang w:eastAsia="lv-LV"/>
              </w:rPr>
              <w:t>epieciešamība pēc stratēģijas aktualizēšanas var būt arī valdības maiņas, vadības maiņas, ievērojamu budžeta izmaiņu un citu neparedzētu gadījumu rezultātā (piemēram, pandēmijas dēļ).</w:t>
            </w:r>
            <w:r w:rsidR="00EF7D9A" w:rsidRPr="005E7D25">
              <w:rPr>
                <w:rFonts w:ascii="Times New Roman" w:eastAsia="Times New Roman" w:hAnsi="Times New Roman" w:cs="Times New Roman"/>
                <w:iCs/>
                <w:sz w:val="24"/>
                <w:szCs w:val="24"/>
                <w:lang w:eastAsia="lv-LV"/>
              </w:rPr>
              <w:t xml:space="preserve"> Šādas izmaiņas palielinās iespēj</w:t>
            </w:r>
            <w:r w:rsidR="00120F36" w:rsidRPr="005E7D25">
              <w:rPr>
                <w:rFonts w:ascii="Times New Roman" w:eastAsia="Times New Roman" w:hAnsi="Times New Roman" w:cs="Times New Roman"/>
                <w:iCs/>
                <w:sz w:val="24"/>
                <w:szCs w:val="24"/>
                <w:lang w:eastAsia="lv-LV"/>
              </w:rPr>
              <w:t>as</w:t>
            </w:r>
            <w:r w:rsidR="00EF7D9A" w:rsidRPr="005E7D25">
              <w:rPr>
                <w:rFonts w:ascii="Times New Roman" w:eastAsia="Times New Roman" w:hAnsi="Times New Roman" w:cs="Times New Roman"/>
                <w:iCs/>
                <w:sz w:val="24"/>
                <w:szCs w:val="24"/>
                <w:lang w:eastAsia="lv-LV"/>
              </w:rPr>
              <w:t xml:space="preserve"> pielāgot stratēģiju iestādes vajadzībām.</w:t>
            </w:r>
          </w:p>
          <w:p w14:paraId="1CEA828A" w14:textId="0D20A5E3" w:rsidR="00B54736" w:rsidRPr="005E7D25" w:rsidRDefault="005978B5" w:rsidP="00F44AA8">
            <w:pPr>
              <w:pStyle w:val="ListParagraph"/>
              <w:numPr>
                <w:ilvl w:val="0"/>
                <w:numId w:val="1"/>
              </w:numPr>
              <w:spacing w:after="0" w:line="240" w:lineRule="auto"/>
              <w:ind w:left="252" w:hanging="252"/>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Instrukcijas projektā noteikts, ka </w:t>
            </w:r>
            <w:r w:rsidRPr="005E7D25">
              <w:rPr>
                <w:rFonts w:ascii="Times New Roman" w:eastAsia="Times New Roman" w:hAnsi="Times New Roman" w:cs="Times New Roman"/>
                <w:b/>
                <w:bCs/>
                <w:iCs/>
                <w:sz w:val="24"/>
                <w:szCs w:val="24"/>
                <w:lang w:eastAsia="lv-LV"/>
              </w:rPr>
              <w:t xml:space="preserve">institūcijas </w:t>
            </w:r>
            <w:r w:rsidRPr="005E7D25">
              <w:rPr>
                <w:rFonts w:ascii="Times New Roman" w:eastAsia="Times New Roman" w:hAnsi="Times New Roman" w:cs="Times New Roman"/>
                <w:iCs/>
                <w:sz w:val="24"/>
                <w:szCs w:val="24"/>
                <w:lang w:eastAsia="lv-LV"/>
              </w:rPr>
              <w:t>turpmāk ne tikai publicēs stratēģiju tīmekļvietnē</w:t>
            </w:r>
            <w:r w:rsidR="006F5F32" w:rsidRPr="005E7D25">
              <w:rPr>
                <w:rFonts w:ascii="Times New Roman" w:eastAsia="Times New Roman" w:hAnsi="Times New Roman" w:cs="Times New Roman"/>
                <w:iCs/>
                <w:sz w:val="24"/>
                <w:szCs w:val="24"/>
                <w:lang w:eastAsia="lv-LV"/>
              </w:rPr>
              <w:t xml:space="preserve"> (instrukcijas projekta </w:t>
            </w:r>
            <w:r w:rsidR="009B604E" w:rsidRPr="005E7D25">
              <w:rPr>
                <w:rFonts w:ascii="Times New Roman" w:eastAsia="Times New Roman" w:hAnsi="Times New Roman" w:cs="Times New Roman"/>
                <w:iCs/>
                <w:sz w:val="24"/>
                <w:szCs w:val="24"/>
                <w:lang w:eastAsia="lv-LV"/>
              </w:rPr>
              <w:t>10</w:t>
            </w:r>
            <w:r w:rsidR="006F5F32" w:rsidRPr="005E7D25">
              <w:rPr>
                <w:rFonts w:ascii="Times New Roman" w:eastAsia="Times New Roman" w:hAnsi="Times New Roman" w:cs="Times New Roman"/>
                <w:iCs/>
                <w:sz w:val="24"/>
                <w:szCs w:val="24"/>
                <w:lang w:eastAsia="lv-LV"/>
              </w:rPr>
              <w:t>. punkts)</w:t>
            </w:r>
            <w:r w:rsidRPr="005E7D25">
              <w:rPr>
                <w:rFonts w:ascii="Times New Roman" w:eastAsia="Times New Roman" w:hAnsi="Times New Roman" w:cs="Times New Roman"/>
                <w:iCs/>
                <w:sz w:val="24"/>
                <w:szCs w:val="24"/>
                <w:lang w:eastAsia="lv-LV"/>
              </w:rPr>
              <w:t>, bet arī</w:t>
            </w:r>
            <w:r w:rsidR="006F5F32" w:rsidRPr="005E7D25">
              <w:rPr>
                <w:rFonts w:ascii="Times New Roman" w:eastAsia="Times New Roman" w:hAnsi="Times New Roman" w:cs="Times New Roman"/>
                <w:iCs/>
                <w:sz w:val="24"/>
                <w:szCs w:val="24"/>
                <w:lang w:eastAsia="lv-LV"/>
              </w:rPr>
              <w:t xml:space="preserve"> </w:t>
            </w:r>
            <w:r w:rsidR="006F5F32" w:rsidRPr="005E7D25">
              <w:rPr>
                <w:rFonts w:ascii="Times New Roman" w:eastAsia="Times New Roman" w:hAnsi="Times New Roman" w:cs="Times New Roman"/>
                <w:b/>
                <w:bCs/>
                <w:iCs/>
                <w:sz w:val="24"/>
                <w:szCs w:val="24"/>
                <w:lang w:eastAsia="lv-LV"/>
              </w:rPr>
              <w:t>veiks informācijas un komunikācijas pasākumus, lai informētu stratēģijas mērķgrupas par institūcijas darbību un prioritātēm</w:t>
            </w:r>
            <w:r w:rsidR="006F5F32" w:rsidRPr="005E7D25" w:rsidDel="006F5F32">
              <w:rPr>
                <w:rFonts w:ascii="Times New Roman" w:eastAsia="Times New Roman" w:hAnsi="Times New Roman" w:cs="Times New Roman"/>
                <w:iCs/>
                <w:sz w:val="24"/>
                <w:szCs w:val="24"/>
                <w:lang w:eastAsia="lv-LV"/>
              </w:rPr>
              <w:t xml:space="preserve"> </w:t>
            </w:r>
            <w:r w:rsidRPr="005E7D25">
              <w:rPr>
                <w:rFonts w:ascii="Times New Roman" w:eastAsia="Times New Roman" w:hAnsi="Times New Roman" w:cs="Times New Roman"/>
                <w:iCs/>
                <w:sz w:val="24"/>
                <w:szCs w:val="24"/>
                <w:lang w:eastAsia="lv-LV"/>
              </w:rPr>
              <w:t>(</w:t>
            </w:r>
            <w:r w:rsidR="006F5F32" w:rsidRPr="005E7D25">
              <w:rPr>
                <w:rFonts w:ascii="Times New Roman" w:eastAsia="Times New Roman" w:hAnsi="Times New Roman" w:cs="Times New Roman"/>
                <w:iCs/>
                <w:sz w:val="24"/>
                <w:szCs w:val="24"/>
                <w:lang w:eastAsia="lv-LV"/>
              </w:rPr>
              <w:t xml:space="preserve">instrukcijas projekta </w:t>
            </w:r>
            <w:r w:rsidR="00A75367" w:rsidRPr="005E7D25">
              <w:rPr>
                <w:rFonts w:ascii="Times New Roman" w:eastAsia="Times New Roman" w:hAnsi="Times New Roman" w:cs="Times New Roman"/>
                <w:iCs/>
                <w:sz w:val="24"/>
                <w:szCs w:val="24"/>
                <w:lang w:eastAsia="lv-LV"/>
              </w:rPr>
              <w:t>1</w:t>
            </w:r>
            <w:r w:rsidR="009B604E" w:rsidRPr="005E7D25">
              <w:rPr>
                <w:rFonts w:ascii="Times New Roman" w:eastAsia="Times New Roman" w:hAnsi="Times New Roman" w:cs="Times New Roman"/>
                <w:iCs/>
                <w:sz w:val="24"/>
                <w:szCs w:val="24"/>
                <w:lang w:eastAsia="lv-LV"/>
              </w:rPr>
              <w:t>1</w:t>
            </w:r>
            <w:r w:rsidR="006F5F32" w:rsidRPr="005E7D25">
              <w:rPr>
                <w:rFonts w:ascii="Times New Roman" w:eastAsia="Times New Roman" w:hAnsi="Times New Roman" w:cs="Times New Roman"/>
                <w:iCs/>
                <w:sz w:val="24"/>
                <w:szCs w:val="24"/>
                <w:lang w:eastAsia="lv-LV"/>
              </w:rPr>
              <w:t>. punkts</w:t>
            </w:r>
            <w:r w:rsidRPr="005E7D25">
              <w:rPr>
                <w:rFonts w:ascii="Times New Roman" w:eastAsia="Times New Roman" w:hAnsi="Times New Roman" w:cs="Times New Roman"/>
                <w:iCs/>
                <w:sz w:val="24"/>
                <w:szCs w:val="24"/>
                <w:lang w:eastAsia="lv-LV"/>
              </w:rPr>
              <w:t xml:space="preserve">). </w:t>
            </w:r>
            <w:r w:rsidR="006F5F32" w:rsidRPr="005E7D25">
              <w:rPr>
                <w:rFonts w:ascii="Times New Roman" w:eastAsia="Times New Roman" w:hAnsi="Times New Roman" w:cs="Times New Roman"/>
                <w:iCs/>
                <w:sz w:val="24"/>
                <w:szCs w:val="24"/>
                <w:lang w:eastAsia="lv-LV"/>
              </w:rPr>
              <w:t xml:space="preserve">Stratēģija ir nepieciešama gan iestādes vadītājam, gan arī iestādē nodarbinātajiem, kā arī citām mērķgrupām (piemēram, uzņēmējiem noteiktā jomā, nevalstiskajām organizācijām). Šādi pasākumi var ietvert, piemēram, konsultācijas ar mērķgrupām, </w:t>
            </w:r>
            <w:r w:rsidR="008E2C6F" w:rsidRPr="005E7D25">
              <w:rPr>
                <w:rFonts w:ascii="Times New Roman" w:eastAsia="Times New Roman" w:hAnsi="Times New Roman" w:cs="Times New Roman"/>
                <w:iCs/>
                <w:sz w:val="24"/>
                <w:szCs w:val="24"/>
                <w:lang w:eastAsia="lv-LV"/>
              </w:rPr>
              <w:t>informācij</w:t>
            </w:r>
            <w:r w:rsidR="003B2228" w:rsidRPr="005E7D25">
              <w:rPr>
                <w:rFonts w:ascii="Times New Roman" w:eastAsia="Times New Roman" w:hAnsi="Times New Roman" w:cs="Times New Roman"/>
                <w:iCs/>
                <w:sz w:val="24"/>
                <w:szCs w:val="24"/>
                <w:lang w:eastAsia="lv-LV"/>
              </w:rPr>
              <w:t>u</w:t>
            </w:r>
            <w:r w:rsidR="008E2C6F" w:rsidRPr="005E7D25">
              <w:rPr>
                <w:rFonts w:ascii="Times New Roman" w:eastAsia="Times New Roman" w:hAnsi="Times New Roman" w:cs="Times New Roman"/>
                <w:iCs/>
                <w:sz w:val="24"/>
                <w:szCs w:val="24"/>
                <w:lang w:eastAsia="lv-LV"/>
              </w:rPr>
              <w:t xml:space="preserve"> institūcijas tīmekļvietnē</w:t>
            </w:r>
            <w:r w:rsidR="009440B2" w:rsidRPr="005E7D25">
              <w:rPr>
                <w:rFonts w:ascii="Times New Roman" w:eastAsia="Times New Roman" w:hAnsi="Times New Roman" w:cs="Times New Roman"/>
                <w:iCs/>
                <w:sz w:val="24"/>
                <w:szCs w:val="24"/>
                <w:lang w:eastAsia="lv-LV"/>
              </w:rPr>
              <w:t>.</w:t>
            </w:r>
            <w:r w:rsidR="00D5405D" w:rsidRPr="005E7D25">
              <w:rPr>
                <w:rFonts w:ascii="Times New Roman" w:eastAsia="Times New Roman" w:hAnsi="Times New Roman" w:cs="Times New Roman"/>
                <w:iCs/>
                <w:sz w:val="24"/>
                <w:szCs w:val="24"/>
                <w:lang w:eastAsia="lv-LV"/>
              </w:rPr>
              <w:t xml:space="preserve"> Instrukcijas projekts paredz, ka minētās prasības nav attiecināmas uz </w:t>
            </w:r>
            <w:r w:rsidR="00A75367" w:rsidRPr="005E7D25">
              <w:rPr>
                <w:rFonts w:ascii="Times New Roman" w:eastAsia="Times New Roman" w:hAnsi="Times New Roman" w:cs="Times New Roman"/>
                <w:iCs/>
                <w:sz w:val="24"/>
                <w:szCs w:val="24"/>
                <w:lang w:eastAsia="lv-LV"/>
              </w:rPr>
              <w:t>operatīvās darbības subjektiem</w:t>
            </w:r>
            <w:r w:rsidR="0049042E" w:rsidRPr="005E7D25">
              <w:rPr>
                <w:rFonts w:ascii="Times New Roman" w:eastAsia="Times New Roman" w:hAnsi="Times New Roman" w:cs="Times New Roman"/>
                <w:iCs/>
                <w:sz w:val="24"/>
                <w:szCs w:val="24"/>
                <w:lang w:eastAsia="lv-LV"/>
              </w:rPr>
              <w:t xml:space="preserve"> drošības apsvērumu dēļ</w:t>
            </w:r>
            <w:r w:rsidR="00D5405D" w:rsidRPr="005E7D25">
              <w:rPr>
                <w:rFonts w:ascii="Times New Roman" w:eastAsia="Times New Roman" w:hAnsi="Times New Roman" w:cs="Times New Roman"/>
                <w:iCs/>
                <w:sz w:val="24"/>
                <w:szCs w:val="24"/>
                <w:lang w:eastAsia="lv-LV"/>
              </w:rPr>
              <w:t>.</w:t>
            </w:r>
          </w:p>
          <w:p w14:paraId="42E937B1" w14:textId="6DF28537" w:rsidR="00054C33" w:rsidRPr="005E7D25" w:rsidRDefault="00E05D73" w:rsidP="00F44AA8">
            <w:pPr>
              <w:pStyle w:val="ListParagraph"/>
              <w:numPr>
                <w:ilvl w:val="0"/>
                <w:numId w:val="1"/>
              </w:numPr>
              <w:spacing w:after="0" w:line="240" w:lineRule="auto"/>
              <w:ind w:left="252" w:hanging="252"/>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Instrukcija Nr.</w:t>
            </w:r>
            <w:r w:rsidR="00515073" w:rsidRPr="005E7D25">
              <w:rPr>
                <w:rFonts w:ascii="Times New Roman" w:eastAsia="Times New Roman" w:hAnsi="Times New Roman" w:cs="Times New Roman"/>
                <w:iCs/>
                <w:sz w:val="24"/>
                <w:szCs w:val="24"/>
                <w:lang w:eastAsia="lv-LV"/>
              </w:rPr>
              <w:t> </w:t>
            </w:r>
            <w:r w:rsidRPr="005E7D25">
              <w:rPr>
                <w:rFonts w:ascii="Times New Roman" w:eastAsia="Times New Roman" w:hAnsi="Times New Roman" w:cs="Times New Roman"/>
                <w:iCs/>
                <w:sz w:val="24"/>
                <w:szCs w:val="24"/>
                <w:lang w:eastAsia="lv-LV"/>
              </w:rPr>
              <w:t>3 nosaka, ka stratēģijas ieviešanu novērtē, sagatavojot gada publisko pārskatu. Savukārt Ministru kabineta 2010.</w:t>
            </w:r>
            <w:r w:rsidR="000F59BD" w:rsidRPr="005E7D25">
              <w:rPr>
                <w:rFonts w:ascii="Times New Roman" w:eastAsia="Times New Roman" w:hAnsi="Times New Roman" w:cs="Times New Roman"/>
                <w:iCs/>
                <w:sz w:val="24"/>
                <w:szCs w:val="24"/>
                <w:lang w:eastAsia="lv-LV"/>
              </w:rPr>
              <w:t xml:space="preserve"> </w:t>
            </w:r>
            <w:r w:rsidRPr="005E7D25">
              <w:rPr>
                <w:rFonts w:ascii="Times New Roman" w:eastAsia="Times New Roman" w:hAnsi="Times New Roman" w:cs="Times New Roman"/>
                <w:iCs/>
                <w:sz w:val="24"/>
                <w:szCs w:val="24"/>
                <w:lang w:eastAsia="lv-LV"/>
              </w:rPr>
              <w:t>gada 5.</w:t>
            </w:r>
            <w:r w:rsidR="00515073" w:rsidRPr="005E7D25">
              <w:rPr>
                <w:rFonts w:ascii="Times New Roman" w:eastAsia="Times New Roman" w:hAnsi="Times New Roman" w:cs="Times New Roman"/>
                <w:iCs/>
                <w:sz w:val="24"/>
                <w:szCs w:val="24"/>
                <w:lang w:eastAsia="lv-LV"/>
              </w:rPr>
              <w:t> </w:t>
            </w:r>
            <w:r w:rsidRPr="005E7D25">
              <w:rPr>
                <w:rFonts w:ascii="Times New Roman" w:eastAsia="Times New Roman" w:hAnsi="Times New Roman" w:cs="Times New Roman"/>
                <w:iCs/>
                <w:sz w:val="24"/>
                <w:szCs w:val="24"/>
                <w:lang w:eastAsia="lv-LV"/>
              </w:rPr>
              <w:t>maija noteikumos Nr.</w:t>
            </w:r>
            <w:r w:rsidR="00515073" w:rsidRPr="005E7D25">
              <w:rPr>
                <w:rFonts w:ascii="Times New Roman" w:eastAsia="Times New Roman" w:hAnsi="Times New Roman" w:cs="Times New Roman"/>
                <w:iCs/>
                <w:sz w:val="24"/>
                <w:szCs w:val="24"/>
                <w:lang w:eastAsia="lv-LV"/>
              </w:rPr>
              <w:t> </w:t>
            </w:r>
            <w:r w:rsidRPr="005E7D25">
              <w:rPr>
                <w:rFonts w:ascii="Times New Roman" w:eastAsia="Times New Roman" w:hAnsi="Times New Roman" w:cs="Times New Roman"/>
                <w:iCs/>
                <w:sz w:val="24"/>
                <w:szCs w:val="24"/>
                <w:lang w:eastAsia="lv-LV"/>
              </w:rPr>
              <w:t xml:space="preserve">413 </w:t>
            </w:r>
            <w:r w:rsidR="00F44AA8" w:rsidRPr="005E7D25">
              <w:rPr>
                <w:rFonts w:ascii="Times New Roman" w:eastAsia="Times New Roman" w:hAnsi="Times New Roman" w:cs="Times New Roman"/>
                <w:bCs/>
                <w:sz w:val="24"/>
                <w:szCs w:val="24"/>
                <w:lang w:eastAsia="lv-LV"/>
              </w:rPr>
              <w:t>"</w:t>
            </w:r>
            <w:r w:rsidRPr="005E7D25">
              <w:rPr>
                <w:rFonts w:ascii="Times New Roman" w:eastAsia="Times New Roman" w:hAnsi="Times New Roman" w:cs="Times New Roman"/>
                <w:iCs/>
                <w:sz w:val="24"/>
                <w:szCs w:val="24"/>
                <w:lang w:eastAsia="lv-LV"/>
              </w:rPr>
              <w:t>Noteikumi par gada publiskajiem pārskatiem</w:t>
            </w:r>
            <w:r w:rsidR="00F44AA8" w:rsidRPr="005E7D25">
              <w:rPr>
                <w:rFonts w:ascii="Times New Roman" w:eastAsia="Times New Roman" w:hAnsi="Times New Roman" w:cs="Times New Roman"/>
                <w:bCs/>
                <w:sz w:val="24"/>
                <w:szCs w:val="24"/>
                <w:lang w:eastAsia="lv-LV"/>
              </w:rPr>
              <w:t>"</w:t>
            </w:r>
            <w:r w:rsidR="005609EC" w:rsidRPr="005E7D25">
              <w:rPr>
                <w:rFonts w:ascii="Times New Roman" w:eastAsia="Times New Roman" w:hAnsi="Times New Roman" w:cs="Times New Roman"/>
                <w:iCs/>
                <w:sz w:val="24"/>
                <w:szCs w:val="24"/>
                <w:lang w:eastAsia="lv-LV"/>
              </w:rPr>
              <w:t xml:space="preserve"> (turpmāk – noteikumi Nr.</w:t>
            </w:r>
            <w:r w:rsidR="00F44AA8" w:rsidRPr="005E7D25">
              <w:rPr>
                <w:rFonts w:ascii="Times New Roman" w:eastAsia="Times New Roman" w:hAnsi="Times New Roman" w:cs="Times New Roman"/>
                <w:iCs/>
                <w:sz w:val="24"/>
                <w:szCs w:val="24"/>
                <w:lang w:eastAsia="lv-LV"/>
              </w:rPr>
              <w:t> </w:t>
            </w:r>
            <w:r w:rsidR="005609EC" w:rsidRPr="005E7D25">
              <w:rPr>
                <w:rFonts w:ascii="Times New Roman" w:eastAsia="Times New Roman" w:hAnsi="Times New Roman" w:cs="Times New Roman"/>
                <w:iCs/>
                <w:sz w:val="24"/>
                <w:szCs w:val="24"/>
                <w:lang w:eastAsia="lv-LV"/>
              </w:rPr>
              <w:t>413)</w:t>
            </w:r>
            <w:r w:rsidRPr="005E7D25">
              <w:rPr>
                <w:rFonts w:ascii="Times New Roman" w:eastAsia="Times New Roman" w:hAnsi="Times New Roman" w:cs="Times New Roman"/>
                <w:iCs/>
                <w:sz w:val="24"/>
                <w:szCs w:val="24"/>
                <w:lang w:eastAsia="lv-LV"/>
              </w:rPr>
              <w:t xml:space="preserve"> tiek uzskaitīts, kādu informāciju </w:t>
            </w:r>
            <w:r w:rsidR="005609EC" w:rsidRPr="005E7D25">
              <w:rPr>
                <w:rFonts w:ascii="Times New Roman" w:eastAsia="Times New Roman" w:hAnsi="Times New Roman" w:cs="Times New Roman"/>
                <w:iCs/>
                <w:sz w:val="24"/>
                <w:szCs w:val="24"/>
                <w:lang w:eastAsia="lv-LV"/>
              </w:rPr>
              <w:t xml:space="preserve">norāda </w:t>
            </w:r>
            <w:r w:rsidR="005609EC" w:rsidRPr="005E7D25">
              <w:rPr>
                <w:rFonts w:ascii="Times New Roman" w:eastAsia="Times New Roman" w:hAnsi="Times New Roman" w:cs="Times New Roman"/>
                <w:iCs/>
                <w:sz w:val="24"/>
                <w:szCs w:val="24"/>
                <w:lang w:eastAsia="lv-LV"/>
              </w:rPr>
              <w:lastRenderedPageBreak/>
              <w:t xml:space="preserve">novērtējumā. </w:t>
            </w:r>
            <w:r w:rsidRPr="005E7D25">
              <w:rPr>
                <w:rFonts w:ascii="Times New Roman" w:eastAsia="Times New Roman" w:hAnsi="Times New Roman" w:cs="Times New Roman"/>
                <w:iCs/>
                <w:sz w:val="24"/>
                <w:szCs w:val="24"/>
                <w:lang w:eastAsia="lv-LV"/>
              </w:rPr>
              <w:t xml:space="preserve">Ņemot vērā, ka </w:t>
            </w:r>
            <w:r w:rsidR="004C7B32" w:rsidRPr="005E7D25">
              <w:rPr>
                <w:rFonts w:ascii="Times New Roman" w:eastAsia="Times New Roman" w:hAnsi="Times New Roman" w:cs="Times New Roman"/>
                <w:iCs/>
                <w:sz w:val="24"/>
                <w:szCs w:val="24"/>
                <w:lang w:eastAsia="lv-LV"/>
              </w:rPr>
              <w:t>stratēģiju nevar novērtēt ar gada publisko pārskatu</w:t>
            </w:r>
            <w:r w:rsidR="00FF303A" w:rsidRPr="005E7D25">
              <w:rPr>
                <w:rFonts w:ascii="Times New Roman" w:eastAsia="Times New Roman" w:hAnsi="Times New Roman" w:cs="Times New Roman"/>
                <w:iCs/>
                <w:sz w:val="24"/>
                <w:szCs w:val="24"/>
                <w:lang w:eastAsia="lv-LV"/>
              </w:rPr>
              <w:t>,</w:t>
            </w:r>
            <w:r w:rsidR="004C7B32" w:rsidRPr="005E7D25">
              <w:rPr>
                <w:rFonts w:ascii="Times New Roman" w:eastAsia="Times New Roman" w:hAnsi="Times New Roman" w:cs="Times New Roman"/>
                <w:iCs/>
                <w:sz w:val="24"/>
                <w:szCs w:val="24"/>
                <w:lang w:eastAsia="lv-LV"/>
              </w:rPr>
              <w:t xml:space="preserve"> un to, ka </w:t>
            </w:r>
            <w:r w:rsidRPr="005E7D25">
              <w:rPr>
                <w:rFonts w:ascii="Times New Roman" w:eastAsia="Times New Roman" w:hAnsi="Times New Roman" w:cs="Times New Roman"/>
                <w:iCs/>
                <w:sz w:val="24"/>
                <w:szCs w:val="24"/>
                <w:lang w:eastAsia="lv-LV"/>
              </w:rPr>
              <w:t>i</w:t>
            </w:r>
            <w:r w:rsidR="0079610B" w:rsidRPr="005E7D25">
              <w:rPr>
                <w:rFonts w:ascii="Times New Roman" w:eastAsia="Times New Roman" w:hAnsi="Times New Roman" w:cs="Times New Roman"/>
                <w:iCs/>
                <w:sz w:val="24"/>
                <w:szCs w:val="24"/>
                <w:lang w:eastAsia="lv-LV"/>
              </w:rPr>
              <w:t>ns</w:t>
            </w:r>
            <w:r w:rsidR="003B4C51" w:rsidRPr="005E7D25">
              <w:rPr>
                <w:rFonts w:ascii="Times New Roman" w:eastAsia="Times New Roman" w:hAnsi="Times New Roman" w:cs="Times New Roman"/>
                <w:iCs/>
                <w:sz w:val="24"/>
                <w:szCs w:val="24"/>
                <w:lang w:eastAsia="lv-LV"/>
              </w:rPr>
              <w:t xml:space="preserve">trukcijas projekts paredz izmaiņas attiecībā uz stratēģijas saturu, </w:t>
            </w:r>
            <w:r w:rsidR="005609EC" w:rsidRPr="005E7D25">
              <w:rPr>
                <w:rFonts w:ascii="Times New Roman" w:eastAsia="Times New Roman" w:hAnsi="Times New Roman" w:cs="Times New Roman"/>
                <w:b/>
                <w:iCs/>
                <w:sz w:val="24"/>
                <w:szCs w:val="24"/>
                <w:lang w:eastAsia="lv-LV"/>
              </w:rPr>
              <w:t>gada publiskajā pārskatā</w:t>
            </w:r>
            <w:r w:rsidR="007C3D37" w:rsidRPr="005E7D25">
              <w:rPr>
                <w:rFonts w:ascii="Times New Roman" w:eastAsia="Times New Roman" w:hAnsi="Times New Roman" w:cs="Times New Roman"/>
                <w:b/>
                <w:iCs/>
                <w:sz w:val="24"/>
                <w:szCs w:val="24"/>
                <w:lang w:eastAsia="lv-LV"/>
              </w:rPr>
              <w:t xml:space="preserve"> pēc stratēģijas darbības perioda beigām</w:t>
            </w:r>
            <w:r w:rsidR="005609EC" w:rsidRPr="005E7D25">
              <w:rPr>
                <w:rFonts w:ascii="Times New Roman" w:eastAsia="Times New Roman" w:hAnsi="Times New Roman" w:cs="Times New Roman"/>
                <w:b/>
                <w:iCs/>
                <w:sz w:val="24"/>
                <w:szCs w:val="24"/>
                <w:lang w:eastAsia="lv-LV"/>
              </w:rPr>
              <w:t xml:space="preserve"> tiks ievietota informācija par stratēģijas novērtēšanas rezultātiem </w:t>
            </w:r>
            <w:r w:rsidR="005609EC" w:rsidRPr="005E7D25">
              <w:rPr>
                <w:rFonts w:ascii="Times New Roman" w:eastAsia="Times New Roman" w:hAnsi="Times New Roman" w:cs="Times New Roman"/>
                <w:iCs/>
                <w:sz w:val="24"/>
                <w:szCs w:val="24"/>
                <w:lang w:eastAsia="lv-LV"/>
              </w:rPr>
              <w:t xml:space="preserve">(instrukcijas projekta </w:t>
            </w:r>
            <w:r w:rsidR="00CD19FB" w:rsidRPr="005E7D25">
              <w:rPr>
                <w:rFonts w:ascii="Times New Roman" w:eastAsia="Times New Roman" w:hAnsi="Times New Roman" w:cs="Times New Roman"/>
                <w:iCs/>
                <w:sz w:val="24"/>
                <w:szCs w:val="24"/>
                <w:lang w:eastAsia="lv-LV"/>
              </w:rPr>
              <w:t>1</w:t>
            </w:r>
            <w:r w:rsidR="009B604E" w:rsidRPr="005E7D25">
              <w:rPr>
                <w:rFonts w:ascii="Times New Roman" w:eastAsia="Times New Roman" w:hAnsi="Times New Roman" w:cs="Times New Roman"/>
                <w:iCs/>
                <w:sz w:val="24"/>
                <w:szCs w:val="24"/>
                <w:lang w:eastAsia="lv-LV"/>
              </w:rPr>
              <w:t>3</w:t>
            </w:r>
            <w:r w:rsidR="005609EC" w:rsidRPr="005E7D25">
              <w:rPr>
                <w:rFonts w:ascii="Times New Roman" w:eastAsia="Times New Roman" w:hAnsi="Times New Roman" w:cs="Times New Roman"/>
                <w:iCs/>
                <w:sz w:val="24"/>
                <w:szCs w:val="24"/>
                <w:lang w:eastAsia="lv-LV"/>
              </w:rPr>
              <w:t>.</w:t>
            </w:r>
            <w:r w:rsidR="00CD22BB" w:rsidRPr="005E7D25">
              <w:rPr>
                <w:rFonts w:ascii="Times New Roman" w:eastAsia="Times New Roman" w:hAnsi="Times New Roman" w:cs="Times New Roman"/>
                <w:iCs/>
                <w:sz w:val="24"/>
                <w:szCs w:val="24"/>
                <w:lang w:eastAsia="lv-LV"/>
              </w:rPr>
              <w:t> </w:t>
            </w:r>
            <w:r w:rsidR="005609EC" w:rsidRPr="005E7D25">
              <w:rPr>
                <w:rFonts w:ascii="Times New Roman" w:eastAsia="Times New Roman" w:hAnsi="Times New Roman" w:cs="Times New Roman"/>
                <w:iCs/>
                <w:sz w:val="24"/>
                <w:szCs w:val="24"/>
                <w:lang w:eastAsia="lv-LV"/>
              </w:rPr>
              <w:t>punkts).</w:t>
            </w:r>
            <w:r w:rsidR="007C3D37" w:rsidRPr="005E7D25">
              <w:rPr>
                <w:rFonts w:ascii="Times New Roman" w:eastAsia="Times New Roman" w:hAnsi="Times New Roman" w:cs="Times New Roman"/>
                <w:iCs/>
                <w:sz w:val="24"/>
                <w:szCs w:val="24"/>
                <w:lang w:eastAsia="lv-LV"/>
              </w:rPr>
              <w:t xml:space="preserve"> Savukārt informāciju par stratēģijas īstenošanas gaitu tiek paredzēts ievietot gada publiskajā pārskatā </w:t>
            </w:r>
            <w:r w:rsidR="009440B2" w:rsidRPr="005E7D25">
              <w:rPr>
                <w:rFonts w:ascii="Times New Roman" w:eastAsia="Times New Roman" w:hAnsi="Times New Roman" w:cs="Times New Roman"/>
                <w:iCs/>
                <w:sz w:val="24"/>
                <w:szCs w:val="24"/>
                <w:lang w:eastAsia="lv-LV"/>
              </w:rPr>
              <w:t>katru gadu</w:t>
            </w:r>
            <w:r w:rsidR="007C3D37" w:rsidRPr="005E7D25">
              <w:rPr>
                <w:rFonts w:ascii="Times New Roman" w:eastAsia="Times New Roman" w:hAnsi="Times New Roman" w:cs="Times New Roman"/>
                <w:iCs/>
                <w:sz w:val="24"/>
                <w:szCs w:val="24"/>
                <w:lang w:eastAsia="lv-LV"/>
              </w:rPr>
              <w:t>.</w:t>
            </w:r>
            <w:r w:rsidR="005609EC" w:rsidRPr="005E7D25">
              <w:rPr>
                <w:rFonts w:ascii="Times New Roman" w:eastAsia="Times New Roman" w:hAnsi="Times New Roman" w:cs="Times New Roman"/>
                <w:iCs/>
                <w:sz w:val="24"/>
                <w:szCs w:val="24"/>
                <w:lang w:eastAsia="lv-LV"/>
              </w:rPr>
              <w:t xml:space="preserve"> Vienlaikus tiek plānots veikt grozījumus noteikumos Nr.</w:t>
            </w:r>
            <w:r w:rsidR="00F44AA8" w:rsidRPr="005E7D25">
              <w:rPr>
                <w:rFonts w:ascii="Times New Roman" w:eastAsia="Times New Roman" w:hAnsi="Times New Roman" w:cs="Times New Roman"/>
                <w:iCs/>
                <w:sz w:val="24"/>
                <w:szCs w:val="24"/>
                <w:lang w:eastAsia="lv-LV"/>
              </w:rPr>
              <w:t> </w:t>
            </w:r>
            <w:r w:rsidR="005609EC" w:rsidRPr="005E7D25">
              <w:rPr>
                <w:rFonts w:ascii="Times New Roman" w:eastAsia="Times New Roman" w:hAnsi="Times New Roman" w:cs="Times New Roman"/>
                <w:iCs/>
                <w:sz w:val="24"/>
                <w:szCs w:val="24"/>
                <w:lang w:eastAsia="lv-LV"/>
              </w:rPr>
              <w:t xml:space="preserve">413. </w:t>
            </w:r>
            <w:r w:rsidR="008377DF" w:rsidRPr="005E7D25">
              <w:rPr>
                <w:rFonts w:ascii="Times New Roman" w:eastAsia="Times New Roman" w:hAnsi="Times New Roman" w:cs="Times New Roman"/>
                <w:iCs/>
                <w:sz w:val="24"/>
                <w:szCs w:val="24"/>
                <w:lang w:eastAsia="lv-LV"/>
              </w:rPr>
              <w:t>Tas sekmēs to, ka</w:t>
            </w:r>
            <w:r w:rsidR="0079610B" w:rsidRPr="005E7D25">
              <w:rPr>
                <w:rFonts w:ascii="Times New Roman" w:eastAsia="Times New Roman" w:hAnsi="Times New Roman" w:cs="Times New Roman"/>
                <w:iCs/>
                <w:sz w:val="24"/>
                <w:szCs w:val="24"/>
                <w:lang w:eastAsia="lv-LV"/>
              </w:rPr>
              <w:t xml:space="preserve"> institūcijas veiks novērtēšanu atbilstoši savas stratēģijas </w:t>
            </w:r>
            <w:r w:rsidR="002E57EE" w:rsidRPr="005E7D25">
              <w:rPr>
                <w:rFonts w:ascii="Times New Roman" w:eastAsia="Times New Roman" w:hAnsi="Times New Roman" w:cs="Times New Roman"/>
                <w:iCs/>
                <w:sz w:val="24"/>
                <w:szCs w:val="24"/>
                <w:lang w:eastAsia="lv-LV"/>
              </w:rPr>
              <w:t>saturam.</w:t>
            </w:r>
          </w:p>
          <w:p w14:paraId="52768856" w14:textId="5EE348EC" w:rsidR="00B23D57" w:rsidRPr="005E7D25" w:rsidRDefault="00B23D57" w:rsidP="00F44AA8">
            <w:pPr>
              <w:pStyle w:val="ListParagraph"/>
              <w:numPr>
                <w:ilvl w:val="0"/>
                <w:numId w:val="1"/>
              </w:numPr>
              <w:spacing w:after="0" w:line="240" w:lineRule="auto"/>
              <w:ind w:left="252" w:hanging="252"/>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Lai arī </w:t>
            </w:r>
            <w:r w:rsidR="00FF303A" w:rsidRPr="005E7D25">
              <w:rPr>
                <w:rFonts w:ascii="Times New Roman" w:eastAsia="Times New Roman" w:hAnsi="Times New Roman" w:cs="Times New Roman"/>
                <w:iCs/>
                <w:sz w:val="24"/>
                <w:szCs w:val="24"/>
                <w:lang w:eastAsia="lv-LV"/>
              </w:rPr>
              <w:t>i</w:t>
            </w:r>
            <w:r w:rsidRPr="005E7D25">
              <w:rPr>
                <w:rFonts w:ascii="Times New Roman" w:eastAsia="Times New Roman" w:hAnsi="Times New Roman" w:cs="Times New Roman"/>
                <w:iCs/>
                <w:sz w:val="24"/>
                <w:szCs w:val="24"/>
                <w:lang w:eastAsia="lv-LV"/>
              </w:rPr>
              <w:t>nstrukcija Nr. 3 nosaka stratēģijas darbības periodu un nepieciešamību publicēt stratēģiju tīmekļvietnē, veikts precizējums instrukcijas projekta 1.</w:t>
            </w:r>
            <w:r w:rsidRPr="005E7D25">
              <w:t> </w:t>
            </w:r>
            <w:r w:rsidRPr="005E7D25">
              <w:rPr>
                <w:rFonts w:ascii="Times New Roman" w:eastAsia="Times New Roman" w:hAnsi="Times New Roman" w:cs="Times New Roman"/>
                <w:iCs/>
                <w:sz w:val="24"/>
                <w:szCs w:val="24"/>
                <w:lang w:eastAsia="lv-LV"/>
              </w:rPr>
              <w:t>punktā</w:t>
            </w:r>
            <w:r w:rsidR="00CD7A69" w:rsidRPr="005E7D25">
              <w:rPr>
                <w:rFonts w:ascii="Times New Roman" w:eastAsia="Times New Roman" w:hAnsi="Times New Roman" w:cs="Times New Roman"/>
                <w:iCs/>
                <w:sz w:val="24"/>
                <w:szCs w:val="24"/>
                <w:lang w:eastAsia="lv-LV"/>
              </w:rPr>
              <w:t>, paplašinot deleģējumu</w:t>
            </w:r>
            <w:r w:rsidR="009440B2" w:rsidRPr="005E7D25">
              <w:rPr>
                <w:rFonts w:ascii="Times New Roman" w:eastAsia="Times New Roman" w:hAnsi="Times New Roman" w:cs="Times New Roman"/>
                <w:iCs/>
                <w:sz w:val="24"/>
                <w:szCs w:val="24"/>
                <w:lang w:eastAsia="lv-LV"/>
              </w:rPr>
              <w:t>. A</w:t>
            </w:r>
            <w:r w:rsidRPr="005E7D25">
              <w:rPr>
                <w:rFonts w:ascii="Times New Roman" w:eastAsia="Times New Roman" w:hAnsi="Times New Roman" w:cs="Times New Roman"/>
                <w:iCs/>
                <w:sz w:val="24"/>
                <w:szCs w:val="24"/>
                <w:lang w:eastAsia="lv-LV"/>
              </w:rPr>
              <w:t>tbilstošs precizējums ir paredzēts</w:t>
            </w:r>
            <w:r w:rsidR="009440B2" w:rsidRPr="005E7D25">
              <w:rPr>
                <w:rFonts w:ascii="Times New Roman" w:eastAsia="Times New Roman" w:hAnsi="Times New Roman" w:cs="Times New Roman"/>
                <w:iCs/>
                <w:sz w:val="24"/>
                <w:szCs w:val="24"/>
                <w:lang w:eastAsia="lv-LV"/>
              </w:rPr>
              <w:t xml:space="preserve"> arī </w:t>
            </w:r>
            <w:r w:rsidRPr="005E7D25">
              <w:rPr>
                <w:rFonts w:ascii="Times New Roman" w:eastAsia="Times New Roman" w:hAnsi="Times New Roman" w:cs="Times New Roman"/>
                <w:iCs/>
                <w:sz w:val="24"/>
                <w:szCs w:val="24"/>
                <w:lang w:eastAsia="lv-LV"/>
              </w:rPr>
              <w:t xml:space="preserve">Ministru kabineta 2014. gada 2. decembra noteikumos Nr. 737 </w:t>
            </w:r>
            <w:r w:rsidR="00A7397F" w:rsidRPr="005E7D25">
              <w:rPr>
                <w:rFonts w:ascii="Times New Roman" w:eastAsia="Times New Roman" w:hAnsi="Times New Roman" w:cs="Times New Roman"/>
                <w:iCs/>
                <w:sz w:val="24"/>
                <w:szCs w:val="24"/>
                <w:lang w:eastAsia="lv-LV"/>
              </w:rPr>
              <w:t>"</w:t>
            </w:r>
            <w:r w:rsidRPr="005E7D25">
              <w:rPr>
                <w:rFonts w:ascii="Times New Roman" w:eastAsia="Times New Roman" w:hAnsi="Times New Roman" w:cs="Times New Roman"/>
                <w:iCs/>
                <w:sz w:val="24"/>
                <w:szCs w:val="24"/>
                <w:lang w:eastAsia="lv-LV"/>
              </w:rPr>
              <w:t>Attīstības plānošanas dokumentu izstrādes un ietekmes izvērtēšanas noteikumi</w:t>
            </w:r>
            <w:r w:rsidR="00A7397F" w:rsidRPr="005E7D25">
              <w:rPr>
                <w:rFonts w:ascii="Times New Roman" w:eastAsia="Times New Roman" w:hAnsi="Times New Roman" w:cs="Times New Roman"/>
                <w:iCs/>
                <w:sz w:val="24"/>
                <w:szCs w:val="24"/>
                <w:lang w:eastAsia="lv-LV"/>
              </w:rPr>
              <w:t>"</w:t>
            </w:r>
            <w:r w:rsidRPr="005E7D25">
              <w:rPr>
                <w:rFonts w:ascii="Times New Roman" w:eastAsia="Times New Roman" w:hAnsi="Times New Roman" w:cs="Times New Roman"/>
                <w:iCs/>
                <w:sz w:val="24"/>
                <w:szCs w:val="24"/>
                <w:lang w:eastAsia="lv-LV"/>
              </w:rPr>
              <w:t xml:space="preserve">. </w:t>
            </w:r>
          </w:p>
          <w:p w14:paraId="2AAD4BE3" w14:textId="6607BE7C" w:rsidR="00DD67D7" w:rsidRPr="005E7D25" w:rsidRDefault="00DD67D7" w:rsidP="00B42AAC">
            <w:pPr>
              <w:pStyle w:val="ListParagraph"/>
              <w:numPr>
                <w:ilvl w:val="0"/>
                <w:numId w:val="1"/>
              </w:numPr>
              <w:tabs>
                <w:tab w:val="left" w:pos="391"/>
              </w:tabs>
              <w:spacing w:after="0" w:line="240" w:lineRule="auto"/>
              <w:ind w:left="252" w:hanging="252"/>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Instrukcijas projekta </w:t>
            </w:r>
            <w:r w:rsidR="009B604E" w:rsidRPr="005E7D25">
              <w:rPr>
                <w:rFonts w:ascii="Times New Roman" w:eastAsia="Times New Roman" w:hAnsi="Times New Roman" w:cs="Times New Roman"/>
                <w:iCs/>
                <w:sz w:val="24"/>
                <w:szCs w:val="24"/>
                <w:lang w:eastAsia="lv-LV"/>
              </w:rPr>
              <w:t>noslēguma jautājumi</w:t>
            </w:r>
            <w:r w:rsidRPr="005E7D25">
              <w:rPr>
                <w:rFonts w:ascii="Times New Roman" w:eastAsia="Times New Roman" w:hAnsi="Times New Roman" w:cs="Times New Roman"/>
                <w:iCs/>
                <w:sz w:val="24"/>
                <w:szCs w:val="24"/>
                <w:lang w:eastAsia="lv-LV"/>
              </w:rPr>
              <w:t xml:space="preserve"> (instrukcijas projekta </w:t>
            </w:r>
            <w:r w:rsidR="008B4F40" w:rsidRPr="005E7D25">
              <w:rPr>
                <w:rFonts w:ascii="Times New Roman" w:eastAsia="Times New Roman" w:hAnsi="Times New Roman" w:cs="Times New Roman"/>
                <w:iCs/>
                <w:sz w:val="24"/>
                <w:szCs w:val="24"/>
                <w:lang w:eastAsia="lv-LV"/>
              </w:rPr>
              <w:t>1</w:t>
            </w:r>
            <w:r w:rsidR="009B604E" w:rsidRPr="005E7D25">
              <w:rPr>
                <w:rFonts w:ascii="Times New Roman" w:eastAsia="Times New Roman" w:hAnsi="Times New Roman" w:cs="Times New Roman"/>
                <w:iCs/>
                <w:sz w:val="24"/>
                <w:szCs w:val="24"/>
                <w:lang w:eastAsia="lv-LV"/>
              </w:rPr>
              <w:t>5</w:t>
            </w:r>
            <w:r w:rsidRPr="005E7D25">
              <w:rPr>
                <w:rFonts w:ascii="Times New Roman" w:eastAsia="Times New Roman" w:hAnsi="Times New Roman" w:cs="Times New Roman"/>
                <w:iCs/>
                <w:sz w:val="24"/>
                <w:szCs w:val="24"/>
                <w:lang w:eastAsia="lv-LV"/>
              </w:rPr>
              <w:t>.</w:t>
            </w:r>
            <w:r w:rsidR="00CD22BB" w:rsidRPr="005E7D25">
              <w:rPr>
                <w:rFonts w:ascii="Times New Roman" w:eastAsia="Times New Roman" w:hAnsi="Times New Roman" w:cs="Times New Roman"/>
                <w:iCs/>
                <w:sz w:val="24"/>
                <w:szCs w:val="24"/>
                <w:lang w:eastAsia="lv-LV"/>
              </w:rPr>
              <w:t> </w:t>
            </w:r>
            <w:r w:rsidR="009B604E" w:rsidRPr="005E7D25">
              <w:rPr>
                <w:rFonts w:ascii="Times New Roman" w:eastAsia="Times New Roman" w:hAnsi="Times New Roman" w:cs="Times New Roman"/>
                <w:iCs/>
                <w:sz w:val="24"/>
                <w:szCs w:val="24"/>
                <w:lang w:eastAsia="lv-LV"/>
              </w:rPr>
              <w:t>un 16. </w:t>
            </w:r>
            <w:r w:rsidRPr="005E7D25">
              <w:rPr>
                <w:rFonts w:ascii="Times New Roman" w:eastAsia="Times New Roman" w:hAnsi="Times New Roman" w:cs="Times New Roman"/>
                <w:iCs/>
                <w:sz w:val="24"/>
                <w:szCs w:val="24"/>
                <w:lang w:eastAsia="lv-LV"/>
              </w:rPr>
              <w:t>punkts) paredz</w:t>
            </w:r>
            <w:r w:rsidR="009440B2" w:rsidRPr="005E7D25">
              <w:rPr>
                <w:rFonts w:ascii="Times New Roman" w:eastAsia="Times New Roman" w:hAnsi="Times New Roman" w:cs="Times New Roman"/>
                <w:iCs/>
                <w:sz w:val="24"/>
                <w:szCs w:val="24"/>
                <w:lang w:eastAsia="lv-LV"/>
              </w:rPr>
              <w:t xml:space="preserve"> </w:t>
            </w:r>
            <w:r w:rsidR="00301FD4" w:rsidRPr="005E7D25">
              <w:rPr>
                <w:rFonts w:ascii="Times New Roman" w:eastAsia="Times New Roman" w:hAnsi="Times New Roman" w:cs="Times New Roman"/>
                <w:iCs/>
                <w:sz w:val="24"/>
                <w:szCs w:val="24"/>
                <w:lang w:eastAsia="lv-LV"/>
              </w:rPr>
              <w:t>rīcību</w:t>
            </w:r>
            <w:r w:rsidR="009B604E" w:rsidRPr="005E7D25">
              <w:rPr>
                <w:rFonts w:ascii="Times New Roman" w:eastAsia="Times New Roman" w:hAnsi="Times New Roman" w:cs="Times New Roman"/>
                <w:iCs/>
                <w:sz w:val="24"/>
                <w:szCs w:val="24"/>
                <w:lang w:eastAsia="lv-LV"/>
              </w:rPr>
              <w:t xml:space="preserve"> institūcijām</w:t>
            </w:r>
            <w:r w:rsidR="00301FD4" w:rsidRPr="005E7D25">
              <w:rPr>
                <w:rFonts w:ascii="Times New Roman" w:eastAsia="Times New Roman" w:hAnsi="Times New Roman" w:cs="Times New Roman"/>
                <w:iCs/>
                <w:sz w:val="24"/>
                <w:szCs w:val="24"/>
                <w:lang w:eastAsia="lv-LV"/>
              </w:rPr>
              <w:t xml:space="preserve">, kurām </w:t>
            </w:r>
            <w:r w:rsidR="009B604E" w:rsidRPr="005E7D25">
              <w:t xml:space="preserve"> </w:t>
            </w:r>
            <w:r w:rsidR="009B604E" w:rsidRPr="005E7D25">
              <w:rPr>
                <w:rFonts w:ascii="Times New Roman" w:eastAsia="Times New Roman" w:hAnsi="Times New Roman" w:cs="Times New Roman"/>
                <w:iCs/>
                <w:sz w:val="24"/>
                <w:szCs w:val="24"/>
                <w:lang w:eastAsia="lv-LV"/>
              </w:rPr>
              <w:t>ir izstrādātas</w:t>
            </w:r>
            <w:r w:rsidR="005B4994">
              <w:rPr>
                <w:rFonts w:ascii="Times New Roman" w:eastAsia="Times New Roman" w:hAnsi="Times New Roman" w:cs="Times New Roman"/>
                <w:iCs/>
                <w:sz w:val="24"/>
                <w:szCs w:val="24"/>
                <w:lang w:eastAsia="lv-LV"/>
              </w:rPr>
              <w:t xml:space="preserve"> </w:t>
            </w:r>
            <w:r w:rsidR="005B4994" w:rsidRPr="005E7D25">
              <w:rPr>
                <w:rFonts w:ascii="Times New Roman" w:eastAsia="Times New Roman" w:hAnsi="Times New Roman" w:cs="Times New Roman"/>
                <w:iCs/>
                <w:sz w:val="24"/>
                <w:szCs w:val="24"/>
                <w:lang w:eastAsia="lv-LV"/>
              </w:rPr>
              <w:t xml:space="preserve"> stratēģijas </w:t>
            </w:r>
            <w:r w:rsidR="009B604E" w:rsidRPr="005E7D25">
              <w:rPr>
                <w:rFonts w:ascii="Times New Roman" w:eastAsia="Times New Roman" w:hAnsi="Times New Roman" w:cs="Times New Roman"/>
                <w:iCs/>
                <w:sz w:val="24"/>
                <w:szCs w:val="24"/>
                <w:lang w:eastAsia="lv-LV"/>
              </w:rPr>
              <w:t xml:space="preserve"> atbilstoši instrukcijai Nr. 3, kā arī Ārlietu ministrijai, Aizsardzības ministrijai un to padotības iestādēm</w:t>
            </w:r>
            <w:r w:rsidR="005B4994">
              <w:rPr>
                <w:rFonts w:ascii="Times New Roman" w:eastAsia="Times New Roman" w:hAnsi="Times New Roman" w:cs="Times New Roman"/>
                <w:iCs/>
                <w:sz w:val="24"/>
                <w:szCs w:val="24"/>
                <w:lang w:eastAsia="lv-LV"/>
              </w:rPr>
              <w:t xml:space="preserve"> un Nacionālajiem </w:t>
            </w:r>
            <w:r w:rsidR="00E177C5">
              <w:rPr>
                <w:rFonts w:ascii="Times New Roman" w:eastAsia="Times New Roman" w:hAnsi="Times New Roman" w:cs="Times New Roman"/>
                <w:iCs/>
                <w:sz w:val="24"/>
                <w:szCs w:val="24"/>
                <w:lang w:eastAsia="lv-LV"/>
              </w:rPr>
              <w:t>b</w:t>
            </w:r>
            <w:r w:rsidR="005B4994">
              <w:rPr>
                <w:rFonts w:ascii="Times New Roman" w:eastAsia="Times New Roman" w:hAnsi="Times New Roman" w:cs="Times New Roman"/>
                <w:iCs/>
                <w:sz w:val="24"/>
                <w:szCs w:val="24"/>
                <w:lang w:eastAsia="lv-LV"/>
              </w:rPr>
              <w:t>ruņotajiem spēkiem</w:t>
            </w:r>
            <w:r w:rsidR="009B604E" w:rsidRPr="005E7D25">
              <w:rPr>
                <w:rFonts w:ascii="Times New Roman" w:eastAsia="Times New Roman" w:hAnsi="Times New Roman" w:cs="Times New Roman"/>
                <w:iCs/>
                <w:sz w:val="24"/>
                <w:szCs w:val="24"/>
                <w:lang w:eastAsia="lv-LV"/>
              </w:rPr>
              <w:t xml:space="preserve"> attiecībā uz instrukcijas projekta 5.8. un 5.9. apakšpunktā minēto informāciju. Tas nozīmē, ka institūcijas, kurām nav spēkā esošo stratēģiju, izstrādā jaunu stratēģiju, ņemot vērā instrukcijas projektā paredzēto. Savukārt institūcijas, kurām </w:t>
            </w:r>
            <w:r w:rsidR="00150774" w:rsidRPr="005E7D25">
              <w:rPr>
                <w:rFonts w:ascii="Times New Roman" w:eastAsia="Times New Roman" w:hAnsi="Times New Roman" w:cs="Times New Roman"/>
                <w:iCs/>
                <w:sz w:val="24"/>
                <w:szCs w:val="24"/>
                <w:lang w:eastAsia="lv-LV"/>
              </w:rPr>
              <w:t>jau ir izstrādātas stratēģijas, līdz 2022.</w:t>
            </w:r>
            <w:r w:rsidR="00E25848" w:rsidRPr="005E7D25">
              <w:rPr>
                <w:rFonts w:ascii="Times New Roman" w:eastAsia="Times New Roman" w:hAnsi="Times New Roman" w:cs="Times New Roman"/>
                <w:iCs/>
                <w:sz w:val="24"/>
                <w:szCs w:val="24"/>
                <w:lang w:eastAsia="lv-LV"/>
              </w:rPr>
              <w:t> </w:t>
            </w:r>
            <w:r w:rsidR="00150774" w:rsidRPr="005E7D25">
              <w:rPr>
                <w:rFonts w:ascii="Times New Roman" w:eastAsia="Times New Roman" w:hAnsi="Times New Roman" w:cs="Times New Roman"/>
                <w:iCs/>
                <w:sz w:val="24"/>
                <w:szCs w:val="24"/>
                <w:lang w:eastAsia="lv-LV"/>
              </w:rPr>
              <w:t>gada 1.</w:t>
            </w:r>
            <w:r w:rsidR="00E25848" w:rsidRPr="005E7D25">
              <w:rPr>
                <w:rFonts w:ascii="Times New Roman" w:eastAsia="Times New Roman" w:hAnsi="Times New Roman" w:cs="Times New Roman"/>
                <w:iCs/>
                <w:sz w:val="24"/>
                <w:szCs w:val="24"/>
                <w:lang w:eastAsia="lv-LV"/>
              </w:rPr>
              <w:t> </w:t>
            </w:r>
            <w:r w:rsidR="00150774" w:rsidRPr="005E7D25">
              <w:rPr>
                <w:rFonts w:ascii="Times New Roman" w:eastAsia="Times New Roman" w:hAnsi="Times New Roman" w:cs="Times New Roman"/>
                <w:iCs/>
                <w:sz w:val="24"/>
                <w:szCs w:val="24"/>
                <w:lang w:eastAsia="lv-LV"/>
              </w:rPr>
              <w:t>jūlijam nosaka 5.8. un 5.9.</w:t>
            </w:r>
            <w:r w:rsidR="00E25848" w:rsidRPr="005E7D25">
              <w:rPr>
                <w:rFonts w:ascii="Times New Roman" w:eastAsia="Times New Roman" w:hAnsi="Times New Roman" w:cs="Times New Roman"/>
                <w:iCs/>
                <w:sz w:val="24"/>
                <w:szCs w:val="24"/>
                <w:lang w:eastAsia="lv-LV"/>
              </w:rPr>
              <w:t> </w:t>
            </w:r>
            <w:r w:rsidR="00150774" w:rsidRPr="005E7D25">
              <w:rPr>
                <w:rFonts w:ascii="Times New Roman" w:eastAsia="Times New Roman" w:hAnsi="Times New Roman" w:cs="Times New Roman"/>
                <w:iCs/>
                <w:sz w:val="24"/>
                <w:szCs w:val="24"/>
                <w:lang w:eastAsia="lv-LV"/>
              </w:rPr>
              <w:t xml:space="preserve">apakšpunktā paredzēto informāciju. </w:t>
            </w:r>
          </w:p>
          <w:p w14:paraId="41719301" w14:textId="541F720B" w:rsidR="00B27FF0" w:rsidRPr="005E7D25" w:rsidRDefault="00B27FF0" w:rsidP="00DE1CB4">
            <w:pPr>
              <w:spacing w:before="120" w:after="12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Iestādes var izmantot </w:t>
            </w:r>
            <w:r w:rsidR="005A25CE" w:rsidRPr="005E7D25">
              <w:rPr>
                <w:rFonts w:ascii="Times New Roman" w:eastAsia="Times New Roman" w:hAnsi="Times New Roman" w:cs="Times New Roman"/>
                <w:iCs/>
                <w:sz w:val="24"/>
                <w:szCs w:val="24"/>
                <w:lang w:eastAsia="lv-LV"/>
              </w:rPr>
              <w:t xml:space="preserve">konsultantu atbalstu </w:t>
            </w:r>
            <w:r w:rsidR="009926C8" w:rsidRPr="005E7D25">
              <w:rPr>
                <w:rFonts w:ascii="Times New Roman" w:eastAsia="Times New Roman" w:hAnsi="Times New Roman" w:cs="Times New Roman"/>
                <w:iCs/>
                <w:sz w:val="24"/>
                <w:szCs w:val="24"/>
                <w:lang w:eastAsia="lv-LV"/>
              </w:rPr>
              <w:t xml:space="preserve">stratēģiju izstrādē un novērtēšanā, kā arī </w:t>
            </w:r>
            <w:r w:rsidR="00481866" w:rsidRPr="005E7D25">
              <w:rPr>
                <w:rFonts w:ascii="Times New Roman" w:eastAsia="Times New Roman" w:hAnsi="Times New Roman" w:cs="Times New Roman"/>
                <w:iCs/>
                <w:sz w:val="24"/>
                <w:szCs w:val="24"/>
                <w:lang w:eastAsia="lv-LV"/>
              </w:rPr>
              <w:t xml:space="preserve">dažādas metodes un </w:t>
            </w:r>
            <w:r w:rsidRPr="005E7D25">
              <w:rPr>
                <w:rFonts w:ascii="Times New Roman" w:eastAsia="Times New Roman" w:hAnsi="Times New Roman" w:cs="Times New Roman"/>
                <w:iCs/>
                <w:sz w:val="24"/>
                <w:szCs w:val="24"/>
                <w:lang w:eastAsia="lv-LV"/>
              </w:rPr>
              <w:t xml:space="preserve">vizuālus materiālus/rīkus, kas palīdz atspoguļot stratēģijas saturu un būtību. Valsts kanceleja rekomendē izmantot mērķu kartes kā efektīvu </w:t>
            </w:r>
            <w:r w:rsidR="00E50F42" w:rsidRPr="005E7D25">
              <w:rPr>
                <w:rFonts w:ascii="Times New Roman" w:eastAsia="Times New Roman" w:hAnsi="Times New Roman" w:cs="Times New Roman"/>
                <w:iCs/>
                <w:sz w:val="24"/>
                <w:szCs w:val="24"/>
                <w:lang w:eastAsia="lv-LV"/>
              </w:rPr>
              <w:t xml:space="preserve">un </w:t>
            </w:r>
            <w:r w:rsidRPr="005E7D25">
              <w:rPr>
                <w:rFonts w:ascii="Times New Roman" w:eastAsia="Times New Roman" w:hAnsi="Times New Roman" w:cs="Times New Roman"/>
                <w:iCs/>
                <w:sz w:val="24"/>
                <w:szCs w:val="24"/>
                <w:lang w:eastAsia="lv-LV"/>
              </w:rPr>
              <w:t xml:space="preserve">starptautiskajā praksē bieži </w:t>
            </w:r>
            <w:r w:rsidR="00487AAE" w:rsidRPr="005E7D25">
              <w:rPr>
                <w:rFonts w:ascii="Times New Roman" w:eastAsia="Times New Roman" w:hAnsi="Times New Roman" w:cs="Times New Roman"/>
                <w:iCs/>
                <w:sz w:val="24"/>
                <w:szCs w:val="24"/>
                <w:lang w:eastAsia="lv-LV"/>
              </w:rPr>
              <w:t>lieto</w:t>
            </w:r>
            <w:r w:rsidR="001440EC" w:rsidRPr="005E7D25">
              <w:rPr>
                <w:rFonts w:ascii="Times New Roman" w:eastAsia="Times New Roman" w:hAnsi="Times New Roman" w:cs="Times New Roman"/>
                <w:iCs/>
                <w:sz w:val="24"/>
                <w:szCs w:val="24"/>
                <w:lang w:eastAsia="lv-LV"/>
              </w:rPr>
              <w:t>tu</w:t>
            </w:r>
            <w:r w:rsidRPr="005E7D25">
              <w:rPr>
                <w:rFonts w:ascii="Times New Roman" w:eastAsia="Times New Roman" w:hAnsi="Times New Roman" w:cs="Times New Roman"/>
                <w:iCs/>
                <w:sz w:val="24"/>
                <w:szCs w:val="24"/>
                <w:lang w:eastAsia="lv-LV"/>
              </w:rPr>
              <w:t xml:space="preserve"> </w:t>
            </w:r>
            <w:r w:rsidR="00487AAE" w:rsidRPr="005E7D25">
              <w:rPr>
                <w:rFonts w:ascii="Times New Roman" w:eastAsia="Times New Roman" w:hAnsi="Times New Roman" w:cs="Times New Roman"/>
                <w:iCs/>
                <w:sz w:val="24"/>
                <w:szCs w:val="24"/>
                <w:lang w:eastAsia="lv-LV"/>
              </w:rPr>
              <w:t>rīku</w:t>
            </w:r>
            <w:r w:rsidR="001440EC" w:rsidRPr="005E7D25">
              <w:rPr>
                <w:rFonts w:ascii="Times New Roman" w:eastAsia="Times New Roman" w:hAnsi="Times New Roman" w:cs="Times New Roman"/>
                <w:iCs/>
                <w:sz w:val="24"/>
                <w:szCs w:val="24"/>
                <w:lang w:eastAsia="lv-LV"/>
              </w:rPr>
              <w:t xml:space="preserve"> stratēģijas izstrādei, vizualizācijai u</w:t>
            </w:r>
            <w:r w:rsidR="002F7714" w:rsidRPr="005E7D25">
              <w:rPr>
                <w:rFonts w:ascii="Times New Roman" w:eastAsia="Times New Roman" w:hAnsi="Times New Roman" w:cs="Times New Roman"/>
                <w:iCs/>
                <w:sz w:val="24"/>
                <w:szCs w:val="24"/>
                <w:lang w:eastAsia="lv-LV"/>
              </w:rPr>
              <w:t>n</w:t>
            </w:r>
            <w:r w:rsidR="001440EC" w:rsidRPr="005E7D25">
              <w:rPr>
                <w:rFonts w:ascii="Times New Roman" w:eastAsia="Times New Roman" w:hAnsi="Times New Roman" w:cs="Times New Roman"/>
                <w:iCs/>
                <w:sz w:val="24"/>
                <w:szCs w:val="24"/>
                <w:lang w:eastAsia="lv-LV"/>
              </w:rPr>
              <w:t xml:space="preserve"> komunikācijai</w:t>
            </w:r>
            <w:r w:rsidRPr="005E7D25">
              <w:rPr>
                <w:rFonts w:ascii="Times New Roman" w:eastAsia="Times New Roman" w:hAnsi="Times New Roman" w:cs="Times New Roman"/>
                <w:iCs/>
                <w:sz w:val="24"/>
                <w:szCs w:val="24"/>
                <w:lang w:eastAsia="lv-LV"/>
              </w:rPr>
              <w:t>.</w:t>
            </w:r>
          </w:p>
          <w:p w14:paraId="0BB9561E" w14:textId="69BF5480" w:rsidR="006358BB" w:rsidRPr="005E7D25" w:rsidRDefault="001440EC" w:rsidP="00F44AA8">
            <w:pPr>
              <w:spacing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sz w:val="24"/>
                <w:szCs w:val="24"/>
                <w:lang w:eastAsia="lv-LV"/>
              </w:rPr>
              <w:t xml:space="preserve">Paredzēts, ka </w:t>
            </w:r>
            <w:r w:rsidR="001328DC" w:rsidRPr="005E7D25">
              <w:rPr>
                <w:rFonts w:ascii="Times New Roman" w:eastAsia="Times New Roman" w:hAnsi="Times New Roman" w:cs="Times New Roman"/>
                <w:sz w:val="24"/>
                <w:szCs w:val="24"/>
                <w:lang w:eastAsia="lv-LV"/>
              </w:rPr>
              <w:t xml:space="preserve">Valsts kanceleja izdos praktiskas vadlīnijas institūcijas darbības stratēģiskās plānošanas atbalstam, un </w:t>
            </w:r>
            <w:r w:rsidR="006358BB" w:rsidRPr="005E7D25">
              <w:rPr>
                <w:rFonts w:ascii="Times New Roman" w:eastAsia="Times New Roman" w:hAnsi="Times New Roman" w:cs="Times New Roman"/>
                <w:sz w:val="24"/>
                <w:szCs w:val="24"/>
                <w:lang w:eastAsia="lv-LV"/>
              </w:rPr>
              <w:t xml:space="preserve">Valsts administrācijas skola sadarbībā ar Valsts kanceleju </w:t>
            </w:r>
            <w:r w:rsidRPr="005E7D25">
              <w:rPr>
                <w:rFonts w:ascii="Times New Roman" w:eastAsia="Times New Roman" w:hAnsi="Times New Roman" w:cs="Times New Roman"/>
                <w:sz w:val="24"/>
                <w:szCs w:val="24"/>
                <w:lang w:eastAsia="lv-LV"/>
              </w:rPr>
              <w:t xml:space="preserve">izveidos mācību kursu </w:t>
            </w:r>
            <w:r w:rsidR="008A0433" w:rsidRPr="005E7D25">
              <w:rPr>
                <w:rFonts w:ascii="Times New Roman" w:eastAsia="Times New Roman" w:hAnsi="Times New Roman" w:cs="Times New Roman"/>
                <w:sz w:val="24"/>
                <w:szCs w:val="24"/>
                <w:lang w:eastAsia="lv-LV"/>
              </w:rPr>
              <w:t xml:space="preserve">par stratēģiju izstrādi, </w:t>
            </w:r>
            <w:r w:rsidR="006358BB" w:rsidRPr="005E7D25">
              <w:rPr>
                <w:rFonts w:ascii="Times New Roman" w:eastAsia="Times New Roman" w:hAnsi="Times New Roman" w:cs="Times New Roman"/>
                <w:sz w:val="24"/>
                <w:szCs w:val="24"/>
                <w:lang w:eastAsia="lv-LV"/>
              </w:rPr>
              <w:t>nodrošin</w:t>
            </w:r>
            <w:r w:rsidR="008A0433" w:rsidRPr="005E7D25">
              <w:rPr>
                <w:rFonts w:ascii="Times New Roman" w:eastAsia="Times New Roman" w:hAnsi="Times New Roman" w:cs="Times New Roman"/>
                <w:sz w:val="24"/>
                <w:szCs w:val="24"/>
                <w:lang w:eastAsia="lv-LV"/>
              </w:rPr>
              <w:t>ot</w:t>
            </w:r>
            <w:r w:rsidR="006358BB" w:rsidRPr="005E7D25">
              <w:rPr>
                <w:rFonts w:ascii="Times New Roman" w:eastAsia="Times New Roman" w:hAnsi="Times New Roman" w:cs="Times New Roman"/>
                <w:sz w:val="24"/>
                <w:szCs w:val="24"/>
                <w:lang w:eastAsia="lv-LV"/>
              </w:rPr>
              <w:t xml:space="preserve"> metodisko vadību un atbalstu </w:t>
            </w:r>
            <w:r w:rsidR="008A0433" w:rsidRPr="005E7D25">
              <w:rPr>
                <w:rFonts w:ascii="Times New Roman" w:eastAsia="Times New Roman" w:hAnsi="Times New Roman" w:cs="Times New Roman"/>
                <w:sz w:val="24"/>
                <w:szCs w:val="24"/>
                <w:lang w:eastAsia="lv-LV"/>
              </w:rPr>
              <w:t>in</w:t>
            </w:r>
            <w:r w:rsidR="004352EF" w:rsidRPr="005E7D25">
              <w:rPr>
                <w:rFonts w:ascii="Times New Roman" w:eastAsia="Times New Roman" w:hAnsi="Times New Roman" w:cs="Times New Roman"/>
                <w:sz w:val="24"/>
                <w:szCs w:val="24"/>
                <w:lang w:eastAsia="lv-LV"/>
              </w:rPr>
              <w:t>s</w:t>
            </w:r>
            <w:r w:rsidR="008A0433" w:rsidRPr="005E7D25">
              <w:rPr>
                <w:rFonts w:ascii="Times New Roman" w:eastAsia="Times New Roman" w:hAnsi="Times New Roman" w:cs="Times New Roman"/>
                <w:sz w:val="24"/>
                <w:szCs w:val="24"/>
                <w:lang w:eastAsia="lv-LV"/>
              </w:rPr>
              <w:t>titūciju stratēģiju plānošanas procesam</w:t>
            </w:r>
            <w:r w:rsidR="00C50C17" w:rsidRPr="005E7D25">
              <w:rPr>
                <w:rFonts w:ascii="Times New Roman" w:eastAsia="Times New Roman" w:hAnsi="Times New Roman" w:cs="Times New Roman"/>
                <w:sz w:val="24"/>
                <w:szCs w:val="24"/>
                <w:lang w:eastAsia="lv-LV"/>
              </w:rPr>
              <w:t xml:space="preserve"> </w:t>
            </w:r>
            <w:r w:rsidR="0024782C" w:rsidRPr="005E7D25">
              <w:rPr>
                <w:rFonts w:ascii="Times New Roman" w:eastAsia="Times New Roman" w:hAnsi="Times New Roman" w:cs="Times New Roman"/>
                <w:sz w:val="24"/>
                <w:szCs w:val="24"/>
                <w:lang w:eastAsia="lv-LV"/>
              </w:rPr>
              <w:t xml:space="preserve">un </w:t>
            </w:r>
            <w:r w:rsidR="002F7714" w:rsidRPr="005E7D25">
              <w:rPr>
                <w:rFonts w:ascii="Times New Roman" w:eastAsia="Times New Roman" w:hAnsi="Times New Roman" w:cs="Times New Roman"/>
                <w:sz w:val="24"/>
                <w:szCs w:val="24"/>
                <w:lang w:eastAsia="lv-LV"/>
              </w:rPr>
              <w:t xml:space="preserve">vadlīnijas </w:t>
            </w:r>
            <w:r w:rsidR="0024782C" w:rsidRPr="005E7D25">
              <w:rPr>
                <w:rFonts w:ascii="Times New Roman" w:eastAsia="Times New Roman" w:hAnsi="Times New Roman" w:cs="Times New Roman"/>
                <w:sz w:val="24"/>
                <w:szCs w:val="24"/>
                <w:lang w:eastAsia="lv-LV"/>
              </w:rPr>
              <w:t xml:space="preserve">snieguma rādītāju, galveno snieguma rādītāju un visām </w:t>
            </w:r>
            <w:r w:rsidR="0024782C" w:rsidRPr="005E7D25">
              <w:rPr>
                <w:rFonts w:ascii="Times New Roman" w:eastAsia="Times New Roman" w:hAnsi="Times New Roman" w:cs="Times New Roman"/>
                <w:sz w:val="24"/>
                <w:szCs w:val="24"/>
                <w:lang w:eastAsia="lv-LV"/>
              </w:rPr>
              <w:lastRenderedPageBreak/>
              <w:t>tiešās pārvaldes iestādēm kopīgo snieguma rādītāju izstrādei.</w:t>
            </w:r>
            <w:r w:rsidR="001328DC" w:rsidRPr="005E7D25">
              <w:rPr>
                <w:rFonts w:ascii="Times New Roman" w:eastAsia="Times New Roman" w:hAnsi="Times New Roman" w:cs="Times New Roman"/>
                <w:sz w:val="24"/>
                <w:szCs w:val="24"/>
                <w:lang w:eastAsia="lv-LV"/>
              </w:rPr>
              <w:t xml:space="preserve"> </w:t>
            </w:r>
          </w:p>
          <w:p w14:paraId="13A01B5E" w14:textId="733B5802" w:rsidR="0014410D" w:rsidRPr="005E7D25" w:rsidRDefault="4432A3C3" w:rsidP="6DB852DD">
            <w:pPr>
              <w:spacing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Instrukcijas projektam ir pievienots Ministru kabineta sēdes protokollēmuma projekts, kurā ir noteiktas aktuālās </w:t>
            </w:r>
            <w:r w:rsidR="00C31C43" w:rsidRPr="005E7D25">
              <w:rPr>
                <w:rFonts w:ascii="Times New Roman" w:eastAsia="Times New Roman" w:hAnsi="Times New Roman" w:cs="Times New Roman"/>
                <w:sz w:val="24"/>
                <w:szCs w:val="24"/>
                <w:lang w:eastAsia="lv-LV"/>
              </w:rPr>
              <w:t xml:space="preserve">jomas </w:t>
            </w:r>
            <w:r w:rsidR="00FA23BF" w:rsidRPr="005E7D25">
              <w:rPr>
                <w:rFonts w:ascii="Times New Roman" w:eastAsia="Times New Roman" w:hAnsi="Times New Roman" w:cs="Times New Roman"/>
                <w:sz w:val="24"/>
                <w:szCs w:val="24"/>
                <w:lang w:eastAsia="lv-LV"/>
              </w:rPr>
              <w:t>valsts pārvaldes attīstībai</w:t>
            </w:r>
            <w:r w:rsidR="00685888" w:rsidRPr="005E7D25">
              <w:rPr>
                <w:rFonts w:ascii="Times New Roman" w:eastAsia="Times New Roman" w:hAnsi="Times New Roman" w:cs="Times New Roman"/>
                <w:sz w:val="24"/>
                <w:szCs w:val="24"/>
                <w:lang w:eastAsia="lv-LV"/>
              </w:rPr>
              <w:t xml:space="preserve"> 2021.</w:t>
            </w:r>
            <w:r w:rsidR="00525D72" w:rsidRPr="005E7D25">
              <w:rPr>
                <w:rFonts w:ascii="Times New Roman" w:eastAsia="Times New Roman" w:hAnsi="Times New Roman" w:cs="Times New Roman"/>
                <w:sz w:val="24"/>
                <w:szCs w:val="24"/>
                <w:lang w:eastAsia="lv-LV"/>
              </w:rPr>
              <w:t>–</w:t>
            </w:r>
            <w:r w:rsidR="00685888" w:rsidRPr="005E7D25">
              <w:rPr>
                <w:rFonts w:ascii="Times New Roman" w:eastAsia="Times New Roman" w:hAnsi="Times New Roman" w:cs="Times New Roman"/>
                <w:sz w:val="24"/>
                <w:szCs w:val="24"/>
                <w:lang w:eastAsia="lv-LV"/>
              </w:rPr>
              <w:t>2027.</w:t>
            </w:r>
            <w:r w:rsidR="00525D72" w:rsidRPr="005E7D25">
              <w:rPr>
                <w:rFonts w:ascii="Times New Roman" w:eastAsia="Times New Roman" w:hAnsi="Times New Roman" w:cs="Times New Roman"/>
                <w:sz w:val="24"/>
                <w:szCs w:val="24"/>
                <w:lang w:eastAsia="lv-LV"/>
              </w:rPr>
              <w:t> </w:t>
            </w:r>
            <w:r w:rsidR="00685888" w:rsidRPr="005E7D25">
              <w:rPr>
                <w:rFonts w:ascii="Times New Roman" w:eastAsia="Times New Roman" w:hAnsi="Times New Roman" w:cs="Times New Roman"/>
                <w:sz w:val="24"/>
                <w:szCs w:val="24"/>
                <w:lang w:eastAsia="lv-LV"/>
              </w:rPr>
              <w:t>gada plānošanas periodā</w:t>
            </w:r>
            <w:r w:rsidR="002774DA" w:rsidRPr="005E7D25">
              <w:rPr>
                <w:rFonts w:ascii="Times New Roman" w:eastAsia="Times New Roman" w:hAnsi="Times New Roman" w:cs="Times New Roman"/>
                <w:sz w:val="24"/>
                <w:szCs w:val="24"/>
                <w:lang w:eastAsia="lv-LV"/>
              </w:rPr>
              <w:t>, par kurām ir</w:t>
            </w:r>
            <w:r w:rsidR="00685888" w:rsidRPr="005E7D25">
              <w:rPr>
                <w:rFonts w:ascii="Times New Roman" w:eastAsia="Times New Roman" w:hAnsi="Times New Roman" w:cs="Times New Roman"/>
                <w:sz w:val="24"/>
                <w:szCs w:val="24"/>
                <w:lang w:eastAsia="lv-LV"/>
              </w:rPr>
              <w:t xml:space="preserve"> nosakāmi snieguma</w:t>
            </w:r>
            <w:r w:rsidR="00FA23BF" w:rsidRPr="005E7D25">
              <w:rPr>
                <w:rFonts w:ascii="Times New Roman" w:eastAsia="Times New Roman" w:hAnsi="Times New Roman" w:cs="Times New Roman"/>
                <w:sz w:val="24"/>
                <w:szCs w:val="24"/>
                <w:lang w:eastAsia="lv-LV"/>
              </w:rPr>
              <w:t xml:space="preserve"> rādītāji (p</w:t>
            </w:r>
            <w:r w:rsidR="0443D8A2" w:rsidRPr="005E7D25">
              <w:rPr>
                <w:rFonts w:ascii="Times New Roman" w:eastAsia="Times New Roman" w:hAnsi="Times New Roman" w:cs="Times New Roman"/>
                <w:sz w:val="24"/>
                <w:szCs w:val="24"/>
                <w:lang w:eastAsia="lv-LV"/>
              </w:rPr>
              <w:t xml:space="preserve">ar katru no </w:t>
            </w:r>
            <w:r w:rsidR="00C31C43" w:rsidRPr="005E7D25">
              <w:rPr>
                <w:rFonts w:ascii="Times New Roman" w:eastAsia="Times New Roman" w:hAnsi="Times New Roman" w:cs="Times New Roman"/>
                <w:sz w:val="24"/>
                <w:szCs w:val="24"/>
                <w:lang w:eastAsia="lv-LV"/>
              </w:rPr>
              <w:t>jom</w:t>
            </w:r>
            <w:r w:rsidR="00685888" w:rsidRPr="005E7D25">
              <w:rPr>
                <w:rFonts w:ascii="Times New Roman" w:eastAsia="Times New Roman" w:hAnsi="Times New Roman" w:cs="Times New Roman"/>
                <w:sz w:val="24"/>
                <w:szCs w:val="24"/>
                <w:lang w:eastAsia="lv-LV"/>
              </w:rPr>
              <w:t>ā</w:t>
            </w:r>
            <w:r w:rsidR="00C31C43" w:rsidRPr="005E7D25">
              <w:rPr>
                <w:rFonts w:ascii="Times New Roman" w:eastAsia="Times New Roman" w:hAnsi="Times New Roman" w:cs="Times New Roman"/>
                <w:sz w:val="24"/>
                <w:szCs w:val="24"/>
                <w:lang w:eastAsia="lv-LV"/>
              </w:rPr>
              <w:t>m</w:t>
            </w:r>
            <w:r w:rsidR="00FA23BF" w:rsidRPr="005E7D25">
              <w:rPr>
                <w:rFonts w:ascii="Times New Roman" w:eastAsia="Times New Roman" w:hAnsi="Times New Roman" w:cs="Times New Roman"/>
                <w:sz w:val="24"/>
                <w:szCs w:val="24"/>
                <w:lang w:eastAsia="lv-LV"/>
              </w:rPr>
              <w:t xml:space="preserve"> stratēģijā</w:t>
            </w:r>
            <w:r w:rsidR="00685888" w:rsidRPr="005E7D25">
              <w:rPr>
                <w:rFonts w:ascii="Times New Roman" w:eastAsia="Times New Roman" w:hAnsi="Times New Roman" w:cs="Times New Roman"/>
                <w:sz w:val="24"/>
                <w:szCs w:val="24"/>
                <w:lang w:eastAsia="lv-LV"/>
              </w:rPr>
              <w:t xml:space="preserve"> </w:t>
            </w:r>
            <w:r w:rsidR="0443D8A2" w:rsidRPr="005E7D25">
              <w:rPr>
                <w:rFonts w:ascii="Times New Roman" w:eastAsia="Times New Roman" w:hAnsi="Times New Roman" w:cs="Times New Roman"/>
                <w:sz w:val="24"/>
                <w:szCs w:val="24"/>
                <w:lang w:eastAsia="lv-LV"/>
              </w:rPr>
              <w:t>jā</w:t>
            </w:r>
            <w:r w:rsidR="00727F22" w:rsidRPr="005E7D25">
              <w:rPr>
                <w:rFonts w:ascii="Times New Roman" w:eastAsia="Times New Roman" w:hAnsi="Times New Roman" w:cs="Times New Roman"/>
                <w:sz w:val="24"/>
                <w:szCs w:val="24"/>
                <w:lang w:eastAsia="lv-LV"/>
              </w:rPr>
              <w:t>ieplāno</w:t>
            </w:r>
            <w:r w:rsidR="0443D8A2" w:rsidRPr="005E7D25">
              <w:rPr>
                <w:rFonts w:ascii="Times New Roman" w:eastAsia="Times New Roman" w:hAnsi="Times New Roman" w:cs="Times New Roman"/>
                <w:sz w:val="24"/>
                <w:szCs w:val="24"/>
                <w:lang w:eastAsia="lv-LV"/>
              </w:rPr>
              <w:t xml:space="preserve"> vismaz viens rādītājs</w:t>
            </w:r>
            <w:r w:rsidR="00FA23BF" w:rsidRPr="005E7D25">
              <w:rPr>
                <w:rFonts w:ascii="Times New Roman" w:eastAsia="Times New Roman" w:hAnsi="Times New Roman" w:cs="Times New Roman"/>
                <w:sz w:val="24"/>
                <w:szCs w:val="24"/>
                <w:lang w:eastAsia="lv-LV"/>
              </w:rPr>
              <w:t>)</w:t>
            </w:r>
            <w:r w:rsidR="0443D8A2" w:rsidRPr="005E7D25">
              <w:rPr>
                <w:rFonts w:ascii="Times New Roman" w:eastAsia="Times New Roman" w:hAnsi="Times New Roman" w:cs="Times New Roman"/>
                <w:sz w:val="24"/>
                <w:szCs w:val="24"/>
                <w:lang w:eastAsia="lv-LV"/>
              </w:rPr>
              <w:t xml:space="preserve">. Valsts kanceleja ir </w:t>
            </w:r>
            <w:r w:rsidR="00525D72" w:rsidRPr="005E7D25">
              <w:rPr>
                <w:rFonts w:ascii="Times New Roman" w:eastAsia="Times New Roman" w:hAnsi="Times New Roman" w:cs="Times New Roman"/>
                <w:sz w:val="24"/>
                <w:szCs w:val="24"/>
                <w:lang w:eastAsia="lv-LV"/>
              </w:rPr>
              <w:t>noteikusi</w:t>
            </w:r>
            <w:r w:rsidR="0443D8A2" w:rsidRPr="005E7D25">
              <w:rPr>
                <w:rFonts w:ascii="Times New Roman" w:eastAsia="Times New Roman" w:hAnsi="Times New Roman" w:cs="Times New Roman"/>
                <w:sz w:val="24"/>
                <w:szCs w:val="24"/>
                <w:lang w:eastAsia="lv-LV"/>
              </w:rPr>
              <w:t xml:space="preserve"> </w:t>
            </w:r>
            <w:r w:rsidR="00FA23BF" w:rsidRPr="005E7D25">
              <w:rPr>
                <w:rFonts w:ascii="Times New Roman" w:eastAsia="Times New Roman" w:hAnsi="Times New Roman" w:cs="Times New Roman"/>
                <w:sz w:val="24"/>
                <w:szCs w:val="24"/>
                <w:lang w:eastAsia="lv-LV"/>
              </w:rPr>
              <w:t xml:space="preserve">šādas valsts pārvaldes attīstības </w:t>
            </w:r>
            <w:r w:rsidR="00685888" w:rsidRPr="005E7D25">
              <w:rPr>
                <w:rFonts w:ascii="Times New Roman" w:eastAsia="Times New Roman" w:hAnsi="Times New Roman" w:cs="Times New Roman"/>
                <w:sz w:val="24"/>
                <w:szCs w:val="24"/>
                <w:lang w:eastAsia="lv-LV"/>
              </w:rPr>
              <w:t>prioritārās jomas</w:t>
            </w:r>
            <w:r w:rsidR="0443D8A2" w:rsidRPr="005E7D25">
              <w:rPr>
                <w:rFonts w:ascii="Times New Roman" w:eastAsia="Times New Roman" w:hAnsi="Times New Roman" w:cs="Times New Roman"/>
                <w:sz w:val="24"/>
                <w:szCs w:val="24"/>
                <w:lang w:eastAsia="lv-LV"/>
              </w:rPr>
              <w:t xml:space="preserve"> 2021.</w:t>
            </w:r>
            <w:r w:rsidR="00525D72" w:rsidRPr="005E7D25">
              <w:rPr>
                <w:rFonts w:ascii="Times New Roman" w:eastAsia="Times New Roman" w:hAnsi="Times New Roman" w:cs="Times New Roman"/>
                <w:sz w:val="24"/>
                <w:szCs w:val="24"/>
                <w:lang w:eastAsia="lv-LV"/>
              </w:rPr>
              <w:t>–</w:t>
            </w:r>
            <w:r w:rsidR="0443D8A2" w:rsidRPr="005E7D25">
              <w:rPr>
                <w:rFonts w:ascii="Times New Roman" w:eastAsia="Times New Roman" w:hAnsi="Times New Roman" w:cs="Times New Roman"/>
                <w:sz w:val="24"/>
                <w:szCs w:val="24"/>
                <w:lang w:eastAsia="lv-LV"/>
              </w:rPr>
              <w:t>2027.</w:t>
            </w:r>
            <w:r w:rsidR="0014410D" w:rsidRPr="005E7D25">
              <w:rPr>
                <w:rFonts w:ascii="Times New Roman" w:eastAsia="Times New Roman" w:hAnsi="Times New Roman" w:cs="Times New Roman"/>
                <w:sz w:val="24"/>
                <w:szCs w:val="24"/>
                <w:lang w:eastAsia="lv-LV"/>
              </w:rPr>
              <w:t xml:space="preserve"> </w:t>
            </w:r>
            <w:r w:rsidR="0443D8A2" w:rsidRPr="005E7D25">
              <w:rPr>
                <w:rFonts w:ascii="Times New Roman" w:eastAsia="Times New Roman" w:hAnsi="Times New Roman" w:cs="Times New Roman"/>
                <w:sz w:val="24"/>
                <w:szCs w:val="24"/>
                <w:lang w:eastAsia="lv-LV"/>
              </w:rPr>
              <w:t>gada plānošanas period</w:t>
            </w:r>
            <w:r w:rsidR="00685888" w:rsidRPr="005E7D25">
              <w:rPr>
                <w:rFonts w:ascii="Times New Roman" w:eastAsia="Times New Roman" w:hAnsi="Times New Roman" w:cs="Times New Roman"/>
                <w:sz w:val="24"/>
                <w:szCs w:val="24"/>
                <w:lang w:eastAsia="lv-LV"/>
              </w:rPr>
              <w:t>am</w:t>
            </w:r>
            <w:r w:rsidR="0443D8A2" w:rsidRPr="005E7D25">
              <w:rPr>
                <w:rFonts w:ascii="Times New Roman" w:eastAsia="Times New Roman" w:hAnsi="Times New Roman" w:cs="Times New Roman"/>
                <w:sz w:val="24"/>
                <w:szCs w:val="24"/>
                <w:lang w:eastAsia="lv-LV"/>
              </w:rPr>
              <w:t>:</w:t>
            </w:r>
          </w:p>
          <w:p w14:paraId="3FA098A2" w14:textId="77777777" w:rsidR="0014410D" w:rsidRPr="005E7D25" w:rsidRDefault="4482B1DE" w:rsidP="0014410D">
            <w:pPr>
              <w:pStyle w:val="ListParagraph"/>
              <w:numPr>
                <w:ilvl w:val="0"/>
                <w:numId w:val="2"/>
              </w:numPr>
              <w:spacing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progress nozares politikas ieviešanā, </w:t>
            </w:r>
          </w:p>
          <w:p w14:paraId="6945BDDD" w14:textId="77777777" w:rsidR="0014410D" w:rsidRPr="005E7D25" w:rsidRDefault="4482B1DE" w:rsidP="0014410D">
            <w:pPr>
              <w:pStyle w:val="ListParagraph"/>
              <w:numPr>
                <w:ilvl w:val="0"/>
                <w:numId w:val="2"/>
              </w:numPr>
              <w:spacing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iekšējo procesu efektivitāte un atbilstība normatīvo aktu prasībām, </w:t>
            </w:r>
          </w:p>
          <w:p w14:paraId="597AE249" w14:textId="3BC0CF81" w:rsidR="0014410D" w:rsidRPr="005E7D25" w:rsidRDefault="4482B1DE" w:rsidP="0014410D">
            <w:pPr>
              <w:pStyle w:val="ListParagraph"/>
              <w:numPr>
                <w:ilvl w:val="0"/>
                <w:numId w:val="2"/>
              </w:numPr>
              <w:spacing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cilvēkresursu prasmju attīstība un iesaistīšanās,</w:t>
            </w:r>
          </w:p>
          <w:p w14:paraId="7A541B71" w14:textId="5A47E6AE" w:rsidR="0014410D" w:rsidRPr="005E7D25" w:rsidRDefault="4482B1DE" w:rsidP="0014410D">
            <w:pPr>
              <w:pStyle w:val="ListParagraph"/>
              <w:numPr>
                <w:ilvl w:val="0"/>
                <w:numId w:val="2"/>
              </w:numPr>
              <w:spacing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klimatneitralitāte, </w:t>
            </w:r>
          </w:p>
          <w:p w14:paraId="2E26A3D9" w14:textId="77777777" w:rsidR="0014410D" w:rsidRPr="005E7D25" w:rsidRDefault="4482B1DE" w:rsidP="0014410D">
            <w:pPr>
              <w:pStyle w:val="ListParagraph"/>
              <w:numPr>
                <w:ilvl w:val="0"/>
                <w:numId w:val="2"/>
              </w:numPr>
              <w:spacing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digitālā transformācija, </w:t>
            </w:r>
          </w:p>
          <w:p w14:paraId="11AB0E0E" w14:textId="77777777" w:rsidR="0014410D" w:rsidRPr="005E7D25" w:rsidRDefault="4482B1DE" w:rsidP="0014410D">
            <w:pPr>
              <w:pStyle w:val="ListParagraph"/>
              <w:numPr>
                <w:ilvl w:val="0"/>
                <w:numId w:val="2"/>
              </w:numPr>
              <w:spacing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inovācija. </w:t>
            </w:r>
          </w:p>
          <w:p w14:paraId="3C315D73" w14:textId="7B65A3D2" w:rsidR="4432A3C3" w:rsidRPr="005E7D25" w:rsidRDefault="4482B1DE" w:rsidP="0014410D">
            <w:pPr>
              <w:spacing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Klimatneitralitātes, digitālās transformācijas, kā arī inovācijas tēmas ir </w:t>
            </w:r>
            <w:r w:rsidR="006D02A4" w:rsidRPr="005E7D25">
              <w:rPr>
                <w:rFonts w:ascii="Times New Roman" w:eastAsia="Times New Roman" w:hAnsi="Times New Roman" w:cs="Times New Roman"/>
                <w:sz w:val="24"/>
                <w:szCs w:val="24"/>
                <w:lang w:eastAsia="lv-LV"/>
              </w:rPr>
              <w:t xml:space="preserve">ietvertas kā prioritāras </w:t>
            </w:r>
            <w:r w:rsidR="36F761C0" w:rsidRPr="005E7D25">
              <w:rPr>
                <w:rFonts w:ascii="Times New Roman" w:eastAsia="Times New Roman" w:hAnsi="Times New Roman" w:cs="Times New Roman"/>
                <w:sz w:val="24"/>
                <w:szCs w:val="24"/>
                <w:lang w:eastAsia="lv-LV"/>
              </w:rPr>
              <w:t>Eiropas Komisijas politikas pamatnostād</w:t>
            </w:r>
            <w:r w:rsidR="006D02A4" w:rsidRPr="005E7D25">
              <w:rPr>
                <w:rFonts w:ascii="Times New Roman" w:eastAsia="Times New Roman" w:hAnsi="Times New Roman" w:cs="Times New Roman"/>
                <w:sz w:val="24"/>
                <w:szCs w:val="24"/>
                <w:lang w:eastAsia="lv-LV"/>
              </w:rPr>
              <w:t>nēs</w:t>
            </w:r>
            <w:r w:rsidR="36F761C0" w:rsidRPr="005E7D25">
              <w:rPr>
                <w:rFonts w:ascii="Times New Roman" w:eastAsia="Times New Roman" w:hAnsi="Times New Roman" w:cs="Times New Roman"/>
                <w:sz w:val="24"/>
                <w:szCs w:val="24"/>
                <w:lang w:eastAsia="lv-LV"/>
              </w:rPr>
              <w:t xml:space="preserve"> 2019.–2024.</w:t>
            </w:r>
            <w:r w:rsidR="00525D72" w:rsidRPr="005E7D25">
              <w:rPr>
                <w:rFonts w:ascii="Times New Roman" w:eastAsia="Times New Roman" w:hAnsi="Times New Roman" w:cs="Times New Roman"/>
                <w:sz w:val="24"/>
                <w:szCs w:val="24"/>
                <w:lang w:eastAsia="lv-LV"/>
              </w:rPr>
              <w:t> </w:t>
            </w:r>
            <w:r w:rsidR="36F761C0" w:rsidRPr="005E7D25">
              <w:rPr>
                <w:rFonts w:ascii="Times New Roman" w:eastAsia="Times New Roman" w:hAnsi="Times New Roman" w:cs="Times New Roman"/>
                <w:sz w:val="24"/>
                <w:szCs w:val="24"/>
                <w:lang w:eastAsia="lv-LV"/>
              </w:rPr>
              <w:t>gadam</w:t>
            </w:r>
            <w:r w:rsidR="347AC823" w:rsidRPr="005E7D25">
              <w:rPr>
                <w:rFonts w:ascii="Times New Roman" w:eastAsia="Times New Roman" w:hAnsi="Times New Roman" w:cs="Times New Roman"/>
                <w:sz w:val="24"/>
                <w:szCs w:val="24"/>
                <w:lang w:eastAsia="lv-LV"/>
              </w:rPr>
              <w:t xml:space="preserve">. </w:t>
            </w:r>
            <w:r w:rsidR="2D45BF50" w:rsidRPr="005E7D25">
              <w:rPr>
                <w:rFonts w:ascii="Times New Roman" w:eastAsia="Times New Roman" w:hAnsi="Times New Roman" w:cs="Times New Roman"/>
                <w:sz w:val="24"/>
                <w:szCs w:val="24"/>
                <w:lang w:eastAsia="lv-LV"/>
              </w:rPr>
              <w:t xml:space="preserve">Savukārt </w:t>
            </w:r>
            <w:r w:rsidR="00E0552D" w:rsidRPr="005E7D25">
              <w:rPr>
                <w:rFonts w:ascii="Times New Roman" w:eastAsia="Times New Roman" w:hAnsi="Times New Roman" w:cs="Times New Roman"/>
                <w:sz w:val="24"/>
                <w:szCs w:val="24"/>
                <w:lang w:eastAsia="lv-LV"/>
              </w:rPr>
              <w:t xml:space="preserve">valsts pārvaldes </w:t>
            </w:r>
            <w:r w:rsidR="2D45BF50" w:rsidRPr="005E7D25">
              <w:rPr>
                <w:rFonts w:ascii="Times New Roman" w:eastAsia="Times New Roman" w:hAnsi="Times New Roman" w:cs="Times New Roman"/>
                <w:sz w:val="24"/>
                <w:szCs w:val="24"/>
                <w:lang w:eastAsia="lv-LV"/>
              </w:rPr>
              <w:t>cilvēkresursu prasmju attīstība un iesaistīšanās</w:t>
            </w:r>
            <w:r w:rsidR="00E0552D" w:rsidRPr="005E7D25">
              <w:rPr>
                <w:rFonts w:ascii="Times New Roman" w:eastAsia="Times New Roman" w:hAnsi="Times New Roman" w:cs="Times New Roman"/>
                <w:sz w:val="24"/>
                <w:szCs w:val="24"/>
                <w:lang w:eastAsia="lv-LV"/>
              </w:rPr>
              <w:t xml:space="preserve"> līmenis</w:t>
            </w:r>
            <w:r w:rsidR="2D45BF50" w:rsidRPr="005E7D25">
              <w:rPr>
                <w:rFonts w:ascii="Times New Roman" w:eastAsia="Times New Roman" w:hAnsi="Times New Roman" w:cs="Times New Roman"/>
                <w:sz w:val="24"/>
                <w:szCs w:val="24"/>
                <w:lang w:eastAsia="lv-LV"/>
              </w:rPr>
              <w:t xml:space="preserve">, progress nozares politikas ieviešanā, kā arī iekšējo procesu </w:t>
            </w:r>
            <w:r w:rsidR="2486F6E6" w:rsidRPr="005E7D25">
              <w:rPr>
                <w:rFonts w:ascii="Times New Roman" w:eastAsia="Times New Roman" w:hAnsi="Times New Roman" w:cs="Times New Roman"/>
                <w:sz w:val="24"/>
                <w:szCs w:val="24"/>
                <w:lang w:eastAsia="lv-LV"/>
              </w:rPr>
              <w:t xml:space="preserve">efektivitāte un atbilstība normatīvo aktu prasībām ir </w:t>
            </w:r>
            <w:r w:rsidR="00AA3311" w:rsidRPr="005E7D25">
              <w:rPr>
                <w:rFonts w:ascii="Times New Roman" w:eastAsia="Times New Roman" w:hAnsi="Times New Roman" w:cs="Times New Roman"/>
                <w:sz w:val="24"/>
                <w:szCs w:val="24"/>
                <w:lang w:eastAsia="lv-LV"/>
              </w:rPr>
              <w:t xml:space="preserve">būtiski aspekti </w:t>
            </w:r>
            <w:r w:rsidR="2486F6E6" w:rsidRPr="005E7D25">
              <w:rPr>
                <w:rFonts w:ascii="Times New Roman" w:eastAsia="Times New Roman" w:hAnsi="Times New Roman" w:cs="Times New Roman"/>
                <w:sz w:val="24"/>
                <w:szCs w:val="24"/>
                <w:lang w:eastAsia="lv-LV"/>
              </w:rPr>
              <w:t>Latvijas valsts pārvald</w:t>
            </w:r>
            <w:r w:rsidR="00866478" w:rsidRPr="005E7D25">
              <w:rPr>
                <w:rFonts w:ascii="Times New Roman" w:eastAsia="Times New Roman" w:hAnsi="Times New Roman" w:cs="Times New Roman"/>
                <w:sz w:val="24"/>
                <w:szCs w:val="24"/>
                <w:lang w:eastAsia="lv-LV"/>
              </w:rPr>
              <w:t xml:space="preserve">es kvalitātes un produktivitātes </w:t>
            </w:r>
            <w:r w:rsidR="00AD4DD6" w:rsidRPr="005E7D25">
              <w:rPr>
                <w:rFonts w:ascii="Times New Roman" w:eastAsia="Times New Roman" w:hAnsi="Times New Roman" w:cs="Times New Roman"/>
                <w:sz w:val="24"/>
                <w:szCs w:val="24"/>
                <w:lang w:eastAsia="lv-LV"/>
              </w:rPr>
              <w:t>stimulēšanā</w:t>
            </w:r>
            <w:r w:rsidR="00E91D42" w:rsidRPr="005E7D25">
              <w:rPr>
                <w:rFonts w:ascii="Times New Roman" w:eastAsia="Times New Roman" w:hAnsi="Times New Roman" w:cs="Times New Roman"/>
                <w:sz w:val="24"/>
                <w:szCs w:val="24"/>
                <w:lang w:eastAsia="lv-LV"/>
              </w:rPr>
              <w:t>, ņemot vērā Valsts pārvaldes reformu plāna 2020 ieviešanas pieredzi</w:t>
            </w:r>
            <w:r w:rsidR="00866478" w:rsidRPr="005E7D25">
              <w:rPr>
                <w:rFonts w:ascii="Times New Roman" w:eastAsia="Times New Roman" w:hAnsi="Times New Roman" w:cs="Times New Roman"/>
                <w:sz w:val="24"/>
                <w:szCs w:val="24"/>
                <w:lang w:eastAsia="lv-LV"/>
              </w:rPr>
              <w:t>.</w:t>
            </w:r>
            <w:r w:rsidR="2486F6E6" w:rsidRPr="005E7D25">
              <w:rPr>
                <w:rFonts w:ascii="Times New Roman" w:eastAsia="Times New Roman" w:hAnsi="Times New Roman" w:cs="Times New Roman"/>
                <w:sz w:val="24"/>
                <w:szCs w:val="24"/>
                <w:lang w:eastAsia="lv-LV"/>
              </w:rPr>
              <w:t xml:space="preserve"> </w:t>
            </w:r>
          </w:p>
          <w:p w14:paraId="50137B13" w14:textId="4E2494E6" w:rsidR="6E45063E" w:rsidRPr="005E7D25" w:rsidRDefault="00E60C24" w:rsidP="6DB852DD">
            <w:pPr>
              <w:spacing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Sākotnēji in</w:t>
            </w:r>
            <w:r w:rsidR="00F8586F" w:rsidRPr="005E7D25">
              <w:rPr>
                <w:rFonts w:ascii="Times New Roman" w:eastAsia="Times New Roman" w:hAnsi="Times New Roman" w:cs="Times New Roman"/>
                <w:sz w:val="24"/>
                <w:szCs w:val="24"/>
                <w:lang w:eastAsia="lv-LV"/>
              </w:rPr>
              <w:t>s</w:t>
            </w:r>
            <w:r w:rsidR="6E45063E" w:rsidRPr="005E7D25">
              <w:rPr>
                <w:rFonts w:ascii="Times New Roman" w:eastAsia="Times New Roman" w:hAnsi="Times New Roman" w:cs="Times New Roman"/>
                <w:sz w:val="24"/>
                <w:szCs w:val="24"/>
                <w:lang w:eastAsia="lv-LV"/>
              </w:rPr>
              <w:t xml:space="preserve">titūcijas </w:t>
            </w:r>
            <w:r w:rsidR="00634859" w:rsidRPr="005E7D25">
              <w:rPr>
                <w:rFonts w:ascii="Times New Roman" w:eastAsia="Times New Roman" w:hAnsi="Times New Roman" w:cs="Times New Roman"/>
                <w:sz w:val="24"/>
                <w:szCs w:val="24"/>
                <w:lang w:eastAsia="lv-LV"/>
              </w:rPr>
              <w:t>identificēs savām prioritātēm un mērķiem atbilstošus sni</w:t>
            </w:r>
            <w:r w:rsidR="005D1D00" w:rsidRPr="005E7D25">
              <w:rPr>
                <w:rFonts w:ascii="Times New Roman" w:eastAsia="Times New Roman" w:hAnsi="Times New Roman" w:cs="Times New Roman"/>
                <w:sz w:val="24"/>
                <w:szCs w:val="24"/>
                <w:lang w:eastAsia="lv-LV"/>
              </w:rPr>
              <w:t>e</w:t>
            </w:r>
            <w:r w:rsidR="00634859" w:rsidRPr="005E7D25">
              <w:rPr>
                <w:rFonts w:ascii="Times New Roman" w:eastAsia="Times New Roman" w:hAnsi="Times New Roman" w:cs="Times New Roman"/>
                <w:sz w:val="24"/>
                <w:szCs w:val="24"/>
                <w:lang w:eastAsia="lv-LV"/>
              </w:rPr>
              <w:t>guma rādītājus,</w:t>
            </w:r>
            <w:r w:rsidR="00F0320E" w:rsidRPr="005E7D25">
              <w:rPr>
                <w:rFonts w:ascii="Times New Roman" w:eastAsia="Times New Roman" w:hAnsi="Times New Roman" w:cs="Times New Roman"/>
                <w:sz w:val="24"/>
                <w:szCs w:val="24"/>
                <w:lang w:eastAsia="lv-LV"/>
              </w:rPr>
              <w:t xml:space="preserve"> ņemot vērā </w:t>
            </w:r>
            <w:r w:rsidR="6E45063E" w:rsidRPr="005E7D25">
              <w:rPr>
                <w:rFonts w:ascii="Times New Roman" w:eastAsia="Times New Roman" w:hAnsi="Times New Roman" w:cs="Times New Roman"/>
                <w:sz w:val="24"/>
                <w:szCs w:val="24"/>
                <w:lang w:eastAsia="lv-LV"/>
              </w:rPr>
              <w:t>Valsts kanceleja</w:t>
            </w:r>
            <w:r w:rsidR="00F0320E" w:rsidRPr="005E7D25">
              <w:rPr>
                <w:rFonts w:ascii="Times New Roman" w:eastAsia="Times New Roman" w:hAnsi="Times New Roman" w:cs="Times New Roman"/>
                <w:sz w:val="24"/>
                <w:szCs w:val="24"/>
                <w:lang w:eastAsia="lv-LV"/>
              </w:rPr>
              <w:t>s</w:t>
            </w:r>
            <w:r w:rsidR="6E45063E" w:rsidRPr="005E7D25">
              <w:rPr>
                <w:rFonts w:ascii="Times New Roman" w:eastAsia="Times New Roman" w:hAnsi="Times New Roman" w:cs="Times New Roman"/>
                <w:sz w:val="24"/>
                <w:szCs w:val="24"/>
                <w:lang w:eastAsia="lv-LV"/>
              </w:rPr>
              <w:t xml:space="preserve"> </w:t>
            </w:r>
            <w:r w:rsidR="00FF303A" w:rsidRPr="005E7D25">
              <w:rPr>
                <w:rFonts w:ascii="Times New Roman" w:eastAsia="Times New Roman" w:hAnsi="Times New Roman" w:cs="Times New Roman"/>
                <w:sz w:val="24"/>
                <w:szCs w:val="24"/>
                <w:lang w:eastAsia="lv-LV"/>
              </w:rPr>
              <w:t>izstrādātās</w:t>
            </w:r>
            <w:r w:rsidR="6E45063E" w:rsidRPr="005E7D25">
              <w:rPr>
                <w:rFonts w:ascii="Times New Roman" w:eastAsia="Times New Roman" w:hAnsi="Times New Roman" w:cs="Times New Roman"/>
                <w:sz w:val="24"/>
                <w:szCs w:val="24"/>
                <w:lang w:eastAsia="lv-LV"/>
              </w:rPr>
              <w:t xml:space="preserve"> </w:t>
            </w:r>
            <w:r w:rsidR="00F0320E" w:rsidRPr="005E7D25">
              <w:rPr>
                <w:rFonts w:ascii="Times New Roman" w:eastAsia="Times New Roman" w:hAnsi="Times New Roman" w:cs="Times New Roman"/>
                <w:sz w:val="24"/>
                <w:szCs w:val="24"/>
                <w:lang w:eastAsia="lv-LV"/>
              </w:rPr>
              <w:t>vadlīnijas un Valsts administrācijas skol</w:t>
            </w:r>
            <w:r w:rsidR="00622073" w:rsidRPr="005E7D25">
              <w:rPr>
                <w:rFonts w:ascii="Times New Roman" w:eastAsia="Times New Roman" w:hAnsi="Times New Roman" w:cs="Times New Roman"/>
                <w:sz w:val="24"/>
                <w:szCs w:val="24"/>
                <w:lang w:eastAsia="lv-LV"/>
              </w:rPr>
              <w:t xml:space="preserve">as organizētās </w:t>
            </w:r>
            <w:r w:rsidR="650512A7" w:rsidRPr="005E7D25">
              <w:rPr>
                <w:rFonts w:ascii="Times New Roman" w:eastAsia="Times New Roman" w:hAnsi="Times New Roman" w:cs="Times New Roman"/>
                <w:sz w:val="24"/>
                <w:szCs w:val="24"/>
                <w:lang w:eastAsia="lv-LV"/>
              </w:rPr>
              <w:t xml:space="preserve">mācības </w:t>
            </w:r>
            <w:r w:rsidR="00622073" w:rsidRPr="005E7D25">
              <w:rPr>
                <w:rFonts w:ascii="Times New Roman" w:eastAsia="Times New Roman" w:hAnsi="Times New Roman" w:cs="Times New Roman"/>
                <w:sz w:val="24"/>
                <w:szCs w:val="24"/>
                <w:lang w:eastAsia="lv-LV"/>
              </w:rPr>
              <w:t>par institūcijas darbības stratē</w:t>
            </w:r>
            <w:r w:rsidR="005B2DB2" w:rsidRPr="005E7D25">
              <w:rPr>
                <w:rFonts w:ascii="Times New Roman" w:eastAsia="Times New Roman" w:hAnsi="Times New Roman" w:cs="Times New Roman"/>
                <w:sz w:val="24"/>
                <w:szCs w:val="24"/>
                <w:lang w:eastAsia="lv-LV"/>
              </w:rPr>
              <w:t>ģ</w:t>
            </w:r>
            <w:r w:rsidR="00622073" w:rsidRPr="005E7D25">
              <w:rPr>
                <w:rFonts w:ascii="Times New Roman" w:eastAsia="Times New Roman" w:hAnsi="Times New Roman" w:cs="Times New Roman"/>
                <w:sz w:val="24"/>
                <w:szCs w:val="24"/>
                <w:lang w:eastAsia="lv-LV"/>
              </w:rPr>
              <w:t xml:space="preserve">ijas izstrādi. </w:t>
            </w:r>
            <w:r w:rsidR="004D584F" w:rsidRPr="005E7D25">
              <w:rPr>
                <w:rFonts w:ascii="Times New Roman" w:eastAsia="Times New Roman" w:hAnsi="Times New Roman" w:cs="Times New Roman"/>
                <w:sz w:val="24"/>
                <w:szCs w:val="24"/>
                <w:lang w:eastAsia="lv-LV"/>
              </w:rPr>
              <w:t>Kopējie galvenie snieguma rādītāji tiks ietverti</w:t>
            </w:r>
            <w:r w:rsidR="00F35BA6" w:rsidRPr="005E7D25">
              <w:rPr>
                <w:rFonts w:ascii="Times New Roman" w:eastAsia="Times New Roman" w:hAnsi="Times New Roman" w:cs="Times New Roman"/>
                <w:sz w:val="24"/>
                <w:szCs w:val="24"/>
                <w:lang w:eastAsia="lv-LV"/>
              </w:rPr>
              <w:t xml:space="preserve"> arī nākamajā </w:t>
            </w:r>
            <w:r w:rsidR="00DD7DC4" w:rsidRPr="005E7D25">
              <w:rPr>
                <w:rFonts w:ascii="Times New Roman" w:eastAsia="Times New Roman" w:hAnsi="Times New Roman" w:cs="Times New Roman"/>
                <w:sz w:val="24"/>
                <w:szCs w:val="24"/>
                <w:lang w:eastAsia="lv-LV"/>
              </w:rPr>
              <w:t>v</w:t>
            </w:r>
            <w:r w:rsidR="00F35BA6" w:rsidRPr="005E7D25">
              <w:rPr>
                <w:rFonts w:ascii="Times New Roman" w:eastAsia="Times New Roman" w:hAnsi="Times New Roman" w:cs="Times New Roman"/>
                <w:sz w:val="24"/>
                <w:szCs w:val="24"/>
                <w:lang w:eastAsia="lv-LV"/>
              </w:rPr>
              <w:t>alsts pārvaldes attīstības politikas dokum</w:t>
            </w:r>
            <w:r w:rsidR="007B0FB5" w:rsidRPr="005E7D25">
              <w:rPr>
                <w:rFonts w:ascii="Times New Roman" w:eastAsia="Times New Roman" w:hAnsi="Times New Roman" w:cs="Times New Roman"/>
                <w:sz w:val="24"/>
                <w:szCs w:val="24"/>
                <w:lang w:eastAsia="lv-LV"/>
              </w:rPr>
              <w:t>e</w:t>
            </w:r>
            <w:r w:rsidR="00F35BA6" w:rsidRPr="005E7D25">
              <w:rPr>
                <w:rFonts w:ascii="Times New Roman" w:eastAsia="Times New Roman" w:hAnsi="Times New Roman" w:cs="Times New Roman"/>
                <w:sz w:val="24"/>
                <w:szCs w:val="24"/>
                <w:lang w:eastAsia="lv-LV"/>
              </w:rPr>
              <w:t xml:space="preserve">ntā, kas sekos </w:t>
            </w:r>
            <w:r w:rsidR="00DD7DC4" w:rsidRPr="005E7D25">
              <w:rPr>
                <w:rFonts w:ascii="Times New Roman" w:eastAsia="Times New Roman" w:hAnsi="Times New Roman" w:cs="Times New Roman"/>
                <w:sz w:val="24"/>
                <w:szCs w:val="24"/>
                <w:lang w:eastAsia="lv-LV"/>
              </w:rPr>
              <w:t>V</w:t>
            </w:r>
            <w:r w:rsidR="00F35BA6" w:rsidRPr="005E7D25">
              <w:rPr>
                <w:rFonts w:ascii="Times New Roman" w:eastAsia="Times New Roman" w:hAnsi="Times New Roman" w:cs="Times New Roman"/>
                <w:sz w:val="24"/>
                <w:szCs w:val="24"/>
                <w:lang w:eastAsia="lv-LV"/>
              </w:rPr>
              <w:t xml:space="preserve">alsts pārvaldes reformu plānam 2020. </w:t>
            </w:r>
            <w:r w:rsidR="00DD7DC4" w:rsidRPr="005E7D25">
              <w:rPr>
                <w:rFonts w:ascii="Times New Roman" w:eastAsia="Times New Roman" w:hAnsi="Times New Roman" w:cs="Times New Roman"/>
                <w:sz w:val="24"/>
                <w:szCs w:val="24"/>
                <w:lang w:eastAsia="lv-LV"/>
              </w:rPr>
              <w:t>Tajā paredzēts noteikt</w:t>
            </w:r>
            <w:r w:rsidR="653E59EB" w:rsidRPr="005E7D25">
              <w:rPr>
                <w:rFonts w:ascii="Times New Roman" w:eastAsia="Times New Roman" w:hAnsi="Times New Roman" w:cs="Times New Roman"/>
                <w:sz w:val="24"/>
                <w:szCs w:val="24"/>
                <w:lang w:eastAsia="lv-LV"/>
              </w:rPr>
              <w:t xml:space="preserve"> gan valsts pārvaldes </w:t>
            </w:r>
            <w:r w:rsidR="00FF1FFA" w:rsidRPr="005E7D25">
              <w:rPr>
                <w:rFonts w:ascii="Times New Roman" w:eastAsia="Times New Roman" w:hAnsi="Times New Roman" w:cs="Times New Roman"/>
                <w:sz w:val="24"/>
                <w:szCs w:val="24"/>
                <w:lang w:eastAsia="lv-LV"/>
              </w:rPr>
              <w:t>attīstības virzienus</w:t>
            </w:r>
            <w:r w:rsidR="653E59EB" w:rsidRPr="005E7D25">
              <w:rPr>
                <w:rFonts w:ascii="Times New Roman" w:eastAsia="Times New Roman" w:hAnsi="Times New Roman" w:cs="Times New Roman"/>
                <w:sz w:val="24"/>
                <w:szCs w:val="24"/>
                <w:lang w:eastAsia="lv-LV"/>
              </w:rPr>
              <w:t xml:space="preserve">, gan kopīgos snieguma rādītājus </w:t>
            </w:r>
            <w:r w:rsidR="00C8221B" w:rsidRPr="005E7D25">
              <w:rPr>
                <w:rFonts w:ascii="Times New Roman" w:eastAsia="Times New Roman" w:hAnsi="Times New Roman" w:cs="Times New Roman"/>
                <w:sz w:val="24"/>
                <w:szCs w:val="24"/>
                <w:lang w:eastAsia="lv-LV"/>
              </w:rPr>
              <w:t xml:space="preserve">jaunajam </w:t>
            </w:r>
            <w:r w:rsidR="004A5CA4" w:rsidRPr="005E7D25">
              <w:rPr>
                <w:rFonts w:ascii="Times New Roman" w:eastAsia="Times New Roman" w:hAnsi="Times New Roman" w:cs="Times New Roman"/>
                <w:sz w:val="24"/>
                <w:szCs w:val="24"/>
                <w:lang w:eastAsia="lv-LV"/>
              </w:rPr>
              <w:t>periodam</w:t>
            </w:r>
            <w:r w:rsidR="30DCFDA1" w:rsidRPr="005E7D25">
              <w:rPr>
                <w:rFonts w:ascii="Times New Roman" w:eastAsia="Times New Roman" w:hAnsi="Times New Roman" w:cs="Times New Roman"/>
                <w:sz w:val="24"/>
                <w:szCs w:val="24"/>
                <w:lang w:eastAsia="lv-LV"/>
              </w:rPr>
              <w:t>.</w:t>
            </w:r>
          </w:p>
          <w:p w14:paraId="42E937B3" w14:textId="1F453671" w:rsidR="00B234BE" w:rsidRPr="005E7D25" w:rsidRDefault="00DD67D7" w:rsidP="00F44AA8">
            <w:pPr>
              <w:spacing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Ņemot vērā izmaiņu apjomu, tika izstrādāts jauns instrukcijas projekts. </w:t>
            </w:r>
            <w:r w:rsidR="00B234BE" w:rsidRPr="005E7D25">
              <w:rPr>
                <w:rFonts w:ascii="Times New Roman" w:eastAsia="Times New Roman" w:hAnsi="Times New Roman" w:cs="Times New Roman"/>
                <w:iCs/>
                <w:sz w:val="24"/>
                <w:szCs w:val="24"/>
                <w:lang w:eastAsia="lv-LV"/>
              </w:rPr>
              <w:t>Instrukcijas projektā paredzētās izmaiņas ļaus institūcijām pielāgot stratēģijas savām vajadzībām</w:t>
            </w:r>
            <w:r w:rsidR="009A243F" w:rsidRPr="005E7D25">
              <w:rPr>
                <w:rFonts w:ascii="Times New Roman" w:eastAsia="Times New Roman" w:hAnsi="Times New Roman" w:cs="Times New Roman"/>
                <w:iCs/>
                <w:sz w:val="24"/>
                <w:szCs w:val="24"/>
                <w:lang w:eastAsia="lv-LV"/>
              </w:rPr>
              <w:t xml:space="preserve"> un</w:t>
            </w:r>
            <w:r w:rsidR="00B234BE" w:rsidRPr="005E7D25">
              <w:rPr>
                <w:rFonts w:ascii="Times New Roman" w:eastAsia="Times New Roman" w:hAnsi="Times New Roman" w:cs="Times New Roman"/>
                <w:iCs/>
                <w:sz w:val="24"/>
                <w:szCs w:val="24"/>
                <w:lang w:eastAsia="lv-LV"/>
              </w:rPr>
              <w:t xml:space="preserve"> vairos inovatīvu pieeju izmantošanu</w:t>
            </w:r>
            <w:r w:rsidR="005705E4" w:rsidRPr="005E7D25">
              <w:rPr>
                <w:rFonts w:ascii="Times New Roman" w:eastAsia="Times New Roman" w:hAnsi="Times New Roman" w:cs="Times New Roman"/>
                <w:iCs/>
                <w:sz w:val="24"/>
                <w:szCs w:val="24"/>
                <w:lang w:eastAsia="lv-LV"/>
              </w:rPr>
              <w:t xml:space="preserve"> iestāžu attīstīb</w:t>
            </w:r>
            <w:r w:rsidR="004E4166" w:rsidRPr="005E7D25">
              <w:rPr>
                <w:rFonts w:ascii="Times New Roman" w:eastAsia="Times New Roman" w:hAnsi="Times New Roman" w:cs="Times New Roman"/>
                <w:iCs/>
                <w:sz w:val="24"/>
                <w:szCs w:val="24"/>
                <w:lang w:eastAsia="lv-LV"/>
              </w:rPr>
              <w:t>ā</w:t>
            </w:r>
            <w:r w:rsidR="005705E4" w:rsidRPr="005E7D25">
              <w:rPr>
                <w:rFonts w:ascii="Times New Roman" w:eastAsia="Times New Roman" w:hAnsi="Times New Roman" w:cs="Times New Roman"/>
                <w:iCs/>
                <w:sz w:val="24"/>
                <w:szCs w:val="24"/>
                <w:lang w:eastAsia="lv-LV"/>
              </w:rPr>
              <w:t xml:space="preserve"> un darbības plānošan</w:t>
            </w:r>
            <w:r w:rsidR="004E4166" w:rsidRPr="005E7D25">
              <w:rPr>
                <w:rFonts w:ascii="Times New Roman" w:eastAsia="Times New Roman" w:hAnsi="Times New Roman" w:cs="Times New Roman"/>
                <w:iCs/>
                <w:sz w:val="24"/>
                <w:szCs w:val="24"/>
                <w:lang w:eastAsia="lv-LV"/>
              </w:rPr>
              <w:t>ā</w:t>
            </w:r>
            <w:r w:rsidR="00B234BE" w:rsidRPr="005E7D25">
              <w:rPr>
                <w:rFonts w:ascii="Times New Roman" w:eastAsia="Times New Roman" w:hAnsi="Times New Roman" w:cs="Times New Roman"/>
                <w:iCs/>
                <w:sz w:val="24"/>
                <w:szCs w:val="24"/>
                <w:lang w:eastAsia="lv-LV"/>
              </w:rPr>
              <w:t xml:space="preserve"> publiskajā pārvaldē</w:t>
            </w:r>
            <w:r w:rsidR="00211CD0" w:rsidRPr="005E7D25">
              <w:rPr>
                <w:rFonts w:ascii="Times New Roman" w:eastAsia="Times New Roman" w:hAnsi="Times New Roman" w:cs="Times New Roman"/>
                <w:iCs/>
                <w:sz w:val="24"/>
                <w:szCs w:val="24"/>
                <w:lang w:eastAsia="lv-LV"/>
              </w:rPr>
              <w:t>.</w:t>
            </w:r>
          </w:p>
        </w:tc>
      </w:tr>
      <w:tr w:rsidR="006463E7" w:rsidRPr="005E7D25" w14:paraId="42E937B8" w14:textId="77777777" w:rsidTr="6DB852D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B5" w14:textId="77777777" w:rsidR="00655F2C" w:rsidRPr="005E7D25" w:rsidRDefault="00E5323B"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2E937B6" w14:textId="77777777" w:rsidR="00E5323B" w:rsidRPr="005E7D25" w:rsidRDefault="00E5323B"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2E937B7" w14:textId="77777777" w:rsidR="00E5323B" w:rsidRPr="005E7D25" w:rsidRDefault="007419F0"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Ministrijas, Pārresoru koordinācijas centrs</w:t>
            </w:r>
          </w:p>
        </w:tc>
      </w:tr>
      <w:tr w:rsidR="006463E7" w:rsidRPr="005E7D25" w14:paraId="42E937BC" w14:textId="77777777" w:rsidTr="6DB852D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B9" w14:textId="77777777" w:rsidR="00655F2C" w:rsidRPr="005E7D25" w:rsidRDefault="00E5323B"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2E937BA" w14:textId="77777777" w:rsidR="00E5323B" w:rsidRPr="005E7D25" w:rsidRDefault="00E5323B"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E937BB" w14:textId="77777777" w:rsidR="00E5323B" w:rsidRPr="005E7D25" w:rsidRDefault="0005185A" w:rsidP="00F44AA8">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Nav</w:t>
            </w:r>
          </w:p>
        </w:tc>
      </w:tr>
    </w:tbl>
    <w:p w14:paraId="42E937BD" w14:textId="1E1FDCFB" w:rsidR="00E5323B" w:rsidRPr="005E7D25" w:rsidRDefault="00F44AA8"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br w:type="textWrapping" w:clear="all"/>
      </w:r>
      <w:r w:rsidR="00E5323B" w:rsidRPr="005E7D2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463E7" w:rsidRPr="005E7D25" w14:paraId="42E937BF" w14:textId="77777777" w:rsidTr="10764F2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2E937BE" w14:textId="77777777" w:rsidR="00655F2C" w:rsidRPr="005E7D25" w:rsidRDefault="00E5323B" w:rsidP="00E5323B">
            <w:pPr>
              <w:spacing w:after="0" w:line="240" w:lineRule="auto"/>
              <w:rPr>
                <w:rFonts w:ascii="Times New Roman" w:eastAsia="Times New Roman" w:hAnsi="Times New Roman" w:cs="Times New Roman"/>
                <w:b/>
                <w:bCs/>
                <w:iCs/>
                <w:sz w:val="24"/>
                <w:szCs w:val="24"/>
                <w:lang w:eastAsia="lv-LV"/>
              </w:rPr>
            </w:pPr>
            <w:r w:rsidRPr="005E7D25">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463E7" w:rsidRPr="005E7D25" w14:paraId="42E937C3"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C0"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E937C1"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2E937C2" w14:textId="217258AE" w:rsidR="00E5323B" w:rsidRPr="005E7D25" w:rsidRDefault="00180E6B" w:rsidP="00180E6B">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Valsts kanceleja, ministrijas, Korupcijas novēršanas un apkarošanas birojs, Pārresoru koordinācijas centrs un citas tiešās pārvaldes </w:t>
            </w:r>
            <w:r w:rsidR="003D7B89" w:rsidRPr="005E7D25">
              <w:rPr>
                <w:rFonts w:ascii="Times New Roman" w:eastAsia="Times New Roman" w:hAnsi="Times New Roman" w:cs="Times New Roman"/>
                <w:iCs/>
                <w:sz w:val="24"/>
                <w:szCs w:val="24"/>
                <w:lang w:eastAsia="lv-LV"/>
              </w:rPr>
              <w:t xml:space="preserve">iestādes </w:t>
            </w:r>
            <w:r w:rsidRPr="005E7D25">
              <w:rPr>
                <w:rFonts w:ascii="Times New Roman" w:eastAsia="Times New Roman" w:hAnsi="Times New Roman" w:cs="Times New Roman"/>
                <w:iCs/>
                <w:sz w:val="24"/>
                <w:szCs w:val="24"/>
                <w:lang w:eastAsia="lv-LV"/>
              </w:rPr>
              <w:t>un to padotībā esošās institūcijas</w:t>
            </w:r>
          </w:p>
        </w:tc>
      </w:tr>
      <w:tr w:rsidR="006463E7" w:rsidRPr="005E7D25" w14:paraId="42E937C7"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C4"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2E937C5"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2E937C6" w14:textId="7D307831" w:rsidR="00E5323B" w:rsidRPr="005E7D25" w:rsidRDefault="67464ADE" w:rsidP="009673A7">
            <w:pPr>
              <w:spacing w:after="0"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 xml:space="preserve">Instrukcijas projekta </w:t>
            </w:r>
            <w:r w:rsidR="00F84F70" w:rsidRPr="005E7D25">
              <w:rPr>
                <w:rFonts w:ascii="Times New Roman" w:eastAsia="Times New Roman" w:hAnsi="Times New Roman" w:cs="Times New Roman"/>
                <w:sz w:val="24"/>
                <w:szCs w:val="24"/>
                <w:lang w:eastAsia="lv-LV"/>
              </w:rPr>
              <w:t>5</w:t>
            </w:r>
            <w:r w:rsidR="03631E59" w:rsidRPr="005E7D25">
              <w:rPr>
                <w:rFonts w:ascii="Times New Roman" w:eastAsia="Times New Roman" w:hAnsi="Times New Roman" w:cs="Times New Roman"/>
                <w:sz w:val="24"/>
                <w:szCs w:val="24"/>
                <w:lang w:eastAsia="lv-LV"/>
              </w:rPr>
              <w:t>.</w:t>
            </w:r>
            <w:r w:rsidR="79B62521" w:rsidRPr="005E7D25">
              <w:rPr>
                <w:rFonts w:ascii="Times New Roman" w:eastAsia="Times New Roman" w:hAnsi="Times New Roman" w:cs="Times New Roman"/>
                <w:sz w:val="24"/>
                <w:szCs w:val="24"/>
                <w:lang w:eastAsia="lv-LV"/>
              </w:rPr>
              <w:t xml:space="preserve"> </w:t>
            </w:r>
            <w:r w:rsidR="6965DEC7" w:rsidRPr="005E7D25">
              <w:rPr>
                <w:rFonts w:ascii="Times New Roman" w:eastAsia="Times New Roman" w:hAnsi="Times New Roman" w:cs="Times New Roman"/>
                <w:sz w:val="24"/>
                <w:szCs w:val="24"/>
                <w:lang w:eastAsia="lv-LV"/>
              </w:rPr>
              <w:t xml:space="preserve">un </w:t>
            </w:r>
            <w:r w:rsidR="00F84F70" w:rsidRPr="005E7D25">
              <w:rPr>
                <w:rFonts w:ascii="Times New Roman" w:eastAsia="Times New Roman" w:hAnsi="Times New Roman" w:cs="Times New Roman"/>
                <w:sz w:val="24"/>
                <w:szCs w:val="24"/>
                <w:lang w:eastAsia="lv-LV"/>
              </w:rPr>
              <w:t>10</w:t>
            </w:r>
            <w:r w:rsidR="6965DEC7" w:rsidRPr="005E7D25">
              <w:rPr>
                <w:rFonts w:ascii="Times New Roman" w:eastAsia="Times New Roman" w:hAnsi="Times New Roman" w:cs="Times New Roman"/>
                <w:sz w:val="24"/>
                <w:szCs w:val="24"/>
                <w:lang w:eastAsia="lv-LV"/>
              </w:rPr>
              <w:t>. </w:t>
            </w:r>
            <w:r w:rsidRPr="005E7D25">
              <w:rPr>
                <w:rFonts w:ascii="Times New Roman" w:eastAsia="Times New Roman" w:hAnsi="Times New Roman" w:cs="Times New Roman"/>
                <w:sz w:val="24"/>
                <w:szCs w:val="24"/>
                <w:lang w:eastAsia="lv-LV"/>
              </w:rPr>
              <w:t>punkts paredz pienākumu valsts pārvaldes iestādēm sagatavot un</w:t>
            </w:r>
            <w:r w:rsidR="7F57F52D" w:rsidRPr="005E7D25">
              <w:rPr>
                <w:rFonts w:ascii="Times New Roman" w:eastAsia="Times New Roman" w:hAnsi="Times New Roman" w:cs="Times New Roman"/>
                <w:sz w:val="24"/>
                <w:szCs w:val="24"/>
                <w:lang w:eastAsia="lv-LV"/>
              </w:rPr>
              <w:t xml:space="preserve"> </w:t>
            </w:r>
            <w:r w:rsidRPr="005E7D25">
              <w:rPr>
                <w:rFonts w:ascii="Times New Roman" w:eastAsia="Times New Roman" w:hAnsi="Times New Roman" w:cs="Times New Roman"/>
                <w:sz w:val="24"/>
                <w:szCs w:val="24"/>
                <w:lang w:eastAsia="lv-LV"/>
              </w:rPr>
              <w:t xml:space="preserve">ievietot </w:t>
            </w:r>
            <w:r w:rsidR="7F57F52D" w:rsidRPr="005E7D25">
              <w:rPr>
                <w:rFonts w:ascii="Times New Roman" w:eastAsia="Times New Roman" w:hAnsi="Times New Roman" w:cs="Times New Roman"/>
                <w:sz w:val="24"/>
                <w:szCs w:val="24"/>
                <w:lang w:eastAsia="lv-LV"/>
              </w:rPr>
              <w:t>institūcijas darbības stratēģiju tīmekļvietnē</w:t>
            </w:r>
            <w:r w:rsidRPr="005E7D25">
              <w:rPr>
                <w:rFonts w:ascii="Times New Roman" w:eastAsia="Times New Roman" w:hAnsi="Times New Roman" w:cs="Times New Roman"/>
                <w:sz w:val="24"/>
                <w:szCs w:val="24"/>
                <w:lang w:eastAsia="lv-LV"/>
              </w:rPr>
              <w:t xml:space="preserve">. </w:t>
            </w:r>
            <w:r w:rsidR="03631E59" w:rsidRPr="005E7D25">
              <w:rPr>
                <w:rFonts w:ascii="Times New Roman" w:eastAsia="Times New Roman" w:hAnsi="Times New Roman" w:cs="Times New Roman"/>
                <w:sz w:val="24"/>
                <w:szCs w:val="24"/>
                <w:lang w:eastAsia="lv-LV"/>
              </w:rPr>
              <w:t>Šie pienākumi ir spēkā arī šī brīža regulējumā</w:t>
            </w:r>
            <w:r w:rsidR="6965DEC7" w:rsidRPr="005E7D25">
              <w:rPr>
                <w:rFonts w:ascii="Times New Roman" w:eastAsia="Times New Roman" w:hAnsi="Times New Roman" w:cs="Times New Roman"/>
                <w:sz w:val="24"/>
                <w:szCs w:val="24"/>
                <w:lang w:eastAsia="lv-LV"/>
              </w:rPr>
              <w:t xml:space="preserve">, prasības </w:t>
            </w:r>
            <w:r w:rsidR="4B0C1477" w:rsidRPr="005E7D25">
              <w:rPr>
                <w:rFonts w:ascii="Times New Roman" w:eastAsia="Times New Roman" w:hAnsi="Times New Roman" w:cs="Times New Roman"/>
                <w:sz w:val="24"/>
                <w:szCs w:val="24"/>
                <w:lang w:eastAsia="lv-LV"/>
              </w:rPr>
              <w:t>obligāti</w:t>
            </w:r>
            <w:r w:rsidR="6965DEC7" w:rsidRPr="005E7D25">
              <w:rPr>
                <w:rFonts w:ascii="Times New Roman" w:eastAsia="Times New Roman" w:hAnsi="Times New Roman" w:cs="Times New Roman"/>
                <w:sz w:val="24"/>
                <w:szCs w:val="24"/>
                <w:lang w:eastAsia="lv-LV"/>
              </w:rPr>
              <w:t xml:space="preserve"> norādāmajai informācijai netiek palielinātas.</w:t>
            </w:r>
            <w:r w:rsidR="03631E59" w:rsidRPr="005E7D25">
              <w:rPr>
                <w:rFonts w:ascii="Times New Roman" w:eastAsia="Times New Roman" w:hAnsi="Times New Roman" w:cs="Times New Roman"/>
                <w:sz w:val="24"/>
                <w:szCs w:val="24"/>
                <w:lang w:eastAsia="lv-LV"/>
              </w:rPr>
              <w:t xml:space="preserve"> Savukārt instrukcijas projekta </w:t>
            </w:r>
            <w:r w:rsidR="00CD19FB" w:rsidRPr="005E7D25">
              <w:rPr>
                <w:rFonts w:ascii="Times New Roman" w:eastAsia="Times New Roman" w:hAnsi="Times New Roman" w:cs="Times New Roman"/>
                <w:sz w:val="24"/>
                <w:szCs w:val="24"/>
                <w:lang w:eastAsia="lv-LV"/>
              </w:rPr>
              <w:t>1</w:t>
            </w:r>
            <w:r w:rsidR="00F84F70" w:rsidRPr="005E7D25">
              <w:rPr>
                <w:rFonts w:ascii="Times New Roman" w:eastAsia="Times New Roman" w:hAnsi="Times New Roman" w:cs="Times New Roman"/>
                <w:sz w:val="24"/>
                <w:szCs w:val="24"/>
                <w:lang w:eastAsia="lv-LV"/>
              </w:rPr>
              <w:t>3</w:t>
            </w:r>
            <w:r w:rsidR="03631E59" w:rsidRPr="005E7D25">
              <w:rPr>
                <w:rFonts w:ascii="Times New Roman" w:eastAsia="Times New Roman" w:hAnsi="Times New Roman" w:cs="Times New Roman"/>
                <w:sz w:val="24"/>
                <w:szCs w:val="24"/>
                <w:lang w:eastAsia="lv-LV"/>
              </w:rPr>
              <w:t>. punkts paredz pienākumu ievietot informāciju par stratēģijas novērtēšan</w:t>
            </w:r>
            <w:r w:rsidR="5C3F5D9C" w:rsidRPr="005E7D25">
              <w:rPr>
                <w:rFonts w:ascii="Times New Roman" w:eastAsia="Times New Roman" w:hAnsi="Times New Roman" w:cs="Times New Roman"/>
                <w:sz w:val="24"/>
                <w:szCs w:val="24"/>
                <w:lang w:eastAsia="lv-LV"/>
              </w:rPr>
              <w:t>as rezultātiem</w:t>
            </w:r>
            <w:r w:rsidR="03631E59" w:rsidRPr="005E7D25">
              <w:rPr>
                <w:rFonts w:ascii="Times New Roman" w:eastAsia="Times New Roman" w:hAnsi="Times New Roman" w:cs="Times New Roman"/>
                <w:sz w:val="24"/>
                <w:szCs w:val="24"/>
                <w:lang w:eastAsia="lv-LV"/>
              </w:rPr>
              <w:t xml:space="preserve"> gada publiskajā pārskatā.  </w:t>
            </w:r>
            <w:r w:rsidR="1CC8B1D7" w:rsidRPr="005E7D25">
              <w:rPr>
                <w:rFonts w:ascii="Times New Roman" w:eastAsia="Times New Roman" w:hAnsi="Times New Roman" w:cs="Times New Roman"/>
                <w:sz w:val="24"/>
                <w:szCs w:val="24"/>
                <w:lang w:eastAsia="lv-LV"/>
              </w:rPr>
              <w:t>Jau šobrīd institūcijām ir jāveic stratēģiju novērtēšan</w:t>
            </w:r>
            <w:r w:rsidR="10976A00" w:rsidRPr="005E7D25">
              <w:rPr>
                <w:rFonts w:ascii="Times New Roman" w:eastAsia="Times New Roman" w:hAnsi="Times New Roman" w:cs="Times New Roman"/>
                <w:sz w:val="24"/>
                <w:szCs w:val="24"/>
                <w:lang w:eastAsia="lv-LV"/>
              </w:rPr>
              <w:t>a</w:t>
            </w:r>
            <w:r w:rsidR="1CC8B1D7" w:rsidRPr="005E7D25">
              <w:rPr>
                <w:rFonts w:ascii="Times New Roman" w:eastAsia="Times New Roman" w:hAnsi="Times New Roman" w:cs="Times New Roman"/>
                <w:sz w:val="24"/>
                <w:szCs w:val="24"/>
                <w:lang w:eastAsia="lv-LV"/>
              </w:rPr>
              <w:t>.</w:t>
            </w:r>
          </w:p>
        </w:tc>
      </w:tr>
      <w:tr w:rsidR="006463E7" w:rsidRPr="005E7D25" w14:paraId="42E937DF"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C8"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2E937C9" w14:textId="77777777" w:rsidR="00DF7113"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Administratīvo izmaksu monetārs novērtējums</w:t>
            </w:r>
          </w:p>
          <w:p w14:paraId="42E937CA" w14:textId="77777777" w:rsidR="00DF7113" w:rsidRPr="005E7D25" w:rsidRDefault="00DF7113" w:rsidP="00DF7113">
            <w:pPr>
              <w:rPr>
                <w:rFonts w:ascii="Times New Roman" w:eastAsia="Times New Roman" w:hAnsi="Times New Roman" w:cs="Times New Roman"/>
                <w:sz w:val="24"/>
                <w:szCs w:val="24"/>
                <w:lang w:eastAsia="lv-LV"/>
              </w:rPr>
            </w:pPr>
          </w:p>
          <w:p w14:paraId="42E937CB" w14:textId="77777777" w:rsidR="00DF7113" w:rsidRPr="005E7D25" w:rsidRDefault="00DF7113" w:rsidP="00DF7113">
            <w:pPr>
              <w:rPr>
                <w:rFonts w:ascii="Times New Roman" w:eastAsia="Times New Roman" w:hAnsi="Times New Roman" w:cs="Times New Roman"/>
                <w:sz w:val="24"/>
                <w:szCs w:val="24"/>
                <w:lang w:eastAsia="lv-LV"/>
              </w:rPr>
            </w:pPr>
          </w:p>
          <w:p w14:paraId="42E937CC" w14:textId="77777777" w:rsidR="00E5323B" w:rsidRPr="005E7D25" w:rsidRDefault="00E5323B" w:rsidP="00DF7113">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42E937D5" w14:textId="0F332A0D" w:rsidR="005A5100" w:rsidRPr="005E7D25" w:rsidRDefault="00B51788" w:rsidP="007C7621">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sz w:val="24"/>
                <w:szCs w:val="24"/>
                <w:lang w:eastAsia="lv-LV"/>
              </w:rPr>
              <w:t>Ņemot vērā, ka nav iespējams paredzēt, kādam darbības termiņam tiks izstrādātas izglītības iestāžu stratēģijas, administratīvo izmaksu monetārs novērtējums netiek sniegts. Taču informatīvos nolūkos aicinām iepazīties ar instrukcijas Nr.3 anotāciju, kurā tika veikts administratīvo izmaksu monetārs novērtējums, par pamatu ņemot Valsts kancelejas stratēģiju</w:t>
            </w:r>
            <w:r w:rsidR="00F84F70" w:rsidRPr="005E7D25">
              <w:rPr>
                <w:rFonts w:ascii="Times New Roman" w:eastAsia="Times New Roman" w:hAnsi="Times New Roman" w:cs="Times New Roman"/>
                <w:sz w:val="24"/>
                <w:szCs w:val="24"/>
                <w:lang w:eastAsia="lv-LV"/>
              </w:rPr>
              <w:t>.</w:t>
            </w:r>
          </w:p>
          <w:p w14:paraId="42E937DE" w14:textId="2C77E7FE" w:rsidR="00E5323B" w:rsidRPr="005E7D25" w:rsidRDefault="00E5323B" w:rsidP="003F0864">
            <w:pPr>
              <w:spacing w:after="0" w:line="240" w:lineRule="auto"/>
              <w:jc w:val="both"/>
              <w:rPr>
                <w:rFonts w:ascii="Times New Roman" w:eastAsia="Times New Roman" w:hAnsi="Times New Roman" w:cs="Times New Roman"/>
                <w:iCs/>
                <w:sz w:val="24"/>
                <w:szCs w:val="24"/>
                <w:lang w:eastAsia="lv-LV"/>
              </w:rPr>
            </w:pPr>
          </w:p>
        </w:tc>
      </w:tr>
      <w:tr w:rsidR="006463E7" w:rsidRPr="005E7D25" w14:paraId="42E937E3"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E0"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2E937E1"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2E937E2" w14:textId="77777777" w:rsidR="00E5323B" w:rsidRPr="005E7D25" w:rsidRDefault="00180E6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Projekts šo jomu neskar</w:t>
            </w:r>
          </w:p>
        </w:tc>
      </w:tr>
      <w:tr w:rsidR="006463E7" w:rsidRPr="005E7D25" w14:paraId="42E937E7"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E4"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42E937E5"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E937E6" w14:textId="77777777" w:rsidR="00E5323B" w:rsidRPr="005E7D25" w:rsidRDefault="00180E6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Nav</w:t>
            </w:r>
          </w:p>
        </w:tc>
      </w:tr>
    </w:tbl>
    <w:p w14:paraId="42E937E8"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  </w:t>
      </w:r>
    </w:p>
    <w:p w14:paraId="42E937E9" w14:textId="77777777" w:rsidR="00433963"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463E7" w:rsidRPr="005E7D25" w14:paraId="42E937EB" w14:textId="77777777" w:rsidTr="00AB6D9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E937EA" w14:textId="77777777" w:rsidR="00433963" w:rsidRPr="005E7D25" w:rsidRDefault="00433963" w:rsidP="00E177C5">
            <w:pPr>
              <w:spacing w:after="0" w:line="240" w:lineRule="auto"/>
              <w:rPr>
                <w:rFonts w:ascii="Times New Roman" w:eastAsia="Times New Roman" w:hAnsi="Times New Roman" w:cs="Times New Roman"/>
                <w:b/>
                <w:bCs/>
                <w:iCs/>
                <w:sz w:val="24"/>
                <w:szCs w:val="24"/>
                <w:lang w:eastAsia="lv-LV"/>
              </w:rPr>
            </w:pPr>
            <w:r w:rsidRPr="005E7D25">
              <w:rPr>
                <w:rFonts w:ascii="Times New Roman" w:eastAsia="Times New Roman" w:hAnsi="Times New Roman" w:cs="Times New Roman"/>
                <w:b/>
                <w:bCs/>
                <w:iCs/>
                <w:sz w:val="24"/>
                <w:szCs w:val="24"/>
                <w:lang w:eastAsia="lv-LV"/>
              </w:rPr>
              <w:t>III. Tiesību akta projekta ietekme uz valsts budžetu un pašvaldību budžetiem</w:t>
            </w:r>
          </w:p>
        </w:tc>
      </w:tr>
      <w:tr w:rsidR="006463E7" w:rsidRPr="005E7D25" w14:paraId="42E937ED" w14:textId="77777777" w:rsidTr="00AB6D9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E937EC" w14:textId="77777777" w:rsidR="00433963" w:rsidRPr="005E7D25" w:rsidRDefault="00433963" w:rsidP="00AB6D91">
            <w:pPr>
              <w:spacing w:after="0" w:line="240" w:lineRule="auto"/>
              <w:jc w:val="center"/>
              <w:rPr>
                <w:rFonts w:ascii="Times New Roman" w:eastAsia="Times New Roman" w:hAnsi="Times New Roman" w:cs="Times New Roman"/>
                <w:bCs/>
                <w:iCs/>
                <w:sz w:val="24"/>
                <w:szCs w:val="24"/>
                <w:lang w:eastAsia="lv-LV"/>
              </w:rPr>
            </w:pPr>
            <w:r w:rsidRPr="005E7D25">
              <w:rPr>
                <w:rFonts w:ascii="Times New Roman" w:eastAsia="Times New Roman" w:hAnsi="Times New Roman" w:cs="Times New Roman"/>
                <w:bCs/>
                <w:iCs/>
                <w:sz w:val="24"/>
                <w:szCs w:val="24"/>
                <w:lang w:eastAsia="lv-LV"/>
              </w:rPr>
              <w:t>Projekts šo jomu neskar</w:t>
            </w:r>
          </w:p>
        </w:tc>
      </w:tr>
    </w:tbl>
    <w:p w14:paraId="42E937EE"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463E7" w:rsidRPr="005E7D25" w14:paraId="42E937F0" w14:textId="77777777" w:rsidTr="10764F2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2E937EF" w14:textId="77777777" w:rsidR="00655F2C" w:rsidRPr="005E7D25" w:rsidRDefault="00E5323B" w:rsidP="00E5323B">
            <w:pPr>
              <w:spacing w:after="0" w:line="240" w:lineRule="auto"/>
              <w:rPr>
                <w:rFonts w:ascii="Times New Roman" w:eastAsia="Times New Roman" w:hAnsi="Times New Roman" w:cs="Times New Roman"/>
                <w:b/>
                <w:bCs/>
                <w:iCs/>
                <w:sz w:val="24"/>
                <w:szCs w:val="24"/>
                <w:lang w:eastAsia="lv-LV"/>
              </w:rPr>
            </w:pPr>
            <w:r w:rsidRPr="005E7D25">
              <w:rPr>
                <w:rFonts w:ascii="Times New Roman" w:eastAsia="Times New Roman" w:hAnsi="Times New Roman" w:cs="Times New Roman"/>
                <w:b/>
                <w:bCs/>
                <w:iCs/>
                <w:sz w:val="24"/>
                <w:szCs w:val="24"/>
                <w:lang w:eastAsia="lv-LV"/>
              </w:rPr>
              <w:t>IV. Tiesību akta projekta ietekme uz spēkā esošo tiesību normu sistēmu</w:t>
            </w:r>
          </w:p>
        </w:tc>
      </w:tr>
      <w:tr w:rsidR="006463E7" w:rsidRPr="005E7D25" w14:paraId="42E937F5"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F1"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E937F2"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42E937F3" w14:textId="1F7BD928" w:rsidR="00E5323B" w:rsidRPr="005E7D25" w:rsidRDefault="006D269D" w:rsidP="00905F12">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Instrukcijas Nr. 3 </w:t>
            </w:r>
            <w:r w:rsidR="00796565" w:rsidRPr="005E7D25">
              <w:rPr>
                <w:rFonts w:ascii="Times New Roman" w:eastAsia="Times New Roman" w:hAnsi="Times New Roman" w:cs="Times New Roman"/>
                <w:iCs/>
                <w:sz w:val="24"/>
                <w:szCs w:val="24"/>
                <w:lang w:eastAsia="lv-LV"/>
              </w:rPr>
              <w:t>11</w:t>
            </w:r>
            <w:r w:rsidRPr="005E7D25">
              <w:rPr>
                <w:rFonts w:ascii="Times New Roman" w:eastAsia="Times New Roman" w:hAnsi="Times New Roman" w:cs="Times New Roman"/>
                <w:iCs/>
                <w:sz w:val="24"/>
                <w:szCs w:val="24"/>
                <w:lang w:eastAsia="lv-LV"/>
              </w:rPr>
              <w:t xml:space="preserve">. punkts </w:t>
            </w:r>
            <w:r w:rsidR="009B5300" w:rsidRPr="005E7D25">
              <w:rPr>
                <w:rFonts w:ascii="Times New Roman" w:eastAsia="Times New Roman" w:hAnsi="Times New Roman" w:cs="Times New Roman"/>
                <w:iCs/>
                <w:sz w:val="24"/>
                <w:szCs w:val="24"/>
                <w:lang w:eastAsia="lv-LV"/>
              </w:rPr>
              <w:t>paredz</w:t>
            </w:r>
            <w:r w:rsidRPr="005E7D25">
              <w:rPr>
                <w:rFonts w:ascii="Times New Roman" w:eastAsia="Times New Roman" w:hAnsi="Times New Roman" w:cs="Times New Roman"/>
                <w:iCs/>
                <w:sz w:val="24"/>
                <w:szCs w:val="24"/>
                <w:lang w:eastAsia="lv-LV"/>
              </w:rPr>
              <w:t xml:space="preserve">, ka stratēģijas ieviešanu novērtē, sagatavojot gada publisko pārskatu. Savukārt </w:t>
            </w:r>
            <w:r w:rsidR="00F44AA8" w:rsidRPr="005E7D25">
              <w:rPr>
                <w:rFonts w:ascii="Times New Roman" w:eastAsia="Times New Roman" w:hAnsi="Times New Roman" w:cs="Times New Roman"/>
                <w:iCs/>
                <w:sz w:val="24"/>
                <w:szCs w:val="24"/>
                <w:lang w:eastAsia="lv-LV"/>
              </w:rPr>
              <w:t>noteikumu Nr. 413</w:t>
            </w:r>
            <w:r w:rsidRPr="005E7D25">
              <w:rPr>
                <w:rFonts w:ascii="Times New Roman" w:eastAsia="Times New Roman" w:hAnsi="Times New Roman" w:cs="Times New Roman"/>
                <w:iCs/>
                <w:sz w:val="24"/>
                <w:szCs w:val="24"/>
                <w:lang w:eastAsia="lv-LV"/>
              </w:rPr>
              <w:t xml:space="preserve"> </w:t>
            </w:r>
            <w:r w:rsidR="009B5300" w:rsidRPr="005E7D25">
              <w:rPr>
                <w:rFonts w:ascii="Times New Roman" w:eastAsia="Times New Roman" w:hAnsi="Times New Roman" w:cs="Times New Roman"/>
                <w:iCs/>
                <w:sz w:val="24"/>
                <w:szCs w:val="24"/>
                <w:lang w:eastAsia="lv-LV"/>
              </w:rPr>
              <w:t xml:space="preserve">6. punkts nosaka, kādu informāciju iekļauj gada publiskajos pārskatos, </w:t>
            </w:r>
            <w:r w:rsidR="009673A7" w:rsidRPr="005E7D25">
              <w:rPr>
                <w:rFonts w:ascii="Times New Roman" w:eastAsia="Times New Roman" w:hAnsi="Times New Roman" w:cs="Times New Roman"/>
                <w:iCs/>
                <w:sz w:val="24"/>
                <w:szCs w:val="24"/>
                <w:lang w:eastAsia="lv-LV"/>
              </w:rPr>
              <w:t>tai skaitā</w:t>
            </w:r>
            <w:r w:rsidR="009B5300" w:rsidRPr="005E7D25">
              <w:rPr>
                <w:rFonts w:ascii="Times New Roman" w:eastAsia="Times New Roman" w:hAnsi="Times New Roman" w:cs="Times New Roman"/>
                <w:iCs/>
                <w:sz w:val="24"/>
                <w:szCs w:val="24"/>
                <w:lang w:eastAsia="lv-LV"/>
              </w:rPr>
              <w:t xml:space="preserve"> detalizētu informāciju par stratēģijas ieviešanas novērtējumu. Ņemot vērā, ka gada publiskajā pārskatā iekļaujamā informācija </w:t>
            </w:r>
            <w:r w:rsidR="00905F12" w:rsidRPr="005E7D25">
              <w:rPr>
                <w:rFonts w:ascii="Times New Roman" w:eastAsia="Times New Roman" w:hAnsi="Times New Roman" w:cs="Times New Roman"/>
                <w:iCs/>
                <w:sz w:val="24"/>
                <w:szCs w:val="24"/>
                <w:lang w:eastAsia="lv-LV"/>
              </w:rPr>
              <w:t xml:space="preserve">par novērtēšanu neatbilst </w:t>
            </w:r>
            <w:r w:rsidR="00905F12" w:rsidRPr="005E7D25">
              <w:rPr>
                <w:rFonts w:ascii="Times New Roman" w:eastAsia="Times New Roman" w:hAnsi="Times New Roman" w:cs="Times New Roman"/>
                <w:iCs/>
                <w:sz w:val="24"/>
                <w:szCs w:val="24"/>
                <w:lang w:eastAsia="lv-LV"/>
              </w:rPr>
              <w:lastRenderedPageBreak/>
              <w:t xml:space="preserve">instrukcijas projektā paredzētajam stratēģijas saturam, </w:t>
            </w:r>
            <w:r w:rsidR="009B5300" w:rsidRPr="005E7D25">
              <w:rPr>
                <w:rFonts w:ascii="Times New Roman" w:eastAsia="Times New Roman" w:hAnsi="Times New Roman" w:cs="Times New Roman"/>
                <w:iCs/>
                <w:sz w:val="24"/>
                <w:szCs w:val="24"/>
                <w:lang w:eastAsia="lv-LV"/>
              </w:rPr>
              <w:t xml:space="preserve">nepieciešami grozījumi noteikumos Nr. 413, </w:t>
            </w:r>
            <w:r w:rsidR="00A83B49" w:rsidRPr="005E7D25">
              <w:rPr>
                <w:rFonts w:ascii="Times New Roman" w:eastAsia="Times New Roman" w:hAnsi="Times New Roman" w:cs="Times New Roman"/>
                <w:iCs/>
                <w:sz w:val="24"/>
                <w:szCs w:val="24"/>
                <w:lang w:eastAsia="lv-LV"/>
              </w:rPr>
              <w:t>svītrojot punktus, kuri nosaka norādāmo informāciju gada publiskajos pārskatos attiecībā uz stratēģijas novērtēšanu</w:t>
            </w:r>
            <w:r w:rsidR="009B5300" w:rsidRPr="005E7D25">
              <w:rPr>
                <w:rFonts w:ascii="Times New Roman" w:eastAsia="Times New Roman" w:hAnsi="Times New Roman" w:cs="Times New Roman"/>
                <w:iCs/>
                <w:sz w:val="24"/>
                <w:szCs w:val="24"/>
                <w:lang w:eastAsia="lv-LV"/>
              </w:rPr>
              <w:t>.</w:t>
            </w:r>
            <w:r w:rsidR="00905F12" w:rsidRPr="005E7D25">
              <w:rPr>
                <w:rFonts w:ascii="Times New Roman" w:eastAsia="Times New Roman" w:hAnsi="Times New Roman" w:cs="Times New Roman"/>
                <w:iCs/>
                <w:sz w:val="24"/>
                <w:szCs w:val="24"/>
                <w:lang w:eastAsia="lv-LV"/>
              </w:rPr>
              <w:t xml:space="preserve"> </w:t>
            </w:r>
          </w:p>
          <w:p w14:paraId="6085F640" w14:textId="1A6A5FC2" w:rsidR="008C025A" w:rsidRPr="005E7D25" w:rsidRDefault="008C025A" w:rsidP="00F44AA8">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Instrukcijas projekta pārejas noteikums paredz, ka </w:t>
            </w:r>
            <w:r w:rsidR="00FD7591" w:rsidRPr="005E7D25">
              <w:rPr>
                <w:rFonts w:ascii="Times New Roman" w:eastAsia="Times New Roman" w:hAnsi="Times New Roman" w:cs="Times New Roman"/>
                <w:iCs/>
                <w:sz w:val="24"/>
                <w:szCs w:val="24"/>
                <w:lang w:eastAsia="lv-LV"/>
              </w:rPr>
              <w:t>institūcijas, kurām ir izstrādātas</w:t>
            </w:r>
            <w:r w:rsidR="00FC18B6">
              <w:rPr>
                <w:rFonts w:ascii="Times New Roman" w:eastAsia="Times New Roman" w:hAnsi="Times New Roman" w:cs="Times New Roman"/>
                <w:iCs/>
                <w:sz w:val="24"/>
                <w:szCs w:val="24"/>
                <w:lang w:eastAsia="lv-LV"/>
              </w:rPr>
              <w:t xml:space="preserve"> </w:t>
            </w:r>
            <w:r w:rsidR="00FC18B6" w:rsidRPr="005E7D25">
              <w:rPr>
                <w:rFonts w:ascii="Times New Roman" w:eastAsia="Times New Roman" w:hAnsi="Times New Roman" w:cs="Times New Roman"/>
                <w:iCs/>
                <w:sz w:val="24"/>
                <w:szCs w:val="24"/>
                <w:lang w:eastAsia="lv-LV"/>
              </w:rPr>
              <w:t>stratēģijas</w:t>
            </w:r>
            <w:r w:rsidR="00FD7591" w:rsidRPr="005E7D25">
              <w:rPr>
                <w:rFonts w:ascii="Times New Roman" w:eastAsia="Times New Roman" w:hAnsi="Times New Roman" w:cs="Times New Roman"/>
                <w:iCs/>
                <w:sz w:val="24"/>
                <w:szCs w:val="24"/>
                <w:lang w:eastAsia="lv-LV"/>
              </w:rPr>
              <w:t xml:space="preserve"> atbilstoši instrukcijai Nr.</w:t>
            </w:r>
            <w:r w:rsidR="00FC18B6">
              <w:rPr>
                <w:rFonts w:ascii="Times New Roman" w:eastAsia="Times New Roman" w:hAnsi="Times New Roman" w:cs="Times New Roman"/>
                <w:iCs/>
                <w:sz w:val="24"/>
                <w:szCs w:val="24"/>
                <w:lang w:eastAsia="lv-LV"/>
              </w:rPr>
              <w:t> </w:t>
            </w:r>
            <w:r w:rsidR="00FD7591" w:rsidRPr="005E7D25">
              <w:rPr>
                <w:rFonts w:ascii="Times New Roman" w:eastAsia="Times New Roman" w:hAnsi="Times New Roman" w:cs="Times New Roman"/>
                <w:iCs/>
                <w:sz w:val="24"/>
                <w:szCs w:val="24"/>
                <w:lang w:eastAsia="lv-LV"/>
              </w:rPr>
              <w:t>3, līdz 2022. gada 1. jūlijam ietver stratēģijā šīs instrukcijas 5.8. un 5.9. apakšpunktā minēto informāciju, bet šo instrukciju piemēro, izstrādājot stratēģiju nākamajam darbības periodam</w:t>
            </w:r>
            <w:r w:rsidR="008735CA" w:rsidRPr="005E7D25">
              <w:rPr>
                <w:rFonts w:ascii="Times New Roman" w:eastAsia="Times New Roman" w:hAnsi="Times New Roman" w:cs="Times New Roman"/>
                <w:iCs/>
                <w:sz w:val="24"/>
                <w:szCs w:val="24"/>
                <w:lang w:eastAsia="lv-LV"/>
              </w:rPr>
              <w:t xml:space="preserve">. Šāds pārejas noteikums ir pamatojams ar </w:t>
            </w:r>
            <w:r w:rsidR="00FC18B6">
              <w:rPr>
                <w:rFonts w:ascii="Times New Roman" w:eastAsia="Times New Roman" w:hAnsi="Times New Roman" w:cs="Times New Roman"/>
                <w:iCs/>
                <w:sz w:val="24"/>
                <w:szCs w:val="24"/>
                <w:lang w:eastAsia="lv-LV"/>
              </w:rPr>
              <w:t xml:space="preserve">2021. gada 16. novembra likuma </w:t>
            </w:r>
            <w:r w:rsidR="008735CA" w:rsidRPr="005E7D25">
              <w:rPr>
                <w:rFonts w:ascii="Times New Roman" w:eastAsia="Times New Roman" w:hAnsi="Times New Roman" w:cs="Times New Roman"/>
                <w:iCs/>
                <w:sz w:val="24"/>
                <w:szCs w:val="24"/>
                <w:lang w:eastAsia="lv-LV"/>
              </w:rPr>
              <w:t>"</w:t>
            </w:r>
            <w:r w:rsidR="00FC18B6">
              <w:rPr>
                <w:rFonts w:ascii="Times New Roman" w:eastAsia="Times New Roman" w:hAnsi="Times New Roman" w:cs="Times New Roman"/>
                <w:iCs/>
                <w:sz w:val="24"/>
                <w:szCs w:val="24"/>
                <w:lang w:eastAsia="lv-LV"/>
              </w:rPr>
              <w:t xml:space="preserve">Grozījumi </w:t>
            </w:r>
            <w:r w:rsidR="008735CA" w:rsidRPr="005E7D25">
              <w:rPr>
                <w:rFonts w:ascii="Times New Roman" w:eastAsia="Times New Roman" w:hAnsi="Times New Roman" w:cs="Times New Roman"/>
                <w:iCs/>
                <w:sz w:val="24"/>
                <w:szCs w:val="24"/>
                <w:lang w:eastAsia="lv-LV"/>
              </w:rPr>
              <w:t>Valsts un pašvaldību institūciju amatpersonu un darbinieku atlīdzības likum</w:t>
            </w:r>
            <w:r w:rsidR="00FC18B6">
              <w:rPr>
                <w:rFonts w:ascii="Times New Roman" w:eastAsia="Times New Roman" w:hAnsi="Times New Roman" w:cs="Times New Roman"/>
                <w:iCs/>
                <w:sz w:val="24"/>
                <w:szCs w:val="24"/>
                <w:lang w:eastAsia="lv-LV"/>
              </w:rPr>
              <w:t>ā</w:t>
            </w:r>
            <w:r w:rsidR="008735CA" w:rsidRPr="005E7D25">
              <w:rPr>
                <w:rFonts w:ascii="Times New Roman" w:eastAsia="Times New Roman" w:hAnsi="Times New Roman" w:cs="Times New Roman"/>
                <w:iCs/>
                <w:sz w:val="24"/>
                <w:szCs w:val="24"/>
                <w:lang w:eastAsia="lv-LV"/>
              </w:rPr>
              <w:t xml:space="preserve">" sasaisti ar jauno instrukcijas projektu un nepieciešamību pēc iespējas ātrāk ieviest valsts pārvaldē tādu atlīdzības sistēmu, kura balstītos uz sasniegtajiem rezultātiem un iepriekš noteiktajiem snieguma rādītājiem. </w:t>
            </w:r>
          </w:p>
          <w:p w14:paraId="675C849A" w14:textId="6871B992" w:rsidR="00DA7AB7" w:rsidRPr="005E7D25" w:rsidRDefault="00CF73F7" w:rsidP="00F44AA8">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Ministru kabineta 2014. gada 2. decembra noteikumu Nr. 737 </w:t>
            </w:r>
            <w:r w:rsidR="00A7397F" w:rsidRPr="005E7D25">
              <w:rPr>
                <w:rFonts w:ascii="Times New Roman" w:eastAsia="Times New Roman" w:hAnsi="Times New Roman" w:cs="Times New Roman"/>
                <w:iCs/>
                <w:sz w:val="24"/>
                <w:szCs w:val="24"/>
                <w:lang w:eastAsia="lv-LV"/>
              </w:rPr>
              <w:t>"</w:t>
            </w:r>
            <w:r w:rsidRPr="005E7D25">
              <w:rPr>
                <w:rFonts w:ascii="Times New Roman" w:eastAsia="Times New Roman" w:hAnsi="Times New Roman" w:cs="Times New Roman"/>
                <w:iCs/>
                <w:sz w:val="24"/>
                <w:szCs w:val="24"/>
                <w:lang w:eastAsia="lv-LV"/>
              </w:rPr>
              <w:t>Attīstības plānošanas dokumentu izstrādes un ietekmes izvērtēšanas noteikumi</w:t>
            </w:r>
            <w:r w:rsidR="00A7397F" w:rsidRPr="005E7D25">
              <w:rPr>
                <w:rFonts w:ascii="Times New Roman" w:eastAsia="Times New Roman" w:hAnsi="Times New Roman" w:cs="Times New Roman"/>
                <w:iCs/>
                <w:sz w:val="24"/>
                <w:szCs w:val="24"/>
                <w:lang w:eastAsia="lv-LV"/>
              </w:rPr>
              <w:t>"</w:t>
            </w:r>
            <w:r w:rsidRPr="005E7D25">
              <w:rPr>
                <w:rFonts w:ascii="Times New Roman" w:eastAsia="Times New Roman" w:hAnsi="Times New Roman" w:cs="Times New Roman"/>
                <w:iCs/>
                <w:sz w:val="24"/>
                <w:szCs w:val="24"/>
                <w:lang w:eastAsia="lv-LV"/>
              </w:rPr>
              <w:t xml:space="preserve"> (turpmāk – noteikumi Nr. 737) 5</w:t>
            </w:r>
            <w:r w:rsidR="00DA7AB7" w:rsidRPr="005E7D25">
              <w:rPr>
                <w:rFonts w:ascii="Times New Roman" w:eastAsia="Times New Roman" w:hAnsi="Times New Roman" w:cs="Times New Roman"/>
                <w:iCs/>
                <w:sz w:val="24"/>
                <w:szCs w:val="24"/>
                <w:lang w:eastAsia="lv-LV"/>
              </w:rPr>
              <w:t>3. punktā ir ietverts skaidrojums par stratēģiju. Instrukcijas projekts paredz akcentēt stratēģiju kā institūcijas kapacitātes attīstības un pārvaldības instrumentu, tādējādi jāveic precizējums noteikumu Nr.</w:t>
            </w:r>
            <w:r w:rsidR="009673A7" w:rsidRPr="005E7D25">
              <w:rPr>
                <w:rFonts w:ascii="Times New Roman" w:eastAsia="Times New Roman" w:hAnsi="Times New Roman" w:cs="Times New Roman"/>
                <w:iCs/>
                <w:sz w:val="24"/>
                <w:szCs w:val="24"/>
                <w:lang w:eastAsia="lv-LV"/>
              </w:rPr>
              <w:t> </w:t>
            </w:r>
            <w:r w:rsidR="00DA7AB7" w:rsidRPr="005E7D25">
              <w:rPr>
                <w:rFonts w:ascii="Times New Roman" w:eastAsia="Times New Roman" w:hAnsi="Times New Roman" w:cs="Times New Roman"/>
                <w:iCs/>
                <w:sz w:val="24"/>
                <w:szCs w:val="24"/>
                <w:lang w:eastAsia="lv-LV"/>
              </w:rPr>
              <w:t>737 53.</w:t>
            </w:r>
            <w:r w:rsidR="00FF303A" w:rsidRPr="005E7D25">
              <w:rPr>
                <w:rFonts w:ascii="Times New Roman" w:eastAsia="Times New Roman" w:hAnsi="Times New Roman" w:cs="Times New Roman"/>
                <w:iCs/>
                <w:sz w:val="24"/>
                <w:szCs w:val="24"/>
                <w:lang w:eastAsia="lv-LV"/>
              </w:rPr>
              <w:t> </w:t>
            </w:r>
            <w:r w:rsidR="00DA7AB7" w:rsidRPr="005E7D25">
              <w:rPr>
                <w:rFonts w:ascii="Times New Roman" w:eastAsia="Times New Roman" w:hAnsi="Times New Roman" w:cs="Times New Roman"/>
                <w:iCs/>
                <w:sz w:val="24"/>
                <w:szCs w:val="24"/>
                <w:lang w:eastAsia="lv-LV"/>
              </w:rPr>
              <w:t>punkt</w:t>
            </w:r>
            <w:r w:rsidR="009673A7" w:rsidRPr="005E7D25">
              <w:rPr>
                <w:rFonts w:ascii="Times New Roman" w:eastAsia="Times New Roman" w:hAnsi="Times New Roman" w:cs="Times New Roman"/>
                <w:iCs/>
                <w:sz w:val="24"/>
                <w:szCs w:val="24"/>
                <w:lang w:eastAsia="lv-LV"/>
              </w:rPr>
              <w:t>ā</w:t>
            </w:r>
            <w:r w:rsidR="00DA7AB7" w:rsidRPr="005E7D25">
              <w:rPr>
                <w:rFonts w:ascii="Times New Roman" w:eastAsia="Times New Roman" w:hAnsi="Times New Roman" w:cs="Times New Roman"/>
                <w:iCs/>
                <w:sz w:val="24"/>
                <w:szCs w:val="24"/>
                <w:lang w:eastAsia="lv-LV"/>
              </w:rPr>
              <w:t>.</w:t>
            </w:r>
          </w:p>
          <w:p w14:paraId="16F04C51" w14:textId="71330020" w:rsidR="00AD6D1E" w:rsidRPr="005E7D25" w:rsidRDefault="00DA7AB7" w:rsidP="00F44AA8">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Noteikumu Nr. 737 54</w:t>
            </w:r>
            <w:r w:rsidR="00CF73F7" w:rsidRPr="005E7D25">
              <w:rPr>
                <w:rFonts w:ascii="Times New Roman" w:eastAsia="Times New Roman" w:hAnsi="Times New Roman" w:cs="Times New Roman"/>
                <w:iCs/>
                <w:sz w:val="24"/>
                <w:szCs w:val="24"/>
                <w:lang w:eastAsia="lv-LV"/>
              </w:rPr>
              <w:t>.</w:t>
            </w:r>
            <w:r w:rsidRPr="005E7D25">
              <w:rPr>
                <w:rFonts w:ascii="Times New Roman" w:eastAsia="Times New Roman" w:hAnsi="Times New Roman" w:cs="Times New Roman"/>
                <w:iCs/>
                <w:sz w:val="24"/>
                <w:szCs w:val="24"/>
                <w:lang w:eastAsia="lv-LV"/>
              </w:rPr>
              <w:t> </w:t>
            </w:r>
            <w:r w:rsidR="00CF73F7" w:rsidRPr="005E7D25">
              <w:rPr>
                <w:rFonts w:ascii="Times New Roman" w:eastAsia="Times New Roman" w:hAnsi="Times New Roman" w:cs="Times New Roman"/>
                <w:iCs/>
                <w:sz w:val="24"/>
                <w:szCs w:val="24"/>
                <w:lang w:eastAsia="lv-LV"/>
              </w:rPr>
              <w:t>punkts nosaka, ka Ministru kabineta loceklis apstiprina attiecīgās ministrijas, kā arī t</w:t>
            </w:r>
            <w:r w:rsidR="009673A7" w:rsidRPr="005E7D25">
              <w:rPr>
                <w:rFonts w:ascii="Times New Roman" w:eastAsia="Times New Roman" w:hAnsi="Times New Roman" w:cs="Times New Roman"/>
                <w:iCs/>
                <w:sz w:val="24"/>
                <w:szCs w:val="24"/>
                <w:lang w:eastAsia="lv-LV"/>
              </w:rPr>
              <w:t>ās</w:t>
            </w:r>
            <w:r w:rsidR="00CF73F7" w:rsidRPr="005E7D25">
              <w:rPr>
                <w:rFonts w:ascii="Times New Roman" w:eastAsia="Times New Roman" w:hAnsi="Times New Roman" w:cs="Times New Roman"/>
                <w:iCs/>
                <w:sz w:val="24"/>
                <w:szCs w:val="24"/>
                <w:lang w:eastAsia="lv-LV"/>
              </w:rPr>
              <w:t xml:space="preserve"> padotībā esošas iestādes darbības stratēģiju, ja normatīvajos aktos nav noteikts citādi</w:t>
            </w:r>
            <w:r w:rsidR="008C025A" w:rsidRPr="005E7D25">
              <w:rPr>
                <w:rFonts w:ascii="Times New Roman" w:eastAsia="Times New Roman" w:hAnsi="Times New Roman" w:cs="Times New Roman"/>
                <w:iCs/>
                <w:sz w:val="24"/>
                <w:szCs w:val="24"/>
                <w:lang w:eastAsia="lv-LV"/>
              </w:rPr>
              <w:t xml:space="preserve">. </w:t>
            </w:r>
            <w:r w:rsidR="00CF73F7" w:rsidRPr="005E7D25">
              <w:rPr>
                <w:rFonts w:ascii="Times New Roman" w:eastAsia="Times New Roman" w:hAnsi="Times New Roman" w:cs="Times New Roman"/>
                <w:iCs/>
                <w:sz w:val="24"/>
                <w:szCs w:val="24"/>
                <w:lang w:eastAsia="lv-LV"/>
              </w:rPr>
              <w:t xml:space="preserve">Ņemot vērā, ka </w:t>
            </w:r>
            <w:r w:rsidR="00CD19FB" w:rsidRPr="005E7D25">
              <w:rPr>
                <w:rFonts w:ascii="Times New Roman" w:eastAsia="Times New Roman" w:hAnsi="Times New Roman" w:cs="Times New Roman"/>
                <w:iCs/>
                <w:sz w:val="24"/>
                <w:szCs w:val="24"/>
                <w:lang w:eastAsia="lv-LV"/>
              </w:rPr>
              <w:t xml:space="preserve">tiek paredzēts, ka turpmāk </w:t>
            </w:r>
            <w:r w:rsidR="00CF73F7" w:rsidRPr="005E7D25">
              <w:rPr>
                <w:rFonts w:ascii="Times New Roman" w:eastAsia="Times New Roman" w:hAnsi="Times New Roman" w:cs="Times New Roman"/>
                <w:iCs/>
                <w:sz w:val="24"/>
                <w:szCs w:val="24"/>
                <w:lang w:eastAsia="lv-LV"/>
              </w:rPr>
              <w:t>institūcijas darbības stratēģiju apstiprinās institūcijas vadītājs</w:t>
            </w:r>
            <w:r w:rsidR="00CD19FB" w:rsidRPr="005E7D25">
              <w:rPr>
                <w:rFonts w:ascii="Times New Roman" w:eastAsia="Times New Roman" w:hAnsi="Times New Roman" w:cs="Times New Roman"/>
                <w:iCs/>
                <w:sz w:val="24"/>
                <w:szCs w:val="24"/>
                <w:lang w:eastAsia="lv-LV"/>
              </w:rPr>
              <w:t>, nevis attiecīgais Ministru kabineta loceklis (apstiprināšanu nosaka noteikumu Nr.</w:t>
            </w:r>
            <w:r w:rsidR="009673A7" w:rsidRPr="005E7D25">
              <w:rPr>
                <w:rFonts w:ascii="Times New Roman" w:eastAsia="Times New Roman" w:hAnsi="Times New Roman" w:cs="Times New Roman"/>
                <w:iCs/>
                <w:sz w:val="24"/>
                <w:szCs w:val="24"/>
                <w:lang w:eastAsia="lv-LV"/>
              </w:rPr>
              <w:t> </w:t>
            </w:r>
            <w:r w:rsidR="00CD19FB" w:rsidRPr="005E7D25">
              <w:rPr>
                <w:rFonts w:ascii="Times New Roman" w:eastAsia="Times New Roman" w:hAnsi="Times New Roman" w:cs="Times New Roman"/>
                <w:iCs/>
                <w:sz w:val="24"/>
                <w:szCs w:val="24"/>
                <w:lang w:eastAsia="lv-LV"/>
              </w:rPr>
              <w:t>737 55.</w:t>
            </w:r>
            <w:r w:rsidR="00346AE5" w:rsidRPr="005E7D25">
              <w:rPr>
                <w:rFonts w:ascii="Times New Roman" w:eastAsia="Times New Roman" w:hAnsi="Times New Roman" w:cs="Times New Roman"/>
                <w:iCs/>
                <w:sz w:val="24"/>
                <w:szCs w:val="24"/>
                <w:lang w:eastAsia="lv-LV"/>
              </w:rPr>
              <w:t> </w:t>
            </w:r>
            <w:r w:rsidR="00CD19FB" w:rsidRPr="005E7D25">
              <w:rPr>
                <w:rFonts w:ascii="Times New Roman" w:eastAsia="Times New Roman" w:hAnsi="Times New Roman" w:cs="Times New Roman"/>
                <w:iCs/>
                <w:sz w:val="24"/>
                <w:szCs w:val="24"/>
                <w:lang w:eastAsia="lv-LV"/>
              </w:rPr>
              <w:t>punkts, savukārt brīdi, lai iesniegtu stratēģiju apstiprināšanai attiecīgajam Ministru kabineta loceklim</w:t>
            </w:r>
            <w:r w:rsidR="00346AE5" w:rsidRPr="005E7D25">
              <w:rPr>
                <w:rFonts w:ascii="Times New Roman" w:eastAsia="Times New Roman" w:hAnsi="Times New Roman" w:cs="Times New Roman"/>
                <w:iCs/>
                <w:sz w:val="24"/>
                <w:szCs w:val="24"/>
                <w:lang w:eastAsia="lv-LV"/>
              </w:rPr>
              <w:t>,</w:t>
            </w:r>
            <w:r w:rsidR="00CD19FB" w:rsidRPr="005E7D25">
              <w:rPr>
                <w:rFonts w:ascii="Times New Roman" w:eastAsia="Times New Roman" w:hAnsi="Times New Roman" w:cs="Times New Roman"/>
                <w:iCs/>
                <w:sz w:val="24"/>
                <w:szCs w:val="24"/>
                <w:lang w:eastAsia="lv-LV"/>
              </w:rPr>
              <w:t xml:space="preserve"> nosaka </w:t>
            </w:r>
            <w:r w:rsidR="003B39D6" w:rsidRPr="005E7D25">
              <w:rPr>
                <w:rFonts w:ascii="Times New Roman" w:eastAsia="Times New Roman" w:hAnsi="Times New Roman" w:cs="Times New Roman"/>
                <w:iCs/>
                <w:sz w:val="24"/>
                <w:szCs w:val="24"/>
                <w:lang w:eastAsia="lv-LV"/>
              </w:rPr>
              <w:t>i</w:t>
            </w:r>
            <w:r w:rsidR="00CD19FB" w:rsidRPr="005E7D25">
              <w:rPr>
                <w:rFonts w:ascii="Times New Roman" w:eastAsia="Times New Roman" w:hAnsi="Times New Roman" w:cs="Times New Roman"/>
                <w:iCs/>
                <w:sz w:val="24"/>
                <w:szCs w:val="24"/>
                <w:lang w:eastAsia="lv-LV"/>
              </w:rPr>
              <w:t>nstrukcijas Nr.</w:t>
            </w:r>
            <w:r w:rsidR="00346AE5" w:rsidRPr="005E7D25">
              <w:rPr>
                <w:rFonts w:ascii="Times New Roman" w:eastAsia="Times New Roman" w:hAnsi="Times New Roman" w:cs="Times New Roman"/>
                <w:iCs/>
                <w:sz w:val="24"/>
                <w:szCs w:val="24"/>
                <w:lang w:eastAsia="lv-LV"/>
              </w:rPr>
              <w:t> </w:t>
            </w:r>
            <w:r w:rsidR="00CD19FB" w:rsidRPr="005E7D25">
              <w:rPr>
                <w:rFonts w:ascii="Times New Roman" w:eastAsia="Times New Roman" w:hAnsi="Times New Roman" w:cs="Times New Roman"/>
                <w:iCs/>
                <w:sz w:val="24"/>
                <w:szCs w:val="24"/>
                <w:lang w:eastAsia="lv-LV"/>
              </w:rPr>
              <w:t>3 13. un 24.</w:t>
            </w:r>
            <w:r w:rsidR="00346AE5" w:rsidRPr="005E7D25">
              <w:rPr>
                <w:rFonts w:ascii="Times New Roman" w:eastAsia="Times New Roman" w:hAnsi="Times New Roman" w:cs="Times New Roman"/>
                <w:iCs/>
                <w:sz w:val="24"/>
                <w:szCs w:val="24"/>
                <w:lang w:eastAsia="lv-LV"/>
              </w:rPr>
              <w:t> </w:t>
            </w:r>
            <w:r w:rsidR="00CD19FB" w:rsidRPr="005E7D25">
              <w:rPr>
                <w:rFonts w:ascii="Times New Roman" w:eastAsia="Times New Roman" w:hAnsi="Times New Roman" w:cs="Times New Roman"/>
                <w:iCs/>
                <w:sz w:val="24"/>
                <w:szCs w:val="24"/>
                <w:lang w:eastAsia="lv-LV"/>
              </w:rPr>
              <w:t>punkts)</w:t>
            </w:r>
            <w:r w:rsidR="00CF73F7" w:rsidRPr="005E7D25">
              <w:rPr>
                <w:rFonts w:ascii="Times New Roman" w:eastAsia="Times New Roman" w:hAnsi="Times New Roman" w:cs="Times New Roman"/>
                <w:iCs/>
                <w:sz w:val="24"/>
                <w:szCs w:val="24"/>
                <w:lang w:eastAsia="lv-LV"/>
              </w:rPr>
              <w:t>, nepieciešams veikt grozījumus noteikumos Nr.</w:t>
            </w:r>
            <w:r w:rsidR="009673A7" w:rsidRPr="005E7D25">
              <w:rPr>
                <w:rFonts w:ascii="Times New Roman" w:eastAsia="Times New Roman" w:hAnsi="Times New Roman" w:cs="Times New Roman"/>
                <w:iCs/>
                <w:sz w:val="24"/>
                <w:szCs w:val="24"/>
                <w:lang w:eastAsia="lv-LV"/>
              </w:rPr>
              <w:t> </w:t>
            </w:r>
            <w:r w:rsidR="00CF73F7" w:rsidRPr="005E7D25">
              <w:rPr>
                <w:rFonts w:ascii="Times New Roman" w:eastAsia="Times New Roman" w:hAnsi="Times New Roman" w:cs="Times New Roman"/>
                <w:iCs/>
                <w:sz w:val="24"/>
                <w:szCs w:val="24"/>
                <w:lang w:eastAsia="lv-LV"/>
              </w:rPr>
              <w:t>737</w:t>
            </w:r>
            <w:r w:rsidR="006073B8" w:rsidRPr="005E7D25">
              <w:rPr>
                <w:rFonts w:ascii="Times New Roman" w:eastAsia="Times New Roman" w:hAnsi="Times New Roman" w:cs="Times New Roman"/>
                <w:iCs/>
                <w:sz w:val="24"/>
                <w:szCs w:val="24"/>
                <w:lang w:eastAsia="lv-LV"/>
              </w:rPr>
              <w:t>.</w:t>
            </w:r>
            <w:r w:rsidR="00CF73F7" w:rsidRPr="005E7D25">
              <w:rPr>
                <w:rFonts w:ascii="Times New Roman" w:eastAsia="Times New Roman" w:hAnsi="Times New Roman" w:cs="Times New Roman"/>
                <w:iCs/>
                <w:sz w:val="24"/>
                <w:szCs w:val="24"/>
                <w:lang w:eastAsia="lv-LV"/>
              </w:rPr>
              <w:t xml:space="preserve"> </w:t>
            </w:r>
          </w:p>
          <w:p w14:paraId="42E937F4" w14:textId="2438E30F" w:rsidR="00CF73F7" w:rsidRPr="005E7D25" w:rsidRDefault="00AD6D1E" w:rsidP="10764F2D">
            <w:pPr>
              <w:spacing w:after="0" w:line="240" w:lineRule="auto"/>
              <w:jc w:val="both"/>
              <w:rPr>
                <w:rFonts w:ascii="Times New Roman" w:eastAsia="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Noteikumu Nr.</w:t>
            </w:r>
            <w:r w:rsidR="00DA7AB7" w:rsidRPr="005E7D25">
              <w:rPr>
                <w:rFonts w:ascii="Times New Roman" w:eastAsia="Times New Roman" w:hAnsi="Times New Roman" w:cs="Times New Roman"/>
                <w:sz w:val="24"/>
                <w:szCs w:val="24"/>
                <w:lang w:eastAsia="lv-LV"/>
              </w:rPr>
              <w:t> </w:t>
            </w:r>
            <w:r w:rsidRPr="005E7D25">
              <w:rPr>
                <w:rFonts w:ascii="Times New Roman" w:eastAsia="Times New Roman" w:hAnsi="Times New Roman" w:cs="Times New Roman"/>
                <w:sz w:val="24"/>
                <w:szCs w:val="24"/>
                <w:lang w:eastAsia="lv-LV"/>
              </w:rPr>
              <w:t>737 55.</w:t>
            </w:r>
            <w:r w:rsidR="00DA7AB7" w:rsidRPr="005E7D25">
              <w:rPr>
                <w:rFonts w:ascii="Times New Roman" w:eastAsia="Times New Roman" w:hAnsi="Times New Roman" w:cs="Times New Roman"/>
                <w:sz w:val="24"/>
                <w:szCs w:val="24"/>
                <w:lang w:eastAsia="lv-LV"/>
              </w:rPr>
              <w:t> </w:t>
            </w:r>
            <w:r w:rsidRPr="005E7D25">
              <w:rPr>
                <w:rFonts w:ascii="Times New Roman" w:eastAsia="Times New Roman" w:hAnsi="Times New Roman" w:cs="Times New Roman"/>
                <w:sz w:val="24"/>
                <w:szCs w:val="24"/>
                <w:lang w:eastAsia="lv-LV"/>
              </w:rPr>
              <w:t>punkts nosaka, ka institūcijas darbības stratēģijas saturu, kā arī kārtību, kādā to izstrādā, aktualizē un novērtē tās ieviešanu, nosaka Ministru kabineta instrukcija. Ņemot vērā, ka instrukcijas projekts paredz noteikt stratēģijas darbības periodu un darbības termiņa saskaņošan</w:t>
            </w:r>
            <w:r w:rsidR="00DA7AB7" w:rsidRPr="005E7D25">
              <w:rPr>
                <w:rFonts w:ascii="Times New Roman" w:eastAsia="Times New Roman" w:hAnsi="Times New Roman" w:cs="Times New Roman"/>
                <w:sz w:val="24"/>
                <w:szCs w:val="24"/>
                <w:lang w:eastAsia="lv-LV"/>
              </w:rPr>
              <w:t>as nepieciešamību</w:t>
            </w:r>
            <w:r w:rsidRPr="005E7D25">
              <w:rPr>
                <w:rFonts w:ascii="Times New Roman" w:eastAsia="Times New Roman" w:hAnsi="Times New Roman" w:cs="Times New Roman"/>
                <w:sz w:val="24"/>
                <w:szCs w:val="24"/>
                <w:lang w:eastAsia="lv-LV"/>
              </w:rPr>
              <w:t xml:space="preserve">, </w:t>
            </w:r>
            <w:r w:rsidR="00DA7AB7" w:rsidRPr="005E7D25">
              <w:rPr>
                <w:rFonts w:ascii="Times New Roman" w:eastAsia="Times New Roman" w:hAnsi="Times New Roman" w:cs="Times New Roman"/>
                <w:sz w:val="24"/>
                <w:szCs w:val="24"/>
                <w:lang w:eastAsia="lv-LV"/>
              </w:rPr>
              <w:t>jāveic</w:t>
            </w:r>
            <w:r w:rsidRPr="005E7D25">
              <w:rPr>
                <w:rFonts w:ascii="Times New Roman" w:eastAsia="Times New Roman" w:hAnsi="Times New Roman" w:cs="Times New Roman"/>
                <w:sz w:val="24"/>
                <w:szCs w:val="24"/>
                <w:lang w:eastAsia="lv-LV"/>
              </w:rPr>
              <w:t xml:space="preserve"> </w:t>
            </w:r>
            <w:r w:rsidR="00DA7AB7" w:rsidRPr="005E7D25">
              <w:rPr>
                <w:rFonts w:ascii="Times New Roman" w:eastAsia="Times New Roman" w:hAnsi="Times New Roman" w:cs="Times New Roman"/>
                <w:sz w:val="24"/>
                <w:szCs w:val="24"/>
                <w:lang w:eastAsia="lv-LV"/>
              </w:rPr>
              <w:t>precizējumi</w:t>
            </w:r>
            <w:r w:rsidRPr="005E7D25">
              <w:rPr>
                <w:rFonts w:ascii="Times New Roman" w:eastAsia="Times New Roman" w:hAnsi="Times New Roman" w:cs="Times New Roman"/>
                <w:sz w:val="24"/>
                <w:szCs w:val="24"/>
                <w:lang w:eastAsia="lv-LV"/>
              </w:rPr>
              <w:t xml:space="preserve"> noteikum</w:t>
            </w:r>
            <w:r w:rsidR="00DA7AB7" w:rsidRPr="005E7D25">
              <w:rPr>
                <w:rFonts w:ascii="Times New Roman" w:eastAsia="Times New Roman" w:hAnsi="Times New Roman" w:cs="Times New Roman"/>
                <w:sz w:val="24"/>
                <w:szCs w:val="24"/>
                <w:lang w:eastAsia="lv-LV"/>
              </w:rPr>
              <w:t>o</w:t>
            </w:r>
            <w:r w:rsidR="77A27AF6" w:rsidRPr="005E7D25">
              <w:rPr>
                <w:rFonts w:ascii="Times New Roman" w:eastAsia="Times New Roman" w:hAnsi="Times New Roman" w:cs="Times New Roman"/>
                <w:sz w:val="24"/>
                <w:szCs w:val="24"/>
                <w:lang w:eastAsia="lv-LV"/>
              </w:rPr>
              <w:t>s</w:t>
            </w:r>
            <w:r w:rsidRPr="005E7D25">
              <w:rPr>
                <w:rFonts w:ascii="Times New Roman" w:eastAsia="Times New Roman" w:hAnsi="Times New Roman" w:cs="Times New Roman"/>
                <w:sz w:val="24"/>
                <w:szCs w:val="24"/>
                <w:lang w:eastAsia="lv-LV"/>
              </w:rPr>
              <w:t xml:space="preserve"> Nr.</w:t>
            </w:r>
            <w:r w:rsidR="00DA7AB7" w:rsidRPr="005E7D25">
              <w:rPr>
                <w:rFonts w:ascii="Times New Roman" w:eastAsia="Times New Roman" w:hAnsi="Times New Roman" w:cs="Times New Roman"/>
                <w:sz w:val="24"/>
                <w:szCs w:val="24"/>
                <w:lang w:eastAsia="lv-LV"/>
              </w:rPr>
              <w:t> </w:t>
            </w:r>
            <w:r w:rsidRPr="005E7D25">
              <w:rPr>
                <w:rFonts w:ascii="Times New Roman" w:eastAsia="Times New Roman" w:hAnsi="Times New Roman" w:cs="Times New Roman"/>
                <w:sz w:val="24"/>
                <w:szCs w:val="24"/>
                <w:lang w:eastAsia="lv-LV"/>
              </w:rPr>
              <w:t xml:space="preserve">737. </w:t>
            </w:r>
            <w:r w:rsidR="00CF73F7" w:rsidRPr="005E7D25">
              <w:rPr>
                <w:rFonts w:ascii="Times New Roman" w:eastAsia="Times New Roman" w:hAnsi="Times New Roman" w:cs="Times New Roman"/>
                <w:sz w:val="24"/>
                <w:szCs w:val="24"/>
                <w:lang w:eastAsia="lv-LV"/>
              </w:rPr>
              <w:t>Grozījumi noteikumos Nr.</w:t>
            </w:r>
            <w:r w:rsidR="00DA7AB7" w:rsidRPr="005E7D25">
              <w:rPr>
                <w:rFonts w:ascii="Times New Roman" w:eastAsia="Times New Roman" w:hAnsi="Times New Roman" w:cs="Times New Roman"/>
                <w:sz w:val="24"/>
                <w:szCs w:val="24"/>
                <w:lang w:eastAsia="lv-LV"/>
              </w:rPr>
              <w:t> </w:t>
            </w:r>
            <w:r w:rsidR="00CF73F7" w:rsidRPr="005E7D25">
              <w:rPr>
                <w:rFonts w:ascii="Times New Roman" w:eastAsia="Times New Roman" w:hAnsi="Times New Roman" w:cs="Times New Roman"/>
                <w:sz w:val="24"/>
                <w:szCs w:val="24"/>
                <w:lang w:eastAsia="lv-LV"/>
              </w:rPr>
              <w:t>737 tiks iesniegti izskatīšanai Ministru kabinetā kopā ar instrukcijas projektu</w:t>
            </w:r>
            <w:r w:rsidR="00974F65" w:rsidRPr="005E7D25">
              <w:rPr>
                <w:rFonts w:ascii="Times New Roman" w:eastAsia="Times New Roman" w:hAnsi="Times New Roman" w:cs="Times New Roman"/>
                <w:sz w:val="24"/>
                <w:szCs w:val="24"/>
                <w:lang w:eastAsia="lv-LV"/>
              </w:rPr>
              <w:t>.</w:t>
            </w:r>
          </w:p>
        </w:tc>
      </w:tr>
      <w:tr w:rsidR="006463E7" w:rsidRPr="005E7D25" w14:paraId="42E937F9"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F6"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2E937F7"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42E937F8" w14:textId="77777777" w:rsidR="00E5323B" w:rsidRPr="005E7D25" w:rsidRDefault="009B5300"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Valsts kanceleja</w:t>
            </w:r>
          </w:p>
        </w:tc>
      </w:tr>
      <w:tr w:rsidR="006463E7" w:rsidRPr="005E7D25" w14:paraId="42E937FD"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7FA"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2E937FB"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E937FC" w14:textId="77777777" w:rsidR="00E5323B" w:rsidRPr="005E7D25" w:rsidRDefault="009B5300"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Nav</w:t>
            </w:r>
          </w:p>
        </w:tc>
      </w:tr>
    </w:tbl>
    <w:p w14:paraId="42E937FE"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  </w:t>
      </w:r>
    </w:p>
    <w:p w14:paraId="42E937FF" w14:textId="77777777" w:rsidR="00433963"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463E7" w:rsidRPr="005E7D25" w14:paraId="42E93801" w14:textId="77777777" w:rsidTr="00AB6D9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E93800" w14:textId="77777777" w:rsidR="00433963" w:rsidRPr="005E7D25" w:rsidRDefault="00433963" w:rsidP="00FC18B6">
            <w:pPr>
              <w:spacing w:after="0" w:line="240" w:lineRule="auto"/>
              <w:rPr>
                <w:rFonts w:ascii="Times New Roman" w:eastAsia="Times New Roman" w:hAnsi="Times New Roman" w:cs="Times New Roman"/>
                <w:b/>
                <w:bCs/>
                <w:iCs/>
                <w:sz w:val="24"/>
                <w:szCs w:val="24"/>
                <w:lang w:eastAsia="lv-LV"/>
              </w:rPr>
            </w:pPr>
            <w:r w:rsidRPr="005E7D25">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6463E7" w:rsidRPr="005E7D25" w14:paraId="42E93803" w14:textId="77777777" w:rsidTr="00AB6D9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E93802" w14:textId="77777777" w:rsidR="00433963" w:rsidRPr="005E7D25" w:rsidRDefault="00433963" w:rsidP="00AB6D91">
            <w:pPr>
              <w:spacing w:after="0" w:line="240" w:lineRule="auto"/>
              <w:jc w:val="center"/>
              <w:rPr>
                <w:rFonts w:ascii="Times New Roman" w:eastAsia="Times New Roman" w:hAnsi="Times New Roman" w:cs="Times New Roman"/>
                <w:bCs/>
                <w:iCs/>
                <w:sz w:val="24"/>
                <w:szCs w:val="24"/>
                <w:lang w:eastAsia="lv-LV"/>
              </w:rPr>
            </w:pPr>
            <w:r w:rsidRPr="005E7D25">
              <w:rPr>
                <w:rFonts w:ascii="Times New Roman" w:eastAsia="Times New Roman" w:hAnsi="Times New Roman" w:cs="Times New Roman"/>
                <w:bCs/>
                <w:iCs/>
                <w:sz w:val="24"/>
                <w:szCs w:val="24"/>
                <w:lang w:eastAsia="lv-LV"/>
              </w:rPr>
              <w:t>Projekts šo jomu neskar</w:t>
            </w:r>
          </w:p>
        </w:tc>
      </w:tr>
    </w:tbl>
    <w:p w14:paraId="42E93804"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 </w:t>
      </w:r>
    </w:p>
    <w:p w14:paraId="42E93805"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463E7" w:rsidRPr="005E7D25" w14:paraId="42E93807" w14:textId="77777777" w:rsidTr="10764F2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2E93806" w14:textId="77777777" w:rsidR="00655F2C" w:rsidRPr="005E7D25" w:rsidRDefault="00E5323B" w:rsidP="00E5323B">
            <w:pPr>
              <w:spacing w:after="0" w:line="240" w:lineRule="auto"/>
              <w:rPr>
                <w:rFonts w:ascii="Times New Roman" w:eastAsia="Times New Roman" w:hAnsi="Times New Roman" w:cs="Times New Roman"/>
                <w:b/>
                <w:bCs/>
                <w:iCs/>
                <w:sz w:val="24"/>
                <w:szCs w:val="24"/>
                <w:lang w:eastAsia="lv-LV"/>
              </w:rPr>
            </w:pPr>
            <w:r w:rsidRPr="005E7D25">
              <w:rPr>
                <w:rFonts w:ascii="Times New Roman" w:eastAsia="Times New Roman" w:hAnsi="Times New Roman" w:cs="Times New Roman"/>
                <w:b/>
                <w:bCs/>
                <w:iCs/>
                <w:sz w:val="24"/>
                <w:szCs w:val="24"/>
                <w:lang w:eastAsia="lv-LV"/>
              </w:rPr>
              <w:t>VI. Sabiedrības līdzdalība un komunikācijas aktivitātes</w:t>
            </w:r>
          </w:p>
        </w:tc>
      </w:tr>
      <w:tr w:rsidR="006463E7" w:rsidRPr="005E7D25" w14:paraId="42E9380B"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08"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E93809"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2E9380A" w14:textId="1E9BFE87" w:rsidR="00E5323B" w:rsidRPr="005E7D25" w:rsidRDefault="005E49A2" w:rsidP="005E49A2">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Institūcijas darbības stratēģija nodrošina valsts pārvaldes institūcijas darbības plānošanu atbilstoši attiecīgajā nozarē apstiprinātajiem attīstības plānošanas dokumentiem, tiesību aktiem un apstiprinātam vidēj</w:t>
            </w:r>
            <w:r w:rsidR="00FF303A" w:rsidRPr="005E7D25">
              <w:rPr>
                <w:rFonts w:ascii="Times New Roman" w:eastAsia="Times New Roman" w:hAnsi="Times New Roman" w:cs="Times New Roman"/>
                <w:iCs/>
                <w:sz w:val="24"/>
                <w:szCs w:val="24"/>
                <w:lang w:eastAsia="lv-LV"/>
              </w:rPr>
              <w:t>a</w:t>
            </w:r>
            <w:r w:rsidRPr="005E7D25">
              <w:rPr>
                <w:rFonts w:ascii="Times New Roman" w:eastAsia="Times New Roman" w:hAnsi="Times New Roman" w:cs="Times New Roman"/>
                <w:iCs/>
                <w:sz w:val="24"/>
                <w:szCs w:val="24"/>
                <w:lang w:eastAsia="lv-LV"/>
              </w:rPr>
              <w:t xml:space="preserve"> termiņa budžeta ietvara likumam un tiešā veidā sabiedrības intereses neskar</w:t>
            </w:r>
            <w:r w:rsidR="006E0551" w:rsidRPr="005E7D25">
              <w:rPr>
                <w:rFonts w:ascii="Times New Roman" w:eastAsia="Times New Roman" w:hAnsi="Times New Roman" w:cs="Times New Roman"/>
                <w:iCs/>
                <w:sz w:val="24"/>
                <w:szCs w:val="24"/>
                <w:lang w:eastAsia="lv-LV"/>
              </w:rPr>
              <w:t>, tāpēc sabiedrības informēšana par projekta izstrādi netika paredzēta</w:t>
            </w:r>
          </w:p>
        </w:tc>
      </w:tr>
      <w:tr w:rsidR="006463E7" w:rsidRPr="005E7D25" w14:paraId="42E9380F"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0C"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2E9380D"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42E9380E" w14:textId="77777777" w:rsidR="00E5323B" w:rsidRPr="005E7D25" w:rsidRDefault="005E5BF1"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Projekts šo jomu neskar</w:t>
            </w:r>
          </w:p>
        </w:tc>
      </w:tr>
      <w:tr w:rsidR="006463E7" w:rsidRPr="005E7D25" w14:paraId="42E93813"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10"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2E93811"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2E93812" w14:textId="77777777" w:rsidR="00E5323B" w:rsidRPr="005E7D25" w:rsidRDefault="005E5BF1"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Projekts šo jomu neskar</w:t>
            </w:r>
          </w:p>
        </w:tc>
      </w:tr>
      <w:tr w:rsidR="006463E7" w:rsidRPr="005E7D25" w14:paraId="42E93817" w14:textId="77777777" w:rsidTr="10764F2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14"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2E93815"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E93816" w14:textId="52A2918E" w:rsidR="00E5323B" w:rsidRPr="005E7D25" w:rsidRDefault="7605B870" w:rsidP="10764F2D">
            <w:pPr>
              <w:spacing w:after="0" w:line="240" w:lineRule="auto"/>
              <w:jc w:val="both"/>
              <w:rPr>
                <w:rFonts w:ascii="Times New Roman" w:hAnsi="Times New Roman" w:cs="Times New Roman"/>
                <w:sz w:val="24"/>
                <w:szCs w:val="24"/>
                <w:lang w:eastAsia="lv-LV"/>
              </w:rPr>
            </w:pPr>
            <w:r w:rsidRPr="005E7D25">
              <w:rPr>
                <w:rFonts w:ascii="Times New Roman" w:eastAsia="Times New Roman" w:hAnsi="Times New Roman" w:cs="Times New Roman"/>
                <w:sz w:val="24"/>
                <w:szCs w:val="24"/>
                <w:lang w:eastAsia="lv-LV"/>
              </w:rPr>
              <w:t>Ir notikušas konsultācijas ar mērķgrupas institūcijām</w:t>
            </w:r>
            <w:r w:rsidR="00FC18B6">
              <w:rPr>
                <w:rFonts w:ascii="Times New Roman" w:eastAsia="Times New Roman" w:hAnsi="Times New Roman" w:cs="Times New Roman"/>
                <w:sz w:val="24"/>
                <w:szCs w:val="24"/>
                <w:lang w:eastAsia="lv-LV"/>
              </w:rPr>
              <w:t>:</w:t>
            </w:r>
            <w:r w:rsidR="422E9C93" w:rsidRPr="005E7D25">
              <w:rPr>
                <w:rFonts w:ascii="Times New Roman" w:eastAsia="Times New Roman" w:hAnsi="Times New Roman" w:cs="Times New Roman"/>
                <w:sz w:val="24"/>
                <w:szCs w:val="24"/>
                <w:lang w:eastAsia="lv-LV"/>
              </w:rPr>
              <w:t xml:space="preserve"> </w:t>
            </w:r>
            <w:r w:rsidR="422E9C93" w:rsidRPr="005E7D25">
              <w:rPr>
                <w:rFonts w:ascii="Times New Roman" w:hAnsi="Times New Roman" w:cs="Times New Roman"/>
                <w:sz w:val="24"/>
                <w:szCs w:val="24"/>
              </w:rPr>
              <w:t>16.10.2019. praktiskais dom</w:t>
            </w:r>
            <w:r w:rsidR="00515073" w:rsidRPr="005E7D25">
              <w:rPr>
                <w:rFonts w:ascii="Times New Roman" w:hAnsi="Times New Roman" w:cs="Times New Roman"/>
                <w:sz w:val="24"/>
                <w:szCs w:val="24"/>
              </w:rPr>
              <w:t>a</w:t>
            </w:r>
            <w:r w:rsidR="422E9C93" w:rsidRPr="005E7D25">
              <w:rPr>
                <w:rFonts w:ascii="Times New Roman" w:hAnsi="Times New Roman" w:cs="Times New Roman"/>
                <w:sz w:val="24"/>
                <w:szCs w:val="24"/>
              </w:rPr>
              <w:t>pmaiņas seminārs, kurā piedalījās Finanšu ministrijas, Veselības ministrijas, Konkurences padomes, Valsts darba inspekcijas, Lauku atbalsta dienesta un Veselības un darbspēju ekspertīzes ārstu Valsts komisijas pārstāvji. 2020.</w:t>
            </w:r>
            <w:r w:rsidR="00335262" w:rsidRPr="005E7D25">
              <w:rPr>
                <w:rFonts w:ascii="Times New Roman" w:hAnsi="Times New Roman" w:cs="Times New Roman"/>
                <w:sz w:val="24"/>
                <w:szCs w:val="24"/>
              </w:rPr>
              <w:t> </w:t>
            </w:r>
            <w:r w:rsidR="422E9C93" w:rsidRPr="005E7D25">
              <w:rPr>
                <w:rFonts w:ascii="Times New Roman" w:hAnsi="Times New Roman" w:cs="Times New Roman"/>
                <w:sz w:val="24"/>
                <w:szCs w:val="24"/>
              </w:rPr>
              <w:t>g</w:t>
            </w:r>
            <w:r w:rsidR="422E9C93" w:rsidRPr="005E7D25">
              <w:rPr>
                <w:rFonts w:ascii="Times New Roman" w:eastAsia="Times New Roman" w:hAnsi="Times New Roman" w:cs="Times New Roman"/>
                <w:sz w:val="24"/>
                <w:szCs w:val="24"/>
                <w:lang w:eastAsia="lv-LV"/>
              </w:rPr>
              <w:t xml:space="preserve">ada februārī </w:t>
            </w:r>
            <w:r w:rsidR="002B7DAC" w:rsidRPr="005E7D25">
              <w:rPr>
                <w:rFonts w:ascii="Times New Roman" w:eastAsia="Times New Roman" w:hAnsi="Times New Roman" w:cs="Times New Roman"/>
                <w:sz w:val="24"/>
                <w:szCs w:val="24"/>
                <w:lang w:eastAsia="lv-LV"/>
              </w:rPr>
              <w:t xml:space="preserve">notika </w:t>
            </w:r>
            <w:r w:rsidR="422E9C93" w:rsidRPr="005E7D25">
              <w:rPr>
                <w:rFonts w:ascii="Times New Roman" w:eastAsia="Times New Roman" w:hAnsi="Times New Roman" w:cs="Times New Roman"/>
                <w:sz w:val="24"/>
                <w:szCs w:val="24"/>
                <w:lang w:eastAsia="lv-LV"/>
              </w:rPr>
              <w:t>tikšanās ar Pārresoru koordin</w:t>
            </w:r>
            <w:r w:rsidR="422E9C93" w:rsidRPr="005E7D25">
              <w:rPr>
                <w:rFonts w:ascii="Times New Roman" w:hAnsi="Times New Roman" w:cs="Times New Roman"/>
                <w:sz w:val="24"/>
                <w:szCs w:val="24"/>
              </w:rPr>
              <w:t>ācijas centra, Finanšu ministrijas, kā arī Aizsardzības ministrijas pārstāvjiem.</w:t>
            </w:r>
            <w:r w:rsidR="009B2388" w:rsidRPr="005E7D25">
              <w:rPr>
                <w:rFonts w:ascii="Times New Roman" w:hAnsi="Times New Roman" w:cs="Times New Roman"/>
                <w:sz w:val="24"/>
                <w:szCs w:val="24"/>
              </w:rPr>
              <w:t xml:space="preserve"> 2020.</w:t>
            </w:r>
            <w:r w:rsidR="00335262" w:rsidRPr="005E7D25">
              <w:rPr>
                <w:rFonts w:ascii="Times New Roman" w:hAnsi="Times New Roman" w:cs="Times New Roman"/>
                <w:sz w:val="24"/>
                <w:szCs w:val="24"/>
              </w:rPr>
              <w:t> </w:t>
            </w:r>
            <w:r w:rsidR="009B2388" w:rsidRPr="005E7D25">
              <w:rPr>
                <w:rFonts w:ascii="Times New Roman" w:hAnsi="Times New Roman" w:cs="Times New Roman"/>
                <w:sz w:val="24"/>
                <w:szCs w:val="24"/>
              </w:rPr>
              <w:t>gada 13.</w:t>
            </w:r>
            <w:r w:rsidR="00335262" w:rsidRPr="005E7D25">
              <w:rPr>
                <w:rFonts w:ascii="Times New Roman" w:hAnsi="Times New Roman" w:cs="Times New Roman"/>
                <w:sz w:val="24"/>
                <w:szCs w:val="24"/>
              </w:rPr>
              <w:t> </w:t>
            </w:r>
            <w:r w:rsidR="009B2388" w:rsidRPr="005E7D25">
              <w:rPr>
                <w:rFonts w:ascii="Times New Roman" w:hAnsi="Times New Roman" w:cs="Times New Roman"/>
                <w:sz w:val="24"/>
                <w:szCs w:val="24"/>
              </w:rPr>
              <w:t xml:space="preserve">februārī notika </w:t>
            </w:r>
            <w:r w:rsidR="009B2388" w:rsidRPr="005E7D25">
              <w:rPr>
                <w:rFonts w:ascii="Times New Roman" w:hAnsi="Times New Roman" w:cs="Times New Roman"/>
                <w:sz w:val="24"/>
                <w:szCs w:val="24"/>
                <w:shd w:val="clear" w:color="auto" w:fill="FFFFFF"/>
              </w:rPr>
              <w:t>ministriju vadības un par stratēģisko plānošanu atbildīgo speciālistu sanāksme</w:t>
            </w:r>
            <w:r w:rsidR="002B7DAC" w:rsidRPr="005E7D25">
              <w:rPr>
                <w:rFonts w:ascii="Times New Roman" w:eastAsia="Times New Roman" w:hAnsi="Times New Roman" w:cs="Times New Roman"/>
                <w:sz w:val="24"/>
                <w:szCs w:val="24"/>
                <w:lang w:eastAsia="lv-LV"/>
              </w:rPr>
              <w:t>.</w:t>
            </w:r>
            <w:r w:rsidR="13CC3D18" w:rsidRPr="005E7D25">
              <w:rPr>
                <w:rFonts w:ascii="Times New Roman" w:eastAsia="Times New Roman" w:hAnsi="Times New Roman" w:cs="Times New Roman"/>
                <w:sz w:val="24"/>
                <w:szCs w:val="24"/>
                <w:lang w:eastAsia="lv-LV"/>
              </w:rPr>
              <w:t xml:space="preserve"> </w:t>
            </w:r>
            <w:r w:rsidR="13CC3D18" w:rsidRPr="005E7D25">
              <w:rPr>
                <w:rFonts w:ascii="Times New Roman" w:hAnsi="Times New Roman" w:cs="Times New Roman"/>
                <w:sz w:val="24"/>
                <w:szCs w:val="24"/>
              </w:rPr>
              <w:t xml:space="preserve"> Konsultācijās tika runāts par rezultatīvajiem rādītājiem, stratēģijas sasaisti ar budžetu, stratēģijas tvērumu </w:t>
            </w:r>
            <w:r w:rsidR="00515073" w:rsidRPr="005E7D25">
              <w:rPr>
                <w:rFonts w:ascii="Times New Roman" w:hAnsi="Times New Roman" w:cs="Times New Roman"/>
                <w:sz w:val="24"/>
                <w:szCs w:val="24"/>
              </w:rPr>
              <w:t>un citiem jautājumiem</w:t>
            </w:r>
            <w:r w:rsidR="13CC3D18" w:rsidRPr="005E7D25">
              <w:rPr>
                <w:rFonts w:ascii="Times New Roman" w:hAnsi="Times New Roman" w:cs="Times New Roman"/>
                <w:sz w:val="24"/>
                <w:szCs w:val="24"/>
              </w:rPr>
              <w:t xml:space="preserve">. </w:t>
            </w:r>
            <w:r w:rsidR="645ACA1D" w:rsidRPr="005E7D25">
              <w:rPr>
                <w:rFonts w:ascii="Times New Roman" w:hAnsi="Times New Roman" w:cs="Times New Roman"/>
                <w:sz w:val="24"/>
                <w:szCs w:val="24"/>
              </w:rPr>
              <w:t xml:space="preserve">Pirms instrukcijas projekta </w:t>
            </w:r>
            <w:r w:rsidR="001B4199" w:rsidRPr="005E7D25">
              <w:rPr>
                <w:rFonts w:ascii="Times New Roman" w:hAnsi="Times New Roman" w:cs="Times New Roman"/>
                <w:sz w:val="24"/>
                <w:szCs w:val="24"/>
              </w:rPr>
              <w:t>iz</w:t>
            </w:r>
            <w:r w:rsidR="645ACA1D" w:rsidRPr="005E7D25">
              <w:rPr>
                <w:rFonts w:ascii="Times New Roman" w:hAnsi="Times New Roman" w:cs="Times New Roman"/>
                <w:sz w:val="24"/>
                <w:szCs w:val="24"/>
              </w:rPr>
              <w:t xml:space="preserve">sludināšanas valsts sekretāru </w:t>
            </w:r>
            <w:r w:rsidR="1B1AC355" w:rsidRPr="005E7D25">
              <w:rPr>
                <w:rFonts w:ascii="Times New Roman" w:hAnsi="Times New Roman" w:cs="Times New Roman"/>
                <w:sz w:val="24"/>
                <w:szCs w:val="24"/>
              </w:rPr>
              <w:t>sanāksmē</w:t>
            </w:r>
            <w:r w:rsidR="645ACA1D" w:rsidRPr="005E7D25">
              <w:rPr>
                <w:rFonts w:ascii="Times New Roman" w:hAnsi="Times New Roman" w:cs="Times New Roman"/>
                <w:sz w:val="24"/>
                <w:szCs w:val="24"/>
              </w:rPr>
              <w:t xml:space="preserve"> tas tika nosūtīts ministrijām </w:t>
            </w:r>
            <w:r w:rsidR="002B7DAC" w:rsidRPr="005E7D25">
              <w:rPr>
                <w:rFonts w:ascii="Times New Roman" w:hAnsi="Times New Roman" w:cs="Times New Roman"/>
                <w:sz w:val="24"/>
                <w:szCs w:val="24"/>
              </w:rPr>
              <w:t xml:space="preserve">papildu </w:t>
            </w:r>
            <w:r w:rsidR="645ACA1D" w:rsidRPr="005E7D25">
              <w:rPr>
                <w:rFonts w:ascii="Times New Roman" w:hAnsi="Times New Roman" w:cs="Times New Roman"/>
                <w:sz w:val="24"/>
                <w:szCs w:val="24"/>
              </w:rPr>
              <w:t xml:space="preserve">viedokļa sniegšanai. </w:t>
            </w:r>
            <w:r w:rsidR="002B7DAC" w:rsidRPr="005E7D25">
              <w:rPr>
                <w:rFonts w:ascii="Times New Roman" w:hAnsi="Times New Roman" w:cs="Times New Roman"/>
                <w:sz w:val="24"/>
                <w:szCs w:val="24"/>
              </w:rPr>
              <w:t xml:space="preserve">Kopumā institūcijas atbalsta izmaiņu nepieciešamību instrukcijā Nr. 3 </w:t>
            </w:r>
          </w:p>
        </w:tc>
      </w:tr>
    </w:tbl>
    <w:p w14:paraId="42E93818"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463E7" w:rsidRPr="005E7D25" w14:paraId="42E9381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E67A6E" w14:textId="77777777" w:rsidR="00655F2C" w:rsidRPr="005E7D25" w:rsidRDefault="00E5323B" w:rsidP="00E5323B">
            <w:pPr>
              <w:spacing w:after="0" w:line="240" w:lineRule="auto"/>
              <w:rPr>
                <w:rFonts w:ascii="Times New Roman" w:eastAsia="Times New Roman" w:hAnsi="Times New Roman" w:cs="Times New Roman"/>
                <w:b/>
                <w:bCs/>
                <w:iCs/>
                <w:sz w:val="24"/>
                <w:szCs w:val="24"/>
                <w:lang w:eastAsia="lv-LV"/>
              </w:rPr>
            </w:pPr>
            <w:r w:rsidRPr="005E7D25">
              <w:rPr>
                <w:rFonts w:ascii="Times New Roman" w:eastAsia="Times New Roman" w:hAnsi="Times New Roman" w:cs="Times New Roman"/>
                <w:b/>
                <w:bCs/>
                <w:iCs/>
                <w:sz w:val="24"/>
                <w:szCs w:val="24"/>
                <w:lang w:eastAsia="lv-LV"/>
              </w:rPr>
              <w:t>VII. Tiesību akta projekta izpildes nodrošināšana un tās ietekme uz institūcijām</w:t>
            </w:r>
          </w:p>
          <w:p w14:paraId="4FFB9462" w14:textId="77777777" w:rsidR="00817FAC" w:rsidRPr="005E7D25" w:rsidRDefault="00817FAC" w:rsidP="00817FAC">
            <w:pPr>
              <w:rPr>
                <w:rFonts w:ascii="Times New Roman" w:eastAsia="Times New Roman" w:hAnsi="Times New Roman" w:cs="Times New Roman"/>
                <w:b/>
                <w:bCs/>
                <w:iCs/>
                <w:sz w:val="24"/>
                <w:szCs w:val="24"/>
                <w:lang w:eastAsia="lv-LV"/>
              </w:rPr>
            </w:pPr>
          </w:p>
          <w:p w14:paraId="42E93819" w14:textId="23F38329" w:rsidR="00817FAC" w:rsidRPr="005E7D25" w:rsidRDefault="00817FAC" w:rsidP="00817FAC">
            <w:pPr>
              <w:rPr>
                <w:rFonts w:ascii="Times New Roman" w:eastAsia="Times New Roman" w:hAnsi="Times New Roman" w:cs="Times New Roman"/>
                <w:sz w:val="24"/>
                <w:szCs w:val="24"/>
                <w:lang w:eastAsia="lv-LV"/>
              </w:rPr>
            </w:pPr>
          </w:p>
        </w:tc>
      </w:tr>
      <w:tr w:rsidR="006463E7" w:rsidRPr="005E7D25" w14:paraId="42E9381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1B"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2E9381C"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2E9381D" w14:textId="4C920D74" w:rsidR="00E5323B" w:rsidRPr="005E7D25" w:rsidRDefault="00B3134C" w:rsidP="00B3134C">
            <w:pPr>
              <w:spacing w:after="0" w:line="240" w:lineRule="auto"/>
              <w:jc w:val="both"/>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Valsts kanceleja, ministrijas, Korupcijas novēršanas un apkarošanas birojs, Pārresoru koordinācijas centrs un citas tiešās pārvaldes </w:t>
            </w:r>
            <w:r w:rsidR="00515073" w:rsidRPr="005E7D25">
              <w:rPr>
                <w:rFonts w:ascii="Times New Roman" w:eastAsia="Times New Roman" w:hAnsi="Times New Roman" w:cs="Times New Roman"/>
                <w:iCs/>
                <w:sz w:val="24"/>
                <w:szCs w:val="24"/>
                <w:lang w:eastAsia="lv-LV"/>
              </w:rPr>
              <w:t xml:space="preserve">iestādes </w:t>
            </w:r>
            <w:r w:rsidRPr="005E7D25">
              <w:rPr>
                <w:rFonts w:ascii="Times New Roman" w:eastAsia="Times New Roman" w:hAnsi="Times New Roman" w:cs="Times New Roman"/>
                <w:iCs/>
                <w:sz w:val="24"/>
                <w:szCs w:val="24"/>
                <w:lang w:eastAsia="lv-LV"/>
              </w:rPr>
              <w:t>un to padotībā esošās institūcijas</w:t>
            </w:r>
          </w:p>
        </w:tc>
      </w:tr>
      <w:tr w:rsidR="006463E7" w:rsidRPr="005E7D25" w14:paraId="42E9382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1F"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2E93820"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 xml:space="preserve">Projekta izpildes ietekme uz pārvaldes funkcijām un </w:t>
            </w:r>
            <w:r w:rsidRPr="005E7D25">
              <w:rPr>
                <w:rFonts w:ascii="Times New Roman" w:eastAsia="Times New Roman" w:hAnsi="Times New Roman" w:cs="Times New Roman"/>
                <w:iCs/>
                <w:sz w:val="24"/>
                <w:szCs w:val="24"/>
                <w:lang w:eastAsia="lv-LV"/>
              </w:rPr>
              <w:lastRenderedPageBreak/>
              <w:t>institucionālo struktūru.</w:t>
            </w:r>
            <w:r w:rsidRPr="005E7D25">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ED9A4E8" w14:textId="1A99D845" w:rsidR="005C6017" w:rsidRPr="005E7D25" w:rsidRDefault="005C6017" w:rsidP="005C6017">
            <w:pPr>
              <w:spacing w:after="0" w:line="240" w:lineRule="auto"/>
              <w:jc w:val="both"/>
              <w:rPr>
                <w:rFonts w:ascii="Times New Roman" w:hAnsi="Times New Roman" w:cs="Times New Roman"/>
                <w:sz w:val="24"/>
                <w:szCs w:val="24"/>
              </w:rPr>
            </w:pPr>
            <w:r w:rsidRPr="005E7D25">
              <w:rPr>
                <w:rFonts w:ascii="Times New Roman" w:hAnsi="Times New Roman" w:cs="Times New Roman"/>
                <w:sz w:val="24"/>
                <w:szCs w:val="24"/>
              </w:rPr>
              <w:lastRenderedPageBreak/>
              <w:t xml:space="preserve">Projekta izpildes rezultātā nav paredzēta esošu institūciju likvidācija vai reorganizācija. Iestāžu </w:t>
            </w:r>
            <w:r w:rsidRPr="005E7D25">
              <w:rPr>
                <w:rFonts w:ascii="Times New Roman" w:hAnsi="Times New Roman" w:cs="Times New Roman"/>
                <w:sz w:val="24"/>
                <w:szCs w:val="24"/>
              </w:rPr>
              <w:lastRenderedPageBreak/>
              <w:t>institucionālā struktūra netiek ietekmēta, papildu cilvēkresursi nav nepieciešami.</w:t>
            </w:r>
          </w:p>
          <w:p w14:paraId="42E93822" w14:textId="3462129B" w:rsidR="005C6017" w:rsidRPr="005E7D25" w:rsidRDefault="005C6017" w:rsidP="005C6017">
            <w:pPr>
              <w:spacing w:after="0" w:line="240" w:lineRule="auto"/>
              <w:jc w:val="both"/>
              <w:rPr>
                <w:rFonts w:ascii="Times New Roman" w:eastAsia="Times New Roman" w:hAnsi="Times New Roman" w:cs="Times New Roman"/>
                <w:iCs/>
                <w:sz w:val="24"/>
                <w:szCs w:val="24"/>
                <w:lang w:eastAsia="lv-LV"/>
              </w:rPr>
            </w:pPr>
            <w:r w:rsidRPr="005E7D25">
              <w:rPr>
                <w:rFonts w:ascii="Times New Roman" w:hAnsi="Times New Roman" w:cs="Times New Roman"/>
                <w:sz w:val="24"/>
                <w:szCs w:val="24"/>
              </w:rPr>
              <w:t>Projekta izpilde notiks esošo funkciju ietvaros</w:t>
            </w:r>
          </w:p>
        </w:tc>
      </w:tr>
      <w:tr w:rsidR="00E5323B" w:rsidRPr="005E7D25" w14:paraId="42E938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93824" w14:textId="77777777" w:rsidR="00655F2C"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2E93825" w14:textId="77777777" w:rsidR="00E5323B" w:rsidRPr="005E7D25" w:rsidRDefault="00E5323B"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E93826" w14:textId="77777777" w:rsidR="00E5323B" w:rsidRPr="005E7D25" w:rsidRDefault="006F23B0" w:rsidP="00E5323B">
            <w:pPr>
              <w:spacing w:after="0" w:line="240" w:lineRule="auto"/>
              <w:rPr>
                <w:rFonts w:ascii="Times New Roman" w:eastAsia="Times New Roman" w:hAnsi="Times New Roman" w:cs="Times New Roman"/>
                <w:iCs/>
                <w:sz w:val="24"/>
                <w:szCs w:val="24"/>
                <w:lang w:eastAsia="lv-LV"/>
              </w:rPr>
            </w:pPr>
            <w:r w:rsidRPr="005E7D25">
              <w:rPr>
                <w:rFonts w:ascii="Times New Roman" w:eastAsia="Times New Roman" w:hAnsi="Times New Roman" w:cs="Times New Roman"/>
                <w:iCs/>
                <w:sz w:val="24"/>
                <w:szCs w:val="24"/>
                <w:lang w:eastAsia="lv-LV"/>
              </w:rPr>
              <w:t>Nav</w:t>
            </w:r>
          </w:p>
        </w:tc>
      </w:tr>
    </w:tbl>
    <w:p w14:paraId="42E93828" w14:textId="77777777" w:rsidR="00C25B49" w:rsidRPr="005E7D25" w:rsidRDefault="00C25B49" w:rsidP="00894C55">
      <w:pPr>
        <w:spacing w:after="0" w:line="240" w:lineRule="auto"/>
        <w:rPr>
          <w:rFonts w:ascii="Times New Roman" w:hAnsi="Times New Roman" w:cs="Times New Roman"/>
          <w:sz w:val="28"/>
          <w:szCs w:val="28"/>
        </w:rPr>
      </w:pPr>
    </w:p>
    <w:p w14:paraId="42E93829" w14:textId="77777777" w:rsidR="00E5323B" w:rsidRPr="005E7D25" w:rsidRDefault="00E5323B" w:rsidP="00894C55">
      <w:pPr>
        <w:spacing w:after="0" w:line="240" w:lineRule="auto"/>
        <w:rPr>
          <w:rFonts w:ascii="Times New Roman" w:hAnsi="Times New Roman" w:cs="Times New Roman"/>
          <w:sz w:val="28"/>
          <w:szCs w:val="28"/>
        </w:rPr>
      </w:pPr>
    </w:p>
    <w:p w14:paraId="63A31664" w14:textId="77777777" w:rsidR="00645834" w:rsidRPr="005E7D25" w:rsidRDefault="00645834" w:rsidP="00645834">
      <w:pPr>
        <w:pStyle w:val="naisf"/>
        <w:tabs>
          <w:tab w:val="left" w:pos="6521"/>
          <w:tab w:val="right" w:pos="8820"/>
        </w:tabs>
        <w:spacing w:before="0" w:after="0"/>
        <w:ind w:firstLine="709"/>
        <w:rPr>
          <w:sz w:val="28"/>
          <w:szCs w:val="28"/>
        </w:rPr>
      </w:pPr>
      <w:r w:rsidRPr="005E7D25">
        <w:rPr>
          <w:sz w:val="28"/>
          <w:szCs w:val="28"/>
        </w:rPr>
        <w:t>Ministru prezidents</w:t>
      </w:r>
      <w:r w:rsidRPr="005E7D25">
        <w:rPr>
          <w:sz w:val="28"/>
          <w:szCs w:val="28"/>
        </w:rPr>
        <w:tab/>
        <w:t xml:space="preserve">A. K. Kariņš </w:t>
      </w:r>
    </w:p>
    <w:p w14:paraId="029EDB84" w14:textId="3565B7B8" w:rsidR="00645834" w:rsidRPr="005E7D25" w:rsidRDefault="00645834" w:rsidP="00645834">
      <w:pPr>
        <w:tabs>
          <w:tab w:val="left" w:pos="6480"/>
          <w:tab w:val="left" w:pos="6840"/>
        </w:tabs>
        <w:spacing w:after="0" w:line="240" w:lineRule="auto"/>
        <w:rPr>
          <w:rFonts w:ascii="Times New Roman" w:hAnsi="Times New Roman" w:cs="Times New Roman"/>
          <w:sz w:val="28"/>
          <w:szCs w:val="28"/>
        </w:rPr>
      </w:pPr>
    </w:p>
    <w:p w14:paraId="1A45CD76" w14:textId="77777777" w:rsidR="00645834" w:rsidRPr="005E7D25" w:rsidRDefault="00645834" w:rsidP="00645834">
      <w:pPr>
        <w:tabs>
          <w:tab w:val="left" w:pos="6480"/>
          <w:tab w:val="left" w:pos="6840"/>
        </w:tabs>
        <w:spacing w:after="0" w:line="240" w:lineRule="auto"/>
        <w:rPr>
          <w:rFonts w:ascii="Times New Roman" w:hAnsi="Times New Roman" w:cs="Times New Roman"/>
          <w:sz w:val="28"/>
          <w:szCs w:val="28"/>
        </w:rPr>
      </w:pPr>
    </w:p>
    <w:p w14:paraId="01366AED" w14:textId="77777777" w:rsidR="00645834" w:rsidRPr="005E7D25" w:rsidRDefault="00645834" w:rsidP="00645834">
      <w:pPr>
        <w:tabs>
          <w:tab w:val="left" w:pos="6480"/>
          <w:tab w:val="left" w:pos="6840"/>
        </w:tabs>
        <w:spacing w:after="0" w:line="240" w:lineRule="auto"/>
        <w:ind w:firstLine="720"/>
        <w:jc w:val="both"/>
        <w:rPr>
          <w:rFonts w:ascii="Times New Roman" w:hAnsi="Times New Roman" w:cs="Times New Roman"/>
          <w:sz w:val="28"/>
          <w:szCs w:val="28"/>
        </w:rPr>
      </w:pPr>
      <w:r w:rsidRPr="005E7D25">
        <w:rPr>
          <w:rFonts w:ascii="Times New Roman" w:hAnsi="Times New Roman" w:cs="Times New Roman"/>
          <w:sz w:val="28"/>
          <w:szCs w:val="28"/>
        </w:rPr>
        <w:t>Vizē:</w:t>
      </w:r>
    </w:p>
    <w:p w14:paraId="1FB0C351" w14:textId="77777777" w:rsidR="00645834" w:rsidRPr="005E7D25" w:rsidRDefault="00645834" w:rsidP="00645834">
      <w:pPr>
        <w:tabs>
          <w:tab w:val="left" w:pos="6521"/>
        </w:tabs>
        <w:spacing w:after="0" w:line="240" w:lineRule="auto"/>
        <w:ind w:right="-108" w:firstLine="709"/>
        <w:jc w:val="both"/>
        <w:rPr>
          <w:rFonts w:ascii="Times New Roman" w:hAnsi="Times New Roman" w:cs="Times New Roman"/>
          <w:sz w:val="28"/>
          <w:szCs w:val="28"/>
        </w:rPr>
      </w:pPr>
      <w:r w:rsidRPr="005E7D25">
        <w:rPr>
          <w:rFonts w:ascii="Times New Roman" w:hAnsi="Times New Roman" w:cs="Times New Roman"/>
          <w:sz w:val="28"/>
          <w:szCs w:val="28"/>
        </w:rPr>
        <w:t xml:space="preserve">Valsts kancelejas direktors </w:t>
      </w:r>
      <w:r w:rsidRPr="005E7D25">
        <w:rPr>
          <w:rFonts w:ascii="Times New Roman" w:hAnsi="Times New Roman" w:cs="Times New Roman"/>
          <w:szCs w:val="28"/>
          <w:u w:val="single"/>
        </w:rPr>
        <w:tab/>
      </w:r>
      <w:r w:rsidRPr="005E7D25">
        <w:rPr>
          <w:rFonts w:ascii="Times New Roman" w:hAnsi="Times New Roman" w:cs="Times New Roman"/>
          <w:szCs w:val="28"/>
        </w:rPr>
        <w:t xml:space="preserve"> </w:t>
      </w:r>
      <w:r w:rsidRPr="005E7D25">
        <w:rPr>
          <w:rFonts w:ascii="Times New Roman" w:hAnsi="Times New Roman" w:cs="Times New Roman"/>
          <w:sz w:val="28"/>
          <w:szCs w:val="28"/>
        </w:rPr>
        <w:t>J. Citskovskis</w:t>
      </w:r>
    </w:p>
    <w:p w14:paraId="42E9382F" w14:textId="04656BF2" w:rsidR="00894C55" w:rsidRPr="005E7D25" w:rsidRDefault="00894C55" w:rsidP="00894C55">
      <w:pPr>
        <w:spacing w:after="0" w:line="240" w:lineRule="auto"/>
        <w:ind w:firstLine="720"/>
        <w:rPr>
          <w:rFonts w:ascii="Times New Roman" w:hAnsi="Times New Roman" w:cs="Times New Roman"/>
          <w:sz w:val="28"/>
          <w:szCs w:val="28"/>
        </w:rPr>
      </w:pPr>
    </w:p>
    <w:p w14:paraId="41EADFAE" w14:textId="77777777" w:rsidR="00F813C7" w:rsidRPr="005E7D25" w:rsidRDefault="00F813C7" w:rsidP="00894C55">
      <w:pPr>
        <w:spacing w:after="0" w:line="240" w:lineRule="auto"/>
        <w:ind w:firstLine="720"/>
        <w:rPr>
          <w:rFonts w:ascii="Times New Roman" w:hAnsi="Times New Roman" w:cs="Times New Roman"/>
          <w:sz w:val="28"/>
          <w:szCs w:val="28"/>
        </w:rPr>
      </w:pPr>
    </w:p>
    <w:p w14:paraId="42E93832" w14:textId="77777777" w:rsidR="00894C55" w:rsidRPr="005E7D25" w:rsidRDefault="00894C55" w:rsidP="00894C55">
      <w:pPr>
        <w:tabs>
          <w:tab w:val="left" w:pos="6237"/>
        </w:tabs>
        <w:spacing w:after="0" w:line="240" w:lineRule="auto"/>
        <w:ind w:firstLine="720"/>
        <w:rPr>
          <w:rFonts w:ascii="Times New Roman" w:hAnsi="Times New Roman" w:cs="Times New Roman"/>
          <w:sz w:val="28"/>
          <w:szCs w:val="28"/>
        </w:rPr>
      </w:pPr>
    </w:p>
    <w:p w14:paraId="42E93833" w14:textId="77777777" w:rsidR="00894C55" w:rsidRPr="005E7D25" w:rsidRDefault="00ED22FD" w:rsidP="00894C55">
      <w:pPr>
        <w:tabs>
          <w:tab w:val="left" w:pos="6237"/>
        </w:tabs>
        <w:spacing w:after="0" w:line="240" w:lineRule="auto"/>
        <w:rPr>
          <w:rFonts w:ascii="Times New Roman" w:hAnsi="Times New Roman" w:cs="Times New Roman"/>
          <w:sz w:val="24"/>
          <w:szCs w:val="28"/>
        </w:rPr>
      </w:pPr>
      <w:r w:rsidRPr="005E7D25">
        <w:rPr>
          <w:rFonts w:ascii="Times New Roman" w:hAnsi="Times New Roman" w:cs="Times New Roman"/>
          <w:sz w:val="24"/>
          <w:szCs w:val="28"/>
        </w:rPr>
        <w:t>Kosjaka</w:t>
      </w:r>
      <w:r w:rsidR="00D133F8" w:rsidRPr="005E7D25">
        <w:rPr>
          <w:rFonts w:ascii="Times New Roman" w:hAnsi="Times New Roman" w:cs="Times New Roman"/>
          <w:sz w:val="24"/>
          <w:szCs w:val="28"/>
        </w:rPr>
        <w:t xml:space="preserve"> </w:t>
      </w:r>
      <w:r w:rsidRPr="005E7D25">
        <w:rPr>
          <w:rFonts w:ascii="Times New Roman" w:hAnsi="Times New Roman" w:cs="Times New Roman"/>
          <w:sz w:val="24"/>
          <w:szCs w:val="28"/>
        </w:rPr>
        <w:t>67082959</w:t>
      </w:r>
    </w:p>
    <w:p w14:paraId="42E93834" w14:textId="67141AE3" w:rsidR="00894C55" w:rsidRDefault="00ED22FD" w:rsidP="00894C55">
      <w:pPr>
        <w:tabs>
          <w:tab w:val="left" w:pos="6237"/>
        </w:tabs>
        <w:spacing w:after="0" w:line="240" w:lineRule="auto"/>
        <w:rPr>
          <w:rFonts w:ascii="Times New Roman" w:hAnsi="Times New Roman" w:cs="Times New Roman"/>
          <w:sz w:val="24"/>
          <w:szCs w:val="28"/>
        </w:rPr>
      </w:pPr>
      <w:r w:rsidRPr="005E7D25">
        <w:rPr>
          <w:rFonts w:ascii="Times New Roman" w:hAnsi="Times New Roman" w:cs="Times New Roman"/>
          <w:sz w:val="24"/>
          <w:szCs w:val="28"/>
        </w:rPr>
        <w:t>Aleksandra</w:t>
      </w:r>
      <w:r w:rsidR="00894C55" w:rsidRPr="005E7D25">
        <w:rPr>
          <w:rFonts w:ascii="Times New Roman" w:hAnsi="Times New Roman" w:cs="Times New Roman"/>
          <w:sz w:val="24"/>
          <w:szCs w:val="28"/>
        </w:rPr>
        <w:t>.</w:t>
      </w:r>
      <w:r w:rsidRPr="005E7D25">
        <w:rPr>
          <w:rFonts w:ascii="Times New Roman" w:hAnsi="Times New Roman" w:cs="Times New Roman"/>
          <w:sz w:val="24"/>
          <w:szCs w:val="28"/>
        </w:rPr>
        <w:t>Kosjaka</w:t>
      </w:r>
      <w:r w:rsidR="00894C55" w:rsidRPr="005E7D25">
        <w:rPr>
          <w:rFonts w:ascii="Times New Roman" w:hAnsi="Times New Roman" w:cs="Times New Roman"/>
          <w:sz w:val="24"/>
          <w:szCs w:val="28"/>
        </w:rPr>
        <w:t>@</w:t>
      </w:r>
      <w:r w:rsidR="00D133F8" w:rsidRPr="005E7D25">
        <w:rPr>
          <w:rFonts w:ascii="Times New Roman" w:hAnsi="Times New Roman" w:cs="Times New Roman"/>
          <w:sz w:val="24"/>
          <w:szCs w:val="28"/>
        </w:rPr>
        <w:t>mk</w:t>
      </w:r>
      <w:r w:rsidR="00894C55" w:rsidRPr="005E7D25">
        <w:rPr>
          <w:rFonts w:ascii="Times New Roman" w:hAnsi="Times New Roman" w:cs="Times New Roman"/>
          <w:sz w:val="24"/>
          <w:szCs w:val="28"/>
        </w:rPr>
        <w:t>.gov.lv</w:t>
      </w:r>
    </w:p>
    <w:sectPr w:rsidR="00894C55" w:rsidSect="009A2654">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86A9E" w14:textId="77777777" w:rsidR="00791C40" w:rsidRDefault="00791C40" w:rsidP="00894C55">
      <w:pPr>
        <w:spacing w:after="0" w:line="240" w:lineRule="auto"/>
      </w:pPr>
      <w:r>
        <w:separator/>
      </w:r>
    </w:p>
  </w:endnote>
  <w:endnote w:type="continuationSeparator" w:id="0">
    <w:p w14:paraId="5C39A785" w14:textId="77777777" w:rsidR="00791C40" w:rsidRDefault="00791C40" w:rsidP="00894C55">
      <w:pPr>
        <w:spacing w:after="0" w:line="240" w:lineRule="auto"/>
      </w:pPr>
      <w:r>
        <w:continuationSeparator/>
      </w:r>
    </w:p>
  </w:endnote>
  <w:endnote w:type="continuationNotice" w:id="1">
    <w:p w14:paraId="6A31498C" w14:textId="77777777" w:rsidR="00791C40" w:rsidRDefault="00791C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383A" w14:textId="5E7AC5B1" w:rsidR="00046FFF" w:rsidRPr="00894C55" w:rsidRDefault="00046FFF" w:rsidP="00433963">
    <w:pPr>
      <w:pStyle w:val="Footer"/>
      <w:jc w:val="both"/>
      <w:rPr>
        <w:rFonts w:ascii="Times New Roman" w:hAnsi="Times New Roman" w:cs="Times New Roman"/>
        <w:sz w:val="20"/>
        <w:szCs w:val="20"/>
      </w:rPr>
    </w:pPr>
    <w:r w:rsidRPr="4C48FC50">
      <w:rPr>
        <w:rFonts w:ascii="Times New Roman" w:hAnsi="Times New Roman" w:cs="Times New Roman"/>
        <w:sz w:val="20"/>
        <w:szCs w:val="20"/>
      </w:rPr>
      <w:t>MK</w:t>
    </w:r>
    <w:r>
      <w:rPr>
        <w:rFonts w:ascii="Times New Roman" w:hAnsi="Times New Roman" w:cs="Times New Roman"/>
        <w:sz w:val="20"/>
        <w:szCs w:val="20"/>
      </w:rPr>
      <w:t>A</w:t>
    </w:r>
    <w:r w:rsidRPr="4C48FC50">
      <w:rPr>
        <w:rFonts w:ascii="Times New Roman" w:hAnsi="Times New Roman" w:cs="Times New Roman"/>
        <w:sz w:val="20"/>
        <w:szCs w:val="20"/>
      </w:rPr>
      <w:t>not_</w:t>
    </w:r>
    <w:r w:rsidR="00041632">
      <w:rPr>
        <w:rFonts w:ascii="Times New Roman" w:hAnsi="Times New Roman" w:cs="Times New Roman"/>
        <w:sz w:val="20"/>
        <w:szCs w:val="20"/>
      </w:rPr>
      <w:t>22</w:t>
    </w:r>
    <w:r w:rsidR="005E731E">
      <w:rPr>
        <w:rFonts w:ascii="Times New Roman" w:hAnsi="Times New Roman" w:cs="Times New Roman"/>
        <w:sz w:val="20"/>
        <w:szCs w:val="20"/>
      </w:rPr>
      <w:t>12</w:t>
    </w:r>
    <w:r w:rsidR="00AC5991">
      <w:rPr>
        <w:rFonts w:ascii="Times New Roman" w:hAnsi="Times New Roman" w:cs="Times New Roman"/>
        <w:sz w:val="20"/>
        <w:szCs w:val="20"/>
      </w:rPr>
      <w:t>21</w:t>
    </w:r>
    <w:r w:rsidRPr="4C48FC50">
      <w:rPr>
        <w:rFonts w:ascii="Times New Roman" w:hAnsi="Times New Roman" w:cs="Times New Roman"/>
        <w:sz w:val="20"/>
        <w:szCs w:val="20"/>
      </w:rPr>
      <w:t>_strategija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383B" w14:textId="66E553C6" w:rsidR="00046FFF" w:rsidRPr="00433963" w:rsidRDefault="00046FFF" w:rsidP="00433963">
    <w:pPr>
      <w:pStyle w:val="Footer"/>
      <w:jc w:val="both"/>
      <w:rPr>
        <w:rFonts w:ascii="Times New Roman" w:hAnsi="Times New Roman" w:cs="Times New Roman"/>
        <w:sz w:val="20"/>
        <w:szCs w:val="20"/>
      </w:rPr>
    </w:pPr>
    <w:r>
      <w:rPr>
        <w:rFonts w:ascii="Times New Roman" w:hAnsi="Times New Roman" w:cs="Times New Roman"/>
        <w:sz w:val="20"/>
        <w:szCs w:val="20"/>
      </w:rPr>
      <w:t>MKAnot_</w:t>
    </w:r>
    <w:r w:rsidR="00041632">
      <w:rPr>
        <w:rFonts w:ascii="Times New Roman" w:hAnsi="Times New Roman" w:cs="Times New Roman"/>
        <w:sz w:val="20"/>
        <w:szCs w:val="20"/>
      </w:rPr>
      <w:t>22</w:t>
    </w:r>
    <w:r w:rsidR="005E731E">
      <w:rPr>
        <w:rFonts w:ascii="Times New Roman" w:hAnsi="Times New Roman" w:cs="Times New Roman"/>
        <w:sz w:val="20"/>
        <w:szCs w:val="20"/>
      </w:rPr>
      <w:t>12</w:t>
    </w:r>
    <w:r w:rsidR="00AC5991">
      <w:rPr>
        <w:rFonts w:ascii="Times New Roman" w:hAnsi="Times New Roman" w:cs="Times New Roman"/>
        <w:sz w:val="20"/>
        <w:szCs w:val="20"/>
      </w:rPr>
      <w:t>21</w:t>
    </w:r>
    <w:r>
      <w:rPr>
        <w:rFonts w:ascii="Times New Roman" w:hAnsi="Times New Roman" w:cs="Times New Roman"/>
        <w:sz w:val="20"/>
        <w:szCs w:val="20"/>
      </w:rPr>
      <w:t>_strategija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94161" w14:textId="77777777" w:rsidR="00791C40" w:rsidRDefault="00791C40" w:rsidP="00894C55">
      <w:pPr>
        <w:spacing w:after="0" w:line="240" w:lineRule="auto"/>
      </w:pPr>
      <w:r>
        <w:separator/>
      </w:r>
    </w:p>
  </w:footnote>
  <w:footnote w:type="continuationSeparator" w:id="0">
    <w:p w14:paraId="45E10E48" w14:textId="77777777" w:rsidR="00791C40" w:rsidRDefault="00791C40" w:rsidP="00894C55">
      <w:pPr>
        <w:spacing w:after="0" w:line="240" w:lineRule="auto"/>
      </w:pPr>
      <w:r>
        <w:continuationSeparator/>
      </w:r>
    </w:p>
  </w:footnote>
  <w:footnote w:type="continuationNotice" w:id="1">
    <w:p w14:paraId="6A86EE82" w14:textId="77777777" w:rsidR="00791C40" w:rsidRDefault="00791C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2E93839" w14:textId="48D30DA3" w:rsidR="00046FFF" w:rsidRPr="00C25B49" w:rsidRDefault="00046FF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B4199">
          <w:rPr>
            <w:rFonts w:ascii="Times New Roman" w:hAnsi="Times New Roman" w:cs="Times New Roman"/>
            <w:noProof/>
            <w:sz w:val="24"/>
            <w:szCs w:val="20"/>
          </w:rPr>
          <w:t>11</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046FFF" w14:paraId="18B2EDCE" w14:textId="77777777" w:rsidTr="4C48FC50">
      <w:tc>
        <w:tcPr>
          <w:tcW w:w="3024" w:type="dxa"/>
        </w:tcPr>
        <w:p w14:paraId="078F4515" w14:textId="4C7ABCA6" w:rsidR="00046FFF" w:rsidRDefault="00046FFF" w:rsidP="4C48FC50">
          <w:pPr>
            <w:pStyle w:val="Header"/>
            <w:ind w:left="-115"/>
          </w:pPr>
        </w:p>
      </w:tc>
      <w:tc>
        <w:tcPr>
          <w:tcW w:w="3024" w:type="dxa"/>
        </w:tcPr>
        <w:p w14:paraId="3A92E2AD" w14:textId="087AB226" w:rsidR="00046FFF" w:rsidRDefault="00046FFF" w:rsidP="4C48FC50">
          <w:pPr>
            <w:pStyle w:val="Header"/>
            <w:jc w:val="center"/>
          </w:pPr>
        </w:p>
      </w:tc>
      <w:tc>
        <w:tcPr>
          <w:tcW w:w="3024" w:type="dxa"/>
        </w:tcPr>
        <w:p w14:paraId="42F6F136" w14:textId="57FB7E8B" w:rsidR="00046FFF" w:rsidRDefault="00046FFF" w:rsidP="4C48FC50">
          <w:pPr>
            <w:pStyle w:val="Header"/>
            <w:ind w:right="-115"/>
            <w:jc w:val="right"/>
          </w:pPr>
        </w:p>
      </w:tc>
    </w:tr>
  </w:tbl>
  <w:p w14:paraId="1AB6EDB0" w14:textId="6CB06EDA" w:rsidR="00046FFF" w:rsidRDefault="00046FFF" w:rsidP="4C48F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2D4"/>
    <w:multiLevelType w:val="hybridMultilevel"/>
    <w:tmpl w:val="69289226"/>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 w15:restartNumberingAfterBreak="0">
    <w:nsid w:val="28C84376"/>
    <w:multiLevelType w:val="multilevel"/>
    <w:tmpl w:val="93F6B2FE"/>
    <w:lvl w:ilvl="0">
      <w:start w:val="1"/>
      <w:numFmt w:val="decimal"/>
      <w:lvlText w:val="%1."/>
      <w:lvlJc w:val="left"/>
      <w:pPr>
        <w:ind w:left="720" w:hanging="360"/>
      </w:pPr>
      <w:rPr>
        <w:rFonts w:hint="default"/>
        <w:color w:val="auto"/>
      </w:rPr>
    </w:lvl>
    <w:lvl w:ilvl="1">
      <w:start w:val="1"/>
      <w:numFmt w:val="bullet"/>
      <w:lvlText w:val=""/>
      <w:lvlJc w:val="left"/>
      <w:pPr>
        <w:ind w:left="720" w:hanging="360"/>
      </w:pPr>
      <w:rPr>
        <w:rFonts w:ascii="Symbol" w:hAnsi="Symbol" w:hint="default"/>
        <w:color w:val="auto"/>
      </w:rPr>
    </w:lvl>
    <w:lvl w:ilvl="2">
      <w:start w:val="1"/>
      <w:numFmt w:val="decimal"/>
      <w:lvlText w:val="%1.%2.%3."/>
      <w:lvlJc w:val="left"/>
      <w:pPr>
        <w:ind w:left="1080" w:hanging="720"/>
      </w:pPr>
      <w:rPr>
        <w:color w:val="414142"/>
      </w:rPr>
    </w:lvl>
    <w:lvl w:ilvl="3">
      <w:start w:val="1"/>
      <w:numFmt w:val="decimal"/>
      <w:lvlText w:val="%1.%2.%3.%4."/>
      <w:lvlJc w:val="left"/>
      <w:pPr>
        <w:ind w:left="1080" w:hanging="720"/>
      </w:pPr>
      <w:rPr>
        <w:color w:val="414142"/>
      </w:rPr>
    </w:lvl>
    <w:lvl w:ilvl="4">
      <w:start w:val="1"/>
      <w:numFmt w:val="decimal"/>
      <w:lvlText w:val="%1.%2.%3.%4.%5."/>
      <w:lvlJc w:val="left"/>
      <w:pPr>
        <w:ind w:left="1440" w:hanging="1080"/>
      </w:pPr>
      <w:rPr>
        <w:color w:val="414142"/>
      </w:rPr>
    </w:lvl>
    <w:lvl w:ilvl="5">
      <w:start w:val="1"/>
      <w:numFmt w:val="decimal"/>
      <w:lvlText w:val="%1.%2.%3.%4.%5.%6."/>
      <w:lvlJc w:val="left"/>
      <w:pPr>
        <w:ind w:left="1440" w:hanging="1080"/>
      </w:pPr>
      <w:rPr>
        <w:color w:val="414142"/>
      </w:rPr>
    </w:lvl>
    <w:lvl w:ilvl="6">
      <w:start w:val="1"/>
      <w:numFmt w:val="decimal"/>
      <w:lvlText w:val="%1.%2.%3.%4.%5.%6.%7."/>
      <w:lvlJc w:val="left"/>
      <w:pPr>
        <w:ind w:left="1800" w:hanging="1440"/>
      </w:pPr>
      <w:rPr>
        <w:color w:val="414142"/>
      </w:rPr>
    </w:lvl>
    <w:lvl w:ilvl="7">
      <w:start w:val="1"/>
      <w:numFmt w:val="decimal"/>
      <w:lvlText w:val="%1.%2.%3.%4.%5.%6.%7.%8."/>
      <w:lvlJc w:val="left"/>
      <w:pPr>
        <w:ind w:left="1800" w:hanging="1440"/>
      </w:pPr>
      <w:rPr>
        <w:color w:val="414142"/>
      </w:rPr>
    </w:lvl>
    <w:lvl w:ilvl="8">
      <w:start w:val="1"/>
      <w:numFmt w:val="decimal"/>
      <w:lvlText w:val="%1.%2.%3.%4.%5.%6.%7.%8.%9."/>
      <w:lvlJc w:val="left"/>
      <w:pPr>
        <w:ind w:left="2160" w:hanging="1800"/>
      </w:pPr>
      <w:rPr>
        <w:color w:val="414142"/>
      </w:rPr>
    </w:lvl>
  </w:abstractNum>
  <w:abstractNum w:abstractNumId="2" w15:restartNumberingAfterBreak="0">
    <w:nsid w:val="63853067"/>
    <w:multiLevelType w:val="hybridMultilevel"/>
    <w:tmpl w:val="48BE30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13A44"/>
    <w:rsid w:val="00015A8E"/>
    <w:rsid w:val="000222FF"/>
    <w:rsid w:val="00022CE8"/>
    <w:rsid w:val="00032611"/>
    <w:rsid w:val="00041632"/>
    <w:rsid w:val="00045CD8"/>
    <w:rsid w:val="00046FFF"/>
    <w:rsid w:val="0005185A"/>
    <w:rsid w:val="00052156"/>
    <w:rsid w:val="00054C33"/>
    <w:rsid w:val="00063094"/>
    <w:rsid w:val="00063F8C"/>
    <w:rsid w:val="00071234"/>
    <w:rsid w:val="00076553"/>
    <w:rsid w:val="0008410C"/>
    <w:rsid w:val="000902E7"/>
    <w:rsid w:val="00092720"/>
    <w:rsid w:val="00094CB2"/>
    <w:rsid w:val="000A2348"/>
    <w:rsid w:val="000A6022"/>
    <w:rsid w:val="000A7E14"/>
    <w:rsid w:val="000B539D"/>
    <w:rsid w:val="000C53FD"/>
    <w:rsid w:val="000D0FB1"/>
    <w:rsid w:val="000D742E"/>
    <w:rsid w:val="000E2632"/>
    <w:rsid w:val="000E7D60"/>
    <w:rsid w:val="000F0048"/>
    <w:rsid w:val="000F0B88"/>
    <w:rsid w:val="000F59BD"/>
    <w:rsid w:val="000F6EB7"/>
    <w:rsid w:val="00103C83"/>
    <w:rsid w:val="0010454B"/>
    <w:rsid w:val="00112DF4"/>
    <w:rsid w:val="001164CF"/>
    <w:rsid w:val="00116894"/>
    <w:rsid w:val="00120F36"/>
    <w:rsid w:val="001241A2"/>
    <w:rsid w:val="001328DC"/>
    <w:rsid w:val="00132F42"/>
    <w:rsid w:val="00134886"/>
    <w:rsid w:val="001373E6"/>
    <w:rsid w:val="0014239E"/>
    <w:rsid w:val="00142A2A"/>
    <w:rsid w:val="001440EC"/>
    <w:rsid w:val="0014410D"/>
    <w:rsid w:val="00150774"/>
    <w:rsid w:val="001572CC"/>
    <w:rsid w:val="001574F9"/>
    <w:rsid w:val="00160A71"/>
    <w:rsid w:val="00164026"/>
    <w:rsid w:val="00165343"/>
    <w:rsid w:val="001653FF"/>
    <w:rsid w:val="0017254C"/>
    <w:rsid w:val="00176792"/>
    <w:rsid w:val="00180E6B"/>
    <w:rsid w:val="00187CCF"/>
    <w:rsid w:val="00190BBD"/>
    <w:rsid w:val="0019167C"/>
    <w:rsid w:val="001935E6"/>
    <w:rsid w:val="00195138"/>
    <w:rsid w:val="001B2770"/>
    <w:rsid w:val="001B4199"/>
    <w:rsid w:val="001B635D"/>
    <w:rsid w:val="001C18D8"/>
    <w:rsid w:val="001C3DFB"/>
    <w:rsid w:val="001D2A17"/>
    <w:rsid w:val="001D2F64"/>
    <w:rsid w:val="001D33E9"/>
    <w:rsid w:val="001D6FD8"/>
    <w:rsid w:val="001D75AB"/>
    <w:rsid w:val="001E7E9F"/>
    <w:rsid w:val="001F2EF6"/>
    <w:rsid w:val="001F3766"/>
    <w:rsid w:val="001F3C91"/>
    <w:rsid w:val="00211CD0"/>
    <w:rsid w:val="00211EC9"/>
    <w:rsid w:val="00212555"/>
    <w:rsid w:val="002145E0"/>
    <w:rsid w:val="00221027"/>
    <w:rsid w:val="00221531"/>
    <w:rsid w:val="002217C5"/>
    <w:rsid w:val="00225676"/>
    <w:rsid w:val="002326EA"/>
    <w:rsid w:val="00232F0D"/>
    <w:rsid w:val="00235899"/>
    <w:rsid w:val="00243426"/>
    <w:rsid w:val="00245A8B"/>
    <w:rsid w:val="002472F6"/>
    <w:rsid w:val="0024782C"/>
    <w:rsid w:val="002578BD"/>
    <w:rsid w:val="002630FE"/>
    <w:rsid w:val="0026492B"/>
    <w:rsid w:val="00266857"/>
    <w:rsid w:val="00270D49"/>
    <w:rsid w:val="00271C13"/>
    <w:rsid w:val="00272444"/>
    <w:rsid w:val="002774DA"/>
    <w:rsid w:val="0028590E"/>
    <w:rsid w:val="00287EE5"/>
    <w:rsid w:val="002935EE"/>
    <w:rsid w:val="002A2ABA"/>
    <w:rsid w:val="002A47AE"/>
    <w:rsid w:val="002B060E"/>
    <w:rsid w:val="002B5686"/>
    <w:rsid w:val="002B5727"/>
    <w:rsid w:val="002B7DAC"/>
    <w:rsid w:val="002D4A39"/>
    <w:rsid w:val="002D6BEA"/>
    <w:rsid w:val="002E1C05"/>
    <w:rsid w:val="002E2879"/>
    <w:rsid w:val="002E57EE"/>
    <w:rsid w:val="002F1D19"/>
    <w:rsid w:val="002F7015"/>
    <w:rsid w:val="002F7714"/>
    <w:rsid w:val="00301FD4"/>
    <w:rsid w:val="00302CC0"/>
    <w:rsid w:val="00305337"/>
    <w:rsid w:val="00310B54"/>
    <w:rsid w:val="003151F8"/>
    <w:rsid w:val="00333DC4"/>
    <w:rsid w:val="00334D5D"/>
    <w:rsid w:val="00335262"/>
    <w:rsid w:val="00336273"/>
    <w:rsid w:val="00346AE5"/>
    <w:rsid w:val="003503EA"/>
    <w:rsid w:val="0035266F"/>
    <w:rsid w:val="00353D3D"/>
    <w:rsid w:val="00354331"/>
    <w:rsid w:val="00360214"/>
    <w:rsid w:val="003613D0"/>
    <w:rsid w:val="00362205"/>
    <w:rsid w:val="00365A27"/>
    <w:rsid w:val="00365C0B"/>
    <w:rsid w:val="003678A0"/>
    <w:rsid w:val="003701D4"/>
    <w:rsid w:val="003703FB"/>
    <w:rsid w:val="00371E6A"/>
    <w:rsid w:val="00373212"/>
    <w:rsid w:val="00374501"/>
    <w:rsid w:val="0037519F"/>
    <w:rsid w:val="00381EA9"/>
    <w:rsid w:val="003A1B04"/>
    <w:rsid w:val="003B0BF9"/>
    <w:rsid w:val="003B2228"/>
    <w:rsid w:val="003B36D7"/>
    <w:rsid w:val="003B39D6"/>
    <w:rsid w:val="003B4C51"/>
    <w:rsid w:val="003B7BFE"/>
    <w:rsid w:val="003C0EBA"/>
    <w:rsid w:val="003C0F63"/>
    <w:rsid w:val="003D0714"/>
    <w:rsid w:val="003D69D8"/>
    <w:rsid w:val="003D6A2B"/>
    <w:rsid w:val="003D7B89"/>
    <w:rsid w:val="003E0791"/>
    <w:rsid w:val="003E7BC9"/>
    <w:rsid w:val="003F0864"/>
    <w:rsid w:val="003F1619"/>
    <w:rsid w:val="003F28AC"/>
    <w:rsid w:val="003F2E59"/>
    <w:rsid w:val="004004DD"/>
    <w:rsid w:val="00403275"/>
    <w:rsid w:val="0040578E"/>
    <w:rsid w:val="00414CF5"/>
    <w:rsid w:val="004155F6"/>
    <w:rsid w:val="004162F5"/>
    <w:rsid w:val="004168FF"/>
    <w:rsid w:val="0042053D"/>
    <w:rsid w:val="004211B2"/>
    <w:rsid w:val="004259CC"/>
    <w:rsid w:val="00430FE0"/>
    <w:rsid w:val="004311D5"/>
    <w:rsid w:val="00433963"/>
    <w:rsid w:val="004346F6"/>
    <w:rsid w:val="00435023"/>
    <w:rsid w:val="004352EF"/>
    <w:rsid w:val="00437033"/>
    <w:rsid w:val="004454FE"/>
    <w:rsid w:val="00452289"/>
    <w:rsid w:val="00456E40"/>
    <w:rsid w:val="00460E28"/>
    <w:rsid w:val="00461CA4"/>
    <w:rsid w:val="00462E80"/>
    <w:rsid w:val="00464A7E"/>
    <w:rsid w:val="00467B9B"/>
    <w:rsid w:val="00471F27"/>
    <w:rsid w:val="0047371D"/>
    <w:rsid w:val="004762D2"/>
    <w:rsid w:val="00476641"/>
    <w:rsid w:val="00477255"/>
    <w:rsid w:val="00481866"/>
    <w:rsid w:val="00483459"/>
    <w:rsid w:val="00487AAE"/>
    <w:rsid w:val="0049042E"/>
    <w:rsid w:val="0049216F"/>
    <w:rsid w:val="004A21EE"/>
    <w:rsid w:val="004A5CA4"/>
    <w:rsid w:val="004A78CB"/>
    <w:rsid w:val="004B23F0"/>
    <w:rsid w:val="004B3BDB"/>
    <w:rsid w:val="004C3720"/>
    <w:rsid w:val="004C53C2"/>
    <w:rsid w:val="004C7B32"/>
    <w:rsid w:val="004D584F"/>
    <w:rsid w:val="004E2E9E"/>
    <w:rsid w:val="004E4166"/>
    <w:rsid w:val="004E4D7B"/>
    <w:rsid w:val="004E5864"/>
    <w:rsid w:val="004E7F66"/>
    <w:rsid w:val="0050178F"/>
    <w:rsid w:val="00502870"/>
    <w:rsid w:val="00505EFF"/>
    <w:rsid w:val="0051110B"/>
    <w:rsid w:val="00511435"/>
    <w:rsid w:val="00515073"/>
    <w:rsid w:val="00517BAC"/>
    <w:rsid w:val="00520D18"/>
    <w:rsid w:val="00521306"/>
    <w:rsid w:val="0052193E"/>
    <w:rsid w:val="00524AC0"/>
    <w:rsid w:val="00525D72"/>
    <w:rsid w:val="00531BA7"/>
    <w:rsid w:val="00532525"/>
    <w:rsid w:val="0053535B"/>
    <w:rsid w:val="005414E2"/>
    <w:rsid w:val="00543948"/>
    <w:rsid w:val="00543C58"/>
    <w:rsid w:val="00545C0F"/>
    <w:rsid w:val="00545FF2"/>
    <w:rsid w:val="00546798"/>
    <w:rsid w:val="005609EC"/>
    <w:rsid w:val="005705E4"/>
    <w:rsid w:val="0057282D"/>
    <w:rsid w:val="00572B8A"/>
    <w:rsid w:val="005763D6"/>
    <w:rsid w:val="0058294D"/>
    <w:rsid w:val="0058518F"/>
    <w:rsid w:val="00585A1F"/>
    <w:rsid w:val="005978B5"/>
    <w:rsid w:val="00597A08"/>
    <w:rsid w:val="005A12A2"/>
    <w:rsid w:val="005A25CE"/>
    <w:rsid w:val="005A5100"/>
    <w:rsid w:val="005B2DB2"/>
    <w:rsid w:val="005B4994"/>
    <w:rsid w:val="005C2361"/>
    <w:rsid w:val="005C3443"/>
    <w:rsid w:val="005C6017"/>
    <w:rsid w:val="005C7277"/>
    <w:rsid w:val="005D02B5"/>
    <w:rsid w:val="005D1D00"/>
    <w:rsid w:val="005E20A6"/>
    <w:rsid w:val="005E471E"/>
    <w:rsid w:val="005E49A2"/>
    <w:rsid w:val="005E5BF1"/>
    <w:rsid w:val="005E731E"/>
    <w:rsid w:val="005E7BC5"/>
    <w:rsid w:val="005E7D25"/>
    <w:rsid w:val="005F147F"/>
    <w:rsid w:val="005F1F9A"/>
    <w:rsid w:val="005F4B40"/>
    <w:rsid w:val="005F5A1A"/>
    <w:rsid w:val="005F6066"/>
    <w:rsid w:val="005F7093"/>
    <w:rsid w:val="005F7BFC"/>
    <w:rsid w:val="00600ACC"/>
    <w:rsid w:val="006073B8"/>
    <w:rsid w:val="0061262F"/>
    <w:rsid w:val="00613041"/>
    <w:rsid w:val="0061579A"/>
    <w:rsid w:val="00622073"/>
    <w:rsid w:val="00622BC1"/>
    <w:rsid w:val="00623CAF"/>
    <w:rsid w:val="00624E63"/>
    <w:rsid w:val="0062685F"/>
    <w:rsid w:val="0062710F"/>
    <w:rsid w:val="00631260"/>
    <w:rsid w:val="00634859"/>
    <w:rsid w:val="006358BB"/>
    <w:rsid w:val="00635CC4"/>
    <w:rsid w:val="00643798"/>
    <w:rsid w:val="006445F3"/>
    <w:rsid w:val="0064556B"/>
    <w:rsid w:val="00645834"/>
    <w:rsid w:val="00646298"/>
    <w:rsid w:val="006463E7"/>
    <w:rsid w:val="00650630"/>
    <w:rsid w:val="00651BBF"/>
    <w:rsid w:val="00651C4A"/>
    <w:rsid w:val="00651D17"/>
    <w:rsid w:val="006556FF"/>
    <w:rsid w:val="00655F2C"/>
    <w:rsid w:val="00657B0C"/>
    <w:rsid w:val="006636E9"/>
    <w:rsid w:val="00666130"/>
    <w:rsid w:val="006757CF"/>
    <w:rsid w:val="00677935"/>
    <w:rsid w:val="00685888"/>
    <w:rsid w:val="00692FA9"/>
    <w:rsid w:val="00693A23"/>
    <w:rsid w:val="006A491E"/>
    <w:rsid w:val="006A5074"/>
    <w:rsid w:val="006A6C07"/>
    <w:rsid w:val="006A6F28"/>
    <w:rsid w:val="006B5F4F"/>
    <w:rsid w:val="006C444D"/>
    <w:rsid w:val="006C6C43"/>
    <w:rsid w:val="006D02A4"/>
    <w:rsid w:val="006D269D"/>
    <w:rsid w:val="006D5CFF"/>
    <w:rsid w:val="006D77D6"/>
    <w:rsid w:val="006E0551"/>
    <w:rsid w:val="006E063C"/>
    <w:rsid w:val="006E0FDE"/>
    <w:rsid w:val="006E1081"/>
    <w:rsid w:val="006F23B0"/>
    <w:rsid w:val="006F5F32"/>
    <w:rsid w:val="006F5F78"/>
    <w:rsid w:val="007021A0"/>
    <w:rsid w:val="00705C77"/>
    <w:rsid w:val="00707072"/>
    <w:rsid w:val="00713E76"/>
    <w:rsid w:val="00720585"/>
    <w:rsid w:val="00721013"/>
    <w:rsid w:val="0072429C"/>
    <w:rsid w:val="0072695D"/>
    <w:rsid w:val="00726B35"/>
    <w:rsid w:val="00727F22"/>
    <w:rsid w:val="00730B50"/>
    <w:rsid w:val="00733E84"/>
    <w:rsid w:val="007419F0"/>
    <w:rsid w:val="00742FD7"/>
    <w:rsid w:val="00745524"/>
    <w:rsid w:val="007507FF"/>
    <w:rsid w:val="007620D0"/>
    <w:rsid w:val="00763BA6"/>
    <w:rsid w:val="00773AF6"/>
    <w:rsid w:val="00775A2A"/>
    <w:rsid w:val="00781845"/>
    <w:rsid w:val="00786877"/>
    <w:rsid w:val="00791C40"/>
    <w:rsid w:val="00795CDD"/>
    <w:rsid w:val="00795F71"/>
    <w:rsid w:val="0079610B"/>
    <w:rsid w:val="00796565"/>
    <w:rsid w:val="007970E8"/>
    <w:rsid w:val="007A1AE0"/>
    <w:rsid w:val="007A3730"/>
    <w:rsid w:val="007B0FB5"/>
    <w:rsid w:val="007B248C"/>
    <w:rsid w:val="007B7569"/>
    <w:rsid w:val="007C3D37"/>
    <w:rsid w:val="007C5A34"/>
    <w:rsid w:val="007C5E32"/>
    <w:rsid w:val="007C7621"/>
    <w:rsid w:val="007D5759"/>
    <w:rsid w:val="007E389C"/>
    <w:rsid w:val="007E5F7A"/>
    <w:rsid w:val="007E73AB"/>
    <w:rsid w:val="007F3607"/>
    <w:rsid w:val="007F5214"/>
    <w:rsid w:val="007F6B68"/>
    <w:rsid w:val="00801069"/>
    <w:rsid w:val="008054E2"/>
    <w:rsid w:val="00805D04"/>
    <w:rsid w:val="00806B2D"/>
    <w:rsid w:val="00811EE5"/>
    <w:rsid w:val="00816C11"/>
    <w:rsid w:val="00817842"/>
    <w:rsid w:val="00817FAC"/>
    <w:rsid w:val="00825B80"/>
    <w:rsid w:val="008262A3"/>
    <w:rsid w:val="008326E0"/>
    <w:rsid w:val="008377DF"/>
    <w:rsid w:val="0084409D"/>
    <w:rsid w:val="008510BA"/>
    <w:rsid w:val="00855DBC"/>
    <w:rsid w:val="00866478"/>
    <w:rsid w:val="00867A4E"/>
    <w:rsid w:val="00870968"/>
    <w:rsid w:val="008735CA"/>
    <w:rsid w:val="00874B0D"/>
    <w:rsid w:val="008772DE"/>
    <w:rsid w:val="00887973"/>
    <w:rsid w:val="00891A6C"/>
    <w:rsid w:val="00894C55"/>
    <w:rsid w:val="00897059"/>
    <w:rsid w:val="008A0433"/>
    <w:rsid w:val="008A4DD1"/>
    <w:rsid w:val="008B155C"/>
    <w:rsid w:val="008B1F07"/>
    <w:rsid w:val="008B4573"/>
    <w:rsid w:val="008B4F40"/>
    <w:rsid w:val="008C025A"/>
    <w:rsid w:val="008C5752"/>
    <w:rsid w:val="008C5E51"/>
    <w:rsid w:val="008D03D7"/>
    <w:rsid w:val="008D44A3"/>
    <w:rsid w:val="008D798F"/>
    <w:rsid w:val="008E2C6F"/>
    <w:rsid w:val="008F4BFB"/>
    <w:rsid w:val="00905F12"/>
    <w:rsid w:val="00906FFF"/>
    <w:rsid w:val="009148F9"/>
    <w:rsid w:val="0092590E"/>
    <w:rsid w:val="00927790"/>
    <w:rsid w:val="00931CB4"/>
    <w:rsid w:val="00936DAA"/>
    <w:rsid w:val="009440B2"/>
    <w:rsid w:val="00951515"/>
    <w:rsid w:val="0096261D"/>
    <w:rsid w:val="009673A7"/>
    <w:rsid w:val="00967D3F"/>
    <w:rsid w:val="00971F47"/>
    <w:rsid w:val="00974F65"/>
    <w:rsid w:val="00980BAC"/>
    <w:rsid w:val="00986075"/>
    <w:rsid w:val="00986907"/>
    <w:rsid w:val="00986C08"/>
    <w:rsid w:val="009926C8"/>
    <w:rsid w:val="009A243F"/>
    <w:rsid w:val="009A2654"/>
    <w:rsid w:val="009A67AC"/>
    <w:rsid w:val="009B2388"/>
    <w:rsid w:val="009B5300"/>
    <w:rsid w:val="009B604E"/>
    <w:rsid w:val="009C420C"/>
    <w:rsid w:val="009C4F07"/>
    <w:rsid w:val="009C6E2C"/>
    <w:rsid w:val="009D1373"/>
    <w:rsid w:val="009E0AA2"/>
    <w:rsid w:val="009E2D38"/>
    <w:rsid w:val="009E7263"/>
    <w:rsid w:val="00A06FAA"/>
    <w:rsid w:val="00A108E5"/>
    <w:rsid w:val="00A10FC3"/>
    <w:rsid w:val="00A15A53"/>
    <w:rsid w:val="00A27D39"/>
    <w:rsid w:val="00A328D5"/>
    <w:rsid w:val="00A33D06"/>
    <w:rsid w:val="00A33E10"/>
    <w:rsid w:val="00A34330"/>
    <w:rsid w:val="00A4198B"/>
    <w:rsid w:val="00A541CB"/>
    <w:rsid w:val="00A6073E"/>
    <w:rsid w:val="00A61F35"/>
    <w:rsid w:val="00A62B43"/>
    <w:rsid w:val="00A67E44"/>
    <w:rsid w:val="00A67ECA"/>
    <w:rsid w:val="00A714D9"/>
    <w:rsid w:val="00A72B57"/>
    <w:rsid w:val="00A7397F"/>
    <w:rsid w:val="00A73AC5"/>
    <w:rsid w:val="00A75367"/>
    <w:rsid w:val="00A75DE4"/>
    <w:rsid w:val="00A76E10"/>
    <w:rsid w:val="00A8182E"/>
    <w:rsid w:val="00A83B49"/>
    <w:rsid w:val="00A8570E"/>
    <w:rsid w:val="00A919AA"/>
    <w:rsid w:val="00A95F92"/>
    <w:rsid w:val="00AA086A"/>
    <w:rsid w:val="00AA1652"/>
    <w:rsid w:val="00AA3311"/>
    <w:rsid w:val="00AA5F54"/>
    <w:rsid w:val="00AB6D91"/>
    <w:rsid w:val="00AC1DC2"/>
    <w:rsid w:val="00AC2202"/>
    <w:rsid w:val="00AC307F"/>
    <w:rsid w:val="00AC5991"/>
    <w:rsid w:val="00AC69C4"/>
    <w:rsid w:val="00AC7162"/>
    <w:rsid w:val="00AD28EB"/>
    <w:rsid w:val="00AD43E5"/>
    <w:rsid w:val="00AD4DD6"/>
    <w:rsid w:val="00AD6D1E"/>
    <w:rsid w:val="00AE5567"/>
    <w:rsid w:val="00AF0644"/>
    <w:rsid w:val="00AF11DC"/>
    <w:rsid w:val="00AF1239"/>
    <w:rsid w:val="00AF7E30"/>
    <w:rsid w:val="00B03F73"/>
    <w:rsid w:val="00B06833"/>
    <w:rsid w:val="00B069B3"/>
    <w:rsid w:val="00B132CC"/>
    <w:rsid w:val="00B16480"/>
    <w:rsid w:val="00B2165C"/>
    <w:rsid w:val="00B234BE"/>
    <w:rsid w:val="00B23D57"/>
    <w:rsid w:val="00B27EF5"/>
    <w:rsid w:val="00B27FF0"/>
    <w:rsid w:val="00B30CC5"/>
    <w:rsid w:val="00B3134C"/>
    <w:rsid w:val="00B31B28"/>
    <w:rsid w:val="00B3441B"/>
    <w:rsid w:val="00B377F8"/>
    <w:rsid w:val="00B410A8"/>
    <w:rsid w:val="00B42AAC"/>
    <w:rsid w:val="00B46A71"/>
    <w:rsid w:val="00B46CE6"/>
    <w:rsid w:val="00B51788"/>
    <w:rsid w:val="00B54736"/>
    <w:rsid w:val="00B57A2E"/>
    <w:rsid w:val="00B642DF"/>
    <w:rsid w:val="00B660DE"/>
    <w:rsid w:val="00B6731F"/>
    <w:rsid w:val="00B70FF2"/>
    <w:rsid w:val="00B719E4"/>
    <w:rsid w:val="00B7486B"/>
    <w:rsid w:val="00B74EC9"/>
    <w:rsid w:val="00B754BD"/>
    <w:rsid w:val="00B83411"/>
    <w:rsid w:val="00BA0BAD"/>
    <w:rsid w:val="00BA20AA"/>
    <w:rsid w:val="00BB1559"/>
    <w:rsid w:val="00BD4425"/>
    <w:rsid w:val="00BE263C"/>
    <w:rsid w:val="00BE38E0"/>
    <w:rsid w:val="00BE42B0"/>
    <w:rsid w:val="00BE59F1"/>
    <w:rsid w:val="00BE66A4"/>
    <w:rsid w:val="00BF1904"/>
    <w:rsid w:val="00C02061"/>
    <w:rsid w:val="00C0280B"/>
    <w:rsid w:val="00C062C2"/>
    <w:rsid w:val="00C219F5"/>
    <w:rsid w:val="00C238C2"/>
    <w:rsid w:val="00C246E0"/>
    <w:rsid w:val="00C25B49"/>
    <w:rsid w:val="00C3174A"/>
    <w:rsid w:val="00C31C43"/>
    <w:rsid w:val="00C37910"/>
    <w:rsid w:val="00C40B1A"/>
    <w:rsid w:val="00C41F1B"/>
    <w:rsid w:val="00C4376C"/>
    <w:rsid w:val="00C50C17"/>
    <w:rsid w:val="00C548E7"/>
    <w:rsid w:val="00C57FB8"/>
    <w:rsid w:val="00C61A61"/>
    <w:rsid w:val="00C65DE8"/>
    <w:rsid w:val="00C774D3"/>
    <w:rsid w:val="00C77FE7"/>
    <w:rsid w:val="00C8007D"/>
    <w:rsid w:val="00C8221B"/>
    <w:rsid w:val="00C87471"/>
    <w:rsid w:val="00C93D7D"/>
    <w:rsid w:val="00CA2BD3"/>
    <w:rsid w:val="00CB4211"/>
    <w:rsid w:val="00CC0D2D"/>
    <w:rsid w:val="00CC4E8B"/>
    <w:rsid w:val="00CD0DD6"/>
    <w:rsid w:val="00CD19FB"/>
    <w:rsid w:val="00CD22BB"/>
    <w:rsid w:val="00CD4A30"/>
    <w:rsid w:val="00CD4A62"/>
    <w:rsid w:val="00CD5005"/>
    <w:rsid w:val="00CD7A69"/>
    <w:rsid w:val="00CE26E8"/>
    <w:rsid w:val="00CE4891"/>
    <w:rsid w:val="00CE5657"/>
    <w:rsid w:val="00CE7456"/>
    <w:rsid w:val="00CF21FD"/>
    <w:rsid w:val="00CF56BF"/>
    <w:rsid w:val="00CF73F7"/>
    <w:rsid w:val="00D007F1"/>
    <w:rsid w:val="00D11110"/>
    <w:rsid w:val="00D133F8"/>
    <w:rsid w:val="00D14A3E"/>
    <w:rsid w:val="00D1764B"/>
    <w:rsid w:val="00D242FC"/>
    <w:rsid w:val="00D265A3"/>
    <w:rsid w:val="00D3013B"/>
    <w:rsid w:val="00D333B1"/>
    <w:rsid w:val="00D43C0A"/>
    <w:rsid w:val="00D45E66"/>
    <w:rsid w:val="00D5405D"/>
    <w:rsid w:val="00D63E10"/>
    <w:rsid w:val="00D92F92"/>
    <w:rsid w:val="00DA2DA3"/>
    <w:rsid w:val="00DA72F5"/>
    <w:rsid w:val="00DA7AB7"/>
    <w:rsid w:val="00DB61D8"/>
    <w:rsid w:val="00DD619B"/>
    <w:rsid w:val="00DD67D7"/>
    <w:rsid w:val="00DD7DC4"/>
    <w:rsid w:val="00DE1785"/>
    <w:rsid w:val="00DE1BA4"/>
    <w:rsid w:val="00DE1CB4"/>
    <w:rsid w:val="00DF7113"/>
    <w:rsid w:val="00E028FC"/>
    <w:rsid w:val="00E0552D"/>
    <w:rsid w:val="00E05D73"/>
    <w:rsid w:val="00E11A63"/>
    <w:rsid w:val="00E12B16"/>
    <w:rsid w:val="00E1551D"/>
    <w:rsid w:val="00E17092"/>
    <w:rsid w:val="00E177C5"/>
    <w:rsid w:val="00E20437"/>
    <w:rsid w:val="00E20606"/>
    <w:rsid w:val="00E243E3"/>
    <w:rsid w:val="00E25848"/>
    <w:rsid w:val="00E27A4B"/>
    <w:rsid w:val="00E32F98"/>
    <w:rsid w:val="00E35070"/>
    <w:rsid w:val="00E3716B"/>
    <w:rsid w:val="00E37A4F"/>
    <w:rsid w:val="00E452C1"/>
    <w:rsid w:val="00E505CD"/>
    <w:rsid w:val="00E50B56"/>
    <w:rsid w:val="00E50F42"/>
    <w:rsid w:val="00E5323B"/>
    <w:rsid w:val="00E60939"/>
    <w:rsid w:val="00E60C24"/>
    <w:rsid w:val="00E61B45"/>
    <w:rsid w:val="00E62968"/>
    <w:rsid w:val="00E7005C"/>
    <w:rsid w:val="00E73D3D"/>
    <w:rsid w:val="00E73E51"/>
    <w:rsid w:val="00E74D94"/>
    <w:rsid w:val="00E752E4"/>
    <w:rsid w:val="00E77936"/>
    <w:rsid w:val="00E8141B"/>
    <w:rsid w:val="00E834C1"/>
    <w:rsid w:val="00E84BA1"/>
    <w:rsid w:val="00E86A1D"/>
    <w:rsid w:val="00E8749E"/>
    <w:rsid w:val="00E90C01"/>
    <w:rsid w:val="00E91D42"/>
    <w:rsid w:val="00E92E61"/>
    <w:rsid w:val="00E94841"/>
    <w:rsid w:val="00E95CD0"/>
    <w:rsid w:val="00EA0A27"/>
    <w:rsid w:val="00EA34F7"/>
    <w:rsid w:val="00EA421F"/>
    <w:rsid w:val="00EA486E"/>
    <w:rsid w:val="00EA4AE9"/>
    <w:rsid w:val="00EA4F91"/>
    <w:rsid w:val="00EB141D"/>
    <w:rsid w:val="00EB1D66"/>
    <w:rsid w:val="00EC601F"/>
    <w:rsid w:val="00EC6F06"/>
    <w:rsid w:val="00ED22FD"/>
    <w:rsid w:val="00EE6045"/>
    <w:rsid w:val="00EE6465"/>
    <w:rsid w:val="00EE7815"/>
    <w:rsid w:val="00EF2F20"/>
    <w:rsid w:val="00EF4BF4"/>
    <w:rsid w:val="00EF7D9A"/>
    <w:rsid w:val="00F00AD5"/>
    <w:rsid w:val="00F0320E"/>
    <w:rsid w:val="00F123CF"/>
    <w:rsid w:val="00F12CE2"/>
    <w:rsid w:val="00F1310B"/>
    <w:rsid w:val="00F1552D"/>
    <w:rsid w:val="00F155D7"/>
    <w:rsid w:val="00F2341F"/>
    <w:rsid w:val="00F35BA6"/>
    <w:rsid w:val="00F36F17"/>
    <w:rsid w:val="00F37D27"/>
    <w:rsid w:val="00F41C67"/>
    <w:rsid w:val="00F44AA8"/>
    <w:rsid w:val="00F46C5D"/>
    <w:rsid w:val="00F548CB"/>
    <w:rsid w:val="00F568D8"/>
    <w:rsid w:val="00F57B0C"/>
    <w:rsid w:val="00F6205D"/>
    <w:rsid w:val="00F63A72"/>
    <w:rsid w:val="00F65E4F"/>
    <w:rsid w:val="00F66E80"/>
    <w:rsid w:val="00F6771F"/>
    <w:rsid w:val="00F800C0"/>
    <w:rsid w:val="00F813C7"/>
    <w:rsid w:val="00F82116"/>
    <w:rsid w:val="00F82EDF"/>
    <w:rsid w:val="00F84F70"/>
    <w:rsid w:val="00F8586F"/>
    <w:rsid w:val="00F86357"/>
    <w:rsid w:val="00F93157"/>
    <w:rsid w:val="00F95569"/>
    <w:rsid w:val="00FA23BF"/>
    <w:rsid w:val="00FB27E2"/>
    <w:rsid w:val="00FB33B1"/>
    <w:rsid w:val="00FC0FB6"/>
    <w:rsid w:val="00FC18B6"/>
    <w:rsid w:val="00FC66DF"/>
    <w:rsid w:val="00FD1B43"/>
    <w:rsid w:val="00FD49AF"/>
    <w:rsid w:val="00FD6FD5"/>
    <w:rsid w:val="00FD7591"/>
    <w:rsid w:val="00FE1BE7"/>
    <w:rsid w:val="00FE421C"/>
    <w:rsid w:val="00FF1249"/>
    <w:rsid w:val="00FF1921"/>
    <w:rsid w:val="00FF1FFA"/>
    <w:rsid w:val="00FF277E"/>
    <w:rsid w:val="00FF303A"/>
    <w:rsid w:val="00FF3910"/>
    <w:rsid w:val="00FF7493"/>
    <w:rsid w:val="01F9840B"/>
    <w:rsid w:val="0235A462"/>
    <w:rsid w:val="0255CC23"/>
    <w:rsid w:val="0262C667"/>
    <w:rsid w:val="028BEB62"/>
    <w:rsid w:val="02BA4C58"/>
    <w:rsid w:val="032B306C"/>
    <w:rsid w:val="034166E1"/>
    <w:rsid w:val="03631E59"/>
    <w:rsid w:val="0443D8A2"/>
    <w:rsid w:val="0803DA53"/>
    <w:rsid w:val="081830F2"/>
    <w:rsid w:val="0861865E"/>
    <w:rsid w:val="08BB5CC6"/>
    <w:rsid w:val="0AD1A0D1"/>
    <w:rsid w:val="0CFECBE6"/>
    <w:rsid w:val="0D44A477"/>
    <w:rsid w:val="0E65352E"/>
    <w:rsid w:val="10764F2D"/>
    <w:rsid w:val="10976A00"/>
    <w:rsid w:val="11118B10"/>
    <w:rsid w:val="11159DE9"/>
    <w:rsid w:val="1120AC31"/>
    <w:rsid w:val="13CC3D18"/>
    <w:rsid w:val="146FC1AB"/>
    <w:rsid w:val="15FA7868"/>
    <w:rsid w:val="168A8F0D"/>
    <w:rsid w:val="176CBB83"/>
    <w:rsid w:val="19B50977"/>
    <w:rsid w:val="1B1AC355"/>
    <w:rsid w:val="1C48F770"/>
    <w:rsid w:val="1CC8B1D7"/>
    <w:rsid w:val="1CF3612F"/>
    <w:rsid w:val="1D5CF7E3"/>
    <w:rsid w:val="1F1C7BA3"/>
    <w:rsid w:val="1F4C7B3F"/>
    <w:rsid w:val="1F9BF7E4"/>
    <w:rsid w:val="20479D97"/>
    <w:rsid w:val="2097A4B8"/>
    <w:rsid w:val="216842F8"/>
    <w:rsid w:val="23AEEC7E"/>
    <w:rsid w:val="2486F6E6"/>
    <w:rsid w:val="25739569"/>
    <w:rsid w:val="2695628B"/>
    <w:rsid w:val="2708D56A"/>
    <w:rsid w:val="277BB88D"/>
    <w:rsid w:val="2954818B"/>
    <w:rsid w:val="296D9386"/>
    <w:rsid w:val="2A103341"/>
    <w:rsid w:val="2BDFEE2B"/>
    <w:rsid w:val="2C8A8858"/>
    <w:rsid w:val="2CD32908"/>
    <w:rsid w:val="2CEAEA61"/>
    <w:rsid w:val="2D45BF50"/>
    <w:rsid w:val="2D505161"/>
    <w:rsid w:val="2EB7F061"/>
    <w:rsid w:val="2F518F8D"/>
    <w:rsid w:val="30DCFDA1"/>
    <w:rsid w:val="31B7E6CD"/>
    <w:rsid w:val="33339481"/>
    <w:rsid w:val="33BBED78"/>
    <w:rsid w:val="345ABFFA"/>
    <w:rsid w:val="347AC823"/>
    <w:rsid w:val="353AAE36"/>
    <w:rsid w:val="36F761C0"/>
    <w:rsid w:val="377B41F2"/>
    <w:rsid w:val="3954DFA4"/>
    <w:rsid w:val="3AFB9E53"/>
    <w:rsid w:val="3AFE1B20"/>
    <w:rsid w:val="3BDFE1B7"/>
    <w:rsid w:val="3D359C2D"/>
    <w:rsid w:val="3D3B57FA"/>
    <w:rsid w:val="3E0E4005"/>
    <w:rsid w:val="3E30AAFE"/>
    <w:rsid w:val="3F194E38"/>
    <w:rsid w:val="40A9572A"/>
    <w:rsid w:val="422E9C93"/>
    <w:rsid w:val="429B726B"/>
    <w:rsid w:val="43053CAB"/>
    <w:rsid w:val="43090C31"/>
    <w:rsid w:val="442EA386"/>
    <w:rsid w:val="4432A3C3"/>
    <w:rsid w:val="4482B1DE"/>
    <w:rsid w:val="44EFF84C"/>
    <w:rsid w:val="4538CF25"/>
    <w:rsid w:val="45C53177"/>
    <w:rsid w:val="45DF1C5A"/>
    <w:rsid w:val="46B8D12C"/>
    <w:rsid w:val="4812CFFE"/>
    <w:rsid w:val="4847EBC0"/>
    <w:rsid w:val="496EDED0"/>
    <w:rsid w:val="49973C1B"/>
    <w:rsid w:val="4B0C1477"/>
    <w:rsid w:val="4C48FC50"/>
    <w:rsid w:val="4F051396"/>
    <w:rsid w:val="4FBE7D4E"/>
    <w:rsid w:val="50A70A40"/>
    <w:rsid w:val="51D08A91"/>
    <w:rsid w:val="5356E61B"/>
    <w:rsid w:val="543FCB61"/>
    <w:rsid w:val="5499CE9D"/>
    <w:rsid w:val="55698853"/>
    <w:rsid w:val="55754C31"/>
    <w:rsid w:val="55ED30A8"/>
    <w:rsid w:val="57A15D2C"/>
    <w:rsid w:val="59359705"/>
    <w:rsid w:val="5AE23E1C"/>
    <w:rsid w:val="5BE2B67A"/>
    <w:rsid w:val="5C3F5D9C"/>
    <w:rsid w:val="5DC60E49"/>
    <w:rsid w:val="5DCAFCD8"/>
    <w:rsid w:val="5F6B36EB"/>
    <w:rsid w:val="5FE0D113"/>
    <w:rsid w:val="60AFEEA6"/>
    <w:rsid w:val="61F5737F"/>
    <w:rsid w:val="639F09BA"/>
    <w:rsid w:val="645ACA1D"/>
    <w:rsid w:val="645BF676"/>
    <w:rsid w:val="64833534"/>
    <w:rsid w:val="64DA0356"/>
    <w:rsid w:val="650512A7"/>
    <w:rsid w:val="653E59EB"/>
    <w:rsid w:val="67464ADE"/>
    <w:rsid w:val="67A538DA"/>
    <w:rsid w:val="67E9D693"/>
    <w:rsid w:val="684FB5A6"/>
    <w:rsid w:val="6890F802"/>
    <w:rsid w:val="6965DEC7"/>
    <w:rsid w:val="6CABFDFE"/>
    <w:rsid w:val="6CAC7E14"/>
    <w:rsid w:val="6CC5C2A0"/>
    <w:rsid w:val="6DB852DD"/>
    <w:rsid w:val="6E45063E"/>
    <w:rsid w:val="6F4AF035"/>
    <w:rsid w:val="705A5B7E"/>
    <w:rsid w:val="71BDC8C3"/>
    <w:rsid w:val="71D45482"/>
    <w:rsid w:val="724D6CE6"/>
    <w:rsid w:val="72C74333"/>
    <w:rsid w:val="75124297"/>
    <w:rsid w:val="7591D0F3"/>
    <w:rsid w:val="7605B870"/>
    <w:rsid w:val="76E70705"/>
    <w:rsid w:val="775F5915"/>
    <w:rsid w:val="77A27AF6"/>
    <w:rsid w:val="77BB48A7"/>
    <w:rsid w:val="7877F6BC"/>
    <w:rsid w:val="79B62521"/>
    <w:rsid w:val="7A16FA46"/>
    <w:rsid w:val="7A3FB96C"/>
    <w:rsid w:val="7ADBA269"/>
    <w:rsid w:val="7B2D9AB7"/>
    <w:rsid w:val="7B40D474"/>
    <w:rsid w:val="7D059620"/>
    <w:rsid w:val="7D8BFDE8"/>
    <w:rsid w:val="7E442E07"/>
    <w:rsid w:val="7E639FD5"/>
    <w:rsid w:val="7F57F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93795"/>
  <w15:docId w15:val="{68FA34C9-8158-4FCF-B903-1BBF43E2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AA16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652"/>
    <w:rPr>
      <w:sz w:val="20"/>
      <w:szCs w:val="20"/>
    </w:rPr>
  </w:style>
  <w:style w:type="character" w:styleId="FootnoteReference">
    <w:name w:val="footnote reference"/>
    <w:basedOn w:val="DefaultParagraphFont"/>
    <w:uiPriority w:val="99"/>
    <w:semiHidden/>
    <w:unhideWhenUsed/>
    <w:rsid w:val="00AA1652"/>
    <w:rPr>
      <w:vertAlign w:val="superscript"/>
    </w:rPr>
  </w:style>
  <w:style w:type="paragraph" w:styleId="ListParagraph">
    <w:name w:val="List Paragraph"/>
    <w:basedOn w:val="Normal"/>
    <w:uiPriority w:val="34"/>
    <w:qFormat/>
    <w:rsid w:val="00651D17"/>
    <w:pPr>
      <w:ind w:left="720"/>
      <w:contextualSpacing/>
    </w:pPr>
  </w:style>
  <w:style w:type="paragraph" w:styleId="NormalWeb">
    <w:name w:val="Normal (Web)"/>
    <w:basedOn w:val="Normal"/>
    <w:uiPriority w:val="99"/>
    <w:semiHidden/>
    <w:unhideWhenUsed/>
    <w:rsid w:val="00E1551D"/>
    <w:rPr>
      <w:rFonts w:ascii="Times New Roman" w:hAnsi="Times New Roman" w:cs="Times New Roman"/>
      <w:sz w:val="24"/>
      <w:szCs w:val="24"/>
    </w:rPr>
  </w:style>
  <w:style w:type="character" w:styleId="CommentReference">
    <w:name w:val="annotation reference"/>
    <w:basedOn w:val="DefaultParagraphFont"/>
    <w:uiPriority w:val="99"/>
    <w:unhideWhenUsed/>
    <w:rsid w:val="00726B35"/>
    <w:rPr>
      <w:sz w:val="16"/>
      <w:szCs w:val="16"/>
    </w:rPr>
  </w:style>
  <w:style w:type="paragraph" w:styleId="CommentText">
    <w:name w:val="annotation text"/>
    <w:basedOn w:val="Normal"/>
    <w:link w:val="CommentTextChar"/>
    <w:uiPriority w:val="99"/>
    <w:semiHidden/>
    <w:unhideWhenUsed/>
    <w:rsid w:val="00726B35"/>
    <w:pPr>
      <w:spacing w:line="240" w:lineRule="auto"/>
    </w:pPr>
    <w:rPr>
      <w:sz w:val="20"/>
      <w:szCs w:val="20"/>
    </w:rPr>
  </w:style>
  <w:style w:type="character" w:customStyle="1" w:styleId="CommentTextChar">
    <w:name w:val="Comment Text Char"/>
    <w:basedOn w:val="DefaultParagraphFont"/>
    <w:link w:val="CommentText"/>
    <w:uiPriority w:val="99"/>
    <w:semiHidden/>
    <w:rsid w:val="00726B35"/>
    <w:rPr>
      <w:sz w:val="20"/>
      <w:szCs w:val="20"/>
    </w:rPr>
  </w:style>
  <w:style w:type="paragraph" w:styleId="CommentSubject">
    <w:name w:val="annotation subject"/>
    <w:basedOn w:val="CommentText"/>
    <w:next w:val="CommentText"/>
    <w:link w:val="CommentSubjectChar"/>
    <w:uiPriority w:val="99"/>
    <w:semiHidden/>
    <w:unhideWhenUsed/>
    <w:rsid w:val="00726B35"/>
    <w:rPr>
      <w:b/>
      <w:bCs/>
    </w:rPr>
  </w:style>
  <w:style w:type="character" w:customStyle="1" w:styleId="CommentSubjectChar">
    <w:name w:val="Comment Subject Char"/>
    <w:basedOn w:val="CommentTextChar"/>
    <w:link w:val="CommentSubject"/>
    <w:uiPriority w:val="99"/>
    <w:semiHidden/>
    <w:rsid w:val="00726B35"/>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46FFF"/>
    <w:pPr>
      <w:spacing w:after="0" w:line="240" w:lineRule="auto"/>
    </w:pPr>
  </w:style>
  <w:style w:type="paragraph" w:customStyle="1" w:styleId="naisf">
    <w:name w:val="naisf"/>
    <w:basedOn w:val="Normal"/>
    <w:rsid w:val="00645834"/>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09427799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2846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ACD9C704BFDB43AB1FD13C464DBE95" ma:contentTypeVersion="9" ma:contentTypeDescription="Create a new document." ma:contentTypeScope="" ma:versionID="40de0f509b2c3f876f970d812e062af9">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6cc3d29ba8c44198677f0e1a1233d765"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Inita Pauloviča</DisplayName>
        <AccountId>29</AccountId>
        <AccountType/>
      </UserInfo>
      <UserInfo>
        <DisplayName>Aleksandra Kosjaka</DisplayName>
        <AccountId>74</AccountId>
        <AccountType/>
      </UserInfo>
    </SharedWithUsers>
  </documentManagement>
</p:properties>
</file>

<file path=customXml/itemProps1.xml><?xml version="1.0" encoding="utf-8"?>
<ds:datastoreItem xmlns:ds="http://schemas.openxmlformats.org/officeDocument/2006/customXml" ds:itemID="{BBFEBFA6-CFEE-4327-B048-126D95969362}">
  <ds:schemaRefs>
    <ds:schemaRef ds:uri="http://schemas.microsoft.com/sharepoint/v3/contenttype/forms"/>
  </ds:schemaRefs>
</ds:datastoreItem>
</file>

<file path=customXml/itemProps2.xml><?xml version="1.0" encoding="utf-8"?>
<ds:datastoreItem xmlns:ds="http://schemas.openxmlformats.org/officeDocument/2006/customXml" ds:itemID="{8C8C14D0-898F-43A9-8AA1-29C458521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D476A-96E8-4631-8ECD-E0CFC66105F4}">
  <ds:schemaRefs>
    <ds:schemaRef ds:uri="http://schemas.openxmlformats.org/officeDocument/2006/bibliography"/>
  </ds:schemaRefs>
</ds:datastoreItem>
</file>

<file path=customXml/itemProps4.xml><?xml version="1.0" encoding="utf-8"?>
<ds:datastoreItem xmlns:ds="http://schemas.openxmlformats.org/officeDocument/2006/customXml" ds:itemID="{AF1B33CE-5242-461F-B324-0CAC34227E42}">
  <ds:schemaRefs>
    <ds:schemaRef ds:uri="http://schemas.microsoft.com/office/2006/metadata/properties"/>
    <ds:schemaRef ds:uri="http://schemas.microsoft.com/office/infopath/2007/PartnerControls"/>
    <ds:schemaRef ds:uri="5eea2664-1934-46d1-8c8d-a6d2e508accd"/>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13</Pages>
  <Words>17922</Words>
  <Characters>10216</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Ministru kabineta instrukcijas projekta "Kārtība, kādā izstrādā un aktualizē institūcijas darbības stratēģiju un novērtē tās ieviešanu" anotācija</vt:lpstr>
    </vt:vector>
  </TitlesOfParts>
  <Company>Valsts kanceleja</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instrukcijas projekta "Kārtība, kādā izstrādā un aktualizē institūcijas darbības stratēģiju un novērtē tās ieviešanu" anotācija</dc:title>
  <dc:subject>Anotācija</dc:subject>
  <dc:creator>Aleksandra Kosjaka</dc:creator>
  <dc:description>67082959, Aleksandra.Kosjaka@mk.gov.lv</dc:description>
  <cp:lastModifiedBy>Aleksandra Kosjaka</cp:lastModifiedBy>
  <cp:revision>141</cp:revision>
  <cp:lastPrinted>2020-10-07T07:12:00Z</cp:lastPrinted>
  <dcterms:created xsi:type="dcterms:W3CDTF">2020-06-17T13:05:00Z</dcterms:created>
  <dcterms:modified xsi:type="dcterms:W3CDTF">2021-12-22T14:20:00Z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