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6B312" w14:textId="77777777" w:rsidR="003177EC" w:rsidRPr="007118D9" w:rsidRDefault="00612EE6" w:rsidP="003177EC">
      <w:pPr>
        <w:overflowPunct w:val="0"/>
        <w:autoSpaceDE w:val="0"/>
        <w:autoSpaceDN w:val="0"/>
        <w:adjustRightInd w:val="0"/>
        <w:spacing w:before="20"/>
        <w:jc w:val="right"/>
        <w:textAlignment w:val="baseline"/>
        <w:rPr>
          <w:szCs w:val="28"/>
          <w:lang w:val="lv-LV"/>
        </w:rPr>
      </w:pPr>
      <w:r w:rsidRPr="007118D9">
        <w:rPr>
          <w:sz w:val="28"/>
          <w:szCs w:val="28"/>
          <w:lang w:val="lv-LV"/>
        </w:rPr>
        <w:tab/>
      </w:r>
    </w:p>
    <w:tbl>
      <w:tblPr>
        <w:tblW w:w="9360" w:type="dxa"/>
        <w:tblInd w:w="-147" w:type="dxa"/>
        <w:tblLayout w:type="fixed"/>
        <w:tblLook w:val="04A0" w:firstRow="1" w:lastRow="0" w:firstColumn="1" w:lastColumn="0" w:noHBand="0" w:noVBand="1"/>
      </w:tblPr>
      <w:tblGrid>
        <w:gridCol w:w="9360"/>
      </w:tblGrid>
      <w:tr w:rsidR="007118D9" w:rsidRPr="007118D9" w14:paraId="069F0274" w14:textId="77777777" w:rsidTr="003177EC">
        <w:trPr>
          <w:cantSplit/>
        </w:trPr>
        <w:tc>
          <w:tcPr>
            <w:tcW w:w="9360" w:type="dxa"/>
            <w:shd w:val="clear" w:color="auto" w:fill="auto"/>
            <w:hideMark/>
          </w:tcPr>
          <w:p w14:paraId="2C608CB6" w14:textId="77777777" w:rsidR="003177EC" w:rsidRPr="007118D9" w:rsidRDefault="003177EC" w:rsidP="003177EC">
            <w:pPr>
              <w:overflowPunct w:val="0"/>
              <w:autoSpaceDE w:val="0"/>
              <w:autoSpaceDN w:val="0"/>
              <w:adjustRightInd w:val="0"/>
              <w:spacing w:before="20"/>
              <w:jc w:val="right"/>
              <w:textAlignment w:val="baseline"/>
              <w:rPr>
                <w:rFonts w:eastAsia="Calibri"/>
                <w:sz w:val="28"/>
                <w:szCs w:val="24"/>
                <w:lang w:eastAsia="en-US"/>
              </w:rPr>
            </w:pPr>
            <w:bookmarkStart w:id="0" w:name="_Hlk83019326"/>
            <w:proofErr w:type="spellStart"/>
            <w:r w:rsidRPr="007118D9">
              <w:rPr>
                <w:rFonts w:eastAsia="Calibri"/>
                <w:sz w:val="28"/>
                <w:szCs w:val="24"/>
                <w:lang w:eastAsia="en-US"/>
              </w:rPr>
              <w:t>Ministru</w:t>
            </w:r>
            <w:proofErr w:type="spellEnd"/>
            <w:r w:rsidRPr="007118D9">
              <w:rPr>
                <w:rFonts w:eastAsia="Calibri"/>
                <w:sz w:val="28"/>
                <w:szCs w:val="24"/>
                <w:lang w:eastAsia="en-US"/>
              </w:rPr>
              <w:t xml:space="preserve"> </w:t>
            </w:r>
            <w:proofErr w:type="spellStart"/>
            <w:r w:rsidRPr="007118D9">
              <w:rPr>
                <w:rFonts w:eastAsia="Calibri"/>
                <w:sz w:val="28"/>
                <w:szCs w:val="24"/>
                <w:lang w:eastAsia="en-US"/>
              </w:rPr>
              <w:t>kabineta</w:t>
            </w:r>
            <w:proofErr w:type="spellEnd"/>
            <w:r w:rsidRPr="007118D9">
              <w:rPr>
                <w:rFonts w:eastAsia="Calibri"/>
                <w:sz w:val="28"/>
                <w:szCs w:val="24"/>
                <w:lang w:eastAsia="en-US"/>
              </w:rPr>
              <w:t xml:space="preserve"> </w:t>
            </w:r>
            <w:proofErr w:type="spellStart"/>
            <w:r w:rsidRPr="007118D9">
              <w:rPr>
                <w:rFonts w:eastAsia="Calibri"/>
                <w:sz w:val="28"/>
                <w:szCs w:val="24"/>
                <w:lang w:eastAsia="en-US"/>
              </w:rPr>
              <w:t>rīkojums</w:t>
            </w:r>
            <w:proofErr w:type="spellEnd"/>
            <w:r w:rsidRPr="007118D9">
              <w:rPr>
                <w:rFonts w:eastAsia="Calibri"/>
                <w:sz w:val="28"/>
                <w:szCs w:val="24"/>
                <w:lang w:eastAsia="en-US"/>
              </w:rPr>
              <w:t xml:space="preserve"> Nr. </w:t>
            </w:r>
            <w:r w:rsidRPr="007118D9">
              <w:rPr>
                <w:rFonts w:eastAsia="Calibri"/>
                <w:sz w:val="28"/>
                <w:szCs w:val="24"/>
                <w:lang w:eastAsia="en-US"/>
              </w:rPr>
              <w:t>185</w:t>
            </w:r>
          </w:p>
          <w:p w14:paraId="0F02ED6C" w14:textId="77777777" w:rsidR="003177EC" w:rsidRPr="007118D9" w:rsidRDefault="003177EC" w:rsidP="003177EC">
            <w:pPr>
              <w:overflowPunct w:val="0"/>
              <w:autoSpaceDE w:val="0"/>
              <w:autoSpaceDN w:val="0"/>
              <w:adjustRightInd w:val="0"/>
              <w:spacing w:before="20"/>
              <w:jc w:val="right"/>
              <w:textAlignment w:val="baseline"/>
              <w:rPr>
                <w:rFonts w:eastAsia="Calibri"/>
                <w:sz w:val="20"/>
                <w:szCs w:val="18"/>
                <w:lang w:eastAsia="en-US"/>
              </w:rPr>
            </w:pPr>
            <w:r w:rsidRPr="007118D9">
              <w:rPr>
                <w:rFonts w:eastAsia="Calibri"/>
                <w:sz w:val="20"/>
                <w:szCs w:val="18"/>
                <w:lang w:eastAsia="en-US"/>
              </w:rPr>
              <w:t xml:space="preserve"> </w:t>
            </w:r>
          </w:p>
          <w:p w14:paraId="7E5B10C3" w14:textId="77777777" w:rsidR="003177EC" w:rsidRPr="007118D9" w:rsidRDefault="003177EC" w:rsidP="003177EC">
            <w:pPr>
              <w:overflowPunct w:val="0"/>
              <w:autoSpaceDE w:val="0"/>
              <w:autoSpaceDN w:val="0"/>
              <w:adjustRightInd w:val="0"/>
              <w:spacing w:before="20"/>
              <w:jc w:val="right"/>
              <w:textAlignment w:val="baseline"/>
              <w:rPr>
                <w:rFonts w:eastAsia="Calibri"/>
                <w:sz w:val="28"/>
                <w:szCs w:val="24"/>
                <w:lang w:eastAsia="en-US"/>
              </w:rPr>
            </w:pPr>
            <w:r w:rsidRPr="007118D9">
              <w:rPr>
                <w:rFonts w:eastAsia="Calibri"/>
                <w:sz w:val="28"/>
                <w:szCs w:val="24"/>
                <w:lang w:eastAsia="en-US"/>
              </w:rPr>
              <w:t>Rīgā</w:t>
            </w:r>
            <w:r w:rsidRPr="007118D9">
              <w:rPr>
                <w:rFonts w:eastAsia="Calibri"/>
                <w:sz w:val="28"/>
                <w:szCs w:val="24"/>
                <w:lang w:eastAsia="en-US"/>
              </w:rPr>
              <w:t xml:space="preserve"> </w:t>
            </w:r>
            <w:r w:rsidRPr="007118D9">
              <w:rPr>
                <w:rFonts w:eastAsia="Calibri"/>
                <w:sz w:val="28"/>
                <w:szCs w:val="24"/>
                <w:lang w:eastAsia="en-US"/>
              </w:rPr>
              <w:t>2023. gada 4. aprīlī</w:t>
            </w:r>
            <w:r w:rsidRPr="007118D9">
              <w:rPr>
                <w:rFonts w:eastAsia="Calibri"/>
                <w:sz w:val="28"/>
                <w:szCs w:val="24"/>
                <w:lang w:eastAsia="en-US"/>
              </w:rPr>
              <w:t xml:space="preserve"> (</w:t>
            </w:r>
            <w:proofErr w:type="spellStart"/>
            <w:r w:rsidRPr="007118D9">
              <w:rPr>
                <w:rFonts w:eastAsia="Calibri"/>
                <w:sz w:val="28"/>
                <w:szCs w:val="24"/>
                <w:lang w:eastAsia="en-US"/>
              </w:rPr>
              <w:t>prot.</w:t>
            </w:r>
            <w:proofErr w:type="spellEnd"/>
            <w:r w:rsidRPr="007118D9">
              <w:rPr>
                <w:rFonts w:eastAsia="Calibri"/>
                <w:sz w:val="28"/>
                <w:szCs w:val="24"/>
                <w:lang w:eastAsia="en-US"/>
              </w:rPr>
              <w:t xml:space="preserve"> Nr. </w:t>
            </w:r>
            <w:r w:rsidRPr="007118D9">
              <w:rPr>
                <w:rFonts w:eastAsia="Calibri"/>
                <w:sz w:val="28"/>
                <w:szCs w:val="24"/>
                <w:lang w:eastAsia="en-US"/>
              </w:rPr>
              <w:t>17</w:t>
            </w:r>
            <w:r w:rsidRPr="007118D9">
              <w:rPr>
                <w:rFonts w:eastAsia="Calibri"/>
                <w:sz w:val="28"/>
                <w:szCs w:val="24"/>
                <w:lang w:eastAsia="en-US"/>
              </w:rPr>
              <w:t xml:space="preserve">  </w:t>
            </w:r>
            <w:r w:rsidRPr="007118D9">
              <w:rPr>
                <w:rFonts w:eastAsia="Calibri"/>
                <w:sz w:val="28"/>
                <w:szCs w:val="24"/>
                <w:lang w:eastAsia="en-US"/>
              </w:rPr>
              <w:t>13. §</w:t>
            </w:r>
            <w:r w:rsidRPr="007118D9">
              <w:rPr>
                <w:rFonts w:eastAsia="Calibri"/>
                <w:sz w:val="28"/>
                <w:szCs w:val="24"/>
                <w:lang w:eastAsia="en-US"/>
              </w:rPr>
              <w:t>)</w:t>
            </w:r>
          </w:p>
        </w:tc>
      </w:tr>
      <w:bookmarkEnd w:id="0"/>
    </w:tbl>
    <w:p w14:paraId="2ACA088E" w14:textId="77777777" w:rsidR="00086CAE" w:rsidRPr="007118D9" w:rsidRDefault="00086CAE" w:rsidP="003177EC">
      <w:pPr>
        <w:rPr>
          <w:sz w:val="28"/>
          <w:szCs w:val="28"/>
          <w:lang w:val="lv-LV"/>
        </w:rPr>
      </w:pPr>
    </w:p>
    <w:p w14:paraId="22EE7D40" w14:textId="2118399B" w:rsidR="002E7718" w:rsidRPr="007118D9" w:rsidRDefault="002E7718" w:rsidP="000057CD">
      <w:pPr>
        <w:pStyle w:val="NormalWeb"/>
        <w:shd w:val="clear" w:color="auto" w:fill="FFFFFF"/>
        <w:spacing w:before="0" w:beforeAutospacing="0" w:after="0" w:afterAutospacing="0"/>
        <w:jc w:val="center"/>
        <w:rPr>
          <w:b/>
          <w:sz w:val="28"/>
          <w:szCs w:val="28"/>
        </w:rPr>
      </w:pPr>
      <w:r w:rsidRPr="007118D9">
        <w:rPr>
          <w:b/>
          <w:sz w:val="28"/>
          <w:szCs w:val="28"/>
        </w:rPr>
        <w:t xml:space="preserve">Par </w:t>
      </w:r>
      <w:r w:rsidR="001A2982" w:rsidRPr="007118D9">
        <w:rPr>
          <w:b/>
          <w:sz w:val="28"/>
          <w:szCs w:val="28"/>
        </w:rPr>
        <w:t xml:space="preserve">valstij piekritīgas </w:t>
      </w:r>
      <w:r w:rsidRPr="007118D9">
        <w:rPr>
          <w:b/>
          <w:sz w:val="28"/>
          <w:szCs w:val="28"/>
        </w:rPr>
        <w:t>zemes vienības Plāter</w:t>
      </w:r>
      <w:r w:rsidRPr="00E47CC5">
        <w:rPr>
          <w:b/>
          <w:sz w:val="28"/>
          <w:szCs w:val="28"/>
        </w:rPr>
        <w:t>u</w:t>
      </w:r>
      <w:r w:rsidRPr="007118D9">
        <w:rPr>
          <w:b/>
          <w:sz w:val="28"/>
          <w:szCs w:val="28"/>
        </w:rPr>
        <w:t xml:space="preserve"> iel</w:t>
      </w:r>
      <w:r w:rsidR="001A2982" w:rsidRPr="007118D9">
        <w:rPr>
          <w:b/>
          <w:sz w:val="28"/>
          <w:szCs w:val="28"/>
        </w:rPr>
        <w:t>ā</w:t>
      </w:r>
      <w:r w:rsidRPr="007118D9">
        <w:rPr>
          <w:b/>
          <w:sz w:val="28"/>
          <w:szCs w:val="28"/>
        </w:rPr>
        <w:t xml:space="preserve"> 3, Daugavpilī</w:t>
      </w:r>
      <w:r w:rsidR="00086CAE" w:rsidRPr="007118D9">
        <w:rPr>
          <w:b/>
          <w:sz w:val="28"/>
          <w:szCs w:val="28"/>
        </w:rPr>
        <w:t xml:space="preserve">, </w:t>
      </w:r>
      <w:r w:rsidR="001F67D4" w:rsidRPr="007118D9">
        <w:rPr>
          <w:b/>
          <w:sz w:val="28"/>
          <w:szCs w:val="28"/>
        </w:rPr>
        <w:br/>
      </w:r>
      <w:r w:rsidR="00086CAE" w:rsidRPr="007118D9">
        <w:rPr>
          <w:b/>
          <w:sz w:val="28"/>
          <w:szCs w:val="28"/>
        </w:rPr>
        <w:t>3/4 domājamo daļu</w:t>
      </w:r>
      <w:r w:rsidRPr="007118D9">
        <w:rPr>
          <w:b/>
          <w:sz w:val="28"/>
          <w:szCs w:val="28"/>
        </w:rPr>
        <w:t xml:space="preserve"> nodošanu </w:t>
      </w:r>
      <w:r w:rsidR="001A2982" w:rsidRPr="007118D9">
        <w:rPr>
          <w:b/>
          <w:sz w:val="28"/>
          <w:szCs w:val="28"/>
          <w:shd w:val="clear" w:color="auto" w:fill="FFFFFF"/>
        </w:rPr>
        <w:t>sabiedrībai ar ierobežotu atbildību</w:t>
      </w:r>
      <w:r w:rsidR="001A2982" w:rsidRPr="007118D9">
        <w:rPr>
          <w:b/>
          <w:sz w:val="28"/>
          <w:szCs w:val="28"/>
        </w:rPr>
        <w:t xml:space="preserve"> </w:t>
      </w:r>
      <w:r w:rsidR="00086CAE" w:rsidRPr="007118D9">
        <w:rPr>
          <w:b/>
          <w:bCs/>
          <w:sz w:val="28"/>
          <w:szCs w:val="28"/>
          <w:shd w:val="clear" w:color="auto" w:fill="FFFFFF"/>
        </w:rPr>
        <w:t>"</w:t>
      </w:r>
      <w:r w:rsidRPr="007118D9">
        <w:rPr>
          <w:b/>
          <w:sz w:val="28"/>
          <w:szCs w:val="28"/>
        </w:rPr>
        <w:t xml:space="preserve">Publisko aktīvu pārvaldītājs </w:t>
      </w:r>
      <w:proofErr w:type="spellStart"/>
      <w:r w:rsidRPr="007118D9">
        <w:rPr>
          <w:b/>
          <w:sz w:val="28"/>
          <w:szCs w:val="28"/>
        </w:rPr>
        <w:t>Possessor</w:t>
      </w:r>
      <w:proofErr w:type="spellEnd"/>
      <w:r w:rsidR="00086CAE" w:rsidRPr="007118D9">
        <w:rPr>
          <w:b/>
          <w:bCs/>
          <w:sz w:val="28"/>
          <w:szCs w:val="28"/>
          <w:shd w:val="clear" w:color="auto" w:fill="FFFFFF"/>
        </w:rPr>
        <w:t>"</w:t>
      </w:r>
      <w:r w:rsidRPr="007118D9">
        <w:rPr>
          <w:b/>
          <w:sz w:val="28"/>
          <w:szCs w:val="28"/>
        </w:rPr>
        <w:t xml:space="preserve"> valdījumā un pārdošanu</w:t>
      </w:r>
    </w:p>
    <w:p w14:paraId="3247B24E" w14:textId="77777777" w:rsidR="002E7718" w:rsidRPr="007118D9" w:rsidRDefault="002E7718" w:rsidP="00086CAE">
      <w:pPr>
        <w:pStyle w:val="NormalWeb"/>
        <w:shd w:val="clear" w:color="auto" w:fill="FFFFFF"/>
        <w:spacing w:before="0" w:beforeAutospacing="0" w:after="0" w:afterAutospacing="0"/>
        <w:ind w:firstLine="709"/>
        <w:jc w:val="both"/>
        <w:rPr>
          <w:b/>
          <w:sz w:val="28"/>
          <w:szCs w:val="28"/>
        </w:rPr>
      </w:pPr>
    </w:p>
    <w:p w14:paraId="03901AB4" w14:textId="25579E47" w:rsidR="002E7718" w:rsidRPr="007118D9" w:rsidRDefault="002E7718" w:rsidP="00086CAE">
      <w:pPr>
        <w:pStyle w:val="NormalWeb"/>
        <w:shd w:val="clear" w:color="auto" w:fill="FFFFFF"/>
        <w:spacing w:before="0" w:beforeAutospacing="0" w:after="0" w:afterAutospacing="0"/>
        <w:ind w:firstLine="709"/>
        <w:jc w:val="both"/>
        <w:rPr>
          <w:bCs/>
          <w:sz w:val="28"/>
          <w:szCs w:val="28"/>
        </w:rPr>
      </w:pPr>
      <w:r w:rsidRPr="007118D9">
        <w:rPr>
          <w:bCs/>
          <w:sz w:val="28"/>
          <w:szCs w:val="28"/>
        </w:rPr>
        <w:t>1.</w:t>
      </w:r>
      <w:r w:rsidR="00086CAE" w:rsidRPr="007118D9">
        <w:rPr>
          <w:bCs/>
          <w:sz w:val="28"/>
          <w:szCs w:val="28"/>
        </w:rPr>
        <w:t> </w:t>
      </w:r>
      <w:r w:rsidRPr="007118D9">
        <w:rPr>
          <w:bCs/>
          <w:sz w:val="28"/>
          <w:szCs w:val="28"/>
        </w:rPr>
        <w:t>Saskaņā ar Zemes pārvaldības likuma 17.</w:t>
      </w:r>
      <w:r w:rsidR="00086CAE" w:rsidRPr="007118D9">
        <w:rPr>
          <w:bCs/>
          <w:sz w:val="28"/>
          <w:szCs w:val="28"/>
        </w:rPr>
        <w:t> </w:t>
      </w:r>
      <w:r w:rsidRPr="007118D9">
        <w:rPr>
          <w:bCs/>
          <w:sz w:val="28"/>
          <w:szCs w:val="28"/>
        </w:rPr>
        <w:t>panta piekto daļu</w:t>
      </w:r>
      <w:r w:rsidR="00091D9B" w:rsidRPr="007118D9">
        <w:rPr>
          <w:bCs/>
          <w:sz w:val="28"/>
          <w:szCs w:val="28"/>
        </w:rPr>
        <w:t xml:space="preserve"> un</w:t>
      </w:r>
      <w:r w:rsidR="008F6915" w:rsidRPr="007118D9">
        <w:rPr>
          <w:bCs/>
          <w:sz w:val="28"/>
          <w:szCs w:val="28"/>
        </w:rPr>
        <w:t xml:space="preserve"> pārejas noteikumu 11.</w:t>
      </w:r>
      <w:r w:rsidR="00D437AF" w:rsidRPr="007118D9">
        <w:rPr>
          <w:bCs/>
          <w:sz w:val="28"/>
          <w:szCs w:val="28"/>
        </w:rPr>
        <w:t> </w:t>
      </w:r>
      <w:r w:rsidR="008F6915" w:rsidRPr="007118D9">
        <w:rPr>
          <w:bCs/>
          <w:sz w:val="28"/>
          <w:szCs w:val="28"/>
        </w:rPr>
        <w:t>punktu</w:t>
      </w:r>
      <w:r w:rsidR="00091D9B" w:rsidRPr="007118D9">
        <w:rPr>
          <w:bCs/>
          <w:sz w:val="28"/>
          <w:szCs w:val="28"/>
        </w:rPr>
        <w:t xml:space="preserve">, kā arī </w:t>
      </w:r>
      <w:r w:rsidRPr="007118D9">
        <w:rPr>
          <w:bCs/>
          <w:sz w:val="28"/>
          <w:szCs w:val="28"/>
        </w:rPr>
        <w:t xml:space="preserve">likuma </w:t>
      </w:r>
      <w:bookmarkStart w:id="1" w:name="_Hlk85799132"/>
      <w:r w:rsidR="00086CAE" w:rsidRPr="007118D9">
        <w:rPr>
          <w:sz w:val="28"/>
          <w:szCs w:val="28"/>
          <w:shd w:val="clear" w:color="auto" w:fill="FFFFFF"/>
        </w:rPr>
        <w:t>"</w:t>
      </w:r>
      <w:bookmarkEnd w:id="1"/>
      <w:r w:rsidRPr="007118D9">
        <w:rPr>
          <w:bCs/>
          <w:sz w:val="28"/>
          <w:szCs w:val="28"/>
        </w:rPr>
        <w:t>Par valsts un pašvaldību zemes īpašuma tiesībām un to nostiprināšanu zemesgrāmatās</w:t>
      </w:r>
      <w:r w:rsidR="00086CAE" w:rsidRPr="007118D9">
        <w:rPr>
          <w:sz w:val="28"/>
          <w:szCs w:val="28"/>
          <w:shd w:val="clear" w:color="auto" w:fill="FFFFFF"/>
        </w:rPr>
        <w:t>"</w:t>
      </w:r>
      <w:r w:rsidRPr="007118D9">
        <w:rPr>
          <w:bCs/>
          <w:sz w:val="28"/>
          <w:szCs w:val="28"/>
        </w:rPr>
        <w:t xml:space="preserve"> 8.</w:t>
      </w:r>
      <w:r w:rsidR="00D437AF" w:rsidRPr="007118D9">
        <w:rPr>
          <w:bCs/>
          <w:sz w:val="28"/>
          <w:szCs w:val="28"/>
        </w:rPr>
        <w:t> </w:t>
      </w:r>
      <w:r w:rsidRPr="007118D9">
        <w:rPr>
          <w:bCs/>
          <w:sz w:val="28"/>
          <w:szCs w:val="28"/>
        </w:rPr>
        <w:t>panta astoto daļu</w:t>
      </w:r>
      <w:r w:rsidR="001A2982" w:rsidRPr="007118D9">
        <w:rPr>
          <w:bCs/>
          <w:sz w:val="28"/>
          <w:szCs w:val="28"/>
        </w:rPr>
        <w:t xml:space="preserve"> </w:t>
      </w:r>
      <w:r w:rsidR="001A2982" w:rsidRPr="007118D9">
        <w:rPr>
          <w:sz w:val="28"/>
          <w:szCs w:val="28"/>
          <w:shd w:val="clear" w:color="auto" w:fill="FFFFFF"/>
        </w:rPr>
        <w:t>saglabāt valsts īpašumā un nodot sabiedrības ar ierobežotu atbildību "Publisko aktīvu pārvaldītājs Possessor" valdījumā</w:t>
      </w:r>
      <w:r w:rsidR="007C6FF2" w:rsidRPr="007118D9">
        <w:rPr>
          <w:sz w:val="28"/>
          <w:szCs w:val="28"/>
          <w:shd w:val="clear" w:color="auto" w:fill="FFFFFF"/>
        </w:rPr>
        <w:t xml:space="preserve"> </w:t>
      </w:r>
      <w:r w:rsidR="00086CAE" w:rsidRPr="007118D9">
        <w:rPr>
          <w:bCs/>
          <w:sz w:val="28"/>
          <w:szCs w:val="28"/>
        </w:rPr>
        <w:t>3/4</w:t>
      </w:r>
      <w:r w:rsidR="001A2982" w:rsidRPr="007118D9">
        <w:rPr>
          <w:bCs/>
          <w:sz w:val="28"/>
          <w:szCs w:val="28"/>
        </w:rPr>
        <w:t xml:space="preserve"> domājamās daļas no</w:t>
      </w:r>
      <w:r w:rsidRPr="007118D9">
        <w:rPr>
          <w:bCs/>
          <w:sz w:val="28"/>
          <w:szCs w:val="28"/>
        </w:rPr>
        <w:t xml:space="preserve"> valstij piekritīg</w:t>
      </w:r>
      <w:r w:rsidR="001A2982" w:rsidRPr="007118D9">
        <w:rPr>
          <w:bCs/>
          <w:sz w:val="28"/>
          <w:szCs w:val="28"/>
        </w:rPr>
        <w:t>ās</w:t>
      </w:r>
      <w:r w:rsidRPr="007118D9">
        <w:rPr>
          <w:bCs/>
          <w:sz w:val="28"/>
          <w:szCs w:val="28"/>
        </w:rPr>
        <w:t xml:space="preserve"> zemes vienīb</w:t>
      </w:r>
      <w:r w:rsidR="001A2982" w:rsidRPr="007118D9">
        <w:rPr>
          <w:bCs/>
          <w:sz w:val="28"/>
          <w:szCs w:val="28"/>
        </w:rPr>
        <w:t>as</w:t>
      </w:r>
      <w:r w:rsidRPr="007118D9">
        <w:rPr>
          <w:bCs/>
          <w:sz w:val="28"/>
          <w:szCs w:val="28"/>
        </w:rPr>
        <w:t xml:space="preserve"> (zemes vienības kadastra apzīmējums 0500 039 1115) 0,0779</w:t>
      </w:r>
      <w:r w:rsidR="00D437AF" w:rsidRPr="007118D9">
        <w:rPr>
          <w:bCs/>
          <w:sz w:val="28"/>
          <w:szCs w:val="28"/>
        </w:rPr>
        <w:t> </w:t>
      </w:r>
      <w:r w:rsidRPr="007118D9">
        <w:rPr>
          <w:bCs/>
          <w:sz w:val="28"/>
          <w:szCs w:val="28"/>
        </w:rPr>
        <w:t>ha platībā Plāter</w:t>
      </w:r>
      <w:r w:rsidR="007118D9">
        <w:rPr>
          <w:bCs/>
          <w:sz w:val="28"/>
          <w:szCs w:val="28"/>
        </w:rPr>
        <w:t>u</w:t>
      </w:r>
      <w:r w:rsidRPr="007118D9">
        <w:rPr>
          <w:bCs/>
          <w:sz w:val="28"/>
          <w:szCs w:val="28"/>
        </w:rPr>
        <w:t xml:space="preserve"> ielā 3, Daugavpilī</w:t>
      </w:r>
      <w:r w:rsidR="001A2982" w:rsidRPr="007118D9">
        <w:rPr>
          <w:bCs/>
          <w:sz w:val="28"/>
          <w:szCs w:val="28"/>
        </w:rPr>
        <w:t>.</w:t>
      </w:r>
      <w:r w:rsidR="00086CAE" w:rsidRPr="007118D9">
        <w:rPr>
          <w:bCs/>
          <w:sz w:val="28"/>
          <w:szCs w:val="28"/>
        </w:rPr>
        <w:t xml:space="preserve"> </w:t>
      </w:r>
    </w:p>
    <w:p w14:paraId="35816531" w14:textId="77777777" w:rsidR="00086CAE" w:rsidRPr="007118D9" w:rsidRDefault="00086CAE" w:rsidP="00086CAE">
      <w:pPr>
        <w:pStyle w:val="NormalWeb"/>
        <w:shd w:val="clear" w:color="auto" w:fill="FFFFFF"/>
        <w:spacing w:before="0" w:beforeAutospacing="0" w:after="0" w:afterAutospacing="0"/>
        <w:ind w:firstLine="709"/>
        <w:jc w:val="both"/>
        <w:rPr>
          <w:bCs/>
          <w:sz w:val="28"/>
          <w:szCs w:val="28"/>
        </w:rPr>
      </w:pPr>
    </w:p>
    <w:p w14:paraId="4A5D1FFD" w14:textId="4DDD5158" w:rsidR="002E7718" w:rsidRPr="007118D9" w:rsidRDefault="002E7718" w:rsidP="00086CAE">
      <w:pPr>
        <w:pStyle w:val="NormalWeb"/>
        <w:shd w:val="clear" w:color="auto" w:fill="FFFFFF"/>
        <w:spacing w:before="0" w:beforeAutospacing="0" w:after="0" w:afterAutospacing="0"/>
        <w:ind w:firstLine="709"/>
        <w:jc w:val="both"/>
        <w:rPr>
          <w:bCs/>
          <w:sz w:val="28"/>
          <w:szCs w:val="28"/>
        </w:rPr>
      </w:pPr>
      <w:r w:rsidRPr="007118D9">
        <w:rPr>
          <w:bCs/>
          <w:sz w:val="28"/>
          <w:szCs w:val="28"/>
        </w:rPr>
        <w:t>2.</w:t>
      </w:r>
      <w:r w:rsidR="00086CAE" w:rsidRPr="007118D9">
        <w:rPr>
          <w:bCs/>
          <w:sz w:val="28"/>
          <w:szCs w:val="28"/>
        </w:rPr>
        <w:t> </w:t>
      </w:r>
      <w:r w:rsidRPr="007118D9">
        <w:rPr>
          <w:bCs/>
          <w:sz w:val="28"/>
          <w:szCs w:val="28"/>
        </w:rPr>
        <w:t>Saskaņā ar Publiskas personas mantas atsavināšanas likuma 5.</w:t>
      </w:r>
      <w:r w:rsidR="007C6FF2" w:rsidRPr="007118D9">
        <w:rPr>
          <w:bCs/>
          <w:sz w:val="28"/>
          <w:szCs w:val="28"/>
        </w:rPr>
        <w:t> </w:t>
      </w:r>
      <w:r w:rsidRPr="007118D9">
        <w:rPr>
          <w:bCs/>
          <w:sz w:val="28"/>
          <w:szCs w:val="28"/>
        </w:rPr>
        <w:t xml:space="preserve">panta pirmo daļu atļaut </w:t>
      </w:r>
      <w:r w:rsidR="001A2982" w:rsidRPr="007118D9">
        <w:rPr>
          <w:sz w:val="28"/>
          <w:szCs w:val="28"/>
          <w:shd w:val="clear" w:color="auto" w:fill="FFFFFF"/>
        </w:rPr>
        <w:t>sabiedrība</w:t>
      </w:r>
      <w:r w:rsidR="007C6FF2" w:rsidRPr="007118D9">
        <w:rPr>
          <w:sz w:val="28"/>
          <w:szCs w:val="28"/>
          <w:shd w:val="clear" w:color="auto" w:fill="FFFFFF"/>
        </w:rPr>
        <w:t>i</w:t>
      </w:r>
      <w:r w:rsidR="001A2982" w:rsidRPr="007118D9">
        <w:rPr>
          <w:sz w:val="28"/>
          <w:szCs w:val="28"/>
          <w:shd w:val="clear" w:color="auto" w:fill="FFFFFF"/>
        </w:rPr>
        <w:t xml:space="preserve"> ar ierobežotu atbildību</w:t>
      </w:r>
      <w:r w:rsidR="001A2982" w:rsidRPr="007118D9">
        <w:rPr>
          <w:bCs/>
          <w:sz w:val="28"/>
          <w:szCs w:val="28"/>
        </w:rPr>
        <w:t xml:space="preserve"> </w:t>
      </w:r>
      <w:r w:rsidR="00086CAE" w:rsidRPr="007118D9">
        <w:rPr>
          <w:sz w:val="28"/>
          <w:szCs w:val="28"/>
          <w:shd w:val="clear" w:color="auto" w:fill="FFFFFF"/>
        </w:rPr>
        <w:t>"</w:t>
      </w:r>
      <w:r w:rsidRPr="007118D9">
        <w:rPr>
          <w:bCs/>
          <w:sz w:val="28"/>
          <w:szCs w:val="28"/>
        </w:rPr>
        <w:t xml:space="preserve">Publisko aktīvu pārvaldītājs </w:t>
      </w:r>
      <w:proofErr w:type="spellStart"/>
      <w:r w:rsidRPr="007118D9">
        <w:rPr>
          <w:bCs/>
          <w:sz w:val="28"/>
          <w:szCs w:val="28"/>
        </w:rPr>
        <w:t>Possessor</w:t>
      </w:r>
      <w:proofErr w:type="spellEnd"/>
      <w:r w:rsidR="00086CAE" w:rsidRPr="007118D9">
        <w:rPr>
          <w:sz w:val="28"/>
          <w:szCs w:val="28"/>
          <w:shd w:val="clear" w:color="auto" w:fill="FFFFFF"/>
        </w:rPr>
        <w:t>"</w:t>
      </w:r>
      <w:r w:rsidRPr="007118D9">
        <w:rPr>
          <w:bCs/>
          <w:sz w:val="28"/>
          <w:szCs w:val="28"/>
        </w:rPr>
        <w:t xml:space="preserve"> atsavināt šā rīkojuma 1.</w:t>
      </w:r>
      <w:r w:rsidR="007C6FF2" w:rsidRPr="007118D9">
        <w:rPr>
          <w:bCs/>
          <w:sz w:val="28"/>
          <w:szCs w:val="28"/>
        </w:rPr>
        <w:t> </w:t>
      </w:r>
      <w:r w:rsidRPr="007118D9">
        <w:rPr>
          <w:bCs/>
          <w:sz w:val="28"/>
          <w:szCs w:val="28"/>
        </w:rPr>
        <w:t xml:space="preserve">punktā minētās zemes vienības </w:t>
      </w:r>
      <w:r w:rsidR="00C208DA" w:rsidRPr="007118D9">
        <w:rPr>
          <w:bCs/>
          <w:sz w:val="28"/>
          <w:szCs w:val="28"/>
        </w:rPr>
        <w:t>3/4 </w:t>
      </w:r>
      <w:r w:rsidRPr="007118D9">
        <w:rPr>
          <w:bCs/>
          <w:sz w:val="28"/>
          <w:szCs w:val="28"/>
        </w:rPr>
        <w:t xml:space="preserve">domājamās daļas kopā ar </w:t>
      </w:r>
      <w:r w:rsidR="00086CAE" w:rsidRPr="007118D9">
        <w:rPr>
          <w:bCs/>
          <w:sz w:val="28"/>
          <w:szCs w:val="28"/>
        </w:rPr>
        <w:t>3/4</w:t>
      </w:r>
      <w:r w:rsidRPr="007118D9">
        <w:rPr>
          <w:bCs/>
          <w:sz w:val="28"/>
          <w:szCs w:val="28"/>
        </w:rPr>
        <w:t xml:space="preserve"> domājamām daļām no dzīvojamās mājas (būves kadastra apzīmējums 0500 039 1115 001), kas atrodas uz </w:t>
      </w:r>
      <w:r w:rsidR="00086CAE" w:rsidRPr="007118D9">
        <w:rPr>
          <w:bCs/>
          <w:sz w:val="28"/>
          <w:szCs w:val="28"/>
        </w:rPr>
        <w:t xml:space="preserve">šā rīkojuma </w:t>
      </w:r>
      <w:r w:rsidRPr="007118D9">
        <w:rPr>
          <w:bCs/>
          <w:sz w:val="28"/>
          <w:szCs w:val="28"/>
        </w:rPr>
        <w:t>1.</w:t>
      </w:r>
      <w:r w:rsidR="00C208DA" w:rsidRPr="007118D9">
        <w:rPr>
          <w:bCs/>
          <w:sz w:val="28"/>
          <w:szCs w:val="28"/>
        </w:rPr>
        <w:t> </w:t>
      </w:r>
      <w:r w:rsidRPr="007118D9">
        <w:rPr>
          <w:bCs/>
          <w:sz w:val="28"/>
          <w:szCs w:val="28"/>
        </w:rPr>
        <w:t>punktā minētās zemes vienības.</w:t>
      </w:r>
    </w:p>
    <w:p w14:paraId="53219F52" w14:textId="4958A0D7" w:rsidR="00086CAE" w:rsidRPr="007118D9" w:rsidRDefault="00086CAE" w:rsidP="00086CAE">
      <w:pPr>
        <w:pStyle w:val="NormalWeb"/>
        <w:shd w:val="clear" w:color="auto" w:fill="FFFFFF"/>
        <w:spacing w:before="0" w:beforeAutospacing="0" w:after="0" w:afterAutospacing="0"/>
        <w:ind w:firstLine="709"/>
        <w:jc w:val="both"/>
        <w:rPr>
          <w:bCs/>
          <w:sz w:val="28"/>
          <w:szCs w:val="28"/>
        </w:rPr>
      </w:pPr>
    </w:p>
    <w:p w14:paraId="0FE075FD" w14:textId="5529416D" w:rsidR="00431F93" w:rsidRPr="007118D9" w:rsidRDefault="002E7718" w:rsidP="00086CAE">
      <w:pPr>
        <w:pStyle w:val="NormalWeb"/>
        <w:shd w:val="clear" w:color="auto" w:fill="FFFFFF"/>
        <w:spacing w:before="0" w:beforeAutospacing="0" w:after="0" w:afterAutospacing="0"/>
        <w:ind w:firstLine="709"/>
        <w:jc w:val="both"/>
        <w:rPr>
          <w:i/>
          <w:iCs/>
          <w:sz w:val="28"/>
          <w:szCs w:val="28"/>
        </w:rPr>
      </w:pPr>
      <w:r w:rsidRPr="007118D9">
        <w:rPr>
          <w:bCs/>
          <w:sz w:val="28"/>
          <w:szCs w:val="28"/>
        </w:rPr>
        <w:t>3.</w:t>
      </w:r>
      <w:r w:rsidR="00086CAE" w:rsidRPr="007118D9">
        <w:rPr>
          <w:bCs/>
          <w:sz w:val="28"/>
          <w:szCs w:val="28"/>
        </w:rPr>
        <w:t> </w:t>
      </w:r>
      <w:r w:rsidR="00431F93" w:rsidRPr="007118D9">
        <w:rPr>
          <w:bCs/>
          <w:sz w:val="28"/>
          <w:szCs w:val="28"/>
        </w:rPr>
        <w:t>Pircējs par</w:t>
      </w:r>
      <w:r w:rsidR="00431F93" w:rsidRPr="007118D9">
        <w:rPr>
          <w:sz w:val="28"/>
          <w:szCs w:val="28"/>
        </w:rPr>
        <w:t xml:space="preserve"> </w:t>
      </w:r>
      <w:r w:rsidR="0076595F" w:rsidRPr="007118D9">
        <w:rPr>
          <w:sz w:val="28"/>
          <w:szCs w:val="28"/>
        </w:rPr>
        <w:t>šā rīkojuma 2.</w:t>
      </w:r>
      <w:r w:rsidR="00C208DA" w:rsidRPr="007118D9">
        <w:rPr>
          <w:sz w:val="28"/>
          <w:szCs w:val="28"/>
        </w:rPr>
        <w:t> </w:t>
      </w:r>
      <w:r w:rsidR="0076595F" w:rsidRPr="007118D9">
        <w:rPr>
          <w:sz w:val="28"/>
          <w:szCs w:val="28"/>
        </w:rPr>
        <w:t xml:space="preserve">punktā minēto </w:t>
      </w:r>
      <w:r w:rsidR="00431F93" w:rsidRPr="007118D9">
        <w:rPr>
          <w:sz w:val="28"/>
          <w:szCs w:val="28"/>
        </w:rPr>
        <w:t xml:space="preserve">valsts nekustamo īpašumu maksā </w:t>
      </w:r>
      <w:r w:rsidR="00431F93" w:rsidRPr="007118D9">
        <w:rPr>
          <w:i/>
          <w:sz w:val="28"/>
          <w:szCs w:val="28"/>
        </w:rPr>
        <w:t>e</w:t>
      </w:r>
      <w:r w:rsidR="00431F93" w:rsidRPr="007118D9">
        <w:rPr>
          <w:i/>
          <w:iCs/>
          <w:sz w:val="28"/>
          <w:szCs w:val="28"/>
        </w:rPr>
        <w:t>uro.</w:t>
      </w:r>
    </w:p>
    <w:p w14:paraId="6FBA72EA" w14:textId="77777777" w:rsidR="00086CAE" w:rsidRPr="007118D9" w:rsidRDefault="00086CAE" w:rsidP="00086CAE">
      <w:pPr>
        <w:pStyle w:val="NormalWeb"/>
        <w:shd w:val="clear" w:color="auto" w:fill="FFFFFF"/>
        <w:spacing w:before="0" w:beforeAutospacing="0" w:after="0" w:afterAutospacing="0"/>
        <w:ind w:firstLine="709"/>
        <w:jc w:val="both"/>
        <w:rPr>
          <w:sz w:val="28"/>
          <w:szCs w:val="28"/>
        </w:rPr>
      </w:pPr>
    </w:p>
    <w:p w14:paraId="24D8DE73" w14:textId="2ABFDB6D" w:rsidR="00EE635F" w:rsidRPr="007118D9" w:rsidRDefault="00EE635F" w:rsidP="00086CAE">
      <w:pPr>
        <w:pStyle w:val="NormalWeb"/>
        <w:shd w:val="clear" w:color="auto" w:fill="FFFFFF"/>
        <w:spacing w:before="0" w:beforeAutospacing="0" w:after="0" w:afterAutospacing="0"/>
        <w:ind w:firstLine="709"/>
        <w:jc w:val="both"/>
        <w:rPr>
          <w:sz w:val="28"/>
          <w:szCs w:val="28"/>
        </w:rPr>
      </w:pPr>
      <w:r w:rsidRPr="007118D9">
        <w:rPr>
          <w:sz w:val="28"/>
          <w:szCs w:val="28"/>
        </w:rPr>
        <w:t>4.</w:t>
      </w:r>
      <w:r w:rsidR="00086CAE" w:rsidRPr="007118D9">
        <w:rPr>
          <w:sz w:val="28"/>
          <w:szCs w:val="28"/>
        </w:rPr>
        <w:t> </w:t>
      </w:r>
      <w:r w:rsidRPr="007118D9">
        <w:rPr>
          <w:sz w:val="28"/>
          <w:szCs w:val="28"/>
        </w:rPr>
        <w:t>Sabiedrībai ar ierobežotu atbildību "Publisko aktīvu pārvaldītājs Possessor" nodot pircējam šā rīkojuma 2. punktā minēto nekustamo īpašumu 30 dienu laikā no pirkuma līguma noslēgšanas dienas, sastādot attiecīgu pieņemšanas un nodošanas aktu.</w:t>
      </w:r>
    </w:p>
    <w:p w14:paraId="311B37B7" w14:textId="6CC03040" w:rsidR="009E5628" w:rsidRPr="007118D9" w:rsidRDefault="009E5628" w:rsidP="00086CAE">
      <w:pPr>
        <w:ind w:firstLine="709"/>
        <w:jc w:val="both"/>
        <w:rPr>
          <w:szCs w:val="24"/>
          <w:lang w:val="lv-LV"/>
        </w:rPr>
      </w:pPr>
    </w:p>
    <w:p w14:paraId="240805BB" w14:textId="62D0A1C9" w:rsidR="00BF7DA2" w:rsidRPr="007118D9" w:rsidRDefault="00BF7DA2" w:rsidP="003177EC">
      <w:pPr>
        <w:ind w:firstLine="709"/>
        <w:jc w:val="both"/>
        <w:rPr>
          <w:szCs w:val="24"/>
          <w:lang w:val="lv-LV"/>
        </w:rPr>
      </w:pPr>
    </w:p>
    <w:tbl>
      <w:tblPr>
        <w:tblStyle w:val="TableGrid"/>
        <w:tblW w:w="907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6"/>
      </w:tblGrid>
      <w:tr w:rsidR="007118D9" w:rsidRPr="007118D9" w14:paraId="742E3956" w14:textId="77777777" w:rsidTr="008C62A6">
        <w:tc>
          <w:tcPr>
            <w:tcW w:w="9076" w:type="dxa"/>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8"/>
              <w:gridCol w:w="2037"/>
              <w:gridCol w:w="3861"/>
            </w:tblGrid>
            <w:tr w:rsidR="007118D9" w:rsidRPr="007118D9" w14:paraId="56FD8665" w14:textId="77777777" w:rsidTr="008C62A6">
              <w:tc>
                <w:tcPr>
                  <w:tcW w:w="2948" w:type="dxa"/>
                  <w:hideMark/>
                </w:tcPr>
                <w:bookmarkStart w:id="2" w:name="_Hlk83019340"/>
                <w:p w14:paraId="35EEB6FD" w14:textId="77777777" w:rsidR="00BF7DA2" w:rsidRPr="007118D9" w:rsidRDefault="00BF7DA2" w:rsidP="008C62A6">
                  <w:pPr>
                    <w:overflowPunct w:val="0"/>
                    <w:autoSpaceDE w:val="0"/>
                    <w:autoSpaceDN w:val="0"/>
                    <w:adjustRightInd w:val="0"/>
                    <w:spacing w:before="20"/>
                    <w:textAlignment w:val="baseline"/>
                    <w:rPr>
                      <w:rFonts w:ascii="Times New Roman" w:hAnsi="Times New Roman" w:cs="Times New Roman"/>
                      <w:sz w:val="28"/>
                    </w:rPr>
                  </w:pPr>
                  <w:r w:rsidRPr="007118D9">
                    <w:rPr>
                      <w:rFonts w:ascii="Times New Roman" w:hAnsi="Times New Roman" w:cs="Times New Roman"/>
                      <w:sz w:val="28"/>
                    </w:rPr>
                    <w:t>Ministru prezidents</w:t>
                  </w:r>
                  <w:r w:rsidRPr="007118D9">
                    <w:rPr>
                      <w:rFonts w:ascii="Times New Roman" w:hAnsi="Times New Roman" w:cs="Times New Roman"/>
                      <w:sz w:val="28"/>
                    </w:rPr>
                    <w:t xml:space="preserve"> </w:t>
                  </w:r>
                </w:p>
              </w:tc>
              <w:tc>
                <w:tcPr>
                  <w:tcW w:w="2037" w:type="dxa"/>
                  <w:hideMark/>
                </w:tcPr>
                <w:p w14:paraId="21EEE86C" w14:textId="77777777" w:rsidR="00BF7DA2" w:rsidRPr="007118D9" w:rsidRDefault="00BF7DA2" w:rsidP="008C62A6">
                  <w:pPr>
                    <w:overflowPunct w:val="0"/>
                    <w:autoSpaceDE w:val="0"/>
                    <w:autoSpaceDN w:val="0"/>
                    <w:adjustRightInd w:val="0"/>
                    <w:spacing w:before="20"/>
                    <w:textAlignment w:val="baseline"/>
                    <w:rPr>
                      <w:rFonts w:ascii="Times New Roman" w:hAnsi="Times New Roman" w:cs="Times New Roman"/>
                      <w:lang w:eastAsia="zh-CN"/>
                    </w:rPr>
                  </w:pPr>
                  <w:r w:rsidRPr="007118D9">
                    <w:rPr>
                      <w:rFonts w:ascii="Times New Roman" w:hAnsi="Times New Roman" w:cs="Times New Roman"/>
                      <w:lang w:eastAsia="zh-CN"/>
                    </w:rPr>
                    <w:t>(</w:t>
                  </w:r>
                  <w:proofErr w:type="spellStart"/>
                  <w:r w:rsidRPr="007118D9">
                    <w:rPr>
                      <w:rFonts w:ascii="Times New Roman" w:hAnsi="Times New Roman" w:cs="Times New Roman"/>
                      <w:lang w:eastAsia="zh-CN"/>
                    </w:rPr>
                    <w:t>paraksts</w:t>
                  </w:r>
                  <w:proofErr w:type="spellEnd"/>
                  <w:r w:rsidRPr="007118D9">
                    <w:rPr>
                      <w:rFonts w:ascii="Times New Roman" w:hAnsi="Times New Roman" w:cs="Times New Roman"/>
                      <w:lang w:eastAsia="zh-CN"/>
                    </w:rPr>
                    <w:t>*)</w:t>
                  </w:r>
                </w:p>
                <w:p w14:paraId="655728E9" w14:textId="77777777" w:rsidR="00BF7DA2" w:rsidRPr="007118D9" w:rsidRDefault="00BF7DA2" w:rsidP="008C62A6">
                  <w:pPr>
                    <w:overflowPunct w:val="0"/>
                    <w:autoSpaceDE w:val="0"/>
                    <w:autoSpaceDN w:val="0"/>
                    <w:adjustRightInd w:val="0"/>
                    <w:spacing w:before="20"/>
                    <w:textAlignment w:val="baseline"/>
                    <w:rPr>
                      <w:rFonts w:ascii="Times New Roman" w:hAnsi="Times New Roman" w:cs="Times New Roman"/>
                      <w:sz w:val="28"/>
                      <w:szCs w:val="22"/>
                      <w:lang w:eastAsia="en-GB"/>
                    </w:rPr>
                  </w:pPr>
                  <w:r w:rsidRPr="007118D9">
                    <w:rPr>
                      <w:rFonts w:ascii="Times New Roman" w:hAnsi="Times New Roman" w:cs="Times New Roman"/>
                      <w:lang w:eastAsia="zh-CN"/>
                    </w:rPr>
                    <w:t xml:space="preserve"> </w:t>
                  </w:r>
                  <w:r w:rsidRPr="007118D9">
                    <w:rPr>
                      <w:rFonts w:ascii="Times New Roman" w:hAnsi="Times New Roman" w:cs="Times New Roman"/>
                      <w:szCs w:val="22"/>
                    </w:rPr>
                    <w:t xml:space="preserve">  </w:t>
                  </w:r>
                </w:p>
              </w:tc>
              <w:tc>
                <w:tcPr>
                  <w:tcW w:w="3861" w:type="dxa"/>
                  <w:hideMark/>
                </w:tcPr>
                <w:p w14:paraId="5BC95CE4" w14:textId="77777777" w:rsidR="00BF7DA2" w:rsidRPr="007118D9" w:rsidRDefault="00BF7DA2" w:rsidP="008C62A6">
                  <w:pPr>
                    <w:overflowPunct w:val="0"/>
                    <w:autoSpaceDE w:val="0"/>
                    <w:autoSpaceDN w:val="0"/>
                    <w:adjustRightInd w:val="0"/>
                    <w:spacing w:before="20"/>
                    <w:textAlignment w:val="baseline"/>
                    <w:rPr>
                      <w:rFonts w:ascii="Times New Roman" w:hAnsi="Times New Roman" w:cs="Times New Roman"/>
                      <w:sz w:val="28"/>
                    </w:rPr>
                  </w:pPr>
                  <w:r w:rsidRPr="007118D9">
                    <w:rPr>
                      <w:rFonts w:ascii="Times New Roman" w:hAnsi="Times New Roman" w:cs="Times New Roman"/>
                      <w:sz w:val="28"/>
                    </w:rPr>
                    <w:t>A. K. Kariņš</w:t>
                  </w:r>
                </w:p>
              </w:tc>
            </w:tr>
            <w:tr w:rsidR="007118D9" w:rsidRPr="007118D9" w14:paraId="12A61051" w14:textId="77777777" w:rsidTr="008C62A6">
              <w:tc>
                <w:tcPr>
                  <w:tcW w:w="2948" w:type="dxa"/>
                  <w:hideMark/>
                </w:tcPr>
                <w:p w14:paraId="5719BC4A" w14:textId="77777777" w:rsidR="00BF7DA2" w:rsidRPr="007118D9" w:rsidRDefault="00BF7DA2" w:rsidP="008C62A6">
                  <w:pPr>
                    <w:spacing w:before="100" w:beforeAutospacing="1"/>
                    <w:rPr>
                      <w:rFonts w:ascii="Times New Roman" w:hAnsi="Times New Roman" w:cs="Times New Roman"/>
                      <w:sz w:val="28"/>
                    </w:rPr>
                  </w:pPr>
                  <w:r w:rsidRPr="007118D9">
                    <w:rPr>
                      <w:rFonts w:ascii="Times New Roman" w:hAnsi="Times New Roman" w:cs="Times New Roman"/>
                      <w:sz w:val="28"/>
                    </w:rPr>
                    <w:t>Ekonomikas ministre</w:t>
                  </w:r>
                  <w:r w:rsidRPr="007118D9">
                    <w:rPr>
                      <w:rFonts w:ascii="Times New Roman" w:hAnsi="Times New Roman" w:cs="Times New Roman"/>
                      <w:sz w:val="28"/>
                    </w:rPr>
                    <w:t xml:space="preserve"> </w:t>
                  </w:r>
                </w:p>
              </w:tc>
              <w:tc>
                <w:tcPr>
                  <w:tcW w:w="2037" w:type="dxa"/>
                  <w:hideMark/>
                </w:tcPr>
                <w:p w14:paraId="1159366E" w14:textId="77777777" w:rsidR="00BF7DA2" w:rsidRPr="007118D9" w:rsidRDefault="00BF7DA2" w:rsidP="008C62A6">
                  <w:pPr>
                    <w:overflowPunct w:val="0"/>
                    <w:autoSpaceDE w:val="0"/>
                    <w:autoSpaceDN w:val="0"/>
                    <w:adjustRightInd w:val="0"/>
                    <w:spacing w:before="20"/>
                    <w:textAlignment w:val="baseline"/>
                    <w:rPr>
                      <w:rFonts w:ascii="Times New Roman" w:hAnsi="Times New Roman" w:cs="Times New Roman"/>
                      <w:lang w:eastAsia="zh-CN"/>
                    </w:rPr>
                  </w:pPr>
                  <w:r w:rsidRPr="007118D9">
                    <w:rPr>
                      <w:rFonts w:ascii="Times New Roman" w:hAnsi="Times New Roman" w:cs="Times New Roman"/>
                      <w:lang w:eastAsia="zh-CN"/>
                    </w:rPr>
                    <w:t>(</w:t>
                  </w:r>
                  <w:proofErr w:type="spellStart"/>
                  <w:r w:rsidRPr="007118D9">
                    <w:rPr>
                      <w:rFonts w:ascii="Times New Roman" w:hAnsi="Times New Roman" w:cs="Times New Roman"/>
                      <w:lang w:eastAsia="zh-CN"/>
                    </w:rPr>
                    <w:t>paraksts</w:t>
                  </w:r>
                  <w:proofErr w:type="spellEnd"/>
                  <w:r w:rsidRPr="007118D9">
                    <w:rPr>
                      <w:rFonts w:ascii="Times New Roman" w:hAnsi="Times New Roman" w:cs="Times New Roman"/>
                      <w:lang w:eastAsia="zh-CN"/>
                    </w:rPr>
                    <w:t xml:space="preserve">**) </w:t>
                  </w:r>
                  <w:r w:rsidRPr="007118D9">
                    <w:rPr>
                      <w:rFonts w:ascii="Times New Roman" w:hAnsi="Times New Roman" w:cs="Times New Roman"/>
                      <w:szCs w:val="22"/>
                    </w:rPr>
                    <w:t xml:space="preserve">   </w:t>
                  </w:r>
                </w:p>
              </w:tc>
              <w:tc>
                <w:tcPr>
                  <w:tcW w:w="3861" w:type="dxa"/>
                  <w:hideMark/>
                </w:tcPr>
                <w:p w14:paraId="2689E1BE" w14:textId="77777777" w:rsidR="00BF7DA2" w:rsidRPr="007118D9" w:rsidRDefault="00BF7DA2" w:rsidP="008C62A6">
                  <w:pPr>
                    <w:overflowPunct w:val="0"/>
                    <w:autoSpaceDE w:val="0"/>
                    <w:autoSpaceDN w:val="0"/>
                    <w:adjustRightInd w:val="0"/>
                    <w:spacing w:before="20"/>
                    <w:textAlignment w:val="baseline"/>
                    <w:rPr>
                      <w:rFonts w:ascii="Times New Roman" w:hAnsi="Times New Roman" w:cs="Times New Roman"/>
                      <w:sz w:val="28"/>
                      <w:lang w:eastAsia="en-GB"/>
                    </w:rPr>
                  </w:pPr>
                  <w:r w:rsidRPr="007118D9">
                    <w:rPr>
                      <w:rFonts w:ascii="Times New Roman" w:hAnsi="Times New Roman" w:cs="Times New Roman"/>
                      <w:sz w:val="28"/>
                    </w:rPr>
                    <w:t>I. Indriksone</w:t>
                  </w:r>
                </w:p>
              </w:tc>
            </w:tr>
          </w:tbl>
          <w:p w14:paraId="07CCA22F" w14:textId="77777777" w:rsidR="00BF7DA2" w:rsidRPr="007118D9" w:rsidRDefault="00BF7DA2" w:rsidP="008C62A6">
            <w:pPr>
              <w:rPr>
                <w:rFonts w:ascii="Times New Roman" w:eastAsia="Times New Roman" w:hAnsi="Times New Roman" w:cs="Times New Roman"/>
                <w:sz w:val="18"/>
                <w:szCs w:val="12"/>
                <w:lang w:eastAsia="en-GB"/>
              </w:rPr>
            </w:pPr>
          </w:p>
          <w:p w14:paraId="5076A5BD" w14:textId="77777777" w:rsidR="00BF7DA2" w:rsidRPr="007118D9" w:rsidRDefault="00BF7DA2" w:rsidP="008C62A6">
            <w:pPr>
              <w:shd w:val="clear" w:color="auto" w:fill="FFFFFF"/>
              <w:rPr>
                <w:rFonts w:ascii="Times New Roman" w:hAnsi="Times New Roman" w:cs="Times New Roman"/>
                <w:lang w:eastAsia="zh-CN"/>
              </w:rPr>
            </w:pPr>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Dokuments</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ir</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parakstīts</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ar</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drošu</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elektronisko</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parakstu</w:t>
            </w:r>
            <w:proofErr w:type="spellEnd"/>
          </w:p>
          <w:p w14:paraId="72C11421" w14:textId="77777777" w:rsidR="00BF7DA2" w:rsidRPr="007118D9" w:rsidRDefault="00BF7DA2" w:rsidP="008C62A6">
            <w:pPr>
              <w:rPr>
                <w:rFonts w:ascii="Times New Roman" w:hAnsi="Times New Roman" w:cs="Times New Roman"/>
                <w:sz w:val="28"/>
                <w:szCs w:val="20"/>
                <w:lang w:eastAsia="en-GB"/>
              </w:rPr>
            </w:pPr>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Dokuments</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ir</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parakstīts</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ar</w:t>
            </w:r>
            <w:proofErr w:type="spellEnd"/>
            <w:r w:rsidRPr="007118D9">
              <w:rPr>
                <w:rFonts w:ascii="Times New Roman" w:hAnsi="Times New Roman" w:cs="Times New Roman"/>
                <w:lang w:eastAsia="zh-CN"/>
              </w:rPr>
              <w:t xml:space="preserve"> TAP </w:t>
            </w:r>
            <w:proofErr w:type="spellStart"/>
            <w:r w:rsidRPr="007118D9">
              <w:rPr>
                <w:rFonts w:ascii="Times New Roman" w:hAnsi="Times New Roman" w:cs="Times New Roman"/>
                <w:lang w:eastAsia="zh-CN"/>
              </w:rPr>
              <w:t>portāla</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elektroniskās</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parakstīšanas</w:t>
            </w:r>
            <w:proofErr w:type="spellEnd"/>
            <w:r w:rsidRPr="007118D9">
              <w:rPr>
                <w:rFonts w:ascii="Times New Roman" w:hAnsi="Times New Roman" w:cs="Times New Roman"/>
                <w:lang w:eastAsia="zh-CN"/>
              </w:rPr>
              <w:t xml:space="preserve"> </w:t>
            </w:r>
            <w:proofErr w:type="spellStart"/>
            <w:r w:rsidRPr="007118D9">
              <w:rPr>
                <w:rFonts w:ascii="Times New Roman" w:hAnsi="Times New Roman" w:cs="Times New Roman"/>
                <w:lang w:eastAsia="zh-CN"/>
              </w:rPr>
              <w:t>rīku</w:t>
            </w:r>
            <w:proofErr w:type="spellEnd"/>
          </w:p>
        </w:tc>
      </w:tr>
      <w:bookmarkEnd w:id="2"/>
    </w:tbl>
    <w:p w14:paraId="0E0AF77B" w14:textId="77777777" w:rsidR="009E5628" w:rsidRPr="007118D9" w:rsidRDefault="009E5628" w:rsidP="000057CD">
      <w:pPr>
        <w:jc w:val="both"/>
        <w:rPr>
          <w:sz w:val="10"/>
          <w:szCs w:val="10"/>
          <w:lang w:val="lv-LV"/>
        </w:rPr>
      </w:pPr>
    </w:p>
    <w:sectPr w:rsidR="009E5628" w:rsidRPr="007118D9" w:rsidSect="003177EC">
      <w:headerReference w:type="default" r:id="rId7"/>
      <w:footerReference w:type="default" r:id="rId8"/>
      <w:headerReference w:type="first" r:id="rId9"/>
      <w:footerReference w:type="first" r:id="rId10"/>
      <w:pgSz w:w="11906" w:h="16838"/>
      <w:pgMar w:top="1418" w:right="1134"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87D18" w14:textId="77777777" w:rsidR="003C4314" w:rsidRDefault="003C4314">
      <w:r>
        <w:separator/>
      </w:r>
    </w:p>
  </w:endnote>
  <w:endnote w:type="continuationSeparator" w:id="0">
    <w:p w14:paraId="36132DEB" w14:textId="77777777" w:rsidR="003C4314" w:rsidRDefault="003C4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ECFF9" w14:textId="70F767AD" w:rsidR="00BF7DA2" w:rsidRPr="00BF7DA2" w:rsidRDefault="00BF7DA2" w:rsidP="00BF7DA2">
    <w:pPr>
      <w:pStyle w:val="Footer"/>
      <w:rPr>
        <w:sz w:val="16"/>
        <w:szCs w:val="16"/>
        <w:lang w:val="lv-LV"/>
      </w:rPr>
    </w:pPr>
    <w:r w:rsidRPr="00BF7DA2">
      <w:rPr>
        <w:sz w:val="16"/>
        <w:szCs w:val="16"/>
        <w:lang w:val="lv-LV"/>
      </w:rPr>
      <w:t>R080</w:t>
    </w:r>
    <w:r w:rsidR="00086CAE">
      <w:rPr>
        <w:sz w:val="16"/>
        <w:szCs w:val="16"/>
        <w:lang w:val="lv-LV"/>
      </w:rPr>
      <w:t>8</w:t>
    </w:r>
    <w:r w:rsidRPr="00BF7DA2">
      <w:rPr>
        <w:sz w:val="16"/>
        <w:szCs w:val="16"/>
        <w:lang w:val="lv-LV"/>
      </w:rPr>
      <w:t>_</w:t>
    </w:r>
    <w:r w:rsidR="00086CAE">
      <w:rPr>
        <w:sz w:val="16"/>
        <w:szCs w:val="16"/>
        <w:lang w:val="lv-LV"/>
      </w:rPr>
      <w:t>3</w:t>
    </w:r>
  </w:p>
  <w:p w14:paraId="3D162C72" w14:textId="77777777" w:rsidR="00BF7DA2" w:rsidRDefault="00BF7D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8E806" w14:textId="6828260F" w:rsidR="00BF7DA2" w:rsidRPr="00BF7DA2" w:rsidRDefault="00BF7DA2">
    <w:pPr>
      <w:pStyle w:val="Footer"/>
      <w:rPr>
        <w:sz w:val="16"/>
        <w:szCs w:val="16"/>
        <w:lang w:val="lv-LV"/>
      </w:rPr>
    </w:pPr>
    <w:r w:rsidRPr="00BF7DA2">
      <w:rPr>
        <w:sz w:val="16"/>
        <w:szCs w:val="16"/>
        <w:lang w:val="lv-LV"/>
      </w:rPr>
      <w:t>R080</w:t>
    </w:r>
    <w:r w:rsidR="00086CAE">
      <w:rPr>
        <w:sz w:val="16"/>
        <w:szCs w:val="16"/>
        <w:lang w:val="lv-LV"/>
      </w:rPr>
      <w:t>8</w:t>
    </w:r>
    <w:r w:rsidRPr="00BF7DA2">
      <w:rPr>
        <w:sz w:val="16"/>
        <w:szCs w:val="16"/>
        <w:lang w:val="lv-LV"/>
      </w:rPr>
      <w:t>_</w:t>
    </w:r>
    <w:r w:rsidR="00086CAE">
      <w:rPr>
        <w:sz w:val="16"/>
        <w:szCs w:val="16"/>
        <w:lang w:val="lv-LV"/>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B884A" w14:textId="77777777" w:rsidR="003C4314" w:rsidRDefault="003C4314">
      <w:r>
        <w:separator/>
      </w:r>
    </w:p>
  </w:footnote>
  <w:footnote w:type="continuationSeparator" w:id="0">
    <w:p w14:paraId="3D5F28B3" w14:textId="77777777" w:rsidR="003C4314" w:rsidRDefault="003C43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E08D4" w14:textId="77777777" w:rsidR="003177EC" w:rsidRDefault="003177EC">
    <w:pPr>
      <w:pStyle w:val="Header"/>
      <w:jc w:val="center"/>
    </w:pPr>
    <w:r>
      <w:fldChar w:fldCharType="begin"/>
    </w:r>
    <w:r>
      <w:instrText xml:space="preserve"> PAGE   \* MERGEFORMAT </w:instrText>
    </w:r>
    <w:r>
      <w:fldChar w:fldCharType="separate"/>
    </w:r>
    <w:r w:rsidR="00B1260C">
      <w:rPr>
        <w:noProof/>
      </w:rPr>
      <w:t>2</w:t>
    </w:r>
    <w:r>
      <w:rPr>
        <w:noProof/>
      </w:rPr>
      <w:fldChar w:fldCharType="end"/>
    </w:r>
  </w:p>
  <w:p w14:paraId="0DC38DCF" w14:textId="77777777" w:rsidR="003177EC" w:rsidRDefault="003177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702E2" w14:textId="231566FD" w:rsidR="003177EC" w:rsidRDefault="00BF7DA2" w:rsidP="003177EC">
    <w:pPr>
      <w:pStyle w:val="Header"/>
    </w:pPr>
    <w:r w:rsidRPr="002C553B">
      <w:rPr>
        <w:noProof/>
        <w:lang w:val="lv-LV" w:eastAsia="lv-LV"/>
      </w:rPr>
      <w:drawing>
        <wp:inline distT="0" distB="0" distL="0" distR="0" wp14:anchorId="41EB08EB" wp14:editId="3EBAE5F9">
          <wp:extent cx="5943600" cy="1003300"/>
          <wp:effectExtent l="0" t="0" r="0" b="0"/>
          <wp:docPr id="1" name="Picture 2" descr="vienkrasu_header_veidlap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enkrasu_header_veidlapa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003300"/>
                  </a:xfrm>
                  <a:prstGeom prst="rect">
                    <a:avLst/>
                  </a:prstGeom>
                  <a:noFill/>
                  <a:ln>
                    <a:noFill/>
                  </a:ln>
                </pic:spPr>
              </pic:pic>
            </a:graphicData>
          </a:graphic>
        </wp:inline>
      </w:drawing>
    </w:r>
  </w:p>
  <w:p w14:paraId="7F3E2649" w14:textId="77777777" w:rsidR="003177EC" w:rsidRDefault="003177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D01FD"/>
    <w:multiLevelType w:val="hybridMultilevel"/>
    <w:tmpl w:val="CF10325E"/>
    <w:lvl w:ilvl="0" w:tplc="A3DCA1BC">
      <w:start w:val="1"/>
      <w:numFmt w:val="decimal"/>
      <w:lvlText w:val="%1."/>
      <w:lvlJc w:val="left"/>
      <w:pPr>
        <w:ind w:left="828" w:hanging="528"/>
      </w:pPr>
      <w:rPr>
        <w:rFonts w:hint="default"/>
        <w:b w:val="0"/>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1" w15:restartNumberingAfterBreak="0">
    <w:nsid w:val="6FE87229"/>
    <w:multiLevelType w:val="multilevel"/>
    <w:tmpl w:val="093CA964"/>
    <w:lvl w:ilvl="0">
      <w:start w:val="1"/>
      <w:numFmt w:val="decimal"/>
      <w:lvlText w:val="%1."/>
      <w:lvlJc w:val="left"/>
      <w:pPr>
        <w:ind w:left="1700" w:hanging="990"/>
      </w:pPr>
      <w:rPr>
        <w:rFonts w:ascii="Times New Roman" w:eastAsia="Times New Roman" w:hAnsi="Times New Roman" w:cs="Times New Roman"/>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num w:numId="1" w16cid:durableId="240213052">
    <w:abstractNumId w:val="1"/>
  </w:num>
  <w:num w:numId="2" w16cid:durableId="439884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188"/>
    <w:rsid w:val="00002655"/>
    <w:rsid w:val="00004914"/>
    <w:rsid w:val="000057CD"/>
    <w:rsid w:val="00005C25"/>
    <w:rsid w:val="000514D3"/>
    <w:rsid w:val="00053EEB"/>
    <w:rsid w:val="000623BC"/>
    <w:rsid w:val="00070134"/>
    <w:rsid w:val="00081B46"/>
    <w:rsid w:val="00082D29"/>
    <w:rsid w:val="00086CAE"/>
    <w:rsid w:val="00091B53"/>
    <w:rsid w:val="00091D9B"/>
    <w:rsid w:val="00092E5B"/>
    <w:rsid w:val="000A1372"/>
    <w:rsid w:val="000A303B"/>
    <w:rsid w:val="000A5926"/>
    <w:rsid w:val="000C0E65"/>
    <w:rsid w:val="000C299A"/>
    <w:rsid w:val="000C6EDF"/>
    <w:rsid w:val="000D0ECA"/>
    <w:rsid w:val="000E02DC"/>
    <w:rsid w:val="000E44CF"/>
    <w:rsid w:val="000E7202"/>
    <w:rsid w:val="000F4AAC"/>
    <w:rsid w:val="00103B08"/>
    <w:rsid w:val="0011416F"/>
    <w:rsid w:val="00122CC9"/>
    <w:rsid w:val="00134F4F"/>
    <w:rsid w:val="0014385F"/>
    <w:rsid w:val="0015749F"/>
    <w:rsid w:val="00161D11"/>
    <w:rsid w:val="001703D0"/>
    <w:rsid w:val="00183451"/>
    <w:rsid w:val="00190246"/>
    <w:rsid w:val="00191326"/>
    <w:rsid w:val="00194C56"/>
    <w:rsid w:val="001A2982"/>
    <w:rsid w:val="001A39F6"/>
    <w:rsid w:val="001A49ED"/>
    <w:rsid w:val="001A74F0"/>
    <w:rsid w:val="001A7BCD"/>
    <w:rsid w:val="001B070F"/>
    <w:rsid w:val="001D007F"/>
    <w:rsid w:val="001D1BE0"/>
    <w:rsid w:val="001E12B0"/>
    <w:rsid w:val="001E3B82"/>
    <w:rsid w:val="001E412C"/>
    <w:rsid w:val="001F67D4"/>
    <w:rsid w:val="002108A0"/>
    <w:rsid w:val="00221323"/>
    <w:rsid w:val="00225D8B"/>
    <w:rsid w:val="0022738B"/>
    <w:rsid w:val="00242044"/>
    <w:rsid w:val="00242703"/>
    <w:rsid w:val="00244670"/>
    <w:rsid w:val="00247B96"/>
    <w:rsid w:val="00251E51"/>
    <w:rsid w:val="00252EB2"/>
    <w:rsid w:val="00264618"/>
    <w:rsid w:val="00267592"/>
    <w:rsid w:val="002725DD"/>
    <w:rsid w:val="00273BA5"/>
    <w:rsid w:val="00274BEA"/>
    <w:rsid w:val="00297BE9"/>
    <w:rsid w:val="002A5A92"/>
    <w:rsid w:val="002B43EB"/>
    <w:rsid w:val="002B456D"/>
    <w:rsid w:val="002C19A2"/>
    <w:rsid w:val="002D0656"/>
    <w:rsid w:val="002D14F3"/>
    <w:rsid w:val="002D4C94"/>
    <w:rsid w:val="002E7718"/>
    <w:rsid w:val="002E7C94"/>
    <w:rsid w:val="002F3916"/>
    <w:rsid w:val="002F4569"/>
    <w:rsid w:val="002F717F"/>
    <w:rsid w:val="00304005"/>
    <w:rsid w:val="003177EC"/>
    <w:rsid w:val="003231A9"/>
    <w:rsid w:val="00323B6F"/>
    <w:rsid w:val="00330282"/>
    <w:rsid w:val="00330605"/>
    <w:rsid w:val="00336DEC"/>
    <w:rsid w:val="00343D0D"/>
    <w:rsid w:val="00350DC4"/>
    <w:rsid w:val="00361CF7"/>
    <w:rsid w:val="003765F7"/>
    <w:rsid w:val="00376A2A"/>
    <w:rsid w:val="00381048"/>
    <w:rsid w:val="00382F4D"/>
    <w:rsid w:val="00397E7F"/>
    <w:rsid w:val="003B41FD"/>
    <w:rsid w:val="003C1852"/>
    <w:rsid w:val="003C4314"/>
    <w:rsid w:val="003D0126"/>
    <w:rsid w:val="003D1277"/>
    <w:rsid w:val="003E3D91"/>
    <w:rsid w:val="003E4D3E"/>
    <w:rsid w:val="003F5988"/>
    <w:rsid w:val="003F6C6A"/>
    <w:rsid w:val="004052A9"/>
    <w:rsid w:val="00406188"/>
    <w:rsid w:val="0041390E"/>
    <w:rsid w:val="00414604"/>
    <w:rsid w:val="00431F93"/>
    <w:rsid w:val="0044576F"/>
    <w:rsid w:val="004517AC"/>
    <w:rsid w:val="00451F72"/>
    <w:rsid w:val="00455905"/>
    <w:rsid w:val="0046119B"/>
    <w:rsid w:val="00465148"/>
    <w:rsid w:val="00467A73"/>
    <w:rsid w:val="00486697"/>
    <w:rsid w:val="004A3FE7"/>
    <w:rsid w:val="004A6FE3"/>
    <w:rsid w:val="004B171C"/>
    <w:rsid w:val="004C59FD"/>
    <w:rsid w:val="004F12A0"/>
    <w:rsid w:val="004F7F89"/>
    <w:rsid w:val="00505618"/>
    <w:rsid w:val="00507592"/>
    <w:rsid w:val="00533507"/>
    <w:rsid w:val="00535D7C"/>
    <w:rsid w:val="00544CAF"/>
    <w:rsid w:val="00556C60"/>
    <w:rsid w:val="00564D5E"/>
    <w:rsid w:val="0056571B"/>
    <w:rsid w:val="00576031"/>
    <w:rsid w:val="00580016"/>
    <w:rsid w:val="005854C5"/>
    <w:rsid w:val="005868D4"/>
    <w:rsid w:val="005B1F1C"/>
    <w:rsid w:val="005B643A"/>
    <w:rsid w:val="005C02EF"/>
    <w:rsid w:val="005C0964"/>
    <w:rsid w:val="005C2F3B"/>
    <w:rsid w:val="005C3151"/>
    <w:rsid w:val="005D7FC2"/>
    <w:rsid w:val="005E164E"/>
    <w:rsid w:val="005E2658"/>
    <w:rsid w:val="005F456C"/>
    <w:rsid w:val="00601F9F"/>
    <w:rsid w:val="00610C9F"/>
    <w:rsid w:val="00612EE6"/>
    <w:rsid w:val="0061334B"/>
    <w:rsid w:val="00615E40"/>
    <w:rsid w:val="006173F5"/>
    <w:rsid w:val="00620F0E"/>
    <w:rsid w:val="0062749A"/>
    <w:rsid w:val="00646A3B"/>
    <w:rsid w:val="006617E3"/>
    <w:rsid w:val="00664549"/>
    <w:rsid w:val="00673A67"/>
    <w:rsid w:val="00681A00"/>
    <w:rsid w:val="00686B05"/>
    <w:rsid w:val="006A1098"/>
    <w:rsid w:val="006A153A"/>
    <w:rsid w:val="006A519A"/>
    <w:rsid w:val="006B485D"/>
    <w:rsid w:val="006B731B"/>
    <w:rsid w:val="006D75CC"/>
    <w:rsid w:val="006E28D3"/>
    <w:rsid w:val="006E4F5A"/>
    <w:rsid w:val="007064FD"/>
    <w:rsid w:val="007118D9"/>
    <w:rsid w:val="0071251A"/>
    <w:rsid w:val="007200AD"/>
    <w:rsid w:val="00721EB7"/>
    <w:rsid w:val="00721FD3"/>
    <w:rsid w:val="00723DE1"/>
    <w:rsid w:val="00727FDE"/>
    <w:rsid w:val="00731483"/>
    <w:rsid w:val="00736CF1"/>
    <w:rsid w:val="007372CD"/>
    <w:rsid w:val="00765692"/>
    <w:rsid w:val="0076595F"/>
    <w:rsid w:val="00765AFA"/>
    <w:rsid w:val="00767CAE"/>
    <w:rsid w:val="00772C97"/>
    <w:rsid w:val="0079402D"/>
    <w:rsid w:val="007A24D8"/>
    <w:rsid w:val="007B1D2B"/>
    <w:rsid w:val="007B3368"/>
    <w:rsid w:val="007B55A4"/>
    <w:rsid w:val="007C6FF2"/>
    <w:rsid w:val="007D5F1E"/>
    <w:rsid w:val="007D65A3"/>
    <w:rsid w:val="007E1214"/>
    <w:rsid w:val="007F6870"/>
    <w:rsid w:val="0080316F"/>
    <w:rsid w:val="0080422F"/>
    <w:rsid w:val="00814AFB"/>
    <w:rsid w:val="008159B5"/>
    <w:rsid w:val="00842848"/>
    <w:rsid w:val="00844AB7"/>
    <w:rsid w:val="00845C54"/>
    <w:rsid w:val="0084788E"/>
    <w:rsid w:val="00854E38"/>
    <w:rsid w:val="0086094E"/>
    <w:rsid w:val="00872136"/>
    <w:rsid w:val="00872DD7"/>
    <w:rsid w:val="008774B6"/>
    <w:rsid w:val="00883AF5"/>
    <w:rsid w:val="008855D7"/>
    <w:rsid w:val="00886176"/>
    <w:rsid w:val="00892D3E"/>
    <w:rsid w:val="008967FD"/>
    <w:rsid w:val="008A1D06"/>
    <w:rsid w:val="008B230D"/>
    <w:rsid w:val="008B4F2B"/>
    <w:rsid w:val="008F6915"/>
    <w:rsid w:val="00902677"/>
    <w:rsid w:val="00915BF2"/>
    <w:rsid w:val="00921FB4"/>
    <w:rsid w:val="00924098"/>
    <w:rsid w:val="009345F5"/>
    <w:rsid w:val="00943839"/>
    <w:rsid w:val="00944C3B"/>
    <w:rsid w:val="009568C9"/>
    <w:rsid w:val="009624C0"/>
    <w:rsid w:val="009634AA"/>
    <w:rsid w:val="00964D4A"/>
    <w:rsid w:val="00965589"/>
    <w:rsid w:val="00971545"/>
    <w:rsid w:val="009759E8"/>
    <w:rsid w:val="00986582"/>
    <w:rsid w:val="00994A6D"/>
    <w:rsid w:val="00997F8C"/>
    <w:rsid w:val="009A367E"/>
    <w:rsid w:val="009B4D40"/>
    <w:rsid w:val="009B65DC"/>
    <w:rsid w:val="009C7796"/>
    <w:rsid w:val="009C79C6"/>
    <w:rsid w:val="009D01AD"/>
    <w:rsid w:val="009D0D4B"/>
    <w:rsid w:val="009E5628"/>
    <w:rsid w:val="009F1CF7"/>
    <w:rsid w:val="009F34C5"/>
    <w:rsid w:val="00A01CC9"/>
    <w:rsid w:val="00A053D3"/>
    <w:rsid w:val="00A27455"/>
    <w:rsid w:val="00A32EF8"/>
    <w:rsid w:val="00A35DCD"/>
    <w:rsid w:val="00A40C46"/>
    <w:rsid w:val="00A5300A"/>
    <w:rsid w:val="00A63BB8"/>
    <w:rsid w:val="00A67D5B"/>
    <w:rsid w:val="00A905EB"/>
    <w:rsid w:val="00A958F4"/>
    <w:rsid w:val="00A97BEC"/>
    <w:rsid w:val="00AA75B9"/>
    <w:rsid w:val="00AB7C6E"/>
    <w:rsid w:val="00AC348D"/>
    <w:rsid w:val="00AC59C3"/>
    <w:rsid w:val="00AD337F"/>
    <w:rsid w:val="00AD37EA"/>
    <w:rsid w:val="00AD47B1"/>
    <w:rsid w:val="00AD49AB"/>
    <w:rsid w:val="00AD6E1A"/>
    <w:rsid w:val="00AE33EC"/>
    <w:rsid w:val="00B016EA"/>
    <w:rsid w:val="00B07E16"/>
    <w:rsid w:val="00B07E42"/>
    <w:rsid w:val="00B10D50"/>
    <w:rsid w:val="00B10F02"/>
    <w:rsid w:val="00B1260C"/>
    <w:rsid w:val="00B13530"/>
    <w:rsid w:val="00B14489"/>
    <w:rsid w:val="00B309C1"/>
    <w:rsid w:val="00B3431E"/>
    <w:rsid w:val="00B34AFE"/>
    <w:rsid w:val="00B4122A"/>
    <w:rsid w:val="00B53F10"/>
    <w:rsid w:val="00B54F27"/>
    <w:rsid w:val="00B604CC"/>
    <w:rsid w:val="00B71A02"/>
    <w:rsid w:val="00B80002"/>
    <w:rsid w:val="00B81173"/>
    <w:rsid w:val="00B95A57"/>
    <w:rsid w:val="00B95F72"/>
    <w:rsid w:val="00BA1BD6"/>
    <w:rsid w:val="00BB0F27"/>
    <w:rsid w:val="00BB675D"/>
    <w:rsid w:val="00BB7F2A"/>
    <w:rsid w:val="00BC41FB"/>
    <w:rsid w:val="00BC6DAB"/>
    <w:rsid w:val="00BF7DA2"/>
    <w:rsid w:val="00C066C6"/>
    <w:rsid w:val="00C142A6"/>
    <w:rsid w:val="00C173C7"/>
    <w:rsid w:val="00C208DA"/>
    <w:rsid w:val="00C20BB8"/>
    <w:rsid w:val="00C42493"/>
    <w:rsid w:val="00C44599"/>
    <w:rsid w:val="00C4488B"/>
    <w:rsid w:val="00C56495"/>
    <w:rsid w:val="00C629C6"/>
    <w:rsid w:val="00C64DF1"/>
    <w:rsid w:val="00C73976"/>
    <w:rsid w:val="00C7718E"/>
    <w:rsid w:val="00C773D8"/>
    <w:rsid w:val="00C806A5"/>
    <w:rsid w:val="00C8205F"/>
    <w:rsid w:val="00C86053"/>
    <w:rsid w:val="00C91518"/>
    <w:rsid w:val="00CA29FA"/>
    <w:rsid w:val="00CA7454"/>
    <w:rsid w:val="00CA77C8"/>
    <w:rsid w:val="00CB1951"/>
    <w:rsid w:val="00CB1CE6"/>
    <w:rsid w:val="00CC6F48"/>
    <w:rsid w:val="00CD425C"/>
    <w:rsid w:val="00CE5756"/>
    <w:rsid w:val="00CF5EBC"/>
    <w:rsid w:val="00CF7BE5"/>
    <w:rsid w:val="00D0065D"/>
    <w:rsid w:val="00D00765"/>
    <w:rsid w:val="00D22416"/>
    <w:rsid w:val="00D24C33"/>
    <w:rsid w:val="00D437AF"/>
    <w:rsid w:val="00D6298A"/>
    <w:rsid w:val="00D662B1"/>
    <w:rsid w:val="00D6755C"/>
    <w:rsid w:val="00D81594"/>
    <w:rsid w:val="00D90D92"/>
    <w:rsid w:val="00D93279"/>
    <w:rsid w:val="00D96CFF"/>
    <w:rsid w:val="00DA3A69"/>
    <w:rsid w:val="00DA6D87"/>
    <w:rsid w:val="00DB690C"/>
    <w:rsid w:val="00DC1C2B"/>
    <w:rsid w:val="00DC62CC"/>
    <w:rsid w:val="00DE26B0"/>
    <w:rsid w:val="00DE2B0C"/>
    <w:rsid w:val="00DE581C"/>
    <w:rsid w:val="00DF6833"/>
    <w:rsid w:val="00E0631D"/>
    <w:rsid w:val="00E159F4"/>
    <w:rsid w:val="00E20D29"/>
    <w:rsid w:val="00E21426"/>
    <w:rsid w:val="00E32B80"/>
    <w:rsid w:val="00E44070"/>
    <w:rsid w:val="00E44297"/>
    <w:rsid w:val="00E47075"/>
    <w:rsid w:val="00E47CC5"/>
    <w:rsid w:val="00E5484C"/>
    <w:rsid w:val="00E615D1"/>
    <w:rsid w:val="00E63499"/>
    <w:rsid w:val="00E63CE7"/>
    <w:rsid w:val="00E72010"/>
    <w:rsid w:val="00E91B8E"/>
    <w:rsid w:val="00EB4C48"/>
    <w:rsid w:val="00EC445D"/>
    <w:rsid w:val="00EC71D5"/>
    <w:rsid w:val="00ED6512"/>
    <w:rsid w:val="00EE0AF3"/>
    <w:rsid w:val="00EE635F"/>
    <w:rsid w:val="00EF1480"/>
    <w:rsid w:val="00EF5275"/>
    <w:rsid w:val="00EF777C"/>
    <w:rsid w:val="00F071BF"/>
    <w:rsid w:val="00F151F1"/>
    <w:rsid w:val="00F200F6"/>
    <w:rsid w:val="00F23517"/>
    <w:rsid w:val="00F30DCD"/>
    <w:rsid w:val="00F3436C"/>
    <w:rsid w:val="00F37BB1"/>
    <w:rsid w:val="00F40127"/>
    <w:rsid w:val="00F47A74"/>
    <w:rsid w:val="00F5204A"/>
    <w:rsid w:val="00F56D5D"/>
    <w:rsid w:val="00F6085B"/>
    <w:rsid w:val="00F66D0B"/>
    <w:rsid w:val="00FA5665"/>
    <w:rsid w:val="00FA5C96"/>
    <w:rsid w:val="00FA7DDB"/>
    <w:rsid w:val="00FC6343"/>
    <w:rsid w:val="00FD0F49"/>
    <w:rsid w:val="00FE5C84"/>
    <w:rsid w:val="00FE7E10"/>
    <w:rsid w:val="00FF7E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DEF975"/>
  <w15:chartTrackingRefBased/>
  <w15:docId w15:val="{BE6E13A3-1A0F-4C62-A3DB-6AB3E7554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AU"/>
    </w:rPr>
  </w:style>
  <w:style w:type="paragraph" w:styleId="Heading1">
    <w:name w:val="heading 1"/>
    <w:basedOn w:val="Normal"/>
    <w:next w:val="Normal"/>
    <w:qFormat/>
    <w:pPr>
      <w:keepNext/>
      <w:ind w:left="6480"/>
      <w:outlineLvl w:val="0"/>
    </w:pPr>
    <w:rPr>
      <w:i/>
      <w:sz w:val="28"/>
      <w:lang w:val="lv-LV" w:eastAsia="en-US"/>
    </w:rPr>
  </w:style>
  <w:style w:type="paragraph" w:styleId="Heading2">
    <w:name w:val="heading 2"/>
    <w:basedOn w:val="Normal"/>
    <w:next w:val="Normal"/>
    <w:qFormat/>
    <w:pPr>
      <w:keepNext/>
      <w:jc w:val="center"/>
      <w:outlineLvl w:val="1"/>
    </w:pPr>
    <w:rPr>
      <w:b/>
      <w:sz w:val="28"/>
      <w:lang w:val="lv-LV" w:eastAsia="en-US"/>
    </w:rPr>
  </w:style>
  <w:style w:type="paragraph" w:styleId="Heading3">
    <w:name w:val="heading 3"/>
    <w:basedOn w:val="Normal"/>
    <w:next w:val="Normal"/>
    <w:link w:val="Heading3Char"/>
    <w:qFormat/>
    <w:pPr>
      <w:keepNext/>
      <w:ind w:firstLine="720"/>
      <w:jc w:val="both"/>
      <w:outlineLvl w:val="2"/>
    </w:pPr>
    <w:rPr>
      <w:sz w:val="28"/>
      <w:lang w:val="lv-LV" w:eastAsia="en-US"/>
    </w:rPr>
  </w:style>
  <w:style w:type="paragraph" w:styleId="Heading4">
    <w:name w:val="heading 4"/>
    <w:basedOn w:val="Normal"/>
    <w:next w:val="Normal"/>
    <w:link w:val="Heading4Char"/>
    <w:qFormat/>
    <w:pPr>
      <w:keepNext/>
      <w:tabs>
        <w:tab w:val="left" w:pos="7890"/>
      </w:tabs>
      <w:jc w:val="both"/>
      <w:outlineLvl w:val="3"/>
    </w:pPr>
    <w:rPr>
      <w:sz w:val="28"/>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 w:val="28"/>
      <w:lang w:val="lv-LV" w:eastAsia="en-US"/>
    </w:rPr>
  </w:style>
  <w:style w:type="paragraph" w:styleId="Header">
    <w:name w:val="header"/>
    <w:basedOn w:val="Normal"/>
    <w:link w:val="HeaderChar"/>
    <w:uiPriority w:val="99"/>
    <w:pPr>
      <w:tabs>
        <w:tab w:val="center" w:pos="4153"/>
        <w:tab w:val="right" w:pos="8306"/>
      </w:tabs>
    </w:pPr>
    <w:rPr>
      <w:lang w:eastAsia="en-US"/>
    </w:rPr>
  </w:style>
  <w:style w:type="paragraph" w:styleId="Footer">
    <w:name w:val="footer"/>
    <w:basedOn w:val="Normal"/>
    <w:semiHidden/>
    <w:pPr>
      <w:tabs>
        <w:tab w:val="center" w:pos="4153"/>
        <w:tab w:val="right" w:pos="8306"/>
      </w:tabs>
    </w:pPr>
    <w:rPr>
      <w:lang w:eastAsia="en-US"/>
    </w:rPr>
  </w:style>
  <w:style w:type="paragraph" w:styleId="BodyTextIndent2">
    <w:name w:val="Body Text Indent 2"/>
    <w:basedOn w:val="Normal"/>
    <w:link w:val="BodyTextIndent2Char"/>
    <w:semiHidden/>
    <w:pPr>
      <w:spacing w:after="120" w:line="480" w:lineRule="auto"/>
      <w:ind w:left="283"/>
    </w:pPr>
    <w:rPr>
      <w:lang w:eastAsia="en-US"/>
    </w:rPr>
  </w:style>
  <w:style w:type="paragraph" w:styleId="BalloonText">
    <w:name w:val="Balloon Text"/>
    <w:basedOn w:val="Normal"/>
    <w:link w:val="BalloonTextChar"/>
    <w:uiPriority w:val="99"/>
    <w:semiHidden/>
    <w:unhideWhenUsed/>
    <w:rsid w:val="00B4122A"/>
    <w:rPr>
      <w:rFonts w:ascii="Tahoma" w:hAnsi="Tahoma" w:cs="Tahoma"/>
      <w:sz w:val="16"/>
      <w:szCs w:val="16"/>
    </w:rPr>
  </w:style>
  <w:style w:type="character" w:customStyle="1" w:styleId="BalloonTextChar">
    <w:name w:val="Balloon Text Char"/>
    <w:link w:val="BalloonText"/>
    <w:uiPriority w:val="99"/>
    <w:semiHidden/>
    <w:rsid w:val="00B4122A"/>
    <w:rPr>
      <w:rFonts w:ascii="Tahoma" w:hAnsi="Tahoma" w:cs="Tahoma"/>
      <w:sz w:val="16"/>
      <w:szCs w:val="16"/>
      <w:lang w:val="en-AU"/>
    </w:rPr>
  </w:style>
  <w:style w:type="character" w:customStyle="1" w:styleId="BodyTextIndent2Char">
    <w:name w:val="Body Text Indent 2 Char"/>
    <w:link w:val="BodyTextIndent2"/>
    <w:semiHidden/>
    <w:rsid w:val="00AD47B1"/>
    <w:rPr>
      <w:sz w:val="24"/>
      <w:lang w:val="en-AU" w:eastAsia="en-US"/>
    </w:rPr>
  </w:style>
  <w:style w:type="character" w:customStyle="1" w:styleId="Heading3Char">
    <w:name w:val="Heading 3 Char"/>
    <w:link w:val="Heading3"/>
    <w:rsid w:val="007D65A3"/>
    <w:rPr>
      <w:sz w:val="28"/>
      <w:lang w:eastAsia="en-US"/>
    </w:rPr>
  </w:style>
  <w:style w:type="paragraph" w:styleId="ListParagraph">
    <w:name w:val="List Paragraph"/>
    <w:basedOn w:val="Normal"/>
    <w:uiPriority w:val="34"/>
    <w:qFormat/>
    <w:rsid w:val="00486697"/>
    <w:pPr>
      <w:ind w:left="720"/>
    </w:pPr>
  </w:style>
  <w:style w:type="character" w:customStyle="1" w:styleId="Heading4Char">
    <w:name w:val="Heading 4 Char"/>
    <w:link w:val="Heading4"/>
    <w:rsid w:val="00E0631D"/>
    <w:rPr>
      <w:sz w:val="28"/>
      <w:lang w:eastAsia="en-US"/>
    </w:rPr>
  </w:style>
  <w:style w:type="character" w:customStyle="1" w:styleId="name">
    <w:name w:val="name"/>
    <w:rsid w:val="00E0631D"/>
  </w:style>
  <w:style w:type="character" w:styleId="Strong">
    <w:name w:val="Strong"/>
    <w:qFormat/>
    <w:rsid w:val="00F151F1"/>
    <w:rPr>
      <w:b/>
      <w:bCs/>
    </w:rPr>
  </w:style>
  <w:style w:type="paragraph" w:styleId="BodyTextIndent">
    <w:name w:val="Body Text Indent"/>
    <w:basedOn w:val="Normal"/>
    <w:link w:val="BodyTextIndentChar"/>
    <w:uiPriority w:val="99"/>
    <w:semiHidden/>
    <w:unhideWhenUsed/>
    <w:rsid w:val="0015749F"/>
    <w:pPr>
      <w:spacing w:after="120"/>
      <w:ind w:left="283"/>
    </w:pPr>
  </w:style>
  <w:style w:type="character" w:customStyle="1" w:styleId="BodyTextIndentChar">
    <w:name w:val="Body Text Indent Char"/>
    <w:link w:val="BodyTextIndent"/>
    <w:uiPriority w:val="99"/>
    <w:semiHidden/>
    <w:rsid w:val="0015749F"/>
    <w:rPr>
      <w:sz w:val="24"/>
      <w:lang w:val="en-AU"/>
    </w:rPr>
  </w:style>
  <w:style w:type="paragraph" w:styleId="NormalWeb">
    <w:name w:val="Normal (Web)"/>
    <w:basedOn w:val="Normal"/>
    <w:uiPriority w:val="99"/>
    <w:unhideWhenUsed/>
    <w:rsid w:val="00431F93"/>
    <w:pPr>
      <w:spacing w:before="100" w:beforeAutospacing="1" w:after="100" w:afterAutospacing="1"/>
    </w:pPr>
    <w:rPr>
      <w:szCs w:val="24"/>
      <w:lang w:val="lv-LV"/>
    </w:rPr>
  </w:style>
  <w:style w:type="character" w:styleId="Hyperlink">
    <w:name w:val="Hyperlink"/>
    <w:uiPriority w:val="99"/>
    <w:semiHidden/>
    <w:unhideWhenUsed/>
    <w:rsid w:val="00431F93"/>
    <w:rPr>
      <w:color w:val="0000FF"/>
      <w:u w:val="single"/>
    </w:rPr>
  </w:style>
  <w:style w:type="character" w:customStyle="1" w:styleId="HeaderChar">
    <w:name w:val="Header Char"/>
    <w:link w:val="Header"/>
    <w:uiPriority w:val="99"/>
    <w:rsid w:val="003177EC"/>
    <w:rPr>
      <w:sz w:val="24"/>
      <w:lang w:val="en-AU" w:eastAsia="en-US"/>
    </w:rPr>
  </w:style>
  <w:style w:type="table" w:styleId="TableGrid">
    <w:name w:val="Table Grid"/>
    <w:basedOn w:val="TableNormal"/>
    <w:uiPriority w:val="59"/>
    <w:qFormat/>
    <w:rsid w:val="003177EC"/>
    <w:rPr>
      <w:rFonts w:ascii="Calibri" w:eastAsia="Calibri" w:hAnsi="Calibri" w:cs="Arial"/>
      <w:sz w:val="24"/>
      <w:szCs w:val="24"/>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F67D4"/>
    <w:rPr>
      <w:sz w:val="16"/>
      <w:szCs w:val="16"/>
    </w:rPr>
  </w:style>
  <w:style w:type="paragraph" w:styleId="CommentText">
    <w:name w:val="annotation text"/>
    <w:basedOn w:val="Normal"/>
    <w:link w:val="CommentTextChar"/>
    <w:uiPriority w:val="99"/>
    <w:unhideWhenUsed/>
    <w:rsid w:val="001F67D4"/>
    <w:rPr>
      <w:sz w:val="20"/>
    </w:rPr>
  </w:style>
  <w:style w:type="character" w:customStyle="1" w:styleId="CommentTextChar">
    <w:name w:val="Comment Text Char"/>
    <w:basedOn w:val="DefaultParagraphFont"/>
    <w:link w:val="CommentText"/>
    <w:uiPriority w:val="99"/>
    <w:rsid w:val="001F67D4"/>
    <w:rPr>
      <w:lang w:val="en-AU"/>
    </w:rPr>
  </w:style>
  <w:style w:type="paragraph" w:styleId="CommentSubject">
    <w:name w:val="annotation subject"/>
    <w:basedOn w:val="CommentText"/>
    <w:next w:val="CommentText"/>
    <w:link w:val="CommentSubjectChar"/>
    <w:uiPriority w:val="99"/>
    <w:semiHidden/>
    <w:unhideWhenUsed/>
    <w:rsid w:val="001F67D4"/>
    <w:rPr>
      <w:b/>
      <w:bCs/>
    </w:rPr>
  </w:style>
  <w:style w:type="character" w:customStyle="1" w:styleId="CommentSubjectChar">
    <w:name w:val="Comment Subject Char"/>
    <w:basedOn w:val="CommentTextChar"/>
    <w:link w:val="CommentSubject"/>
    <w:uiPriority w:val="99"/>
    <w:semiHidden/>
    <w:rsid w:val="001F67D4"/>
    <w:rPr>
      <w:b/>
      <w:bCs/>
      <w:lang w:val="en-AU"/>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52813">
      <w:bodyDiv w:val="1"/>
      <w:marLeft w:val="0"/>
      <w:marRight w:val="0"/>
      <w:marTop w:val="0"/>
      <w:marBottom w:val="0"/>
      <w:divBdr>
        <w:top w:val="none" w:sz="0" w:space="0" w:color="auto"/>
        <w:left w:val="none" w:sz="0" w:space="0" w:color="auto"/>
        <w:bottom w:val="none" w:sz="0" w:space="0" w:color="auto"/>
        <w:right w:val="none" w:sz="0" w:space="0" w:color="auto"/>
      </w:divBdr>
      <w:divsChild>
        <w:div w:id="611935987">
          <w:marLeft w:val="0"/>
          <w:marRight w:val="0"/>
          <w:marTop w:val="0"/>
          <w:marBottom w:val="0"/>
          <w:divBdr>
            <w:top w:val="none" w:sz="0" w:space="0" w:color="auto"/>
            <w:left w:val="none" w:sz="0" w:space="0" w:color="auto"/>
            <w:bottom w:val="none" w:sz="0" w:space="0" w:color="auto"/>
            <w:right w:val="none" w:sz="0" w:space="0" w:color="auto"/>
          </w:divBdr>
          <w:divsChild>
            <w:div w:id="1062562904">
              <w:marLeft w:val="0"/>
              <w:marRight w:val="0"/>
              <w:marTop w:val="0"/>
              <w:marBottom w:val="0"/>
              <w:divBdr>
                <w:top w:val="none" w:sz="0" w:space="0" w:color="auto"/>
                <w:left w:val="none" w:sz="0" w:space="0" w:color="auto"/>
                <w:bottom w:val="none" w:sz="0" w:space="0" w:color="auto"/>
                <w:right w:val="none" w:sz="0" w:space="0" w:color="auto"/>
              </w:divBdr>
              <w:divsChild>
                <w:div w:id="1907835473">
                  <w:marLeft w:val="0"/>
                  <w:marRight w:val="0"/>
                  <w:marTop w:val="0"/>
                  <w:marBottom w:val="0"/>
                  <w:divBdr>
                    <w:top w:val="none" w:sz="0" w:space="0" w:color="auto"/>
                    <w:left w:val="none" w:sz="0" w:space="0" w:color="auto"/>
                    <w:bottom w:val="none" w:sz="0" w:space="0" w:color="auto"/>
                    <w:right w:val="none" w:sz="0" w:space="0" w:color="auto"/>
                  </w:divBdr>
                  <w:divsChild>
                    <w:div w:id="1519197232">
                      <w:marLeft w:val="0"/>
                      <w:marRight w:val="0"/>
                      <w:marTop w:val="0"/>
                      <w:marBottom w:val="0"/>
                      <w:divBdr>
                        <w:top w:val="none" w:sz="0" w:space="0" w:color="auto"/>
                        <w:left w:val="none" w:sz="0" w:space="0" w:color="auto"/>
                        <w:bottom w:val="none" w:sz="0" w:space="0" w:color="auto"/>
                        <w:right w:val="none" w:sz="0" w:space="0" w:color="auto"/>
                      </w:divBdr>
                      <w:divsChild>
                        <w:div w:id="1593666750">
                          <w:marLeft w:val="0"/>
                          <w:marRight w:val="0"/>
                          <w:marTop w:val="0"/>
                          <w:marBottom w:val="0"/>
                          <w:divBdr>
                            <w:top w:val="none" w:sz="0" w:space="0" w:color="auto"/>
                            <w:left w:val="none" w:sz="0" w:space="0" w:color="auto"/>
                            <w:bottom w:val="none" w:sz="0" w:space="0" w:color="auto"/>
                            <w:right w:val="none" w:sz="0" w:space="0" w:color="auto"/>
                          </w:divBdr>
                          <w:divsChild>
                            <w:div w:id="44546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837551">
      <w:bodyDiv w:val="1"/>
      <w:marLeft w:val="0"/>
      <w:marRight w:val="0"/>
      <w:marTop w:val="0"/>
      <w:marBottom w:val="0"/>
      <w:divBdr>
        <w:top w:val="none" w:sz="0" w:space="0" w:color="auto"/>
        <w:left w:val="none" w:sz="0" w:space="0" w:color="auto"/>
        <w:bottom w:val="none" w:sz="0" w:space="0" w:color="auto"/>
        <w:right w:val="none" w:sz="0" w:space="0" w:color="auto"/>
      </w:divBdr>
      <w:divsChild>
        <w:div w:id="983586032">
          <w:marLeft w:val="0"/>
          <w:marRight w:val="0"/>
          <w:marTop w:val="0"/>
          <w:marBottom w:val="0"/>
          <w:divBdr>
            <w:top w:val="none" w:sz="0" w:space="0" w:color="auto"/>
            <w:left w:val="none" w:sz="0" w:space="0" w:color="auto"/>
            <w:bottom w:val="none" w:sz="0" w:space="0" w:color="auto"/>
            <w:right w:val="none" w:sz="0" w:space="0" w:color="auto"/>
          </w:divBdr>
          <w:divsChild>
            <w:div w:id="241260108">
              <w:marLeft w:val="0"/>
              <w:marRight w:val="0"/>
              <w:marTop w:val="0"/>
              <w:marBottom w:val="0"/>
              <w:divBdr>
                <w:top w:val="none" w:sz="0" w:space="0" w:color="auto"/>
                <w:left w:val="none" w:sz="0" w:space="0" w:color="auto"/>
                <w:bottom w:val="none" w:sz="0" w:space="0" w:color="auto"/>
                <w:right w:val="none" w:sz="0" w:space="0" w:color="auto"/>
              </w:divBdr>
              <w:divsChild>
                <w:div w:id="2131388030">
                  <w:marLeft w:val="0"/>
                  <w:marRight w:val="0"/>
                  <w:marTop w:val="0"/>
                  <w:marBottom w:val="0"/>
                  <w:divBdr>
                    <w:top w:val="none" w:sz="0" w:space="0" w:color="auto"/>
                    <w:left w:val="none" w:sz="0" w:space="0" w:color="auto"/>
                    <w:bottom w:val="none" w:sz="0" w:space="0" w:color="auto"/>
                    <w:right w:val="none" w:sz="0" w:space="0" w:color="auto"/>
                  </w:divBdr>
                  <w:divsChild>
                    <w:div w:id="1255699734">
                      <w:marLeft w:val="0"/>
                      <w:marRight w:val="0"/>
                      <w:marTop w:val="0"/>
                      <w:marBottom w:val="0"/>
                      <w:divBdr>
                        <w:top w:val="none" w:sz="0" w:space="0" w:color="auto"/>
                        <w:left w:val="none" w:sz="0" w:space="0" w:color="auto"/>
                        <w:bottom w:val="none" w:sz="0" w:space="0" w:color="auto"/>
                        <w:right w:val="none" w:sz="0" w:space="0" w:color="auto"/>
                      </w:divBdr>
                      <w:divsChild>
                        <w:div w:id="543563373">
                          <w:marLeft w:val="0"/>
                          <w:marRight w:val="0"/>
                          <w:marTop w:val="0"/>
                          <w:marBottom w:val="0"/>
                          <w:divBdr>
                            <w:top w:val="none" w:sz="0" w:space="0" w:color="auto"/>
                            <w:left w:val="none" w:sz="0" w:space="0" w:color="auto"/>
                            <w:bottom w:val="none" w:sz="0" w:space="0" w:color="auto"/>
                            <w:right w:val="none" w:sz="0" w:space="0" w:color="auto"/>
                          </w:divBdr>
                          <w:divsChild>
                            <w:div w:id="68756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3377189">
      <w:bodyDiv w:val="1"/>
      <w:marLeft w:val="0"/>
      <w:marRight w:val="0"/>
      <w:marTop w:val="0"/>
      <w:marBottom w:val="0"/>
      <w:divBdr>
        <w:top w:val="none" w:sz="0" w:space="0" w:color="auto"/>
        <w:left w:val="none" w:sz="0" w:space="0" w:color="auto"/>
        <w:bottom w:val="none" w:sz="0" w:space="0" w:color="auto"/>
        <w:right w:val="none" w:sz="0" w:space="0" w:color="auto"/>
      </w:divBdr>
    </w:div>
    <w:div w:id="1557620771">
      <w:bodyDiv w:val="1"/>
      <w:marLeft w:val="0"/>
      <w:marRight w:val="0"/>
      <w:marTop w:val="0"/>
      <w:marBottom w:val="0"/>
      <w:divBdr>
        <w:top w:val="none" w:sz="0" w:space="0" w:color="auto"/>
        <w:left w:val="none" w:sz="0" w:space="0" w:color="auto"/>
        <w:bottom w:val="none" w:sz="0" w:space="0" w:color="auto"/>
        <w:right w:val="none" w:sz="0" w:space="0" w:color="auto"/>
      </w:divBdr>
    </w:div>
    <w:div w:id="1951427290">
      <w:bodyDiv w:val="1"/>
      <w:marLeft w:val="0"/>
      <w:marRight w:val="0"/>
      <w:marTop w:val="0"/>
      <w:marBottom w:val="0"/>
      <w:divBdr>
        <w:top w:val="none" w:sz="0" w:space="0" w:color="auto"/>
        <w:left w:val="none" w:sz="0" w:space="0" w:color="auto"/>
        <w:bottom w:val="none" w:sz="0" w:space="0" w:color="auto"/>
        <w:right w:val="none" w:sz="0" w:space="0" w:color="auto"/>
      </w:divBdr>
      <w:divsChild>
        <w:div w:id="523595146">
          <w:marLeft w:val="0"/>
          <w:marRight w:val="0"/>
          <w:marTop w:val="0"/>
          <w:marBottom w:val="0"/>
          <w:divBdr>
            <w:top w:val="none" w:sz="0" w:space="0" w:color="auto"/>
            <w:left w:val="none" w:sz="0" w:space="0" w:color="auto"/>
            <w:bottom w:val="none" w:sz="0" w:space="0" w:color="auto"/>
            <w:right w:val="none" w:sz="0" w:space="0" w:color="auto"/>
          </w:divBdr>
          <w:divsChild>
            <w:div w:id="2089884518">
              <w:marLeft w:val="0"/>
              <w:marRight w:val="0"/>
              <w:marTop w:val="0"/>
              <w:marBottom w:val="0"/>
              <w:divBdr>
                <w:top w:val="none" w:sz="0" w:space="0" w:color="auto"/>
                <w:left w:val="none" w:sz="0" w:space="0" w:color="auto"/>
                <w:bottom w:val="none" w:sz="0" w:space="0" w:color="auto"/>
                <w:right w:val="none" w:sz="0" w:space="0" w:color="auto"/>
              </w:divBdr>
              <w:divsChild>
                <w:div w:id="2014140235">
                  <w:marLeft w:val="0"/>
                  <w:marRight w:val="0"/>
                  <w:marTop w:val="0"/>
                  <w:marBottom w:val="0"/>
                  <w:divBdr>
                    <w:top w:val="none" w:sz="0" w:space="0" w:color="auto"/>
                    <w:left w:val="none" w:sz="0" w:space="0" w:color="auto"/>
                    <w:bottom w:val="none" w:sz="0" w:space="0" w:color="auto"/>
                    <w:right w:val="none" w:sz="0" w:space="0" w:color="auto"/>
                  </w:divBdr>
                  <w:divsChild>
                    <w:div w:id="252059196">
                      <w:marLeft w:val="0"/>
                      <w:marRight w:val="0"/>
                      <w:marTop w:val="0"/>
                      <w:marBottom w:val="0"/>
                      <w:divBdr>
                        <w:top w:val="none" w:sz="0" w:space="0" w:color="auto"/>
                        <w:left w:val="none" w:sz="0" w:space="0" w:color="auto"/>
                        <w:bottom w:val="none" w:sz="0" w:space="0" w:color="auto"/>
                        <w:right w:val="none" w:sz="0" w:space="0" w:color="auto"/>
                      </w:divBdr>
                      <w:divsChild>
                        <w:div w:id="1630433154">
                          <w:marLeft w:val="0"/>
                          <w:marRight w:val="0"/>
                          <w:marTop w:val="0"/>
                          <w:marBottom w:val="0"/>
                          <w:divBdr>
                            <w:top w:val="none" w:sz="0" w:space="0" w:color="auto"/>
                            <w:left w:val="none" w:sz="0" w:space="0" w:color="auto"/>
                            <w:bottom w:val="none" w:sz="0" w:space="0" w:color="auto"/>
                            <w:right w:val="none" w:sz="0" w:space="0" w:color="auto"/>
                          </w:divBdr>
                          <w:divsChild>
                            <w:div w:id="206185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230</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Ministru kabineta rīkojuma projekts “Par nekustamo īpašumu nostiprināšanu zemesgrāmatā uz valsts vārda un pārdošanu”</vt:lpstr>
    </vt:vector>
  </TitlesOfParts>
  <Manager>Darja Ivanova, Dzīvojamo māju un dzīvokļu departamenta vadītāja</Manager>
  <Company>AS "Publisko aktīvu pārvaldītājs "Possessor"</Company>
  <LinksUpToDate>false</LinksUpToDate>
  <CharactersWithSpaces>2199</CharactersWithSpaces>
  <SharedDoc>false</SharedDoc>
  <HLinks>
    <vt:vector size="36" baseType="variant">
      <vt:variant>
        <vt:i4>4915279</vt:i4>
      </vt:variant>
      <vt:variant>
        <vt:i4>15</vt:i4>
      </vt:variant>
      <vt:variant>
        <vt:i4>0</vt:i4>
      </vt:variant>
      <vt:variant>
        <vt:i4>5</vt:i4>
      </vt:variant>
      <vt:variant>
        <vt:lpwstr>http://likumi.lv/doc.php?id=68490</vt:lpwstr>
      </vt:variant>
      <vt:variant>
        <vt:lpwstr/>
      </vt:variant>
      <vt:variant>
        <vt:i4>1114197</vt:i4>
      </vt:variant>
      <vt:variant>
        <vt:i4>12</vt:i4>
      </vt:variant>
      <vt:variant>
        <vt:i4>0</vt:i4>
      </vt:variant>
      <vt:variant>
        <vt:i4>5</vt:i4>
      </vt:variant>
      <vt:variant>
        <vt:lpwstr>https://likumi.lv/ta/id/68490-publiskas-personas-mantas-atsavinasanas-likums</vt:lpwstr>
      </vt:variant>
      <vt:variant>
        <vt:lpwstr/>
      </vt:variant>
      <vt:variant>
        <vt:i4>7995514</vt:i4>
      </vt:variant>
      <vt:variant>
        <vt:i4>9</vt:i4>
      </vt:variant>
      <vt:variant>
        <vt:i4>0</vt:i4>
      </vt:variant>
      <vt:variant>
        <vt:i4>5</vt:i4>
      </vt:variant>
      <vt:variant>
        <vt:lpwstr>https://likumi.lv/ta/id/34595-par-valsts-un-pasvaldibu-zemes-ipasuma-tiesibam-un-to-nostiprinasanu-zemesgramatas</vt:lpwstr>
      </vt:variant>
      <vt:variant>
        <vt:lpwstr>p8</vt:lpwstr>
      </vt:variant>
      <vt:variant>
        <vt:i4>4325386</vt:i4>
      </vt:variant>
      <vt:variant>
        <vt:i4>6</vt:i4>
      </vt:variant>
      <vt:variant>
        <vt:i4>0</vt:i4>
      </vt:variant>
      <vt:variant>
        <vt:i4>5</vt:i4>
      </vt:variant>
      <vt:variant>
        <vt:lpwstr>https://likumi.lv/ta/id/34595-par-valsts-un-pasvaldibu-zemes-ipasuma-tiesibam-un-to-nostiprinasanu-zemesgramatas</vt:lpwstr>
      </vt:variant>
      <vt:variant>
        <vt:lpwstr/>
      </vt:variant>
      <vt:variant>
        <vt:i4>1704012</vt:i4>
      </vt:variant>
      <vt:variant>
        <vt:i4>3</vt:i4>
      </vt:variant>
      <vt:variant>
        <vt:i4>0</vt:i4>
      </vt:variant>
      <vt:variant>
        <vt:i4>5</vt:i4>
      </vt:variant>
      <vt:variant>
        <vt:lpwstr>https://likumi.lv/ta/id/270317-zemes-parvaldibas-likums</vt:lpwstr>
      </vt:variant>
      <vt:variant>
        <vt:lpwstr>p17</vt:lpwstr>
      </vt:variant>
      <vt:variant>
        <vt:i4>2818108</vt:i4>
      </vt:variant>
      <vt:variant>
        <vt:i4>0</vt:i4>
      </vt:variant>
      <vt:variant>
        <vt:i4>0</vt:i4>
      </vt:variant>
      <vt:variant>
        <vt:i4>5</vt:i4>
      </vt:variant>
      <vt:variant>
        <vt:lpwstr>https://likumi.lv/ta/id/270317-zemes-parvaldibas-likums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projekts “Par nekustamo īpašumu nostiprināšanu zemesgrāmatā uz valsts vārda un pārdošanu”</dc:title>
  <dc:subject>Rīkojuma projekts</dc:subject>
  <dc:creator>Linda Jeromāne, AS “Publisko aktīvu pārvaldītājs Possessor” Dzīvojamo māju un dzīvokļu departamenta vecākā juriskonsulte</dc:creator>
  <cp:keywords/>
  <dc:description>Linda.Jeromane@possessor.gov.lv</dc:description>
  <cp:lastModifiedBy>Aija Šurna</cp:lastModifiedBy>
  <cp:revision>3</cp:revision>
  <cp:lastPrinted>2023-03-21T08:06:00Z</cp:lastPrinted>
  <dcterms:created xsi:type="dcterms:W3CDTF">2023-03-21T14:15:00Z</dcterms:created>
  <dcterms:modified xsi:type="dcterms:W3CDTF">2023-03-21T14:18:00Z</dcterms:modified>
  <cp:category>169.saraksts</cp:category>
</cp:coreProperties>
</file>