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E5EEF" w:rsidR="008112DD" w:rsidP="008B6C92" w:rsidRDefault="008112DD" w14:paraId="37ffcdf6" w14:textId="37ffcdf6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Rīgā</w:t>
      </w:r>
    </w:p>
    <w:p w:rsidRPr="00FE5EEF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____________ Nr.__________</w:t>
      </w:r>
    </w:p>
    <w:p w:rsidRPr="00FE5EEF"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FE5EEF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FE5EEF" w:rsidR="00153C6F" w:rsidP="004B0B69" w:rsidRDefault="00153C6F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662710" w:rsidP="004B0B69" w:rsidRDefault="00662710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0617F7" w:rsidP="00696D11" w:rsidRDefault="000617F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Pr="00FE5EEF" w:rsidR="00713EB0" w:rsidP="00696D11" w:rsidRDefault="00400BBB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5EEF">
        <w:rPr>
          <w:rFonts w:ascii="Times New Roman" w:hAnsi="Times New Roman" w:cs="Times New Roman"/>
          <w:i/>
          <w:sz w:val="26"/>
          <w:szCs w:val="26"/>
        </w:rPr>
        <w:t>Par E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iropas Savienības</w:t>
      </w:r>
      <w:r w:rsidRPr="00FE5EEF"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nodarbinātības un sociāl</w:t>
      </w:r>
      <w:r w:rsidR="000B1E48">
        <w:rPr>
          <w:rFonts w:ascii="Times New Roman" w:hAnsi="Times New Roman" w:cs="Times New Roman"/>
          <w:i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i/>
          <w:sz w:val="26"/>
          <w:szCs w:val="26"/>
        </w:rPr>
        <w:t>4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 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i/>
          <w:sz w:val="26"/>
          <w:szCs w:val="26"/>
        </w:rPr>
        <w:t>9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.-1</w:t>
      </w:r>
      <w:r w:rsidR="00425665">
        <w:rPr>
          <w:rFonts w:ascii="Times New Roman" w:hAnsi="Times New Roman" w:cs="Times New Roman"/>
          <w:i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 </w:t>
      </w:r>
      <w:r w:rsidR="00425665">
        <w:rPr>
          <w:rFonts w:ascii="Times New Roman" w:hAnsi="Times New Roman" w:cs="Times New Roman"/>
          <w:i/>
          <w:sz w:val="26"/>
          <w:szCs w:val="26"/>
        </w:rPr>
        <w:t>oktobra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neformālajā sanāksmē izskatāmaj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iem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jautājum</w:t>
      </w:r>
      <w:r w:rsidRPr="00FE5EEF">
        <w:rPr>
          <w:rFonts w:ascii="Times New Roman" w:hAnsi="Times New Roman" w:cs="Times New Roman"/>
          <w:i/>
          <w:sz w:val="26"/>
          <w:szCs w:val="26"/>
        </w:rPr>
        <w:t>iem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FE5EEF" w:rsidR="00713EB0" w:rsidP="00713EB0" w:rsidRDefault="00713EB0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Pr="00FE5EEF" w:rsidR="007110A1">
        <w:rPr>
          <w:rFonts w:ascii="Times New Roman" w:hAnsi="Times New Roman" w:cs="Times New Roman"/>
          <w:sz w:val="26"/>
          <w:szCs w:val="26"/>
        </w:rPr>
        <w:t>2021.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gada 7.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septembra noteikumu Nr.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606 „Ministru kabineta kārtības rullis”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7110A1">
        <w:rPr>
          <w:rFonts w:ascii="Times New Roman" w:hAnsi="Times New Roman" w:cs="Times New Roman"/>
          <w:sz w:val="26"/>
          <w:szCs w:val="26"/>
        </w:rPr>
        <w:t>2.6.4.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punktu</w:t>
      </w:r>
      <w:r w:rsidR="008274DF">
        <w:rPr>
          <w:rFonts w:ascii="Times New Roman" w:hAnsi="Times New Roman" w:cs="Times New Roman"/>
          <w:sz w:val="26"/>
          <w:szCs w:val="26"/>
        </w:rPr>
        <w:t>,</w:t>
      </w:r>
      <w:r w:rsidRPr="00FE5EEF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par Eiropas Savienības nodarbinātības un sociā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l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o lietu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bCs/>
          <w:iCs/>
          <w:sz w:val="26"/>
          <w:szCs w:val="26"/>
        </w:rPr>
        <w:t>4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bCs/>
          <w:iCs/>
          <w:sz w:val="26"/>
          <w:szCs w:val="26"/>
        </w:rPr>
        <w:t>9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.-1</w:t>
      </w:r>
      <w:r w:rsidR="00425665">
        <w:rPr>
          <w:rFonts w:ascii="Times New Roman" w:hAnsi="Times New Roman" w:cs="Times New Roman"/>
          <w:bCs/>
          <w:iCs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425665">
        <w:rPr>
          <w:rFonts w:ascii="Times New Roman" w:hAnsi="Times New Roman" w:cs="Times New Roman"/>
          <w:bCs/>
          <w:iCs/>
          <w:sz w:val="26"/>
          <w:szCs w:val="26"/>
        </w:rPr>
        <w:t> oktobra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FE5EEF">
        <w:rPr>
          <w:rFonts w:ascii="Times New Roman" w:hAnsi="Times New Roman" w:cs="Times New Roman"/>
          <w:sz w:val="26"/>
          <w:szCs w:val="26"/>
        </w:rPr>
        <w:t>un iesniedz to izskatīšanai Ministru kabineta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>
        <w:rPr>
          <w:rFonts w:ascii="Times New Roman" w:hAnsi="Times New Roman" w:cs="Times New Roman"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sz w:val="26"/>
          <w:szCs w:val="26"/>
        </w:rPr>
        <w:t>8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425665">
        <w:rPr>
          <w:rFonts w:ascii="Times New Roman" w:hAnsi="Times New Roman" w:cs="Times New Roman"/>
          <w:sz w:val="26"/>
          <w:szCs w:val="26"/>
        </w:rPr>
        <w:t>oktobra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5F01B6">
        <w:rPr>
          <w:rFonts w:ascii="Times New Roman" w:hAnsi="Times New Roman" w:cs="Times New Roman"/>
          <w:sz w:val="26"/>
          <w:szCs w:val="26"/>
        </w:rPr>
        <w:t>sēdē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6D2E4A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E5EEF"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gada 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.-1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 xml:space="preserve">oktobrī Budapešta (Ungārijā) 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Eiropas Savienības nodarbinātības un sociāl</w:t>
            </w:r>
            <w:r w:rsidR="000B1E4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o lietu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gada 7.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septembra noteikumu Nr.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606 „Ministru kabineta kārtības rullis” 2.6.4.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punktu</w:t>
            </w:r>
            <w:r w:rsidRPr="00FE5EEF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713EB0" w:rsidRDefault="007110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punktu („Izskatīšanai Ministru kabineta sēdē virza: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institūcijās”</w:t>
            </w:r>
            <w:r w:rsidR="00E13B77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E5EEF" w:rsidR="007A77FD" w:rsidP="006D2E4A" w:rsidRDefault="006D2E4A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Informatīvais ziņojums saskaņots ar Ārlietu ministriju, Ekonomikas ministrij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>u</w:t>
            </w:r>
            <w:r w:rsidR="00257041">
              <w:rPr>
                <w:rFonts w:ascii="Times New Roman" w:hAnsi="Times New Roman" w:cs="Times New Roman"/>
                <w:sz w:val="26"/>
                <w:szCs w:val="26"/>
              </w:rPr>
              <w:t>, Finanšu ministriju</w:t>
            </w:r>
            <w:bookmarkStart w:id="0" w:name="_GoBack"/>
            <w:bookmarkEnd w:id="0"/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B1E48">
              <w:rPr>
                <w:rFonts w:ascii="Times New Roman" w:hAnsi="Times New Roman" w:cs="Times New Roman"/>
                <w:sz w:val="26"/>
                <w:szCs w:val="26"/>
              </w:rPr>
              <w:t>un Izglītības un zinātnes ministriju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</w:t>
            </w:r>
            <w:r w:rsidRPr="00FE5EEF" w:rsidR="007B261D">
              <w:rPr>
                <w:rFonts w:ascii="Times New Roman" w:hAnsi="Times New Roman" w:cs="Times New Roman"/>
                <w:sz w:val="26"/>
                <w:szCs w:val="26"/>
              </w:rPr>
              <w:t>konfederācijai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un Latvijas Brīvo arodbiedrību savienībai.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Ziņas par saskaņojumu ar Eiropas Savienības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institūcijām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Kozuliņš</w:t>
            </w:r>
            <w:r w:rsidRPr="00FE5EEF"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4B0B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FE5EEF" w:rsidR="00AB12DE" w:rsidP="006A461A" w:rsidRDefault="00C02F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Pr="00FE5EEF"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>
        <w:tc>
          <w:tcPr>
            <w:tcW w:w="654" w:type="dxa"/>
            <w:shd w:val="clear" w:color="auto" w:fill="auto"/>
          </w:tcPr>
          <w:p w:rsidRPr="00FE5EEF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FE5EEF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Pielikumā:</w:t>
      </w:r>
    </w:p>
    <w:p w:rsidRPr="00FE5EEF" w:rsidR="007A77FD" w:rsidP="00C02FC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FE5EEF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0D6CE6">
        <w:rPr>
          <w:rFonts w:ascii="Times New Roman" w:hAnsi="Times New Roman" w:cs="Times New Roman"/>
          <w:sz w:val="26"/>
          <w:szCs w:val="26"/>
        </w:rPr>
        <w:t>“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Par </w:t>
      </w:r>
      <w:r w:rsidRPr="00FE5EEF" w:rsidR="00C02FCD">
        <w:rPr>
          <w:rFonts w:ascii="Times New Roman" w:hAnsi="Times New Roman" w:cs="Times New Roman"/>
          <w:sz w:val="26"/>
          <w:szCs w:val="26"/>
        </w:rPr>
        <w:t>Eiropas Savienības nodarbinātības un sociāl</w:t>
      </w:r>
      <w:r w:rsidR="000B1E48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C02FCD">
        <w:rPr>
          <w:rFonts w:ascii="Times New Roman" w:hAnsi="Times New Roman" w:cs="Times New Roman"/>
          <w:sz w:val="26"/>
          <w:szCs w:val="26"/>
        </w:rPr>
        <w:t>ministru 202</w:t>
      </w:r>
      <w:r w:rsidR="000B1E48">
        <w:rPr>
          <w:rFonts w:ascii="Times New Roman" w:hAnsi="Times New Roman" w:cs="Times New Roman"/>
          <w:sz w:val="26"/>
          <w:szCs w:val="26"/>
        </w:rPr>
        <w:t>4</w:t>
      </w:r>
      <w:r w:rsidRPr="00FE5EEF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sz w:val="26"/>
          <w:szCs w:val="26"/>
        </w:rPr>
        <w:t>9</w:t>
      </w:r>
      <w:r w:rsidRPr="00FE5EEF" w:rsidR="00FE5EEF">
        <w:rPr>
          <w:rFonts w:ascii="Times New Roman" w:hAnsi="Times New Roman" w:cs="Times New Roman"/>
          <w:sz w:val="26"/>
          <w:szCs w:val="26"/>
        </w:rPr>
        <w:t>.-1</w:t>
      </w:r>
      <w:r w:rsidR="00425665">
        <w:rPr>
          <w:rFonts w:ascii="Times New Roman" w:hAnsi="Times New Roman" w:cs="Times New Roman"/>
          <w:sz w:val="26"/>
          <w:szCs w:val="26"/>
        </w:rPr>
        <w:t>0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425665">
        <w:rPr>
          <w:rFonts w:ascii="Times New Roman" w:hAnsi="Times New Roman" w:cs="Times New Roman"/>
          <w:sz w:val="26"/>
          <w:szCs w:val="26"/>
        </w:rPr>
        <w:t>oktobra</w:t>
      </w:r>
      <w:r w:rsidRPr="00FE5EEF" w:rsid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C02FCD">
        <w:rPr>
          <w:rFonts w:ascii="Times New Roman" w:hAnsi="Times New Roman" w:cs="Times New Roman"/>
          <w:sz w:val="26"/>
          <w:szCs w:val="26"/>
        </w:rPr>
        <w:t>neformālajā sanāksmē izskatāmaj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jautājum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0D6CE6">
        <w:rPr>
          <w:rFonts w:ascii="Times New Roman" w:hAnsi="Times New Roman" w:cs="Times New Roman"/>
          <w:sz w:val="26"/>
          <w:szCs w:val="26"/>
        </w:rPr>
        <w:t>”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uz </w:t>
      </w:r>
      <w:r w:rsidRPr="008826E2" w:rsidR="008826E2">
        <w:rPr>
          <w:rFonts w:ascii="Times New Roman" w:hAnsi="Times New Roman" w:cs="Times New Roman"/>
          <w:sz w:val="26"/>
          <w:szCs w:val="26"/>
        </w:rPr>
        <w:t>6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26E2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8826E2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i/>
          <w:sz w:val="26"/>
          <w:szCs w:val="26"/>
        </w:rPr>
        <w:t>LMzino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425665">
        <w:rPr>
          <w:rFonts w:ascii="Times New Roman" w:hAnsi="Times New Roman" w:cs="Times New Roman"/>
          <w:i/>
          <w:sz w:val="26"/>
          <w:szCs w:val="26"/>
        </w:rPr>
        <w:t>0710</w:t>
      </w:r>
      <w:r w:rsidR="000B1E48">
        <w:rPr>
          <w:rFonts w:ascii="Times New Roman" w:hAnsi="Times New Roman" w:cs="Times New Roman"/>
          <w:i/>
          <w:sz w:val="26"/>
          <w:szCs w:val="26"/>
        </w:rPr>
        <w:t>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;</w:t>
      </w:r>
    </w:p>
    <w:p w:rsidRPr="00FE5EEF" w:rsidR="000269F2" w:rsidP="007A77FD" w:rsidRDefault="000269F2">
      <w:pPr>
        <w:widowControl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 projekts </w:t>
      </w:r>
      <w:r w:rsidR="008826E2">
        <w:rPr>
          <w:rFonts w:ascii="Times New Roman" w:hAnsi="Times New Roman" w:cs="Times New Roman"/>
          <w:sz w:val="26"/>
          <w:szCs w:val="26"/>
        </w:rPr>
        <w:t>“</w:t>
      </w:r>
      <w:r w:rsidRPr="00FE5EEF" w:rsidR="00425665">
        <w:rPr>
          <w:rFonts w:ascii="Times New Roman" w:hAnsi="Times New Roman" w:cs="Times New Roman"/>
          <w:sz w:val="26"/>
          <w:szCs w:val="26"/>
        </w:rPr>
        <w:t>Par Eiropas Savienības nodarbinātības un sociāl</w:t>
      </w:r>
      <w:r w:rsidR="00425665">
        <w:rPr>
          <w:rFonts w:ascii="Times New Roman" w:hAnsi="Times New Roman" w:cs="Times New Roman"/>
          <w:sz w:val="26"/>
          <w:szCs w:val="26"/>
        </w:rPr>
        <w:t xml:space="preserve">o lietu </w:t>
      </w:r>
      <w:r w:rsidRPr="00FE5EEF" w:rsidR="00425665">
        <w:rPr>
          <w:rFonts w:ascii="Times New Roman" w:hAnsi="Times New Roman" w:cs="Times New Roman"/>
          <w:sz w:val="26"/>
          <w:szCs w:val="26"/>
        </w:rPr>
        <w:t>ministru 202</w:t>
      </w:r>
      <w:r w:rsidR="00425665">
        <w:rPr>
          <w:rFonts w:ascii="Times New Roman" w:hAnsi="Times New Roman" w:cs="Times New Roman"/>
          <w:sz w:val="26"/>
          <w:szCs w:val="26"/>
        </w:rPr>
        <w:t>4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. gada </w:t>
      </w:r>
      <w:r w:rsidR="00425665">
        <w:rPr>
          <w:rFonts w:ascii="Times New Roman" w:hAnsi="Times New Roman" w:cs="Times New Roman"/>
          <w:sz w:val="26"/>
          <w:szCs w:val="26"/>
        </w:rPr>
        <w:t>9</w:t>
      </w:r>
      <w:r w:rsidRPr="00FE5EEF" w:rsidR="00425665">
        <w:rPr>
          <w:rFonts w:ascii="Times New Roman" w:hAnsi="Times New Roman" w:cs="Times New Roman"/>
          <w:sz w:val="26"/>
          <w:szCs w:val="26"/>
        </w:rPr>
        <w:t>.-1</w:t>
      </w:r>
      <w:r w:rsidR="00425665">
        <w:rPr>
          <w:rFonts w:ascii="Times New Roman" w:hAnsi="Times New Roman" w:cs="Times New Roman"/>
          <w:sz w:val="26"/>
          <w:szCs w:val="26"/>
        </w:rPr>
        <w:t>0</w:t>
      </w:r>
      <w:r w:rsidRPr="00FE5EEF" w:rsidR="00425665">
        <w:rPr>
          <w:rFonts w:ascii="Times New Roman" w:hAnsi="Times New Roman" w:cs="Times New Roman"/>
          <w:sz w:val="26"/>
          <w:szCs w:val="26"/>
        </w:rPr>
        <w:t>. </w:t>
      </w:r>
      <w:r w:rsidR="00425665">
        <w:rPr>
          <w:rFonts w:ascii="Times New Roman" w:hAnsi="Times New Roman" w:cs="Times New Roman"/>
          <w:sz w:val="26"/>
          <w:szCs w:val="26"/>
        </w:rPr>
        <w:t>oktobra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 neformālajā sanāksmē izskatāmajiem jautājumiem</w:t>
      </w:r>
      <w:r w:rsidRPr="00FE5EEF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FE5EEF" w:rsidR="0078341C">
        <w:rPr>
          <w:rFonts w:ascii="Times New Roman" w:hAnsi="Times New Roman" w:cs="Times New Roman"/>
          <w:sz w:val="26"/>
          <w:szCs w:val="26"/>
        </w:rPr>
        <w:t>1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FE5EEF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425665">
        <w:rPr>
          <w:rFonts w:ascii="Times New Roman" w:hAnsi="Times New Roman" w:cs="Times New Roman"/>
          <w:i/>
          <w:sz w:val="26"/>
          <w:szCs w:val="26"/>
        </w:rPr>
        <w:t>0710</w:t>
      </w:r>
      <w:r w:rsidR="000B1E48">
        <w:rPr>
          <w:rFonts w:ascii="Times New Roman" w:hAnsi="Times New Roman" w:cs="Times New Roman"/>
          <w:i/>
          <w:sz w:val="26"/>
          <w:szCs w:val="26"/>
        </w:rPr>
        <w:t>24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0064F" w:rsidP="004B0B69" w:rsidRDefault="0000064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4B0B69" w:rsidRDefault="009329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M</w:t>
      </w:r>
      <w:r w:rsidRPr="00FE5EEF" w:rsidR="006D2E4A">
        <w:rPr>
          <w:rFonts w:ascii="Times New Roman" w:hAnsi="Times New Roman" w:cs="Times New Roman"/>
          <w:sz w:val="26"/>
          <w:szCs w:val="26"/>
        </w:rPr>
        <w:t>inistr</w:t>
      </w:r>
      <w:r w:rsidR="000B1E48">
        <w:rPr>
          <w:rFonts w:ascii="Times New Roman" w:hAnsi="Times New Roman" w:cs="Times New Roman"/>
          <w:sz w:val="26"/>
          <w:szCs w:val="26"/>
        </w:rPr>
        <w:t>s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FE5EEF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E5EEF" w:rsidR="00E13DA7">
        <w:rPr>
          <w:rFonts w:ascii="Times New Roman" w:hAnsi="Times New Roman" w:cs="Times New Roman"/>
          <w:sz w:val="26"/>
          <w:szCs w:val="26"/>
        </w:rPr>
        <w:t xml:space="preserve">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="000B1E48">
        <w:rPr>
          <w:rFonts w:ascii="Times New Roman" w:hAnsi="Times New Roman" w:cs="Times New Roman"/>
          <w:sz w:val="26"/>
          <w:szCs w:val="26"/>
        </w:rPr>
        <w:t>U</w:t>
      </w:r>
      <w:r w:rsidRPr="00FE5EEF" w:rsidR="00400BBB">
        <w:rPr>
          <w:rFonts w:ascii="Times New Roman" w:hAnsi="Times New Roman" w:cs="Times New Roman"/>
          <w:sz w:val="26"/>
          <w:szCs w:val="26"/>
        </w:rPr>
        <w:t>.</w:t>
      </w:r>
      <w:r w:rsidR="00FE5EEF">
        <w:rPr>
          <w:rFonts w:ascii="Times New Roman" w:hAnsi="Times New Roman" w:cs="Times New Roman"/>
          <w:sz w:val="26"/>
          <w:szCs w:val="26"/>
        </w:rPr>
        <w:t> </w:t>
      </w:r>
      <w:r w:rsidR="000B1E48">
        <w:rPr>
          <w:rFonts w:ascii="Times New Roman" w:hAnsi="Times New Roman" w:cs="Times New Roman"/>
          <w:sz w:val="26"/>
          <w:szCs w:val="26"/>
        </w:rPr>
        <w:t>Augulis</w:t>
      </w:r>
    </w:p>
    <w:p w:rsidRPr="00FE5EEF"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6D2E4A" w:rsidP="004B0B69" w:rsidRDefault="006D2E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8F3D48" w:rsidRDefault="009329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FE5EEF" w:rsidP="008F3D48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FE5EEF" w:rsidRDefault="00FE5E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N.Kozuliņš</w:t>
      </w:r>
      <w:proofErr w:type="spellEnd"/>
      <w:r>
        <w:rPr>
          <w:rFonts w:ascii="Times New Roman" w:hAnsi="Times New Roman" w:cs="Times New Roman"/>
          <w:sz w:val="20"/>
          <w:szCs w:val="20"/>
        </w:rPr>
        <w:t>, 67021613</w:t>
      </w:r>
    </w:p>
    <w:p w:rsidRPr="00FE5EEF" w:rsidR="008E7CB7" w:rsidP="00FE5EEF" w:rsidRDefault="00FE5EE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FE5EEF" w:rsidR="008E7CB7" w:rsidSect="006755D3">
      <w:footerReference r:id="rId8" w:type="default"/>
      <w:headerReference r:id="rId9" w:type="first"/>
      <w:footerReference r:id="rId10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A0F" w:rsidRDefault="005F6A0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F6A0F" w:rsidRDefault="005F6A0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BBB" w:rsidRPr="00425665" w:rsidRDefault="00400BBB" w:rsidP="00400BBB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6D2E4A" w:rsidRPr="00425665" w:rsidRDefault="00400BBB" w:rsidP="00400BBB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425665">
      <w:rPr>
        <w:rFonts w:ascii="Times New Roman" w:hAnsi="Times New Roman" w:cs="Times New Roman"/>
        <w:sz w:val="20"/>
        <w:szCs w:val="20"/>
      </w:rPr>
      <w:t>LMpav_</w:t>
    </w:r>
    <w:r w:rsidR="00425665" w:rsidRPr="00425665">
      <w:rPr>
        <w:rFonts w:ascii="Times New Roman" w:hAnsi="Times New Roman" w:cs="Times New Roman"/>
        <w:sz w:val="20"/>
        <w:szCs w:val="20"/>
      </w:rPr>
      <w:t>0710</w:t>
    </w:r>
    <w:r w:rsidR="000B1E48" w:rsidRPr="00425665">
      <w:rPr>
        <w:rFonts w:ascii="Times New Roman" w:hAnsi="Times New Roman" w:cs="Times New Roman"/>
        <w:sz w:val="20"/>
        <w:szCs w:val="20"/>
      </w:rPr>
      <w:t>24</w:t>
    </w:r>
    <w:r w:rsidRPr="00425665">
      <w:rPr>
        <w:rFonts w:ascii="Times New Roman" w:hAnsi="Times New Roman" w:cs="Times New Roman"/>
        <w:sz w:val="20"/>
        <w:szCs w:val="20"/>
      </w:rPr>
      <w:t xml:space="preserve">; </w:t>
    </w:r>
    <w:r w:rsidR="00425665" w:rsidRPr="00425665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2024. gada 9.-10. oktobra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B69" w:rsidRPr="00425665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:rsidR="00422657" w:rsidRPr="00425665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425665">
      <w:rPr>
        <w:rFonts w:ascii="Times New Roman" w:hAnsi="Times New Roman" w:cs="Times New Roman"/>
        <w:sz w:val="20"/>
        <w:szCs w:val="20"/>
      </w:rPr>
      <w:t>LMpav_</w:t>
    </w:r>
    <w:r w:rsidR="00425665" w:rsidRPr="00425665">
      <w:rPr>
        <w:rFonts w:ascii="Times New Roman" w:hAnsi="Times New Roman" w:cs="Times New Roman"/>
        <w:sz w:val="20"/>
        <w:szCs w:val="20"/>
      </w:rPr>
      <w:t>0710</w:t>
    </w:r>
    <w:r w:rsidR="00400BBB" w:rsidRPr="00425665">
      <w:rPr>
        <w:rFonts w:ascii="Times New Roman" w:hAnsi="Times New Roman" w:cs="Times New Roman"/>
        <w:sz w:val="20"/>
        <w:szCs w:val="20"/>
      </w:rPr>
      <w:t>2</w:t>
    </w:r>
    <w:r w:rsidR="000B1E48" w:rsidRPr="00425665">
      <w:rPr>
        <w:rFonts w:ascii="Times New Roman" w:hAnsi="Times New Roman" w:cs="Times New Roman"/>
        <w:sz w:val="20"/>
        <w:szCs w:val="20"/>
      </w:rPr>
      <w:t>4</w:t>
    </w:r>
    <w:r w:rsidR="00422657" w:rsidRPr="00425665">
      <w:rPr>
        <w:rFonts w:ascii="Times New Roman" w:hAnsi="Times New Roman" w:cs="Times New Roman"/>
        <w:sz w:val="20"/>
        <w:szCs w:val="20"/>
      </w:rPr>
      <w:t xml:space="preserve">; </w:t>
    </w:r>
    <w:r w:rsidR="00425665" w:rsidRPr="00425665">
      <w:rPr>
        <w:rFonts w:ascii="Times New Roman" w:hAnsi="Times New Roman" w:cs="Times New Roman"/>
        <w:bCs/>
        <w:sz w:val="20"/>
        <w:szCs w:val="20"/>
      </w:rPr>
      <w:t>Par Eiropas Savienības nodarbinātības un sociālo lietu ministru 2024. gada 9.-10. oktobra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A0F" w:rsidRDefault="005F6A0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F6A0F" w:rsidRDefault="005F6A0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966" w:rsidRDefault="00A60966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</w:t>
                          </w:r>
                          <w:smartTag w:uri="urn:schemas-microsoft-com:office:smarttags" w:element="City">
                            <w:r w:rsidRPr="00153879">
                              <w:rPr>
                                <w:rFonts w:ascii="Times New Roman" w:hAnsi="Times New Roman" w:cs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 w:rsidRPr="00153879">
                                <w:rPr>
                                  <w:rFonts w:ascii="Times New Roman" w:hAnsi="Times New Roman" w:cs="Times New Roman"/>
                                  <w:color w:val="231F20"/>
                                  <w:sz w:val="17"/>
                                  <w:szCs w:val="17"/>
                                </w:rPr>
                                <w:t>LV</w:t>
                              </w:r>
                            </w:smartTag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 - 1331, tālr. 67021600, fakss 67276445,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A60966" w:rsidRDefault="00A60966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Skolas iela 28, </w:t>
                    </w:r>
                    <w:smartTag w:uri="urn:schemas-microsoft-com:office:smarttags" w:element="City">
                      <w:r w:rsidRPr="00153879">
                        <w:rPr>
                          <w:rFonts w:ascii="Times New Roman" w:hAnsi="Times New Roman" w:cs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smartTag w:uri="urn:schemas-microsoft-com:office:smarttags" w:element="place">
                      <w:smartTag w:uri="urn:schemas-microsoft-com:office:smarttags" w:element="City">
                        <w:r w:rsidRPr="00153879">
                          <w:rPr>
                            <w:rFonts w:ascii="Times New Roman" w:hAnsi="Times New Roman" w:cs="Times New Roman"/>
                            <w:color w:val="231F20"/>
                            <w:sz w:val="17"/>
                            <w:szCs w:val="17"/>
                          </w:rPr>
                          <w:t>LV</w:t>
                        </w:r>
                      </w:smartTag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 - 1331, tālr. 67021600, fakss 67276445,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2F22"/>
    <w:rsid w:val="00024E60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1E48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6496D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50990"/>
    <w:rsid w:val="00252F7A"/>
    <w:rsid w:val="00257041"/>
    <w:rsid w:val="00257FEB"/>
    <w:rsid w:val="00266037"/>
    <w:rsid w:val="00273E73"/>
    <w:rsid w:val="00275468"/>
    <w:rsid w:val="00275B9E"/>
    <w:rsid w:val="00275F70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17BC1"/>
    <w:rsid w:val="00321A20"/>
    <w:rsid w:val="00335032"/>
    <w:rsid w:val="00340D33"/>
    <w:rsid w:val="00344C1F"/>
    <w:rsid w:val="0037386E"/>
    <w:rsid w:val="0037778C"/>
    <w:rsid w:val="00380FFB"/>
    <w:rsid w:val="00385B54"/>
    <w:rsid w:val="00394B98"/>
    <w:rsid w:val="003A02E9"/>
    <w:rsid w:val="003A29BD"/>
    <w:rsid w:val="003B0527"/>
    <w:rsid w:val="003B23B0"/>
    <w:rsid w:val="003C40B1"/>
    <w:rsid w:val="00400BBB"/>
    <w:rsid w:val="00405DFB"/>
    <w:rsid w:val="00407D85"/>
    <w:rsid w:val="00422657"/>
    <w:rsid w:val="00425665"/>
    <w:rsid w:val="004311B1"/>
    <w:rsid w:val="0044114B"/>
    <w:rsid w:val="004524A1"/>
    <w:rsid w:val="004852E2"/>
    <w:rsid w:val="00493308"/>
    <w:rsid w:val="004A5168"/>
    <w:rsid w:val="004B0B69"/>
    <w:rsid w:val="004B48F0"/>
    <w:rsid w:val="004C7B89"/>
    <w:rsid w:val="004E085D"/>
    <w:rsid w:val="004E42B1"/>
    <w:rsid w:val="004E7B7B"/>
    <w:rsid w:val="00523912"/>
    <w:rsid w:val="00525FBF"/>
    <w:rsid w:val="00535564"/>
    <w:rsid w:val="005451A0"/>
    <w:rsid w:val="00554E08"/>
    <w:rsid w:val="0056409E"/>
    <w:rsid w:val="0056716D"/>
    <w:rsid w:val="00587C22"/>
    <w:rsid w:val="00594C6D"/>
    <w:rsid w:val="005A17E2"/>
    <w:rsid w:val="005B5E0C"/>
    <w:rsid w:val="005D005E"/>
    <w:rsid w:val="005D01FC"/>
    <w:rsid w:val="005D183E"/>
    <w:rsid w:val="005D388C"/>
    <w:rsid w:val="005D3E7F"/>
    <w:rsid w:val="005E379E"/>
    <w:rsid w:val="005E4D85"/>
    <w:rsid w:val="005E7DF6"/>
    <w:rsid w:val="005F01B6"/>
    <w:rsid w:val="005F6A0F"/>
    <w:rsid w:val="00602254"/>
    <w:rsid w:val="00604580"/>
    <w:rsid w:val="00614C45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7589"/>
    <w:rsid w:val="00704E6D"/>
    <w:rsid w:val="0071064C"/>
    <w:rsid w:val="007110A1"/>
    <w:rsid w:val="00713EB0"/>
    <w:rsid w:val="00732825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261D"/>
    <w:rsid w:val="007B3BA5"/>
    <w:rsid w:val="007B48EC"/>
    <w:rsid w:val="007B5C36"/>
    <w:rsid w:val="007C077C"/>
    <w:rsid w:val="007C417A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274DF"/>
    <w:rsid w:val="0086010D"/>
    <w:rsid w:val="00866658"/>
    <w:rsid w:val="00876C21"/>
    <w:rsid w:val="0088197B"/>
    <w:rsid w:val="008826E2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06D6"/>
    <w:rsid w:val="009926AF"/>
    <w:rsid w:val="0099458C"/>
    <w:rsid w:val="00997D9A"/>
    <w:rsid w:val="009A49E5"/>
    <w:rsid w:val="009B24F4"/>
    <w:rsid w:val="009B53E2"/>
    <w:rsid w:val="009D0C1B"/>
    <w:rsid w:val="009D221E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1A95"/>
    <w:rsid w:val="00A934C6"/>
    <w:rsid w:val="00AA2B89"/>
    <w:rsid w:val="00AB12DE"/>
    <w:rsid w:val="00AC3739"/>
    <w:rsid w:val="00AD2FBE"/>
    <w:rsid w:val="00AD6098"/>
    <w:rsid w:val="00AF1A18"/>
    <w:rsid w:val="00B2705C"/>
    <w:rsid w:val="00B53946"/>
    <w:rsid w:val="00B623A9"/>
    <w:rsid w:val="00B63E1F"/>
    <w:rsid w:val="00B86D2D"/>
    <w:rsid w:val="00BA4A0E"/>
    <w:rsid w:val="00BB2C79"/>
    <w:rsid w:val="00BB3C6D"/>
    <w:rsid w:val="00BC11F6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4498D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F5B42"/>
    <w:rsid w:val="00DF6B65"/>
    <w:rsid w:val="00E13B77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E5EEF"/>
    <w:rsid w:val="00FF16D7"/>
    <w:rsid w:val="00FF218B"/>
    <w:rsid w:val="00FF4D84"/>
    <w:rsid w:val="00FF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3B2876BC"/>
  <w15:chartTrackingRefBased/>
  <w15:docId w15:val="{DE44EEE7-B3F9-485E-91C5-2EB0EEE6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14289E0F-F676-4FE9-9313-BA961A90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1681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nodarbinātības un sociālo lietu ministru 2024. gada 10.-12. janvāra neformālajā sanāksmē izskatāmajiem jautājumiem</vt:lpstr>
      <vt:lpstr>Informatīvais ziņojums par Latvijas nostāju Eiropas Savienības nodarbinātības un sociālās politikas ministru 2021.gada 8.-9.jūlija neformālajā sanāksmē izskatāmajos jautājumos</vt:lpstr>
    </vt:vector>
  </TitlesOfParts>
  <Company/>
  <LinksUpToDate>false</LinksUpToDate>
  <CharactersWithSpaces>2635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 un sociālo lietu ministru 2024. gada 9.-10. oktobra neformālajā sanāksmē izskatāmajiem jautājumiem</dc:title>
  <dc:subject>Pavadvēstule</dc:subject>
  <dc:creator>Nauris Kozuliņš</dc:creator>
  <cp:keywords/>
  <dc:description>Tālr. 67021613; e-pasts Nauris.Kozulins@lm.gov.lv</dc:description>
  <cp:lastModifiedBy>Nauris Kozuliņš</cp:lastModifiedBy>
  <cp:revision>7</cp:revision>
  <cp:lastPrinted>2015-07-08T07:28:00Z</cp:lastPrinted>
  <dcterms:created xsi:type="dcterms:W3CDTF">2024-10-04T06:26:00Z</dcterms:created>
  <dcterms:modified xsi:type="dcterms:W3CDTF">2024-10-07T06:43:00Z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5" name="DISCesvisMeetingDate">
    <vt:lpwstr>2024-10-09</vt:lpwstr>
  </property>
  <property fmtid="{D5CDD505-2E9C-101B-9397-08002B2CF9AE}" pid="46" name="DISCesvisAdditionalMakers">
    <vt:lpwstr>vecākais eksperts Nauris Kozuliņš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L508876</vt:lpwstr>
  </property>
  <property fmtid="{D5CDD505-2E9C-101B-9397-08002B2CF9AE}" pid="49" name="DISCesvisSigner">
    <vt:lpwstr> Uldis Augulis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https://lim.esvis.gov.lv/cs/idcplg?ClientControlled=DocMan&amp;coreContentOnly=1&amp;WebdavRequest=1&amp;IdcService=DOC_INFO&amp;dID=587529</vt:lpwstr>
  </property>
  <property fmtid="{D5CDD505-2E9C-101B-9397-08002B2CF9AE}" pid="52" name="DISCesvisTitle">
    <vt:lpwstr>Par Eiropas Savienības nodarbinātības un sociālo lietu ministru 2024. gada 9.-10. oktobra neformālajā sanāksmē izskatāmajiem jautājumiem</vt:lpwstr>
  </property>
  <property fmtid="{D5CDD505-2E9C-101B-9397-08002B2CF9AE}" pid="53" name="DISCesvisMinistryOfMinister">
    <vt:lpwstr>wwTemplateNP_MinistryOfMinister(Labklājības,)</vt:lpwstr>
  </property>
  <property fmtid="{D5CDD505-2E9C-101B-9397-08002B2CF9AE}" pid="54" name="DISCesvisAuthor">
    <vt:lpwstr>Labklājības ministrija</vt:lpwstr>
  </property>
  <property fmtid="{D5CDD505-2E9C-101B-9397-08002B2CF9AE}" pid="55" name="DISCesvisMainMaker">
    <vt:lpwstr>vecākais eksperts Nauris Kozuliņš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58" name="DISCesvisAdditionalMakersMail">
    <vt:lpwstr>Nauris.Kozulins@lm.gov.lv</vt:lpwstr>
  </property>
  <property fmtid="{D5CDD505-2E9C-101B-9397-08002B2CF9AE}" pid="59" name="DISdUser">
    <vt:lpwstr>weblogic</vt:lpwstr>
  </property>
  <property fmtid="{D5CDD505-2E9C-101B-9397-08002B2CF9AE}" pid="60" name="DISdID">
    <vt:lpwstr>587529</vt:lpwstr>
  </property>
  <property fmtid="{D5CDD505-2E9C-101B-9397-08002B2CF9AE}" pid="61" name="DISCesvisAdditionalMakersPhone">
    <vt:lpwstr>67021613</vt:lpwstr>
  </property>
  <property fmtid="{D5CDD505-2E9C-101B-9397-08002B2CF9AE}" pid="62" name="DISCesvisMainMakerOrgUnitTitle">
    <vt:lpwstr>Starptautiskās sadarbības un ES politikas departaments</vt:lpwstr>
  </property>
  <property fmtid="{D5CDD505-2E9C-101B-9397-08002B2CF9AE}" pid="63" name="DISCesvisDocRegDate">
    <vt:lpwstr>2024-10-07</vt:lpwstr>
  </property>
  <property fmtid="{D5CDD505-2E9C-101B-9397-08002B2CF9AE}" pid="64" name="DISCesvisRegDate">
    <vt:lpwstr>2024-10-07</vt:lpwstr>
  </property>
  <property fmtid="{D5CDD505-2E9C-101B-9397-08002B2CF9AE}" pid="65" name="DISCesvisDocRegNr">
    <vt:lpwstr>PV-28</vt:lpwstr>
  </property>
</Properties>
</file>