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CCA60" w14:textId="764566BC" w:rsidR="006555F1" w:rsidRPr="00FA7712" w:rsidRDefault="00FA7F01">
      <w:pPr>
        <w:spacing w:line="312" w:lineRule="auto"/>
        <w:jc w:val="center"/>
        <w:rPr>
          <w:b/>
          <w:sz w:val="28"/>
          <w:szCs w:val="28"/>
        </w:rPr>
      </w:pPr>
      <w:r>
        <w:rPr>
          <w:b/>
        </w:rPr>
        <w:t xml:space="preserve"> </w:t>
      </w:r>
      <w:r w:rsidR="005F2CB0" w:rsidRPr="00FA7712">
        <w:rPr>
          <w:b/>
          <w:sz w:val="28"/>
          <w:szCs w:val="28"/>
        </w:rPr>
        <w:t xml:space="preserve">Informatīvais ziņojums </w:t>
      </w:r>
    </w:p>
    <w:p w14:paraId="77B13D27" w14:textId="6B108F42" w:rsidR="005B1863" w:rsidRPr="00FA7712" w:rsidRDefault="005F2CB0">
      <w:pPr>
        <w:spacing w:line="312" w:lineRule="auto"/>
        <w:jc w:val="center"/>
        <w:rPr>
          <w:b/>
          <w:sz w:val="28"/>
          <w:szCs w:val="28"/>
        </w:rPr>
      </w:pPr>
      <w:r w:rsidRPr="00FA7712">
        <w:rPr>
          <w:b/>
          <w:sz w:val="28"/>
          <w:szCs w:val="28"/>
        </w:rPr>
        <w:t xml:space="preserve">“Par </w:t>
      </w:r>
      <w:r w:rsidR="00BE3757">
        <w:rPr>
          <w:b/>
          <w:sz w:val="28"/>
          <w:szCs w:val="28"/>
        </w:rPr>
        <w:t xml:space="preserve">jaunu </w:t>
      </w:r>
      <w:r w:rsidRPr="00FA7712">
        <w:rPr>
          <w:b/>
          <w:sz w:val="28"/>
          <w:szCs w:val="28"/>
        </w:rPr>
        <w:t xml:space="preserve">valsts budžeta saistību uzņemšanos </w:t>
      </w:r>
      <w:bookmarkStart w:id="0" w:name="_Hlk132539078"/>
      <w:r w:rsidRPr="00FA7712">
        <w:rPr>
          <w:b/>
          <w:sz w:val="28"/>
          <w:szCs w:val="28"/>
        </w:rPr>
        <w:t>Eiropas Savienības programmas “</w:t>
      </w:r>
      <w:proofErr w:type="spellStart"/>
      <w:r w:rsidRPr="00FA7712">
        <w:rPr>
          <w:b/>
          <w:sz w:val="28"/>
          <w:szCs w:val="28"/>
        </w:rPr>
        <w:t>Erasmus</w:t>
      </w:r>
      <w:proofErr w:type="spellEnd"/>
      <w:r w:rsidRPr="00FA7712">
        <w:rPr>
          <w:b/>
          <w:sz w:val="28"/>
          <w:szCs w:val="28"/>
        </w:rPr>
        <w:t xml:space="preserve">+” finanšu instrumenta līdzfinansētā projekta </w:t>
      </w:r>
    </w:p>
    <w:p w14:paraId="6ACAD5D2" w14:textId="3974D25A" w:rsidR="00B105F2" w:rsidRPr="00446EFA" w:rsidRDefault="005F2CB0" w:rsidP="00446EFA">
      <w:pPr>
        <w:spacing w:after="120" w:line="312" w:lineRule="auto"/>
        <w:jc w:val="center"/>
        <w:rPr>
          <w:b/>
          <w:sz w:val="28"/>
          <w:szCs w:val="28"/>
        </w:rPr>
      </w:pPr>
      <w:r w:rsidRPr="00FA7712">
        <w:rPr>
          <w:b/>
          <w:sz w:val="28"/>
          <w:szCs w:val="28"/>
        </w:rPr>
        <w:t>“Auto</w:t>
      </w:r>
      <w:r w:rsidRPr="00446EFA">
        <w:rPr>
          <w:bCs/>
          <w:sz w:val="28"/>
          <w:szCs w:val="28"/>
        </w:rPr>
        <w:t>-</w:t>
      </w:r>
      <w:proofErr w:type="spellStart"/>
      <w:r w:rsidRPr="00FA7712">
        <w:rPr>
          <w:b/>
          <w:sz w:val="28"/>
          <w:szCs w:val="28"/>
        </w:rPr>
        <w:t>Cove</w:t>
      </w:r>
      <w:proofErr w:type="spellEnd"/>
      <w:r w:rsidRPr="00FA7712">
        <w:rPr>
          <w:b/>
          <w:sz w:val="28"/>
          <w:szCs w:val="28"/>
        </w:rPr>
        <w:t xml:space="preserve"> 2.0” īstenošanai Ventspils </w:t>
      </w:r>
      <w:r w:rsidR="00180C71" w:rsidRPr="00FA7712">
        <w:rPr>
          <w:b/>
          <w:sz w:val="28"/>
          <w:szCs w:val="28"/>
        </w:rPr>
        <w:t>T</w:t>
      </w:r>
      <w:r w:rsidRPr="00FA7712">
        <w:rPr>
          <w:b/>
          <w:sz w:val="28"/>
          <w:szCs w:val="28"/>
        </w:rPr>
        <w:t>ehnikumā”</w:t>
      </w:r>
      <w:bookmarkEnd w:id="0"/>
    </w:p>
    <w:p w14:paraId="132A175D" w14:textId="12B36B2B" w:rsidR="005B1863" w:rsidRPr="00FA7712" w:rsidRDefault="005F2CB0" w:rsidP="0009059C">
      <w:pPr>
        <w:spacing w:line="276" w:lineRule="auto"/>
        <w:ind w:firstLine="720"/>
      </w:pPr>
      <w:r w:rsidRPr="00FA7712">
        <w:rPr>
          <w:color w:val="000000"/>
        </w:rPr>
        <w:t xml:space="preserve">Ventspils </w:t>
      </w:r>
      <w:r w:rsidRPr="00FA7712">
        <w:t>T</w:t>
      </w:r>
      <w:r w:rsidRPr="00FA7712">
        <w:rPr>
          <w:color w:val="000000"/>
        </w:rPr>
        <w:t>ehnikums kopā ar partneriem no septiņām dažādām Eiropas Savienības valstu organizācijām (Latvijas, Somijas, Vācijas, Lietuvas, Nīderlandes, Francijas un Igaunijas) ir iesaistījies partnerībā, izstrādājot un iesniedzot projektu “Auto-</w:t>
      </w:r>
      <w:proofErr w:type="spellStart"/>
      <w:r w:rsidRPr="00FA7712">
        <w:rPr>
          <w:color w:val="000000"/>
        </w:rPr>
        <w:t>Cove</w:t>
      </w:r>
      <w:proofErr w:type="spellEnd"/>
      <w:r w:rsidRPr="00FA7712">
        <w:rPr>
          <w:color w:val="000000"/>
        </w:rPr>
        <w:t xml:space="preserve"> 2.0” (turpmāk – </w:t>
      </w:r>
      <w:r w:rsidRPr="00FA7712">
        <w:t>P</w:t>
      </w:r>
      <w:r w:rsidRPr="00FA7712">
        <w:rPr>
          <w:color w:val="000000"/>
        </w:rPr>
        <w:t xml:space="preserve">rojekts) </w:t>
      </w:r>
      <w:r w:rsidRPr="00FA7712">
        <w:t xml:space="preserve">Eiropas </w:t>
      </w:r>
      <w:r w:rsidR="005728C5">
        <w:t>K</w:t>
      </w:r>
      <w:r w:rsidRPr="00FA7712">
        <w:t>omisijas izsludinātajā “</w:t>
      </w:r>
      <w:proofErr w:type="spellStart"/>
      <w:r w:rsidRPr="00FA7712">
        <w:t>Erasmus</w:t>
      </w:r>
      <w:proofErr w:type="spellEnd"/>
      <w:r w:rsidRPr="00FA7712">
        <w:t>+ profesionālās izglītības ekselences centru (</w:t>
      </w:r>
      <w:proofErr w:type="spellStart"/>
      <w:r w:rsidRPr="00FA7712">
        <w:t>Centres</w:t>
      </w:r>
      <w:proofErr w:type="spellEnd"/>
      <w:r w:rsidRPr="00FA7712">
        <w:t xml:space="preserve"> </w:t>
      </w:r>
      <w:proofErr w:type="spellStart"/>
      <w:r w:rsidRPr="00FA7712">
        <w:t>of</w:t>
      </w:r>
      <w:proofErr w:type="spellEnd"/>
      <w:r w:rsidRPr="00FA7712">
        <w:t xml:space="preserve"> </w:t>
      </w:r>
      <w:proofErr w:type="spellStart"/>
      <w:r w:rsidRPr="00FA7712">
        <w:t>Vocational</w:t>
      </w:r>
      <w:proofErr w:type="spellEnd"/>
      <w:r w:rsidRPr="00FA7712">
        <w:t xml:space="preserve"> </w:t>
      </w:r>
      <w:proofErr w:type="spellStart"/>
      <w:r w:rsidRPr="00FA7712">
        <w:t>Excellence</w:t>
      </w:r>
      <w:proofErr w:type="spellEnd"/>
      <w:r w:rsidRPr="00FA7712">
        <w:t>) izveidei” projektu atlases konkursā</w:t>
      </w:r>
      <w:r w:rsidR="00B105F2" w:rsidRPr="00FA7712">
        <w:t xml:space="preserve">. 2023. gada 5. martā Projekts saņēma </w:t>
      </w:r>
      <w:r w:rsidRPr="00FA7712">
        <w:t>pozitīvu konkursa atlases komisijas atzinumu un tas ir ticis iekļauts to projektu sarakstā, kuriem no “</w:t>
      </w:r>
      <w:proofErr w:type="spellStart"/>
      <w:r w:rsidRPr="00FA7712">
        <w:t>Erasmus</w:t>
      </w:r>
      <w:proofErr w:type="spellEnd"/>
      <w:r w:rsidRPr="00FA7712">
        <w:t>+” programmas tiks piešķirts finansējums.</w:t>
      </w:r>
      <w:r w:rsidR="004C6654">
        <w:t xml:space="preserve"> </w:t>
      </w:r>
      <w:r w:rsidR="004C6654" w:rsidRPr="00CA3EE6">
        <w:t>Projekta īstenošanas periods ir no 2023.gada 1. jūnija līdz 2027. gada 1. jūnijam.</w:t>
      </w:r>
      <w:r w:rsidR="003929F5">
        <w:t xml:space="preserve"> </w:t>
      </w:r>
    </w:p>
    <w:p w14:paraId="036352FC" w14:textId="61469E51" w:rsidR="00D4399B" w:rsidRPr="00745BE2" w:rsidRDefault="00334787" w:rsidP="0009059C">
      <w:pPr>
        <w:spacing w:line="276" w:lineRule="auto"/>
        <w:rPr>
          <w:color w:val="000000"/>
        </w:rPr>
      </w:pPr>
      <w:r>
        <w:t xml:space="preserve"> </w:t>
      </w:r>
      <w:r w:rsidR="001F6B57">
        <w:t xml:space="preserve">          Š</w:t>
      </w:r>
      <w:r w:rsidR="00A11CD5" w:rsidRPr="00FA7712">
        <w:t>ī</w:t>
      </w:r>
      <w:r w:rsidR="005F2CB0" w:rsidRPr="00FA7712">
        <w:t xml:space="preserve"> </w:t>
      </w:r>
      <w:r w:rsidR="00083590">
        <w:t>P</w:t>
      </w:r>
      <w:r w:rsidR="005F2CB0" w:rsidRPr="00FA7712">
        <w:t xml:space="preserve">rojekta realizācija sniegtu būtisku ieguldījumu </w:t>
      </w:r>
      <w:r w:rsidR="005F2CB0" w:rsidRPr="00FA7712">
        <w:rPr>
          <w:b/>
        </w:rPr>
        <w:t xml:space="preserve">Ventspils </w:t>
      </w:r>
      <w:r w:rsidR="00021FBA">
        <w:rPr>
          <w:b/>
        </w:rPr>
        <w:t>T</w:t>
      </w:r>
      <w:r w:rsidR="005F2CB0" w:rsidRPr="00FA7712">
        <w:rPr>
          <w:b/>
        </w:rPr>
        <w:t>ehnikum</w:t>
      </w:r>
      <w:r w:rsidR="00A11CD5" w:rsidRPr="00FA7712">
        <w:rPr>
          <w:b/>
        </w:rPr>
        <w:t xml:space="preserve">a </w:t>
      </w:r>
      <w:r w:rsidR="005F2CB0" w:rsidRPr="00FA7712">
        <w:rPr>
          <w:b/>
        </w:rPr>
        <w:t>Attīstības un investīciju stratēģija</w:t>
      </w:r>
      <w:r w:rsidR="00A11CD5" w:rsidRPr="00FA7712">
        <w:rPr>
          <w:b/>
        </w:rPr>
        <w:t>s</w:t>
      </w:r>
      <w:r w:rsidR="005F2CB0" w:rsidRPr="00FA7712">
        <w:rPr>
          <w:b/>
        </w:rPr>
        <w:t xml:space="preserve"> 2021. </w:t>
      </w:r>
      <w:r w:rsidR="005F2CB0" w:rsidRPr="00446EFA">
        <w:rPr>
          <w:bCs/>
        </w:rPr>
        <w:t>-</w:t>
      </w:r>
      <w:r w:rsidR="005F2CB0" w:rsidRPr="00FA7712">
        <w:rPr>
          <w:b/>
        </w:rPr>
        <w:t xml:space="preserve"> 2027. gadam</w:t>
      </w:r>
      <w:r w:rsidR="005F2CB0" w:rsidRPr="00FA7712">
        <w:rPr>
          <w:b/>
          <w:vertAlign w:val="superscript"/>
        </w:rPr>
        <w:footnoteReference w:id="2"/>
      </w:r>
      <w:r w:rsidR="005F2CB0" w:rsidRPr="00FA7712">
        <w:t xml:space="preserve"> rīcības plānā (1. pielikums) noteiktiem šādiem stratēģiskiem mērķiem: 2. izglītības programmu attīstība; 3. sadarbības pilnveide ar partneriem; 4. institucionālā attīstība un 5. internacionalizācija.</w:t>
      </w:r>
      <w:r w:rsidR="004C6654">
        <w:t xml:space="preserve"> </w:t>
      </w:r>
      <w:r w:rsidR="004C6654" w:rsidRPr="003929F5">
        <w:t xml:space="preserve">Projekta realizācija Ventspils Tehnikumam sniegs iespēju uzlabot, pilnveidot un pielāgot aktuālākajām nozares tendencēm Metālapstrādes, mašīnbūves un </w:t>
      </w:r>
      <w:proofErr w:type="spellStart"/>
      <w:r w:rsidR="004C6654" w:rsidRPr="003929F5">
        <w:t>mašīnzinību</w:t>
      </w:r>
      <w:proofErr w:type="spellEnd"/>
      <w:r w:rsidR="004C6654" w:rsidRPr="003929F5">
        <w:t xml:space="preserve"> nozares izglītības programmas “Autotransports” ar iegūstamo kvalifikāciju (atbilstoši nozaru kvalifikāciju struktūras sarakstam) “Autoatslēdznieks”, “Automehāniķis” mācību materiālu un materiāltehnisko bāzi </w:t>
      </w:r>
      <w:proofErr w:type="spellStart"/>
      <w:r w:rsidR="004C6654" w:rsidRPr="003929F5">
        <w:t>elektroauto</w:t>
      </w:r>
      <w:proofErr w:type="spellEnd"/>
      <w:r w:rsidR="004C6654" w:rsidRPr="003929F5">
        <w:t xml:space="preserve"> jomā. Papildus tam paredzēts saturu par </w:t>
      </w:r>
      <w:proofErr w:type="spellStart"/>
      <w:r w:rsidR="004C6654" w:rsidRPr="003929F5">
        <w:t>elektroauto</w:t>
      </w:r>
      <w:proofErr w:type="spellEnd"/>
      <w:r w:rsidR="004C6654" w:rsidRPr="003929F5">
        <w:t xml:space="preserve"> ekspluatāciju, uzbūvi, remontu, kā arī</w:t>
      </w:r>
      <w:r w:rsidR="00D4399B" w:rsidRPr="003929F5">
        <w:t xml:space="preserve"> </w:t>
      </w:r>
      <w:r w:rsidR="00D4399B" w:rsidRPr="003929F5">
        <w:rPr>
          <w:color w:val="000000"/>
        </w:rPr>
        <w:t>E</w:t>
      </w:r>
      <w:r w:rsidR="00867841" w:rsidRPr="003929F5">
        <w:rPr>
          <w:color w:val="000000"/>
        </w:rPr>
        <w:t xml:space="preserve">iropas </w:t>
      </w:r>
      <w:r w:rsidR="00D4399B" w:rsidRPr="003929F5">
        <w:rPr>
          <w:color w:val="000000"/>
        </w:rPr>
        <w:t>S</w:t>
      </w:r>
      <w:r w:rsidR="00867841" w:rsidRPr="003929F5">
        <w:rPr>
          <w:color w:val="000000"/>
        </w:rPr>
        <w:t>avienības (turpmāk – ES)</w:t>
      </w:r>
      <w:r w:rsidR="00D4399B" w:rsidRPr="003929F5">
        <w:rPr>
          <w:color w:val="000000"/>
        </w:rPr>
        <w:t xml:space="preserve"> </w:t>
      </w:r>
      <w:proofErr w:type="spellStart"/>
      <w:r w:rsidR="00D4399B" w:rsidRPr="003929F5">
        <w:rPr>
          <w:color w:val="000000"/>
        </w:rPr>
        <w:t>elektroauto</w:t>
      </w:r>
      <w:proofErr w:type="spellEnd"/>
      <w:r w:rsidR="00D4399B" w:rsidRPr="003929F5">
        <w:rPr>
          <w:color w:val="000000"/>
        </w:rPr>
        <w:t xml:space="preserve"> tehniskajām specifikācijām iekļaut Modulārās profesionālās izglītības programmas mācību plāna mainīgajā daļā, piedāvājot tos kā profesionālos kompetenču izvēles moduļus. Profesionālos kompetenču izvēles moduļus būs iespēja īstenot 3. un/vai 4. kursā. Un visbeidzot, piedaloties pieredzes apmaiņas mobilitātēs, Ventspils Tehnikuma pedagogiem un izglītojamajiem tiks paaugstinātas  priekšzināšanas par </w:t>
      </w:r>
      <w:proofErr w:type="spellStart"/>
      <w:r w:rsidR="00D4399B" w:rsidRPr="003929F5">
        <w:rPr>
          <w:color w:val="000000"/>
        </w:rPr>
        <w:t>elektroauto</w:t>
      </w:r>
      <w:proofErr w:type="spellEnd"/>
      <w:r w:rsidR="00D4399B" w:rsidRPr="003929F5">
        <w:rPr>
          <w:color w:val="000000"/>
        </w:rPr>
        <w:t>, tā ekspluatāciju un tehnisko specifikāciju.</w:t>
      </w:r>
      <w:r w:rsidR="00D4399B">
        <w:rPr>
          <w:color w:val="000000"/>
        </w:rPr>
        <w:t xml:space="preserve"> </w:t>
      </w:r>
    </w:p>
    <w:p w14:paraId="75DE56BC" w14:textId="7BA26A1F" w:rsidR="00A57450" w:rsidRDefault="00D4399B" w:rsidP="0009059C">
      <w:pPr>
        <w:spacing w:line="276" w:lineRule="auto"/>
      </w:pPr>
      <w:r>
        <w:rPr>
          <w:color w:val="000000"/>
        </w:rPr>
        <w:t xml:space="preserve">            </w:t>
      </w:r>
      <w:r w:rsidR="005F2CB0" w:rsidRPr="00FA7712">
        <w:rPr>
          <w:b/>
        </w:rPr>
        <w:t>Projekta mērķis</w:t>
      </w:r>
      <w:r w:rsidR="005F2CB0" w:rsidRPr="00FA7712">
        <w:t xml:space="preserve"> </w:t>
      </w:r>
      <w:r w:rsidR="00A57450">
        <w:t xml:space="preserve">- </w:t>
      </w:r>
      <w:r w:rsidR="00A57450" w:rsidRPr="001F6B57">
        <w:t>i</w:t>
      </w:r>
      <w:r w:rsidR="00F06CCC" w:rsidRPr="001F6B57">
        <w:t>zveidojot starptautisku E</w:t>
      </w:r>
      <w:r w:rsidR="00867841" w:rsidRPr="001F6B57">
        <w:t>S</w:t>
      </w:r>
      <w:r w:rsidR="00F06CCC" w:rsidRPr="001F6B57">
        <w:t xml:space="preserve"> septiņu dalībvalstu izglītības iestāžu un darba tirgus organizāciju sadarbības tīklu, </w:t>
      </w:r>
      <w:r w:rsidR="00E669FB" w:rsidRPr="001F6B57">
        <w:t>starptautiskas sadarbības rezultātā attīstīt profesionālo izcilību vietējā kontekstā.</w:t>
      </w:r>
      <w:r w:rsidR="00E669FB" w:rsidRPr="00FA7712">
        <w:t xml:space="preserve"> </w:t>
      </w:r>
    </w:p>
    <w:p w14:paraId="78DC2EA6" w14:textId="77777777" w:rsidR="00A57450" w:rsidRPr="00FA7712" w:rsidRDefault="00A57450" w:rsidP="00A57450">
      <w:pPr>
        <w:spacing w:after="120" w:line="276" w:lineRule="auto"/>
        <w:ind w:firstLine="720"/>
      </w:pPr>
      <w:r w:rsidRPr="00FA7712">
        <w:rPr>
          <w:b/>
        </w:rPr>
        <w:t>Projekta ideja</w:t>
      </w:r>
      <w:r>
        <w:rPr>
          <w:b/>
        </w:rPr>
        <w:t>s pamatā ir</w:t>
      </w:r>
      <w:r>
        <w:t xml:space="preserve"> kli</w:t>
      </w:r>
      <w:r w:rsidRPr="00FA7712">
        <w:t>mata pārmaiņ</w:t>
      </w:r>
      <w:r>
        <w:t>u tēma</w:t>
      </w:r>
      <w:r w:rsidRPr="00FA7712">
        <w:t xml:space="preserve">, risinot to ar videi draudzīgāku transportlīdzekļu nozares inovāciju attīstību un ieviešanu Eiropas profesionālās izglītības un apmācības telpā. </w:t>
      </w:r>
      <w:r w:rsidRPr="00FA7712">
        <w:rPr>
          <w:bCs/>
        </w:rPr>
        <w:t>Projekta ietvaros,</w:t>
      </w:r>
      <w:r w:rsidRPr="00FA7712">
        <w:rPr>
          <w:b/>
        </w:rPr>
        <w:t xml:space="preserve"> </w:t>
      </w:r>
      <w:r w:rsidRPr="00FA7712">
        <w:t xml:space="preserve">lai </w:t>
      </w:r>
      <w:r w:rsidRPr="00B53D3A">
        <w:t>risinātu servisa kompetences iztrūkuma</w:t>
      </w:r>
      <w:r w:rsidRPr="00FA7712">
        <w:t xml:space="preserve"> problemātiku </w:t>
      </w:r>
      <w:proofErr w:type="spellStart"/>
      <w:r w:rsidRPr="00FA7712">
        <w:t>atjaunīgās</w:t>
      </w:r>
      <w:proofErr w:type="spellEnd"/>
      <w:r w:rsidRPr="00FA7712">
        <w:t xml:space="preserve"> enerģijas </w:t>
      </w:r>
      <w:r>
        <w:t>t</w:t>
      </w:r>
      <w:r w:rsidRPr="00FA7712">
        <w:t xml:space="preserve">ransportlīdzekļu nozarē, </w:t>
      </w:r>
      <w:r>
        <w:t xml:space="preserve">tiks </w:t>
      </w:r>
      <w:r w:rsidRPr="00FA7712">
        <w:t>izstrādā</w:t>
      </w:r>
      <w:r>
        <w:t>ti</w:t>
      </w:r>
      <w:r w:rsidRPr="00FA7712">
        <w:t xml:space="preserve"> inovatīv</w:t>
      </w:r>
      <w:r>
        <w:t>i</w:t>
      </w:r>
      <w:r w:rsidRPr="00FA7712">
        <w:t xml:space="preserve"> studiju moduļ</w:t>
      </w:r>
      <w:r>
        <w:t>i</w:t>
      </w:r>
      <w:r w:rsidRPr="00FA7712">
        <w:t xml:space="preserve"> un </w:t>
      </w:r>
      <w:r>
        <w:t xml:space="preserve">rīkotas </w:t>
      </w:r>
      <w:r w:rsidRPr="00FA7712">
        <w:t xml:space="preserve">apmācības </w:t>
      </w:r>
      <w:proofErr w:type="spellStart"/>
      <w:r w:rsidRPr="00FA7712">
        <w:t>atjaunīgo</w:t>
      </w:r>
      <w:proofErr w:type="spellEnd"/>
      <w:r w:rsidRPr="00FA7712">
        <w:t xml:space="preserve"> enerģijas resursu transportlīdzekļu apkalpošanai trīs Eiropas kvalifikāciju </w:t>
      </w:r>
      <w:proofErr w:type="spellStart"/>
      <w:r w:rsidRPr="00FA7712">
        <w:t>ietvarstruktūras</w:t>
      </w:r>
      <w:proofErr w:type="spellEnd"/>
      <w:r w:rsidRPr="00FA7712">
        <w:t xml:space="preserve"> ( turpmāk – EKI) līmeņos – 4., 5. un 6.:</w:t>
      </w:r>
    </w:p>
    <w:p w14:paraId="31F6880C" w14:textId="77777777" w:rsidR="00A57450" w:rsidRPr="00FA7712" w:rsidRDefault="00A57450" w:rsidP="00A57450">
      <w:pPr>
        <w:numPr>
          <w:ilvl w:val="0"/>
          <w:numId w:val="1"/>
        </w:numPr>
        <w:spacing w:line="276" w:lineRule="auto"/>
      </w:pPr>
      <w:r w:rsidRPr="00FA7712">
        <w:t>mācību moduļi tehnikumu un biznesa studentiem – EKI 4. līmenis;</w:t>
      </w:r>
    </w:p>
    <w:p w14:paraId="59CE0402" w14:textId="77777777" w:rsidR="00A57450" w:rsidRPr="00FA7712" w:rsidRDefault="00A57450" w:rsidP="00A57450">
      <w:pPr>
        <w:numPr>
          <w:ilvl w:val="0"/>
          <w:numId w:val="1"/>
        </w:numPr>
        <w:spacing w:line="276" w:lineRule="auto"/>
      </w:pPr>
      <w:r w:rsidRPr="00FA7712">
        <w:lastRenderedPageBreak/>
        <w:t>apmācības kursi transportlīdzekļu inženieru studentiem augstākajā līmenī – EKI 5. līmenis;</w:t>
      </w:r>
    </w:p>
    <w:p w14:paraId="4F7C9DC9" w14:textId="77777777" w:rsidR="00A57450" w:rsidRPr="00FA7712" w:rsidRDefault="00A57450" w:rsidP="00A57450">
      <w:pPr>
        <w:numPr>
          <w:ilvl w:val="0"/>
          <w:numId w:val="1"/>
        </w:numPr>
        <w:spacing w:line="276" w:lineRule="auto"/>
      </w:pPr>
      <w:r w:rsidRPr="00FA7712">
        <w:t>transportlīdzekļu nozares pasniedzēju apmācības kursi profesionālās izglītības iestādēs,  koledžās un augstskolās. Papildus tam šie kursi palīdzēs pilnveidot prasmes un papildināt zināšanas visu septiņu partnervalstu transporta nozarē jau strādājošo auto darbnīcu vadītājiem, auto mehāniķiem, transportlīdzekļu un rezerves daļu pārdevējiem – EKI 4., 5. un 6. līmenis.</w:t>
      </w:r>
    </w:p>
    <w:p w14:paraId="7ABE18C9" w14:textId="77777777" w:rsidR="00A57450" w:rsidRPr="00FA7712" w:rsidRDefault="00A57450" w:rsidP="00A57450">
      <w:pPr>
        <w:spacing w:line="276" w:lineRule="auto"/>
        <w:ind w:firstLine="720"/>
      </w:pPr>
      <w:r w:rsidRPr="00FA7712">
        <w:rPr>
          <w:b/>
        </w:rPr>
        <w:t>Projekta rezultātā Ventspils Tehnikums “Auto</w:t>
      </w:r>
      <w:r w:rsidRPr="005F68F0">
        <w:rPr>
          <w:bCs/>
        </w:rPr>
        <w:t>-</w:t>
      </w:r>
      <w:proofErr w:type="spellStart"/>
      <w:r w:rsidRPr="00FA7712">
        <w:rPr>
          <w:b/>
        </w:rPr>
        <w:t>Cove</w:t>
      </w:r>
      <w:proofErr w:type="spellEnd"/>
      <w:r w:rsidRPr="00FA7712">
        <w:rPr>
          <w:b/>
        </w:rPr>
        <w:t xml:space="preserve"> 2.0” ietvaros realizēs 3 galvenās aktivitātes</w:t>
      </w:r>
      <w:r w:rsidRPr="00FA7712">
        <w:t>, kuras sevī ietvers metodiskus un tehnoloģiskus jauninājumus un uzlabojumus:</w:t>
      </w:r>
    </w:p>
    <w:p w14:paraId="69C9BF05" w14:textId="77777777" w:rsidR="00A57450" w:rsidRPr="00FA7712" w:rsidRDefault="00A57450" w:rsidP="00A57450">
      <w:pPr>
        <w:numPr>
          <w:ilvl w:val="0"/>
          <w:numId w:val="3"/>
        </w:numPr>
        <w:spacing w:line="276" w:lineRule="auto"/>
      </w:pPr>
      <w:r w:rsidRPr="00FA7712">
        <w:t xml:space="preserve">Mācību moduļu pilotēšana un iespējamā aprobācija – projekta partneri no dažādu valstu izglītības iestādēm, tajā skaitā augstākās izglītības iestādēm, veiks izpēti par pieejamo izglītības piedāvājumu un darba tirgus prasībām </w:t>
      </w:r>
      <w:proofErr w:type="spellStart"/>
      <w:r w:rsidRPr="00FA7712">
        <w:t>atjaunīgo</w:t>
      </w:r>
      <w:proofErr w:type="spellEnd"/>
      <w:r w:rsidRPr="00FA7712">
        <w:t xml:space="preserve"> enerģijas resursu transportlīdzekļu jomā un, pamatojoties uz veiktās analīzes rezultātiem, izstrādās izglītības moduļus 3 EKI līmeņos par </w:t>
      </w:r>
      <w:proofErr w:type="spellStart"/>
      <w:r w:rsidRPr="00FA7712">
        <w:t>atjaunīgo</w:t>
      </w:r>
      <w:proofErr w:type="spellEnd"/>
      <w:r w:rsidRPr="00FA7712">
        <w:t xml:space="preserve"> enerģijas resursu transportlīdzekļu apkalpošanu, kuri tiks pilotēti arī Ventspils Tehnikumā.</w:t>
      </w:r>
    </w:p>
    <w:p w14:paraId="7BB20126" w14:textId="77777777" w:rsidR="00A57450" w:rsidRPr="00FA7712" w:rsidRDefault="00A57450" w:rsidP="00A57450">
      <w:pPr>
        <w:numPr>
          <w:ilvl w:val="0"/>
          <w:numId w:val="3"/>
        </w:numPr>
        <w:spacing w:line="276" w:lineRule="auto"/>
      </w:pPr>
      <w:r w:rsidRPr="00FA7712">
        <w:t>Pedagogu un izglītojamo pieredzes apmaiņa un kompetenču pilnveide – pedagogu un izglītojamo kompetenču pilnveide dažādu valstu partneru izglītības iestādēs un privātos servisa uzņēmumos;</w:t>
      </w:r>
    </w:p>
    <w:p w14:paraId="76E302F1" w14:textId="77777777" w:rsidR="00A57450" w:rsidRPr="00B53D3A" w:rsidRDefault="00A57450" w:rsidP="00A57450">
      <w:pPr>
        <w:numPr>
          <w:ilvl w:val="0"/>
          <w:numId w:val="3"/>
        </w:numPr>
        <w:spacing w:line="276" w:lineRule="auto"/>
      </w:pPr>
      <w:r w:rsidRPr="00B53D3A">
        <w:t>Tehnoloģiju iegāde</w:t>
      </w:r>
      <w:r w:rsidRPr="00FA7712">
        <w:t xml:space="preserve"> – elektromobiļa un atbilstoša servisa aprīkojuma iegāde, lai izglītojamajiem </w:t>
      </w:r>
      <w:r w:rsidRPr="00B53D3A">
        <w:t>rastu iespēju pilnvērtīgi apgūt elektromobiļa servisa nodrošināšanas prasmes.</w:t>
      </w:r>
    </w:p>
    <w:p w14:paraId="6E92B4F3" w14:textId="51558F61" w:rsidR="00334787" w:rsidRDefault="00A57450" w:rsidP="001F6B57">
      <w:pPr>
        <w:spacing w:line="276" w:lineRule="auto"/>
        <w:ind w:firstLine="720"/>
      </w:pPr>
      <w:r w:rsidRPr="00FA7712">
        <w:rPr>
          <w:b/>
        </w:rPr>
        <w:t>Ventspils Tehnikuma loma Projekta konsorcijā ir ļoti būtiska</w:t>
      </w:r>
      <w:r w:rsidRPr="00FA7712">
        <w:t xml:space="preserve">, jo tajā tiks izveidota sadarbība ar starptautiski atpazīstamiem autotransporta nozares uzņēmumiem (Volvo, </w:t>
      </w:r>
      <w:proofErr w:type="spellStart"/>
      <w:r w:rsidRPr="00FA7712">
        <w:t>Toyota</w:t>
      </w:r>
      <w:proofErr w:type="spellEnd"/>
      <w:r w:rsidRPr="00FA7712">
        <w:t>), kas būtiski</w:t>
      </w:r>
      <w:r>
        <w:t xml:space="preserve"> uzlabos</w:t>
      </w:r>
      <w:r w:rsidRPr="00FA7712">
        <w:t xml:space="preserve"> mūsu pedagogu vispārējās zināšanas transportlīdzekļu nozarē, it īpaši </w:t>
      </w:r>
      <w:r w:rsidRPr="009B5CF1">
        <w:t>stiprinot</w:t>
      </w:r>
      <w:r w:rsidRPr="00FA7712">
        <w:t xml:space="preserve"> kompetenci </w:t>
      </w:r>
      <w:proofErr w:type="spellStart"/>
      <w:r w:rsidRPr="00FA7712">
        <w:t>atjaunīgo</w:t>
      </w:r>
      <w:proofErr w:type="spellEnd"/>
      <w:r w:rsidRPr="00FA7712">
        <w:t xml:space="preserve"> enerģijas resursu transportlīdzekļu jomā. Savukārt, kopīgs darbs ar citām Eiropas Savienības dalībvalstu izglītības iestādēm paplašinās starptautisko kontaktu tīklu, reizē veidojot Eiropas līmeņa profesionālās izglītības sektora ekselences centru tīklus.</w:t>
      </w:r>
    </w:p>
    <w:p w14:paraId="748A4DEE" w14:textId="7FB59ED3" w:rsidR="001F6B57" w:rsidRPr="007E2290" w:rsidRDefault="001F6B57" w:rsidP="007E2290">
      <w:pPr>
        <w:spacing w:line="276" w:lineRule="auto"/>
        <w:rPr>
          <w:color w:val="000000"/>
        </w:rPr>
      </w:pPr>
      <w:r>
        <w:t xml:space="preserve">             </w:t>
      </w:r>
      <w:r w:rsidRPr="00FA7712">
        <w:t>Ievērojot nacionālā regulējumā</w:t>
      </w:r>
      <w:r>
        <w:rPr>
          <w:rStyle w:val="FootnoteReference"/>
        </w:rPr>
        <w:footnoteReference w:id="3"/>
      </w:r>
      <w:r w:rsidRPr="00FA7712">
        <w:t xml:space="preserve"> noteikto kārtību, kādā budžeta iestādes var uzņemties papildu saistības ES politikas instrumentu un pārējās ārvalstu finanšu palīdzības līdzfinansētos projektos un pasākumos, Izglītības un zinātnes ministrija</w:t>
      </w:r>
      <w:r>
        <w:t xml:space="preserve"> (turpmāk – Ministrija)</w:t>
      </w:r>
      <w:r w:rsidRPr="00FA7712">
        <w:t xml:space="preserve"> ir sagatavojusi šo informatīvo ziņojumu, lai tiktu pieņemts Ministru kabineta lēmums par atļauju </w:t>
      </w:r>
      <w:r>
        <w:t>M</w:t>
      </w:r>
      <w:r w:rsidRPr="00FA7712">
        <w:t xml:space="preserve">inistrijai uzņemties valsts budžeta saistības programmas </w:t>
      </w:r>
      <w:proofErr w:type="spellStart"/>
      <w:r w:rsidRPr="00FA7712">
        <w:t>Erasmus</w:t>
      </w:r>
      <w:proofErr w:type="spellEnd"/>
      <w:r w:rsidRPr="00FA7712">
        <w:t>+ Projekta īstenošanai un Ministru kabineta lēmums par papildu finansējuma piešķiršanu Projekta īstenošanai no valsts budžeta 74.resora “Gadskārtējā valsts budžeta izpildes procesā pārdalāmais finansējums  programmas 80.00.00 “Nesadalītais finansējums Eiropas Savienības politiku instrumentu un pārējās ārvalstu finanšu palīdzības līdzfinansēto projektu un pasākumu īstenošanai” valsts līdzfinansējuma un ārvalstu palīdzības nodrošināšanai.</w:t>
      </w:r>
    </w:p>
    <w:p w14:paraId="395FFC33" w14:textId="77777777" w:rsidR="001F6B57" w:rsidRPr="00E63852" w:rsidRDefault="001F6B57" w:rsidP="00E63852">
      <w:pPr>
        <w:spacing w:line="276" w:lineRule="auto"/>
        <w:ind w:firstLine="720"/>
      </w:pPr>
    </w:p>
    <w:p w14:paraId="5E5C0FB6" w14:textId="4D99AE83" w:rsidR="00867841" w:rsidRDefault="006A540F" w:rsidP="0009059C">
      <w:pPr>
        <w:spacing w:line="276" w:lineRule="auto"/>
      </w:pPr>
      <w:r w:rsidRPr="00FA7712">
        <w:lastRenderedPageBreak/>
        <w:t xml:space="preserve">       </w:t>
      </w:r>
      <w:r w:rsidR="007E2290">
        <w:t xml:space="preserve">   </w:t>
      </w:r>
      <w:r w:rsidR="005F2CB0" w:rsidRPr="00FA7712">
        <w:rPr>
          <w:b/>
          <w:bCs/>
        </w:rPr>
        <w:t>Dalība Projektā Latvijai ir</w:t>
      </w:r>
      <w:r w:rsidR="001E2FBD" w:rsidRPr="00FA7712">
        <w:rPr>
          <w:b/>
          <w:bCs/>
        </w:rPr>
        <w:t xml:space="preserve"> svarīga</w:t>
      </w:r>
      <w:r w:rsidR="005F2CB0" w:rsidRPr="00FA7712">
        <w:rPr>
          <w:b/>
          <w:bCs/>
        </w:rPr>
        <w:t>,</w:t>
      </w:r>
      <w:r w:rsidR="005F2CB0" w:rsidRPr="00FA7712">
        <w:t xml:space="preserve"> </w:t>
      </w:r>
      <w:r w:rsidR="001E2FBD" w:rsidRPr="00FA7712">
        <w:t xml:space="preserve">jo </w:t>
      </w:r>
      <w:r w:rsidR="005F2CB0" w:rsidRPr="00FA7712">
        <w:t xml:space="preserve">tā mērķis un uzdevumi atbilst </w:t>
      </w:r>
      <w:r w:rsidR="005F2CB0" w:rsidRPr="00FA7712">
        <w:rPr>
          <w:b/>
        </w:rPr>
        <w:t>Izglītības attīstības pamatnostādņu 2021.-2027. gadam prioritātēm</w:t>
      </w:r>
      <w:r w:rsidR="005F2CB0" w:rsidRPr="00FA7712">
        <w:rPr>
          <w:b/>
          <w:vertAlign w:val="superscript"/>
        </w:rPr>
        <w:footnoteReference w:id="4"/>
      </w:r>
      <w:r w:rsidR="005F2CB0" w:rsidRPr="00FA7712">
        <w:rPr>
          <w:b/>
        </w:rPr>
        <w:t xml:space="preserve"> </w:t>
      </w:r>
      <w:r w:rsidR="005F2CB0" w:rsidRPr="00FA7712">
        <w:t xml:space="preserve">(turpmāk </w:t>
      </w:r>
      <w:r w:rsidR="00504BAE" w:rsidRPr="00FA7712">
        <w:rPr>
          <w:color w:val="000000"/>
        </w:rPr>
        <w:t>–</w:t>
      </w:r>
      <w:r w:rsidR="00504BAE">
        <w:t xml:space="preserve"> </w:t>
      </w:r>
      <w:r w:rsidR="005F2CB0" w:rsidRPr="00FA7712">
        <w:t xml:space="preserve"> IAP 2021-2027), kā arī E</w:t>
      </w:r>
      <w:r w:rsidR="00867841">
        <w:t>S</w:t>
      </w:r>
      <w:r w:rsidR="005F2CB0" w:rsidRPr="00FA7712">
        <w:t xml:space="preserve"> profesionālās izglītības prioritārajiem virzieniem, attīstot profesionālās izglītības iestādes kā profesionālās izglītības izcilības un inovāciju centrus, un veicinot profesionālās izglītības apguvi E</w:t>
      </w:r>
      <w:r w:rsidR="00867841">
        <w:t>S</w:t>
      </w:r>
      <w:r w:rsidR="005F2CB0" w:rsidRPr="00FA7712">
        <w:t xml:space="preserve"> dalībvalstīs. Atbilstoši IAP 2021-2027 4. mērķim </w:t>
      </w:r>
      <w:r w:rsidR="005F2CB0" w:rsidRPr="00FA7712">
        <w:rPr>
          <w:i/>
          <w:iCs/>
        </w:rPr>
        <w:t>“Ilgtspējīga un efektīva izglītības sistēmas un resursu pārvaldība”</w:t>
      </w:r>
      <w:r w:rsidR="001E2FBD" w:rsidRPr="00FA7712">
        <w:t xml:space="preserve">, </w:t>
      </w:r>
      <w:r w:rsidR="005F2CB0" w:rsidRPr="00FA7712">
        <w:t xml:space="preserve">viens no pārmaiņu darbības virzieniem ir iezīmēts profesionālās izglītības iestāžu kā nozaru izcilības un inovāciju centru nostiprināšana, tajā skaitā “iekļaušanās starptautiski konkurētspējīgos sadarbības tīklos un starptautiskos jauno profesionāļu meistarības reitingos profesionālās izglītības inovāciju ātrākai ieviešanai Latvijā”. </w:t>
      </w:r>
      <w:r w:rsidR="0066510E">
        <w:t xml:space="preserve">      </w:t>
      </w:r>
      <w:r w:rsidR="0009059C">
        <w:t xml:space="preserve">     </w:t>
      </w:r>
    </w:p>
    <w:p w14:paraId="31F42B61" w14:textId="00356D0C" w:rsidR="005B1863" w:rsidRPr="00FA7712" w:rsidRDefault="00867841" w:rsidP="0009059C">
      <w:pPr>
        <w:spacing w:line="276" w:lineRule="auto"/>
      </w:pPr>
      <w:r>
        <w:t xml:space="preserve">            </w:t>
      </w:r>
      <w:r w:rsidR="0066510E" w:rsidRPr="00FA7712">
        <w:rPr>
          <w:b/>
        </w:rPr>
        <w:t>Projekta mērķauditorija</w:t>
      </w:r>
      <w:r w:rsidR="0066510E" w:rsidRPr="00FA7712">
        <w:t xml:space="preserve"> ir profesionālās izglītības iestādes, pedagogi un izglītojamie. </w:t>
      </w:r>
      <w:r w:rsidR="003B7883">
        <w:t>Ņ</w:t>
      </w:r>
      <w:r w:rsidR="005F2CB0" w:rsidRPr="00FA7712">
        <w:t>emot vērā vides piesārņojumu un dabas katastrofu skaita pieaugumu, IAP 2021-2027 aktualizēti vides, klimata krīzes un resursu ilgtspējas jautājumi.</w:t>
      </w:r>
    </w:p>
    <w:p w14:paraId="7F310958" w14:textId="526EC7AD" w:rsidR="005B1863" w:rsidRPr="00FA7712" w:rsidRDefault="005F2CB0" w:rsidP="0009059C">
      <w:pPr>
        <w:spacing w:line="276" w:lineRule="auto"/>
        <w:ind w:firstLine="720"/>
      </w:pPr>
      <w:r w:rsidRPr="00FA7712">
        <w:rPr>
          <w:b/>
        </w:rPr>
        <w:t xml:space="preserve">Projekta inovācijas </w:t>
      </w:r>
      <w:r w:rsidRPr="003B7883">
        <w:rPr>
          <w:b/>
        </w:rPr>
        <w:t>tiek i</w:t>
      </w:r>
      <w:r w:rsidR="003B7883">
        <w:rPr>
          <w:b/>
        </w:rPr>
        <w:t>e</w:t>
      </w:r>
      <w:r w:rsidRPr="003B7883">
        <w:rPr>
          <w:b/>
        </w:rPr>
        <w:t>dalītas trīs virzienos</w:t>
      </w:r>
      <w:r w:rsidRPr="00FA7712">
        <w:rPr>
          <w:b/>
        </w:rPr>
        <w:t xml:space="preserve"> un pamatā balstās uz</w:t>
      </w:r>
      <w:r w:rsidRPr="00FA7712">
        <w:t xml:space="preserve"> starptautiskas sadarbības konsorcija kopīgi izveidotiem un pilotētiem dažādu izglītības līmeņu mācību moduļiem un atbilstošu modernu tehnoloģiju, piemēram, mācību nolūkiem paredzētu </w:t>
      </w:r>
      <w:proofErr w:type="spellStart"/>
      <w:r w:rsidRPr="00FA7712">
        <w:t>atjaunīgo</w:t>
      </w:r>
      <w:proofErr w:type="spellEnd"/>
      <w:r w:rsidRPr="00FA7712">
        <w:t xml:space="preserve"> enerģijas resursu transportlīdzekļu un tā tehniskās apkopes aprīkojuma iegādi, kā arī rezultātu </w:t>
      </w:r>
      <w:r w:rsidRPr="003B7883">
        <w:t>izplatīšanas</w:t>
      </w:r>
      <w:r w:rsidRPr="00FA7712">
        <w:t xml:space="preserve"> aktivitātēm.</w:t>
      </w:r>
    </w:p>
    <w:p w14:paraId="17405E65" w14:textId="1435F8E0" w:rsidR="005B1863" w:rsidRPr="00FA7712" w:rsidRDefault="005F2CB0" w:rsidP="0009059C">
      <w:pPr>
        <w:spacing w:line="276" w:lineRule="auto"/>
        <w:ind w:firstLine="720"/>
      </w:pPr>
      <w:r w:rsidRPr="005B03DC">
        <w:rPr>
          <w:b/>
          <w:bCs/>
        </w:rPr>
        <w:t>Tehniskās inovācijas</w:t>
      </w:r>
      <w:r w:rsidRPr="00FA7712">
        <w:t xml:space="preserve"> būs lielākais jauninājums visā </w:t>
      </w:r>
      <w:r w:rsidR="005B03DC">
        <w:t>P</w:t>
      </w:r>
      <w:r w:rsidRPr="00FA7712">
        <w:t xml:space="preserve">rojektā. Visi izstrādātie </w:t>
      </w:r>
      <w:r w:rsidR="005B03DC">
        <w:t>P</w:t>
      </w:r>
      <w:r w:rsidRPr="00FA7712">
        <w:t>rojekta rezultāti ietver jaunu tehnisko zināšanu “</w:t>
      </w:r>
      <w:proofErr w:type="spellStart"/>
      <w:r w:rsidRPr="00FA7712">
        <w:t>know-how</w:t>
      </w:r>
      <w:proofErr w:type="spellEnd"/>
      <w:r w:rsidRPr="00FA7712">
        <w:t>”, kas ir apkopotas</w:t>
      </w:r>
      <w:r w:rsidR="008F309D" w:rsidRPr="00FA7712">
        <w:t>,</w:t>
      </w:r>
      <w:r w:rsidRPr="00FA7712">
        <w:t xml:space="preserve"> galvenokārt</w:t>
      </w:r>
      <w:r w:rsidR="008F309D" w:rsidRPr="00FA7712">
        <w:t>,</w:t>
      </w:r>
      <w:r w:rsidRPr="00FA7712">
        <w:t xml:space="preserve"> </w:t>
      </w:r>
      <w:r w:rsidRPr="003B7883">
        <w:t xml:space="preserve">no automobiļu ražotāju tehniskajām datubāzēm, kuras parasti nav pieejamas personām, kuras nestrādā </w:t>
      </w:r>
      <w:r w:rsidR="009D5E6A">
        <w:t>Transporta</w:t>
      </w:r>
      <w:r w:rsidR="00CE6C21">
        <w:t xml:space="preserve"> </w:t>
      </w:r>
      <w:r w:rsidRPr="003B7883">
        <w:t xml:space="preserve">nozares uzņēmumos. Šī jaunā pieeja profesionālās izglītības iestādēm strādāt ciešā sadarbībā ar uzņēmumiem un iegūt būtiskākās tehniskās specifikācijas no savu transportlīdzekļu datubāzēm ir kļuvusi iespējama tikai tāpēc, ka </w:t>
      </w:r>
      <w:r w:rsidR="001629D4">
        <w:t xml:space="preserve">Transporta </w:t>
      </w:r>
      <w:r w:rsidRPr="003B7883">
        <w:t>nozares uzņēmumi ir sapratuši, ka izglītības iestādes nevar attīstīt nozares izglītības saturu, ja tām nav pieejami atbilstoši tehniskie dati.</w:t>
      </w:r>
      <w:r w:rsidRPr="00FA7712">
        <w:t xml:space="preserve"> </w:t>
      </w:r>
      <w:r w:rsidR="003B7883">
        <w:t xml:space="preserve">Somijas Pētniecības institūta VTT </w:t>
      </w:r>
      <w:r w:rsidR="00BF28F4" w:rsidRPr="00FA7712">
        <w:t>viedā mobilitātes komanda</w:t>
      </w:r>
      <w:r w:rsidR="00BF28F4">
        <w:t xml:space="preserve"> </w:t>
      </w:r>
      <w:r w:rsidR="003B7883">
        <w:t xml:space="preserve">un </w:t>
      </w:r>
      <w:r w:rsidRPr="00FA7712">
        <w:t>Vācijas partneris</w:t>
      </w:r>
      <w:r w:rsidR="00C77DEE">
        <w:t xml:space="preserve"> </w:t>
      </w:r>
      <w:r w:rsidR="00504BAE" w:rsidRPr="00FA7712">
        <w:rPr>
          <w:color w:val="000000"/>
        </w:rPr>
        <w:t>–</w:t>
      </w:r>
      <w:r w:rsidR="00504BAE">
        <w:t xml:space="preserve"> </w:t>
      </w:r>
      <w:r w:rsidRPr="00FA7712">
        <w:t xml:space="preserve"> FHWS TTZ-EMO tehniskās pētniecības institūts lietišķo zinātņu politehniskajā jomā, sagatavos tehniskos datus, kas</w:t>
      </w:r>
      <w:r w:rsidR="008F309D" w:rsidRPr="00FA7712">
        <w:t xml:space="preserve">, savukārt, </w:t>
      </w:r>
      <w:r w:rsidRPr="00FA7712">
        <w:t>ti</w:t>
      </w:r>
      <w:r w:rsidR="008F309D" w:rsidRPr="00FA7712">
        <w:t>ks</w:t>
      </w:r>
      <w:r w:rsidRPr="00FA7712">
        <w:t xml:space="preserve"> izmantoti </w:t>
      </w:r>
      <w:r w:rsidR="00F23AA9">
        <w:t xml:space="preserve">arī Ventspils Tehnikuma </w:t>
      </w:r>
      <w:r w:rsidRPr="00FA7712">
        <w:t>studiju modu</w:t>
      </w:r>
      <w:r w:rsidR="00F23AA9">
        <w:t>ļ</w:t>
      </w:r>
      <w:r w:rsidR="004E1011">
        <w:t>u</w:t>
      </w:r>
      <w:r w:rsidRPr="00FA7712">
        <w:t xml:space="preserve"> un mācību kursu izstrādes darbā</w:t>
      </w:r>
      <w:r w:rsidR="004E1011">
        <w:t xml:space="preserve"> autotransporta jomā</w:t>
      </w:r>
      <w:r w:rsidRPr="00FA7712">
        <w:t>.</w:t>
      </w:r>
    </w:p>
    <w:p w14:paraId="1B72120C" w14:textId="7C1232E2" w:rsidR="005B1863" w:rsidRPr="00FA7712" w:rsidRDefault="00D4111D" w:rsidP="0009059C">
      <w:pPr>
        <w:spacing w:line="276" w:lineRule="auto"/>
        <w:ind w:firstLine="720"/>
      </w:pPr>
      <w:r w:rsidRPr="004E1011">
        <w:rPr>
          <w:b/>
          <w:bCs/>
        </w:rPr>
        <w:t>I</w:t>
      </w:r>
      <w:r w:rsidR="005F2CB0" w:rsidRPr="004E1011">
        <w:rPr>
          <w:b/>
          <w:bCs/>
        </w:rPr>
        <w:t>zglītības inovāciju jomā</w:t>
      </w:r>
      <w:r w:rsidR="005F2CB0" w:rsidRPr="00FA7712">
        <w:t xml:space="preserve"> </w:t>
      </w:r>
      <w:r w:rsidR="004E1011">
        <w:t>P</w:t>
      </w:r>
      <w:r w:rsidR="005F2CB0" w:rsidRPr="00FA7712">
        <w:t xml:space="preserve">rojekta partneri izstrādās mācīšanas un mācīšanās metodes, kas vērstas uz izglītošanos un kuru centrā būs </w:t>
      </w:r>
      <w:proofErr w:type="spellStart"/>
      <w:r w:rsidR="005F2CB0" w:rsidRPr="00FA7712">
        <w:t>starpdisciplinaritāte</w:t>
      </w:r>
      <w:proofErr w:type="spellEnd"/>
      <w:r w:rsidR="005F2CB0" w:rsidRPr="00FA7712">
        <w:t xml:space="preserve">, </w:t>
      </w:r>
      <w:proofErr w:type="spellStart"/>
      <w:r w:rsidR="005F2CB0" w:rsidRPr="00FA7712">
        <w:t>digitalizācija</w:t>
      </w:r>
      <w:proofErr w:type="spellEnd"/>
      <w:r w:rsidR="005F2CB0" w:rsidRPr="00FA7712">
        <w:t xml:space="preserve"> un internacionalizācija. </w:t>
      </w:r>
      <w:r w:rsidR="005F2CB0" w:rsidRPr="00B53D3A">
        <w:t>Tas ir paredzēts,</w:t>
      </w:r>
      <w:r w:rsidR="005F2CB0" w:rsidRPr="00FA7712">
        <w:t xml:space="preserve"> lai palielinātu profesionālās izglītības pievilcību, palielinātu izglītības vērtību un veidotu saikni starp tehniskajiem un vispārējiem</w:t>
      </w:r>
      <w:r w:rsidR="00354CFD">
        <w:t xml:space="preserve"> māc</w:t>
      </w:r>
      <w:r w:rsidR="00AE6B42">
        <w:t>ību</w:t>
      </w:r>
      <w:r w:rsidR="005F2CB0" w:rsidRPr="00FA7712">
        <w:t xml:space="preserve"> priekšmetiem</w:t>
      </w:r>
      <w:r w:rsidR="00FB75AF">
        <w:t>.</w:t>
      </w:r>
      <w:r w:rsidR="005F2CB0" w:rsidRPr="00FA7712">
        <w:t xml:space="preserve"> Konsorcija partneri darbosies trīspusējā sadarbībā starp profesionālās izglītības iestādēm, pētniecības institūtiem un (četriem) transportlīdzekļu uzņēmumiem. Šī sadarbība </w:t>
      </w:r>
      <w:r w:rsidR="00C37B1B">
        <w:t>būs</w:t>
      </w:r>
      <w:r w:rsidR="005F2CB0" w:rsidRPr="00FA7712">
        <w:t xml:space="preserve"> ne tikai reģionāla katrā valstī, bet arī starptautiska starp dažādām partnervalstīm un viena līmeņa izglītības institūtiem. Ievērojamam skaitam </w:t>
      </w:r>
      <w:r w:rsidR="00A303A7">
        <w:t>P</w:t>
      </w:r>
      <w:r w:rsidR="005F2CB0" w:rsidRPr="00FA7712">
        <w:t xml:space="preserve">rojekta dalībnieku būs iespēja piedalīties personāla mobilitātē, </w:t>
      </w:r>
      <w:r w:rsidR="00E52DD0">
        <w:t>P</w:t>
      </w:r>
      <w:r w:rsidR="005F2CB0" w:rsidRPr="00FA7712">
        <w:t>rojekta ietvaros rīkojot sadarbības attīstības seminārus un iedrošinot studentus uz starptautiskām mobilitātēm.</w:t>
      </w:r>
    </w:p>
    <w:p w14:paraId="022B2989" w14:textId="05655C74" w:rsidR="005B1863" w:rsidRPr="00FA7712" w:rsidRDefault="005F2CB0" w:rsidP="0009059C">
      <w:pPr>
        <w:spacing w:line="276" w:lineRule="auto"/>
        <w:ind w:firstLine="720"/>
      </w:pPr>
      <w:r w:rsidRPr="00B53D3A">
        <w:lastRenderedPageBreak/>
        <w:t>“Auto-</w:t>
      </w:r>
      <w:proofErr w:type="spellStart"/>
      <w:r w:rsidRPr="00B53D3A">
        <w:t>Cove</w:t>
      </w:r>
      <w:proofErr w:type="spellEnd"/>
      <w:r w:rsidRPr="00B53D3A">
        <w:t xml:space="preserve"> 2.0” </w:t>
      </w:r>
      <w:r w:rsidRPr="00E52DD0">
        <w:rPr>
          <w:b/>
          <w:bCs/>
        </w:rPr>
        <w:t>digitālās inovācijas</w:t>
      </w:r>
      <w:r w:rsidRPr="00B53D3A">
        <w:t xml:space="preserve"> tiks atspoguļotas veidā</w:t>
      </w:r>
      <w:r w:rsidR="00E52DD0">
        <w:t>,</w:t>
      </w:r>
      <w:r w:rsidRPr="00B53D3A">
        <w:t xml:space="preserve"> kā tiek sagatavoti un izplatīti Projekta rezultāti. Rezultāti vispirms tiks izvietoti uz </w:t>
      </w:r>
      <w:r w:rsidR="00013CAA">
        <w:t xml:space="preserve">Projekta </w:t>
      </w:r>
      <w:r w:rsidRPr="00B53D3A">
        <w:t xml:space="preserve">partnera </w:t>
      </w:r>
      <w:r w:rsidR="00E52DD0" w:rsidRPr="00FA7712">
        <w:rPr>
          <w:color w:val="000000"/>
        </w:rPr>
        <w:t>–</w:t>
      </w:r>
      <w:r w:rsidR="00E52DD0">
        <w:rPr>
          <w:color w:val="000000"/>
        </w:rPr>
        <w:t xml:space="preserve"> </w:t>
      </w:r>
      <w:r w:rsidRPr="00B53D3A">
        <w:t xml:space="preserve">Holandes kompānijas </w:t>
      </w:r>
      <w:proofErr w:type="spellStart"/>
      <w:r w:rsidRPr="00B53D3A">
        <w:rPr>
          <w:i/>
        </w:rPr>
        <w:t>Electude</w:t>
      </w:r>
      <w:proofErr w:type="spellEnd"/>
      <w:r w:rsidRPr="00B53D3A">
        <w:rPr>
          <w:i/>
        </w:rPr>
        <w:t xml:space="preserve"> </w:t>
      </w:r>
      <w:proofErr w:type="spellStart"/>
      <w:r w:rsidRPr="00B53D3A">
        <w:rPr>
          <w:i/>
        </w:rPr>
        <w:t>International</w:t>
      </w:r>
      <w:proofErr w:type="spellEnd"/>
      <w:r w:rsidRPr="00B53D3A">
        <w:t xml:space="preserve"> tehniskās e-mācību platformas</w:t>
      </w:r>
      <w:r w:rsidR="003C7C46">
        <w:t>. T</w:t>
      </w:r>
      <w:r w:rsidRPr="00B53D3A">
        <w:t>iks izveidota īpaša platforma Projekta rezultātu izplatīšanai.</w:t>
      </w:r>
    </w:p>
    <w:p w14:paraId="6BFD7988" w14:textId="3A286804" w:rsidR="00334787" w:rsidRDefault="00334787" w:rsidP="00E63852">
      <w:pPr>
        <w:spacing w:line="276" w:lineRule="auto"/>
        <w:ind w:firstLine="720"/>
      </w:pPr>
      <w:r>
        <w:rPr>
          <w:b/>
        </w:rPr>
        <w:t xml:space="preserve"> </w:t>
      </w:r>
      <w:r>
        <w:t>L</w:t>
      </w:r>
      <w:r w:rsidRPr="00DF2504">
        <w:t xml:space="preserve">ikumdevēji </w:t>
      </w:r>
      <w:r w:rsidRPr="00DF2504">
        <w:rPr>
          <w:b/>
        </w:rPr>
        <w:t>Eiropas parlamentā</w:t>
      </w:r>
      <w:r w:rsidRPr="00DF2504">
        <w:t xml:space="preserve"> 2022. gada jūnijā nobalsoja</w:t>
      </w:r>
      <w:r w:rsidRPr="00DF2504">
        <w:rPr>
          <w:vertAlign w:val="superscript"/>
        </w:rPr>
        <w:footnoteReference w:id="5"/>
      </w:r>
      <w:r w:rsidRPr="00DF2504">
        <w:t xml:space="preserve"> par to, lai, sākot ar 2035. gadu, pārdošanā esošie lietotie un jaunie vieglie automobiļi un mikroautobusi būtu ar “nulles emisijām” jeb CO2 izmešu samazināšanu līdz nullei.</w:t>
      </w:r>
      <w:r w:rsidRPr="00FA7712">
        <w:t xml:space="preserve"> Pieņemtie tiesību akti nosaka, ka automobiļu ražotājiem jāsamazina savu ražoto transportlīdzekļu emisijas par 100%, sākot ar 2035. gadu, ar pagaidu posmiem 2025. un 2030. gadā. Šie lēmumi paātrina automobiļu lietotāju pāreju uz elektrificētiem un ūdeņraža transportlīdzekļiem, taču pastāv būtisks risks, ka tehniskās kompetences atbilstības piedāvājums nespēs nodrošināt pieaugošo pieprasījumu pēc transportlīdzekļiem, kas darbināmi ar </w:t>
      </w:r>
      <w:proofErr w:type="spellStart"/>
      <w:r w:rsidRPr="00DF2504">
        <w:t>atjaunīgajiem</w:t>
      </w:r>
      <w:proofErr w:type="spellEnd"/>
      <w:r w:rsidRPr="00FA7712">
        <w:t xml:space="preserve"> resursiem. Eiropā automobiļu rūpniecības jomā ir nodarbināti 14,6 miljoni cilvēku un visu šo jomu skars būtiskas tehnoloģiskas izmaiņas. </w:t>
      </w:r>
      <w:r w:rsidRPr="00DF2504">
        <w:t>Ražotajiem transportlīdzekļiem ir jāatbilst vairākiem vides standartiem, tādēļ transporta nozarē pieaug prasības pēc modernām tehnoloģijām ar mazāku ietekmi uz vidi.</w:t>
      </w:r>
      <w:r w:rsidRPr="00FA7712">
        <w:t xml:space="preserve"> Pašreizējās Eiropas profesionālās izglītības mācību programmas pilnībā neatbilst </w:t>
      </w:r>
      <w:r>
        <w:t xml:space="preserve">Transporta </w:t>
      </w:r>
      <w:r w:rsidRPr="00FA7712">
        <w:t>nozares izvirzītajām prasībām, kā arī šobrīd tirgū esošo transportlīdzekļu tehniskās apkopes un remonta nodrošināšanai.</w:t>
      </w:r>
    </w:p>
    <w:p w14:paraId="17BC7EC3" w14:textId="45641F06" w:rsidR="005B1863" w:rsidRPr="00FA7712" w:rsidRDefault="00334787" w:rsidP="00334787">
      <w:pPr>
        <w:spacing w:line="276" w:lineRule="auto"/>
        <w:ind w:firstLine="720"/>
      </w:pPr>
      <w:r w:rsidRPr="00FA7712">
        <w:t>Projekta ideja, mērķi un aktivitātes sasaucas</w:t>
      </w:r>
      <w:r>
        <w:t xml:space="preserve"> ar</w:t>
      </w:r>
      <w:r w:rsidRPr="00FA7712">
        <w:t xml:space="preserve"> </w:t>
      </w:r>
      <w:r w:rsidRPr="00FA7712">
        <w:rPr>
          <w:b/>
        </w:rPr>
        <w:t>Latvijas Nacionālā attīstības plāna 2021.-2027. gadam</w:t>
      </w:r>
      <w:r w:rsidRPr="00FA7712">
        <w:rPr>
          <w:b/>
          <w:vertAlign w:val="superscript"/>
        </w:rPr>
        <w:footnoteReference w:id="6"/>
      </w:r>
      <w:r w:rsidRPr="00FA7712">
        <w:t xml:space="preserve"> (LNAP 2021-2027) izvirzītajiem stratēģiskajiem mērķiem un darbības virzieniem, kuros tiek pievērsta uzmanība gan </w:t>
      </w:r>
      <w:proofErr w:type="spellStart"/>
      <w:r w:rsidRPr="00FA7712">
        <w:t>atjaunīgo</w:t>
      </w:r>
      <w:proofErr w:type="spellEnd"/>
      <w:r w:rsidRPr="00FA7712">
        <w:t xml:space="preserve"> enerģijas resursu un atbilstošu ilgtspējīgu tehnoloģiju ieviešanai, gan kvalitatīvas profesionālās izglītības pieejamības palielināšanai un stratēģiskās partnerības un ekselences centru izveidošanai. Piemēram, LNAP 2021-2027 prioritātei </w:t>
      </w:r>
      <w:r w:rsidRPr="00FA7712">
        <w:rPr>
          <w:i/>
        </w:rPr>
        <w:t>Zināšanas un prasmes personības un valsts izaugsme</w:t>
      </w:r>
      <w:r w:rsidRPr="00FA7712">
        <w:t xml:space="preserve"> ir definēts rīcības uzdevums par “profesionālās izglītības iestāžu kā nozaru izcilības un inovācijas centru stiprināšana, īpaši viedās specializācijas jomā”. Savukārt, prioritāte </w:t>
      </w:r>
      <w:r w:rsidRPr="00FA7712">
        <w:rPr>
          <w:i/>
        </w:rPr>
        <w:t>Kvalitatīva dzīves vide un teritoriju attīstība</w:t>
      </w:r>
      <w:r w:rsidRPr="00FA7712">
        <w:t xml:space="preserve"> izvirza “[..] nepieciešamību piemēroties klimata pārmaiņām” un nosaka “transporta sistēmas pilnveidošanu, lai palielinātu videi draudzīgu transportlīdzekļu lietošanu, veidojot atbilstošu infrastruktūru un veicinot autoparka nomaiņu”, kā būtiskus priekšnosacījumus, lai uzlabotu vides kvalitāti, teritoriju attīstību un sasniegtu LNAP 2021-2027 noteiktos stratēģiskos mērķus. Iepriekš minētais precīzi atbilst Projekta mērķim un uzdevumiem, kuros ietilpst gan stratēģisku partnerību un profesionālās izglītības ekselences centru veidošana, gan ir paredzēti nozīmīgi ieguldījumi un uzlabojumi </w:t>
      </w:r>
      <w:proofErr w:type="spellStart"/>
      <w:r w:rsidRPr="00FA7712">
        <w:t>atjaunīgo</w:t>
      </w:r>
      <w:proofErr w:type="spellEnd"/>
      <w:r w:rsidRPr="00FA7712">
        <w:t xml:space="preserve"> enerģijas resursu tehnoloģiju jomā.</w:t>
      </w:r>
    </w:p>
    <w:p w14:paraId="3557C679" w14:textId="2A74C739" w:rsidR="005B1863" w:rsidRPr="00FA7712" w:rsidRDefault="005F2CB0" w:rsidP="00867841">
      <w:pPr>
        <w:spacing w:line="276" w:lineRule="auto"/>
        <w:ind w:firstLine="570"/>
        <w:rPr>
          <w:b/>
        </w:rPr>
      </w:pPr>
      <w:r w:rsidRPr="00FA7712">
        <w:rPr>
          <w:b/>
        </w:rPr>
        <w:t xml:space="preserve">Projekta iesniedzējs un vadošais partneris </w:t>
      </w:r>
      <w:r w:rsidRPr="00FA7712">
        <w:t xml:space="preserve">ir </w:t>
      </w:r>
      <w:r w:rsidRPr="00FA7712">
        <w:rPr>
          <w:i/>
        </w:rPr>
        <w:t xml:space="preserve">Omnia </w:t>
      </w:r>
      <w:r w:rsidRPr="00FA7712">
        <w:t xml:space="preserve">profesionālās izglītības centrs, kas atrodas Espo pilsētā, Somijas galvaspilsētas reģionā. Espo pilsēta ir izvirzījusi mērķi līdz 2030. gadam kļūt </w:t>
      </w:r>
      <w:r w:rsidRPr="009B5CF1">
        <w:t>par oglekļa neitrālu, tādēļ tā aktīvi darbojas, lai cīnītos pret klimata pārmaiņām un stiprinātu dabas daudzveidību.</w:t>
      </w:r>
      <w:r w:rsidRPr="00FA7712">
        <w:t xml:space="preserve"> </w:t>
      </w:r>
      <w:r w:rsidRPr="00FA7712">
        <w:rPr>
          <w:i/>
        </w:rPr>
        <w:t xml:space="preserve">Omnia </w:t>
      </w:r>
      <w:r w:rsidRPr="00FA7712">
        <w:t xml:space="preserve">sadarbojas ar universitātēm, pētniecības institūtiem, </w:t>
      </w:r>
      <w:r w:rsidRPr="00FA7712">
        <w:lastRenderedPageBreak/>
        <w:t>inovāciju veidotājiem un biznesa dalībniekiem, kuru oglekļa pēdas nospiedums ir ievērojams un tā samazināšana palīdzēs risināt globālās klimata problēmas. Pilsēta izstrādā ceļvedi klimata pārmaiņu apkarošanai un oglekļa neitralitātes sasniegšanai. Ceļvedis ir balstīts uz Ilgtspējīgas enerģijas un klimata rīcības plānu, SECAP un ilgtspējīgu Espo programmu.</w:t>
      </w:r>
      <w:r w:rsidRPr="00FA7712">
        <w:rPr>
          <w:rFonts w:eastAsia="Calibri"/>
        </w:rPr>
        <w:t xml:space="preserve"> </w:t>
      </w:r>
      <w:r w:rsidRPr="00FA7712">
        <w:rPr>
          <w:i/>
        </w:rPr>
        <w:t xml:space="preserve">Omnia </w:t>
      </w:r>
      <w:r w:rsidRPr="00FA7712">
        <w:t>profesionālās izglītības centrs kā ilgtspējīga izglītības iestāde ir</w:t>
      </w:r>
      <w:r w:rsidR="005A5105">
        <w:t xml:space="preserve"> konstatējusi</w:t>
      </w:r>
      <w:r w:rsidRPr="00FA7712">
        <w:t>, ka tās automobiļu inženierijas nodaļai ir nepieciešams stratēģisks jauninājums uz ilgtspējīgākām tehnoloģijām gan mācību programmu saturā, gan arī attiecībā uz instrumentiem un telpām</w:t>
      </w:r>
      <w:r w:rsidRPr="00FA7712">
        <w:rPr>
          <w:rFonts w:eastAsia="Calibri"/>
        </w:rPr>
        <w:t>.</w:t>
      </w:r>
    </w:p>
    <w:p w14:paraId="27CA2498" w14:textId="48FCBBAD" w:rsidR="00DB6FF7" w:rsidRDefault="005F2CB0" w:rsidP="00867841">
      <w:pPr>
        <w:spacing w:line="276" w:lineRule="auto"/>
        <w:ind w:firstLine="570"/>
      </w:pPr>
      <w:r w:rsidRPr="00FA7712">
        <w:rPr>
          <w:b/>
        </w:rPr>
        <w:t>Projekta budžets.</w:t>
      </w:r>
      <w:r w:rsidRPr="00FA7712">
        <w:t xml:space="preserve"> Šāda veida projektiem tiek nodrošināts ES līdzfinansējums 80% apmērā no kopējā projekta finansējuma</w:t>
      </w:r>
      <w:r w:rsidR="009D7810" w:rsidRPr="00FA7712">
        <w:t>.</w:t>
      </w:r>
      <w:r w:rsidRPr="00FA7712">
        <w:t xml:space="preserve"> </w:t>
      </w:r>
      <w:r w:rsidR="001601E8">
        <w:t>Projekta k</w:t>
      </w:r>
      <w:r w:rsidRPr="00FA7712">
        <w:t xml:space="preserve">onkursa maksimālais pieejamais ES </w:t>
      </w:r>
      <w:proofErr w:type="spellStart"/>
      <w:r w:rsidR="003572EE">
        <w:t>granta</w:t>
      </w:r>
      <w:proofErr w:type="spellEnd"/>
      <w:r w:rsidR="000A5DCE">
        <w:t xml:space="preserve"> </w:t>
      </w:r>
      <w:r w:rsidRPr="00FA7712">
        <w:t xml:space="preserve">finansējums </w:t>
      </w:r>
      <w:r w:rsidR="009D7810" w:rsidRPr="00FA7712">
        <w:t>ir</w:t>
      </w:r>
      <w:r w:rsidRPr="00FA7712">
        <w:t xml:space="preserve"> 4 000 000</w:t>
      </w:r>
      <w:r w:rsidR="005C22A6">
        <w:t>.</w:t>
      </w:r>
      <w:r w:rsidR="00091BA6">
        <w:t>00</w:t>
      </w:r>
      <w:r w:rsidR="009D7810" w:rsidRPr="00FA7712">
        <w:t xml:space="preserve"> </w:t>
      </w:r>
      <w:r w:rsidR="00967073" w:rsidRPr="00967073">
        <w:t>EUR</w:t>
      </w:r>
      <w:r w:rsidR="00C05628">
        <w:t xml:space="preserve"> (</w:t>
      </w:r>
      <w:r w:rsidR="009F4649">
        <w:t>1 000 000</w:t>
      </w:r>
      <w:r w:rsidR="005C22A6">
        <w:t>.</w:t>
      </w:r>
      <w:r w:rsidR="00091BA6">
        <w:t>00</w:t>
      </w:r>
      <w:r w:rsidR="009F4649">
        <w:t xml:space="preserve"> EUR paša līdzfinansējums)</w:t>
      </w:r>
      <w:r w:rsidRPr="00967073">
        <w:t>.</w:t>
      </w:r>
      <w:r w:rsidRPr="00FA7712">
        <w:t xml:space="preserve"> Kopējais apstiprinātais </w:t>
      </w:r>
      <w:r w:rsidR="009C373C">
        <w:t>p</w:t>
      </w:r>
      <w:r w:rsidRPr="00FA7712">
        <w:t>rojekta “Auto-</w:t>
      </w:r>
      <w:proofErr w:type="spellStart"/>
      <w:r w:rsidRPr="00FA7712">
        <w:t>Cove</w:t>
      </w:r>
      <w:proofErr w:type="spellEnd"/>
      <w:r w:rsidRPr="00FA7712">
        <w:t xml:space="preserve"> 2.0” budžets ir 4 </w:t>
      </w:r>
      <w:r w:rsidR="005E70E9">
        <w:t>998</w:t>
      </w:r>
      <w:r w:rsidRPr="00FA7712">
        <w:t> </w:t>
      </w:r>
      <w:r w:rsidR="001B29D0">
        <w:t>772</w:t>
      </w:r>
      <w:r w:rsidR="00776374">
        <w:t>.</w:t>
      </w:r>
      <w:r w:rsidR="002817DC">
        <w:t>00</w:t>
      </w:r>
      <w:r w:rsidR="009D7810" w:rsidRPr="00FA7712">
        <w:t xml:space="preserve"> </w:t>
      </w:r>
      <w:r w:rsidR="00967073">
        <w:t>EUR</w:t>
      </w:r>
      <w:r w:rsidRPr="00FA7712">
        <w:t xml:space="preserve">, </w:t>
      </w:r>
      <w:r w:rsidR="008A7584">
        <w:t>kur ES</w:t>
      </w:r>
      <w:r w:rsidR="00F07926">
        <w:t xml:space="preserve"> </w:t>
      </w:r>
      <w:proofErr w:type="spellStart"/>
      <w:r w:rsidR="00F07926">
        <w:t>granta</w:t>
      </w:r>
      <w:proofErr w:type="spellEnd"/>
      <w:r w:rsidR="008A7584" w:rsidRPr="00FA7712">
        <w:t xml:space="preserve"> finansējums </w:t>
      </w:r>
      <w:r w:rsidRPr="00FA7712">
        <w:t>80%</w:t>
      </w:r>
      <w:r w:rsidR="00F07926">
        <w:t xml:space="preserve"> apmērā </w:t>
      </w:r>
      <w:r w:rsidR="00587730">
        <w:t>ir</w:t>
      </w:r>
      <w:r w:rsidRPr="00FA7712">
        <w:t xml:space="preserve"> 3 999 017</w:t>
      </w:r>
      <w:r w:rsidR="00776374">
        <w:t>.</w:t>
      </w:r>
      <w:r w:rsidR="00587730">
        <w:t>6</w:t>
      </w:r>
      <w:r w:rsidR="009D7810" w:rsidRPr="00FA7712">
        <w:t xml:space="preserve">0 </w:t>
      </w:r>
      <w:r w:rsidR="00967073">
        <w:t>EUR</w:t>
      </w:r>
      <w:r w:rsidRPr="00FA7712">
        <w:t xml:space="preserve">, bet </w:t>
      </w:r>
      <w:r w:rsidR="00370757" w:rsidRPr="00FA7712">
        <w:t xml:space="preserve">partneru līdzfinansējums </w:t>
      </w:r>
      <w:r w:rsidRPr="00FA7712">
        <w:t>20%</w:t>
      </w:r>
      <w:r w:rsidR="00370757">
        <w:t xml:space="preserve"> apmērā</w:t>
      </w:r>
      <w:r w:rsidR="00956253">
        <w:t xml:space="preserve"> ir</w:t>
      </w:r>
      <w:r w:rsidR="009D7810" w:rsidRPr="00FA7712">
        <w:t xml:space="preserve"> </w:t>
      </w:r>
      <w:r w:rsidR="00956253">
        <w:t>9</w:t>
      </w:r>
      <w:r w:rsidRPr="00FA7712">
        <w:t>99 </w:t>
      </w:r>
      <w:r w:rsidR="00956253">
        <w:t>754</w:t>
      </w:r>
      <w:r w:rsidR="00776374">
        <w:t>.</w:t>
      </w:r>
      <w:r w:rsidRPr="00FA7712">
        <w:t>40</w:t>
      </w:r>
      <w:r w:rsidR="009D7810" w:rsidRPr="00FA7712">
        <w:t xml:space="preserve"> </w:t>
      </w:r>
      <w:r w:rsidR="00967073">
        <w:t>EUR</w:t>
      </w:r>
      <w:r w:rsidRPr="00FA7712">
        <w:t xml:space="preserve">. </w:t>
      </w:r>
      <w:r w:rsidRPr="00FA7712">
        <w:rPr>
          <w:highlight w:val="white"/>
        </w:rPr>
        <w:t xml:space="preserve">No kopējā </w:t>
      </w:r>
      <w:r w:rsidR="003A5BB9">
        <w:rPr>
          <w:highlight w:val="white"/>
        </w:rPr>
        <w:t>P</w:t>
      </w:r>
      <w:r w:rsidRPr="00FA7712">
        <w:rPr>
          <w:highlight w:val="white"/>
        </w:rPr>
        <w:t xml:space="preserve">rojekta finansējuma Ventspils </w:t>
      </w:r>
      <w:r w:rsidR="009D7810" w:rsidRPr="00FA7712">
        <w:rPr>
          <w:highlight w:val="white"/>
        </w:rPr>
        <w:t>T</w:t>
      </w:r>
      <w:r w:rsidRPr="00FA7712">
        <w:rPr>
          <w:highlight w:val="white"/>
        </w:rPr>
        <w:t>ehnikumam ir piešķirts budžets 216 229</w:t>
      </w:r>
      <w:r w:rsidR="00776374">
        <w:rPr>
          <w:highlight w:val="white"/>
        </w:rPr>
        <w:t>.</w:t>
      </w:r>
      <w:r w:rsidRPr="00FA7712">
        <w:rPr>
          <w:highlight w:val="white"/>
        </w:rPr>
        <w:t>00</w:t>
      </w:r>
      <w:r w:rsidR="009D7810" w:rsidRPr="00FA7712">
        <w:rPr>
          <w:highlight w:val="white"/>
        </w:rPr>
        <w:t xml:space="preserve"> </w:t>
      </w:r>
      <w:r w:rsidR="00967073">
        <w:rPr>
          <w:highlight w:val="white"/>
        </w:rPr>
        <w:t>EUR</w:t>
      </w:r>
      <w:r w:rsidRPr="00FA7712">
        <w:rPr>
          <w:highlight w:val="white"/>
        </w:rPr>
        <w:t xml:space="preserve"> apmērā, no kuriem</w:t>
      </w:r>
      <w:r w:rsidR="009D7810" w:rsidRPr="00FA7712">
        <w:rPr>
          <w:highlight w:val="white"/>
        </w:rPr>
        <w:t xml:space="preserve"> </w:t>
      </w:r>
      <w:r w:rsidRPr="00FA7712">
        <w:rPr>
          <w:highlight w:val="white"/>
        </w:rPr>
        <w:t>172 983</w:t>
      </w:r>
      <w:r w:rsidR="00776374">
        <w:rPr>
          <w:highlight w:val="white"/>
        </w:rPr>
        <w:t>.</w:t>
      </w:r>
      <w:r w:rsidRPr="00FA7712">
        <w:rPr>
          <w:highlight w:val="white"/>
        </w:rPr>
        <w:t>20</w:t>
      </w:r>
      <w:r w:rsidR="009D7810" w:rsidRPr="00FA7712">
        <w:rPr>
          <w:highlight w:val="white"/>
        </w:rPr>
        <w:t xml:space="preserve"> </w:t>
      </w:r>
      <w:r w:rsidR="00967073" w:rsidRPr="00967073">
        <w:rPr>
          <w:highlight w:val="white"/>
        </w:rPr>
        <w:t>EUR</w:t>
      </w:r>
      <w:r w:rsidRPr="00FA7712">
        <w:rPr>
          <w:highlight w:val="white"/>
        </w:rPr>
        <w:t xml:space="preserve"> ir </w:t>
      </w:r>
      <w:r w:rsidRPr="00FA7712">
        <w:t>ES</w:t>
      </w:r>
      <w:r w:rsidRPr="00FA7712">
        <w:rPr>
          <w:highlight w:val="white"/>
        </w:rPr>
        <w:t xml:space="preserve"> grants, bet</w:t>
      </w:r>
      <w:r w:rsidR="009D7810" w:rsidRPr="00FA7712">
        <w:rPr>
          <w:b/>
          <w:highlight w:val="white"/>
        </w:rPr>
        <w:t xml:space="preserve"> </w:t>
      </w:r>
      <w:r w:rsidRPr="00FA7712">
        <w:rPr>
          <w:highlight w:val="white"/>
        </w:rPr>
        <w:t>43 245</w:t>
      </w:r>
      <w:r w:rsidR="00776374">
        <w:rPr>
          <w:highlight w:val="white"/>
        </w:rPr>
        <w:t>.</w:t>
      </w:r>
      <w:r w:rsidRPr="00FA7712">
        <w:rPr>
          <w:highlight w:val="white"/>
        </w:rPr>
        <w:t>80</w:t>
      </w:r>
      <w:r w:rsidR="009D7810" w:rsidRPr="00FA7712">
        <w:rPr>
          <w:highlight w:val="white"/>
        </w:rPr>
        <w:t xml:space="preserve"> </w:t>
      </w:r>
      <w:r w:rsidR="00967073">
        <w:rPr>
          <w:highlight w:val="white"/>
        </w:rPr>
        <w:t>EUR</w:t>
      </w:r>
      <w:r w:rsidRPr="00FA7712">
        <w:rPr>
          <w:b/>
          <w:highlight w:val="white"/>
        </w:rPr>
        <w:t xml:space="preserve"> </w:t>
      </w:r>
      <w:r w:rsidR="009D7810" w:rsidRPr="00FA7712">
        <w:rPr>
          <w:bCs/>
          <w:highlight w:val="white"/>
        </w:rPr>
        <w:t>ir</w:t>
      </w:r>
      <w:r w:rsidR="009D7810" w:rsidRPr="00FA7712">
        <w:rPr>
          <w:b/>
          <w:highlight w:val="white"/>
        </w:rPr>
        <w:t xml:space="preserve"> </w:t>
      </w:r>
      <w:r w:rsidRPr="00FA7712">
        <w:rPr>
          <w:highlight w:val="white"/>
        </w:rPr>
        <w:t>partner</w:t>
      </w:r>
      <w:r w:rsidR="00D14AA9" w:rsidRPr="00FA7712">
        <w:rPr>
          <w:highlight w:val="white"/>
        </w:rPr>
        <w:t>u</w:t>
      </w:r>
      <w:r w:rsidRPr="00FA7712">
        <w:rPr>
          <w:highlight w:val="white"/>
        </w:rPr>
        <w:t xml:space="preserve"> līdzfinansējums. </w:t>
      </w:r>
    </w:p>
    <w:p w14:paraId="01A66170" w14:textId="2DE3EDD2" w:rsidR="00325497" w:rsidRDefault="0009059C" w:rsidP="0009059C">
      <w:pPr>
        <w:spacing w:line="276" w:lineRule="auto"/>
        <w:rPr>
          <w:color w:val="000000"/>
        </w:rPr>
      </w:pPr>
      <w:r w:rsidRPr="00CA3EE6">
        <w:t xml:space="preserve">        Līdzfinansējumu Projektam Ventspils Tehnikums lūdz, jo </w:t>
      </w:r>
      <w:r w:rsidRPr="00CA3EE6">
        <w:rPr>
          <w:color w:val="000000"/>
        </w:rPr>
        <w:t>pašlaik paredzētais Ventspils Tehnikuma budžets ir pietiekošā apjomā finanšu gadam, lai atbilstoši plānotajam tiktu nodrošināts kvalitatīvs mācību process. Projekta līdzfinansējuma apmērs ir salīdzinoši liels, tādēļ, izvērtējot finanšu kapacitāti un apzinoties pašreizējas iespējas, tiek lūgts valsts atbalsts. Pēdējo divu gadu laikā ir būtiski samazinājušies maksas ieņēmumi, jo tika veikta struktūrvienību reorganizācija, kā rezultātā Ventspils Tehnikums nenodrošina publisko ēdināšanu, savukārt dienesta viesnīcas ieņēmumi vasaras mēnešos nodrošina faktisko izdevumu apmaksu. </w:t>
      </w:r>
      <w:r w:rsidR="00867841" w:rsidRPr="00CA3EE6">
        <w:rPr>
          <w:color w:val="000000"/>
        </w:rPr>
        <w:t xml:space="preserve">Savukārt, </w:t>
      </w:r>
      <w:proofErr w:type="spellStart"/>
      <w:r w:rsidR="00867841" w:rsidRPr="00CA3EE6">
        <w:rPr>
          <w:color w:val="000000"/>
        </w:rPr>
        <w:t>p</w:t>
      </w:r>
      <w:r w:rsidRPr="00CA3EE6">
        <w:rPr>
          <w:color w:val="000000"/>
        </w:rPr>
        <w:t>riekšfinansējums</w:t>
      </w:r>
      <w:proofErr w:type="spellEnd"/>
      <w:r w:rsidRPr="00CA3EE6">
        <w:rPr>
          <w:color w:val="000000"/>
        </w:rPr>
        <w:t xml:space="preserve"> projekta īstenošanai ir nepieciešams, jo uz šo brīdi Ventspils Tehnikumam nav maksas ieņēmumu uzkrājuma, tādējādi nevar īstenot projekta aktivitātes pilnā apmērā, tas var apdraudēt projekta aktivitāšu realizāciju atbilstoši plānotajam. Gala maksājuma neesamība var ietekmēt pilnvērtīgu projekta rezultātu sasniegšanu.</w:t>
      </w:r>
    </w:p>
    <w:p w14:paraId="1C276955" w14:textId="18215AF0" w:rsidR="007E2290" w:rsidRPr="0009059C" w:rsidRDefault="007E2290" w:rsidP="0009059C">
      <w:pPr>
        <w:spacing w:line="276" w:lineRule="auto"/>
        <w:rPr>
          <w:color w:val="000000"/>
        </w:rPr>
      </w:pPr>
      <w:r>
        <w:rPr>
          <w:b/>
        </w:rPr>
        <w:t xml:space="preserve">        </w:t>
      </w:r>
      <w:r w:rsidRPr="00FA7712">
        <w:rPr>
          <w:b/>
        </w:rPr>
        <w:t>Steidzamības pamatojums:</w:t>
      </w:r>
      <w:r w:rsidRPr="00FA7712">
        <w:t xml:space="preserve"> Projekta </w:t>
      </w:r>
      <w:proofErr w:type="spellStart"/>
      <w:r w:rsidRPr="00FA7712">
        <w:t>granta</w:t>
      </w:r>
      <w:proofErr w:type="spellEnd"/>
      <w:r w:rsidRPr="00FA7712">
        <w:t xml:space="preserve"> līguma parakstīšana paredzēta š.g.</w:t>
      </w:r>
      <w:r>
        <w:t xml:space="preserve"> </w:t>
      </w:r>
      <w:r w:rsidRPr="00FA7712">
        <w:t xml:space="preserve">aprīļa beigās vai maija sākumā. Līdz tam nepieciešams lēmums par </w:t>
      </w:r>
      <w:r>
        <w:t>P</w:t>
      </w:r>
      <w:r w:rsidRPr="00FA7712">
        <w:t>rojekta līdzfinansējumu no valsts budžeta.</w:t>
      </w:r>
    </w:p>
    <w:p w14:paraId="13A826C4" w14:textId="3F4243A6" w:rsidR="00B45432" w:rsidRDefault="0009059C" w:rsidP="0009059C">
      <w:pPr>
        <w:spacing w:line="276" w:lineRule="auto"/>
      </w:pPr>
      <w:r>
        <w:rPr>
          <w:b/>
        </w:rPr>
        <w:t xml:space="preserve">       </w:t>
      </w:r>
      <w:r w:rsidR="005F2CB0" w:rsidRPr="00FA7712">
        <w:rPr>
          <w:b/>
        </w:rPr>
        <w:t xml:space="preserve">Valsts budžeta atbalsts Ventspils </w:t>
      </w:r>
      <w:r w:rsidR="00325497" w:rsidRPr="00FA7712">
        <w:rPr>
          <w:b/>
        </w:rPr>
        <w:t>T</w:t>
      </w:r>
      <w:r w:rsidR="005F2CB0" w:rsidRPr="00FA7712">
        <w:rPr>
          <w:b/>
        </w:rPr>
        <w:t xml:space="preserve">ehnikumam </w:t>
      </w:r>
      <w:r w:rsidR="005F2CB0" w:rsidRPr="00FA7712">
        <w:t>projekta “Auto</w:t>
      </w:r>
      <w:r w:rsidR="005F68F0">
        <w:t>-</w:t>
      </w:r>
      <w:proofErr w:type="spellStart"/>
      <w:r w:rsidR="005F2CB0" w:rsidRPr="00FA7712">
        <w:t>Cove</w:t>
      </w:r>
      <w:proofErr w:type="spellEnd"/>
      <w:r w:rsidR="005F2CB0" w:rsidRPr="00FA7712">
        <w:t xml:space="preserve"> 2.0” realizācijai</w:t>
      </w:r>
      <w:r w:rsidR="005F2CB0" w:rsidRPr="00FA7712">
        <w:rPr>
          <w:b/>
        </w:rPr>
        <w:t xml:space="preserve"> būtu nepieciešams divos veidos: </w:t>
      </w:r>
      <w:r w:rsidR="005F2CB0" w:rsidRPr="00FA7712">
        <w:t>līdzfinansējuma veidā - 20% jeb</w:t>
      </w:r>
      <w:r w:rsidR="00325497" w:rsidRPr="00FA7712">
        <w:t xml:space="preserve"> </w:t>
      </w:r>
      <w:r w:rsidR="005F2CB0" w:rsidRPr="00FA7712">
        <w:t>43 245</w:t>
      </w:r>
      <w:r w:rsidR="009A4751">
        <w:t>.</w:t>
      </w:r>
      <w:r w:rsidR="005F2CB0" w:rsidRPr="00FA7712">
        <w:t>80</w:t>
      </w:r>
      <w:r w:rsidR="00325497" w:rsidRPr="00FA7712">
        <w:t xml:space="preserve"> </w:t>
      </w:r>
      <w:r w:rsidR="003751E6" w:rsidRPr="00FA7712">
        <w:t>EUR</w:t>
      </w:r>
      <w:r w:rsidR="005F2CB0" w:rsidRPr="00FA7712">
        <w:t xml:space="preserve"> un </w:t>
      </w:r>
      <w:proofErr w:type="spellStart"/>
      <w:r w:rsidR="005F2CB0" w:rsidRPr="00FA7712">
        <w:t>priekšfinansējuma</w:t>
      </w:r>
      <w:proofErr w:type="spellEnd"/>
      <w:r w:rsidR="005F2CB0" w:rsidRPr="00FA7712">
        <w:t xml:space="preserve"> veidā -  34 596</w:t>
      </w:r>
      <w:r w:rsidR="009A4751">
        <w:t>.</w:t>
      </w:r>
      <w:r w:rsidR="005F2CB0" w:rsidRPr="00FA7712">
        <w:t>64</w:t>
      </w:r>
      <w:r w:rsidR="00325497" w:rsidRPr="00FA7712">
        <w:t xml:space="preserve"> </w:t>
      </w:r>
      <w:r w:rsidR="003751E6" w:rsidRPr="00FA7712">
        <w:t>EUR</w:t>
      </w:r>
      <w:r w:rsidR="00EF5468" w:rsidRPr="00FA7712">
        <w:t>. Ventspils Tehnikuma</w:t>
      </w:r>
      <w:r w:rsidR="003D6793">
        <w:t>m plānotās projekta kopējās izmaksas</w:t>
      </w:r>
      <w:r w:rsidR="002F0E3D" w:rsidRPr="00FA7712">
        <w:t xml:space="preserve">, ES finansējums, </w:t>
      </w:r>
      <w:r w:rsidR="00F57A75" w:rsidRPr="00FA7712">
        <w:t xml:space="preserve">valsts </w:t>
      </w:r>
      <w:r w:rsidR="00BE3757">
        <w:t xml:space="preserve">budžeta </w:t>
      </w:r>
      <w:r w:rsidR="00B226B9">
        <w:t>līdz</w:t>
      </w:r>
      <w:r w:rsidR="00F57A75" w:rsidRPr="00FA7712">
        <w:t xml:space="preserve">finansējums </w:t>
      </w:r>
      <w:r w:rsidR="00273C9F" w:rsidRPr="00FA7712">
        <w:t xml:space="preserve">un </w:t>
      </w:r>
      <w:r w:rsidR="00FA3C3F">
        <w:t xml:space="preserve">valsts budžeta </w:t>
      </w:r>
      <w:proofErr w:type="spellStart"/>
      <w:r w:rsidR="00273C9F" w:rsidRPr="00FA7712">
        <w:t>priekšfinansējums</w:t>
      </w:r>
      <w:proofErr w:type="spellEnd"/>
      <w:r w:rsidR="00273C9F" w:rsidRPr="00FA7712">
        <w:t xml:space="preserve"> </w:t>
      </w:r>
      <w:r w:rsidR="003D6793">
        <w:t xml:space="preserve"> </w:t>
      </w:r>
      <w:r w:rsidR="00273C9F" w:rsidRPr="00FA7712">
        <w:t xml:space="preserve">pa gadiem ir norādīti </w:t>
      </w:r>
      <w:r w:rsidR="008908D3" w:rsidRPr="00FA7712">
        <w:rPr>
          <w:highlight w:val="white"/>
        </w:rPr>
        <w:t>t</w:t>
      </w:r>
      <w:r w:rsidR="00325497" w:rsidRPr="00FA7712">
        <w:rPr>
          <w:highlight w:val="white"/>
        </w:rPr>
        <w:t>abul</w:t>
      </w:r>
      <w:r w:rsidR="008908D3" w:rsidRPr="00FA7712">
        <w:rPr>
          <w:highlight w:val="white"/>
        </w:rPr>
        <w:t>ā</w:t>
      </w:r>
      <w:r w:rsidR="00325497" w:rsidRPr="00FA7712">
        <w:rPr>
          <w:highlight w:val="white"/>
        </w:rPr>
        <w:t xml:space="preserve"> Nr.</w:t>
      </w:r>
      <w:r w:rsidR="008908D3" w:rsidRPr="00FA7712">
        <w:t>1.</w:t>
      </w:r>
    </w:p>
    <w:p w14:paraId="604E0B70" w14:textId="3E6CDA4B" w:rsidR="00325497" w:rsidRPr="00FA7712" w:rsidRDefault="0009059C" w:rsidP="0009059C">
      <w:pPr>
        <w:spacing w:line="276" w:lineRule="auto"/>
        <w:rPr>
          <w:b/>
        </w:rPr>
      </w:pPr>
      <w:bookmarkStart w:id="1" w:name="OLE_LINK1"/>
      <w:r>
        <w:t xml:space="preserve">                              </w:t>
      </w:r>
      <w:r w:rsidR="00325497" w:rsidRPr="00FA7712">
        <w:rPr>
          <w:b/>
        </w:rPr>
        <w:t>T</w:t>
      </w:r>
      <w:r w:rsidR="005F2CB0" w:rsidRPr="00FA7712">
        <w:rPr>
          <w:b/>
        </w:rPr>
        <w:t>abula</w:t>
      </w:r>
      <w:r w:rsidR="00325497" w:rsidRPr="00FA7712">
        <w:rPr>
          <w:b/>
        </w:rPr>
        <w:t xml:space="preserve"> Nr. 1</w:t>
      </w:r>
      <w:r w:rsidR="005F2CB0" w:rsidRPr="00FA7712">
        <w:rPr>
          <w:b/>
        </w:rPr>
        <w:t xml:space="preserve"> “</w:t>
      </w:r>
      <w:r w:rsidR="00325497" w:rsidRPr="00FA7712">
        <w:rPr>
          <w:b/>
        </w:rPr>
        <w:t>Projekta</w:t>
      </w:r>
      <w:r w:rsidR="005F2CB0" w:rsidRPr="00FA7712">
        <w:rPr>
          <w:b/>
        </w:rPr>
        <w:t xml:space="preserve"> īstenošanai </w:t>
      </w:r>
      <w:r w:rsidR="00325497" w:rsidRPr="00FA7712">
        <w:rPr>
          <w:b/>
        </w:rPr>
        <w:t xml:space="preserve">plānotais finansējums </w:t>
      </w:r>
    </w:p>
    <w:p w14:paraId="3F39A509" w14:textId="57D63669" w:rsidR="00325497" w:rsidRPr="00FA7712" w:rsidRDefault="005F2CB0" w:rsidP="0009059C">
      <w:pPr>
        <w:spacing w:line="276" w:lineRule="auto"/>
        <w:ind w:left="720"/>
        <w:jc w:val="center"/>
        <w:rPr>
          <w:b/>
        </w:rPr>
      </w:pPr>
      <w:r w:rsidRPr="00FA7712">
        <w:rPr>
          <w:b/>
        </w:rPr>
        <w:t>pa gadiem</w:t>
      </w:r>
      <w:r w:rsidR="00325497" w:rsidRPr="00FA7712">
        <w:rPr>
          <w:b/>
        </w:rPr>
        <w:t xml:space="preserve"> Ventspils Tehnikumam, </w:t>
      </w:r>
      <w:r w:rsidR="00AE48C7" w:rsidRPr="00FA7712">
        <w:rPr>
          <w:b/>
        </w:rPr>
        <w:t>EUR</w:t>
      </w:r>
      <w:r w:rsidR="00325497" w:rsidRPr="00FA7712">
        <w:rPr>
          <w:b/>
        </w:rPr>
        <w:t xml:space="preserve">” </w:t>
      </w:r>
    </w:p>
    <w:p w14:paraId="202645BB" w14:textId="7DDF5846" w:rsidR="005B1863" w:rsidRPr="00FA7712" w:rsidRDefault="005B1863" w:rsidP="0009059C">
      <w:pPr>
        <w:spacing w:line="276" w:lineRule="auto"/>
        <w:jc w:val="right"/>
        <w:rPr>
          <w:b/>
        </w:rPr>
      </w:pPr>
    </w:p>
    <w:tbl>
      <w:tblPr>
        <w:tblW w:w="8983" w:type="dxa"/>
        <w:jc w:val="center"/>
        <w:tblLayout w:type="fixed"/>
        <w:tblCellMar>
          <w:left w:w="115" w:type="dxa"/>
          <w:right w:w="115" w:type="dxa"/>
        </w:tblCellMar>
        <w:tblLook w:val="0400" w:firstRow="0" w:lastRow="0" w:firstColumn="0" w:lastColumn="0" w:noHBand="0" w:noVBand="1"/>
      </w:tblPr>
      <w:tblGrid>
        <w:gridCol w:w="1378"/>
        <w:gridCol w:w="1454"/>
        <w:gridCol w:w="1824"/>
        <w:gridCol w:w="2055"/>
        <w:gridCol w:w="2272"/>
      </w:tblGrid>
      <w:tr w:rsidR="005B1863" w:rsidRPr="00FA7712" w14:paraId="1FAE06E9" w14:textId="77777777">
        <w:trPr>
          <w:trHeight w:val="650"/>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C9DAF8"/>
            <w:vAlign w:val="center"/>
          </w:tcPr>
          <w:p w14:paraId="774DC829" w14:textId="77777777" w:rsidR="005B1863" w:rsidRPr="00FA7712" w:rsidRDefault="005F2CB0" w:rsidP="0009059C">
            <w:pPr>
              <w:spacing w:line="276" w:lineRule="auto"/>
              <w:jc w:val="center"/>
              <w:rPr>
                <w:b/>
                <w:sz w:val="20"/>
                <w:szCs w:val="20"/>
              </w:rPr>
            </w:pPr>
            <w:r w:rsidRPr="00FA7712">
              <w:rPr>
                <w:b/>
                <w:sz w:val="20"/>
                <w:szCs w:val="20"/>
              </w:rPr>
              <w:t>Gads</w:t>
            </w:r>
          </w:p>
        </w:tc>
        <w:tc>
          <w:tcPr>
            <w:tcW w:w="1454" w:type="dxa"/>
            <w:tcBorders>
              <w:top w:val="single" w:sz="4" w:space="0" w:color="000000"/>
              <w:left w:val="single" w:sz="4" w:space="0" w:color="000000"/>
              <w:bottom w:val="single" w:sz="4" w:space="0" w:color="000000"/>
              <w:right w:val="single" w:sz="4" w:space="0" w:color="000000"/>
            </w:tcBorders>
            <w:shd w:val="clear" w:color="auto" w:fill="C9DAF8"/>
            <w:vAlign w:val="center"/>
          </w:tcPr>
          <w:p w14:paraId="7E04B3B1" w14:textId="4ACC1426" w:rsidR="005B1863" w:rsidRPr="00FA7712" w:rsidRDefault="00483BC0" w:rsidP="0009059C">
            <w:pPr>
              <w:spacing w:line="276" w:lineRule="auto"/>
              <w:jc w:val="left"/>
              <w:rPr>
                <w:b/>
                <w:sz w:val="20"/>
                <w:szCs w:val="20"/>
              </w:rPr>
            </w:pPr>
            <w:r>
              <w:rPr>
                <w:b/>
                <w:sz w:val="20"/>
                <w:szCs w:val="20"/>
              </w:rPr>
              <w:t xml:space="preserve">Projekta </w:t>
            </w:r>
            <w:r w:rsidR="005F68F0">
              <w:rPr>
                <w:b/>
                <w:sz w:val="20"/>
                <w:szCs w:val="20"/>
              </w:rPr>
              <w:t xml:space="preserve">   </w:t>
            </w:r>
            <w:r>
              <w:rPr>
                <w:b/>
                <w:sz w:val="20"/>
                <w:szCs w:val="20"/>
              </w:rPr>
              <w:t>kopējās izmaksas</w:t>
            </w:r>
          </w:p>
        </w:tc>
        <w:tc>
          <w:tcPr>
            <w:tcW w:w="1824" w:type="dxa"/>
            <w:tcBorders>
              <w:top w:val="single" w:sz="4" w:space="0" w:color="000000"/>
              <w:left w:val="nil"/>
              <w:bottom w:val="single" w:sz="4" w:space="0" w:color="000000"/>
              <w:right w:val="single" w:sz="4" w:space="0" w:color="000000"/>
            </w:tcBorders>
            <w:shd w:val="clear" w:color="auto" w:fill="C9DAF8"/>
            <w:vAlign w:val="center"/>
          </w:tcPr>
          <w:p w14:paraId="156E9599" w14:textId="77777777" w:rsidR="005B1863" w:rsidRPr="00FA7712" w:rsidRDefault="005F2CB0" w:rsidP="0009059C">
            <w:pPr>
              <w:spacing w:line="276" w:lineRule="auto"/>
              <w:jc w:val="center"/>
              <w:rPr>
                <w:b/>
                <w:sz w:val="20"/>
                <w:szCs w:val="20"/>
              </w:rPr>
            </w:pPr>
            <w:r w:rsidRPr="00FA7712">
              <w:rPr>
                <w:b/>
                <w:sz w:val="20"/>
                <w:szCs w:val="20"/>
              </w:rPr>
              <w:t>ES finansējums 80%</w:t>
            </w:r>
          </w:p>
        </w:tc>
        <w:tc>
          <w:tcPr>
            <w:tcW w:w="2055" w:type="dxa"/>
            <w:tcBorders>
              <w:top w:val="single" w:sz="4" w:space="0" w:color="000000"/>
              <w:left w:val="nil"/>
              <w:bottom w:val="single" w:sz="4" w:space="0" w:color="000000"/>
              <w:right w:val="single" w:sz="4" w:space="0" w:color="000000"/>
            </w:tcBorders>
            <w:shd w:val="clear" w:color="auto" w:fill="C9DAF8"/>
            <w:vAlign w:val="center"/>
          </w:tcPr>
          <w:p w14:paraId="4E6DD1A4" w14:textId="6F15A34E" w:rsidR="005B1863" w:rsidRPr="00FA7712" w:rsidRDefault="005F2CB0" w:rsidP="0009059C">
            <w:pPr>
              <w:spacing w:line="276" w:lineRule="auto"/>
              <w:jc w:val="center"/>
              <w:rPr>
                <w:b/>
                <w:sz w:val="20"/>
                <w:szCs w:val="20"/>
              </w:rPr>
            </w:pPr>
            <w:r w:rsidRPr="00FA7712">
              <w:rPr>
                <w:b/>
                <w:sz w:val="20"/>
                <w:szCs w:val="20"/>
              </w:rPr>
              <w:t xml:space="preserve">Valsts </w:t>
            </w:r>
            <w:r w:rsidR="00BE3757">
              <w:rPr>
                <w:b/>
                <w:sz w:val="20"/>
                <w:szCs w:val="20"/>
              </w:rPr>
              <w:t xml:space="preserve">budžeta </w:t>
            </w:r>
            <w:r w:rsidRPr="00FA7712">
              <w:rPr>
                <w:b/>
                <w:sz w:val="20"/>
                <w:szCs w:val="20"/>
              </w:rPr>
              <w:t>līdzfinansējums 20%</w:t>
            </w:r>
          </w:p>
        </w:tc>
        <w:tc>
          <w:tcPr>
            <w:tcW w:w="2272" w:type="dxa"/>
            <w:tcBorders>
              <w:top w:val="single" w:sz="4" w:space="0" w:color="000000"/>
              <w:left w:val="nil"/>
              <w:bottom w:val="single" w:sz="4" w:space="0" w:color="000000"/>
              <w:right w:val="single" w:sz="4" w:space="0" w:color="000000"/>
            </w:tcBorders>
            <w:shd w:val="clear" w:color="auto" w:fill="C9DAF8"/>
            <w:vAlign w:val="center"/>
          </w:tcPr>
          <w:p w14:paraId="66107038" w14:textId="44E0706F" w:rsidR="005B1863" w:rsidRPr="00FA7712" w:rsidRDefault="00A52230" w:rsidP="0009059C">
            <w:pPr>
              <w:spacing w:line="276" w:lineRule="auto"/>
              <w:jc w:val="center"/>
              <w:rPr>
                <w:b/>
                <w:sz w:val="20"/>
                <w:szCs w:val="20"/>
              </w:rPr>
            </w:pPr>
            <w:r>
              <w:rPr>
                <w:b/>
                <w:sz w:val="20"/>
                <w:szCs w:val="20"/>
              </w:rPr>
              <w:t xml:space="preserve">Valsts budžeta </w:t>
            </w:r>
            <w:proofErr w:type="spellStart"/>
            <w:r>
              <w:rPr>
                <w:b/>
                <w:sz w:val="20"/>
                <w:szCs w:val="20"/>
              </w:rPr>
              <w:t>p</w:t>
            </w:r>
            <w:r w:rsidR="005F2CB0" w:rsidRPr="00FA7712">
              <w:rPr>
                <w:b/>
                <w:sz w:val="20"/>
                <w:szCs w:val="20"/>
              </w:rPr>
              <w:t>riekšfinansējums</w:t>
            </w:r>
            <w:proofErr w:type="spellEnd"/>
            <w:r w:rsidR="00BE3BA4">
              <w:rPr>
                <w:b/>
                <w:sz w:val="20"/>
                <w:szCs w:val="20"/>
              </w:rPr>
              <w:t xml:space="preserve"> </w:t>
            </w:r>
            <w:r w:rsidR="005F2CB0" w:rsidRPr="00FA7712">
              <w:rPr>
                <w:b/>
                <w:sz w:val="20"/>
                <w:szCs w:val="20"/>
              </w:rPr>
              <w:t>*</w:t>
            </w:r>
          </w:p>
        </w:tc>
      </w:tr>
      <w:tr w:rsidR="005B1863" w:rsidRPr="00FA7712" w14:paraId="070AF842" w14:textId="77777777">
        <w:trPr>
          <w:trHeight w:val="506"/>
          <w:jc w:val="center"/>
        </w:trPr>
        <w:tc>
          <w:tcPr>
            <w:tcW w:w="1378" w:type="dxa"/>
            <w:tcBorders>
              <w:top w:val="nil"/>
              <w:left w:val="single" w:sz="4" w:space="0" w:color="000000"/>
              <w:bottom w:val="single" w:sz="4" w:space="0" w:color="000000"/>
              <w:right w:val="single" w:sz="4" w:space="0" w:color="000000"/>
            </w:tcBorders>
            <w:vAlign w:val="center"/>
          </w:tcPr>
          <w:p w14:paraId="724BE811" w14:textId="77777777" w:rsidR="005B1863" w:rsidRPr="00FA7712" w:rsidRDefault="005F2CB0" w:rsidP="0009059C">
            <w:pPr>
              <w:spacing w:line="276" w:lineRule="auto"/>
              <w:jc w:val="center"/>
              <w:rPr>
                <w:b/>
              </w:rPr>
            </w:pPr>
            <w:r w:rsidRPr="00FA7712">
              <w:rPr>
                <w:b/>
              </w:rPr>
              <w:t>2023</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6512C2B1" w14:textId="77777777" w:rsidR="005B1863" w:rsidRPr="00FA7712" w:rsidRDefault="005F2CB0" w:rsidP="0009059C">
            <w:pPr>
              <w:spacing w:line="276" w:lineRule="auto"/>
              <w:jc w:val="center"/>
            </w:pPr>
            <w:r w:rsidRPr="00FA7712">
              <w:t>69 193.28</w:t>
            </w:r>
          </w:p>
        </w:tc>
        <w:tc>
          <w:tcPr>
            <w:tcW w:w="1824" w:type="dxa"/>
            <w:tcBorders>
              <w:top w:val="nil"/>
              <w:left w:val="nil"/>
              <w:bottom w:val="single" w:sz="4" w:space="0" w:color="000000"/>
              <w:right w:val="single" w:sz="4" w:space="0" w:color="000000"/>
            </w:tcBorders>
            <w:shd w:val="clear" w:color="auto" w:fill="auto"/>
            <w:vAlign w:val="center"/>
          </w:tcPr>
          <w:p w14:paraId="1BC3FD82" w14:textId="77777777" w:rsidR="005B1863" w:rsidRPr="00FA7712" w:rsidRDefault="005F2CB0" w:rsidP="0009059C">
            <w:pPr>
              <w:spacing w:line="276" w:lineRule="auto"/>
              <w:jc w:val="center"/>
            </w:pPr>
            <w:r w:rsidRPr="00FA7712">
              <w:t>69 193.28</w:t>
            </w:r>
          </w:p>
          <w:p w14:paraId="48E12BB5" w14:textId="77777777" w:rsidR="005B1863" w:rsidRPr="00FA7712" w:rsidRDefault="005F2CB0" w:rsidP="0009059C">
            <w:pPr>
              <w:tabs>
                <w:tab w:val="left" w:pos="495"/>
                <w:tab w:val="center" w:pos="792"/>
              </w:tabs>
              <w:spacing w:line="276" w:lineRule="auto"/>
              <w:jc w:val="center"/>
            </w:pPr>
            <w:r w:rsidRPr="00FA7712">
              <w:rPr>
                <w:sz w:val="14"/>
                <w:szCs w:val="14"/>
              </w:rPr>
              <w:t>(40%)</w:t>
            </w:r>
          </w:p>
        </w:tc>
        <w:tc>
          <w:tcPr>
            <w:tcW w:w="2055" w:type="dxa"/>
            <w:tcBorders>
              <w:top w:val="nil"/>
              <w:left w:val="nil"/>
              <w:bottom w:val="single" w:sz="4" w:space="0" w:color="000000"/>
              <w:right w:val="single" w:sz="4" w:space="0" w:color="000000"/>
            </w:tcBorders>
            <w:shd w:val="clear" w:color="auto" w:fill="auto"/>
            <w:vAlign w:val="center"/>
          </w:tcPr>
          <w:p w14:paraId="0156A389" w14:textId="77777777" w:rsidR="005B1863" w:rsidRPr="00FA7712" w:rsidRDefault="005B1863" w:rsidP="0009059C">
            <w:pPr>
              <w:spacing w:line="276" w:lineRule="auto"/>
              <w:jc w:val="center"/>
            </w:pPr>
          </w:p>
        </w:tc>
        <w:tc>
          <w:tcPr>
            <w:tcW w:w="2272" w:type="dxa"/>
            <w:tcBorders>
              <w:top w:val="nil"/>
              <w:left w:val="nil"/>
              <w:bottom w:val="single" w:sz="4" w:space="0" w:color="000000"/>
              <w:right w:val="single" w:sz="4" w:space="0" w:color="000000"/>
            </w:tcBorders>
            <w:shd w:val="clear" w:color="auto" w:fill="auto"/>
            <w:vAlign w:val="center"/>
          </w:tcPr>
          <w:p w14:paraId="73CC7E02" w14:textId="77777777" w:rsidR="005B1863" w:rsidRPr="00FA7712" w:rsidRDefault="005B1863" w:rsidP="0009059C">
            <w:pPr>
              <w:spacing w:line="276" w:lineRule="auto"/>
              <w:jc w:val="center"/>
            </w:pPr>
          </w:p>
        </w:tc>
      </w:tr>
      <w:tr w:rsidR="005B1863" w:rsidRPr="00FA7712" w14:paraId="7444F6E3" w14:textId="77777777">
        <w:trPr>
          <w:trHeight w:val="506"/>
          <w:jc w:val="center"/>
        </w:trPr>
        <w:tc>
          <w:tcPr>
            <w:tcW w:w="1378" w:type="dxa"/>
            <w:tcBorders>
              <w:top w:val="nil"/>
              <w:left w:val="single" w:sz="4" w:space="0" w:color="000000"/>
              <w:bottom w:val="single" w:sz="4" w:space="0" w:color="000000"/>
              <w:right w:val="single" w:sz="4" w:space="0" w:color="000000"/>
            </w:tcBorders>
            <w:vAlign w:val="center"/>
          </w:tcPr>
          <w:p w14:paraId="4AE2BFC9" w14:textId="77777777" w:rsidR="005B1863" w:rsidRPr="00FA7712" w:rsidRDefault="005F2CB0">
            <w:pPr>
              <w:jc w:val="center"/>
              <w:rPr>
                <w:b/>
              </w:rPr>
            </w:pPr>
            <w:r w:rsidRPr="00FA7712">
              <w:rPr>
                <w:b/>
              </w:rPr>
              <w:t>2024</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77E46A9E" w14:textId="77777777" w:rsidR="005B1863" w:rsidRPr="00FA7712" w:rsidRDefault="005F2CB0">
            <w:pPr>
              <w:jc w:val="center"/>
            </w:pPr>
            <w:r w:rsidRPr="00FA7712">
              <w:t>34 596.64</w:t>
            </w:r>
          </w:p>
        </w:tc>
        <w:tc>
          <w:tcPr>
            <w:tcW w:w="1824" w:type="dxa"/>
            <w:tcBorders>
              <w:top w:val="nil"/>
              <w:left w:val="nil"/>
              <w:bottom w:val="single" w:sz="4" w:space="0" w:color="000000"/>
              <w:right w:val="single" w:sz="4" w:space="0" w:color="000000"/>
            </w:tcBorders>
            <w:shd w:val="clear" w:color="auto" w:fill="auto"/>
            <w:vAlign w:val="center"/>
          </w:tcPr>
          <w:p w14:paraId="10DB1F1F" w14:textId="77777777" w:rsidR="005B1863" w:rsidRPr="00FA7712" w:rsidRDefault="005B1863">
            <w:pPr>
              <w:jc w:val="center"/>
            </w:pPr>
          </w:p>
        </w:tc>
        <w:tc>
          <w:tcPr>
            <w:tcW w:w="2055" w:type="dxa"/>
            <w:tcBorders>
              <w:top w:val="nil"/>
              <w:left w:val="nil"/>
              <w:bottom w:val="single" w:sz="4" w:space="0" w:color="000000"/>
              <w:right w:val="single" w:sz="4" w:space="0" w:color="000000"/>
            </w:tcBorders>
            <w:shd w:val="clear" w:color="auto" w:fill="auto"/>
            <w:vAlign w:val="center"/>
          </w:tcPr>
          <w:p w14:paraId="41459525" w14:textId="77777777" w:rsidR="005B1863" w:rsidRPr="00FA7712" w:rsidRDefault="005F2CB0">
            <w:pPr>
              <w:jc w:val="center"/>
            </w:pPr>
            <w:bookmarkStart w:id="2" w:name="_Hlk132531572"/>
            <w:r w:rsidRPr="00FA7712">
              <w:t>34 596.64</w:t>
            </w:r>
            <w:bookmarkEnd w:id="2"/>
          </w:p>
        </w:tc>
        <w:tc>
          <w:tcPr>
            <w:tcW w:w="2272" w:type="dxa"/>
            <w:tcBorders>
              <w:top w:val="nil"/>
              <w:left w:val="nil"/>
              <w:bottom w:val="single" w:sz="4" w:space="0" w:color="000000"/>
              <w:right w:val="single" w:sz="4" w:space="0" w:color="000000"/>
            </w:tcBorders>
            <w:shd w:val="clear" w:color="auto" w:fill="auto"/>
            <w:vAlign w:val="center"/>
          </w:tcPr>
          <w:p w14:paraId="25777EB7" w14:textId="77777777" w:rsidR="005B1863" w:rsidRPr="00FA7712" w:rsidRDefault="005B1863">
            <w:pPr>
              <w:jc w:val="center"/>
            </w:pPr>
          </w:p>
        </w:tc>
      </w:tr>
      <w:tr w:rsidR="005B1863" w:rsidRPr="00FA7712" w14:paraId="21E44E21" w14:textId="77777777">
        <w:trPr>
          <w:trHeight w:val="506"/>
          <w:jc w:val="center"/>
        </w:trPr>
        <w:tc>
          <w:tcPr>
            <w:tcW w:w="1378" w:type="dxa"/>
            <w:tcBorders>
              <w:top w:val="nil"/>
              <w:left w:val="single" w:sz="4" w:space="0" w:color="000000"/>
              <w:bottom w:val="single" w:sz="4" w:space="0" w:color="000000"/>
              <w:right w:val="single" w:sz="4" w:space="0" w:color="000000"/>
            </w:tcBorders>
            <w:vAlign w:val="center"/>
          </w:tcPr>
          <w:p w14:paraId="14C05C73" w14:textId="77777777" w:rsidR="005B1863" w:rsidRPr="00FA7712" w:rsidRDefault="005F2CB0">
            <w:pPr>
              <w:jc w:val="center"/>
              <w:rPr>
                <w:b/>
              </w:rPr>
            </w:pPr>
            <w:r w:rsidRPr="00FA7712">
              <w:rPr>
                <w:b/>
              </w:rPr>
              <w:lastRenderedPageBreak/>
              <w:t>2025</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32A77687" w14:textId="77777777" w:rsidR="005B1863" w:rsidRPr="00FA7712" w:rsidRDefault="005F2CB0">
            <w:pPr>
              <w:jc w:val="center"/>
            </w:pPr>
            <w:r w:rsidRPr="00FA7712">
              <w:t>77 842.44</w:t>
            </w:r>
          </w:p>
        </w:tc>
        <w:tc>
          <w:tcPr>
            <w:tcW w:w="1824" w:type="dxa"/>
            <w:tcBorders>
              <w:top w:val="nil"/>
              <w:left w:val="nil"/>
              <w:bottom w:val="single" w:sz="4" w:space="0" w:color="000000"/>
              <w:right w:val="single" w:sz="4" w:space="0" w:color="000000"/>
            </w:tcBorders>
            <w:shd w:val="clear" w:color="auto" w:fill="auto"/>
            <w:vAlign w:val="center"/>
          </w:tcPr>
          <w:p w14:paraId="5D7AEF36" w14:textId="77777777" w:rsidR="005B1863" w:rsidRPr="00FA7712" w:rsidRDefault="005F2CB0">
            <w:pPr>
              <w:jc w:val="center"/>
            </w:pPr>
            <w:r w:rsidRPr="00FA7712">
              <w:t>69 193.28</w:t>
            </w:r>
          </w:p>
          <w:p w14:paraId="5037C01C" w14:textId="77777777" w:rsidR="005B1863" w:rsidRPr="00FA7712" w:rsidRDefault="005F2CB0">
            <w:pPr>
              <w:tabs>
                <w:tab w:val="left" w:pos="495"/>
                <w:tab w:val="center" w:pos="792"/>
              </w:tabs>
              <w:jc w:val="center"/>
            </w:pPr>
            <w:r w:rsidRPr="00FA7712">
              <w:rPr>
                <w:sz w:val="14"/>
                <w:szCs w:val="14"/>
              </w:rPr>
              <w:t>(40%)</w:t>
            </w:r>
          </w:p>
        </w:tc>
        <w:tc>
          <w:tcPr>
            <w:tcW w:w="2055" w:type="dxa"/>
            <w:tcBorders>
              <w:top w:val="nil"/>
              <w:left w:val="nil"/>
              <w:bottom w:val="single" w:sz="4" w:space="0" w:color="000000"/>
              <w:right w:val="single" w:sz="4" w:space="0" w:color="000000"/>
            </w:tcBorders>
            <w:shd w:val="clear" w:color="auto" w:fill="auto"/>
            <w:vAlign w:val="center"/>
          </w:tcPr>
          <w:p w14:paraId="05D1D5AE" w14:textId="77777777" w:rsidR="005B1863" w:rsidRPr="00FA7712" w:rsidRDefault="005F2CB0">
            <w:pPr>
              <w:jc w:val="center"/>
            </w:pPr>
            <w:r w:rsidRPr="00FA7712">
              <w:t>8 649.16</w:t>
            </w:r>
          </w:p>
        </w:tc>
        <w:tc>
          <w:tcPr>
            <w:tcW w:w="2272" w:type="dxa"/>
            <w:tcBorders>
              <w:top w:val="nil"/>
              <w:left w:val="nil"/>
              <w:bottom w:val="single" w:sz="4" w:space="0" w:color="000000"/>
              <w:right w:val="single" w:sz="4" w:space="0" w:color="000000"/>
            </w:tcBorders>
            <w:shd w:val="clear" w:color="auto" w:fill="auto"/>
            <w:vAlign w:val="center"/>
          </w:tcPr>
          <w:p w14:paraId="5DFF3014" w14:textId="77777777" w:rsidR="005B1863" w:rsidRPr="00FA7712" w:rsidRDefault="005B1863">
            <w:pPr>
              <w:jc w:val="center"/>
            </w:pPr>
          </w:p>
        </w:tc>
      </w:tr>
      <w:tr w:rsidR="005B1863" w:rsidRPr="00FA7712" w14:paraId="19D3C379" w14:textId="77777777">
        <w:trPr>
          <w:trHeight w:val="506"/>
          <w:jc w:val="center"/>
        </w:trPr>
        <w:tc>
          <w:tcPr>
            <w:tcW w:w="1378" w:type="dxa"/>
            <w:tcBorders>
              <w:top w:val="nil"/>
              <w:left w:val="single" w:sz="4" w:space="0" w:color="000000"/>
              <w:bottom w:val="single" w:sz="4" w:space="0" w:color="000000"/>
              <w:right w:val="single" w:sz="4" w:space="0" w:color="000000"/>
            </w:tcBorders>
            <w:vAlign w:val="center"/>
          </w:tcPr>
          <w:p w14:paraId="4E95F9D1" w14:textId="77777777" w:rsidR="005B1863" w:rsidRPr="00FA7712" w:rsidRDefault="005F2CB0">
            <w:pPr>
              <w:jc w:val="center"/>
              <w:rPr>
                <w:b/>
              </w:rPr>
            </w:pPr>
            <w:r w:rsidRPr="00FA7712">
              <w:rPr>
                <w:b/>
              </w:rPr>
              <w:t>2026</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6A9D98BF" w14:textId="1ED0FC1E" w:rsidR="005B1863" w:rsidRPr="00FA7712" w:rsidRDefault="00BD3EE3">
            <w:pPr>
              <w:jc w:val="center"/>
            </w:pPr>
            <w:r>
              <w:t>23 096.64</w:t>
            </w:r>
          </w:p>
        </w:tc>
        <w:tc>
          <w:tcPr>
            <w:tcW w:w="1824" w:type="dxa"/>
            <w:tcBorders>
              <w:top w:val="nil"/>
              <w:left w:val="nil"/>
              <w:bottom w:val="single" w:sz="4" w:space="0" w:color="000000"/>
              <w:right w:val="single" w:sz="4" w:space="0" w:color="000000"/>
            </w:tcBorders>
            <w:shd w:val="clear" w:color="auto" w:fill="auto"/>
            <w:vAlign w:val="center"/>
          </w:tcPr>
          <w:p w14:paraId="1A163877" w14:textId="2B867F87" w:rsidR="005B1863" w:rsidRPr="00FA7712" w:rsidRDefault="005B1863">
            <w:pPr>
              <w:tabs>
                <w:tab w:val="left" w:pos="495"/>
                <w:tab w:val="center" w:pos="792"/>
              </w:tabs>
              <w:jc w:val="center"/>
              <w:rPr>
                <w:sz w:val="16"/>
                <w:szCs w:val="16"/>
              </w:rPr>
            </w:pPr>
          </w:p>
        </w:tc>
        <w:tc>
          <w:tcPr>
            <w:tcW w:w="2055" w:type="dxa"/>
            <w:tcBorders>
              <w:top w:val="nil"/>
              <w:left w:val="nil"/>
              <w:bottom w:val="single" w:sz="4" w:space="0" w:color="000000"/>
              <w:right w:val="single" w:sz="4" w:space="0" w:color="000000"/>
            </w:tcBorders>
            <w:shd w:val="clear" w:color="auto" w:fill="auto"/>
            <w:vAlign w:val="center"/>
          </w:tcPr>
          <w:p w14:paraId="6180F9BB" w14:textId="77777777" w:rsidR="005B1863" w:rsidRPr="00FA7712" w:rsidRDefault="005B1863">
            <w:pPr>
              <w:jc w:val="center"/>
            </w:pPr>
          </w:p>
        </w:tc>
        <w:tc>
          <w:tcPr>
            <w:tcW w:w="2272" w:type="dxa"/>
            <w:tcBorders>
              <w:top w:val="nil"/>
              <w:left w:val="nil"/>
              <w:bottom w:val="single" w:sz="4" w:space="0" w:color="000000"/>
              <w:right w:val="single" w:sz="4" w:space="0" w:color="000000"/>
            </w:tcBorders>
            <w:shd w:val="clear" w:color="auto" w:fill="auto"/>
            <w:vAlign w:val="center"/>
          </w:tcPr>
          <w:p w14:paraId="2BF9663C" w14:textId="6C907865" w:rsidR="005B1863" w:rsidRPr="00FA7712" w:rsidRDefault="00972295" w:rsidP="00972295">
            <w:r>
              <w:t xml:space="preserve">          23 096.64</w:t>
            </w:r>
          </w:p>
        </w:tc>
      </w:tr>
      <w:tr w:rsidR="00A52230" w:rsidRPr="00FA7712" w14:paraId="3DCECCA5" w14:textId="77777777">
        <w:trPr>
          <w:trHeight w:val="506"/>
          <w:jc w:val="center"/>
        </w:trPr>
        <w:tc>
          <w:tcPr>
            <w:tcW w:w="1378" w:type="dxa"/>
            <w:tcBorders>
              <w:top w:val="nil"/>
              <w:left w:val="single" w:sz="4" w:space="0" w:color="000000"/>
              <w:bottom w:val="single" w:sz="4" w:space="0" w:color="000000"/>
              <w:right w:val="single" w:sz="4" w:space="0" w:color="000000"/>
            </w:tcBorders>
            <w:vAlign w:val="center"/>
          </w:tcPr>
          <w:p w14:paraId="5FE1FF53" w14:textId="397D1DA9" w:rsidR="00A52230" w:rsidRPr="00FA7712" w:rsidRDefault="00A52230">
            <w:pPr>
              <w:jc w:val="center"/>
              <w:rPr>
                <w:b/>
              </w:rPr>
            </w:pPr>
            <w:r>
              <w:rPr>
                <w:b/>
              </w:rPr>
              <w:t>2027</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7C0D020B" w14:textId="32E38265" w:rsidR="00A52230" w:rsidRPr="00FA7712" w:rsidRDefault="00972295">
            <w:pPr>
              <w:jc w:val="center"/>
            </w:pPr>
            <w:r>
              <w:t>11 500.00</w:t>
            </w:r>
          </w:p>
        </w:tc>
        <w:tc>
          <w:tcPr>
            <w:tcW w:w="1824" w:type="dxa"/>
            <w:tcBorders>
              <w:top w:val="nil"/>
              <w:left w:val="nil"/>
              <w:bottom w:val="single" w:sz="4" w:space="0" w:color="000000"/>
              <w:right w:val="single" w:sz="4" w:space="0" w:color="000000"/>
            </w:tcBorders>
            <w:shd w:val="clear" w:color="auto" w:fill="auto"/>
            <w:vAlign w:val="center"/>
          </w:tcPr>
          <w:p w14:paraId="3E6C0F7A" w14:textId="77777777" w:rsidR="009B54FF" w:rsidRPr="00FA7712" w:rsidRDefault="009B54FF" w:rsidP="009B54FF">
            <w:pPr>
              <w:jc w:val="center"/>
            </w:pPr>
            <w:r w:rsidRPr="00FA7712">
              <w:t>34 596.64*</w:t>
            </w:r>
          </w:p>
          <w:p w14:paraId="1A14599B" w14:textId="529A9203" w:rsidR="00A52230" w:rsidRPr="00FA7712" w:rsidRDefault="009B54FF" w:rsidP="009B54FF">
            <w:pPr>
              <w:jc w:val="center"/>
            </w:pPr>
            <w:r w:rsidRPr="00FA7712">
              <w:rPr>
                <w:sz w:val="14"/>
                <w:szCs w:val="14"/>
              </w:rPr>
              <w:t>(20%)</w:t>
            </w:r>
          </w:p>
        </w:tc>
        <w:tc>
          <w:tcPr>
            <w:tcW w:w="2055" w:type="dxa"/>
            <w:tcBorders>
              <w:top w:val="nil"/>
              <w:left w:val="nil"/>
              <w:bottom w:val="single" w:sz="4" w:space="0" w:color="000000"/>
              <w:right w:val="single" w:sz="4" w:space="0" w:color="000000"/>
            </w:tcBorders>
            <w:shd w:val="clear" w:color="auto" w:fill="auto"/>
            <w:vAlign w:val="center"/>
          </w:tcPr>
          <w:p w14:paraId="19BE61A8" w14:textId="77777777" w:rsidR="00A52230" w:rsidRPr="00FA7712" w:rsidRDefault="00A52230">
            <w:pPr>
              <w:jc w:val="center"/>
            </w:pPr>
          </w:p>
        </w:tc>
        <w:tc>
          <w:tcPr>
            <w:tcW w:w="2272" w:type="dxa"/>
            <w:tcBorders>
              <w:top w:val="nil"/>
              <w:left w:val="nil"/>
              <w:bottom w:val="single" w:sz="4" w:space="0" w:color="000000"/>
              <w:right w:val="single" w:sz="4" w:space="0" w:color="000000"/>
            </w:tcBorders>
            <w:shd w:val="clear" w:color="auto" w:fill="auto"/>
            <w:vAlign w:val="center"/>
          </w:tcPr>
          <w:p w14:paraId="37B53569" w14:textId="59302C85" w:rsidR="00A52230" w:rsidRPr="00FA7712" w:rsidRDefault="009C4873">
            <w:pPr>
              <w:jc w:val="center"/>
            </w:pPr>
            <w:r>
              <w:t xml:space="preserve">  </w:t>
            </w:r>
            <w:r w:rsidR="00972295">
              <w:t>11 500.00</w:t>
            </w:r>
          </w:p>
        </w:tc>
      </w:tr>
      <w:tr w:rsidR="005B1863" w:rsidRPr="00FA7712" w14:paraId="541DEF02" w14:textId="77777777">
        <w:trPr>
          <w:trHeight w:val="511"/>
          <w:jc w:val="center"/>
        </w:trPr>
        <w:tc>
          <w:tcPr>
            <w:tcW w:w="1378" w:type="dxa"/>
            <w:tcBorders>
              <w:top w:val="nil"/>
              <w:left w:val="single" w:sz="4" w:space="0" w:color="000000"/>
              <w:bottom w:val="single" w:sz="4" w:space="0" w:color="000000"/>
              <w:right w:val="single" w:sz="4" w:space="0" w:color="000000"/>
            </w:tcBorders>
            <w:vAlign w:val="center"/>
          </w:tcPr>
          <w:p w14:paraId="6BFEAADB" w14:textId="77777777" w:rsidR="005B1863" w:rsidRPr="00FA7712" w:rsidRDefault="005F2CB0">
            <w:pPr>
              <w:jc w:val="center"/>
              <w:rPr>
                <w:b/>
              </w:rPr>
            </w:pPr>
            <w:r w:rsidRPr="00FA7712">
              <w:rPr>
                <w:b/>
              </w:rPr>
              <w:t>Kopā:</w:t>
            </w:r>
          </w:p>
        </w:tc>
        <w:tc>
          <w:tcPr>
            <w:tcW w:w="1454" w:type="dxa"/>
            <w:tcBorders>
              <w:top w:val="nil"/>
              <w:left w:val="single" w:sz="4" w:space="0" w:color="000000"/>
              <w:bottom w:val="single" w:sz="4" w:space="0" w:color="000000"/>
              <w:right w:val="single" w:sz="4" w:space="0" w:color="000000"/>
            </w:tcBorders>
            <w:shd w:val="clear" w:color="auto" w:fill="auto"/>
            <w:vAlign w:val="center"/>
          </w:tcPr>
          <w:p w14:paraId="23ED92B7" w14:textId="77777777" w:rsidR="005B1863" w:rsidRPr="00FA7712" w:rsidRDefault="005F2CB0">
            <w:pPr>
              <w:jc w:val="center"/>
              <w:rPr>
                <w:b/>
              </w:rPr>
            </w:pPr>
            <w:r w:rsidRPr="00FA7712">
              <w:rPr>
                <w:b/>
              </w:rPr>
              <w:t>216 229.00</w:t>
            </w:r>
          </w:p>
        </w:tc>
        <w:tc>
          <w:tcPr>
            <w:tcW w:w="1824" w:type="dxa"/>
            <w:tcBorders>
              <w:top w:val="nil"/>
              <w:left w:val="nil"/>
              <w:bottom w:val="single" w:sz="4" w:space="0" w:color="000000"/>
              <w:right w:val="single" w:sz="4" w:space="0" w:color="000000"/>
            </w:tcBorders>
            <w:shd w:val="clear" w:color="auto" w:fill="auto"/>
            <w:vAlign w:val="center"/>
          </w:tcPr>
          <w:p w14:paraId="6C223365" w14:textId="77777777" w:rsidR="005B1863" w:rsidRPr="00FA7712" w:rsidRDefault="005F2CB0">
            <w:pPr>
              <w:jc w:val="center"/>
              <w:rPr>
                <w:b/>
              </w:rPr>
            </w:pPr>
            <w:r w:rsidRPr="00FA7712">
              <w:rPr>
                <w:b/>
              </w:rPr>
              <w:t>172 983.20</w:t>
            </w:r>
          </w:p>
        </w:tc>
        <w:tc>
          <w:tcPr>
            <w:tcW w:w="2055" w:type="dxa"/>
            <w:tcBorders>
              <w:top w:val="nil"/>
              <w:left w:val="nil"/>
              <w:bottom w:val="single" w:sz="4" w:space="0" w:color="000000"/>
              <w:right w:val="single" w:sz="4" w:space="0" w:color="000000"/>
            </w:tcBorders>
            <w:shd w:val="clear" w:color="auto" w:fill="auto"/>
            <w:vAlign w:val="center"/>
          </w:tcPr>
          <w:p w14:paraId="771A9D61" w14:textId="77777777" w:rsidR="005B1863" w:rsidRPr="00FA7712" w:rsidRDefault="005F2CB0">
            <w:pPr>
              <w:jc w:val="center"/>
              <w:rPr>
                <w:b/>
              </w:rPr>
            </w:pPr>
            <w:r w:rsidRPr="00FA7712">
              <w:rPr>
                <w:b/>
              </w:rPr>
              <w:t>43 245.80</w:t>
            </w:r>
          </w:p>
        </w:tc>
        <w:tc>
          <w:tcPr>
            <w:tcW w:w="2272" w:type="dxa"/>
            <w:tcBorders>
              <w:top w:val="nil"/>
              <w:left w:val="nil"/>
              <w:bottom w:val="single" w:sz="4" w:space="0" w:color="000000"/>
              <w:right w:val="single" w:sz="4" w:space="0" w:color="000000"/>
            </w:tcBorders>
            <w:shd w:val="clear" w:color="auto" w:fill="auto"/>
            <w:vAlign w:val="center"/>
          </w:tcPr>
          <w:p w14:paraId="53147D76" w14:textId="77777777" w:rsidR="005B1863" w:rsidRPr="00FA7712" w:rsidRDefault="005F2CB0">
            <w:pPr>
              <w:jc w:val="center"/>
              <w:rPr>
                <w:b/>
              </w:rPr>
            </w:pPr>
            <w:r w:rsidRPr="00FA7712">
              <w:rPr>
                <w:b/>
              </w:rPr>
              <w:t>34 596.64</w:t>
            </w:r>
          </w:p>
        </w:tc>
      </w:tr>
    </w:tbl>
    <w:p w14:paraId="5076BA86" w14:textId="693758D6" w:rsidR="00B45432" w:rsidRPr="00B45432" w:rsidRDefault="005F2CB0" w:rsidP="00B45432">
      <w:pPr>
        <w:spacing w:after="120" w:line="312" w:lineRule="auto"/>
        <w:ind w:left="141"/>
      </w:pPr>
      <w:r w:rsidRPr="00FA7712">
        <w:rPr>
          <w:highlight w:val="white"/>
        </w:rPr>
        <w:t xml:space="preserve">*ES </w:t>
      </w:r>
      <w:r w:rsidRPr="00FA7712">
        <w:t>grants 20% apmērā</w:t>
      </w:r>
      <w:r w:rsidR="00AE48C7" w:rsidRPr="00FA7712">
        <w:t xml:space="preserve"> </w:t>
      </w:r>
      <w:r w:rsidRPr="00FA7712">
        <w:t>tiks ieskaitīts pēc Projekta realizācijas beigām.</w:t>
      </w:r>
    </w:p>
    <w:bookmarkEnd w:id="1"/>
    <w:p w14:paraId="3389F4B9" w14:textId="4308B8F8" w:rsidR="007E2290" w:rsidRPr="007E2290" w:rsidRDefault="005F2CB0" w:rsidP="007E2290">
      <w:pPr>
        <w:pStyle w:val="FootnoteText"/>
        <w:spacing w:line="276" w:lineRule="auto"/>
        <w:jc w:val="both"/>
        <w:rPr>
          <w:rFonts w:ascii="Times New Roman" w:hAnsi="Times New Roman" w:cs="Times New Roman"/>
          <w:sz w:val="24"/>
          <w:szCs w:val="24"/>
        </w:rPr>
      </w:pPr>
      <w:r w:rsidRPr="00FA7712">
        <w:rPr>
          <w:rFonts w:ascii="Times New Roman" w:hAnsi="Times New Roman" w:cs="Times New Roman"/>
          <w:sz w:val="24"/>
          <w:szCs w:val="24"/>
          <w:highlight w:val="white"/>
        </w:rPr>
        <w:t xml:space="preserve">Ņemot vērā to, ka pēdējais </w:t>
      </w:r>
      <w:r w:rsidR="009246A3" w:rsidRPr="00FA7712">
        <w:rPr>
          <w:rFonts w:ascii="Times New Roman" w:hAnsi="Times New Roman" w:cs="Times New Roman"/>
          <w:sz w:val="24"/>
          <w:szCs w:val="24"/>
          <w:highlight w:val="white"/>
        </w:rPr>
        <w:t>P</w:t>
      </w:r>
      <w:r w:rsidRPr="00FA7712">
        <w:rPr>
          <w:rFonts w:ascii="Times New Roman" w:hAnsi="Times New Roman" w:cs="Times New Roman"/>
          <w:sz w:val="24"/>
          <w:szCs w:val="24"/>
          <w:highlight w:val="white"/>
        </w:rPr>
        <w:t xml:space="preserve">rojekta maksājums 20% apmērā ir paredzēts tikai pēc </w:t>
      </w:r>
      <w:r w:rsidR="009246A3" w:rsidRPr="00FA7712">
        <w:rPr>
          <w:rFonts w:ascii="Times New Roman" w:hAnsi="Times New Roman" w:cs="Times New Roman"/>
          <w:sz w:val="24"/>
          <w:szCs w:val="24"/>
          <w:highlight w:val="white"/>
        </w:rPr>
        <w:t>P</w:t>
      </w:r>
      <w:r w:rsidRPr="00FA7712">
        <w:rPr>
          <w:rFonts w:ascii="Times New Roman" w:hAnsi="Times New Roman" w:cs="Times New Roman"/>
          <w:sz w:val="24"/>
          <w:szCs w:val="24"/>
          <w:highlight w:val="white"/>
        </w:rPr>
        <w:t>rojekta noslēguma termiņa un</w:t>
      </w:r>
      <w:r w:rsidR="003D6793">
        <w:rPr>
          <w:rFonts w:ascii="Times New Roman" w:hAnsi="Times New Roman" w:cs="Times New Roman"/>
          <w:sz w:val="24"/>
          <w:szCs w:val="24"/>
          <w:highlight w:val="white"/>
        </w:rPr>
        <w:t>,</w:t>
      </w:r>
      <w:r w:rsidRPr="00FA7712">
        <w:rPr>
          <w:rFonts w:ascii="Times New Roman" w:hAnsi="Times New Roman" w:cs="Times New Roman"/>
          <w:sz w:val="24"/>
          <w:szCs w:val="24"/>
          <w:highlight w:val="white"/>
        </w:rPr>
        <w:t xml:space="preserve"> lai Ventspils </w:t>
      </w:r>
      <w:r w:rsidR="009246A3" w:rsidRPr="00FA7712">
        <w:rPr>
          <w:rFonts w:ascii="Times New Roman" w:hAnsi="Times New Roman" w:cs="Times New Roman"/>
          <w:sz w:val="24"/>
          <w:szCs w:val="24"/>
          <w:highlight w:val="white"/>
        </w:rPr>
        <w:t>T</w:t>
      </w:r>
      <w:r w:rsidRPr="00FA7712">
        <w:rPr>
          <w:rFonts w:ascii="Times New Roman" w:hAnsi="Times New Roman" w:cs="Times New Roman"/>
          <w:sz w:val="24"/>
          <w:szCs w:val="24"/>
          <w:highlight w:val="white"/>
        </w:rPr>
        <w:t xml:space="preserve">ehnikumam būtu iespēja pilnā apmērā īstenot plānotās </w:t>
      </w:r>
      <w:r w:rsidR="009246A3" w:rsidRPr="00FA7712">
        <w:rPr>
          <w:rFonts w:ascii="Times New Roman" w:hAnsi="Times New Roman" w:cs="Times New Roman"/>
          <w:sz w:val="24"/>
          <w:szCs w:val="24"/>
          <w:highlight w:val="white"/>
        </w:rPr>
        <w:t>P</w:t>
      </w:r>
      <w:r w:rsidRPr="00FA7712">
        <w:rPr>
          <w:rFonts w:ascii="Times New Roman" w:hAnsi="Times New Roman" w:cs="Times New Roman"/>
          <w:sz w:val="24"/>
          <w:szCs w:val="24"/>
          <w:highlight w:val="white"/>
        </w:rPr>
        <w:t xml:space="preserve">rojekta aktivitātes, </w:t>
      </w:r>
      <w:r w:rsidR="00566AE8">
        <w:rPr>
          <w:rFonts w:ascii="Times New Roman" w:hAnsi="Times New Roman" w:cs="Times New Roman"/>
          <w:sz w:val="24"/>
          <w:szCs w:val="24"/>
          <w:highlight w:val="white"/>
        </w:rPr>
        <w:t>Ministrija aicina</w:t>
      </w:r>
      <w:r w:rsidR="005C4311">
        <w:rPr>
          <w:rFonts w:ascii="Times New Roman" w:hAnsi="Times New Roman" w:cs="Times New Roman"/>
          <w:sz w:val="24"/>
          <w:szCs w:val="24"/>
          <w:highlight w:val="white"/>
        </w:rPr>
        <w:t xml:space="preserve"> </w:t>
      </w:r>
      <w:r w:rsidRPr="00FA7712">
        <w:rPr>
          <w:rFonts w:ascii="Times New Roman" w:hAnsi="Times New Roman" w:cs="Times New Roman"/>
          <w:sz w:val="24"/>
          <w:szCs w:val="24"/>
          <w:highlight w:val="white"/>
        </w:rPr>
        <w:t xml:space="preserve">izskatīt iespēju </w:t>
      </w:r>
      <w:r w:rsidR="001E27B1" w:rsidRPr="006A0DD4">
        <w:rPr>
          <w:rFonts w:ascii="Times New Roman" w:hAnsi="Times New Roman" w:cs="Times New Roman"/>
          <w:sz w:val="24"/>
          <w:szCs w:val="24"/>
          <w:highlight w:val="white"/>
        </w:rPr>
        <w:t>piešķirt</w:t>
      </w:r>
      <w:r w:rsidRPr="006A0DD4">
        <w:rPr>
          <w:rFonts w:ascii="Times New Roman" w:hAnsi="Times New Roman" w:cs="Times New Roman"/>
          <w:sz w:val="24"/>
          <w:szCs w:val="24"/>
          <w:highlight w:val="white"/>
        </w:rPr>
        <w:t xml:space="preserve"> </w:t>
      </w:r>
      <w:r w:rsidR="00FA3C3F" w:rsidRPr="006A0DD4">
        <w:rPr>
          <w:rFonts w:ascii="Times New Roman" w:hAnsi="Times New Roman" w:cs="Times New Roman"/>
          <w:sz w:val="24"/>
          <w:szCs w:val="24"/>
          <w:highlight w:val="white"/>
        </w:rPr>
        <w:t xml:space="preserve">valsts budžeta </w:t>
      </w:r>
      <w:proofErr w:type="spellStart"/>
      <w:r w:rsidRPr="006A0DD4">
        <w:rPr>
          <w:rFonts w:ascii="Times New Roman" w:hAnsi="Times New Roman" w:cs="Times New Roman"/>
          <w:sz w:val="24"/>
          <w:szCs w:val="24"/>
          <w:highlight w:val="white"/>
        </w:rPr>
        <w:t>priekšfinansējum</w:t>
      </w:r>
      <w:r w:rsidR="001E27B1" w:rsidRPr="006A0DD4">
        <w:rPr>
          <w:rFonts w:ascii="Times New Roman" w:hAnsi="Times New Roman" w:cs="Times New Roman"/>
          <w:sz w:val="24"/>
          <w:szCs w:val="24"/>
          <w:highlight w:val="white"/>
        </w:rPr>
        <w:t>u</w:t>
      </w:r>
      <w:proofErr w:type="spellEnd"/>
      <w:r w:rsidR="001E27B1" w:rsidRPr="006A0DD4">
        <w:rPr>
          <w:rFonts w:ascii="Times New Roman" w:hAnsi="Times New Roman" w:cs="Times New Roman"/>
          <w:sz w:val="24"/>
          <w:szCs w:val="24"/>
          <w:highlight w:val="white"/>
        </w:rPr>
        <w:t xml:space="preserve"> </w:t>
      </w:r>
      <w:r w:rsidRPr="006A0DD4">
        <w:rPr>
          <w:rFonts w:ascii="Times New Roman" w:hAnsi="Times New Roman" w:cs="Times New Roman"/>
          <w:sz w:val="24"/>
          <w:szCs w:val="24"/>
          <w:highlight w:val="white"/>
        </w:rPr>
        <w:t xml:space="preserve"> </w:t>
      </w:r>
      <w:r w:rsidR="00566AE8" w:rsidRPr="006A0DD4">
        <w:rPr>
          <w:rFonts w:ascii="Times New Roman" w:hAnsi="Times New Roman" w:cs="Times New Roman"/>
          <w:sz w:val="24"/>
          <w:szCs w:val="24"/>
          <w:highlight w:val="white"/>
        </w:rPr>
        <w:t xml:space="preserve">Ventspils tehnikumam </w:t>
      </w:r>
      <w:r w:rsidR="005A77DD">
        <w:rPr>
          <w:rFonts w:ascii="Times New Roman" w:hAnsi="Times New Roman" w:cs="Times New Roman"/>
          <w:sz w:val="24"/>
          <w:szCs w:val="24"/>
          <w:highlight w:val="white"/>
        </w:rPr>
        <w:t xml:space="preserve">2026.gadā </w:t>
      </w:r>
      <w:r w:rsidR="008111E3" w:rsidRPr="006A0DD4">
        <w:rPr>
          <w:rFonts w:ascii="Times New Roman" w:hAnsi="Times New Roman" w:cs="Times New Roman"/>
          <w:sz w:val="24"/>
          <w:szCs w:val="24"/>
          <w:highlight w:val="white"/>
        </w:rPr>
        <w:t>23 096.64</w:t>
      </w:r>
      <w:r w:rsidR="00854FE0" w:rsidRPr="006A0DD4">
        <w:rPr>
          <w:rFonts w:ascii="Times New Roman" w:hAnsi="Times New Roman" w:cs="Times New Roman"/>
          <w:sz w:val="24"/>
          <w:szCs w:val="24"/>
          <w:highlight w:val="white"/>
        </w:rPr>
        <w:t xml:space="preserve"> </w:t>
      </w:r>
      <w:r w:rsidR="009246A3" w:rsidRPr="006A0DD4">
        <w:rPr>
          <w:rFonts w:ascii="Times New Roman" w:hAnsi="Times New Roman" w:cs="Times New Roman"/>
          <w:sz w:val="24"/>
          <w:szCs w:val="24"/>
          <w:highlight w:val="white"/>
        </w:rPr>
        <w:t>EUR</w:t>
      </w:r>
      <w:r w:rsidRPr="006A0DD4">
        <w:rPr>
          <w:rFonts w:ascii="Times New Roman" w:hAnsi="Times New Roman" w:cs="Times New Roman"/>
          <w:sz w:val="24"/>
          <w:szCs w:val="24"/>
          <w:highlight w:val="white"/>
        </w:rPr>
        <w:t xml:space="preserve"> apmērā</w:t>
      </w:r>
      <w:r w:rsidR="008111E3" w:rsidRPr="006A0DD4">
        <w:rPr>
          <w:rFonts w:ascii="Times New Roman" w:hAnsi="Times New Roman" w:cs="Times New Roman"/>
          <w:sz w:val="24"/>
          <w:szCs w:val="24"/>
          <w:highlight w:val="white"/>
        </w:rPr>
        <w:t xml:space="preserve"> un 2027. gadā</w:t>
      </w:r>
      <w:r w:rsidR="00920036" w:rsidRPr="006A0DD4">
        <w:rPr>
          <w:rFonts w:ascii="Times New Roman" w:hAnsi="Times New Roman" w:cs="Times New Roman"/>
          <w:sz w:val="24"/>
          <w:szCs w:val="24"/>
          <w:highlight w:val="white"/>
        </w:rPr>
        <w:t xml:space="preserve"> 11 500.00 EUR apmērā.</w:t>
      </w:r>
      <w:r w:rsidRPr="006A0DD4">
        <w:rPr>
          <w:rFonts w:ascii="Times New Roman" w:hAnsi="Times New Roman" w:cs="Times New Roman"/>
          <w:sz w:val="24"/>
          <w:szCs w:val="24"/>
          <w:highlight w:val="white"/>
        </w:rPr>
        <w:t xml:space="preserve"> </w:t>
      </w:r>
      <w:r w:rsidR="009246A3" w:rsidRPr="00FA7712">
        <w:rPr>
          <w:rFonts w:ascii="Times New Roman" w:hAnsi="Times New Roman" w:cs="Times New Roman"/>
          <w:sz w:val="24"/>
          <w:szCs w:val="24"/>
          <w:highlight w:val="white"/>
        </w:rPr>
        <w:t>P</w:t>
      </w:r>
      <w:r w:rsidRPr="00FA7712">
        <w:rPr>
          <w:rFonts w:ascii="Times New Roman" w:hAnsi="Times New Roman" w:cs="Times New Roman"/>
          <w:sz w:val="24"/>
          <w:szCs w:val="24"/>
          <w:highlight w:val="white"/>
        </w:rPr>
        <w:t>rojekta īstenošanas nodrošināšanai un izmaksu segšanai</w:t>
      </w:r>
      <w:r w:rsidR="009A41CC" w:rsidRPr="00FA7712">
        <w:rPr>
          <w:rFonts w:ascii="Times New Roman" w:hAnsi="Times New Roman" w:cs="Times New Roman"/>
          <w:sz w:val="24"/>
          <w:szCs w:val="24"/>
        </w:rPr>
        <w:t>.</w:t>
      </w:r>
      <w:r w:rsidR="00D36546" w:rsidRPr="00FA7712">
        <w:rPr>
          <w:rFonts w:ascii="Times New Roman" w:hAnsi="Times New Roman" w:cs="Times New Roman"/>
          <w:sz w:val="24"/>
          <w:szCs w:val="24"/>
        </w:rPr>
        <w:t xml:space="preserve"> Ventspils Tehnikums </w:t>
      </w:r>
      <w:r w:rsidR="009070F1" w:rsidRPr="00FA7712">
        <w:rPr>
          <w:rFonts w:ascii="Times New Roman" w:hAnsi="Times New Roman" w:cs="Times New Roman"/>
          <w:sz w:val="24"/>
          <w:szCs w:val="24"/>
        </w:rPr>
        <w:t>apliecina, ka s</w:t>
      </w:r>
      <w:r w:rsidRPr="00FA7712">
        <w:rPr>
          <w:rFonts w:ascii="Times New Roman" w:hAnsi="Times New Roman" w:cs="Times New Roman"/>
          <w:sz w:val="24"/>
          <w:szCs w:val="24"/>
        </w:rPr>
        <w:t xml:space="preserve">aņemtais </w:t>
      </w:r>
      <w:r w:rsidR="005A77DD">
        <w:rPr>
          <w:rFonts w:ascii="Times New Roman" w:hAnsi="Times New Roman" w:cs="Times New Roman"/>
          <w:sz w:val="24"/>
          <w:szCs w:val="24"/>
        </w:rPr>
        <w:t xml:space="preserve">valsts budžeta </w:t>
      </w:r>
      <w:proofErr w:type="spellStart"/>
      <w:r w:rsidRPr="00FA7712">
        <w:rPr>
          <w:rFonts w:ascii="Times New Roman" w:hAnsi="Times New Roman" w:cs="Times New Roman"/>
          <w:sz w:val="24"/>
          <w:szCs w:val="24"/>
        </w:rPr>
        <w:t>priekšfina</w:t>
      </w:r>
      <w:r w:rsidR="00D02F53" w:rsidRPr="00FA7712">
        <w:rPr>
          <w:rFonts w:ascii="Times New Roman" w:hAnsi="Times New Roman" w:cs="Times New Roman"/>
          <w:sz w:val="24"/>
          <w:szCs w:val="24"/>
        </w:rPr>
        <w:t>n</w:t>
      </w:r>
      <w:r w:rsidRPr="00FA7712">
        <w:rPr>
          <w:rFonts w:ascii="Times New Roman" w:hAnsi="Times New Roman" w:cs="Times New Roman"/>
          <w:sz w:val="24"/>
          <w:szCs w:val="24"/>
        </w:rPr>
        <w:t>sējums</w:t>
      </w:r>
      <w:proofErr w:type="spellEnd"/>
      <w:r w:rsidRPr="00FA7712">
        <w:rPr>
          <w:rFonts w:ascii="Times New Roman" w:hAnsi="Times New Roman" w:cs="Times New Roman"/>
          <w:sz w:val="24"/>
          <w:szCs w:val="24"/>
        </w:rPr>
        <w:t xml:space="preserve"> tiks atmaksāts valsts budžetā pēc </w:t>
      </w:r>
      <w:r w:rsidR="009A41CC" w:rsidRPr="00FA7712">
        <w:rPr>
          <w:rFonts w:ascii="Times New Roman" w:hAnsi="Times New Roman" w:cs="Times New Roman"/>
          <w:sz w:val="24"/>
          <w:szCs w:val="24"/>
        </w:rPr>
        <w:t>P</w:t>
      </w:r>
      <w:r w:rsidRPr="00FA7712">
        <w:rPr>
          <w:rFonts w:ascii="Times New Roman" w:hAnsi="Times New Roman" w:cs="Times New Roman"/>
          <w:sz w:val="24"/>
          <w:szCs w:val="24"/>
        </w:rPr>
        <w:t xml:space="preserve">rojekta noslēguma maksājuma </w:t>
      </w:r>
      <w:r w:rsidRPr="0009059C">
        <w:rPr>
          <w:rFonts w:ascii="Times New Roman" w:hAnsi="Times New Roman" w:cs="Times New Roman"/>
          <w:sz w:val="24"/>
          <w:szCs w:val="24"/>
        </w:rPr>
        <w:t>saņemšanas</w:t>
      </w:r>
      <w:r w:rsidR="009070F1" w:rsidRPr="00920036">
        <w:rPr>
          <w:rFonts w:ascii="Times New Roman" w:hAnsi="Times New Roman" w:cs="Times New Roman"/>
          <w:sz w:val="24"/>
          <w:szCs w:val="24"/>
        </w:rPr>
        <w:t xml:space="preserve"> </w:t>
      </w:r>
      <w:r w:rsidR="009070F1" w:rsidRPr="00CA3EE6">
        <w:rPr>
          <w:rFonts w:ascii="Times New Roman" w:hAnsi="Times New Roman" w:cs="Times New Roman"/>
          <w:sz w:val="24"/>
          <w:szCs w:val="24"/>
        </w:rPr>
        <w:t>202</w:t>
      </w:r>
      <w:r w:rsidR="00446EFA" w:rsidRPr="00CA3EE6">
        <w:rPr>
          <w:rFonts w:ascii="Times New Roman" w:hAnsi="Times New Roman" w:cs="Times New Roman"/>
          <w:sz w:val="24"/>
          <w:szCs w:val="24"/>
        </w:rPr>
        <w:t>7</w:t>
      </w:r>
      <w:r w:rsidR="009070F1" w:rsidRPr="00CA3EE6">
        <w:rPr>
          <w:rFonts w:ascii="Times New Roman" w:hAnsi="Times New Roman" w:cs="Times New Roman"/>
          <w:sz w:val="24"/>
          <w:szCs w:val="24"/>
        </w:rPr>
        <w:t>. gadā</w:t>
      </w:r>
      <w:r w:rsidR="009070F1" w:rsidRPr="003929F5">
        <w:rPr>
          <w:rFonts w:ascii="Times New Roman" w:hAnsi="Times New Roman" w:cs="Times New Roman"/>
          <w:sz w:val="24"/>
          <w:szCs w:val="24"/>
        </w:rPr>
        <w:t>.</w:t>
      </w:r>
      <w:r w:rsidR="009070F1" w:rsidRPr="00FA7712">
        <w:rPr>
          <w:rFonts w:ascii="Times New Roman" w:hAnsi="Times New Roman" w:cs="Times New Roman"/>
          <w:sz w:val="24"/>
          <w:szCs w:val="24"/>
        </w:rPr>
        <w:t xml:space="preserve"> </w:t>
      </w:r>
    </w:p>
    <w:p w14:paraId="419956E6" w14:textId="402BCE04" w:rsidR="00B45432" w:rsidRDefault="001F067F" w:rsidP="0009059C">
      <w:pPr>
        <w:spacing w:before="120" w:after="120" w:line="276" w:lineRule="auto"/>
      </w:pPr>
      <w:r w:rsidRPr="00FA7712">
        <w:t>Tabulā Nr. 2 ir atspoguļotas budžeta kategorijas un plānotais budžets Ventspils Tehnikuma</w:t>
      </w:r>
      <w:r w:rsidR="007A434A" w:rsidRPr="00FA7712">
        <w:t xml:space="preserve"> </w:t>
      </w:r>
      <w:r w:rsidR="004261E5" w:rsidRPr="00FA7712">
        <w:t>P</w:t>
      </w:r>
      <w:r w:rsidR="007A434A" w:rsidRPr="00FA7712">
        <w:t>rojektam</w:t>
      </w:r>
      <w:r w:rsidR="004261E5" w:rsidRPr="00FA7712">
        <w:t>.</w:t>
      </w:r>
      <w:r w:rsidR="00C02169" w:rsidRPr="00FA7712">
        <w:t xml:space="preserve"> </w:t>
      </w:r>
      <w:r w:rsidR="00492989" w:rsidRPr="00FA7712">
        <w:t xml:space="preserve">Projekta tiešās izmaksas ietver: 1) </w:t>
      </w:r>
      <w:r w:rsidR="00A7559E" w:rsidRPr="00FA7712">
        <w:t>P</w:t>
      </w:r>
      <w:r w:rsidR="00492989" w:rsidRPr="00FA7712">
        <w:t>rojekta īstenošanā</w:t>
      </w:r>
      <w:r w:rsidR="00A41A01" w:rsidRPr="00FA7712">
        <w:t xml:space="preserve"> iesaistītā personāla atlīdzību;</w:t>
      </w:r>
      <w:r w:rsidR="001A06F4" w:rsidRPr="00FA7712">
        <w:t xml:space="preserve"> 2) iekārtas un aprīkojumu; 3)</w:t>
      </w:r>
      <w:r w:rsidR="00A7559E" w:rsidRPr="00FA7712">
        <w:t xml:space="preserve"> </w:t>
      </w:r>
      <w:r w:rsidR="006F6824" w:rsidRPr="00FA7712">
        <w:t>ārpakalpojumu veikšanu</w:t>
      </w:r>
      <w:r w:rsidR="00CF767F" w:rsidRPr="00FA7712">
        <w:t xml:space="preserve">; 4) ceļa un </w:t>
      </w:r>
      <w:r w:rsidR="00A25AF0" w:rsidRPr="00FA7712">
        <w:t>uzturēšanās izdevumus</w:t>
      </w:r>
      <w:r w:rsidR="00BC64EE" w:rsidRPr="00FA7712">
        <w:t xml:space="preserve">. </w:t>
      </w:r>
      <w:r w:rsidR="00873F5C" w:rsidRPr="00FA7712">
        <w:t xml:space="preserve">Netiešo izmaksu segšanai paredzēti </w:t>
      </w:r>
      <w:r w:rsidR="001A06F4" w:rsidRPr="00FA7712">
        <w:t xml:space="preserve"> </w:t>
      </w:r>
      <w:r w:rsidR="00873F5C" w:rsidRPr="00FA7712">
        <w:t>14 146</w:t>
      </w:r>
      <w:r w:rsidR="009A4751">
        <w:t>.</w:t>
      </w:r>
      <w:r w:rsidR="00873F5C" w:rsidRPr="00FA7712">
        <w:t>00 EUR, kas ir 7% no kopējā budžeta.</w:t>
      </w:r>
    </w:p>
    <w:p w14:paraId="5FF8C056" w14:textId="77777777" w:rsidR="00B45432" w:rsidRPr="00FA7712" w:rsidRDefault="00B45432" w:rsidP="0009059C">
      <w:pPr>
        <w:spacing w:before="120" w:after="120" w:line="276" w:lineRule="auto"/>
      </w:pPr>
    </w:p>
    <w:p w14:paraId="1C9B5715" w14:textId="10C9A663" w:rsidR="00854FE0" w:rsidRPr="00FA7712" w:rsidRDefault="00854FE0" w:rsidP="0009059C">
      <w:pPr>
        <w:spacing w:after="120" w:line="276" w:lineRule="auto"/>
        <w:ind w:firstLine="720"/>
        <w:rPr>
          <w:b/>
        </w:rPr>
      </w:pPr>
      <w:r w:rsidRPr="00FA7712">
        <w:rPr>
          <w:b/>
        </w:rPr>
        <w:t xml:space="preserve">         Tabula Nr. 2</w:t>
      </w:r>
      <w:r w:rsidR="005F2CB0" w:rsidRPr="00FA7712">
        <w:rPr>
          <w:b/>
        </w:rPr>
        <w:t xml:space="preserve"> “Projekta budžeta kategorijas un plānotais budžets</w:t>
      </w:r>
      <w:r w:rsidRPr="00FA7712">
        <w:rPr>
          <w:b/>
        </w:rPr>
        <w:t xml:space="preserve"> </w:t>
      </w:r>
    </w:p>
    <w:p w14:paraId="0C7080AB" w14:textId="0501DF93" w:rsidR="00105123" w:rsidRPr="00FA7712" w:rsidRDefault="00854FE0" w:rsidP="0009059C">
      <w:pPr>
        <w:spacing w:after="120" w:line="276" w:lineRule="auto"/>
        <w:ind w:firstLine="720"/>
        <w:jc w:val="center"/>
        <w:rPr>
          <w:b/>
        </w:rPr>
      </w:pPr>
      <w:r w:rsidRPr="00FA7712">
        <w:rPr>
          <w:b/>
        </w:rPr>
        <w:t xml:space="preserve">Ventspils Tehnikumam, </w:t>
      </w:r>
      <w:r w:rsidR="008972DA" w:rsidRPr="00FA7712">
        <w:rPr>
          <w:b/>
        </w:rPr>
        <w:t>EUR</w:t>
      </w:r>
      <w:r w:rsidR="005F2CB0" w:rsidRPr="00FA7712">
        <w:rPr>
          <w:b/>
        </w:rPr>
        <w:t>”</w:t>
      </w:r>
    </w:p>
    <w:tbl>
      <w:tblPr>
        <w:tblW w:w="7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20"/>
        <w:gridCol w:w="3000"/>
      </w:tblGrid>
      <w:tr w:rsidR="005B1863" w:rsidRPr="00FA7712" w14:paraId="3740AD83" w14:textId="77777777">
        <w:trPr>
          <w:trHeight w:val="510"/>
          <w:jc w:val="center"/>
        </w:trPr>
        <w:tc>
          <w:tcPr>
            <w:tcW w:w="4320" w:type="dxa"/>
            <w:shd w:val="clear" w:color="auto" w:fill="C9DAF8"/>
            <w:vAlign w:val="center"/>
          </w:tcPr>
          <w:p w14:paraId="73882D2E" w14:textId="77777777" w:rsidR="005B1863" w:rsidRPr="005C4311" w:rsidRDefault="005F2CB0" w:rsidP="0009059C">
            <w:pPr>
              <w:spacing w:line="276" w:lineRule="auto"/>
              <w:jc w:val="center"/>
              <w:rPr>
                <w:b/>
              </w:rPr>
            </w:pPr>
            <w:r w:rsidRPr="005C4311">
              <w:rPr>
                <w:b/>
              </w:rPr>
              <w:t>Budžeta kategorijas</w:t>
            </w:r>
          </w:p>
        </w:tc>
        <w:tc>
          <w:tcPr>
            <w:tcW w:w="3000" w:type="dxa"/>
            <w:shd w:val="clear" w:color="auto" w:fill="C9DAF8"/>
            <w:vAlign w:val="center"/>
          </w:tcPr>
          <w:p w14:paraId="4A3A3CF0" w14:textId="518E0A6F" w:rsidR="005B1863" w:rsidRPr="005C4311" w:rsidRDefault="005F2CB0" w:rsidP="0009059C">
            <w:pPr>
              <w:spacing w:line="276" w:lineRule="auto"/>
              <w:jc w:val="center"/>
              <w:rPr>
                <w:b/>
              </w:rPr>
            </w:pPr>
            <w:r w:rsidRPr="005C4311">
              <w:rPr>
                <w:b/>
              </w:rPr>
              <w:t xml:space="preserve">Plānotais budžets, </w:t>
            </w:r>
            <w:r w:rsidR="008972DA" w:rsidRPr="005C4311">
              <w:rPr>
                <w:b/>
              </w:rPr>
              <w:t>EUR</w:t>
            </w:r>
          </w:p>
        </w:tc>
      </w:tr>
      <w:tr w:rsidR="005B1863" w:rsidRPr="00FA7712" w14:paraId="7B77B158" w14:textId="77777777">
        <w:trPr>
          <w:trHeight w:val="340"/>
          <w:jc w:val="center"/>
        </w:trPr>
        <w:tc>
          <w:tcPr>
            <w:tcW w:w="4320" w:type="dxa"/>
          </w:tcPr>
          <w:p w14:paraId="474D4AC3" w14:textId="6C419E5B" w:rsidR="005B1863" w:rsidRPr="005C4311" w:rsidRDefault="00854FE0" w:rsidP="0009059C">
            <w:pPr>
              <w:spacing w:line="276" w:lineRule="auto"/>
              <w:jc w:val="left"/>
            </w:pPr>
            <w:r w:rsidRPr="005C4311">
              <w:t>1.</w:t>
            </w:r>
            <w:r w:rsidR="005F2CB0" w:rsidRPr="005C4311">
              <w:t xml:space="preserve"> Tiešās izmaksas (personāla algas)</w:t>
            </w:r>
          </w:p>
        </w:tc>
        <w:tc>
          <w:tcPr>
            <w:tcW w:w="3000" w:type="dxa"/>
            <w:vAlign w:val="center"/>
          </w:tcPr>
          <w:p w14:paraId="7B3A0250" w14:textId="5B1E2734" w:rsidR="005B1863" w:rsidRPr="00446EFA" w:rsidRDefault="005A1E0E" w:rsidP="0009059C">
            <w:pPr>
              <w:pStyle w:val="ListParagraph"/>
              <w:numPr>
                <w:ilvl w:val="0"/>
                <w:numId w:val="6"/>
              </w:numPr>
              <w:spacing w:line="276" w:lineRule="auto"/>
              <w:rPr>
                <w:rFonts w:ascii="Times New Roman" w:hAnsi="Times New Roman" w:cs="Times New Roman"/>
              </w:rPr>
            </w:pPr>
            <w:r w:rsidRPr="00446EFA">
              <w:rPr>
                <w:rFonts w:ascii="Times New Roman" w:hAnsi="Times New Roman" w:cs="Times New Roman"/>
              </w:rPr>
              <w:t>3</w:t>
            </w:r>
            <w:r w:rsidR="005F2CB0" w:rsidRPr="00446EFA">
              <w:rPr>
                <w:rFonts w:ascii="Times New Roman" w:hAnsi="Times New Roman" w:cs="Times New Roman"/>
              </w:rPr>
              <w:t>64</w:t>
            </w:r>
            <w:r w:rsidRPr="00446EFA">
              <w:rPr>
                <w:rFonts w:ascii="Times New Roman" w:hAnsi="Times New Roman" w:cs="Times New Roman"/>
              </w:rPr>
              <w:t>.00</w:t>
            </w:r>
          </w:p>
        </w:tc>
      </w:tr>
      <w:tr w:rsidR="005B1863" w:rsidRPr="00FA7712" w14:paraId="7F330FC7" w14:textId="77777777">
        <w:trPr>
          <w:trHeight w:val="340"/>
          <w:jc w:val="center"/>
        </w:trPr>
        <w:tc>
          <w:tcPr>
            <w:tcW w:w="4320" w:type="dxa"/>
          </w:tcPr>
          <w:p w14:paraId="39DB6798" w14:textId="4BB14F72" w:rsidR="005B1863" w:rsidRPr="005C4311" w:rsidRDefault="005F2CB0" w:rsidP="0009059C">
            <w:pPr>
              <w:spacing w:line="276" w:lineRule="auto"/>
              <w:jc w:val="left"/>
            </w:pPr>
            <w:r w:rsidRPr="005C4311">
              <w:t xml:space="preserve">2. Tiešās izmaksas (darbības izmaksas)  </w:t>
            </w:r>
          </w:p>
        </w:tc>
        <w:tc>
          <w:tcPr>
            <w:tcW w:w="3000" w:type="dxa"/>
            <w:vAlign w:val="center"/>
          </w:tcPr>
          <w:p w14:paraId="3121F7FA" w14:textId="722702A8" w:rsidR="005B1863" w:rsidRPr="00446EFA" w:rsidRDefault="005F2CB0" w:rsidP="0009059C">
            <w:pPr>
              <w:spacing w:line="276" w:lineRule="auto"/>
              <w:jc w:val="center"/>
            </w:pPr>
            <w:r w:rsidRPr="00446EFA">
              <w:t xml:space="preserve"> </w:t>
            </w:r>
            <w:r w:rsidR="00446EFA" w:rsidRPr="00446EFA">
              <w:t xml:space="preserve">   </w:t>
            </w:r>
            <w:r w:rsidRPr="00446EFA">
              <w:t>142 719.00</w:t>
            </w:r>
          </w:p>
        </w:tc>
      </w:tr>
      <w:tr w:rsidR="005B1863" w:rsidRPr="00FA7712" w14:paraId="70FB98EC" w14:textId="77777777">
        <w:trPr>
          <w:trHeight w:val="340"/>
          <w:jc w:val="center"/>
        </w:trPr>
        <w:tc>
          <w:tcPr>
            <w:tcW w:w="4320" w:type="dxa"/>
          </w:tcPr>
          <w:p w14:paraId="64F13CF4" w14:textId="77777777" w:rsidR="005B1863" w:rsidRPr="005C4311" w:rsidRDefault="005F2CB0" w:rsidP="0009059C">
            <w:pPr>
              <w:spacing w:line="276" w:lineRule="auto"/>
              <w:rPr>
                <w:i/>
              </w:rPr>
            </w:pPr>
            <w:r w:rsidRPr="005C4311">
              <w:rPr>
                <w:i/>
              </w:rPr>
              <w:t>2.1. Iekārtas un aprīkojums</w:t>
            </w:r>
          </w:p>
        </w:tc>
        <w:tc>
          <w:tcPr>
            <w:tcW w:w="3000" w:type="dxa"/>
            <w:vAlign w:val="center"/>
          </w:tcPr>
          <w:p w14:paraId="15BC39A1" w14:textId="3DD98F02" w:rsidR="005B1863" w:rsidRPr="00446EFA" w:rsidRDefault="00105123" w:rsidP="0009059C">
            <w:pPr>
              <w:spacing w:line="276" w:lineRule="auto"/>
              <w:jc w:val="center"/>
            </w:pPr>
            <w:r w:rsidRPr="00446EFA">
              <w:t xml:space="preserve">   </w:t>
            </w:r>
            <w:r w:rsidR="00446EFA" w:rsidRPr="00446EFA">
              <w:t xml:space="preserve">   </w:t>
            </w:r>
            <w:r w:rsidR="005F2CB0" w:rsidRPr="00446EFA">
              <w:t>50 000.00</w:t>
            </w:r>
          </w:p>
        </w:tc>
      </w:tr>
      <w:tr w:rsidR="005B1863" w:rsidRPr="00FA7712" w14:paraId="442E7B8F" w14:textId="77777777">
        <w:trPr>
          <w:trHeight w:val="340"/>
          <w:jc w:val="center"/>
        </w:trPr>
        <w:tc>
          <w:tcPr>
            <w:tcW w:w="4320" w:type="dxa"/>
          </w:tcPr>
          <w:p w14:paraId="7F2681DA" w14:textId="77777777" w:rsidR="005B1863" w:rsidRPr="005C4311" w:rsidRDefault="005F2CB0" w:rsidP="0009059C">
            <w:pPr>
              <w:spacing w:line="276" w:lineRule="auto"/>
              <w:rPr>
                <w:i/>
              </w:rPr>
            </w:pPr>
            <w:r w:rsidRPr="005C4311">
              <w:rPr>
                <w:i/>
              </w:rPr>
              <w:t>2.2. Ārpakalpojumi</w:t>
            </w:r>
          </w:p>
        </w:tc>
        <w:tc>
          <w:tcPr>
            <w:tcW w:w="3000" w:type="dxa"/>
            <w:vAlign w:val="center"/>
          </w:tcPr>
          <w:p w14:paraId="03508C99" w14:textId="5E9561C3" w:rsidR="005B1863" w:rsidRPr="00446EFA" w:rsidRDefault="00446EFA" w:rsidP="0009059C">
            <w:pPr>
              <w:spacing w:line="276" w:lineRule="auto"/>
              <w:jc w:val="center"/>
            </w:pPr>
            <w:r w:rsidRPr="00446EFA">
              <w:t xml:space="preserve">      </w:t>
            </w:r>
            <w:r w:rsidR="00291FA6" w:rsidRPr="00446EFA">
              <w:t>56 589.00</w:t>
            </w:r>
          </w:p>
        </w:tc>
      </w:tr>
      <w:tr w:rsidR="005B1863" w:rsidRPr="00FA7712" w14:paraId="05A29923" w14:textId="77777777">
        <w:trPr>
          <w:trHeight w:val="340"/>
          <w:jc w:val="center"/>
        </w:trPr>
        <w:tc>
          <w:tcPr>
            <w:tcW w:w="4320" w:type="dxa"/>
          </w:tcPr>
          <w:p w14:paraId="4646FCB6" w14:textId="77777777" w:rsidR="005B1863" w:rsidRPr="005C4311" w:rsidRDefault="005F2CB0" w:rsidP="0009059C">
            <w:pPr>
              <w:spacing w:line="276" w:lineRule="auto"/>
              <w:rPr>
                <w:i/>
              </w:rPr>
            </w:pPr>
            <w:r w:rsidRPr="005C4311">
              <w:rPr>
                <w:i/>
              </w:rPr>
              <w:t>2.3. Ceļa un uzturēšanās izdevumi</w:t>
            </w:r>
          </w:p>
        </w:tc>
        <w:tc>
          <w:tcPr>
            <w:tcW w:w="3000" w:type="dxa"/>
            <w:vAlign w:val="center"/>
          </w:tcPr>
          <w:p w14:paraId="2C59A1D8" w14:textId="069B17FA" w:rsidR="005B1863" w:rsidRPr="00446EFA" w:rsidRDefault="00291FA6" w:rsidP="0009059C">
            <w:pPr>
              <w:pStyle w:val="ListParagraph"/>
              <w:numPr>
                <w:ilvl w:val="0"/>
                <w:numId w:val="13"/>
              </w:numPr>
              <w:spacing w:line="276" w:lineRule="auto"/>
              <w:rPr>
                <w:rFonts w:ascii="Times New Roman" w:hAnsi="Times New Roman" w:cs="Times New Roman"/>
              </w:rPr>
            </w:pPr>
            <w:r w:rsidRPr="00446EFA">
              <w:rPr>
                <w:rFonts w:ascii="Times New Roman" w:hAnsi="Times New Roman" w:cs="Times New Roman"/>
              </w:rPr>
              <w:t>1</w:t>
            </w:r>
            <w:r w:rsidR="005F2CB0" w:rsidRPr="00446EFA">
              <w:rPr>
                <w:rFonts w:ascii="Times New Roman" w:hAnsi="Times New Roman" w:cs="Times New Roman"/>
              </w:rPr>
              <w:t>30</w:t>
            </w:r>
            <w:r w:rsidRPr="00446EFA">
              <w:rPr>
                <w:rFonts w:ascii="Times New Roman" w:hAnsi="Times New Roman" w:cs="Times New Roman"/>
              </w:rPr>
              <w:t>.00</w:t>
            </w:r>
          </w:p>
        </w:tc>
      </w:tr>
      <w:tr w:rsidR="005B1863" w:rsidRPr="00FA7712" w14:paraId="5C07B1E7" w14:textId="77777777">
        <w:trPr>
          <w:trHeight w:val="340"/>
          <w:jc w:val="center"/>
        </w:trPr>
        <w:tc>
          <w:tcPr>
            <w:tcW w:w="4320" w:type="dxa"/>
          </w:tcPr>
          <w:p w14:paraId="49D999FF" w14:textId="76CB8405" w:rsidR="005B1863" w:rsidRPr="005C4311" w:rsidRDefault="005F2CB0" w:rsidP="0009059C">
            <w:pPr>
              <w:spacing w:line="276" w:lineRule="auto"/>
            </w:pPr>
            <w:r w:rsidRPr="005C4311">
              <w:t>3. Netiešās izmaksas</w:t>
            </w:r>
          </w:p>
        </w:tc>
        <w:tc>
          <w:tcPr>
            <w:tcW w:w="3000" w:type="dxa"/>
            <w:vAlign w:val="center"/>
          </w:tcPr>
          <w:p w14:paraId="3BF5B403" w14:textId="208BDF51" w:rsidR="005B1863" w:rsidRPr="00446EFA" w:rsidRDefault="00446EFA" w:rsidP="0009059C">
            <w:pPr>
              <w:spacing w:line="276" w:lineRule="auto"/>
              <w:jc w:val="center"/>
            </w:pPr>
            <w:r>
              <w:t xml:space="preserve">      </w:t>
            </w:r>
            <w:r w:rsidR="005F2CB0" w:rsidRPr="00446EFA">
              <w:t>14 146.00</w:t>
            </w:r>
          </w:p>
        </w:tc>
      </w:tr>
      <w:tr w:rsidR="005B1863" w:rsidRPr="00FA7712" w14:paraId="4B97B2E2" w14:textId="77777777">
        <w:trPr>
          <w:trHeight w:val="340"/>
          <w:jc w:val="center"/>
        </w:trPr>
        <w:tc>
          <w:tcPr>
            <w:tcW w:w="4320" w:type="dxa"/>
          </w:tcPr>
          <w:p w14:paraId="2E40CA74" w14:textId="77777777" w:rsidR="005B1863" w:rsidRPr="005C4311" w:rsidRDefault="005F2CB0" w:rsidP="0009059C">
            <w:pPr>
              <w:spacing w:line="276" w:lineRule="auto"/>
              <w:rPr>
                <w:b/>
              </w:rPr>
            </w:pPr>
            <w:r w:rsidRPr="005C4311">
              <w:rPr>
                <w:b/>
              </w:rPr>
              <w:t xml:space="preserve">Kopējās projekta izmaksas: </w:t>
            </w:r>
          </w:p>
        </w:tc>
        <w:tc>
          <w:tcPr>
            <w:tcW w:w="3000" w:type="dxa"/>
            <w:vAlign w:val="center"/>
          </w:tcPr>
          <w:p w14:paraId="06A38E53" w14:textId="5F5CDA7A" w:rsidR="005B1863" w:rsidRPr="00446EFA" w:rsidRDefault="00446EFA" w:rsidP="0009059C">
            <w:pPr>
              <w:spacing w:line="276" w:lineRule="auto"/>
              <w:jc w:val="center"/>
              <w:rPr>
                <w:b/>
              </w:rPr>
            </w:pPr>
            <w:r>
              <w:rPr>
                <w:b/>
              </w:rPr>
              <w:t xml:space="preserve">    </w:t>
            </w:r>
            <w:r w:rsidR="005F2CB0" w:rsidRPr="00446EFA">
              <w:rPr>
                <w:b/>
              </w:rPr>
              <w:t>216 229.00</w:t>
            </w:r>
          </w:p>
        </w:tc>
      </w:tr>
    </w:tbl>
    <w:p w14:paraId="4D1E1098" w14:textId="17AEE369" w:rsidR="007E2290" w:rsidRDefault="00A57450" w:rsidP="00A57450">
      <w:pPr>
        <w:spacing w:line="276" w:lineRule="auto"/>
      </w:pPr>
      <w:r w:rsidRPr="00FA7712">
        <w:rPr>
          <w:rStyle w:val="FootnoteReference"/>
        </w:rPr>
        <w:t xml:space="preserve"> </w:t>
      </w:r>
      <w:r w:rsidRPr="00FA7712">
        <w:t xml:space="preserve">         </w:t>
      </w:r>
    </w:p>
    <w:p w14:paraId="05A6572F" w14:textId="38A432C7" w:rsidR="007E2290" w:rsidRDefault="007E2290" w:rsidP="007E2290">
      <w:pPr>
        <w:spacing w:line="276" w:lineRule="auto"/>
      </w:pPr>
      <w:bookmarkStart w:id="3" w:name="_Hlk133502631"/>
      <w:r>
        <w:t xml:space="preserve"> </w:t>
      </w:r>
      <w:bookmarkEnd w:id="3"/>
      <w:r w:rsidR="004536E8" w:rsidRPr="00FA7712">
        <w:t>Ņemot vērā</w:t>
      </w:r>
      <w:r w:rsidR="00B651EB" w:rsidRPr="00FA7712">
        <w:t xml:space="preserve"> </w:t>
      </w:r>
      <w:r w:rsidR="00101F9B" w:rsidRPr="00FA7712">
        <w:t xml:space="preserve">Projekta nozīmīgumu </w:t>
      </w:r>
      <w:r w:rsidR="00A83F0C" w:rsidRPr="00FA7712">
        <w:t>profesionālās izglītības kontekstā,</w:t>
      </w:r>
      <w:r w:rsidR="00032DC8" w:rsidRPr="00FA7712">
        <w:t xml:space="preserve"> kā arī pieejamā </w:t>
      </w:r>
      <w:r w:rsidR="00FF474E" w:rsidRPr="00FA7712">
        <w:t>ES finansējuma</w:t>
      </w:r>
      <w:r w:rsidR="0079557D" w:rsidRPr="00FA7712">
        <w:t xml:space="preserve"> apjomu, </w:t>
      </w:r>
      <w:r w:rsidR="00405946" w:rsidRPr="00FA7712">
        <w:t xml:space="preserve">Projekta īstenošanai ir </w:t>
      </w:r>
      <w:r w:rsidR="00F143CC" w:rsidRPr="00FA7712">
        <w:t>nepieciešamas šādas turpmākās darbības:</w:t>
      </w:r>
    </w:p>
    <w:p w14:paraId="78E002CF" w14:textId="77777777" w:rsidR="0045070D" w:rsidRPr="007E2290" w:rsidRDefault="0045070D" w:rsidP="007E2290">
      <w:pPr>
        <w:spacing w:line="276" w:lineRule="auto"/>
        <w:rPr>
          <w:sz w:val="20"/>
          <w:szCs w:val="20"/>
        </w:rPr>
      </w:pPr>
    </w:p>
    <w:p w14:paraId="672BF0D9" w14:textId="379EABC7" w:rsidR="007D7C97" w:rsidRPr="00F659D8" w:rsidRDefault="007D7C97" w:rsidP="007D7C97">
      <w:r w:rsidRPr="00F659D8">
        <w:t>1.</w:t>
      </w:r>
      <w:r w:rsidR="00C27E72" w:rsidRPr="00F659D8">
        <w:t xml:space="preserve"> </w:t>
      </w:r>
      <w:r w:rsidR="00924879" w:rsidRPr="00F659D8">
        <w:t xml:space="preserve"> </w:t>
      </w:r>
      <w:r w:rsidRPr="00F659D8">
        <w:t>Atļaut Izglītības un zinātnes ministrijai (Ventspils Tehnikumam) 2023.-2027. gadā uzņemties jaunas valsts budžeta ilgtermiņa saistības Eiropas Savienības programmas "</w:t>
      </w:r>
      <w:proofErr w:type="spellStart"/>
      <w:r w:rsidRPr="00F659D8">
        <w:t>Erasmus</w:t>
      </w:r>
      <w:proofErr w:type="spellEnd"/>
      <w:r w:rsidRPr="00F659D8">
        <w:t>+" finanšu instrumenta līdzfinansētā projekta "Auto-</w:t>
      </w:r>
      <w:proofErr w:type="spellStart"/>
      <w:r w:rsidRPr="00F659D8">
        <w:t>Cove</w:t>
      </w:r>
      <w:proofErr w:type="spellEnd"/>
      <w:r w:rsidRPr="00F659D8">
        <w:t xml:space="preserve"> 2.0" (turpmāk - Projekts) īstenošanai. Projekta </w:t>
      </w:r>
      <w:r w:rsidRPr="00F659D8">
        <w:lastRenderedPageBreak/>
        <w:t>kopējās izmaksas Ventspils Tehnikumam ir 216 229 EUR, t.sk. Eiropas Savienības finansējums 80% apmērā (172 983 EUR) un valsts budžeta līdzfinansējums 20% apmērā (43 246 EUR). </w:t>
      </w:r>
    </w:p>
    <w:p w14:paraId="190DA323" w14:textId="77777777" w:rsidR="00722596" w:rsidRDefault="00722596" w:rsidP="007D7C97">
      <w:pPr>
        <w:rPr>
          <w:rStyle w:val="numbered-fieldnumber-numeral"/>
        </w:rPr>
      </w:pPr>
    </w:p>
    <w:p w14:paraId="1BC3A3E1" w14:textId="1ABE7EA8" w:rsidR="007D7C97" w:rsidRPr="00F659D8" w:rsidRDefault="00C27E72" w:rsidP="007D7C97">
      <w:r w:rsidRPr="00F659D8">
        <w:rPr>
          <w:rStyle w:val="numbered-fieldnumber-numeral"/>
        </w:rPr>
        <w:t>2</w:t>
      </w:r>
      <w:r w:rsidR="007D7C97" w:rsidRPr="00F659D8">
        <w:rPr>
          <w:rStyle w:val="numbered-fieldnumber-numeral"/>
        </w:rPr>
        <w:t>.</w:t>
      </w:r>
      <w:r w:rsidR="007D7C97" w:rsidRPr="00F659D8">
        <w:t xml:space="preserve"> Izglītības un zinātnes ministrijai</w:t>
      </w:r>
      <w:r w:rsidR="00FE6AA1" w:rsidRPr="00F659D8">
        <w:t xml:space="preserve"> </w:t>
      </w:r>
      <w:r w:rsidR="007D7C97" w:rsidRPr="00F659D8">
        <w:t xml:space="preserve">minētā Projekta īstenošanai normatīvajos aktos noteiktā kārtībā iesniegt Finanšu ministrijā valsts budžeta līdzekļu pārdales pieprasījumu </w:t>
      </w:r>
      <w:proofErr w:type="spellStart"/>
      <w:r w:rsidR="007D7C97" w:rsidRPr="00F659D8">
        <w:t>priekšfinansējuma</w:t>
      </w:r>
      <w:proofErr w:type="spellEnd"/>
      <w:r w:rsidR="007D7C97" w:rsidRPr="00F659D8">
        <w:t xml:space="preserve"> nodrošināšanai 34 597 EUR apmērā un līdzfinansējuma nodrošināšanai 43 246 EUR apmērā no budžeta 74.resora “Gadskārtējā valsts budžeta izpildes procesā pārdalāmais finansējums” programmas 80.00.00 “Nesadalītais finansējums Eiropas Savienības politiku instrumentu un pārējās ārvalstu finanšu palīdzības līdzfinansēto projektu un pasākumu īstenošanai”.  </w:t>
      </w:r>
    </w:p>
    <w:p w14:paraId="5F1D6F97" w14:textId="77777777" w:rsidR="0045070D" w:rsidRDefault="0045070D" w:rsidP="007D7C97">
      <w:pPr>
        <w:rPr>
          <w:rStyle w:val="numbered-fieldnumber-numeral"/>
        </w:rPr>
      </w:pPr>
    </w:p>
    <w:p w14:paraId="3B72A98F" w14:textId="06C8C440" w:rsidR="007D7C97" w:rsidRPr="00F659D8" w:rsidRDefault="00FE6AA1" w:rsidP="007D7C97">
      <w:r w:rsidRPr="00F659D8">
        <w:rPr>
          <w:rStyle w:val="numbered-fieldnumber-numeral"/>
        </w:rPr>
        <w:t>3</w:t>
      </w:r>
      <w:r w:rsidR="007D7C97" w:rsidRPr="00F659D8">
        <w:rPr>
          <w:rStyle w:val="numbered-fieldnumber-numeral"/>
        </w:rPr>
        <w:t>.</w:t>
      </w:r>
      <w:r w:rsidR="007D7C97" w:rsidRPr="00F659D8">
        <w:t xml:space="preserve"> Izglītības un zinātnes ministrijai iesniegt Finanšu ministrijā priekšlikumu par bāzes izdevumu precizēšanu 2024.-2026. gadam. Finanšu ministrijai attiecīgi precizēt Izglītības un zinātnes ministrijas bāzes izdevumus no 2024.-2026. gadam.   </w:t>
      </w:r>
    </w:p>
    <w:p w14:paraId="75C2D0FF" w14:textId="77777777" w:rsidR="0045070D" w:rsidRDefault="0045070D" w:rsidP="007D7C97">
      <w:pPr>
        <w:rPr>
          <w:rStyle w:val="numbered-fieldnumber-numeral"/>
        </w:rPr>
      </w:pPr>
    </w:p>
    <w:p w14:paraId="38DF9CFB" w14:textId="074ED15F" w:rsidR="007D7C97" w:rsidRPr="00F659D8" w:rsidRDefault="00F659D8" w:rsidP="007D7C97">
      <w:r w:rsidRPr="00F659D8">
        <w:rPr>
          <w:rStyle w:val="numbered-fieldnumber-numeral"/>
        </w:rPr>
        <w:t>4</w:t>
      </w:r>
      <w:r w:rsidR="007D7C97" w:rsidRPr="00F659D8">
        <w:rPr>
          <w:rStyle w:val="numbered-fieldnumber-numeral"/>
        </w:rPr>
        <w:t>.</w:t>
      </w:r>
      <w:r w:rsidR="007D7C97" w:rsidRPr="00F659D8">
        <w:t xml:space="preserve"> Izglītības un zinātnes ministrijai (Ventspils Tehnikumam) nodrošināt, ka </w:t>
      </w:r>
      <w:proofErr w:type="spellStart"/>
      <w:r w:rsidR="007D7C97" w:rsidRPr="00F659D8">
        <w:t>priekšfinansējums</w:t>
      </w:r>
      <w:proofErr w:type="spellEnd"/>
      <w:r w:rsidR="007D7C97" w:rsidRPr="00F659D8">
        <w:t xml:space="preserve"> tiks atmaksāts valsts budžetā pēc Projekta noslēguma maksājuma saņemšanas 2027. gadā.</w:t>
      </w:r>
    </w:p>
    <w:p w14:paraId="4304CEF7" w14:textId="75960E57" w:rsidR="007E2290" w:rsidRPr="00F659D8" w:rsidRDefault="007E2290" w:rsidP="00967073">
      <w:pPr>
        <w:spacing w:before="120" w:after="60" w:line="288" w:lineRule="auto"/>
      </w:pPr>
    </w:p>
    <w:p w14:paraId="710B9AF6" w14:textId="77777777" w:rsidR="00F659D8" w:rsidRPr="00F659D8" w:rsidRDefault="00F659D8" w:rsidP="00967073">
      <w:pPr>
        <w:spacing w:before="120" w:after="60" w:line="288" w:lineRule="auto"/>
      </w:pPr>
    </w:p>
    <w:p w14:paraId="272124B3" w14:textId="77777777" w:rsidR="00F659D8" w:rsidRPr="00F659D8" w:rsidRDefault="00F659D8" w:rsidP="00967073">
      <w:pPr>
        <w:spacing w:before="120" w:after="60" w:line="288" w:lineRule="auto"/>
      </w:pPr>
    </w:p>
    <w:p w14:paraId="464CC7C9" w14:textId="77777777" w:rsidR="00F659D8" w:rsidRDefault="00F659D8" w:rsidP="00967073">
      <w:pPr>
        <w:spacing w:before="120" w:after="60" w:line="288" w:lineRule="auto"/>
      </w:pPr>
    </w:p>
    <w:p w14:paraId="7817A5DC" w14:textId="77777777" w:rsidR="00722596" w:rsidRPr="00F659D8" w:rsidRDefault="00722596" w:rsidP="00967073">
      <w:pPr>
        <w:spacing w:before="120" w:after="60" w:line="288" w:lineRule="auto"/>
      </w:pPr>
    </w:p>
    <w:p w14:paraId="01B37DEE" w14:textId="2A84A7E2" w:rsidR="0095157B" w:rsidRPr="00FA7712" w:rsidRDefault="0095157B" w:rsidP="00967073">
      <w:pPr>
        <w:spacing w:before="120" w:after="60" w:line="288" w:lineRule="auto"/>
      </w:pPr>
      <w:r w:rsidRPr="00FA7712">
        <w:t xml:space="preserve">Iesniedzējs: </w:t>
      </w:r>
    </w:p>
    <w:p w14:paraId="62092487" w14:textId="3300CAA4" w:rsidR="00F57E73" w:rsidRPr="00FA7712" w:rsidRDefault="00F57E73">
      <w:pPr>
        <w:spacing w:line="312" w:lineRule="auto"/>
      </w:pPr>
      <w:r w:rsidRPr="00FA7712">
        <w:t xml:space="preserve">Izglītības un zinātnes ministre                                                                         </w:t>
      </w:r>
      <w:proofErr w:type="spellStart"/>
      <w:r w:rsidRPr="00FA7712">
        <w:t>A.Čakša</w:t>
      </w:r>
      <w:proofErr w:type="spellEnd"/>
    </w:p>
    <w:p w14:paraId="39E6F05E" w14:textId="77777777" w:rsidR="00F57E73" w:rsidRDefault="00F57E73">
      <w:pPr>
        <w:spacing w:line="312" w:lineRule="auto"/>
      </w:pPr>
    </w:p>
    <w:p w14:paraId="0F6DB351" w14:textId="77777777" w:rsidR="00F659D8" w:rsidRDefault="00F659D8">
      <w:pPr>
        <w:spacing w:line="312" w:lineRule="auto"/>
      </w:pPr>
    </w:p>
    <w:p w14:paraId="4B138F26" w14:textId="77777777" w:rsidR="00F659D8" w:rsidRPr="00FA7712" w:rsidRDefault="00F659D8">
      <w:pPr>
        <w:spacing w:line="312" w:lineRule="auto"/>
      </w:pPr>
    </w:p>
    <w:p w14:paraId="04D3601E" w14:textId="367658D7" w:rsidR="00F57E73" w:rsidRPr="00FA7712" w:rsidRDefault="00F57E73">
      <w:pPr>
        <w:spacing w:line="312" w:lineRule="auto"/>
      </w:pPr>
      <w:r w:rsidRPr="00FA7712">
        <w:t>Vizē:</w:t>
      </w:r>
    </w:p>
    <w:p w14:paraId="755B1630" w14:textId="099BF973" w:rsidR="00F57E73" w:rsidRPr="00FA7712" w:rsidRDefault="00233787">
      <w:pPr>
        <w:spacing w:line="312" w:lineRule="auto"/>
      </w:pPr>
      <w:r w:rsidRPr="00FA7712">
        <w:t>Valsts sekretāra pienākumu izpildītāja,</w:t>
      </w:r>
    </w:p>
    <w:p w14:paraId="5A86CDCF" w14:textId="33E3E9D8" w:rsidR="007D4B89" w:rsidRPr="0009059C" w:rsidRDefault="005B1561" w:rsidP="0009059C">
      <w:pPr>
        <w:spacing w:line="312" w:lineRule="auto"/>
      </w:pPr>
      <w:r w:rsidRPr="00FA7712">
        <w:t xml:space="preserve">Valsts sekretāra vietniece                                                                                  </w:t>
      </w:r>
      <w:proofErr w:type="spellStart"/>
      <w:r w:rsidRPr="00FA7712">
        <w:t>S.Šmīdler</w:t>
      </w:r>
      <w:r w:rsidR="0009059C">
        <w:t>e</w:t>
      </w:r>
      <w:proofErr w:type="spellEnd"/>
    </w:p>
    <w:sectPr w:rsidR="007D4B89" w:rsidRPr="0009059C">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ABA85" w14:textId="77777777" w:rsidR="007401D4" w:rsidRDefault="007401D4">
      <w:r>
        <w:separator/>
      </w:r>
    </w:p>
  </w:endnote>
  <w:endnote w:type="continuationSeparator" w:id="0">
    <w:p w14:paraId="0EB57E11" w14:textId="77777777" w:rsidR="007401D4" w:rsidRDefault="007401D4">
      <w:r>
        <w:continuationSeparator/>
      </w:r>
    </w:p>
  </w:endnote>
  <w:endnote w:type="continuationNotice" w:id="1">
    <w:p w14:paraId="42BA44DF" w14:textId="77777777" w:rsidR="007401D4" w:rsidRDefault="00740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554564"/>
      <w:docPartObj>
        <w:docPartGallery w:val="Page Numbers (Bottom of Page)"/>
        <w:docPartUnique/>
      </w:docPartObj>
    </w:sdtPr>
    <w:sdtEndPr>
      <w:rPr>
        <w:noProof/>
      </w:rPr>
    </w:sdtEndPr>
    <w:sdtContent>
      <w:p w14:paraId="7D4A81E8" w14:textId="7A53FBBB" w:rsidR="00C06C03" w:rsidRDefault="00C06C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60ED24" w14:textId="77777777" w:rsidR="00C06C03" w:rsidRDefault="00C0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BC0BA" w14:textId="77777777" w:rsidR="007401D4" w:rsidRDefault="007401D4">
      <w:r>
        <w:separator/>
      </w:r>
    </w:p>
  </w:footnote>
  <w:footnote w:type="continuationSeparator" w:id="0">
    <w:p w14:paraId="63A63FA3" w14:textId="77777777" w:rsidR="007401D4" w:rsidRDefault="007401D4">
      <w:r>
        <w:continuationSeparator/>
      </w:r>
    </w:p>
  </w:footnote>
  <w:footnote w:type="continuationNotice" w:id="1">
    <w:p w14:paraId="7E8C85F5" w14:textId="77777777" w:rsidR="007401D4" w:rsidRDefault="007401D4"/>
  </w:footnote>
  <w:footnote w:id="2">
    <w:p w14:paraId="490FA45A" w14:textId="77777777" w:rsidR="005B1863" w:rsidRPr="0066510E" w:rsidRDefault="005F2CB0">
      <w:pPr>
        <w:rPr>
          <w:sz w:val="20"/>
          <w:szCs w:val="20"/>
        </w:rPr>
      </w:pPr>
      <w:r w:rsidRPr="0066510E">
        <w:rPr>
          <w:rStyle w:val="FootnoteReference"/>
        </w:rPr>
        <w:footnoteRef/>
      </w:r>
      <w:r w:rsidRPr="0066510E">
        <w:rPr>
          <w:sz w:val="20"/>
          <w:szCs w:val="20"/>
        </w:rPr>
        <w:t xml:space="preserve"> </w:t>
      </w:r>
      <w:hyperlink r:id="rId1">
        <w:r w:rsidRPr="0066510E">
          <w:rPr>
            <w:sz w:val="20"/>
            <w:szCs w:val="20"/>
            <w:u w:val="single"/>
          </w:rPr>
          <w:t>https://www.ventspilstehnikums.lv/wp-content/uploads/2022/08/VT-Strategija_21-27.pdf</w:t>
        </w:r>
      </w:hyperlink>
    </w:p>
  </w:footnote>
  <w:footnote w:id="3">
    <w:p w14:paraId="08E5512E" w14:textId="77777777" w:rsidR="001F6B57" w:rsidRDefault="001F6B57" w:rsidP="001F6B57">
      <w:pPr>
        <w:pStyle w:val="FootnoteText"/>
      </w:pPr>
      <w:r>
        <w:rPr>
          <w:rStyle w:val="FootnoteReference"/>
        </w:rPr>
        <w:footnoteRef/>
      </w:r>
      <w:r>
        <w:t xml:space="preserve"> </w:t>
      </w:r>
      <w:r w:rsidRPr="00FA7712">
        <w:rPr>
          <w:rFonts w:ascii="Times New Roman" w:hAnsi="Times New Roman" w:cs="Times New Roman"/>
          <w:sz w:val="18"/>
          <w:szCs w:val="18"/>
        </w:rPr>
        <w:t>Ministru kabineta 2018.gada 17.jūlija noteikumu Nr. 421 “Kārtība, kādā veic gadskārtējā valsts budžeta likumā noteiktās apropriācijas izmaiņas” 1.3.apakšpunkts un 24.1.apakšpunkts; “Likums par budžetu un finanšu vadību” 24. panta trešā daļa.</w:t>
      </w:r>
    </w:p>
  </w:footnote>
  <w:footnote w:id="4">
    <w:p w14:paraId="7820E4FD" w14:textId="77777777" w:rsidR="005B1863" w:rsidRDefault="005F2CB0">
      <w:pPr>
        <w:rPr>
          <w:sz w:val="20"/>
          <w:szCs w:val="20"/>
        </w:rPr>
      </w:pPr>
      <w:r w:rsidRPr="0066510E">
        <w:rPr>
          <w:rStyle w:val="FootnoteReference"/>
        </w:rPr>
        <w:footnoteRef/>
      </w:r>
      <w:r w:rsidRPr="0066510E">
        <w:rPr>
          <w:sz w:val="20"/>
          <w:szCs w:val="20"/>
        </w:rPr>
        <w:t xml:space="preserve"> </w:t>
      </w:r>
      <w:hyperlink r:id="rId2">
        <w:r w:rsidRPr="0066510E">
          <w:rPr>
            <w:sz w:val="20"/>
            <w:szCs w:val="20"/>
            <w:u w:val="single"/>
          </w:rPr>
          <w:t>https://likumi.lv/ta/id/324332-par-izglitibas-attistibas-pamatnostadnem-20212027-gadam</w:t>
        </w:r>
      </w:hyperlink>
    </w:p>
  </w:footnote>
  <w:footnote w:id="5">
    <w:p w14:paraId="1A6A918B" w14:textId="0648914E" w:rsidR="00334787" w:rsidRPr="00DF2504" w:rsidRDefault="00334787" w:rsidP="00334787">
      <w:pPr>
        <w:rPr>
          <w:sz w:val="20"/>
          <w:szCs w:val="20"/>
        </w:rPr>
      </w:pPr>
      <w:r w:rsidRPr="004514AD">
        <w:rPr>
          <w:rStyle w:val="FootnoteReference"/>
        </w:rPr>
        <w:footnoteRef/>
      </w:r>
      <w:r w:rsidR="004D1BE2" w:rsidRPr="004D1BE2">
        <w:rPr>
          <w:sz w:val="20"/>
          <w:szCs w:val="20"/>
        </w:rPr>
        <w:t xml:space="preserve">Eiropas Parlamenta un Padomes Regula (ES) 2023/851, ar ko groza Regulu (ES) 2019/631, lai stiprinātu CO2 emisiju standartus jauniem vieglajiem pasažieru automobiļiem un jauniem vieglajiem komerciālajiem transportlīdzekļiem atbilstoši Savienības vērienīgākajiem mērķiem klimata jomā, pieejama šeit: </w:t>
      </w:r>
      <w:hyperlink r:id="rId3" w:history="1">
        <w:r w:rsidR="004D1BE2" w:rsidRPr="004D1BE2">
          <w:rPr>
            <w:rStyle w:val="Hyperlink"/>
            <w:color w:val="000000" w:themeColor="text1"/>
            <w:sz w:val="20"/>
            <w:szCs w:val="20"/>
          </w:rPr>
          <w:t>https://eur-lex.europa.eu/legal-content/LV/TXT/?uri=CELEX%3A32023R0851</w:t>
        </w:r>
      </w:hyperlink>
      <w:r w:rsidR="004D1BE2" w:rsidRPr="004D1BE2">
        <w:rPr>
          <w:color w:val="000000" w:themeColor="text1"/>
          <w:sz w:val="20"/>
          <w:szCs w:val="20"/>
        </w:rPr>
        <w:t xml:space="preserve"> </w:t>
      </w:r>
    </w:p>
  </w:footnote>
  <w:footnote w:id="6">
    <w:p w14:paraId="055E514C" w14:textId="77777777" w:rsidR="00334787" w:rsidRPr="004514AD" w:rsidRDefault="00334787" w:rsidP="00334787">
      <w:pPr>
        <w:rPr>
          <w:sz w:val="20"/>
          <w:szCs w:val="20"/>
        </w:rPr>
      </w:pPr>
      <w:r w:rsidRPr="004514AD">
        <w:rPr>
          <w:rStyle w:val="FootnoteReference"/>
        </w:rPr>
        <w:footnoteRef/>
      </w:r>
      <w:r w:rsidRPr="004514AD">
        <w:rPr>
          <w:sz w:val="20"/>
          <w:szCs w:val="20"/>
        </w:rPr>
        <w:t xml:space="preserve"> </w:t>
      </w:r>
      <w:hyperlink r:id="rId4">
        <w:r w:rsidRPr="004514AD">
          <w:rPr>
            <w:sz w:val="20"/>
            <w:szCs w:val="20"/>
            <w:u w:val="single"/>
          </w:rPr>
          <w:t>https://www.pkc.gov.lv/sites/default/files/inline-files/NAP2027_apstiprināts%20Saeimā_1.pdf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4A1"/>
    <w:multiLevelType w:val="multilevel"/>
    <w:tmpl w:val="D7848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95F76"/>
    <w:multiLevelType w:val="hybridMultilevel"/>
    <w:tmpl w:val="9DA8E26A"/>
    <w:lvl w:ilvl="0" w:tplc="B838D02C">
      <w:start w:val="4"/>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2" w15:restartNumberingAfterBreak="0">
    <w:nsid w:val="06F344AF"/>
    <w:multiLevelType w:val="hybridMultilevel"/>
    <w:tmpl w:val="01022590"/>
    <w:lvl w:ilvl="0" w:tplc="5DC2468E">
      <w:start w:val="36"/>
      <w:numFmt w:val="decimal"/>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3" w15:restartNumberingAfterBreak="1">
    <w:nsid w:val="07370ADE"/>
    <w:multiLevelType w:val="multilevel"/>
    <w:tmpl w:val="CEC87B4A"/>
    <w:lvl w:ilvl="0">
      <w:start w:val="1"/>
      <w:numFmt w:val="decimal"/>
      <w:lvlText w:val="%1."/>
      <w:lvlJc w:val="left"/>
      <w:pPr>
        <w:ind w:left="30" w:hanging="360"/>
      </w:pPr>
      <w:rPr>
        <w:b w:val="0"/>
      </w:rPr>
    </w:lvl>
    <w:lvl w:ilvl="1">
      <w:start w:val="1"/>
      <w:numFmt w:val="decimal"/>
      <w:lvlText w:val="%1.%2."/>
      <w:lvlJc w:val="left"/>
      <w:pPr>
        <w:ind w:left="102" w:hanging="432"/>
      </w:pPr>
      <w:rPr>
        <w:b w:val="0"/>
      </w:rPr>
    </w:lvl>
    <w:lvl w:ilvl="2">
      <w:start w:val="1"/>
      <w:numFmt w:val="decimal"/>
      <w:lvlText w:val="%1.%2.%3."/>
      <w:lvlJc w:val="left"/>
      <w:pPr>
        <w:ind w:left="894" w:hanging="504"/>
      </w:pPr>
    </w:lvl>
    <w:lvl w:ilvl="3">
      <w:start w:val="1"/>
      <w:numFmt w:val="decimal"/>
      <w:lvlText w:val="%1.%2.%3.%4."/>
      <w:lvlJc w:val="left"/>
      <w:pPr>
        <w:ind w:left="1398" w:hanging="648"/>
      </w:pPr>
    </w:lvl>
    <w:lvl w:ilvl="4">
      <w:start w:val="1"/>
      <w:numFmt w:val="decimal"/>
      <w:lvlText w:val="%1.%2.%3.%4.%5."/>
      <w:lvlJc w:val="left"/>
      <w:pPr>
        <w:ind w:left="1902" w:hanging="792"/>
      </w:pPr>
    </w:lvl>
    <w:lvl w:ilvl="5">
      <w:start w:val="1"/>
      <w:numFmt w:val="decimal"/>
      <w:lvlText w:val="%1.%2.%3.%4.%5.%6."/>
      <w:lvlJc w:val="left"/>
      <w:pPr>
        <w:ind w:left="2406" w:hanging="936"/>
      </w:pPr>
    </w:lvl>
    <w:lvl w:ilvl="6">
      <w:start w:val="1"/>
      <w:numFmt w:val="decimal"/>
      <w:lvlText w:val="%1.%2.%3.%4.%5.%6.%7."/>
      <w:lvlJc w:val="left"/>
      <w:pPr>
        <w:ind w:left="2910" w:hanging="1080"/>
      </w:pPr>
    </w:lvl>
    <w:lvl w:ilvl="7">
      <w:start w:val="1"/>
      <w:numFmt w:val="decimal"/>
      <w:lvlText w:val="%1.%2.%3.%4.%5.%6.%7.%8."/>
      <w:lvlJc w:val="left"/>
      <w:pPr>
        <w:ind w:left="3414" w:hanging="1224"/>
      </w:pPr>
    </w:lvl>
    <w:lvl w:ilvl="8">
      <w:start w:val="1"/>
      <w:numFmt w:val="decimal"/>
      <w:lvlText w:val="%1.%2.%3.%4.%5.%6.%7.%8.%9."/>
      <w:lvlJc w:val="left"/>
      <w:pPr>
        <w:ind w:left="3990" w:hanging="1440"/>
      </w:pPr>
    </w:lvl>
  </w:abstractNum>
  <w:abstractNum w:abstractNumId="4" w15:restartNumberingAfterBreak="0">
    <w:nsid w:val="07905D79"/>
    <w:multiLevelType w:val="hybridMultilevel"/>
    <w:tmpl w:val="27623B32"/>
    <w:lvl w:ilvl="0" w:tplc="48A445D4">
      <w:start w:val="5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CF7021"/>
    <w:multiLevelType w:val="multilevel"/>
    <w:tmpl w:val="CBD6553C"/>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140857"/>
    <w:multiLevelType w:val="hybridMultilevel"/>
    <w:tmpl w:val="E9249BFC"/>
    <w:lvl w:ilvl="0" w:tplc="F14203AA">
      <w:start w:val="36"/>
      <w:numFmt w:val="decimal"/>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7" w15:restartNumberingAfterBreak="0">
    <w:nsid w:val="2ED267F0"/>
    <w:multiLevelType w:val="hybridMultilevel"/>
    <w:tmpl w:val="BD108FE8"/>
    <w:lvl w:ilvl="0" w:tplc="A2B6D0CC">
      <w:start w:val="59"/>
      <w:numFmt w:val="decimal"/>
      <w:lvlText w:val="%1"/>
      <w:lvlJc w:val="left"/>
      <w:pPr>
        <w:ind w:left="1380" w:hanging="36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8" w15:restartNumberingAfterBreak="0">
    <w:nsid w:val="37196A10"/>
    <w:multiLevelType w:val="multilevel"/>
    <w:tmpl w:val="607A9B88"/>
    <w:lvl w:ilvl="0">
      <w:start w:val="1"/>
      <w:numFmt w:val="decimal"/>
      <w:pStyle w:val="1limenis"/>
      <w:isLgl/>
      <w:lvlText w:val="%1."/>
      <w:lvlJc w:val="left"/>
      <w:pPr>
        <w:tabs>
          <w:tab w:val="num" w:pos="360"/>
        </w:tabs>
        <w:ind w:left="340" w:hanging="340"/>
      </w:pPr>
    </w:lvl>
    <w:lvl w:ilvl="1">
      <w:start w:val="1"/>
      <w:numFmt w:val="decimal"/>
      <w:pStyle w:val="2limenis"/>
      <w:lvlText w:val="%1.%2."/>
      <w:lvlJc w:val="left"/>
      <w:pPr>
        <w:tabs>
          <w:tab w:val="num" w:pos="502"/>
        </w:tabs>
        <w:ind w:left="482" w:hanging="34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b w:val="0"/>
      </w:rPr>
    </w:lvl>
    <w:lvl w:ilvl="3">
      <w:start w:val="1"/>
      <w:numFmt w:val="decimal"/>
      <w:lvlText w:val="%1.%2.%3.%4."/>
      <w:lvlJc w:val="left"/>
      <w:pPr>
        <w:tabs>
          <w:tab w:val="num" w:pos="1041"/>
        </w:tabs>
        <w:ind w:left="1021" w:hanging="340"/>
      </w:pPr>
      <w:rPr>
        <w:b w:val="0"/>
      </w:rPr>
    </w:lvl>
    <w:lvl w:ilvl="4">
      <w:start w:val="1"/>
      <w:numFmt w:val="decimal"/>
      <w:lvlText w:val="%1.%2.%3.%4.%5."/>
      <w:lvlJc w:val="left"/>
      <w:pPr>
        <w:tabs>
          <w:tab w:val="num" w:pos="1268"/>
        </w:tabs>
        <w:ind w:left="1248" w:hanging="340"/>
      </w:pPr>
    </w:lvl>
    <w:lvl w:ilvl="5">
      <w:start w:val="1"/>
      <w:numFmt w:val="decimal"/>
      <w:lvlText w:val="%1.%2.%3.%4.%5.%6."/>
      <w:lvlJc w:val="left"/>
      <w:pPr>
        <w:tabs>
          <w:tab w:val="num" w:pos="1495"/>
        </w:tabs>
        <w:ind w:left="1475" w:hanging="340"/>
      </w:pPr>
    </w:lvl>
    <w:lvl w:ilvl="6">
      <w:start w:val="1"/>
      <w:numFmt w:val="decimal"/>
      <w:lvlText w:val="%1.%2.%3.%4.%5.%6.%7."/>
      <w:lvlJc w:val="left"/>
      <w:pPr>
        <w:tabs>
          <w:tab w:val="num" w:pos="1722"/>
        </w:tabs>
        <w:ind w:left="1702" w:hanging="340"/>
      </w:pPr>
    </w:lvl>
    <w:lvl w:ilvl="7">
      <w:start w:val="1"/>
      <w:numFmt w:val="decimal"/>
      <w:lvlText w:val="%1.%2.%3.%4.%5.%6.%7.%8."/>
      <w:lvlJc w:val="left"/>
      <w:pPr>
        <w:tabs>
          <w:tab w:val="num" w:pos="1949"/>
        </w:tabs>
        <w:ind w:left="1929" w:hanging="340"/>
      </w:pPr>
    </w:lvl>
    <w:lvl w:ilvl="8">
      <w:start w:val="1"/>
      <w:numFmt w:val="decimal"/>
      <w:lvlText w:val="%1.%2.%3.%4.%5.%6.%7.%8.%9."/>
      <w:lvlJc w:val="left"/>
      <w:pPr>
        <w:tabs>
          <w:tab w:val="num" w:pos="2176"/>
        </w:tabs>
        <w:ind w:left="2156" w:hanging="340"/>
      </w:pPr>
    </w:lvl>
  </w:abstractNum>
  <w:abstractNum w:abstractNumId="9" w15:restartNumberingAfterBreak="0">
    <w:nsid w:val="5ED73583"/>
    <w:multiLevelType w:val="multilevel"/>
    <w:tmpl w:val="48B85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DAE0285"/>
    <w:multiLevelType w:val="multilevel"/>
    <w:tmpl w:val="CB565C5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748C629E"/>
    <w:multiLevelType w:val="hybridMultilevel"/>
    <w:tmpl w:val="885E0956"/>
    <w:lvl w:ilvl="0" w:tplc="1DBC0DE6">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0560672">
    <w:abstractNumId w:val="5"/>
  </w:num>
  <w:num w:numId="2" w16cid:durableId="206068153">
    <w:abstractNumId w:val="10"/>
  </w:num>
  <w:num w:numId="3" w16cid:durableId="102263484">
    <w:abstractNumId w:val="9"/>
  </w:num>
  <w:num w:numId="4" w16cid:durableId="1782382744">
    <w:abstractNumId w:val="4"/>
  </w:num>
  <w:num w:numId="5" w16cid:durableId="842284522">
    <w:abstractNumId w:val="11"/>
  </w:num>
  <w:num w:numId="6" w16cid:durableId="1573075739">
    <w:abstractNumId w:val="7"/>
  </w:num>
  <w:num w:numId="7" w16cid:durableId="2083211491">
    <w:abstractNumId w:val="6"/>
  </w:num>
  <w:num w:numId="8" w16cid:durableId="13441659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265134">
    <w:abstractNumId w:val="3"/>
  </w:num>
  <w:num w:numId="10" w16cid:durableId="983315587">
    <w:abstractNumId w:val="8"/>
  </w:num>
  <w:num w:numId="11" w16cid:durableId="1809124733">
    <w:abstractNumId w:val="0"/>
  </w:num>
  <w:num w:numId="12" w16cid:durableId="24596809">
    <w:abstractNumId w:val="1"/>
  </w:num>
  <w:num w:numId="13" w16cid:durableId="371006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863"/>
    <w:rsid w:val="00013CAA"/>
    <w:rsid w:val="00021FBA"/>
    <w:rsid w:val="00032BAF"/>
    <w:rsid w:val="00032DC8"/>
    <w:rsid w:val="00042394"/>
    <w:rsid w:val="000670AA"/>
    <w:rsid w:val="00074392"/>
    <w:rsid w:val="00081CCF"/>
    <w:rsid w:val="00083590"/>
    <w:rsid w:val="0009059C"/>
    <w:rsid w:val="00091BA6"/>
    <w:rsid w:val="000A5DCE"/>
    <w:rsid w:val="000A6C26"/>
    <w:rsid w:val="000A74AB"/>
    <w:rsid w:val="000A7ED8"/>
    <w:rsid w:val="000B3293"/>
    <w:rsid w:val="000B566D"/>
    <w:rsid w:val="000C3E0F"/>
    <w:rsid w:val="000D3E1D"/>
    <w:rsid w:val="000F7A99"/>
    <w:rsid w:val="00101F9B"/>
    <w:rsid w:val="00105123"/>
    <w:rsid w:val="00111110"/>
    <w:rsid w:val="001219DC"/>
    <w:rsid w:val="00127568"/>
    <w:rsid w:val="0014719A"/>
    <w:rsid w:val="001601E8"/>
    <w:rsid w:val="001629D4"/>
    <w:rsid w:val="00162EC6"/>
    <w:rsid w:val="00180C71"/>
    <w:rsid w:val="0018569F"/>
    <w:rsid w:val="001A06F4"/>
    <w:rsid w:val="001B08F7"/>
    <w:rsid w:val="001B29D0"/>
    <w:rsid w:val="001B5D7C"/>
    <w:rsid w:val="001B77E8"/>
    <w:rsid w:val="001D1D17"/>
    <w:rsid w:val="001E27B1"/>
    <w:rsid w:val="001E2FBD"/>
    <w:rsid w:val="001F067F"/>
    <w:rsid w:val="001F215E"/>
    <w:rsid w:val="001F36E9"/>
    <w:rsid w:val="001F6B57"/>
    <w:rsid w:val="00233787"/>
    <w:rsid w:val="00262CB8"/>
    <w:rsid w:val="00273C9F"/>
    <w:rsid w:val="00274F2F"/>
    <w:rsid w:val="002817DC"/>
    <w:rsid w:val="00285410"/>
    <w:rsid w:val="00291FA6"/>
    <w:rsid w:val="00292C35"/>
    <w:rsid w:val="00294260"/>
    <w:rsid w:val="00294979"/>
    <w:rsid w:val="00297B86"/>
    <w:rsid w:val="002A4754"/>
    <w:rsid w:val="002C50D8"/>
    <w:rsid w:val="002D37E2"/>
    <w:rsid w:val="002F0E3D"/>
    <w:rsid w:val="00300652"/>
    <w:rsid w:val="00303E61"/>
    <w:rsid w:val="00312AF2"/>
    <w:rsid w:val="003156EE"/>
    <w:rsid w:val="00317459"/>
    <w:rsid w:val="0032257A"/>
    <w:rsid w:val="00325497"/>
    <w:rsid w:val="00334787"/>
    <w:rsid w:val="00335706"/>
    <w:rsid w:val="00336455"/>
    <w:rsid w:val="003373FF"/>
    <w:rsid w:val="003437F1"/>
    <w:rsid w:val="003445D6"/>
    <w:rsid w:val="00354CFD"/>
    <w:rsid w:val="003572EE"/>
    <w:rsid w:val="00370757"/>
    <w:rsid w:val="003751E6"/>
    <w:rsid w:val="003913F8"/>
    <w:rsid w:val="003929F5"/>
    <w:rsid w:val="003A5BB9"/>
    <w:rsid w:val="003B2B65"/>
    <w:rsid w:val="003B7883"/>
    <w:rsid w:val="003C7C46"/>
    <w:rsid w:val="003D368E"/>
    <w:rsid w:val="003D47DF"/>
    <w:rsid w:val="003D6793"/>
    <w:rsid w:val="003F4FDB"/>
    <w:rsid w:val="00405946"/>
    <w:rsid w:val="00406318"/>
    <w:rsid w:val="00406AF5"/>
    <w:rsid w:val="004261E5"/>
    <w:rsid w:val="00441123"/>
    <w:rsid w:val="00446A2B"/>
    <w:rsid w:val="00446EFA"/>
    <w:rsid w:val="0045070D"/>
    <w:rsid w:val="004514AD"/>
    <w:rsid w:val="004536E8"/>
    <w:rsid w:val="004647C5"/>
    <w:rsid w:val="00466360"/>
    <w:rsid w:val="00483BC0"/>
    <w:rsid w:val="00492989"/>
    <w:rsid w:val="004937EF"/>
    <w:rsid w:val="004C1AAA"/>
    <w:rsid w:val="004C6654"/>
    <w:rsid w:val="004D1BE2"/>
    <w:rsid w:val="004D33C0"/>
    <w:rsid w:val="004D57E0"/>
    <w:rsid w:val="004E1011"/>
    <w:rsid w:val="0050219F"/>
    <w:rsid w:val="00504BAE"/>
    <w:rsid w:val="005061A6"/>
    <w:rsid w:val="00506811"/>
    <w:rsid w:val="00506B7B"/>
    <w:rsid w:val="00514853"/>
    <w:rsid w:val="0054498B"/>
    <w:rsid w:val="00557590"/>
    <w:rsid w:val="0056460B"/>
    <w:rsid w:val="00566AE8"/>
    <w:rsid w:val="005728C5"/>
    <w:rsid w:val="00581A7D"/>
    <w:rsid w:val="00582652"/>
    <w:rsid w:val="005854AD"/>
    <w:rsid w:val="00587730"/>
    <w:rsid w:val="005A1E0E"/>
    <w:rsid w:val="005A5105"/>
    <w:rsid w:val="005A77DD"/>
    <w:rsid w:val="005B03DC"/>
    <w:rsid w:val="005B1561"/>
    <w:rsid w:val="005B1863"/>
    <w:rsid w:val="005C09E2"/>
    <w:rsid w:val="005C22A6"/>
    <w:rsid w:val="005C4311"/>
    <w:rsid w:val="005C4982"/>
    <w:rsid w:val="005D429D"/>
    <w:rsid w:val="005E42B5"/>
    <w:rsid w:val="005E70E9"/>
    <w:rsid w:val="005E7D1C"/>
    <w:rsid w:val="005F2CB0"/>
    <w:rsid w:val="005F62EB"/>
    <w:rsid w:val="005F68F0"/>
    <w:rsid w:val="005F77B0"/>
    <w:rsid w:val="006063F9"/>
    <w:rsid w:val="00625EE5"/>
    <w:rsid w:val="00645CAF"/>
    <w:rsid w:val="00651C8B"/>
    <w:rsid w:val="006555F1"/>
    <w:rsid w:val="0065769A"/>
    <w:rsid w:val="00661DC6"/>
    <w:rsid w:val="0066510E"/>
    <w:rsid w:val="006A0DD4"/>
    <w:rsid w:val="006A540F"/>
    <w:rsid w:val="006A5D87"/>
    <w:rsid w:val="006B23FF"/>
    <w:rsid w:val="006C25CA"/>
    <w:rsid w:val="006E0041"/>
    <w:rsid w:val="006E4AE0"/>
    <w:rsid w:val="006F6824"/>
    <w:rsid w:val="006F6C1D"/>
    <w:rsid w:val="00700CB9"/>
    <w:rsid w:val="00703F09"/>
    <w:rsid w:val="0071445A"/>
    <w:rsid w:val="00715411"/>
    <w:rsid w:val="00717E36"/>
    <w:rsid w:val="00722596"/>
    <w:rsid w:val="007401D4"/>
    <w:rsid w:val="00744D6E"/>
    <w:rsid w:val="00756EB2"/>
    <w:rsid w:val="00775E5F"/>
    <w:rsid w:val="00776374"/>
    <w:rsid w:val="0078206E"/>
    <w:rsid w:val="00782315"/>
    <w:rsid w:val="00785F95"/>
    <w:rsid w:val="0079557D"/>
    <w:rsid w:val="007A434A"/>
    <w:rsid w:val="007A67C2"/>
    <w:rsid w:val="007A7D53"/>
    <w:rsid w:val="007C38CA"/>
    <w:rsid w:val="007D4B89"/>
    <w:rsid w:val="007D7C97"/>
    <w:rsid w:val="007E2290"/>
    <w:rsid w:val="007E41B9"/>
    <w:rsid w:val="007F266F"/>
    <w:rsid w:val="00802022"/>
    <w:rsid w:val="008111E3"/>
    <w:rsid w:val="008155CE"/>
    <w:rsid w:val="00825579"/>
    <w:rsid w:val="00830EA0"/>
    <w:rsid w:val="00836059"/>
    <w:rsid w:val="00854FE0"/>
    <w:rsid w:val="00862537"/>
    <w:rsid w:val="008644F5"/>
    <w:rsid w:val="00867841"/>
    <w:rsid w:val="0087117C"/>
    <w:rsid w:val="00873F5C"/>
    <w:rsid w:val="00880F13"/>
    <w:rsid w:val="0088554A"/>
    <w:rsid w:val="008908D3"/>
    <w:rsid w:val="00894534"/>
    <w:rsid w:val="008972DA"/>
    <w:rsid w:val="008A7584"/>
    <w:rsid w:val="008D3453"/>
    <w:rsid w:val="008E1587"/>
    <w:rsid w:val="008E49FB"/>
    <w:rsid w:val="008F2AEA"/>
    <w:rsid w:val="008F309D"/>
    <w:rsid w:val="009070F1"/>
    <w:rsid w:val="00907FD8"/>
    <w:rsid w:val="00914F3D"/>
    <w:rsid w:val="00920036"/>
    <w:rsid w:val="009246A3"/>
    <w:rsid w:val="00924879"/>
    <w:rsid w:val="0095157B"/>
    <w:rsid w:val="0095269C"/>
    <w:rsid w:val="00954A9D"/>
    <w:rsid w:val="0095580C"/>
    <w:rsid w:val="00956253"/>
    <w:rsid w:val="00964C8C"/>
    <w:rsid w:val="00967073"/>
    <w:rsid w:val="00972295"/>
    <w:rsid w:val="00975CD5"/>
    <w:rsid w:val="009A41CC"/>
    <w:rsid w:val="009A4751"/>
    <w:rsid w:val="009A5E07"/>
    <w:rsid w:val="009B4055"/>
    <w:rsid w:val="009B54FF"/>
    <w:rsid w:val="009B5CF1"/>
    <w:rsid w:val="009C373C"/>
    <w:rsid w:val="009C4873"/>
    <w:rsid w:val="009D35B7"/>
    <w:rsid w:val="009D5E6A"/>
    <w:rsid w:val="009D7810"/>
    <w:rsid w:val="009F4649"/>
    <w:rsid w:val="009F52CE"/>
    <w:rsid w:val="009F6788"/>
    <w:rsid w:val="00A05989"/>
    <w:rsid w:val="00A11CD5"/>
    <w:rsid w:val="00A143F7"/>
    <w:rsid w:val="00A16E0B"/>
    <w:rsid w:val="00A25AF0"/>
    <w:rsid w:val="00A302C5"/>
    <w:rsid w:val="00A303A7"/>
    <w:rsid w:val="00A350C6"/>
    <w:rsid w:val="00A41A01"/>
    <w:rsid w:val="00A504B9"/>
    <w:rsid w:val="00A50F1A"/>
    <w:rsid w:val="00A519B3"/>
    <w:rsid w:val="00A52230"/>
    <w:rsid w:val="00A552E2"/>
    <w:rsid w:val="00A57450"/>
    <w:rsid w:val="00A60AE4"/>
    <w:rsid w:val="00A74A57"/>
    <w:rsid w:val="00A7559E"/>
    <w:rsid w:val="00A7650F"/>
    <w:rsid w:val="00A77D66"/>
    <w:rsid w:val="00A83F0C"/>
    <w:rsid w:val="00A948F6"/>
    <w:rsid w:val="00AA13BB"/>
    <w:rsid w:val="00AA5627"/>
    <w:rsid w:val="00AC1756"/>
    <w:rsid w:val="00AE48C7"/>
    <w:rsid w:val="00AE6B42"/>
    <w:rsid w:val="00B05FAB"/>
    <w:rsid w:val="00B105F2"/>
    <w:rsid w:val="00B10E24"/>
    <w:rsid w:val="00B11C82"/>
    <w:rsid w:val="00B1753F"/>
    <w:rsid w:val="00B226B9"/>
    <w:rsid w:val="00B45432"/>
    <w:rsid w:val="00B45796"/>
    <w:rsid w:val="00B4716C"/>
    <w:rsid w:val="00B53D3A"/>
    <w:rsid w:val="00B6254E"/>
    <w:rsid w:val="00B651EB"/>
    <w:rsid w:val="00B83536"/>
    <w:rsid w:val="00B83553"/>
    <w:rsid w:val="00B916B5"/>
    <w:rsid w:val="00B949D5"/>
    <w:rsid w:val="00BA155F"/>
    <w:rsid w:val="00BB1AE3"/>
    <w:rsid w:val="00BC64EE"/>
    <w:rsid w:val="00BD3EE3"/>
    <w:rsid w:val="00BE114E"/>
    <w:rsid w:val="00BE3757"/>
    <w:rsid w:val="00BE3BA4"/>
    <w:rsid w:val="00BF1CB1"/>
    <w:rsid w:val="00BF28F4"/>
    <w:rsid w:val="00BF7109"/>
    <w:rsid w:val="00BF73D3"/>
    <w:rsid w:val="00C015AA"/>
    <w:rsid w:val="00C02169"/>
    <w:rsid w:val="00C05628"/>
    <w:rsid w:val="00C06C03"/>
    <w:rsid w:val="00C07204"/>
    <w:rsid w:val="00C16A2F"/>
    <w:rsid w:val="00C227C6"/>
    <w:rsid w:val="00C27E72"/>
    <w:rsid w:val="00C32FA9"/>
    <w:rsid w:val="00C37B1B"/>
    <w:rsid w:val="00C64B80"/>
    <w:rsid w:val="00C66B59"/>
    <w:rsid w:val="00C77DEE"/>
    <w:rsid w:val="00CA3EE6"/>
    <w:rsid w:val="00CC0EDD"/>
    <w:rsid w:val="00CC78C0"/>
    <w:rsid w:val="00CE4087"/>
    <w:rsid w:val="00CE6C21"/>
    <w:rsid w:val="00CE6E81"/>
    <w:rsid w:val="00CF12CF"/>
    <w:rsid w:val="00CF767F"/>
    <w:rsid w:val="00D00F68"/>
    <w:rsid w:val="00D02F53"/>
    <w:rsid w:val="00D1187A"/>
    <w:rsid w:val="00D14AA9"/>
    <w:rsid w:val="00D205CE"/>
    <w:rsid w:val="00D34321"/>
    <w:rsid w:val="00D36546"/>
    <w:rsid w:val="00D4111D"/>
    <w:rsid w:val="00D4399B"/>
    <w:rsid w:val="00D45078"/>
    <w:rsid w:val="00D518F4"/>
    <w:rsid w:val="00D555BD"/>
    <w:rsid w:val="00D977EB"/>
    <w:rsid w:val="00DA1281"/>
    <w:rsid w:val="00DA655D"/>
    <w:rsid w:val="00DA75B7"/>
    <w:rsid w:val="00DB5C20"/>
    <w:rsid w:val="00DB6FF7"/>
    <w:rsid w:val="00DE42FF"/>
    <w:rsid w:val="00DE4334"/>
    <w:rsid w:val="00DF2504"/>
    <w:rsid w:val="00E11CB8"/>
    <w:rsid w:val="00E2219C"/>
    <w:rsid w:val="00E33BDB"/>
    <w:rsid w:val="00E52720"/>
    <w:rsid w:val="00E52DD0"/>
    <w:rsid w:val="00E63852"/>
    <w:rsid w:val="00E669FB"/>
    <w:rsid w:val="00E72203"/>
    <w:rsid w:val="00E851AF"/>
    <w:rsid w:val="00E952DF"/>
    <w:rsid w:val="00EA7437"/>
    <w:rsid w:val="00EC38D9"/>
    <w:rsid w:val="00ED02B7"/>
    <w:rsid w:val="00ED4A66"/>
    <w:rsid w:val="00EE148B"/>
    <w:rsid w:val="00EF5468"/>
    <w:rsid w:val="00F01A5B"/>
    <w:rsid w:val="00F03115"/>
    <w:rsid w:val="00F0481D"/>
    <w:rsid w:val="00F06CCC"/>
    <w:rsid w:val="00F07926"/>
    <w:rsid w:val="00F1439E"/>
    <w:rsid w:val="00F143CC"/>
    <w:rsid w:val="00F15E17"/>
    <w:rsid w:val="00F23AA9"/>
    <w:rsid w:val="00F33474"/>
    <w:rsid w:val="00F33980"/>
    <w:rsid w:val="00F34089"/>
    <w:rsid w:val="00F34CAC"/>
    <w:rsid w:val="00F40E20"/>
    <w:rsid w:val="00F511E9"/>
    <w:rsid w:val="00F578B1"/>
    <w:rsid w:val="00F57A75"/>
    <w:rsid w:val="00F57E73"/>
    <w:rsid w:val="00F659D8"/>
    <w:rsid w:val="00F77565"/>
    <w:rsid w:val="00F778B8"/>
    <w:rsid w:val="00F80AE8"/>
    <w:rsid w:val="00F812F4"/>
    <w:rsid w:val="00FA33F6"/>
    <w:rsid w:val="00FA3C3F"/>
    <w:rsid w:val="00FA7712"/>
    <w:rsid w:val="00FA7F01"/>
    <w:rsid w:val="00FB75AF"/>
    <w:rsid w:val="00FE6AA1"/>
    <w:rsid w:val="00FE6AF4"/>
    <w:rsid w:val="00FF3833"/>
    <w:rsid w:val="00FF474E"/>
    <w:rsid w:val="00FF5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A63D"/>
  <w15:docId w15:val="{6E6EFC05-D724-654E-89D3-6BF44FE6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5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732252"/>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
    <w:basedOn w:val="Normal"/>
    <w:link w:val="ListParagraphChar"/>
    <w:uiPriority w:val="34"/>
    <w:qFormat/>
    <w:rsid w:val="00732252"/>
    <w:pPr>
      <w:ind w:left="720"/>
      <w:jc w:val="left"/>
    </w:pPr>
    <w:rPr>
      <w:rFonts w:asciiTheme="minorHAnsi" w:hAnsiTheme="minorHAnsi" w:cstheme="minorBidi"/>
    </w:rPr>
  </w:style>
  <w:style w:type="table" w:styleId="TableGrid">
    <w:name w:val="Table Grid"/>
    <w:basedOn w:val="TableNormal"/>
    <w:uiPriority w:val="59"/>
    <w:rsid w:val="0073225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nhideWhenUsed/>
    <w:qFormat/>
    <w:rsid w:val="00732252"/>
    <w:pPr>
      <w:jc w:val="left"/>
    </w:pPr>
    <w:rPr>
      <w:rFonts w:asciiTheme="minorHAnsi" w:eastAsiaTheme="minorEastAsia" w:hAnsiTheme="minorHAnsi" w:cstheme="minorBidi"/>
      <w:sz w:val="20"/>
      <w:szCs w:val="20"/>
      <w:lang w:eastAsia="lv-LV"/>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rsid w:val="00732252"/>
    <w:rPr>
      <w:rFonts w:eastAsiaTheme="minorEastAsia"/>
      <w:sz w:val="20"/>
      <w:szCs w:val="20"/>
      <w:lang w:val="lv-LV"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nhideWhenUsed/>
    <w:rsid w:val="0073225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CellMar>
        <w:left w:w="115" w:type="dxa"/>
        <w:right w:w="115" w:type="dxa"/>
      </w:tblCellMar>
    </w:tblPr>
  </w:style>
  <w:style w:type="table" w:customStyle="1" w:styleId="a0">
    <w:basedOn w:val="TableNormal"/>
    <w:rPr>
      <w:sz w:val="22"/>
      <w:szCs w:val="22"/>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6555F1"/>
    <w:pPr>
      <w:tabs>
        <w:tab w:val="center" w:pos="4513"/>
        <w:tab w:val="right" w:pos="9026"/>
      </w:tabs>
    </w:pPr>
  </w:style>
  <w:style w:type="character" w:customStyle="1" w:styleId="HeaderChar">
    <w:name w:val="Header Char"/>
    <w:basedOn w:val="DefaultParagraphFont"/>
    <w:link w:val="Header"/>
    <w:uiPriority w:val="99"/>
    <w:rsid w:val="006555F1"/>
  </w:style>
  <w:style w:type="paragraph" w:styleId="Footer">
    <w:name w:val="footer"/>
    <w:basedOn w:val="Normal"/>
    <w:link w:val="FooterChar"/>
    <w:uiPriority w:val="99"/>
    <w:unhideWhenUsed/>
    <w:rsid w:val="006555F1"/>
    <w:pPr>
      <w:tabs>
        <w:tab w:val="center" w:pos="4513"/>
        <w:tab w:val="right" w:pos="9026"/>
      </w:tabs>
    </w:pPr>
  </w:style>
  <w:style w:type="character" w:customStyle="1" w:styleId="FooterChar">
    <w:name w:val="Footer Char"/>
    <w:basedOn w:val="DefaultParagraphFont"/>
    <w:link w:val="Footer"/>
    <w:uiPriority w:val="99"/>
    <w:rsid w:val="006555F1"/>
  </w:style>
  <w:style w:type="paragraph" w:customStyle="1" w:styleId="1limenis">
    <w:name w:val="1 limenis"/>
    <w:basedOn w:val="Normal"/>
    <w:rsid w:val="000A74AB"/>
    <w:pPr>
      <w:numPr>
        <w:numId w:val="8"/>
      </w:numPr>
      <w:jc w:val="left"/>
    </w:pPr>
    <w:rPr>
      <w:lang w:eastAsia="lv-LV"/>
    </w:rPr>
  </w:style>
  <w:style w:type="paragraph" w:customStyle="1" w:styleId="2limenis">
    <w:name w:val="2 limenis"/>
    <w:basedOn w:val="Normal"/>
    <w:rsid w:val="000A74AB"/>
    <w:pPr>
      <w:numPr>
        <w:ilvl w:val="1"/>
        <w:numId w:val="8"/>
      </w:numPr>
      <w:jc w:val="left"/>
    </w:pPr>
    <w:rPr>
      <w:lang w:eastAsia="lv-LV"/>
    </w:rPr>
  </w:style>
  <w:style w:type="paragraph" w:customStyle="1" w:styleId="3limenis">
    <w:name w:val="3 limenis"/>
    <w:basedOn w:val="Normal"/>
    <w:rsid w:val="000A74AB"/>
    <w:pPr>
      <w:numPr>
        <w:ilvl w:val="2"/>
        <w:numId w:val="8"/>
      </w:numPr>
      <w:jc w:val="left"/>
    </w:pPr>
    <w:rPr>
      <w:lang w:eastAsia="lv-LV"/>
    </w:rPr>
  </w:style>
  <w:style w:type="paragraph" w:styleId="BodyText2">
    <w:name w:val="Body Text 2"/>
    <w:basedOn w:val="Normal"/>
    <w:link w:val="BodyText2Char"/>
    <w:rsid w:val="00297B86"/>
    <w:rPr>
      <w:rFonts w:cs="Arial Unicode MS"/>
      <w:sz w:val="28"/>
      <w:lang w:bidi="lo-LA"/>
    </w:rPr>
  </w:style>
  <w:style w:type="character" w:customStyle="1" w:styleId="BodyText2Char">
    <w:name w:val="Body Text 2 Char"/>
    <w:basedOn w:val="DefaultParagraphFont"/>
    <w:link w:val="BodyText2"/>
    <w:rsid w:val="00297B86"/>
    <w:rPr>
      <w:rFonts w:cs="Arial Unicode MS"/>
      <w:sz w:val="28"/>
      <w:lang w:bidi="lo-LA"/>
    </w:rPr>
  </w:style>
  <w:style w:type="character" w:styleId="Hyperlink">
    <w:name w:val="Hyperlink"/>
    <w:basedOn w:val="DefaultParagraphFont"/>
    <w:uiPriority w:val="99"/>
    <w:unhideWhenUsed/>
    <w:rsid w:val="00DF2504"/>
    <w:rPr>
      <w:color w:val="0563C1" w:themeColor="hyperlink"/>
      <w:u w:val="single"/>
    </w:rPr>
  </w:style>
  <w:style w:type="character" w:styleId="UnresolvedMention">
    <w:name w:val="Unresolved Mention"/>
    <w:basedOn w:val="DefaultParagraphFont"/>
    <w:uiPriority w:val="99"/>
    <w:semiHidden/>
    <w:unhideWhenUsed/>
    <w:rsid w:val="00DF2504"/>
    <w:rPr>
      <w:color w:val="605E5C"/>
      <w:shd w:val="clear" w:color="auto" w:fill="E1DFDD"/>
    </w:rPr>
  </w:style>
  <w:style w:type="character" w:styleId="CommentReference">
    <w:name w:val="annotation reference"/>
    <w:basedOn w:val="DefaultParagraphFont"/>
    <w:uiPriority w:val="99"/>
    <w:semiHidden/>
    <w:unhideWhenUsed/>
    <w:rsid w:val="003D6793"/>
    <w:rPr>
      <w:sz w:val="16"/>
      <w:szCs w:val="16"/>
    </w:rPr>
  </w:style>
  <w:style w:type="paragraph" w:styleId="CommentText">
    <w:name w:val="annotation text"/>
    <w:basedOn w:val="Normal"/>
    <w:link w:val="CommentTextChar"/>
    <w:uiPriority w:val="99"/>
    <w:semiHidden/>
    <w:unhideWhenUsed/>
    <w:rsid w:val="003D6793"/>
    <w:rPr>
      <w:sz w:val="20"/>
      <w:szCs w:val="20"/>
    </w:rPr>
  </w:style>
  <w:style w:type="character" w:customStyle="1" w:styleId="CommentTextChar">
    <w:name w:val="Comment Text Char"/>
    <w:basedOn w:val="DefaultParagraphFont"/>
    <w:link w:val="CommentText"/>
    <w:uiPriority w:val="99"/>
    <w:semiHidden/>
    <w:rsid w:val="003D6793"/>
    <w:rPr>
      <w:sz w:val="20"/>
      <w:szCs w:val="20"/>
    </w:rPr>
  </w:style>
  <w:style w:type="paragraph" w:styleId="CommentSubject">
    <w:name w:val="annotation subject"/>
    <w:basedOn w:val="CommentText"/>
    <w:next w:val="CommentText"/>
    <w:link w:val="CommentSubjectChar"/>
    <w:uiPriority w:val="99"/>
    <w:semiHidden/>
    <w:unhideWhenUsed/>
    <w:rsid w:val="003D6793"/>
    <w:rPr>
      <w:b/>
      <w:bCs/>
    </w:rPr>
  </w:style>
  <w:style w:type="character" w:customStyle="1" w:styleId="CommentSubjectChar">
    <w:name w:val="Comment Subject Char"/>
    <w:basedOn w:val="CommentTextChar"/>
    <w:link w:val="CommentSubject"/>
    <w:uiPriority w:val="99"/>
    <w:semiHidden/>
    <w:rsid w:val="003D6793"/>
    <w:rPr>
      <w:b/>
      <w:bCs/>
      <w:sz w:val="20"/>
      <w:szCs w:val="20"/>
    </w:rPr>
  </w:style>
  <w:style w:type="paragraph" w:customStyle="1" w:styleId="paragraph">
    <w:name w:val="paragraph"/>
    <w:basedOn w:val="Normal"/>
    <w:rsid w:val="00B05FAB"/>
    <w:pPr>
      <w:spacing w:before="100" w:beforeAutospacing="1" w:after="100" w:afterAutospacing="1"/>
      <w:jc w:val="left"/>
    </w:pPr>
    <w:rPr>
      <w:lang w:eastAsia="lv-LV"/>
    </w:rPr>
  </w:style>
  <w:style w:type="character" w:customStyle="1" w:styleId="normaltextrun">
    <w:name w:val="normaltextrun"/>
    <w:basedOn w:val="DefaultParagraphFont"/>
    <w:rsid w:val="00B05FAB"/>
  </w:style>
  <w:style w:type="character" w:customStyle="1" w:styleId="eop">
    <w:name w:val="eop"/>
    <w:basedOn w:val="DefaultParagraphFont"/>
    <w:rsid w:val="00B05FAB"/>
  </w:style>
  <w:style w:type="paragraph" w:styleId="Revision">
    <w:name w:val="Revision"/>
    <w:hidden/>
    <w:uiPriority w:val="99"/>
    <w:semiHidden/>
    <w:rsid w:val="00A57450"/>
    <w:pPr>
      <w:jc w:val="left"/>
    </w:pPr>
  </w:style>
  <w:style w:type="character" w:customStyle="1" w:styleId="numbered-fieldnumber-numeral">
    <w:name w:val="numbered-field__number-numeral"/>
    <w:basedOn w:val="DefaultParagraphFont"/>
    <w:rsid w:val="007D7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420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A32023R0851" TargetMode="External"/><Relationship Id="rId2" Type="http://schemas.openxmlformats.org/officeDocument/2006/relationships/hyperlink" Target="https://likumi.lv/ta/id/324332-par-izglitibas-attistibas-pamatnostadnem-20212027-gadam" TargetMode="External"/><Relationship Id="rId1" Type="http://schemas.openxmlformats.org/officeDocument/2006/relationships/hyperlink" Target="https://www.ventspilstehnikums.lv/wp-content/uploads/2022/08/VT-Strategija_21-27.pdf" TargetMode="External"/><Relationship Id="rId4" Type="http://schemas.openxmlformats.org/officeDocument/2006/relationships/hyperlink" Target="https://www.pkc.gov.lv/sites/default/files/inline-files/NAP2027_apstiprin%C4%81ts%20Saeim%C4%81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qQgiPnSZAzmqr8fp4gJHjA0P7w==">AMUW2mV6zjlVhUEvh91U1TYm2erWSF1P8wBCQvlO4MphPx7ty5JQ3v9Bl68vb7W3O/pSWD9/wUl9YiJlV3ss+hsElEDG08hgRBt9cfg4IjnjECrZStGfvlc=</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8a9e9ea5-b103-4e7f-a024-ab97574512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s" ma:contentTypeID="0x010100F5BD00A320A4984E8B2D03A11230AD6B" ma:contentTypeVersion="12" ma:contentTypeDescription="Izveidot jaunu dokumentu." ma:contentTypeScope="" ma:versionID="d47b1dcc268ead63effe768ff6138d21">
  <xsd:schema xmlns:xsd="http://www.w3.org/2001/XMLSchema" xmlns:xs="http://www.w3.org/2001/XMLSchema" xmlns:p="http://schemas.microsoft.com/office/2006/metadata/properties" xmlns:ns3="8a9e9ea5-b103-4e7f-a024-ab975745127f" xmlns:ns4="779980df-8a06-4415-bc5f-a96e66d27350" targetNamespace="http://schemas.microsoft.com/office/2006/metadata/properties" ma:root="true" ma:fieldsID="3a51063d86ed51dd6dde67f8c5ac82d8" ns3:_="" ns4:_="">
    <xsd:import namespace="8a9e9ea5-b103-4e7f-a024-ab975745127f"/>
    <xsd:import namespace="779980df-8a06-4415-bc5f-a96e66d273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e9ea5-b103-4e7f-a024-ab9757451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980df-8a06-4415-bc5f-a96e66d27350"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FCFCAD-07E7-43F6-B571-698B36060761}">
  <ds:schemaRefs>
    <ds:schemaRef ds:uri="http://schemas.microsoft.com/office/2006/metadata/properties"/>
    <ds:schemaRef ds:uri="http://schemas.microsoft.com/office/infopath/2007/PartnerControls"/>
    <ds:schemaRef ds:uri="8a9e9ea5-b103-4e7f-a024-ab975745127f"/>
  </ds:schemaRefs>
</ds:datastoreItem>
</file>

<file path=customXml/itemProps3.xml><?xml version="1.0" encoding="utf-8"?>
<ds:datastoreItem xmlns:ds="http://schemas.openxmlformats.org/officeDocument/2006/customXml" ds:itemID="{46D57181-5DDE-4AAA-9C4B-7F9DCEA95C47}">
  <ds:schemaRefs>
    <ds:schemaRef ds:uri="http://schemas.openxmlformats.org/officeDocument/2006/bibliography"/>
  </ds:schemaRefs>
</ds:datastoreItem>
</file>

<file path=customXml/itemProps4.xml><?xml version="1.0" encoding="utf-8"?>
<ds:datastoreItem xmlns:ds="http://schemas.openxmlformats.org/officeDocument/2006/customXml" ds:itemID="{03337F44-1D17-41DB-93AE-B3054ABCFE7A}">
  <ds:schemaRefs>
    <ds:schemaRef ds:uri="http://schemas.microsoft.com/sharepoint/v3/contenttype/forms"/>
  </ds:schemaRefs>
</ds:datastoreItem>
</file>

<file path=customXml/itemProps5.xml><?xml version="1.0" encoding="utf-8"?>
<ds:datastoreItem xmlns:ds="http://schemas.openxmlformats.org/officeDocument/2006/customXml" ds:itemID="{D66D0924-C216-47BE-9146-F35FD3A18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e9ea5-b103-4e7f-a024-ab975745127f"/>
    <ds:schemaRef ds:uri="779980df-8a06-4415-bc5f-a96e66d273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Katrīna Bindere</dc:creator>
  <cp:lastModifiedBy>Linda Hauka</cp:lastModifiedBy>
  <cp:revision>16</cp:revision>
  <cp:lastPrinted>2023-04-27T12:15:00Z</cp:lastPrinted>
  <dcterms:created xsi:type="dcterms:W3CDTF">2023-05-11T17:34:00Z</dcterms:created>
  <dcterms:modified xsi:type="dcterms:W3CDTF">2023-05-12T08:11:00Z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0x010100F5BD00A320A4984E8B2D03A11230AD6B</vt:lpwstr>
  </property>
</Properties>
</file>