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4E80" w14:textId="77777777" w:rsidR="00151F70" w:rsidRDefault="00151F70" w:rsidP="00151F70">
      <w:pPr>
        <w:jc w:val="right"/>
        <w:rPr>
          <w:rFonts w:ascii="Times New Roman" w:hAnsi="Times New Roman" w:cs="Times New Roman"/>
        </w:rPr>
      </w:pPr>
    </w:p>
    <w:p w14:paraId="45E63FF6" w14:textId="1C7022D7" w:rsidR="00264AD6" w:rsidRPr="00151F70" w:rsidRDefault="00151F70" w:rsidP="00151F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3.pielikums </w:t>
      </w:r>
    </w:p>
    <w:p w14:paraId="18DA892D" w14:textId="1A222FEB" w:rsidR="00264AD6" w:rsidRPr="007075CC" w:rsidRDefault="00517164" w:rsidP="00264A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75CC">
        <w:rPr>
          <w:rFonts w:ascii="Times New Roman" w:hAnsi="Times New Roman" w:cs="Times New Roman"/>
          <w:b/>
          <w:bCs/>
          <w:sz w:val="24"/>
          <w:szCs w:val="24"/>
        </w:rPr>
        <w:t xml:space="preserve">Programmas </w:t>
      </w:r>
      <w:r w:rsidR="00264AD6" w:rsidRPr="007075CC">
        <w:rPr>
          <w:rFonts w:ascii="Times New Roman" w:hAnsi="Times New Roman" w:cs="Times New Roman"/>
          <w:b/>
          <w:bCs/>
          <w:sz w:val="24"/>
          <w:szCs w:val="24"/>
        </w:rPr>
        <w:t>budžets</w:t>
      </w:r>
      <w:r w:rsidR="00B73DAB">
        <w:rPr>
          <w:rFonts w:ascii="Times New Roman" w:hAnsi="Times New Roman" w:cs="Times New Roman"/>
          <w:b/>
          <w:bCs/>
          <w:sz w:val="24"/>
          <w:szCs w:val="24"/>
        </w:rPr>
        <w:t xml:space="preserve"> (pilnos </w:t>
      </w:r>
      <w:proofErr w:type="spellStart"/>
      <w:r w:rsidR="00B73DAB">
        <w:rPr>
          <w:rFonts w:ascii="Times New Roman" w:hAnsi="Times New Roman" w:cs="Times New Roman"/>
          <w:b/>
          <w:bCs/>
          <w:sz w:val="24"/>
          <w:szCs w:val="24"/>
        </w:rPr>
        <w:t>Euro</w:t>
      </w:r>
      <w:proofErr w:type="spellEnd"/>
      <w:r w:rsidR="00B73D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20BF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8906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pPr w:leftFromText="180" w:rightFromText="180" w:vertAnchor="page" w:horzAnchor="margin" w:tblpXSpec="center" w:tblpY="3318"/>
        <w:tblW w:w="14895" w:type="dxa"/>
        <w:tblLayout w:type="fixed"/>
        <w:tblLook w:val="04A0" w:firstRow="1" w:lastRow="0" w:firstColumn="1" w:lastColumn="0" w:noHBand="0" w:noVBand="1"/>
      </w:tblPr>
      <w:tblGrid>
        <w:gridCol w:w="557"/>
        <w:gridCol w:w="2289"/>
        <w:gridCol w:w="1539"/>
        <w:gridCol w:w="1138"/>
        <w:gridCol w:w="1413"/>
        <w:gridCol w:w="1265"/>
        <w:gridCol w:w="1338"/>
        <w:gridCol w:w="1339"/>
        <w:gridCol w:w="1339"/>
        <w:gridCol w:w="1339"/>
        <w:gridCol w:w="1339"/>
      </w:tblGrid>
      <w:tr w:rsidR="00FA7864" w:rsidRPr="00FA7864" w14:paraId="1C6259E0" w14:textId="77777777" w:rsidTr="006912A2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6C5D75" w14:textId="20885968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proofErr w:type="spellStart"/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Nr.p.k</w:t>
            </w:r>
            <w:proofErr w:type="spellEnd"/>
          </w:p>
        </w:tc>
        <w:tc>
          <w:tcPr>
            <w:tcW w:w="22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49FDEF" w14:textId="77777777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Budžeta pozīcijas</w:t>
            </w:r>
          </w:p>
        </w:tc>
        <w:tc>
          <w:tcPr>
            <w:tcW w:w="15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9FAF03" w14:textId="77777777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Budžets </w:t>
            </w: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br/>
              <w:t>100% EUR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09E33A" w14:textId="242BC1A3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Šveices līdz-finansējuma likme % 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1E63D" w14:textId="6241EE02" w:rsidR="00FA7864" w:rsidRPr="00FA7864" w:rsidRDefault="00FA7864" w:rsidP="0047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Šveices līdz-finansējums (85%) EUR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ACB8D" w14:textId="71EA5BB2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budžeta līdz-</w:t>
            </w:r>
          </w:p>
          <w:p w14:paraId="5C8B7A75" w14:textId="2063BBDD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finansējums (15%) EUR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542BAF" w14:textId="4E92FC83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2025. gadā EUR</w:t>
            </w:r>
          </w:p>
          <w:p w14:paraId="624A8C39" w14:textId="6F527107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100%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EEE611" w14:textId="46B924A7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2026. gadā EUR</w:t>
            </w:r>
          </w:p>
          <w:p w14:paraId="60F24D48" w14:textId="013900E9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100%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748E93" w14:textId="009C5BE3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2027. gadā EUR</w:t>
            </w:r>
          </w:p>
          <w:p w14:paraId="4A8BB68C" w14:textId="548E59CB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100%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10E01F" w14:textId="4487E661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2028. gadā EUR</w:t>
            </w:r>
          </w:p>
          <w:p w14:paraId="6CE6E835" w14:textId="2472FA4D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100%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314BDE" w14:textId="2035745C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2029. gadā EUR</w:t>
            </w:r>
          </w:p>
          <w:p w14:paraId="716720CD" w14:textId="299336C0" w:rsidR="00FA7864" w:rsidRPr="00FA7864" w:rsidRDefault="00FA7864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100%</w:t>
            </w:r>
          </w:p>
        </w:tc>
      </w:tr>
      <w:tr w:rsidR="00FA7864" w:rsidRPr="00FA7864" w14:paraId="687B72F5" w14:textId="77777777" w:rsidTr="006E1034">
        <w:trPr>
          <w:cantSplit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B487" w14:textId="77777777" w:rsidR="00FA7864" w:rsidRPr="00FA7864" w:rsidRDefault="00FA7864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63D4" w14:textId="063CD7EE" w:rsidR="00FA7864" w:rsidRPr="00FA7864" w:rsidRDefault="00FA7864" w:rsidP="005201CE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Programmas vadība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8C1E" w14:textId="6C276AE9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1 064 94</w:t>
            </w:r>
            <w:r w:rsidRPr="00B46A4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150A" w14:textId="7777777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85.00%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D8698" w14:textId="490E9263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905 </w:t>
            </w:r>
            <w:r w:rsidR="00E5288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3530" w14:textId="15F094F3" w:rsidR="00FA7864" w:rsidRPr="006439F9" w:rsidRDefault="00DC6669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159</w:t>
            </w:r>
            <w:r w:rsidR="001D44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741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4564" w14:textId="2CBA80A8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249 39</w:t>
            </w:r>
            <w:r w:rsidR="00FB4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F4CE" w14:textId="6BB9EBB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169 39</w:t>
            </w:r>
            <w:r w:rsidR="00FB4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56C2" w14:textId="491AC9B1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169 39</w:t>
            </w:r>
            <w:r w:rsidR="004B47E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14BC" w14:textId="5CB3E16A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169 3</w:t>
            </w:r>
            <w:r w:rsidR="004B47E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5C59" w14:textId="4EBD36C3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7935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307 38</w:t>
            </w:r>
            <w:r w:rsidR="00A87DDF" w:rsidRPr="007935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</w:tr>
      <w:tr w:rsidR="00FA7864" w:rsidRPr="00FA7864" w14:paraId="00871180" w14:textId="77777777" w:rsidTr="006E1034">
        <w:trPr>
          <w:cantSplit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1CC9" w14:textId="77777777" w:rsidR="00FA7864" w:rsidRPr="00FA7864" w:rsidRDefault="00FA7864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278F" w14:textId="05EEA8E1" w:rsidR="00FA7864" w:rsidRPr="00FA7864" w:rsidRDefault="00FA7864" w:rsidP="005201CE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LACHMAT </w:t>
            </w:r>
            <w:r w:rsidR="00B1759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rojekts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58F1" w14:textId="525A4A4E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4 144 000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CDAD" w14:textId="7777777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85.00%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03398" w14:textId="65C4DCEF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3 522 400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BCFB" w14:textId="23D59579" w:rsidR="00FA7864" w:rsidRPr="006439F9" w:rsidRDefault="000025A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621 600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0D4E" w14:textId="690446D2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911 00</w:t>
            </w:r>
            <w:r w:rsidR="007A6AA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674B" w14:textId="17EBC24A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919 033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68C3" w14:textId="1EC0F7AB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918 033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C361" w14:textId="7B6F67D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919 033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1F1B" w14:textId="300AF262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476 89</w:t>
            </w:r>
            <w:r w:rsidR="00021FE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</w:tr>
      <w:tr w:rsidR="00FA7864" w:rsidRPr="00FA7864" w14:paraId="7946ABBB" w14:textId="77777777" w:rsidTr="006E1034">
        <w:trPr>
          <w:cantSplit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18F1" w14:textId="77777777" w:rsidR="00FA7864" w:rsidRPr="00FA7864" w:rsidRDefault="00FA7864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AD4C" w14:textId="0ED99234" w:rsidR="00FA7864" w:rsidRPr="00FA7864" w:rsidRDefault="00FA7864" w:rsidP="005201CE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LACISE </w:t>
            </w:r>
            <w:r w:rsidR="00B1759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Pr="00FA786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rojekts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F015" w14:textId="5692CEBD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7 144 000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4DAA" w14:textId="7777777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85.00%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27433" w14:textId="444449F6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6 072 400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9D86" w14:textId="4AE12FCF" w:rsidR="00FA7864" w:rsidRPr="006439F9" w:rsidRDefault="00BC5720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  <w:r w:rsidR="00C72A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071 600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90FC" w14:textId="665DAE9F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1 598 </w:t>
            </w:r>
            <w:r w:rsidR="00112BB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DFD2" w14:textId="1FF8F2BC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1 622 461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780B" w14:textId="40E141FE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1 543 277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2865" w14:textId="41E87204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1 548 26</w:t>
            </w:r>
            <w:r w:rsidR="00F62484" w:rsidRPr="00F6248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81D6" w14:textId="0FB1EE81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831 </w:t>
            </w:r>
            <w:r w:rsidR="00112BB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  <w:r w:rsidR="00301E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</w:tr>
      <w:tr w:rsidR="00FA7864" w:rsidRPr="00FA7864" w14:paraId="2BCBF496" w14:textId="77777777" w:rsidTr="006E1034">
        <w:trPr>
          <w:cantSplit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1F98" w14:textId="77777777" w:rsidR="00FA7864" w:rsidRPr="00FA7864" w:rsidRDefault="00FA7864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CB09" w14:textId="77777777" w:rsidR="00FA7864" w:rsidRPr="00FA7864" w:rsidRDefault="00FA7864" w:rsidP="005201CE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FA786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KOPĀ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D051" w14:textId="4C05DFE4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12 352 941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882B" w14:textId="7777777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85.00%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A8AB3" w14:textId="4BA778F4" w:rsidR="00FA7864" w:rsidRPr="006439F9" w:rsidRDefault="00A523DA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  <w:r w:rsidR="002922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500 000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C1F8" w14:textId="3B66DE33" w:rsidR="00FA7864" w:rsidRPr="006439F9" w:rsidRDefault="003715A5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  <w:r w:rsidR="000E5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  <w:r w:rsidR="000E5A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52 941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D037" w14:textId="797A0194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2 758 59</w:t>
            </w:r>
            <w:r w:rsidR="001E47A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A9FF" w14:textId="510F0570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2 710 88</w:t>
            </w:r>
            <w:r w:rsidR="000348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5135" w14:textId="308D904C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2 630 70</w:t>
            </w:r>
            <w:r w:rsidR="005E6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5997" w14:textId="3A502417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2 636 68</w:t>
            </w:r>
            <w:r w:rsidR="00AA28D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A8BC" w14:textId="1B1FF3C5" w:rsidR="00FA7864" w:rsidRPr="006439F9" w:rsidRDefault="00FA7864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439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1 616 0</w:t>
            </w:r>
            <w:r w:rsidRPr="00EE2F6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  <w:r w:rsidR="00A9264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</w:tbl>
    <w:p w14:paraId="25F70BB8" w14:textId="77777777" w:rsidR="008476F0" w:rsidRDefault="008476F0" w:rsidP="008476F0">
      <w:pPr>
        <w:rPr>
          <w:rFonts w:ascii="Times New Roman" w:hAnsi="Times New Roman" w:cs="Times New Roman"/>
        </w:rPr>
      </w:pPr>
    </w:p>
    <w:p w14:paraId="0DCC7875" w14:textId="77777777" w:rsidR="00935CAE" w:rsidRPr="008476F0" w:rsidRDefault="00935CAE" w:rsidP="008476F0">
      <w:pPr>
        <w:rPr>
          <w:rFonts w:ascii="Times New Roman" w:hAnsi="Times New Roman" w:cs="Times New Roman"/>
        </w:rPr>
      </w:pPr>
    </w:p>
    <w:p w14:paraId="271305F7" w14:textId="2B340E78" w:rsidR="00C20BFD" w:rsidRDefault="00C20BFD" w:rsidP="008476F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*Tabulā norādītais finansējuma sadalījums pa gadiem ir indikatīvs un var tikt precizēts Programmas īstenošanas laikā</w:t>
      </w:r>
    </w:p>
    <w:p w14:paraId="2A050762" w14:textId="3739CDEE" w:rsidR="00022335" w:rsidRPr="008476F0" w:rsidRDefault="00022335" w:rsidP="008476F0">
      <w:pPr>
        <w:rPr>
          <w:rFonts w:ascii="Times New Roman" w:hAnsi="Times New Roman" w:cs="Times New Roman"/>
          <w:i/>
          <w:iCs/>
        </w:rPr>
      </w:pPr>
    </w:p>
    <w:p w14:paraId="60F656C6" w14:textId="0221D65E" w:rsidR="008476F0" w:rsidRDefault="008476F0" w:rsidP="008476F0">
      <w:pPr>
        <w:jc w:val="center"/>
        <w:rPr>
          <w:rFonts w:ascii="Times New Roman" w:hAnsi="Times New Roman" w:cs="Times New Roman"/>
          <w:b/>
          <w:bCs/>
        </w:rPr>
        <w:sectPr w:rsidR="008476F0" w:rsidSect="00F7593A">
          <w:headerReference w:type="default" r:id="rId8"/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14:paraId="48D7E44F" w14:textId="11429B57" w:rsidR="008476F0" w:rsidRDefault="0047618E" w:rsidP="008476F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Programmas </w:t>
      </w:r>
      <w:r w:rsidR="008476F0">
        <w:rPr>
          <w:rFonts w:ascii="Times New Roman" w:hAnsi="Times New Roman" w:cs="Times New Roman"/>
          <w:b/>
          <w:bCs/>
        </w:rPr>
        <w:t>b</w:t>
      </w:r>
      <w:r w:rsidR="008476F0" w:rsidRPr="008476F0">
        <w:rPr>
          <w:rFonts w:ascii="Times New Roman" w:hAnsi="Times New Roman" w:cs="Times New Roman"/>
          <w:b/>
          <w:bCs/>
        </w:rPr>
        <w:t>udžeta sadalījums starp partneriem</w:t>
      </w:r>
      <w:r w:rsidR="002606EF">
        <w:rPr>
          <w:rFonts w:ascii="Times New Roman" w:hAnsi="Times New Roman" w:cs="Times New Roman"/>
          <w:b/>
          <w:bCs/>
        </w:rPr>
        <w:t xml:space="preserve"> (pilnos </w:t>
      </w:r>
      <w:proofErr w:type="spellStart"/>
      <w:r w:rsidR="002606EF">
        <w:rPr>
          <w:rFonts w:ascii="Times New Roman" w:hAnsi="Times New Roman" w:cs="Times New Roman"/>
          <w:b/>
          <w:bCs/>
        </w:rPr>
        <w:t>Eu</w:t>
      </w:r>
      <w:r w:rsidR="00276544">
        <w:rPr>
          <w:rFonts w:ascii="Times New Roman" w:hAnsi="Times New Roman" w:cs="Times New Roman"/>
          <w:b/>
          <w:bCs/>
        </w:rPr>
        <w:t>ro</w:t>
      </w:r>
      <w:proofErr w:type="spellEnd"/>
      <w:r w:rsidR="00276544">
        <w:rPr>
          <w:rFonts w:ascii="Times New Roman" w:hAnsi="Times New Roman" w:cs="Times New Roman"/>
          <w:b/>
          <w:bCs/>
        </w:rPr>
        <w:t>)</w:t>
      </w:r>
      <w:r w:rsidR="00F03748">
        <w:rPr>
          <w:rFonts w:ascii="Times New Roman" w:hAnsi="Times New Roman" w:cs="Times New Roman"/>
          <w:b/>
          <w:bCs/>
        </w:rPr>
        <w:t>*</w:t>
      </w:r>
    </w:p>
    <w:p w14:paraId="719CBF72" w14:textId="77777777" w:rsidR="00E61782" w:rsidRDefault="00E61782" w:rsidP="008476F0">
      <w:pPr>
        <w:spacing w:after="0"/>
        <w:rPr>
          <w:rFonts w:ascii="Times New Roman" w:hAnsi="Times New Roman" w:cs="Times New Roman"/>
          <w:i/>
          <w:iCs/>
        </w:rPr>
      </w:pPr>
    </w:p>
    <w:tbl>
      <w:tblPr>
        <w:tblW w:w="6369" w:type="dxa"/>
        <w:jc w:val="center"/>
        <w:tblLook w:val="04A0" w:firstRow="1" w:lastRow="0" w:firstColumn="1" w:lastColumn="0" w:noHBand="0" w:noVBand="1"/>
      </w:tblPr>
      <w:tblGrid>
        <w:gridCol w:w="571"/>
        <w:gridCol w:w="4239"/>
        <w:gridCol w:w="1559"/>
      </w:tblGrid>
      <w:tr w:rsidR="00704E01" w:rsidRPr="008476F0" w14:paraId="03957AB5" w14:textId="77777777" w:rsidTr="00704E01">
        <w:trPr>
          <w:trHeight w:val="1510"/>
          <w:jc w:val="center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775586" w14:textId="77777777" w:rsidR="00704E01" w:rsidRDefault="00704E01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Nr.</w:t>
            </w:r>
          </w:p>
          <w:p w14:paraId="7318DCA1" w14:textId="77777777" w:rsidR="00704E01" w:rsidRPr="008476F0" w:rsidRDefault="00704E01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p.k.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D4FC82" w14:textId="77777777" w:rsidR="00704E01" w:rsidRPr="008476F0" w:rsidRDefault="00704E01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Budžeta pozīcijas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E7CFFB" w14:textId="77777777" w:rsidR="00704E01" w:rsidRPr="008476F0" w:rsidRDefault="00704E01" w:rsidP="0085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Budžets</w:t>
            </w: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br/>
              <w:t>100% EUR</w:t>
            </w:r>
          </w:p>
        </w:tc>
      </w:tr>
      <w:tr w:rsidR="00704E01" w:rsidRPr="008476F0" w14:paraId="22B23596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8911473" w14:textId="77777777" w:rsidR="00704E01" w:rsidRPr="008476F0" w:rsidRDefault="00704E01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0CA3714" w14:textId="1DAE4DFF" w:rsidR="00704E01" w:rsidRPr="008476F0" w:rsidRDefault="00704E01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LACHMAT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projekts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8AFAFB1" w14:textId="11C726E9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4 144 000</w:t>
            </w:r>
          </w:p>
        </w:tc>
      </w:tr>
      <w:tr w:rsidR="00704E01" w:rsidRPr="008476F0" w14:paraId="54A3F1ED" w14:textId="77777777" w:rsidTr="00704E01">
        <w:trPr>
          <w:trHeight w:val="92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E7869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1.1.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E2179" w14:textId="0FA6348F" w:rsidR="00704E01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Rīgas Tehniskā Universitāte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(projekta īstenotājs, vadošais partneris)</w:t>
            </w:r>
          </w:p>
          <w:p w14:paraId="1DF6E3D2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(ieskaitot valūtas maiņas riska rezervi)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9FFF" w14:textId="5F97DC54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2 224 973</w:t>
            </w:r>
          </w:p>
        </w:tc>
      </w:tr>
      <w:tr w:rsidR="00704E01" w:rsidRPr="008476F0" w14:paraId="421280A9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4EC10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1.2.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E8EB" w14:textId="16D5E85C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Šveices partneri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Empa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67AB" w14:textId="0CB002D3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1 919 027</w:t>
            </w:r>
          </w:p>
        </w:tc>
      </w:tr>
      <w:tr w:rsidR="00704E01" w:rsidRPr="008476F0" w14:paraId="59294E9B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5ADEA60A" w14:textId="77777777" w:rsidR="00704E01" w:rsidRPr="008476F0" w:rsidRDefault="00704E01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2A94B4E3" w14:textId="232AA5B6" w:rsidR="00704E01" w:rsidRPr="008476F0" w:rsidRDefault="00704E01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LACISE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projekts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25EC277B" w14:textId="5571F469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7 144 000</w:t>
            </w:r>
          </w:p>
        </w:tc>
      </w:tr>
      <w:tr w:rsidR="00704E01" w:rsidRPr="008476F0" w14:paraId="470BBB8E" w14:textId="77777777" w:rsidTr="00704E01">
        <w:trPr>
          <w:trHeight w:val="92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98426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2.1.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F789B" w14:textId="30E38796" w:rsidR="00704E01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Universitātes Cietvielu fizikas institūts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(projekta īstenotājs, vadošais partneris)</w:t>
            </w:r>
          </w:p>
          <w:p w14:paraId="54927AC5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(ieskaitot valūtas maiņas riska rezervi)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B4B5" w14:textId="20A7C0A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2 495 77</w:t>
            </w:r>
            <w:r w:rsidR="00612161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</w:t>
            </w:r>
          </w:p>
        </w:tc>
      </w:tr>
      <w:tr w:rsidR="00704E01" w:rsidRPr="008476F0" w14:paraId="2BDF2323" w14:textId="77777777" w:rsidTr="00704E01">
        <w:trPr>
          <w:trHeight w:val="60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700D7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2.2.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8122A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partneris - Elektronikas un datorzinātņu institūts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E232" w14:textId="713256DA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1 910 064</w:t>
            </w:r>
          </w:p>
        </w:tc>
      </w:tr>
      <w:tr w:rsidR="00704E01" w:rsidRPr="008476F0" w14:paraId="79C864B9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CCDC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2.3.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D0E9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partneris - Rīgas Tehniskā Universitāte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754E" w14:textId="0F3DCEEF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814 902</w:t>
            </w:r>
          </w:p>
        </w:tc>
      </w:tr>
      <w:tr w:rsidR="00704E01" w:rsidRPr="008476F0" w14:paraId="03BB61F3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CF7C2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2.4.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997BB" w14:textId="22D4C484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Šveices partneri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ZHAW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BAFE" w14:textId="0821F5B6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471 43</w:t>
            </w:r>
            <w:r w:rsidR="007D3D46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</w:t>
            </w:r>
          </w:p>
        </w:tc>
      </w:tr>
      <w:tr w:rsidR="00704E01" w:rsidRPr="008476F0" w14:paraId="78637377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96458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2.5.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5F3B" w14:textId="72124474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Šveices partneri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CSEM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3D69" w14:textId="4919D346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383 774</w:t>
            </w:r>
          </w:p>
        </w:tc>
      </w:tr>
      <w:tr w:rsidR="00704E01" w:rsidRPr="008476F0" w14:paraId="0B0D46F3" w14:textId="77777777" w:rsidTr="00704E01">
        <w:trPr>
          <w:trHeight w:val="31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182F6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2.6.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9CC0B" w14:textId="6E6CD09D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Šveices partneri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Pr="008476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PSI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*****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9013" w14:textId="6AC54995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1 068 058</w:t>
            </w:r>
          </w:p>
        </w:tc>
      </w:tr>
      <w:tr w:rsidR="00704E01" w:rsidRPr="008476F0" w14:paraId="12381588" w14:textId="77777777" w:rsidTr="00704E01">
        <w:trPr>
          <w:trHeight w:val="320"/>
          <w:jc w:val="center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7678D7B" w14:textId="77777777" w:rsidR="00704E01" w:rsidRPr="008476F0" w:rsidRDefault="00704E01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3.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AAB59CF" w14:textId="77777777" w:rsidR="00704E01" w:rsidRPr="008476F0" w:rsidRDefault="00704E01" w:rsidP="0085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KOPĀ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47E6" w14:textId="77777777" w:rsidR="00704E01" w:rsidRPr="008476F0" w:rsidRDefault="00704E01" w:rsidP="0085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</w:pPr>
            <w:r w:rsidRPr="008476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lv-LV"/>
                <w14:ligatures w14:val="none"/>
              </w:rPr>
              <w:t>11 288 000.00</w:t>
            </w:r>
          </w:p>
        </w:tc>
      </w:tr>
    </w:tbl>
    <w:p w14:paraId="724F9970" w14:textId="77777777" w:rsidR="00E61782" w:rsidRPr="00E61782" w:rsidRDefault="00E61782" w:rsidP="008476F0">
      <w:pPr>
        <w:spacing w:after="0"/>
        <w:rPr>
          <w:rFonts w:ascii="Times New Roman" w:hAnsi="Times New Roman" w:cs="Times New Roman"/>
        </w:rPr>
      </w:pPr>
    </w:p>
    <w:p w14:paraId="4F192780" w14:textId="3F9DF92E" w:rsidR="008476F0" w:rsidRDefault="008476F0" w:rsidP="00F03748">
      <w:pPr>
        <w:rPr>
          <w:rFonts w:ascii="Times New Roman" w:hAnsi="Times New Roman" w:cs="Times New Roman"/>
          <w:i/>
          <w:iCs/>
        </w:rPr>
      </w:pPr>
      <w:r w:rsidRPr="008476F0">
        <w:rPr>
          <w:rFonts w:ascii="Times New Roman" w:hAnsi="Times New Roman" w:cs="Times New Roman"/>
          <w:i/>
          <w:iCs/>
        </w:rPr>
        <w:t xml:space="preserve">* </w:t>
      </w:r>
      <w:r w:rsidR="00F03748">
        <w:rPr>
          <w:rFonts w:ascii="Times New Roman" w:hAnsi="Times New Roman" w:cs="Times New Roman"/>
          <w:i/>
          <w:iCs/>
        </w:rPr>
        <w:t xml:space="preserve"> Tabulā norādītais finansējuma sadalījums starp partneriem katrā no projektiem ir indikatīvs un projektu īstenošanas laikā var tikt precizēts</w:t>
      </w:r>
    </w:p>
    <w:p w14:paraId="0E923D49" w14:textId="7ADE9EDE" w:rsidR="008476F0" w:rsidRPr="0015339F" w:rsidRDefault="008476F0" w:rsidP="008476F0">
      <w:pPr>
        <w:spacing w:after="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>**</w:t>
      </w:r>
      <w:proofErr w:type="spellStart"/>
      <w:r>
        <w:rPr>
          <w:rFonts w:ascii="Times New Roman" w:hAnsi="Times New Roman" w:cs="Times New Roman"/>
          <w:i/>
          <w:iCs/>
        </w:rPr>
        <w:t>Empa</w:t>
      </w:r>
      <w:proofErr w:type="spellEnd"/>
      <w:r w:rsidR="0015339F">
        <w:rPr>
          <w:rFonts w:ascii="Times New Roman" w:hAnsi="Times New Roman" w:cs="Times New Roman"/>
          <w:i/>
          <w:iCs/>
        </w:rPr>
        <w:t xml:space="preserve"> - s</w:t>
      </w:r>
      <w:r w:rsidR="0015339F" w:rsidRPr="0015339F">
        <w:rPr>
          <w:rFonts w:ascii="Times New Roman" w:hAnsi="Times New Roman" w:cs="Times New Roman"/>
          <w:i/>
          <w:iCs/>
        </w:rPr>
        <w:t xml:space="preserve">tarpdisciplinārs Šveices pētījumu institūts, kurš apvieno materiālu zinātnes un tehnoloģiju laboratorijas, kas veic vadošos materiālu un tehnoloģiju pētījumus </w:t>
      </w:r>
      <w:hyperlink r:id="rId9" w:history="1">
        <w:r w:rsidR="0015339F" w:rsidRPr="002B06F8">
          <w:rPr>
            <w:rStyle w:val="Hipersaite"/>
          </w:rPr>
          <w:t>https://www.empa.ch/web/empa/empa</w:t>
        </w:r>
      </w:hyperlink>
    </w:p>
    <w:p w14:paraId="649DEC40" w14:textId="2E32911A" w:rsidR="0015339F" w:rsidRDefault="0015339F" w:rsidP="008476F0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***ZHAW - </w:t>
      </w:r>
      <w:r w:rsidRPr="0015339F">
        <w:rPr>
          <w:rFonts w:ascii="Times New Roman" w:hAnsi="Times New Roman" w:cs="Times New Roman"/>
          <w:i/>
          <w:iCs/>
        </w:rPr>
        <w:t xml:space="preserve">Cīrihes lietišķo zinātņu </w:t>
      </w:r>
      <w:r w:rsidR="00BE0101">
        <w:rPr>
          <w:rFonts w:ascii="Times New Roman" w:hAnsi="Times New Roman" w:cs="Times New Roman"/>
          <w:i/>
          <w:iCs/>
        </w:rPr>
        <w:t>u</w:t>
      </w:r>
      <w:r w:rsidRPr="0015339F">
        <w:rPr>
          <w:rFonts w:ascii="Times New Roman" w:hAnsi="Times New Roman" w:cs="Times New Roman"/>
          <w:i/>
          <w:iCs/>
        </w:rPr>
        <w:t>niversitāte</w:t>
      </w:r>
      <w:r>
        <w:rPr>
          <w:rFonts w:ascii="Times New Roman" w:hAnsi="Times New Roman" w:cs="Times New Roman"/>
          <w:i/>
          <w:iCs/>
        </w:rPr>
        <w:t xml:space="preserve"> </w:t>
      </w:r>
      <w:hyperlink r:id="rId10" w:history="1">
        <w:r w:rsidRPr="00605F20">
          <w:rPr>
            <w:rStyle w:val="Hipersaite"/>
            <w:rFonts w:ascii="Times New Roman" w:hAnsi="Times New Roman" w:cs="Times New Roman"/>
            <w:i/>
            <w:iCs/>
          </w:rPr>
          <w:t>https://www.zhaw.ch/en/university/</w:t>
        </w:r>
      </w:hyperlink>
      <w:r>
        <w:rPr>
          <w:rFonts w:ascii="Times New Roman" w:hAnsi="Times New Roman" w:cs="Times New Roman"/>
          <w:i/>
          <w:iCs/>
        </w:rPr>
        <w:t xml:space="preserve"> </w:t>
      </w:r>
    </w:p>
    <w:p w14:paraId="0BA439BE" w14:textId="64F56AB5" w:rsidR="0015339F" w:rsidRDefault="0015339F" w:rsidP="008476F0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****CSEM - </w:t>
      </w:r>
      <w:r w:rsidRPr="0015339F">
        <w:rPr>
          <w:rFonts w:ascii="Times New Roman" w:hAnsi="Times New Roman" w:cs="Times New Roman"/>
          <w:i/>
          <w:iCs/>
        </w:rPr>
        <w:t xml:space="preserve">Šveices </w:t>
      </w:r>
      <w:r w:rsidR="001638F1">
        <w:rPr>
          <w:rFonts w:ascii="Times New Roman" w:hAnsi="Times New Roman" w:cs="Times New Roman"/>
          <w:i/>
          <w:iCs/>
        </w:rPr>
        <w:t xml:space="preserve">elektronikas un </w:t>
      </w:r>
      <w:proofErr w:type="spellStart"/>
      <w:r w:rsidR="001638F1">
        <w:rPr>
          <w:rFonts w:ascii="Times New Roman" w:hAnsi="Times New Roman" w:cs="Times New Roman"/>
          <w:i/>
          <w:iCs/>
        </w:rPr>
        <w:t>mikrotehnoloģiju</w:t>
      </w:r>
      <w:proofErr w:type="spellEnd"/>
      <w:r w:rsidR="001638F1">
        <w:rPr>
          <w:rFonts w:ascii="Times New Roman" w:hAnsi="Times New Roman" w:cs="Times New Roman"/>
          <w:i/>
          <w:iCs/>
        </w:rPr>
        <w:t xml:space="preserve"> centrs</w:t>
      </w:r>
      <w:r>
        <w:rPr>
          <w:rFonts w:ascii="Times New Roman" w:hAnsi="Times New Roman" w:cs="Times New Roman"/>
          <w:i/>
          <w:iCs/>
        </w:rPr>
        <w:t xml:space="preserve"> </w:t>
      </w:r>
      <w:hyperlink r:id="rId11" w:history="1">
        <w:r w:rsidRPr="00605F20">
          <w:rPr>
            <w:rStyle w:val="Hipersaite"/>
            <w:rFonts w:ascii="Times New Roman" w:hAnsi="Times New Roman" w:cs="Times New Roman"/>
            <w:i/>
            <w:iCs/>
          </w:rPr>
          <w:t>https://www.csem.ch/en/</w:t>
        </w:r>
      </w:hyperlink>
      <w:r>
        <w:rPr>
          <w:rFonts w:ascii="Times New Roman" w:hAnsi="Times New Roman" w:cs="Times New Roman"/>
          <w:i/>
          <w:iCs/>
        </w:rPr>
        <w:t xml:space="preserve"> </w:t>
      </w:r>
    </w:p>
    <w:p w14:paraId="7AA9BDE6" w14:textId="601EE919" w:rsidR="0015339F" w:rsidRDefault="0015339F" w:rsidP="008476F0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*****PSI - </w:t>
      </w:r>
      <w:r w:rsidRPr="0015339F">
        <w:rPr>
          <w:rFonts w:ascii="Times New Roman" w:hAnsi="Times New Roman" w:cs="Times New Roman"/>
          <w:i/>
          <w:iCs/>
        </w:rPr>
        <w:t xml:space="preserve">Paula </w:t>
      </w:r>
      <w:proofErr w:type="spellStart"/>
      <w:r w:rsidRPr="0015339F">
        <w:rPr>
          <w:rFonts w:ascii="Times New Roman" w:hAnsi="Times New Roman" w:cs="Times New Roman"/>
          <w:i/>
          <w:iCs/>
        </w:rPr>
        <w:t>Š</w:t>
      </w:r>
      <w:r w:rsidR="00BE0101">
        <w:rPr>
          <w:rFonts w:ascii="Times New Roman" w:hAnsi="Times New Roman" w:cs="Times New Roman"/>
          <w:i/>
          <w:iCs/>
        </w:rPr>
        <w:t>ē</w:t>
      </w:r>
      <w:r w:rsidRPr="0015339F">
        <w:rPr>
          <w:rFonts w:ascii="Times New Roman" w:hAnsi="Times New Roman" w:cs="Times New Roman"/>
          <w:i/>
          <w:iCs/>
        </w:rPr>
        <w:t>r</w:t>
      </w:r>
      <w:r w:rsidR="00BE0101">
        <w:rPr>
          <w:rFonts w:ascii="Times New Roman" w:hAnsi="Times New Roman" w:cs="Times New Roman"/>
          <w:i/>
          <w:iCs/>
        </w:rPr>
        <w:t>e</w:t>
      </w:r>
      <w:r w:rsidRPr="0015339F">
        <w:rPr>
          <w:rFonts w:ascii="Times New Roman" w:hAnsi="Times New Roman" w:cs="Times New Roman"/>
          <w:i/>
          <w:iCs/>
        </w:rPr>
        <w:t>ra</w:t>
      </w:r>
      <w:proofErr w:type="spellEnd"/>
      <w:r w:rsidRPr="0015339F">
        <w:rPr>
          <w:rFonts w:ascii="Times New Roman" w:hAnsi="Times New Roman" w:cs="Times New Roman"/>
          <w:i/>
          <w:iCs/>
        </w:rPr>
        <w:t xml:space="preserve"> </w:t>
      </w:r>
      <w:r w:rsidR="00BE0101">
        <w:rPr>
          <w:rFonts w:ascii="Times New Roman" w:hAnsi="Times New Roman" w:cs="Times New Roman"/>
          <w:i/>
          <w:iCs/>
        </w:rPr>
        <w:t>i</w:t>
      </w:r>
      <w:r w:rsidRPr="0015339F">
        <w:rPr>
          <w:rFonts w:ascii="Times New Roman" w:hAnsi="Times New Roman" w:cs="Times New Roman"/>
          <w:i/>
          <w:iCs/>
        </w:rPr>
        <w:t>nstitūt</w:t>
      </w:r>
      <w:r>
        <w:rPr>
          <w:rFonts w:ascii="Times New Roman" w:hAnsi="Times New Roman" w:cs="Times New Roman"/>
          <w:i/>
          <w:iCs/>
        </w:rPr>
        <w:t xml:space="preserve">s </w:t>
      </w:r>
      <w:hyperlink r:id="rId12" w:history="1">
        <w:r w:rsidRPr="00605F20">
          <w:rPr>
            <w:rStyle w:val="Hipersaite"/>
            <w:rFonts w:ascii="Times New Roman" w:hAnsi="Times New Roman" w:cs="Times New Roman"/>
            <w:i/>
            <w:iCs/>
          </w:rPr>
          <w:t>https://www.psi.ch/en</w:t>
        </w:r>
      </w:hyperlink>
      <w:r>
        <w:rPr>
          <w:rFonts w:ascii="Times New Roman" w:hAnsi="Times New Roman" w:cs="Times New Roman"/>
          <w:i/>
          <w:iCs/>
        </w:rPr>
        <w:t xml:space="preserve"> </w:t>
      </w:r>
    </w:p>
    <w:p w14:paraId="279E12CD" w14:textId="77777777" w:rsidR="0015339F" w:rsidRPr="008476F0" w:rsidRDefault="0015339F" w:rsidP="008476F0">
      <w:pPr>
        <w:spacing w:after="0"/>
        <w:rPr>
          <w:rFonts w:ascii="Times New Roman" w:hAnsi="Times New Roman" w:cs="Times New Roman"/>
          <w:i/>
          <w:iCs/>
        </w:rPr>
      </w:pPr>
    </w:p>
    <w:p w14:paraId="4232257E" w14:textId="77777777" w:rsidR="008476F0" w:rsidRPr="008476F0" w:rsidRDefault="008476F0" w:rsidP="008476F0">
      <w:pPr>
        <w:jc w:val="center"/>
        <w:rPr>
          <w:rFonts w:ascii="Times New Roman" w:hAnsi="Times New Roman" w:cs="Times New Roman"/>
          <w:b/>
          <w:bCs/>
        </w:rPr>
      </w:pPr>
    </w:p>
    <w:sectPr w:rsidR="008476F0" w:rsidRPr="008476F0" w:rsidSect="008476F0"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166C9" w14:textId="77777777" w:rsidR="00A90AE4" w:rsidRDefault="00A90AE4" w:rsidP="00151F70">
      <w:pPr>
        <w:spacing w:after="0" w:line="240" w:lineRule="auto"/>
      </w:pPr>
      <w:r>
        <w:separator/>
      </w:r>
    </w:p>
  </w:endnote>
  <w:endnote w:type="continuationSeparator" w:id="0">
    <w:p w14:paraId="1DDD0A2A" w14:textId="77777777" w:rsidR="00A90AE4" w:rsidRDefault="00A90AE4" w:rsidP="00151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A3C8A" w14:textId="77777777" w:rsidR="00A90AE4" w:rsidRDefault="00A90AE4" w:rsidP="00151F70">
      <w:pPr>
        <w:spacing w:after="0" w:line="240" w:lineRule="auto"/>
      </w:pPr>
      <w:r>
        <w:separator/>
      </w:r>
    </w:p>
  </w:footnote>
  <w:footnote w:type="continuationSeparator" w:id="0">
    <w:p w14:paraId="3D396221" w14:textId="77777777" w:rsidR="00A90AE4" w:rsidRDefault="00A90AE4" w:rsidP="00151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BFC1" w14:textId="5433CE14" w:rsidR="00151F70" w:rsidRDefault="00000000" w:rsidP="00151F70">
    <w:pPr>
      <w:pStyle w:val="Galvene"/>
      <w:jc w:val="right"/>
    </w:pPr>
    <w:fldSimple w:instr=" FILENAME \* MERGEFORMAT ">
      <w:r w:rsidR="00151F70">
        <w:rPr>
          <w:noProof/>
        </w:rPr>
        <w:t>Infzin_3piel_budzets</w:t>
      </w:r>
    </w:fldSimple>
  </w:p>
  <w:sdt>
    <w:sdtPr>
      <w:id w:val="10827299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8751F3" w14:textId="7D9261D2" w:rsidR="00151F70" w:rsidRDefault="00151F70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ABA976" w14:textId="77777777" w:rsidR="00151F70" w:rsidRDefault="00151F7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7A32"/>
    <w:multiLevelType w:val="hybridMultilevel"/>
    <w:tmpl w:val="2926F584"/>
    <w:lvl w:ilvl="0" w:tplc="6A34AD3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31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D0"/>
    <w:rsid w:val="000025A4"/>
    <w:rsid w:val="00021FEF"/>
    <w:rsid w:val="00022335"/>
    <w:rsid w:val="000300AE"/>
    <w:rsid w:val="00034806"/>
    <w:rsid w:val="00045C9E"/>
    <w:rsid w:val="0009378F"/>
    <w:rsid w:val="000C6F39"/>
    <w:rsid w:val="000E5A23"/>
    <w:rsid w:val="000E78FA"/>
    <w:rsid w:val="0010348C"/>
    <w:rsid w:val="00112BBF"/>
    <w:rsid w:val="00142A54"/>
    <w:rsid w:val="00151F70"/>
    <w:rsid w:val="0015339F"/>
    <w:rsid w:val="001638F1"/>
    <w:rsid w:val="00185B3F"/>
    <w:rsid w:val="001924D6"/>
    <w:rsid w:val="001A44E4"/>
    <w:rsid w:val="001B159E"/>
    <w:rsid w:val="001D44E8"/>
    <w:rsid w:val="001E1D66"/>
    <w:rsid w:val="001E47A3"/>
    <w:rsid w:val="00211B3B"/>
    <w:rsid w:val="00232A61"/>
    <w:rsid w:val="002606EF"/>
    <w:rsid w:val="0026240D"/>
    <w:rsid w:val="00263BBB"/>
    <w:rsid w:val="00264AD6"/>
    <w:rsid w:val="00276544"/>
    <w:rsid w:val="00287767"/>
    <w:rsid w:val="002922F9"/>
    <w:rsid w:val="002A4E5B"/>
    <w:rsid w:val="002B06F8"/>
    <w:rsid w:val="00301E9A"/>
    <w:rsid w:val="00306EC1"/>
    <w:rsid w:val="0031026F"/>
    <w:rsid w:val="003146D3"/>
    <w:rsid w:val="0036261E"/>
    <w:rsid w:val="003715A5"/>
    <w:rsid w:val="00381FC6"/>
    <w:rsid w:val="003D58E3"/>
    <w:rsid w:val="004021AD"/>
    <w:rsid w:val="00406478"/>
    <w:rsid w:val="00460B2E"/>
    <w:rsid w:val="00473ACA"/>
    <w:rsid w:val="0047618E"/>
    <w:rsid w:val="004B47EE"/>
    <w:rsid w:val="00513967"/>
    <w:rsid w:val="00517164"/>
    <w:rsid w:val="005201CE"/>
    <w:rsid w:val="005204DD"/>
    <w:rsid w:val="005226C9"/>
    <w:rsid w:val="00531E44"/>
    <w:rsid w:val="00541219"/>
    <w:rsid w:val="00543759"/>
    <w:rsid w:val="005576E2"/>
    <w:rsid w:val="00574707"/>
    <w:rsid w:val="00581D00"/>
    <w:rsid w:val="0058622F"/>
    <w:rsid w:val="005E6167"/>
    <w:rsid w:val="005F73D2"/>
    <w:rsid w:val="00612161"/>
    <w:rsid w:val="00620A43"/>
    <w:rsid w:val="00631D5B"/>
    <w:rsid w:val="006439F9"/>
    <w:rsid w:val="00665AFE"/>
    <w:rsid w:val="00675762"/>
    <w:rsid w:val="006912A2"/>
    <w:rsid w:val="006E1034"/>
    <w:rsid w:val="00704658"/>
    <w:rsid w:val="00704E01"/>
    <w:rsid w:val="007075CC"/>
    <w:rsid w:val="00712CEE"/>
    <w:rsid w:val="00764139"/>
    <w:rsid w:val="00793595"/>
    <w:rsid w:val="007A6AA8"/>
    <w:rsid w:val="007D0B4D"/>
    <w:rsid w:val="007D3D46"/>
    <w:rsid w:val="007E091C"/>
    <w:rsid w:val="00802A1F"/>
    <w:rsid w:val="0082535C"/>
    <w:rsid w:val="008476F0"/>
    <w:rsid w:val="008504EC"/>
    <w:rsid w:val="00860B97"/>
    <w:rsid w:val="00890618"/>
    <w:rsid w:val="00891744"/>
    <w:rsid w:val="00894A4F"/>
    <w:rsid w:val="00894F42"/>
    <w:rsid w:val="008D2852"/>
    <w:rsid w:val="008D52A9"/>
    <w:rsid w:val="008F69C5"/>
    <w:rsid w:val="00912B29"/>
    <w:rsid w:val="00935CAE"/>
    <w:rsid w:val="00942DA0"/>
    <w:rsid w:val="00972D40"/>
    <w:rsid w:val="009903AF"/>
    <w:rsid w:val="009A400F"/>
    <w:rsid w:val="009B3FEE"/>
    <w:rsid w:val="009E0192"/>
    <w:rsid w:val="00A25A9C"/>
    <w:rsid w:val="00A3375D"/>
    <w:rsid w:val="00A351CA"/>
    <w:rsid w:val="00A42815"/>
    <w:rsid w:val="00A4386A"/>
    <w:rsid w:val="00A523DA"/>
    <w:rsid w:val="00A56360"/>
    <w:rsid w:val="00A87DDF"/>
    <w:rsid w:val="00A90AE4"/>
    <w:rsid w:val="00A92640"/>
    <w:rsid w:val="00AA28D8"/>
    <w:rsid w:val="00AF3030"/>
    <w:rsid w:val="00B1759A"/>
    <w:rsid w:val="00B46A42"/>
    <w:rsid w:val="00B560CB"/>
    <w:rsid w:val="00B64551"/>
    <w:rsid w:val="00B73DAB"/>
    <w:rsid w:val="00B86A8D"/>
    <w:rsid w:val="00B96B4E"/>
    <w:rsid w:val="00BA4237"/>
    <w:rsid w:val="00BC5720"/>
    <w:rsid w:val="00BD3801"/>
    <w:rsid w:val="00BE0101"/>
    <w:rsid w:val="00C061B3"/>
    <w:rsid w:val="00C20BFD"/>
    <w:rsid w:val="00C475CA"/>
    <w:rsid w:val="00C501FD"/>
    <w:rsid w:val="00C72AB3"/>
    <w:rsid w:val="00C94480"/>
    <w:rsid w:val="00CB7808"/>
    <w:rsid w:val="00CC70F9"/>
    <w:rsid w:val="00D01B01"/>
    <w:rsid w:val="00D02591"/>
    <w:rsid w:val="00D22A66"/>
    <w:rsid w:val="00D82E2E"/>
    <w:rsid w:val="00DA6D28"/>
    <w:rsid w:val="00DC6669"/>
    <w:rsid w:val="00DF57D0"/>
    <w:rsid w:val="00E34DDD"/>
    <w:rsid w:val="00E52887"/>
    <w:rsid w:val="00E61782"/>
    <w:rsid w:val="00E726A3"/>
    <w:rsid w:val="00EB7ED5"/>
    <w:rsid w:val="00EC2FD5"/>
    <w:rsid w:val="00EC3089"/>
    <w:rsid w:val="00EC6ABF"/>
    <w:rsid w:val="00EE1148"/>
    <w:rsid w:val="00EE2F6F"/>
    <w:rsid w:val="00F03748"/>
    <w:rsid w:val="00F16401"/>
    <w:rsid w:val="00F26C73"/>
    <w:rsid w:val="00F62484"/>
    <w:rsid w:val="00F7593A"/>
    <w:rsid w:val="00FA7864"/>
    <w:rsid w:val="00FB4AE6"/>
    <w:rsid w:val="00FD3C1C"/>
    <w:rsid w:val="00FF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3D7674"/>
  <w15:chartTrackingRefBased/>
  <w15:docId w15:val="{B4693AAD-51BE-400D-AA5A-D346FFFE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8476F0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15339F"/>
    <w:rPr>
      <w:color w:val="0000FF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5339F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5339F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15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51F70"/>
  </w:style>
  <w:style w:type="paragraph" w:styleId="Kjene">
    <w:name w:val="footer"/>
    <w:basedOn w:val="Parasts"/>
    <w:link w:val="KjeneRakstz"/>
    <w:uiPriority w:val="99"/>
    <w:unhideWhenUsed/>
    <w:rsid w:val="00151F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51F70"/>
  </w:style>
  <w:style w:type="character" w:styleId="Komentraatsauce">
    <w:name w:val="annotation reference"/>
    <w:basedOn w:val="Noklusjumarindkopasfonts"/>
    <w:uiPriority w:val="99"/>
    <w:semiHidden/>
    <w:unhideWhenUsed/>
    <w:rsid w:val="00802A1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802A1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02A1F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02A1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02A1F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C20B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si.ch/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sem.ch/e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zhaw.ch/en/universi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mpa.ch/web/empa/emp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8F28C-B86E-4451-B37D-BF33948FA9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1496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Strode</dc:creator>
  <cp:keywords/>
  <dc:description/>
  <cp:lastModifiedBy>Rita Strode</cp:lastModifiedBy>
  <cp:revision>10</cp:revision>
  <dcterms:created xsi:type="dcterms:W3CDTF">2025-03-05T09:21:00Z</dcterms:created>
  <dcterms:modified xsi:type="dcterms:W3CDTF">2025-05-29T06:30:00Z</dcterms:modified>
</cp:coreProperties>
</file>