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m="http://schemas.openxmlformats.org/officeDocument/2006/math" xmlns:w15="http://schemas.microsoft.com/office/word/2012/wordml" xmlns:ns27="http://schemas.openxmlformats.org/schemaLibrary/2006/main" xmlns:mc="http://schemas.openxmlformats.org/markup-compatibility/2006" xmlns:wp="http://schemas.openxmlformats.org/drawingml/2006/wordprocessingDrawing" xmlns:a="http://schemas.openxmlformats.org/drawingml/2006/main" mc:Ignorable="w14 w15">
  <w:body>
    <w:tbl>
      <w:tblPr>
        <w:tblpPr w:leftFromText="180" w:rightFromText="180" w:vertAnchor="page" w:horzAnchor="margin" w:tblpY="3871"/>
        <w:tblW w:w="0" w:type="auto"/>
        <w:tblLayout w:type="fixed"/>
        <w:tblLook w:firstRow="1" w:lastRow="0" w:firstColumn="1" w:lastColumn="0" w:noHBand="0" w:noVBand="1" w:val="04A0"/>
      </w:tblPr>
      <w:tblGrid>
        <w:gridCol w:w="675"/>
        <w:gridCol w:w="1701"/>
        <w:gridCol w:w="426"/>
        <w:gridCol w:w="2204"/>
      </w:tblGrid>
      <w:tr w:rsidRPr="009012E8" w:rsidR="00C6250E" w:rsidTr="00F411BF" w14:paraId="7105F2BC" w14:textId="77777777">
        <w:trPr>
          <w:trHeight w:val="423"/>
        </w:trPr>
        <w:tc>
          <w:tcPr>
            <w:tcW w:w="675" w:type="dxa"/>
          </w:tcPr>
          <w:p w:rsidRPr="009012E8" w:rsidR="00C6250E" w:rsidP="00F411BF" w:rsidRDefault="00C6250E" w14:paraId="7B6F1748" w14:textId="77777777">
            <w:pPr>
              <w:spacing w:before="20"/>
              <w:ind w:right="-108"/>
            </w:pPr>
            <w:r w:rsidRPr="009012E8">
              <w:t>Rīgā</w:t>
            </w:r>
          </w:p>
        </w:tc>
        <w:tc>
          <w:tcPr>
            <w:tcW w:w="1701" w:type="dxa"/>
          </w:tcPr>
          <w:p w:rsidRPr="009012E8" w:rsidR="00C6250E" w:rsidP="00B874E2" w:rsidRDefault="00C6250E" w14:paraId="6FDD1492" w14:textId="77777777">
            <w:pPr>
              <w:pBdr>
                <w:bottom w:val="single" w:color="auto" w:sz="4" w:space="1"/>
              </w:pBdr>
            </w:pPr>
            <w:bookmarkStart w:id="0" w:name="docDate"/>
            <w:bookmarkEnd w:id="0"/>
          </w:p>
        </w:tc>
        <w:tc>
          <w:tcPr>
            <w:tcW w:w="426" w:type="dxa"/>
          </w:tcPr>
          <w:p w:rsidRPr="009012E8" w:rsidR="00C6250E" w:rsidP="00F411BF" w:rsidRDefault="00C6250E" w14:paraId="0F6B2924" w14:textId="77777777">
            <w:pPr>
              <w:spacing w:before="20"/>
              <w:ind w:right="-187"/>
            </w:pPr>
            <w:r w:rsidRPr="009012E8">
              <w:t>Nr.</w:t>
            </w:r>
          </w:p>
        </w:tc>
        <w:tc>
          <w:tcPr>
            <w:tcW w:w="2204" w:type="dxa"/>
          </w:tcPr>
          <w:p w:rsidRPr="009012E8" w:rsidR="00C6250E" w:rsidP="00B874E2" w:rsidRDefault="00C6250E" w14:paraId="1D16068C" w14:textId="77777777">
            <w:pPr>
              <w:pBdr>
                <w:bottom w:val="single" w:color="auto" w:sz="4" w:space="1"/>
              </w:pBdr>
            </w:pPr>
            <w:bookmarkStart w:id="1" w:name="docNr"/>
            <w:bookmarkEnd w:id="1"/>
          </w:p>
        </w:tc>
      </w:tr>
      <w:tr w:rsidRPr="009012E8" w:rsidR="00C6250E" w:rsidTr="00F411BF" w14:paraId="78C88DD9" w14:textId="77777777">
        <w:trPr>
          <w:trHeight w:val="423"/>
        </w:trPr>
        <w:tc>
          <w:tcPr>
            <w:tcW w:w="675" w:type="dxa"/>
          </w:tcPr>
          <w:p w:rsidRPr="009012E8" w:rsidR="00C6250E" w:rsidP="00F411BF" w:rsidRDefault="00C6250E" w14:paraId="0C3E1A40" w14:textId="77777777">
            <w:pPr>
              <w:spacing w:before="20"/>
              <w:ind w:right="-108"/>
            </w:pPr>
            <w:r w:rsidRPr="009012E8">
              <w:t>uz</w:t>
            </w:r>
          </w:p>
        </w:tc>
        <w:tc>
          <w:tcPr>
            <w:tcW w:w="1701" w:type="dxa"/>
          </w:tcPr>
          <w:p w:rsidRPr="009012E8" w:rsidR="00C6250E" w:rsidP="00B874E2" w:rsidRDefault="00C6250E" w14:paraId="4581B7C8" w14:textId="77777777">
            <w:pPr>
              <w:pBdr>
                <w:bottom w:val="single" w:color="auto" w:sz="4" w:space="1"/>
              </w:pBdr>
            </w:pPr>
          </w:p>
        </w:tc>
        <w:tc>
          <w:tcPr>
            <w:tcW w:w="426" w:type="dxa"/>
          </w:tcPr>
          <w:p w:rsidRPr="009012E8" w:rsidR="00C6250E" w:rsidP="00F411BF" w:rsidRDefault="00C6250E" w14:paraId="1C7445C8" w14:textId="77777777">
            <w:pPr>
              <w:spacing w:before="20"/>
              <w:ind w:right="-187"/>
            </w:pPr>
            <w:r w:rsidRPr="009012E8">
              <w:t>Nr.</w:t>
            </w:r>
          </w:p>
        </w:tc>
        <w:tc>
          <w:tcPr>
            <w:tcW w:w="2204" w:type="dxa"/>
          </w:tcPr>
          <w:p w:rsidRPr="009012E8" w:rsidR="00C6250E" w:rsidP="00B874E2" w:rsidRDefault="00C6250E" w14:paraId="33A5C021" w14:textId="77777777">
            <w:pPr>
              <w:pBdr>
                <w:bottom w:val="single" w:color="auto" w:sz="4" w:space="1"/>
              </w:pBdr>
            </w:pPr>
          </w:p>
        </w:tc>
      </w:tr>
    </w:tbl>
    <w:p w:rsidRPr="009012E8" w:rsidR="00C6250E" w:rsidP="00F85B8C" w:rsidRDefault="00C6250E" w14:paraId="40F6B232" w14:textId="77777777">
      <w:pPr>
        <w:pStyle w:val="Header"/>
        <w15:collapsed w:val="false"/>
      </w:pPr>
    </w:p>
    <w:p w:rsidRPr="009012E8" w:rsidR="00632E67" w:rsidP="00632E67" w:rsidRDefault="00632E67" w14:paraId="531F0573" w14:textId="77777777">
      <w:pPr>
        <w:jc w:val="both"/>
      </w:pPr>
    </w:p>
    <w:p w:rsidRPr="009012E8" w:rsidR="00B260CE" w:rsidP="00632E67" w:rsidRDefault="00B260CE" w14:paraId="6820EC16" w14:textId="77777777">
      <w:pPr>
        <w:jc w:val="both"/>
      </w:pPr>
    </w:p>
    <w:p w:rsidRPr="004D0E0B" w:rsidR="004D0E0B" w:rsidP="004D0E0B" w:rsidRDefault="004D0E0B" w14:paraId="2398D419" w14:textId="77777777">
      <w:pPr>
        <w:spacing w:after="0" w:line="240" w:lineRule="auto"/>
        <w:jc w:val="right"/>
        <w:rPr>
          <w:rStyle w:val="body1"/>
          <w:rFonts w:ascii="Times New Roman" w:hAnsi="Times New Roman"/>
          <w:sz w:val="24"/>
          <w:szCs w:val="24"/>
        </w:rPr>
      </w:pPr>
      <w:r w:rsidRPr="004D0E0B">
        <w:rPr>
          <w:rStyle w:val="body1"/>
          <w:rFonts w:ascii="Times New Roman" w:hAnsi="Times New Roman"/>
          <w:sz w:val="24"/>
          <w:szCs w:val="24"/>
        </w:rPr>
        <w:t>Valsts kancelejai</w:t>
      </w:r>
    </w:p>
    <w:p w:rsidR="004D0E0B" w:rsidP="004D0E0B" w:rsidRDefault="004D0E0B" w14:paraId="390D97E7" w14:textId="77777777">
      <w:pPr>
        <w:spacing w:after="0" w:line="240" w:lineRule="auto"/>
        <w:jc w:val="right"/>
        <w:rPr>
          <w:rFonts w:ascii="Calibri" w:hAnsi="Calibri"/>
        </w:rPr>
      </w:pPr>
    </w:p>
    <w:p w:rsidR="004D0E0B" w:rsidP="00220BC8" w:rsidRDefault="004D0E0B" w14:paraId="59894412" w14:textId="6D0D67BB">
      <w:pPr>
        <w:pStyle w:val="Subtitle"/>
        <w:jc w:val="left"/>
      </w:pPr>
      <w:r w:rsidRPr="74DCF462">
        <w:rPr>
          <w:color w:val="000000" w:themeColor="text1"/>
        </w:rPr>
        <w:t xml:space="preserve">Par </w:t>
      </w:r>
      <w:r>
        <w:t xml:space="preserve">Latvijas Republikas nacionālo pozīciju </w:t>
      </w:r>
      <w:r>
        <w:br/>
      </w:r>
      <w:r>
        <w:t>“</w:t>
      </w:r>
      <w:r w:rsidRPr="0003146E" w:rsidR="0003146E">
        <w:t xml:space="preserve">Komisijas Paziņojums Eiropas Parlamentam, Padomei, </w:t>
      </w:r>
      <w:r w:rsidR="0003146E">
        <w:br/>
      </w:r>
      <w:r w:rsidRPr="0003146E" w:rsidR="0003146E">
        <w:t xml:space="preserve">Eiropas Ekonomikas un sociālo lietu komitejai un Reģionu </w:t>
      </w:r>
      <w:r w:rsidR="0003146E">
        <w:br/>
      </w:r>
      <w:r w:rsidRPr="0003146E" w:rsidR="0003146E">
        <w:t>komitejai: Rūpniecības rīcības plāns Eiropas autobūves nozarei</w:t>
      </w:r>
      <w:r>
        <w:t>”</w:t>
      </w:r>
    </w:p>
    <w:p w:rsidR="004D0E0B" w:rsidP="004D0E0B" w:rsidRDefault="004D0E0B" w14:paraId="02054780" w14:textId="77777777">
      <w:pPr>
        <w:pStyle w:val="Subtitle"/>
        <w:jc w:val="left"/>
        <w:rPr>
          <w:color w:val="000000"/>
          <w:szCs w:val="24"/>
        </w:rPr>
      </w:pPr>
    </w:p>
    <w:p w:rsidR="004D0E0B" w:rsidP="00CC4608" w:rsidRDefault="004D0E0B" w14:paraId="1F94AEA0" w14:textId="1772BB92">
      <w:pPr>
        <w:pStyle w:val="Subtitle"/>
        <w:ind w:firstLine="630"/>
        <w:jc w:val="both"/>
      </w:pPr>
      <w:r>
        <w:rPr>
          <w:color w:val="000000" w:themeColor="text1"/>
          <w:szCs w:val="24"/>
        </w:rPr>
        <w:t>Pamatojoties uz Ministru kabineta 2021. gada 7. septembra noteikumu Nr. 606 "Ministru kabineta kārtības rullis" 113.8. apakšpunktu</w:t>
      </w:r>
      <w:r>
        <w:t xml:space="preserve">, iesniedzu izskatīšanai Ministru kabineta </w:t>
      </w:r>
      <w:r>
        <w:rPr>
          <w:b/>
          <w:bCs/>
          <w:color w:val="000000" w:themeColor="text1"/>
          <w:szCs w:val="24"/>
        </w:rPr>
        <w:t>202</w:t>
      </w:r>
      <w:r w:rsidR="00CC4608">
        <w:rPr>
          <w:b/>
          <w:bCs/>
          <w:color w:val="000000" w:themeColor="text1"/>
          <w:szCs w:val="24"/>
        </w:rPr>
        <w:t>5</w:t>
      </w:r>
      <w:r>
        <w:rPr>
          <w:b/>
          <w:bCs/>
          <w:color w:val="000000" w:themeColor="text1"/>
          <w:szCs w:val="24"/>
        </w:rPr>
        <w:t xml:space="preserve">. gada </w:t>
      </w:r>
      <w:bookmarkStart w:id="2" w:name="OLE_LINK1"/>
      <w:r w:rsidR="00220BC8">
        <w:rPr>
          <w:b/>
          <w:bCs/>
          <w:color w:val="000000" w:themeColor="text1"/>
          <w:szCs w:val="24"/>
        </w:rPr>
        <w:t>20</w:t>
      </w:r>
      <w:r>
        <w:rPr>
          <w:b/>
          <w:bCs/>
          <w:color w:val="000000" w:themeColor="text1"/>
          <w:szCs w:val="24"/>
        </w:rPr>
        <w:t>. maija</w:t>
      </w:r>
      <w:r>
        <w:rPr>
          <w:b/>
          <w:bCs/>
        </w:rPr>
        <w:t xml:space="preserve"> </w:t>
      </w:r>
      <w:r w:rsidR="00E263AF">
        <w:rPr>
          <w:b/>
          <w:bCs/>
        </w:rPr>
        <w:t xml:space="preserve">sēdē </w:t>
      </w:r>
      <w:r>
        <w:t>Satiksmes ministrijas sagatavoto nacionālo pozīciju</w:t>
      </w:r>
      <w:bookmarkEnd w:id="2"/>
      <w:r>
        <w:t xml:space="preserve"> Nr. 1 “</w:t>
      </w:r>
      <w:r w:rsidRPr="0003146E" w:rsidR="0003146E">
        <w:t>Komisijas Paziņojums Eiropas Parlamentam, Padomei, Eiropas Ekonomikas un sociālo lietu komitejai un Reģionu komitejai: Rūpniecības rīcības plāns Eiropas autobūves nozarei</w:t>
      </w:r>
      <w:r>
        <w:t>”.</w:t>
      </w:r>
    </w:p>
    <w:p w:rsidR="004D0E0B" w:rsidP="004D0E0B" w:rsidRDefault="004D0E0B" w14:paraId="25FC01A7" w14:textId="77777777">
      <w:pPr>
        <w:spacing w:after="0" w:line="240" w:lineRule="auto"/>
        <w:ind w:firstLine="709"/>
        <w:jc w:val="both"/>
      </w:pPr>
    </w:p>
    <w:tbl>
      <w:tblPr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4A0"/>
      </w:tblPr>
      <w:tblGrid>
        <w:gridCol w:w="687"/>
        <w:gridCol w:w="2857"/>
        <w:gridCol w:w="5706"/>
      </w:tblGrid>
      <w:tr w:rsidR="004D0E0B" w:rsidTr="3BF96A02" w14:paraId="02419EA5" w14:textId="77777777">
        <w:tc>
          <w:tcPr>
            <w:tcW w:w="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4D0E0B" w:rsidRDefault="004D0E0B" w14:paraId="4FD81FC3" w14:textId="77777777">
            <w:pPr>
              <w:spacing w:before="120" w:after="120" w:line="240" w:lineRule="auto"/>
              <w:jc w:val="both"/>
            </w:pPr>
            <w:r>
              <w:t>1.</w:t>
            </w:r>
          </w:p>
        </w:tc>
        <w:tc>
          <w:tcPr>
            <w:tcW w:w="2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4D0E0B" w:rsidRDefault="004D0E0B" w14:paraId="3147493E" w14:textId="77777777">
            <w:pPr>
              <w:spacing w:before="120" w:after="120" w:line="240" w:lineRule="auto"/>
            </w:pPr>
            <w:r>
              <w:t>Iesniegšanas pamatojums</w:t>
            </w:r>
          </w:p>
        </w:tc>
        <w:tc>
          <w:tcPr>
            <w:tcW w:w="5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4D0E0B" w:rsidRDefault="004D0E0B" w14:paraId="16D19B5B" w14:textId="77777777">
            <w:pPr>
              <w:spacing w:before="120" w:after="120" w:line="240" w:lineRule="auto"/>
              <w:ind w:right="57"/>
              <w:jc w:val="both"/>
            </w:pPr>
            <w:r>
              <w:t>Ministru kabineta 2009. gada 3. februāra noteikumu Nr. 96 „Kārtība, kādā izstrādā, saskaņo, apstiprina un aktualizē Latvijas Republikas nacionālās pozīcijas Eiropas Savienības jautājumos” 12.5. apakšpunkts.</w:t>
            </w:r>
          </w:p>
        </w:tc>
      </w:tr>
      <w:tr w:rsidR="004D0E0B" w:rsidTr="3BF96A02" w14:paraId="50CBA4E5" w14:textId="77777777">
        <w:tc>
          <w:tcPr>
            <w:tcW w:w="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4D0E0B" w:rsidRDefault="004D0E0B" w14:paraId="2A6FD657" w14:textId="77777777">
            <w:pPr>
              <w:spacing w:before="120" w:after="120" w:line="240" w:lineRule="auto"/>
              <w:jc w:val="both"/>
            </w:pPr>
            <w:r>
              <w:t>2.</w:t>
            </w:r>
          </w:p>
        </w:tc>
        <w:tc>
          <w:tcPr>
            <w:tcW w:w="2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4D0E0B" w:rsidRDefault="004D0E0B" w14:paraId="1F7E9C81" w14:textId="77777777">
            <w:pPr>
              <w:spacing w:before="120" w:after="120" w:line="240" w:lineRule="auto"/>
            </w:pPr>
            <w:r>
              <w:t>Valsts sekretāru sanāksmes datums un numurs</w:t>
            </w:r>
          </w:p>
        </w:tc>
        <w:tc>
          <w:tcPr>
            <w:tcW w:w="5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4D0E0B" w:rsidRDefault="004D0E0B" w14:paraId="5746C3A0" w14:textId="77777777">
            <w:pPr>
              <w:spacing w:before="120" w:after="120" w:line="240" w:lineRule="auto"/>
              <w:jc w:val="both"/>
            </w:pPr>
            <w:r>
              <w:t>Nav attiecināms.</w:t>
            </w:r>
          </w:p>
        </w:tc>
      </w:tr>
      <w:tr w:rsidR="004D0E0B" w:rsidTr="3BF96A02" w14:paraId="71E01E75" w14:textId="77777777">
        <w:tc>
          <w:tcPr>
            <w:tcW w:w="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4D0E0B" w:rsidRDefault="004D0E0B" w14:paraId="2F81C1E1" w14:textId="77777777">
            <w:pPr>
              <w:spacing w:before="120" w:after="120" w:line="240" w:lineRule="auto"/>
              <w:jc w:val="both"/>
            </w:pPr>
            <w:r>
              <w:t>3.</w:t>
            </w:r>
          </w:p>
        </w:tc>
        <w:tc>
          <w:tcPr>
            <w:tcW w:w="2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4D0E0B" w:rsidRDefault="004D0E0B" w14:paraId="1FF7A2AA" w14:textId="77777777">
            <w:pPr>
              <w:spacing w:before="120" w:after="120" w:line="240" w:lineRule="auto"/>
            </w:pPr>
            <w:r>
              <w:t>Informācija par saskaņojumiem</w:t>
            </w:r>
          </w:p>
        </w:tc>
        <w:tc>
          <w:tcPr>
            <w:tcW w:w="5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4D0E0B" w:rsidRDefault="004D0E0B" w14:paraId="7A2829FF" w14:textId="3A146337">
            <w:pPr>
              <w:pStyle w:val="naisf"/>
              <w:spacing w:before="0" w:after="0" w:line="276" w:lineRule="auto"/>
              <w:ind w:firstLine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Pozīcija </w:t>
            </w:r>
            <w:r>
              <w:rPr>
                <w:rFonts w:eastAsia="Times New Roman"/>
              </w:rPr>
              <w:t xml:space="preserve">saskaņota ar </w:t>
            </w:r>
            <w:r w:rsidRPr="003A201B" w:rsidR="003A201B">
              <w:rPr>
                <w:rFonts w:eastAsia="Times New Roman"/>
              </w:rPr>
              <w:t>Ārlietu ministriju, Aizsardzības ministriju, Finanšu ministriju, Ekonomikas ministriju,  Klimata un enerģētikas ministriju, Viedās administrācijas un reģionālās attīstība ministriju, Izglītības un zinātnes ministriju, Labklājības ministriju, Konkurences padomi.</w:t>
            </w:r>
          </w:p>
        </w:tc>
      </w:tr>
      <w:tr w:rsidR="004D0E0B" w:rsidTr="3BF96A02" w14:paraId="2EBB0670" w14:textId="77777777">
        <w:tc>
          <w:tcPr>
            <w:tcW w:w="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4D0E0B" w:rsidRDefault="004D0E0B" w14:paraId="3DFD7467" w14:textId="77777777">
            <w:pPr>
              <w:spacing w:before="120" w:after="120" w:line="240" w:lineRule="auto"/>
              <w:jc w:val="both"/>
              <w:rPr>
                <w:lang w:eastAsia="en-US"/>
              </w:rPr>
            </w:pPr>
            <w:r>
              <w:t>4.</w:t>
            </w:r>
          </w:p>
        </w:tc>
        <w:tc>
          <w:tcPr>
            <w:tcW w:w="2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4D0E0B" w:rsidRDefault="004D0E0B" w14:paraId="3F675DAC" w14:textId="77777777">
            <w:pPr>
              <w:spacing w:before="120" w:after="120" w:line="240" w:lineRule="auto"/>
            </w:pPr>
            <w:r>
              <w:t>Informācija par saskaņojumu ar Eiropas Savienības institūcijām</w:t>
            </w:r>
          </w:p>
        </w:tc>
        <w:tc>
          <w:tcPr>
            <w:tcW w:w="5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4D0E0B" w:rsidRDefault="004D0E0B" w14:paraId="7B81698B" w14:textId="77777777">
            <w:pPr>
              <w:spacing w:before="120" w:after="120" w:line="240" w:lineRule="auto"/>
              <w:jc w:val="both"/>
            </w:pPr>
            <w:r>
              <w:t>Nav attiecināms.</w:t>
            </w:r>
          </w:p>
        </w:tc>
      </w:tr>
      <w:tr w:rsidR="004D0E0B" w:rsidTr="3BF96A02" w14:paraId="436C83C4" w14:textId="77777777">
        <w:tc>
          <w:tcPr>
            <w:tcW w:w="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4D0E0B" w:rsidRDefault="004D0E0B" w14:paraId="57F2C3CA" w14:textId="77777777">
            <w:pPr>
              <w:spacing w:before="120" w:after="120" w:line="240" w:lineRule="auto"/>
              <w:jc w:val="both"/>
            </w:pPr>
            <w:r>
              <w:t>5.</w:t>
            </w:r>
          </w:p>
        </w:tc>
        <w:tc>
          <w:tcPr>
            <w:tcW w:w="2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4D0E0B" w:rsidRDefault="004D0E0B" w14:paraId="174DF2B4" w14:textId="77777777">
            <w:pPr>
              <w:spacing w:before="120" w:after="120" w:line="240" w:lineRule="auto"/>
            </w:pPr>
            <w:r>
              <w:t>Politikas joma</w:t>
            </w:r>
          </w:p>
        </w:tc>
        <w:tc>
          <w:tcPr>
            <w:tcW w:w="5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4D0E0B" w:rsidRDefault="004D0E0B" w14:paraId="2464A076" w14:textId="77777777">
            <w:pPr>
              <w:spacing w:before="120" w:after="120" w:line="240" w:lineRule="auto"/>
              <w:jc w:val="both"/>
            </w:pPr>
            <w:r>
              <w:t>Transporta un sakaru politika.</w:t>
            </w:r>
          </w:p>
        </w:tc>
      </w:tr>
      <w:tr w:rsidR="004D0E0B" w:rsidTr="3BF96A02" w14:paraId="094C1C8E" w14:textId="77777777">
        <w:tc>
          <w:tcPr>
            <w:tcW w:w="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4D0E0B" w:rsidRDefault="004D0E0B" w14:paraId="3507D92F" w14:textId="77777777">
            <w:pPr>
              <w:spacing w:before="120" w:after="120" w:line="240" w:lineRule="auto"/>
              <w:jc w:val="both"/>
            </w:pPr>
            <w:r>
              <w:t>6.</w:t>
            </w:r>
          </w:p>
        </w:tc>
        <w:tc>
          <w:tcPr>
            <w:tcW w:w="2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4D0E0B" w:rsidRDefault="004D0E0B" w14:paraId="0923B7E5" w14:textId="77777777">
            <w:pPr>
              <w:spacing w:before="120" w:after="120" w:line="240" w:lineRule="auto"/>
            </w:pPr>
            <w:r>
              <w:t>Atbildīgā amatpersona</w:t>
            </w:r>
          </w:p>
        </w:tc>
        <w:tc>
          <w:tcPr>
            <w:tcW w:w="5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4D0E0B" w:rsidRDefault="004D0E0B" w14:paraId="3A527B2C" w14:textId="3A0FE997">
            <w:pPr>
              <w:spacing w:before="40" w:after="0" w:line="240" w:lineRule="auto"/>
              <w:jc w:val="both"/>
            </w:pPr>
            <w:r>
              <w:t xml:space="preserve">Satiksmes ministrijas Eiropas Savienības lietu koordinācijas departamenta direktore </w:t>
            </w:r>
            <w:r w:rsidR="00CC4608">
              <w:t>Laima Rituma</w:t>
            </w:r>
          </w:p>
        </w:tc>
      </w:tr>
      <w:tr w:rsidR="004D0E0B" w:rsidTr="3BF96A02" w14:paraId="2AC00BEE" w14:textId="77777777">
        <w:tc>
          <w:tcPr>
            <w:tcW w:w="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4D0E0B" w:rsidRDefault="004D0E0B" w14:paraId="47F037B2" w14:textId="77777777">
            <w:pPr>
              <w:spacing w:before="120" w:after="120" w:line="240" w:lineRule="auto"/>
              <w:jc w:val="both"/>
            </w:pPr>
            <w:r>
              <w:t>7.</w:t>
            </w:r>
          </w:p>
        </w:tc>
        <w:tc>
          <w:tcPr>
            <w:tcW w:w="2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4D0E0B" w:rsidRDefault="004D0E0B" w14:paraId="659585C6" w14:textId="77777777">
            <w:pPr>
              <w:spacing w:before="120" w:after="120" w:line="240" w:lineRule="auto"/>
            </w:pPr>
            <w:r>
              <w:t>Uzaicināmās personas</w:t>
            </w:r>
          </w:p>
        </w:tc>
        <w:tc>
          <w:tcPr>
            <w:tcW w:w="5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4D0E0B" w:rsidRDefault="004D0E0B" w14:paraId="217A593C" w14:textId="01DAD91B">
            <w:pPr>
              <w:spacing w:before="40" w:after="0" w:line="240" w:lineRule="auto"/>
              <w:jc w:val="both"/>
            </w:pPr>
            <w:r>
              <w:t xml:space="preserve">Satiksmes ministrijas Eiropas Savienības lietu koordinācijas departamenta direktore </w:t>
            </w:r>
            <w:r w:rsidR="00CC4608">
              <w:t>Laima Rituma</w:t>
            </w:r>
            <w:r w:rsidR="00740508">
              <w:t>;</w:t>
            </w:r>
          </w:p>
          <w:p w:rsidR="003A201B" w:rsidP="003A201B" w:rsidRDefault="00740508" w14:paraId="5C78B6FE" w14:textId="4115CC32">
            <w:pPr>
              <w:spacing w:before="40" w:after="0" w:line="240" w:lineRule="auto"/>
              <w:jc w:val="both"/>
            </w:pPr>
            <w:r>
              <w:t xml:space="preserve">Satiksmes ministrijas </w:t>
            </w:r>
            <w:r w:rsidRPr="003A201B" w:rsidR="003A201B">
              <w:t>Sabiedriskā transporta pakalpojumu departamenta</w:t>
            </w:r>
            <w:r w:rsidR="003A201B">
              <w:t xml:space="preserve"> direktore Annija Novikova.</w:t>
            </w:r>
          </w:p>
          <w:p w:rsidR="00740508" w:rsidRDefault="00740508" w14:paraId="3439DC2A" w14:textId="3B2F0441">
            <w:pPr>
              <w:spacing w:before="40" w:after="0" w:line="240" w:lineRule="auto"/>
              <w:jc w:val="both"/>
            </w:pPr>
          </w:p>
        </w:tc>
      </w:tr>
      <w:tr w:rsidR="004D0E0B" w:rsidTr="3BF96A02" w14:paraId="0C4946A7" w14:textId="77777777">
        <w:tc>
          <w:tcPr>
            <w:tcW w:w="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4D0E0B" w:rsidRDefault="004D0E0B" w14:paraId="249666AE" w14:textId="77777777">
            <w:pPr>
              <w:spacing w:before="120" w:after="120" w:line="240" w:lineRule="auto"/>
              <w:jc w:val="both"/>
            </w:pPr>
            <w:r>
              <w:t>8.</w:t>
            </w:r>
          </w:p>
        </w:tc>
        <w:tc>
          <w:tcPr>
            <w:tcW w:w="2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4D0E0B" w:rsidRDefault="004D0E0B" w14:paraId="38EDE40C" w14:textId="77777777">
            <w:pPr>
              <w:spacing w:before="120" w:after="120" w:line="240" w:lineRule="auto"/>
            </w:pPr>
            <w:r>
              <w:t>Projekta ierobežotas pieejamības statuss</w:t>
            </w:r>
          </w:p>
        </w:tc>
        <w:tc>
          <w:tcPr>
            <w:tcW w:w="5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534168" w:rsidP="1B53B7F2" w:rsidRDefault="00534168" w14:paraId="60053049" w14:textId="7C47738D">
            <w:pPr>
              <w:pStyle w:val="paragraph"/>
              <w:spacing w:before="0" w:beforeAutospacing="false" w:after="0" w:afterAutospacing="false"/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1B53B7F2">
              <w:rPr>
                <w:rStyle w:val="normaltextrun"/>
              </w:rPr>
              <w:t>Nacionālajai pozīcijai</w:t>
            </w:r>
            <w:r w:rsidRPr="1B53B7F2" w:rsidR="7AA0C2E5">
              <w:rPr>
                <w:rStyle w:val="normaltextrun"/>
              </w:rPr>
              <w:t xml:space="preserve"> </w:t>
            </w:r>
            <w:r w:rsidRPr="1B53B7F2">
              <w:rPr>
                <w:rStyle w:val="normaltextrun"/>
              </w:rPr>
              <w:t>ir statuss „IEROBEŽOTA PIEEJAMĪBA”, un tā ir skatāma Ministru kabineta sēdes slēgtajā daļā saskaņā ar Ministru kabineta 2021. gada 7. septembra noteikumu Nr. 606 „Ministru kabineta kārtības rullis” 126. punktu.</w:t>
            </w:r>
            <w:r w:rsidRPr="1B53B7F2">
              <w:rPr>
                <w:rStyle w:val="eop"/>
              </w:rPr>
              <w:t> </w:t>
            </w:r>
          </w:p>
          <w:p w:rsidR="00534168" w:rsidP="00534168" w:rsidRDefault="00534168" w14:paraId="421A3F01" w14:textId="77777777">
            <w:pPr>
              <w:pStyle w:val="paragraph"/>
              <w:spacing w:before="0" w:beforeAutospacing="false" w:after="0" w:afterAutospacing="false"/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</w:rPr>
              <w:t>Statuss „Ierobežota pieejamība” paliek spēkā arī pēc jautājuma izskatīšanas Ministru  kabinetā līdz brīdim, kamēr Satiksmes ministrija nav paziņojusi par tā atcelšanu.</w:t>
            </w:r>
            <w:r>
              <w:rPr>
                <w:rStyle w:val="eop"/>
              </w:rPr>
              <w:t> </w:t>
            </w:r>
          </w:p>
          <w:p w:rsidRPr="00534168" w:rsidR="00740508" w:rsidP="1B53B7F2" w:rsidRDefault="00534168" w14:paraId="19527B1A" w14:textId="0A1BC6AB">
            <w:pPr>
              <w:pStyle w:val="paragraph"/>
              <w:spacing w:before="0" w:beforeAutospacing="false" w:after="0" w:afterAutospacing="false"/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1B53B7F2">
              <w:rPr>
                <w:rStyle w:val="normaltextrun"/>
              </w:rPr>
              <w:t xml:space="preserve">Ministru kabineta sēdes </w:t>
            </w:r>
            <w:proofErr w:type="spellStart"/>
            <w:r w:rsidRPr="1B53B7F2">
              <w:rPr>
                <w:rStyle w:val="normaltextrun"/>
              </w:rPr>
              <w:t>protokollēmuma</w:t>
            </w:r>
            <w:proofErr w:type="spellEnd"/>
            <w:r w:rsidRPr="1B53B7F2">
              <w:rPr>
                <w:rStyle w:val="normaltextrun"/>
              </w:rPr>
              <w:t xml:space="preserve"> projektam</w:t>
            </w:r>
            <w:r w:rsidR="003A201B">
              <w:rPr>
                <w:rStyle w:val="normaltextrun"/>
              </w:rPr>
              <w:t>, informatīvajam ziņojumam</w:t>
            </w:r>
            <w:r w:rsidRPr="1B53B7F2" w:rsidR="02B8A2C9">
              <w:rPr>
                <w:rStyle w:val="normaltextrun"/>
              </w:rPr>
              <w:t xml:space="preserve"> un</w:t>
            </w:r>
            <w:r w:rsidRPr="1B53B7F2">
              <w:rPr>
                <w:rStyle w:val="normaltextrun"/>
              </w:rPr>
              <w:t xml:space="preserve">  </w:t>
            </w:r>
            <w:r w:rsidRPr="1B53B7F2" w:rsidR="3CFFFC69">
              <w:rPr>
                <w:rStyle w:val="normaltextrun"/>
              </w:rPr>
              <w:t>pavadvēstulei</w:t>
            </w:r>
            <w:r w:rsidRPr="1B53B7F2">
              <w:rPr>
                <w:rStyle w:val="normaltextrun"/>
              </w:rPr>
              <w:t xml:space="preserve"> nav ierobežotas pieejamības statusa.</w:t>
            </w:r>
            <w:r w:rsidRPr="1B53B7F2">
              <w:rPr>
                <w:rStyle w:val="eop"/>
              </w:rPr>
              <w:t> </w:t>
            </w:r>
          </w:p>
        </w:tc>
      </w:tr>
      <w:tr w:rsidR="004D0E0B" w:rsidTr="3BF96A02" w14:paraId="46E9AD19" w14:textId="77777777">
        <w:tc>
          <w:tcPr>
            <w:tcW w:w="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4D0E0B" w:rsidRDefault="004D0E0B" w14:paraId="72281C9A" w14:textId="77777777">
            <w:pPr>
              <w:spacing w:before="120" w:after="120" w:line="240" w:lineRule="auto"/>
              <w:jc w:val="both"/>
            </w:pPr>
            <w:r>
              <w:t>9.</w:t>
            </w:r>
          </w:p>
        </w:tc>
        <w:tc>
          <w:tcPr>
            <w:tcW w:w="2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4D0E0B" w:rsidRDefault="004D0E0B" w14:paraId="07DE3908" w14:textId="77777777">
            <w:pPr>
              <w:spacing w:before="120" w:after="120" w:line="240" w:lineRule="auto"/>
            </w:pPr>
            <w:r>
              <w:t>Cita informācija</w:t>
            </w:r>
          </w:p>
        </w:tc>
        <w:tc>
          <w:tcPr>
            <w:tcW w:w="5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4D0E0B" w:rsidRDefault="004D0E0B" w14:paraId="733EAFC2" w14:textId="77777777">
            <w:pPr>
              <w:spacing w:before="120" w:after="120" w:line="240" w:lineRule="auto"/>
              <w:jc w:val="both"/>
            </w:pPr>
            <w:r>
              <w:t xml:space="preserve">Nav. </w:t>
            </w:r>
          </w:p>
        </w:tc>
      </w:tr>
    </w:tbl>
    <w:p w:rsidR="004D0E0B" w:rsidP="004D0E0B" w:rsidRDefault="004D0E0B" w14:paraId="0DA2693C" w14:textId="77777777">
      <w:pPr>
        <w:spacing w:after="0" w:line="240" w:lineRule="auto"/>
        <w:ind w:firstLine="709"/>
        <w:jc w:val="both"/>
        <w:rPr>
          <w:lang w:eastAsia="en-US"/>
        </w:rPr>
      </w:pPr>
    </w:p>
    <w:p w:rsidR="004D0E0B" w:rsidP="004D0E0B" w:rsidRDefault="004D0E0B" w14:paraId="2AABCB69" w14:textId="77777777">
      <w:pPr>
        <w:jc w:val="both"/>
        <w:rPr>
          <w:color w:val="000000"/>
        </w:rPr>
      </w:pPr>
      <w:r>
        <w:rPr>
          <w:color w:val="000000"/>
        </w:rPr>
        <w:t xml:space="preserve">Pielikumā: </w:t>
      </w:r>
    </w:p>
    <w:p w:rsidRPr="00CC4608" w:rsidR="004D0E0B" w:rsidP="000D53E6" w:rsidRDefault="004D0E0B" w14:paraId="1BA73FDB" w14:textId="41D8E57B">
      <w:pPr>
        <w:pStyle w:val="ListParagraph"/>
        <w:widowControl/>
        <w:numPr>
          <w:ilvl w:val="0"/>
          <w:numId w:val="12"/>
        </w:numPr>
        <w:tabs>
          <w:tab w:val="left" w:pos="900"/>
          <w:tab w:val="left" w:pos="1260"/>
        </w:tabs>
        <w:spacing w:after="0" w:line="240" w:lineRule="auto"/>
        <w:jc w:val="both"/>
        <w:rPr>
          <w:color w:val="000000"/>
        </w:rPr>
      </w:pPr>
      <w:r w:rsidRPr="00CC4608">
        <w:rPr>
          <w:color w:val="000000"/>
        </w:rPr>
        <w:t xml:space="preserve">Ministru kabineta sēdes </w:t>
      </w:r>
      <w:proofErr w:type="spellStart"/>
      <w:r w:rsidRPr="00CC4608">
        <w:rPr>
          <w:color w:val="000000"/>
        </w:rPr>
        <w:t>protokollēmuma</w:t>
      </w:r>
      <w:proofErr w:type="spellEnd"/>
      <w:r w:rsidRPr="00CC4608">
        <w:rPr>
          <w:color w:val="000000"/>
        </w:rPr>
        <w:t xml:space="preserve"> projekts “</w:t>
      </w:r>
      <w:r w:rsidRPr="00CC4608">
        <w:rPr>
          <w:color w:val="000000" w:themeColor="text1"/>
        </w:rPr>
        <w:t>Par Satiksmes ministrijas sagatavoto Latvijas Republikas nacionālo pozīciju Nr. 1 “</w:t>
      </w:r>
      <w:r w:rsidRPr="0003146E" w:rsidR="0003146E">
        <w:rPr>
          <w:color w:val="000000" w:themeColor="text1"/>
        </w:rPr>
        <w:t>Komisijas Paziņojums Eiropas Parlamentam, Padomei, Eiropas Ekonomikas un sociālo lietu komitejai un Reģionu komitejai: Rūpniecības rīcības plāns Eiropas autobūves nozarei</w:t>
      </w:r>
      <w:r w:rsidRPr="00CC4608">
        <w:rPr>
          <w:color w:val="000000" w:themeColor="text1"/>
        </w:rPr>
        <w:t>”</w:t>
      </w:r>
      <w:r w:rsidRPr="00CC4608">
        <w:rPr>
          <w:color w:val="000000"/>
        </w:rPr>
        <w:t>”</w:t>
      </w:r>
      <w:r>
        <w:t xml:space="preserve"> </w:t>
      </w:r>
      <w:r w:rsidRPr="00CC4608">
        <w:rPr>
          <w:snapToGrid w:val="false"/>
          <w:lang w:eastAsia="en-GB"/>
        </w:rPr>
        <w:t>uz 1</w:t>
      </w:r>
      <w:r>
        <w:rPr>
          <w:lang w:eastAsia="en-GB"/>
        </w:rPr>
        <w:t xml:space="preserve"> lpp.</w:t>
      </w:r>
      <w:r w:rsidRPr="00CC4608">
        <w:rPr>
          <w:color w:val="000000"/>
        </w:rPr>
        <w:t xml:space="preserve"> (SAMprot_</w:t>
      </w:r>
      <w:r w:rsidR="003A201B">
        <w:rPr>
          <w:color w:val="000000" w:themeColor="text1"/>
        </w:rPr>
        <w:t>190525_autobuve</w:t>
      </w:r>
      <w:r w:rsidRPr="00CC4608">
        <w:rPr>
          <w:color w:val="000000" w:themeColor="text1"/>
        </w:rPr>
        <w:t>);</w:t>
      </w:r>
    </w:p>
    <w:p w:rsidRPr="00CC4608" w:rsidR="004D0E0B" w:rsidP="1B53B7F2" w:rsidRDefault="004D0E0B" w14:paraId="7A497DAF" w14:textId="0CD331AE">
      <w:pPr>
        <w:pStyle w:val="ListParagraph"/>
        <w:widowControl w:val="true"/>
        <w:numPr>
          <w:ilvl w:val="0"/>
          <w:numId w:val="12"/>
        </w:numPr>
        <w:tabs>
          <w:tab w:val="left" w:pos="900"/>
          <w:tab w:val="left" w:pos="1260"/>
        </w:tabs>
        <w:spacing w:after="0" w:line="240" w:lineRule="auto"/>
        <w:jc w:val="both"/>
        <w:rPr>
          <w:color w:val="000000"/>
        </w:rPr>
      </w:pPr>
      <w:r w:rsidRPr="25117EA6" w:rsidR="004D0E0B">
        <w:rPr>
          <w:color w:val="000000" w:themeColor="text1" w:themeTint="FF" w:themeShade="FF"/>
        </w:rPr>
        <w:t xml:space="preserve">Informatīvais ziņojums </w:t>
      </w:r>
      <w:r w:rsidR="004D0E0B">
        <w:rPr/>
        <w:t>“L</w:t>
      </w:r>
      <w:r w:rsidRPr="25117EA6" w:rsidR="004D0E0B">
        <w:rPr>
          <w:color w:val="000000" w:themeColor="text1" w:themeTint="FF" w:themeShade="FF"/>
        </w:rPr>
        <w:t>atvijas Republikas nacionālā pozīcija Nr. 1</w:t>
      </w:r>
      <w:r w:rsidR="004D0E0B">
        <w:rPr/>
        <w:t xml:space="preserve"> “</w:t>
      </w:r>
      <w:r w:rsidR="0003146E">
        <w:rPr/>
        <w:t>Komisijas Paziņojums Eiropas Parlamentam, Padomei, Eiropas Ekonomikas un sociālo lietu komitejai un Reģionu komitejai: Rūpniecības rīcības plāns Eiropas autobūves nozarei</w:t>
      </w:r>
      <w:r w:rsidR="004D0E0B">
        <w:rPr/>
        <w:t>””</w:t>
      </w:r>
      <w:r w:rsidRPr="25117EA6" w:rsidR="004D0E0B">
        <w:rPr>
          <w:color w:val="000000" w:themeColor="text1" w:themeTint="FF" w:themeShade="FF"/>
        </w:rPr>
        <w:t xml:space="preserve"> </w:t>
      </w:r>
      <w:r w:rsidR="004D0E0B">
        <w:rPr/>
        <w:t xml:space="preserve">uz </w:t>
      </w:r>
      <w:r w:rsidR="159D237B">
        <w:rPr/>
        <w:t>3</w:t>
      </w:r>
      <w:r w:rsidR="004D0E0B">
        <w:rPr/>
        <w:t xml:space="preserve"> </w:t>
      </w:r>
      <w:r w:rsidR="004D0E0B">
        <w:rPr/>
        <w:t>lpp.</w:t>
      </w:r>
      <w:r w:rsidRPr="25117EA6" w:rsidR="004D0E0B">
        <w:rPr>
          <w:color w:val="000000" w:themeColor="text1" w:themeTint="FF" w:themeShade="FF"/>
        </w:rPr>
        <w:t xml:space="preserve"> (SAMzino_</w:t>
      </w:r>
      <w:r w:rsidRPr="25117EA6" w:rsidR="003A201B">
        <w:rPr>
          <w:color w:val="000000" w:themeColor="text1" w:themeTint="FF" w:themeShade="FF"/>
        </w:rPr>
        <w:t>190525_autobuve</w:t>
      </w:r>
      <w:r w:rsidRPr="25117EA6" w:rsidR="004D0E0B">
        <w:rPr>
          <w:color w:val="000000" w:themeColor="text1" w:themeTint="FF" w:themeShade="FF"/>
        </w:rPr>
        <w:t>);</w:t>
      </w:r>
    </w:p>
    <w:p w:rsidR="004D0E0B" w:rsidP="00EC3377" w:rsidRDefault="004D0E0B" w14:paraId="7067AD90" w14:textId="330CDDAE">
      <w:pPr>
        <w:pStyle w:val="ListParagraph"/>
        <w:widowControl/>
        <w:numPr>
          <w:ilvl w:val="0"/>
          <w:numId w:val="12"/>
        </w:numPr>
        <w:tabs>
          <w:tab w:val="left" w:pos="900"/>
        </w:tabs>
        <w:spacing w:after="0" w:line="240" w:lineRule="auto"/>
        <w:jc w:val="both"/>
      </w:pPr>
      <w:r w:rsidRPr="00CC4608">
        <w:rPr>
          <w:color w:val="000000"/>
        </w:rPr>
        <w:t>Latvijas Republikas nacionālā pozīcija Nr. 1</w:t>
      </w:r>
      <w:r>
        <w:t xml:space="preserve"> “</w:t>
      </w:r>
      <w:r w:rsidRPr="0003146E" w:rsidR="0003146E">
        <w:t>Komisijas Paziņojums Eiropas Parlamentam, Padomei, Eiropas Ekonomikas un sociālo lietu komitejai un Reģionu komitejai: Rūpniecības rīcības plāns Eiropas autobūves nozarei</w:t>
      </w:r>
      <w:r>
        <w:t>” uz 1</w:t>
      </w:r>
      <w:r w:rsidR="003A201B">
        <w:t>8</w:t>
      </w:r>
      <w:r>
        <w:t xml:space="preserve"> lpp. (</w:t>
      </w:r>
      <w:r w:rsidRPr="00CC4608">
        <w:rPr>
          <w:snapToGrid w:val="false"/>
          <w:lang w:eastAsia="en-GB"/>
        </w:rPr>
        <w:t>SAMpoz_</w:t>
      </w:r>
      <w:r w:rsidR="003A201B">
        <w:rPr>
          <w:color w:val="000000" w:themeColor="text1"/>
        </w:rPr>
        <w:t>190525_autobuve</w:t>
      </w:r>
      <w:r w:rsidRPr="00CC4608">
        <w:rPr>
          <w:snapToGrid w:val="false"/>
          <w:lang w:eastAsia="en-GB"/>
        </w:rPr>
        <w:t>)</w:t>
      </w:r>
      <w:r w:rsidRPr="00CC4608" w:rsidR="00740508">
        <w:rPr>
          <w:snapToGrid w:val="false"/>
          <w:lang w:eastAsia="en-GB"/>
        </w:rPr>
        <w:t xml:space="preserve"> (IEROBEŽOTA PIEEJAMĪBA)</w:t>
      </w:r>
      <w:r>
        <w:t>.</w:t>
      </w:r>
    </w:p>
    <w:p w:rsidR="004D0E0B" w:rsidP="004D0E0B" w:rsidRDefault="004D0E0B" w14:paraId="547A6B6A" w14:textId="77777777">
      <w:pPr>
        <w:spacing w:after="0" w:line="240" w:lineRule="auto"/>
        <w:ind w:firstLine="720"/>
        <w:jc w:val="both"/>
        <w:rPr>
          <w:rFonts w:eastAsia="Times New Roman"/>
        </w:rPr>
      </w:pPr>
    </w:p>
    <w:p w:rsidR="004D0E0B" w:rsidP="004D0E0B" w:rsidRDefault="004D0E0B" w14:paraId="7777B651" w14:textId="77777777">
      <w:pPr>
        <w:spacing w:after="0" w:line="240" w:lineRule="auto"/>
        <w:ind w:firstLine="720"/>
        <w:jc w:val="both"/>
        <w:rPr>
          <w:rFonts w:eastAsia="Times New Roman"/>
        </w:rPr>
      </w:pPr>
    </w:p>
    <w:p w:rsidR="004D0E0B" w:rsidP="004D0E0B" w:rsidRDefault="004D0E0B" w14:paraId="469A4872" w14:textId="42D27859">
      <w:pPr>
        <w:spacing w:after="0" w:line="240" w:lineRule="auto"/>
        <w:ind w:firstLine="720"/>
        <w:jc w:val="both"/>
        <w:rPr>
          <w:rFonts w:eastAsia="Times New Roman"/>
        </w:rPr>
      </w:pPr>
      <w:r>
        <w:rPr>
          <w:rFonts w:eastAsia="Times New Roman"/>
        </w:rPr>
        <w:t>Satiksmes ministrs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C4608">
        <w:rPr>
          <w:rFonts w:eastAsia="Times New Roman"/>
        </w:rPr>
        <w:t xml:space="preserve">A. </w:t>
      </w:r>
      <w:proofErr w:type="spellStart"/>
      <w:r w:rsidR="00CC4608">
        <w:rPr>
          <w:rFonts w:eastAsia="Times New Roman"/>
        </w:rPr>
        <w:t>Švinka</w:t>
      </w:r>
      <w:proofErr w:type="spellEnd"/>
    </w:p>
    <w:p w:rsidR="004D0E0B" w:rsidP="004D0E0B" w:rsidRDefault="004D0E0B" w14:paraId="27DA238B" w14:textId="77777777">
      <w:pPr>
        <w:tabs>
          <w:tab w:val="left" w:pos="7170"/>
        </w:tabs>
        <w:spacing w:after="0" w:line="240" w:lineRule="auto"/>
        <w:jc w:val="both"/>
        <w:rPr>
          <w:rFonts w:eastAsia="Times New Roman"/>
          <w:color w:val="000000"/>
        </w:rPr>
      </w:pPr>
    </w:p>
    <w:p w:rsidR="004D0E0B" w:rsidP="004D0E0B" w:rsidRDefault="004D0E0B" w14:paraId="66D6A1FA" w14:textId="77777777">
      <w:pPr>
        <w:tabs>
          <w:tab w:val="left" w:pos="7170"/>
        </w:tabs>
        <w:spacing w:after="0" w:line="240" w:lineRule="auto"/>
        <w:jc w:val="both"/>
        <w:rPr>
          <w:rFonts w:eastAsia="Times New Roman"/>
          <w:color w:val="000000"/>
          <w:lang w:eastAsia="en-US"/>
        </w:rPr>
      </w:pPr>
      <w:r>
        <w:rPr>
          <w:rFonts w:eastAsia="Times New Roman"/>
          <w:color w:val="000000"/>
        </w:rPr>
        <w:tab/>
      </w:r>
      <w:r>
        <w:rPr>
          <w:rFonts w:eastAsia="Times New Roman"/>
          <w:color w:val="000000"/>
        </w:rPr>
        <w:tab/>
      </w:r>
    </w:p>
    <w:p w:rsidR="004D0E0B" w:rsidP="004D0E0B" w:rsidRDefault="004D0E0B" w14:paraId="5310D933" w14:textId="77777777">
      <w:pPr>
        <w:ind w:firstLine="720"/>
      </w:pPr>
      <w:r>
        <w:t>Vizē:</w:t>
      </w:r>
    </w:p>
    <w:p w:rsidR="004D0E0B" w:rsidP="004D0E0B" w:rsidRDefault="004D0E0B" w14:paraId="48694A26" w14:textId="70193E0B">
      <w:pPr>
        <w:spacing w:after="0"/>
      </w:pPr>
      <w:r>
        <w:tab/>
      </w:r>
      <w:r>
        <w:t>Valsts sekretār</w:t>
      </w:r>
      <w:r w:rsidR="00CC4608">
        <w:t>s</w:t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C4608">
        <w:t>A. Židkovs</w:t>
      </w:r>
    </w:p>
    <w:p w:rsidR="004D0E0B" w:rsidP="004D0E0B" w:rsidRDefault="004D0E0B" w14:paraId="0A4E7EBB" w14:textId="77777777">
      <w:pPr>
        <w:spacing w:after="0"/>
        <w:jc w:val="both"/>
        <w:rPr>
          <w:rFonts w:eastAsia="Times New Roman"/>
          <w:color w:val="000000"/>
          <w:sz w:val="20"/>
          <w:szCs w:val="20"/>
        </w:rPr>
      </w:pPr>
    </w:p>
    <w:p w:rsidR="004D0E0B" w:rsidP="004D0E0B" w:rsidRDefault="004D0E0B" w14:paraId="122CC380" w14:textId="77777777">
      <w:pPr>
        <w:spacing w:after="0"/>
        <w:jc w:val="both"/>
        <w:rPr>
          <w:rFonts w:eastAsia="Times New Roman"/>
          <w:color w:val="000000"/>
          <w:sz w:val="20"/>
          <w:szCs w:val="20"/>
        </w:rPr>
      </w:pPr>
    </w:p>
    <w:p w:rsidR="004D0E0B" w:rsidP="004D0E0B" w:rsidRDefault="004D0E0B" w14:paraId="5A54B60E" w14:textId="77777777">
      <w:pPr>
        <w:spacing w:after="0" w:line="240" w:lineRule="auto"/>
        <w:rPr>
          <w:rFonts w:eastAsia="Times New Roman"/>
          <w:color w:val="000000" w:themeColor="text1"/>
          <w:sz w:val="20"/>
          <w:szCs w:val="20"/>
        </w:rPr>
      </w:pPr>
      <w:r>
        <w:rPr>
          <w:rFonts w:eastAsia="Times New Roman"/>
          <w:color w:val="000000" w:themeColor="text1"/>
          <w:sz w:val="20"/>
          <w:szCs w:val="20"/>
        </w:rPr>
        <w:t>Evita Nagle</w:t>
      </w:r>
    </w:p>
    <w:p w:rsidR="004D0E0B" w:rsidP="004D0E0B" w:rsidRDefault="004D0E0B" w14:paraId="7ED913E6" w14:textId="77777777">
      <w:pPr>
        <w:spacing w:after="0" w:line="240" w:lineRule="auto"/>
        <w:rPr>
          <w:rFonts w:eastAsia="Times New Roman"/>
          <w:color w:val="000000" w:themeColor="text1"/>
          <w:sz w:val="20"/>
          <w:szCs w:val="20"/>
        </w:rPr>
      </w:pPr>
      <w:r>
        <w:rPr>
          <w:rFonts w:eastAsia="Times New Roman"/>
          <w:color w:val="000000" w:themeColor="text1"/>
          <w:sz w:val="20"/>
          <w:szCs w:val="20"/>
        </w:rPr>
        <w:t>67028190</w:t>
      </w:r>
    </w:p>
    <w:p w:rsidR="004D0E0B" w:rsidP="004D0E0B" w:rsidRDefault="004D0E0B" w14:paraId="68DD68A5" w14:textId="77777777">
      <w:pPr>
        <w:spacing w:after="0" w:line="240" w:lineRule="auto"/>
        <w:rPr>
          <w:rFonts w:eastAsia="Times New Roman"/>
          <w:color w:val="000000"/>
          <w:sz w:val="20"/>
          <w:szCs w:val="20"/>
          <w:lang w:val="en-US"/>
        </w:rPr>
      </w:pPr>
      <w:hyperlink r:id="rId7">
        <w:r w:rsidRPr="3BF96A02">
          <w:rPr>
            <w:rStyle w:val="Hyperlink"/>
            <w:rFonts w:eastAsia="Times New Roman"/>
            <w:sz w:val="20"/>
            <w:szCs w:val="20"/>
          </w:rPr>
          <w:t>Evita.nagle@sam.gov.lv</w:t>
        </w:r>
      </w:hyperlink>
      <w:r w:rsidRPr="3BF96A02">
        <w:rPr>
          <w:rFonts w:eastAsia="Times New Roman"/>
          <w:color w:val="000000" w:themeColor="text1"/>
          <w:sz w:val="20"/>
          <w:szCs w:val="20"/>
        </w:rPr>
        <w:t xml:space="preserve"> </w:t>
      </w:r>
    </w:p>
    <w:p w:rsidR="004D0E0B" w:rsidP="004D0E0B" w:rsidRDefault="004D0E0B" w14:paraId="73A8A6A1" w14:textId="77777777">
      <w:pPr>
        <w:spacing w:after="0" w:line="240" w:lineRule="auto"/>
        <w:jc w:val="both"/>
        <w:rPr>
          <w:rFonts w:eastAsia="Times New Roman"/>
          <w:color w:val="000000" w:themeColor="text1"/>
          <w:sz w:val="20"/>
          <w:szCs w:val="20"/>
        </w:rPr>
      </w:pPr>
    </w:p>
    <w:p w:rsidR="004D0E0B" w:rsidP="004D0E0B" w:rsidRDefault="004D0E0B" w14:paraId="280D6A0C" w14:textId="77777777">
      <w:pPr>
        <w:rPr>
          <w:rFonts w:eastAsia="Times New Roman"/>
          <w:color w:val="000000" w:themeColor="text1"/>
          <w:sz w:val="20"/>
          <w:szCs w:val="20"/>
        </w:rPr>
      </w:pPr>
    </w:p>
    <w:p w:rsidRPr="009012E8" w:rsidR="0031779D" w:rsidP="004D0E0B" w:rsidRDefault="004D0E0B" w14:paraId="492E5091" w14:textId="1F465669">
      <w:pPr>
        <w:spacing w:after="0" w:line="240" w:lineRule="auto"/>
        <w:jc w:val="both"/>
      </w:pPr>
      <w:r>
        <w:rPr>
          <w:rFonts w:eastAsia="Times New Roman"/>
          <w:color w:val="000000" w:themeColor="text1"/>
          <w:sz w:val="20"/>
          <w:szCs w:val="20"/>
        </w:rPr>
        <w:t>DOKUMENTS IR PARAKSTĪTS AR DROŠU ELEKTRONISKO PARAKSTU UN SATUR LAIKA ZĪMOGU</w:t>
      </w:r>
    </w:p>
    <w:sectPr w:rsidRPr="009012E8" w:rsidR="0031779D" w:rsidSect="008E3A37">
      <w:footerReference r:id="rId8" w:type="default"/>
      <w:headerReference r:id="rId9" w:type="first"/>
      <w:type w:val="continuous"/>
      <w:pgSz w:w="11920" w:h="16840" w:orient="portrait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035C9" w:rsidRDefault="00A035C9" w14:paraId="1F72DEA5" w14:textId="77777777">
      <w:pPr>
        <w:spacing w:after="0" w:line="240" w:lineRule="auto"/>
      </w:pPr>
      <w:r>
        <w:separator/>
      </w:r>
    </w:p>
  </w:endnote>
  <w:endnote w:type="continuationSeparator" w:id="0">
    <w:p w:rsidR="00A035C9" w:rsidRDefault="00A035C9" w14:paraId="2838D331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7836948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00CCD" w:rsidRDefault="00B00CCD" w14:paraId="66108584" w14:textId="7777777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00CCD" w:rsidRDefault="00B00CCD" w14:paraId="22DF114A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035C9" w:rsidRDefault="00A035C9" w14:paraId="19F1774D" w14:textId="77777777">
      <w:pPr>
        <w:spacing w:after="0" w:line="240" w:lineRule="auto"/>
      </w:pPr>
      <w:r>
        <w:separator/>
      </w:r>
    </w:p>
  </w:footnote>
  <w:footnote w:type="continuationSeparator" w:id="0">
    <w:p w:rsidR="00A035C9" w:rsidRDefault="00A035C9" w14:paraId="7A3A70A0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9D62CD" w:rsidP="009D62CD" w:rsidRDefault="009D62CD" w14:paraId="3E8866C3" w14:textId="77777777">
    <w:pPr>
      <w:pStyle w:val="Header"/>
    </w:pPr>
  </w:p>
  <w:p w:rsidR="009D62CD" w:rsidP="009D62CD" w:rsidRDefault="009D62CD" w14:paraId="11DB1418" w14:textId="77777777">
    <w:pPr>
      <w:pStyle w:val="Header"/>
    </w:pPr>
  </w:p>
  <w:p w:rsidR="009D62CD" w:rsidP="009D62CD" w:rsidRDefault="009D62CD" w14:paraId="1C9E9A9D" w14:textId="77777777">
    <w:pPr>
      <w:pStyle w:val="Header"/>
    </w:pPr>
  </w:p>
  <w:p w:rsidR="009D62CD" w:rsidP="009D62CD" w:rsidRDefault="009D62CD" w14:paraId="0B9E2DDD" w14:textId="77777777">
    <w:pPr>
      <w:pStyle w:val="Header"/>
    </w:pPr>
  </w:p>
  <w:p w:rsidR="009D62CD" w:rsidP="009D62CD" w:rsidRDefault="009D62CD" w14:paraId="4E522CEF" w14:textId="77777777">
    <w:pPr>
      <w:pStyle w:val="Header"/>
    </w:pPr>
  </w:p>
  <w:p w:rsidR="009D62CD" w:rsidP="009D62CD" w:rsidRDefault="009D62CD" w14:paraId="4192A8C3" w14:textId="77777777">
    <w:pPr>
      <w:pStyle w:val="Header"/>
    </w:pPr>
  </w:p>
  <w:p w:rsidR="009D62CD" w:rsidP="009D62CD" w:rsidRDefault="009D62CD" w14:paraId="326115CF" w14:textId="77777777">
    <w:pPr>
      <w:pStyle w:val="Header"/>
    </w:pPr>
  </w:p>
  <w:p w:rsidR="009D62CD" w:rsidP="009D62CD" w:rsidRDefault="009D62CD" w14:paraId="518E7F4A" w14:textId="77777777">
    <w:pPr>
      <w:pStyle w:val="Header"/>
    </w:pPr>
  </w:p>
  <w:p w:rsidR="009D62CD" w:rsidP="009D62CD" w:rsidRDefault="009D62CD" w14:paraId="62B61299" w14:textId="77777777">
    <w:pPr>
      <w:pStyle w:val="Header"/>
    </w:pPr>
  </w:p>
  <w:p w:rsidR="009D62CD" w:rsidP="009D62CD" w:rsidRDefault="009D62CD" w14:paraId="7DF453D1" w14:textId="77777777">
    <w:pPr>
      <w:pStyle w:val="Header"/>
    </w:pPr>
  </w:p>
  <w:p w:rsidRPr="00815277" w:rsidR="009D62CD" w:rsidP="009D62CD" w:rsidRDefault="00F85B8C" w14:paraId="214069C5" w14:textId="77777777">
    <w:pPr>
      <w:pStyle w:val="Header"/>
    </w:pPr>
    <w:r>
      <w:rPr>
        <w:noProof/>
      </w:rPr>
      <w:drawing>
        <wp:anchor distT="0" distB="0" distL="114300" distR="114300" simplePos="0" relativeHeight="251656704" behindDoc="1" locked="0" layoutInCell="1" allowOverlap="1" wp14:anchorId="3B1FA367" wp14:editId="47CC6F79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5080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08DD529F" wp14:editId="2DB75330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B10C18" w:rsidR="009D62CD" w:rsidP="009D62CD" w:rsidRDefault="00064CC5" w14:paraId="19409F24" w14:textId="77777777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</w:rPr>
                          </w:pPr>
                          <w:r w:rsidRPr="00064CC5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Emīlijas Benjamiņas</w:t>
                          </w:r>
                          <w:r w:rsidRPr="00B10C18" w:rsidR="009D62CD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iela 3, Rīga, LV-1743, tālr. 67028210, e-pasts satiksmes.ministrija@sam.gov.lv, www.sam.gov.lv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 w14:anchorId="56AA1671">
            <v:shapetype id="_x0000_t202" coordsize="21600,21600" o:spt="202" path="m,l,21600r21600,l21600,xe" w14:anchorId="08DD529F">
              <v:stroke joinstyle="miter"/>
              <v:path gradientshapeok="t" o:connecttype="rect"/>
            </v:shapetype>
            <v:shape id="Text Box 43" style="position:absolute;margin-left:92.25pt;margin-top:159.9pt;width:459.75pt;height:24.7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/vV1QEAAJEDAAAOAAAAZHJzL2Uyb0RvYy54bWysU9tu2zAMfR+wfxD0vjiXdQiMOEXXosOA&#10;7gJ0/QBZlmxjtqiRSuzs60fJcbp1b8NeBJqiDs85pHfXY9+Jo0FqwRVytVhKYZyGqnV1IZ++3b/Z&#10;SkFBuUp14EwhT4bk9f71q93gc7OGBrrKoGAQR/ngC9mE4PMsI92YXtECvHF8aQF7FfgT66xCNTB6&#10;32Xr5fJdNgBWHkEbIs7eTZdyn/CtNTp8sZZMEF0hmVtIJ6azjGe236m8RuWbVp9pqH9g0avWcdML&#10;1J0KShyw/QuqbzUCgQ0LDX0G1rbaJA2sZrV8oeaxUd4kLWwO+YtN9P9g9efjo/+KIozvYeQBJhHk&#10;H0B/J+HgtlGuNjeIMDRGVdx4FS3LBk/5+Wm0mnKKIOXwCSoesjoESECjxT66wjoFo/MAThfTzRiE&#10;5uTVdrPdrq+k0Hy3Wb3dcBxbqHx+7ZHCBwO9iEEhkYea0NXxgcJUOpfEZg7u265Lg+3cHwnGjJnE&#10;PhKeqIexHLk6qiihOrEOhGlPeK85aAB/SjHwjhSSfhwUGim6j469iAs1BzgH5Rwop/lpIYMUU3gb&#10;psU7eGzrhpEntx3csF+2TVKeWZx58tyTGecdjYv1+3eqev6T9r8AAAD//wMAUEsDBBQABgAIAAAA&#10;IQDz9Pxt4AAAAAwBAAAPAAAAZHJzL2Rvd25yZXYueG1sTI/BTsMwEETvSPyDtUjcqB1aoibEqSoE&#10;JyREGg4cndhNrMbrELtt+Hu2p3Kc2afZmWIzu4GdzBSsRwnJQgAz2HptsZPwVb89rIGFqFCrwaOR&#10;8GsCbMrbm0Ll2p+xMqdd7BiFYMiVhD7GMec8tL1xKiz8aJBuez85FUlOHdeTOlO4G/ijECl3yiJ9&#10;6NVoXnrTHnZHJ2H7jdWr/floPqt9Zes6E/ieHqS8v5u3z8CimeMVhkt9qg4ldWr8EXVgA+n16olQ&#10;Ccskow0XIhErmteQlWZL4GXB/48o/wAAAP//AwBQSwECLQAUAAYACAAAACEAtoM4kv4AAADhAQAA&#10;EwAAAAAAAAAAAAAAAAAAAAAAW0NvbnRlbnRfVHlwZXNdLnhtbFBLAQItABQABgAIAAAAIQA4/SH/&#10;1gAAAJQBAAALAAAAAAAAAAAAAAAAAC8BAABfcmVscy8ucmVsc1BLAQItABQABgAIAAAAIQDip/vV&#10;1QEAAJEDAAAOAAAAAAAAAAAAAAAAAC4CAABkcnMvZTJvRG9jLnhtbFBLAQItABQABgAIAAAAIQDz&#10;9Pxt4AAAAAwBAAAPAAAAAAAAAAAAAAAAAC8EAABkcnMvZG93bnJldi54bWxQSwUGAAAAAAQABADz&#10;AAAAPAUAAAAA&#10;">
              <v:textbox inset="0,0,0,0">
                <w:txbxContent>
                  <w:p w:rsidRPr="00B10C18" w:rsidR="009D62CD" w:rsidP="009D62CD" w:rsidRDefault="00064CC5" w14:paraId="3B9BE94E" w14:textId="77777777">
                    <w:pPr>
                      <w:spacing w:after="0" w:line="194" w:lineRule="exact"/>
                      <w:ind w:left="20" w:right="-45"/>
                      <w:jc w:val="center"/>
                      <w:rPr>
                        <w:rFonts w:eastAsia="Times New Roman"/>
                        <w:sz w:val="17"/>
                        <w:szCs w:val="17"/>
                      </w:rPr>
                    </w:pPr>
                    <w:r w:rsidRPr="00064CC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Emīlijas Benjamiņas</w:t>
                    </w:r>
                    <w:r w:rsidRPr="00B10C18" w:rsidR="009D62CD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iela 3, Rīga, LV-1743, tālr. 67028210, e-pasts satiksmes.ministrija@sam.gov.lv, www.sam.gov.lv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7728" behindDoc="1" locked="0" layoutInCell="1" allowOverlap="1" wp14:anchorId="6CFF1F78" wp14:editId="12671FEE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>
          <w:pict w14:anchorId="1759B486">
            <v:group id="Group 41" style="position:absolute;margin-left:145.7pt;margin-top:149.85pt;width:346.25pt;height:.1pt;z-index:-251658752;mso-position-horizontal-relative:page;mso-position-vertical-relative:page" coordsize="6926,2" coordorigin="2915,2998" o:spid="_x0000_s1026" w14:anchorId="70F630A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KCt9AIAANkGAAAOAAAAZHJzL2Uyb0RvYy54bWykVW1v2yAQ/j5p/wHxcdPql6RNbdWpprap&#10;JnVbpWY/gGD8omFgQOJ0v34H2KmbtZrUfUGH73ju4bnjfHG57zjaMW1aKQqcnMQYMUFl2Yq6wD/W&#10;q0/nGBlLREm4FKzAj8zgy+X7dxe9ylkqG8lLphGACJP3qsCNtSqPIkMb1hFzIhUT4Kyk7oiFra6j&#10;UpMe0DsepXF8FvVSl0pLyoyBr9fBiZcev6oYtd+ryjCLeIGBm/Wr9uvGrdHyguS1Jqpp6UCDvIFF&#10;R1oBSQ9Q18QStNXtX1BdS7U0srInVHaRrKqWMn8HuE0SH93mVsut8nep875WB5lA2iOd3gxLv+1u&#10;tXpQ9zqwB/NO0p8GdIl6VedTv9vXIRht+q+yhHqSrZX+4vtKdw4CroT2Xt/Hg75sbxGFj/NZtpgt&#10;TjGi4EvSxSA/baBG7lCaJeAEX5pl56E0tLkZDp9l6Vk4mTpXRPKQ0tMcaLmyQx+ZJ6nM/0n10BDF&#10;fAWMk+Jeo7YEehgJ0sHtV5ox15to7jm55BA1qmmmUk48LsyA4v8U8QU9RilfU4PkdGvsLZO+GGR3&#10;Z2xo8RIsX+Jy4L6G51B1HLr94ycUI5fLL8OTOIQlY9iHCK1j1COfegAdsUCRCVZ2Pk9exJqNYQ4r&#10;nWBBNeuRIWlG0nQvBtZgIeJGSuybTUnj+mUN3MYuAwQIcjd8JRZyH8eGM0MKDbPieEpojGBKbIIk&#10;iljHzKVwJuoL7KVwHzq5Y2vpXfao/SHJk5eLaVQo4oRVcMMJl8D3+CGp4zqprJCrlnNfBS4clVkC&#10;D8sRMJK3pXP6ja43V1yjHYH5l86SVerfHIA9C4M5I0oP1jBS3gy2JS0PNsRz0BaeWujc8M42snyE&#10;LtYyTFX4C4DRSP0box4maoHNry3RDCP+RcA7zJL53I1gv5mfLoAK0lPPZuohggJUgS2Gwjvzyoax&#10;vVW6rRvIlPjrCvkZRlDVujb3/AKrYQOjwFt+foL1bEBP9z7q6Y+0/AMAAP//AwBQSwMEFAAGAAgA&#10;AAAhAD7j23rhAAAACwEAAA8AAABkcnMvZG93bnJldi54bWxMj01PwkAQhu8m/ofNmHiTbcEPWrol&#10;hKgnYiKYGG5Dd2gburNNd2nLv3fxorf5ePLOM9lyNI3oqXO1ZQXxJAJBXFhdc6nga/f2MAfhPLLG&#10;xjIpuJCDZX57k2Gq7cCf1G99KUIIuxQVVN63qZSuqMigm9iWOOyOtjPoQ9uVUnc4hHDTyGkUPUuD&#10;NYcLFba0rqg4bc9GwfuAw2oWv/ab03F92e+ePr43MSl1fzeuFiA8jf4Phqt+UIc8OB3smbUTjYJp&#10;Ej8G9FokLyACkcxnCYjD7yQBmWfy/w/5DwAAAP//AwBQSwECLQAUAAYACAAAACEAtoM4kv4AAADh&#10;AQAAEwAAAAAAAAAAAAAAAAAAAAAAW0NvbnRlbnRfVHlwZXNdLnhtbFBLAQItABQABgAIAAAAIQA4&#10;/SH/1gAAAJQBAAALAAAAAAAAAAAAAAAAAC8BAABfcmVscy8ucmVsc1BLAQItABQABgAIAAAAIQCV&#10;1KCt9AIAANkGAAAOAAAAAAAAAAAAAAAAAC4CAABkcnMvZTJvRG9jLnhtbFBLAQItABQABgAIAAAA&#10;IQA+49t64QAAAAsBAAAPAAAAAAAAAAAAAAAAAE4FAABkcnMvZG93bnJldi54bWxQSwUGAAAAAAQA&#10;BADzAAAAXAYAAAAA&#10;">
              <v:shape id="Freeform 42" style="position:absolute;left:2915;top:2998;width:6926;height:2;visibility:visible;mso-wrap-style:square;v-text-anchor:top" coordsize="6926,2" o:spid="_x0000_s1027" filled="f" strokecolor="#231f20" strokeweight=".25pt" path="m,l6926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bWxxAAAANoAAAAPAAAAZHJzL2Rvd25yZXYueG1sRI9Ba8JA&#10;FITvQv/D8gq9iG5ULDV1lSIV1FvTgvT2mn1NQrNv4+4ao7/eFYQeh5n5hpkvO1OLlpyvLCsYDRMQ&#10;xLnVFRcKvj7XgxcQPiBrrC2TgjN5WC4eenNMtT3xB7VZKESEsE9RQRlCk0rp85IM+qFtiKP3a53B&#10;EKUrpHZ4inBTy3GSPEuDFceFEhtalZT/ZUejYJdMZtP9z0jOMtk/aLdtv98vrVJPj93bK4hAXfgP&#10;39sbrWAMtyvxBsjFFQAA//8DAFBLAQItABQABgAIAAAAIQDb4fbL7gAAAIUBAAATAAAAAAAAAAAA&#10;AAAAAAAAAABbQ29udGVudF9UeXBlc10ueG1sUEsBAi0AFAAGAAgAAAAhAFr0LFu/AAAAFQEAAAsA&#10;AAAAAAAAAAAAAAAAHwEAAF9yZWxzLy5yZWxzUEsBAi0AFAAGAAgAAAAhAORdtbHEAAAA2gAAAA8A&#10;AAAAAAAAAAAAAAAABwIAAGRycy9kb3ducmV2LnhtbFBLBQYAAAAAAwADALcAAAD4AgAAAAA=&#10;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  <w:p w:rsidR="009D62CD" w:rsidRDefault="009D62CD" w14:paraId="3F267352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hint="default" w:ascii="Symbol" w:hAnsi="Symbol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hint="default" w:ascii="Symbol" w:hAnsi="Symbol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hint="default" w:ascii="Symbol" w:hAnsi="Symbol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hint="default" w:ascii="Symbol" w:hAnsi="Symbol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1" w15:restartNumberingAfterBreak="0">
    <w:nsid w:val="392D2FCD"/>
    <w:multiLevelType w:val="hybridMultilevel"/>
    <w:tmpl w:val="FBCA401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91227297">
    <w:abstractNumId w:val="10"/>
  </w:num>
  <w:num w:numId="2" w16cid:durableId="1153447212">
    <w:abstractNumId w:val="8"/>
  </w:num>
  <w:num w:numId="3" w16cid:durableId="1517377722">
    <w:abstractNumId w:val="7"/>
  </w:num>
  <w:num w:numId="4" w16cid:durableId="840780780">
    <w:abstractNumId w:val="6"/>
  </w:num>
  <w:num w:numId="5" w16cid:durableId="968557067">
    <w:abstractNumId w:val="5"/>
  </w:num>
  <w:num w:numId="6" w16cid:durableId="990400546">
    <w:abstractNumId w:val="9"/>
  </w:num>
  <w:num w:numId="7" w16cid:durableId="60950439">
    <w:abstractNumId w:val="4"/>
  </w:num>
  <w:num w:numId="8" w16cid:durableId="1329138226">
    <w:abstractNumId w:val="3"/>
  </w:num>
  <w:num w:numId="9" w16cid:durableId="1232884140">
    <w:abstractNumId w:val="2"/>
  </w:num>
  <w:num w:numId="10" w16cid:durableId="1750956716">
    <w:abstractNumId w:val="1"/>
  </w:num>
  <w:num w:numId="11" w16cid:durableId="260725515">
    <w:abstractNumId w:val="0"/>
  </w:num>
  <w:num w:numId="12" w16cid:durableId="16933360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159231429">
    <w:abstractNumId w:val="1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attachedTemplate r:id="rId1"/>
  <w:trackRevisions w:val="false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E0B"/>
    <w:rsid w:val="00006384"/>
    <w:rsid w:val="00030349"/>
    <w:rsid w:val="0003146E"/>
    <w:rsid w:val="00032083"/>
    <w:rsid w:val="000428F9"/>
    <w:rsid w:val="00061D30"/>
    <w:rsid w:val="00064CC5"/>
    <w:rsid w:val="00092BF6"/>
    <w:rsid w:val="000B1AB5"/>
    <w:rsid w:val="000E5ACE"/>
    <w:rsid w:val="000E6B5E"/>
    <w:rsid w:val="000E7083"/>
    <w:rsid w:val="001201F9"/>
    <w:rsid w:val="00124173"/>
    <w:rsid w:val="00132CFB"/>
    <w:rsid w:val="00144E76"/>
    <w:rsid w:val="00180197"/>
    <w:rsid w:val="001A2125"/>
    <w:rsid w:val="002023F0"/>
    <w:rsid w:val="0020635C"/>
    <w:rsid w:val="00220BC8"/>
    <w:rsid w:val="00250335"/>
    <w:rsid w:val="00262B83"/>
    <w:rsid w:val="00275B9E"/>
    <w:rsid w:val="0029181E"/>
    <w:rsid w:val="002B3077"/>
    <w:rsid w:val="002C57BC"/>
    <w:rsid w:val="002E1474"/>
    <w:rsid w:val="003146EC"/>
    <w:rsid w:val="0031779D"/>
    <w:rsid w:val="00335032"/>
    <w:rsid w:val="0035400A"/>
    <w:rsid w:val="00392CF5"/>
    <w:rsid w:val="003952A2"/>
    <w:rsid w:val="00396B4C"/>
    <w:rsid w:val="003A090C"/>
    <w:rsid w:val="003A201B"/>
    <w:rsid w:val="003D5B6C"/>
    <w:rsid w:val="003F77CE"/>
    <w:rsid w:val="004043D2"/>
    <w:rsid w:val="00433F49"/>
    <w:rsid w:val="00441F2F"/>
    <w:rsid w:val="004606E9"/>
    <w:rsid w:val="00493308"/>
    <w:rsid w:val="004D0E0B"/>
    <w:rsid w:val="004D77F7"/>
    <w:rsid w:val="004E49D0"/>
    <w:rsid w:val="005021F1"/>
    <w:rsid w:val="00527E96"/>
    <w:rsid w:val="00534168"/>
    <w:rsid w:val="00535564"/>
    <w:rsid w:val="0053651D"/>
    <w:rsid w:val="005471EA"/>
    <w:rsid w:val="0056666B"/>
    <w:rsid w:val="00582001"/>
    <w:rsid w:val="00585C68"/>
    <w:rsid w:val="005D04F8"/>
    <w:rsid w:val="00632E67"/>
    <w:rsid w:val="006453E9"/>
    <w:rsid w:val="00663C3A"/>
    <w:rsid w:val="006738C5"/>
    <w:rsid w:val="00674D26"/>
    <w:rsid w:val="006C1639"/>
    <w:rsid w:val="006F0830"/>
    <w:rsid w:val="006F47E8"/>
    <w:rsid w:val="00740508"/>
    <w:rsid w:val="00740C56"/>
    <w:rsid w:val="00747CCB"/>
    <w:rsid w:val="00767323"/>
    <w:rsid w:val="007704BD"/>
    <w:rsid w:val="00787B0A"/>
    <w:rsid w:val="00792092"/>
    <w:rsid w:val="007B3BA5"/>
    <w:rsid w:val="007B48EC"/>
    <w:rsid w:val="007D7AF5"/>
    <w:rsid w:val="007E4D1F"/>
    <w:rsid w:val="00815277"/>
    <w:rsid w:val="00831A8F"/>
    <w:rsid w:val="00850F03"/>
    <w:rsid w:val="00857BCD"/>
    <w:rsid w:val="00876C21"/>
    <w:rsid w:val="00881F11"/>
    <w:rsid w:val="00893625"/>
    <w:rsid w:val="008C2F84"/>
    <w:rsid w:val="008E3A37"/>
    <w:rsid w:val="008E7BD4"/>
    <w:rsid w:val="008F5D2D"/>
    <w:rsid w:val="009012E8"/>
    <w:rsid w:val="00926164"/>
    <w:rsid w:val="00934A16"/>
    <w:rsid w:val="00954D5A"/>
    <w:rsid w:val="00966F0D"/>
    <w:rsid w:val="009839B7"/>
    <w:rsid w:val="009D1937"/>
    <w:rsid w:val="009D62CD"/>
    <w:rsid w:val="00A02AF9"/>
    <w:rsid w:val="00A035C9"/>
    <w:rsid w:val="00A80F98"/>
    <w:rsid w:val="00A97448"/>
    <w:rsid w:val="00AA6D72"/>
    <w:rsid w:val="00AC3BB9"/>
    <w:rsid w:val="00AF3A6E"/>
    <w:rsid w:val="00B00341"/>
    <w:rsid w:val="00B00CCD"/>
    <w:rsid w:val="00B01BF6"/>
    <w:rsid w:val="00B01E37"/>
    <w:rsid w:val="00B03ABB"/>
    <w:rsid w:val="00B10C18"/>
    <w:rsid w:val="00B121C6"/>
    <w:rsid w:val="00B260CE"/>
    <w:rsid w:val="00B45105"/>
    <w:rsid w:val="00B67F43"/>
    <w:rsid w:val="00B86B50"/>
    <w:rsid w:val="00B874E2"/>
    <w:rsid w:val="00B90F3A"/>
    <w:rsid w:val="00B91116"/>
    <w:rsid w:val="00BB10D0"/>
    <w:rsid w:val="00BB4DC6"/>
    <w:rsid w:val="00BC17E8"/>
    <w:rsid w:val="00BC209B"/>
    <w:rsid w:val="00C1677F"/>
    <w:rsid w:val="00C47F57"/>
    <w:rsid w:val="00C5340B"/>
    <w:rsid w:val="00C6250E"/>
    <w:rsid w:val="00C87B8C"/>
    <w:rsid w:val="00CC4608"/>
    <w:rsid w:val="00CD7453"/>
    <w:rsid w:val="00CF2083"/>
    <w:rsid w:val="00D01A77"/>
    <w:rsid w:val="00D21FA6"/>
    <w:rsid w:val="00D2274B"/>
    <w:rsid w:val="00D55B4B"/>
    <w:rsid w:val="00D572EE"/>
    <w:rsid w:val="00D82EE0"/>
    <w:rsid w:val="00D83FCE"/>
    <w:rsid w:val="00D95353"/>
    <w:rsid w:val="00DC06F8"/>
    <w:rsid w:val="00E20EED"/>
    <w:rsid w:val="00E263AF"/>
    <w:rsid w:val="00E365CE"/>
    <w:rsid w:val="00E44FC1"/>
    <w:rsid w:val="00E710CC"/>
    <w:rsid w:val="00E775FB"/>
    <w:rsid w:val="00E93B33"/>
    <w:rsid w:val="00EA1289"/>
    <w:rsid w:val="00EA7458"/>
    <w:rsid w:val="00ED54AF"/>
    <w:rsid w:val="00F00184"/>
    <w:rsid w:val="00F01842"/>
    <w:rsid w:val="00F07B33"/>
    <w:rsid w:val="00F164AC"/>
    <w:rsid w:val="00F279B8"/>
    <w:rsid w:val="00F60586"/>
    <w:rsid w:val="00F6664B"/>
    <w:rsid w:val="00F673D1"/>
    <w:rsid w:val="00F730E9"/>
    <w:rsid w:val="00F85B8C"/>
    <w:rsid w:val="00FD22A2"/>
    <w:rsid w:val="00FE0BD3"/>
    <w:rsid w:val="02B8A2C9"/>
    <w:rsid w:val="159D237B"/>
    <w:rsid w:val="1B53B7F2"/>
    <w:rsid w:val="25117EA6"/>
    <w:rsid w:val="2C69C044"/>
    <w:rsid w:val="32E6EB1B"/>
    <w:rsid w:val="3354591E"/>
    <w:rsid w:val="3BF96A02"/>
    <w:rsid w:val="3CFFFC69"/>
    <w:rsid w:val="5954E8E5"/>
    <w:rsid w:val="618B4458"/>
    <w:rsid w:val="6BFA1844"/>
    <w:rsid w:val="74DCF462"/>
    <w:rsid w:val="7AA0C2E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C411C8"/>
  <w15:docId w15:val="{ECD87239-2C06-4C1F-9A6C-A6F9370CFFF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Calibri" w:cs="Times New Roman"/>
        <w:sz w:val="24"/>
        <w:szCs w:val="24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23102B"/>
    <w:pPr>
      <w:widowControl w:val="0"/>
      <w:spacing w:after="200" w:line="276" w:lineRule="auto"/>
    </w:p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815277"/>
  </w:style>
  <w:style w:type="character" w:styleId="body1" w:customStyle="1">
    <w:name w:val="body1"/>
    <w:rsid w:val="00D21FA6"/>
    <w:rPr>
      <w:rFonts w:hint="default" w:ascii="Verdana" w:hAnsi="Verdana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styleId="PlainTextChar" w:customStyle="1">
    <w:name w:val="Plain Text Char"/>
    <w:link w:val="PlainText"/>
    <w:uiPriority w:val="99"/>
    <w:semiHidden/>
    <w:rsid w:val="00D21FA6"/>
    <w:rPr>
      <w:rFonts w:ascii="Calibri" w:hAnsi="Calibri" w:eastAsia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link w:val="SubtitleChar"/>
    <w:qFormat/>
    <w:rsid w:val="004D0E0B"/>
    <w:pPr>
      <w:widowControl/>
      <w:spacing w:after="0" w:line="240" w:lineRule="auto"/>
      <w:jc w:val="center"/>
    </w:pPr>
    <w:rPr>
      <w:rFonts w:eastAsia="Times New Roman"/>
      <w:szCs w:val="20"/>
    </w:rPr>
  </w:style>
  <w:style w:type="character" w:styleId="SubtitleChar" w:customStyle="1">
    <w:name w:val="Subtitle Char"/>
    <w:basedOn w:val="DefaultParagraphFont"/>
    <w:link w:val="Subtitle"/>
    <w:rsid w:val="004D0E0B"/>
    <w:rPr>
      <w:rFonts w:eastAsia="Times New Roman"/>
      <w:szCs w:val="20"/>
    </w:rPr>
  </w:style>
  <w:style w:type="paragraph" w:styleId="ListParagraph">
    <w:name w:val="List Paragraph"/>
    <w:basedOn w:val="Normal"/>
    <w:uiPriority w:val="34"/>
    <w:qFormat/>
    <w:rsid w:val="004D0E0B"/>
    <w:pPr>
      <w:ind w:left="720"/>
      <w:contextualSpacing/>
    </w:pPr>
  </w:style>
  <w:style w:type="paragraph" w:styleId="naisf" w:customStyle="1">
    <w:name w:val="naisf"/>
    <w:basedOn w:val="Normal"/>
    <w:rsid w:val="004D0E0B"/>
    <w:pPr>
      <w:widowControl/>
      <w:spacing w:before="75" w:after="75" w:line="240" w:lineRule="auto"/>
      <w:ind w:firstLine="375"/>
      <w:jc w:val="both"/>
    </w:pPr>
    <w:rPr>
      <w:rFonts w:eastAsia="PMingLiU"/>
      <w:lang w:eastAsia="zh-TW"/>
    </w:rPr>
  </w:style>
  <w:style w:type="character" w:styleId="CommentReference">
    <w:name w:val="annotation reference"/>
    <w:basedOn w:val="DefaultParagraphFont"/>
    <w:uiPriority w:val="99"/>
    <w:semiHidden/>
    <w:unhideWhenUsed/>
    <w:rsid w:val="0074050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40508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74050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40508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740508"/>
    <w:rPr>
      <w:b/>
      <w:bCs/>
      <w:sz w:val="20"/>
      <w:szCs w:val="20"/>
    </w:rPr>
  </w:style>
  <w:style w:type="paragraph" w:styleId="paragraph" w:customStyle="1">
    <w:name w:val="paragraph"/>
    <w:basedOn w:val="Normal"/>
    <w:rsid w:val="00534168"/>
    <w:pPr>
      <w:widowControl/>
      <w:spacing w:before="100" w:beforeAutospacing="1" w:after="100" w:afterAutospacing="1" w:line="240" w:lineRule="auto"/>
    </w:pPr>
    <w:rPr>
      <w:rFonts w:eastAsia="Times New Roman"/>
    </w:rPr>
  </w:style>
  <w:style w:type="character" w:styleId="normaltextrun" w:customStyle="1">
    <w:name w:val="normaltextrun"/>
    <w:basedOn w:val="DefaultParagraphFont"/>
    <w:rsid w:val="00534168"/>
  </w:style>
  <w:style w:type="character" w:styleId="eop" w:customStyle="1">
    <w:name w:val="eop"/>
    <w:basedOn w:val="DefaultParagraphFont"/>
    <w:rsid w:val="00534168"/>
  </w:style>
  <w:style w:type="paragraph" w:styleId="Revision">
    <w:name w:val="Revision"/>
    <w:hidden/>
    <w:uiPriority w:val="99"/>
    <w:semiHidden/>
    <w:rsid w:val="00A974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873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5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2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09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9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10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?>
<Relationships xmlns="http://schemas.openxmlformats.org/package/2006/relationships">
   <Relationship Target="footer1.xml" Type="http://schemas.openxmlformats.org/officeDocument/2006/relationships/footer" Id="rId8"/>
   <Relationship Target="settings.xml" Type="http://schemas.openxmlformats.org/officeDocument/2006/relationships/settings" Id="rId3"/>
   <Relationship TargetMode="External" Target="mailto:Evita.nagle@sam.gov.lv" Type="http://schemas.openxmlformats.org/officeDocument/2006/relationships/hyperlink" Id="rId7"/>
   <Relationship Target="styles.xml" Type="http://schemas.openxmlformats.org/officeDocument/2006/relationships/styles" Id="rId2"/>
   <Relationship Target="numbering.xml" Type="http://schemas.openxmlformats.org/officeDocument/2006/relationships/numbering" Id="rId1"/>
   <Relationship Target="endnotes.xml" Type="http://schemas.openxmlformats.org/officeDocument/2006/relationships/endnotes" Id="rId6"/>
   <Relationship Target="theme/theme1.xml" Type="http://schemas.openxmlformats.org/officeDocument/2006/relationships/theme" Id="rId11"/>
   <Relationship Target="footnotes.xml" Type="http://schemas.openxmlformats.org/officeDocument/2006/relationships/footnotes" Id="rId5"/>
   <Relationship Target="fontTable.xml" Type="http://schemas.openxmlformats.org/officeDocument/2006/relationships/fontTable" Id="rId10"/>
   <Relationship Target="webSettings.xml" Type="http://schemas.openxmlformats.org/officeDocument/2006/relationships/webSettings" Id="rId4"/>
   <Relationship Target="header1.xml" Type="http://schemas.openxmlformats.org/officeDocument/2006/relationships/header" Id="rId9"/>
</Relationships>

</file>

<file path=word/_rels/header1.xml.rels><?xml version="1.0" encoding="UTF-8"?>
<Relationships xmlns="http://schemas.openxmlformats.org/package/2006/relationships">
   <Relationship Target="media/image1.jpeg" Type="http://schemas.openxmlformats.org/officeDocument/2006/relationships/image" Id="rId1"/>
</Relationships>

</file>

<file path=word/_rels/settings.xml.rels><?xml version="1.0" encoding="UTF-8"?>
<Relationships xmlns="http://schemas.openxmlformats.org/package/2006/relationships">
   <Relationship TargetMode="External" Target="file:///C:\Users\EVITAN~1\AppData\Local\Temp\Rar$DIa9808.9679\_EDOC_LV%20Ministrijas%20veidlapa.dotx" Type="http://schemas.openxmlformats.org/officeDocument/2006/relationships/attachedTemplate" Id="rId1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 xmlns:ap="http://schemas.openxmlformats.org/officeDocument/2006/extended-properties">
  <Template>_EDOC_LV Ministrijas veidlapa</Template>
  <Application>Microsoft Word for the web</Application>
  <DocSecurity>0</DocSecurity>
  <ScaleCrop>false</ScaleCrop>
  <Company/>
  <SharedDoc>false</SharedDoc>
  <HyperlinksChanged>false</HyperlinksChanged>
  <AppVersion>16.0000</AppVersion>
  <LinksUpToDate>false</LinksUpToDate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Par Latvijas Republikas nacionālo pozīciju "Komisijas Paziņojums Eiropas Parlamentam, Padomei, Eiropas Ekonomikas un Sociālo Lietu Komitejai un Reģionu Komitejai: Rūpniecības rīcības plāns Eiropas autobūves nozarei"</dc:title>
  <dc:subject>Pavadvēstule</dc:subject>
  <dc:creator>Satiksmes ministrija</dc:creator>
  <keywords>Satiksmes ministrija</keywords>
  <dc:description>Evita Nagle_x000d_
67028190_x000d_
evita.nagle@sam.gov.lv</dc:description>
  <lastModifiedBy>Evita Nagle</lastModifiedBy>
  <revision>19</revision>
  <lastPrinted>2016-03-23T07:18:00.0000000Z</lastPrinted>
  <dcterms:created xsi:type="dcterms:W3CDTF">2024-05-02T07:26:00.0000000Z</dcterms:created>
  <dcterms:modified xsi:type="dcterms:W3CDTF">2025-05-09T08:03:53.1035046Z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  <property fmtid="{D5CDD505-2E9C-101B-9397-08002B2CF9AE}" pid="61" name="DISCesvisAdditionalMakers">
    <vt:lpwstr>Vecākā referente Evita Nagle</vt:lpwstr>
  </property>
  <property fmtid="{D5CDD505-2E9C-101B-9397-08002B2CF9AE}" pid="62" name="DIScgiUrl">
    <vt:lpwstr>https://lim.esvis.gov.lv/cs/idcplg</vt:lpwstr>
  </property>
  <property fmtid="{D5CDD505-2E9C-101B-9397-08002B2CF9AE}" pid="63" name="DISdDocName">
    <vt:lpwstr>L545670</vt:lpwstr>
  </property>
  <property fmtid="{D5CDD505-2E9C-101B-9397-08002B2CF9AE}" pid="64" name="DISCesvisSigner">
    <vt:lpwstr> Atis Švinka</vt:lpwstr>
  </property>
  <property fmtid="{D5CDD505-2E9C-101B-9397-08002B2CF9AE}" pid="65" name="DISCesvisSafetyLevel">
    <vt:lpwstr>Vispārpieejams</vt:lpwstr>
  </property>
  <property fmtid="{D5CDD505-2E9C-101B-9397-08002B2CF9AE}" pid="66" name="DISTaskPaneUrl">
    <vt:lpwstr>https://lim.esvis.gov.lv/cs/idcplg?ClientControlled=DocMan&amp;coreContentOnly=1&amp;WebdavRequest=1&amp;IdcService=DOC_INFO&amp;dID=627318</vt:lpwstr>
  </property>
  <property fmtid="{D5CDD505-2E9C-101B-9397-08002B2CF9AE}" pid="67" name="DISCesvisTitle">
    <vt:lpwstr>Pavadvēstule "Par Latvijas Republikas nacionālo pozīciju “Komisijas Paziņojums Eiropas Parlamentam, Padomei, Eiropas Ekonomikas un sociālo lietu komitejai un Reģionu komitejai: Rūpniecības rīcības plāns Eiropas autobūves nozarei”"</vt:lpwstr>
  </property>
  <property fmtid="{D5CDD505-2E9C-101B-9397-08002B2CF9AE}" pid="68" name="DISCesvisMinistryOfMinister">
    <vt:lpwstr>wwTemplateNP_MinistryOfMinister(Satiksmes,)</vt:lpwstr>
  </property>
  <property fmtid="{D5CDD505-2E9C-101B-9397-08002B2CF9AE}" pid="69" name="DISCesvisAuthor">
    <vt:lpwstr>Satiksmes ministrija</vt:lpwstr>
  </property>
  <property fmtid="{D5CDD505-2E9C-101B-9397-08002B2CF9AE}" pid="70" name="DISCesvisMainMaker">
    <vt:lpwstr>Vecākā referente Evita Nagle</vt:lpwstr>
  </property>
  <property fmtid="{D5CDD505-2E9C-101B-9397-08002B2CF9AE}" pid="71" name="DISidcName">
    <vt:lpwstr>1020404016200</vt:lpwstr>
  </property>
  <property fmtid="{D5CDD505-2E9C-101B-9397-08002B2CF9AE}" pid="72" name="DISProperties">
    <vt:lpwstr>DISCesvisAdditionalMakers,DIScgiUrl,DISdDocName,DISCesvisSigner,DISTaskPaneUrl,DISCesvisSafetyLevel,DISCesvisTitle,DISCesvisMinistryOfMinister,DISCesvisDocRegDate,DISCesvisAuthor,DISCesvisMainMaker,DISCesvisRelatedDocNP,DISidcName,DISCesvisAdditionalMakersMail,DISdUser,DISCesvisRegDate,DISCesvisDocRegNr,DISdID,DISCesvisForInforming,DISCesvisMainMakerOrgUnitTitle</vt:lpwstr>
  </property>
  <property fmtid="{D5CDD505-2E9C-101B-9397-08002B2CF9AE}" pid="73" name="DISCesvisAdditionalMakersMail">
    <vt:lpwstr>evita.nagle@sam.gov.lv</vt:lpwstr>
  </property>
  <property fmtid="{D5CDD505-2E9C-101B-9397-08002B2CF9AE}" pid="74" name="DISdUser">
    <vt:lpwstr>weblogic</vt:lpwstr>
  </property>
  <property fmtid="{D5CDD505-2E9C-101B-9397-08002B2CF9AE}" pid="75" name="DISdID">
    <vt:lpwstr>627318</vt:lpwstr>
  </property>
  <property fmtid="{D5CDD505-2E9C-101B-9397-08002B2CF9AE}" pid="76" name="DISCesvisForInforming">
    <vt:lpwstr>Direktore Laima Rituma, Ģirts Bramans</vt:lpwstr>
  </property>
  <property fmtid="{D5CDD505-2E9C-101B-9397-08002B2CF9AE}" pid="77" name="DISCesvisMainMakerOrgUnitTitle">
    <vt:lpwstr>Eiropas Savienības lietu koordinācijas departaments</vt:lpwstr>
  </property>
  <property fmtid="{D5CDD505-2E9C-101B-9397-08002B2CF9AE}" pid="78" name="DISCesvisDocRegDate">
    <vt:lpwstr>2025-05-19</vt:lpwstr>
  </property>
  <property fmtid="{D5CDD505-2E9C-101B-9397-08002B2CF9AE}" pid="79" name="DISCesvisRegDate">
    <vt:lpwstr>2025-05-19</vt:lpwstr>
  </property>
  <property fmtid="{D5CDD505-2E9C-101B-9397-08002B2CF9AE}" pid="80" name="DISCesvisDocRegNr">
    <vt:lpwstr>PV-66</vt:lpwstr>
  </property>
  <property fmtid="{D5CDD505-2E9C-101B-9397-08002B2CF9AE}" pid="81" name="DISCesvisRelatedDocNP">
    <vt:lpwstr>Pozīcija Nr. 1 "Komisijas Paziņojums Eiropas Parlamentam, Padomei, Eiropas Ekonomikas un Sociālo Lietu Komitejai un Reģionu Komitejai: Rūpniecības rīcības plāns Eiropas autobūves nozarei"</vt:lpwstr>
  </property>
</Properties>
</file>