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ContentType="application/vnd.ms-office.classificationlabels+xml" PartName="/docMetadata/LabelInfo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er+xml" PartName="/word/footer2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?>
<Relationships xmlns="http://schemas.openxmlformats.org/package/2006/relationships">
   <Relationship Target="word/document.xml" Type="http://schemas.openxmlformats.org/officeDocument/2006/relationships/officeDocument" Id="rId1"/>
   <Relationship Target="docProps/core.xml" Type="http://schemas.openxmlformats.org/package/2006/relationships/metadata/core-properties" Id="rId2"/>
   <Relationship Target="docProps/app.xml" Type="http://schemas.openxmlformats.org/officeDocument/2006/relationships/extended-properties" Id="rId3"/>
   <Relationship Target="docProps/custom.xml" Type="http://schemas.openxmlformats.org/officeDocument/2006/relationships/custom-properties" Id="rId4"/>
   <Relationship Target="docMetadata/LabelInfo.xml" Type="http://schemas.microsoft.com/office/2020/02/relationships/classificationlabels" Id="rId6"/>
</Relationships>

</file>

<file path=word/document.xml><?xml version="1.0" encoding="utf-8"?>
<w:document xmlns:w="http://schemas.openxmlformats.org/wordprocessingml/2006/main" xmlns:w14="http://schemas.microsoft.com/office/word/2010/wordml" xmlns:r="http://schemas.openxmlformats.org/officeDocument/2006/relationships" xmlns:m="http://schemas.openxmlformats.org/officeDocument/2006/math" xmlns:w15="http://schemas.microsoft.com/office/word/2012/wordml" xmlns:ns27="http://schemas.openxmlformats.org/schemaLibrary/2006/main" xmlns:mc="http://schemas.openxmlformats.org/markup-compatibility/2006" xmlns:wp="http://schemas.openxmlformats.org/drawingml/2006/wordprocessingDrawing" xmlns:a="http://schemas.openxmlformats.org/drawingml/2006/main" mc:Ignorable="w14 w15">
  <w:body>
    <w:tbl>
      <w:tblPr>
        <w:tblW w:w="0" w:type="auto"/>
        <w:tblLook w:firstRow="1" w:lastRow="0" w:firstColumn="1" w:lastColumn="0" w:noHBand="0" w:noVBand="1" w:val="04A0"/>
      </w:tblPr>
      <w:tblGrid>
        <w:gridCol w:w="680"/>
        <w:gridCol w:w="1980"/>
        <w:gridCol w:w="567"/>
        <w:gridCol w:w="3402"/>
      </w:tblGrid>
      <w:tr w:rsidR="00B62964" w:rsidTr="00A1781A" w14:paraId="34257BDE" w14:textId="77777777">
        <w:trPr>
          <w:trHeight w:val="567"/>
        </w:trPr>
        <w:tc>
          <w:tcPr>
            <w:tcW w:w="680" w:type="dxa"/>
            <w:hideMark/>
          </w:tcPr>
          <w:p w:rsidR="005A4E29" w:rsidRDefault="004E1041" w14:paraId="32CB1F0F" w14:textId="77777777">
            <w:pPr>
              <w:pStyle w:val="Header"/>
              <w:rPr>
                <w:rFonts w:ascii="Times New Roman" w:hAnsi="Times New Roman" w:eastAsia="Times New Roman"/>
                <w:spacing w:val="20"/>
                <w:sz w:val="16"/>
                <w:szCs w:val="16"/>
              </w:rPr>
            </w:pPr>
            <w:r>
              <w:rPr>
                <w:rFonts w:ascii="Times New Roman" w:hAnsi="Times New Roman" w:eastAsia="Times New Roman"/>
              </w:rPr>
              <w:t>Rīgā</w:t>
            </w:r>
          </w:p>
        </w:tc>
        <w:tc>
          <w:tcPr>
            <w:tcW w:w="1980" w:type="dxa"/>
            <w:tcBorders>
              <w:top w:val="nil"/>
              <w:left w:val="nil"/>
              <w:bottom w:val="dashed" w:color="auto" w:sz="4" w:space="0"/>
              <w:right w:val="nil"/>
            </w:tcBorders>
            <w:hideMark/>
          </w:tcPr>
          <w:p w:rsidRPr="005A4E29" w:rsidR="005A4E29" w:rsidRDefault="005A4E29" w14:paraId="3573576B" w14:textId="77777777">
            <w:pPr>
              <w:spacing w:after="0" w:line="240" w:lineRule="auto"/>
              <w:rPr>
                <w:rFonts w:ascii="Times New Roman" w:hAnsi="Times New Roman" w:eastAsia="Times New Roman"/>
                <w:spacing w:val="20"/>
                <w:sz w:val="16"/>
                <w:szCs w:val="16"/>
              </w:rPr>
            </w:pPr>
          </w:p>
        </w:tc>
        <w:tc>
          <w:tcPr>
            <w:tcW w:w="567" w:type="dxa"/>
            <w:hideMark/>
          </w:tcPr>
          <w:p w:rsidR="005A4E29" w:rsidRDefault="004E1041" w14:paraId="24ED7CF6" w14:textId="77777777">
            <w:pPr>
              <w:pStyle w:val="Header"/>
              <w:rPr>
                <w:rFonts w:ascii="Times New Roman" w:hAnsi="Times New Roman" w:eastAsia="Times New Roman"/>
                <w:spacing w:val="20"/>
                <w:sz w:val="16"/>
                <w:szCs w:val="16"/>
              </w:rPr>
            </w:pPr>
            <w:r>
              <w:rPr>
                <w:rFonts w:ascii="Times New Roman" w:hAnsi="Times New Roman" w:eastAsia="Times New Roman"/>
              </w:rPr>
              <w:t>Nr.</w:t>
            </w:r>
          </w:p>
        </w:tc>
        <w:tc>
          <w:tcPr>
            <w:tcW w:w="3402" w:type="dxa"/>
            <w:tcBorders>
              <w:top w:val="nil"/>
              <w:left w:val="nil"/>
              <w:bottom w:val="dashed" w:color="auto" w:sz="4" w:space="0"/>
              <w:right w:val="nil"/>
            </w:tcBorders>
            <w:hideMark/>
          </w:tcPr>
          <w:p w:rsidRPr="00A1781A" w:rsidR="005A4E29" w:rsidRDefault="005A4E29" w14:paraId="45DFC215" w14:textId="77777777">
            <w:pPr>
              <w:rPr>
                <w:rFonts w:ascii="Times New Roman" w:hAnsi="Times New Roman" w:eastAsia="Times New Roman"/>
                <w:spacing w:val="20"/>
                <w:sz w:val="24"/>
                <w:szCs w:val="24"/>
              </w:rPr>
            </w:pPr>
          </w:p>
        </w:tc>
      </w:tr>
      <w:tr w:rsidR="00B62964" w:rsidTr="00A1781A" w14:paraId="3D99E61B" w14:textId="77777777">
        <w:trPr>
          <w:trHeight w:val="284"/>
        </w:trPr>
        <w:tc>
          <w:tcPr>
            <w:tcW w:w="680" w:type="dxa"/>
            <w:hideMark/>
          </w:tcPr>
          <w:p w:rsidR="005A4E29" w:rsidRDefault="004E1041" w14:paraId="1D0DBE21" w14:textId="77777777">
            <w:pPr>
              <w:pStyle w:val="Header"/>
              <w:rPr>
                <w:rFonts w:ascii="Times New Roman" w:hAnsi="Times New Roman" w:eastAsia="Times New Roman"/>
                <w:spacing w:val="20"/>
                <w:sz w:val="16"/>
                <w:szCs w:val="16"/>
              </w:rPr>
            </w:pPr>
            <w:r>
              <w:rPr>
                <w:rFonts w:ascii="Times New Roman" w:hAnsi="Times New Roman" w:eastAsia="Times New Roman"/>
              </w:rPr>
              <w:t>Uz</w:t>
            </w:r>
          </w:p>
        </w:tc>
        <w:tc>
          <w:tcPr>
            <w:tcW w:w="1980" w:type="dxa"/>
            <w:tcBorders>
              <w:top w:val="dashed" w:color="auto" w:sz="4" w:space="0"/>
              <w:left w:val="nil"/>
              <w:bottom w:val="dashed" w:color="auto" w:sz="4" w:space="0"/>
              <w:right w:val="nil"/>
            </w:tcBorders>
          </w:tcPr>
          <w:p w:rsidR="005A4E29" w:rsidRDefault="005A4E29" w14:paraId="3343C098" w14:textId="77777777">
            <w:pPr>
              <w:pStyle w:val="Header"/>
              <w:rPr>
                <w:rFonts w:ascii="Times New Roman" w:hAnsi="Times New Roman" w:eastAsia="Times New Roman"/>
                <w:spacing w:val="20"/>
                <w:sz w:val="28"/>
                <w:szCs w:val="28"/>
              </w:rPr>
            </w:pPr>
          </w:p>
        </w:tc>
        <w:tc>
          <w:tcPr>
            <w:tcW w:w="567" w:type="dxa"/>
            <w:hideMark/>
          </w:tcPr>
          <w:p w:rsidR="005A4E29" w:rsidRDefault="004E1041" w14:paraId="4940616F" w14:textId="77777777">
            <w:pPr>
              <w:pStyle w:val="Header"/>
              <w:rPr>
                <w:rFonts w:ascii="Times New Roman" w:hAnsi="Times New Roman" w:eastAsia="Times New Roman"/>
                <w:spacing w:val="20"/>
                <w:sz w:val="16"/>
                <w:szCs w:val="16"/>
              </w:rPr>
            </w:pPr>
            <w:r>
              <w:rPr>
                <w:rFonts w:ascii="Times New Roman" w:hAnsi="Times New Roman" w:eastAsia="Times New Roman"/>
              </w:rPr>
              <w:t>Nr.</w:t>
            </w:r>
          </w:p>
        </w:tc>
        <w:tc>
          <w:tcPr>
            <w:tcW w:w="3402" w:type="dxa"/>
            <w:tcBorders>
              <w:top w:val="dashed" w:color="auto" w:sz="4" w:space="0"/>
              <w:left w:val="nil"/>
              <w:bottom w:val="dashed" w:color="auto" w:sz="4" w:space="0"/>
              <w:right w:val="nil"/>
            </w:tcBorders>
          </w:tcPr>
          <w:p w:rsidR="005A4E29" w:rsidRDefault="005A4E29" w14:paraId="45E6AD79" w14:textId="77777777">
            <w:pPr>
              <w:pStyle w:val="Header"/>
              <w:rPr>
                <w:rFonts w:ascii="Times New Roman" w:hAnsi="Times New Roman" w:eastAsia="Times New Roman"/>
                <w:spacing w:val="20"/>
                <w:sz w:val="28"/>
                <w:szCs w:val="28"/>
              </w:rPr>
            </w:pPr>
          </w:p>
        </w:tc>
      </w:tr>
    </w:tbl>
    <w:p w:rsidR="00436A5D" w:rsidP="00036120" w:rsidRDefault="00436A5D" w14:paraId="541D69E8" w14:textId="77777777">
      <w:pPr>
        <w:spacing w:after="0" w:line="240" w:lineRule="auto"/>
        <w15:collapsed w:val="false"/>
        <w:rPr>
          <w:rFonts w:ascii="Times New Roman" w:hAnsi="Times New Roman"/>
          <w:sz w:val="24"/>
          <w:szCs w:val="24"/>
        </w:rPr>
      </w:pPr>
    </w:p>
    <w:p w:rsidRPr="00F2080D" w:rsidR="00F2080D" w:rsidP="00036120" w:rsidRDefault="00F2080D" w14:paraId="0774C9CB" w14:textId="77777777">
      <w:pPr>
        <w:spacing w:after="0" w:line="240" w:lineRule="auto"/>
        <w:ind w:left="720" w:hanging="720"/>
        <w:rPr>
          <w:rFonts w:ascii="Times New Roman" w:hAnsi="Times New Roman"/>
          <w:sz w:val="24"/>
          <w:szCs w:val="24"/>
        </w:rPr>
      </w:pPr>
    </w:p>
    <w:p w:rsidRPr="00966D75" w:rsidR="00713C03" w:rsidP="00966D75" w:rsidRDefault="004E1041" w14:paraId="266E226D" w14:textId="77777777">
      <w:pPr>
        <w:widowControl/>
        <w:spacing w:after="0" w:line="240" w:lineRule="auto"/>
        <w:ind w:right="-289"/>
        <w:jc w:val="right"/>
        <w:rPr>
          <w:rFonts w:ascii="Times New Roman" w:hAnsi="Times New Roman" w:eastAsia="Times New Roman"/>
          <w:sz w:val="24"/>
          <w:szCs w:val="24"/>
        </w:rPr>
      </w:pPr>
      <w:r w:rsidRPr="00966D75">
        <w:rPr>
          <w:rFonts w:ascii="Times New Roman" w:hAnsi="Times New Roman" w:eastAsia="Times New Roman"/>
          <w:sz w:val="24"/>
          <w:szCs w:val="24"/>
        </w:rPr>
        <w:t>Valsts kanceleja</w:t>
      </w:r>
      <w:r w:rsidRPr="00966D75" w:rsidR="00966D75">
        <w:rPr>
          <w:rFonts w:ascii="Times New Roman" w:hAnsi="Times New Roman" w:eastAsia="Times New Roman"/>
          <w:sz w:val="24"/>
          <w:szCs w:val="24"/>
        </w:rPr>
        <w:t>i</w:t>
      </w:r>
    </w:p>
    <w:p w:rsidRPr="000E04AD" w:rsidR="00047388" w:rsidP="005A4E29" w:rsidRDefault="00047388" w14:paraId="6A2B737B" w14:textId="77777777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</w:p>
    <w:p w:rsidRPr="00F62CB2" w:rsidR="00F62CB2" w:rsidP="00F62CB2" w:rsidRDefault="004E1041" w14:paraId="1FFA2541" w14:textId="2A7CC757">
      <w:pPr>
        <w:widowControl/>
        <w:spacing w:after="0" w:line="240" w:lineRule="auto"/>
        <w:ind w:right="-289"/>
        <w:rPr>
          <w:rFonts w:ascii="Times New Roman" w:hAnsi="Times New Roman" w:eastAsia="Times New Roman"/>
          <w:sz w:val="24"/>
          <w:szCs w:val="24"/>
        </w:rPr>
      </w:pPr>
      <w:r w:rsidRPr="00F62CB2">
        <w:rPr>
          <w:rFonts w:ascii="Times New Roman" w:hAnsi="Times New Roman" w:eastAsia="Times New Roman"/>
          <w:sz w:val="24"/>
          <w:szCs w:val="24"/>
        </w:rPr>
        <w:t>P</w:t>
      </w:r>
      <w:r>
        <w:rPr>
          <w:rFonts w:ascii="Times New Roman" w:hAnsi="Times New Roman" w:eastAsia="Times New Roman"/>
          <w:sz w:val="24"/>
          <w:szCs w:val="24"/>
        </w:rPr>
        <w:t>a</w:t>
      </w:r>
      <w:r w:rsidR="0081296A">
        <w:rPr>
          <w:rFonts w:ascii="Times New Roman" w:hAnsi="Times New Roman" w:eastAsia="Times New Roman"/>
          <w:sz w:val="24"/>
          <w:szCs w:val="24"/>
        </w:rPr>
        <w:t>r Ministru kabineta 202</w:t>
      </w:r>
      <w:r w:rsidR="00AA70D8">
        <w:rPr>
          <w:rFonts w:ascii="Times New Roman" w:hAnsi="Times New Roman" w:eastAsia="Times New Roman"/>
          <w:sz w:val="24"/>
          <w:szCs w:val="24"/>
        </w:rPr>
        <w:t>6</w:t>
      </w:r>
      <w:r w:rsidR="0081296A">
        <w:rPr>
          <w:rFonts w:ascii="Times New Roman" w:hAnsi="Times New Roman" w:eastAsia="Times New Roman"/>
          <w:sz w:val="24"/>
          <w:szCs w:val="24"/>
        </w:rPr>
        <w:t>.</w:t>
      </w:r>
      <w:r w:rsidR="00DB1481">
        <w:rPr>
          <w:rFonts w:ascii="Times New Roman" w:hAnsi="Times New Roman" w:eastAsia="Times New Roman"/>
          <w:sz w:val="24"/>
          <w:szCs w:val="24"/>
        </w:rPr>
        <w:t> </w:t>
      </w:r>
      <w:r w:rsidR="0081296A">
        <w:rPr>
          <w:rFonts w:ascii="Times New Roman" w:hAnsi="Times New Roman" w:eastAsia="Times New Roman"/>
          <w:sz w:val="24"/>
          <w:szCs w:val="24"/>
        </w:rPr>
        <w:t xml:space="preserve">gada </w:t>
      </w:r>
      <w:r w:rsidR="00417313">
        <w:rPr>
          <w:rFonts w:ascii="Times New Roman" w:hAnsi="Times New Roman" w:eastAsia="Times New Roman"/>
          <w:sz w:val="24"/>
          <w:szCs w:val="24"/>
        </w:rPr>
        <w:t>27.</w:t>
      </w:r>
      <w:r w:rsidR="004A6073">
        <w:rPr>
          <w:rFonts w:ascii="Times New Roman" w:hAnsi="Times New Roman" w:eastAsia="Times New Roman"/>
          <w:sz w:val="24"/>
          <w:szCs w:val="24"/>
        </w:rPr>
        <w:t> </w:t>
      </w:r>
      <w:r w:rsidR="00417313">
        <w:rPr>
          <w:rFonts w:ascii="Times New Roman" w:hAnsi="Times New Roman" w:eastAsia="Times New Roman"/>
          <w:sz w:val="24"/>
          <w:szCs w:val="24"/>
        </w:rPr>
        <w:t>janvāra</w:t>
      </w:r>
    </w:p>
    <w:p w:rsidRPr="00F62CB2" w:rsidR="00F62CB2" w:rsidP="00F62CB2" w:rsidRDefault="004E1041" w14:paraId="5A73F3D9" w14:textId="77777777">
      <w:pPr>
        <w:widowControl/>
        <w:spacing w:after="0" w:line="240" w:lineRule="auto"/>
        <w:ind w:right="-289"/>
        <w:rPr>
          <w:rFonts w:ascii="Times New Roman" w:hAnsi="Times New Roman" w:eastAsia="Times New Roman"/>
          <w:sz w:val="24"/>
          <w:szCs w:val="24"/>
        </w:rPr>
      </w:pPr>
      <w:r w:rsidRPr="00F62CB2">
        <w:rPr>
          <w:rFonts w:ascii="Times New Roman" w:hAnsi="Times New Roman" w:eastAsia="Times New Roman"/>
          <w:sz w:val="24"/>
          <w:szCs w:val="24"/>
        </w:rPr>
        <w:t>sēdē izskatāmo jautājumu</w:t>
      </w:r>
    </w:p>
    <w:p w:rsidRPr="00F62CB2" w:rsidR="00F62CB2" w:rsidP="00F62CB2" w:rsidRDefault="00F62CB2" w14:paraId="2D5E9F61" w14:textId="77777777">
      <w:pPr>
        <w:widowControl/>
        <w:spacing w:after="0" w:line="240" w:lineRule="auto"/>
        <w:ind w:right="-289"/>
        <w:rPr>
          <w:rFonts w:ascii="Times New Roman" w:hAnsi="Times New Roman" w:eastAsia="Times New Roman"/>
          <w:sz w:val="24"/>
          <w:szCs w:val="24"/>
        </w:rPr>
      </w:pPr>
    </w:p>
    <w:p w:rsidRPr="00F62CB2" w:rsidR="00F62CB2" w:rsidP="00F62CB2" w:rsidRDefault="00F62CB2" w14:paraId="22151406" w14:textId="77777777">
      <w:pPr>
        <w:widowControl/>
        <w:spacing w:after="0" w:line="240" w:lineRule="auto"/>
        <w:ind w:right="-289"/>
        <w:rPr>
          <w:rFonts w:ascii="Times New Roman" w:hAnsi="Times New Roman" w:eastAsia="Times New Roman"/>
          <w:sz w:val="24"/>
          <w:szCs w:val="24"/>
        </w:rPr>
      </w:pPr>
    </w:p>
    <w:p w:rsidRPr="002756A4" w:rsidR="00F62CB2" w:rsidP="007A1272" w:rsidRDefault="004E1041" w14:paraId="1DADDE1B" w14:textId="10768395">
      <w:pPr>
        <w:widowControl/>
        <w:spacing w:after="0" w:line="240" w:lineRule="auto"/>
        <w:ind w:firstLine="720"/>
        <w:jc w:val="both"/>
        <w:rPr>
          <w:rFonts w:ascii="Times New Roman" w:hAnsi="Times New Roman" w:eastAsia="Times New Roman"/>
          <w:sz w:val="24"/>
          <w:szCs w:val="24"/>
        </w:rPr>
      </w:pPr>
      <w:r w:rsidRPr="00F62CB2">
        <w:rPr>
          <w:rFonts w:ascii="Times New Roman" w:hAnsi="Times New Roman" w:eastAsia="Times New Roman"/>
          <w:sz w:val="24"/>
          <w:szCs w:val="24"/>
        </w:rPr>
        <w:t>Pamatojoties uz Ministru kabineta 20</w:t>
      </w:r>
      <w:r w:rsidR="00C3608C">
        <w:rPr>
          <w:rFonts w:ascii="Times New Roman" w:hAnsi="Times New Roman" w:eastAsia="Times New Roman"/>
          <w:sz w:val="24"/>
          <w:szCs w:val="24"/>
        </w:rPr>
        <w:t>21</w:t>
      </w:r>
      <w:r w:rsidRPr="00F62CB2">
        <w:rPr>
          <w:rFonts w:ascii="Times New Roman" w:hAnsi="Times New Roman" w:eastAsia="Times New Roman"/>
          <w:sz w:val="24"/>
          <w:szCs w:val="24"/>
        </w:rPr>
        <w:t>.</w:t>
      </w:r>
      <w:r w:rsidR="00DB1481">
        <w:rPr>
          <w:rFonts w:ascii="Times New Roman" w:hAnsi="Times New Roman" w:eastAsia="Times New Roman"/>
          <w:sz w:val="24"/>
          <w:szCs w:val="24"/>
        </w:rPr>
        <w:t> </w:t>
      </w:r>
      <w:r w:rsidRPr="00F62CB2">
        <w:rPr>
          <w:rFonts w:ascii="Times New Roman" w:hAnsi="Times New Roman" w:eastAsia="Times New Roman"/>
          <w:sz w:val="24"/>
          <w:szCs w:val="24"/>
        </w:rPr>
        <w:t>gada 7.</w:t>
      </w:r>
      <w:r w:rsidR="00DB1481">
        <w:rPr>
          <w:rFonts w:ascii="Times New Roman" w:hAnsi="Times New Roman" w:eastAsia="Times New Roman"/>
          <w:sz w:val="24"/>
          <w:szCs w:val="24"/>
        </w:rPr>
        <w:t> </w:t>
      </w:r>
      <w:r w:rsidR="00C3608C">
        <w:rPr>
          <w:rFonts w:ascii="Times New Roman" w:hAnsi="Times New Roman" w:eastAsia="Times New Roman"/>
          <w:sz w:val="24"/>
          <w:szCs w:val="24"/>
        </w:rPr>
        <w:t>septembra</w:t>
      </w:r>
      <w:r w:rsidRPr="00F62CB2">
        <w:rPr>
          <w:rFonts w:ascii="Times New Roman" w:hAnsi="Times New Roman" w:eastAsia="Times New Roman"/>
          <w:sz w:val="24"/>
          <w:szCs w:val="24"/>
        </w:rPr>
        <w:t xml:space="preserve"> noteikumu Nr. </w:t>
      </w:r>
      <w:r w:rsidR="00C3608C">
        <w:rPr>
          <w:rFonts w:ascii="Times New Roman" w:hAnsi="Times New Roman" w:eastAsia="Times New Roman"/>
          <w:sz w:val="24"/>
          <w:szCs w:val="24"/>
        </w:rPr>
        <w:t>606</w:t>
      </w:r>
      <w:r w:rsidRPr="00F62CB2" w:rsidR="00C3608C">
        <w:rPr>
          <w:rFonts w:ascii="Times New Roman" w:hAnsi="Times New Roman" w:eastAsia="Times New Roman"/>
          <w:sz w:val="24"/>
          <w:szCs w:val="24"/>
        </w:rPr>
        <w:t xml:space="preserve"> </w:t>
      </w:r>
      <w:r w:rsidRPr="00F62CB2">
        <w:rPr>
          <w:rFonts w:ascii="Times New Roman" w:hAnsi="Times New Roman" w:eastAsia="Times New Roman"/>
          <w:sz w:val="24"/>
          <w:szCs w:val="24"/>
        </w:rPr>
        <w:t xml:space="preserve">“Ministru kabineta kārtības rullis” </w:t>
      </w:r>
      <w:r w:rsidR="00C3608C">
        <w:rPr>
          <w:rFonts w:ascii="Times New Roman" w:hAnsi="Times New Roman" w:eastAsia="Times New Roman"/>
          <w:sz w:val="24"/>
          <w:szCs w:val="24"/>
        </w:rPr>
        <w:t>2.6.4.</w:t>
      </w:r>
      <w:r w:rsidR="002C0B96">
        <w:rPr>
          <w:rFonts w:ascii="Times New Roman" w:hAnsi="Times New Roman" w:eastAsia="Times New Roman"/>
          <w:sz w:val="24"/>
          <w:szCs w:val="24"/>
        </w:rPr>
        <w:t> </w:t>
      </w:r>
      <w:r w:rsidRPr="00F62CB2">
        <w:rPr>
          <w:rFonts w:ascii="Times New Roman" w:hAnsi="Times New Roman" w:eastAsia="Times New Roman"/>
          <w:sz w:val="24"/>
          <w:szCs w:val="24"/>
        </w:rPr>
        <w:t xml:space="preserve">punktu un </w:t>
      </w:r>
      <w:r w:rsidRPr="00F62CB2">
        <w:rPr>
          <w:rFonts w:ascii="Times New Roman" w:hAnsi="Times New Roman" w:eastAsia="Times New Roman"/>
          <w:sz w:val="24"/>
          <w:szCs w:val="24"/>
          <w:shd w:val="clear" w:color="auto" w:fill="FFFFFF"/>
        </w:rPr>
        <w:t>1</w:t>
      </w:r>
      <w:r w:rsidR="00C3608C">
        <w:rPr>
          <w:rFonts w:ascii="Times New Roman" w:hAnsi="Times New Roman" w:eastAsia="Times New Roman"/>
          <w:sz w:val="24"/>
          <w:szCs w:val="24"/>
          <w:shd w:val="clear" w:color="auto" w:fill="FFFFFF"/>
        </w:rPr>
        <w:t>14.</w:t>
      </w:r>
      <w:r w:rsidR="002C0B96">
        <w:rPr>
          <w:rFonts w:ascii="Times New Roman" w:hAnsi="Times New Roman" w:eastAsia="Times New Roman"/>
          <w:sz w:val="24"/>
          <w:szCs w:val="24"/>
          <w:shd w:val="clear" w:color="auto" w:fill="FFFFFF"/>
        </w:rPr>
        <w:t> </w:t>
      </w:r>
      <w:r w:rsidRPr="00F62CB2">
        <w:rPr>
          <w:rFonts w:ascii="Times New Roman" w:hAnsi="Times New Roman" w:eastAsia="Times New Roman"/>
          <w:sz w:val="24"/>
          <w:szCs w:val="24"/>
          <w:shd w:val="clear" w:color="auto" w:fill="FFFFFF"/>
        </w:rPr>
        <w:t>punktu</w:t>
      </w:r>
      <w:r w:rsidRPr="00F62CB2">
        <w:rPr>
          <w:rFonts w:ascii="Times New Roman" w:hAnsi="Times New Roman" w:eastAsia="Times New Roman"/>
          <w:sz w:val="24"/>
          <w:szCs w:val="24"/>
        </w:rPr>
        <w:t>, iesniedzu izskatīšan</w:t>
      </w:r>
      <w:r w:rsidR="000A5395">
        <w:rPr>
          <w:rFonts w:ascii="Times New Roman" w:hAnsi="Times New Roman" w:eastAsia="Times New Roman"/>
          <w:sz w:val="24"/>
          <w:szCs w:val="24"/>
        </w:rPr>
        <w:t>a</w:t>
      </w:r>
      <w:r w:rsidR="0081296A">
        <w:rPr>
          <w:rFonts w:ascii="Times New Roman" w:hAnsi="Times New Roman" w:eastAsia="Times New Roman"/>
          <w:sz w:val="24"/>
          <w:szCs w:val="24"/>
        </w:rPr>
        <w:t xml:space="preserve">i Ministru kabineta </w:t>
      </w:r>
      <w:r w:rsidRPr="00896EB9" w:rsidR="00896EB9">
        <w:rPr>
          <w:rFonts w:ascii="Times New Roman" w:hAnsi="Times New Roman" w:eastAsia="Times New Roman"/>
          <w:sz w:val="24"/>
          <w:szCs w:val="24"/>
        </w:rPr>
        <w:t>202</w:t>
      </w:r>
      <w:r w:rsidR="004A6073">
        <w:rPr>
          <w:rFonts w:ascii="Times New Roman" w:hAnsi="Times New Roman" w:eastAsia="Times New Roman"/>
          <w:sz w:val="24"/>
          <w:szCs w:val="24"/>
        </w:rPr>
        <w:t>6</w:t>
      </w:r>
      <w:r w:rsidRPr="00896EB9" w:rsidR="00896EB9">
        <w:rPr>
          <w:rFonts w:ascii="Times New Roman" w:hAnsi="Times New Roman" w:eastAsia="Times New Roman"/>
          <w:sz w:val="24"/>
          <w:szCs w:val="24"/>
        </w:rPr>
        <w:t>.</w:t>
      </w:r>
      <w:r w:rsidR="00DB1481">
        <w:rPr>
          <w:rFonts w:ascii="Times New Roman" w:hAnsi="Times New Roman" w:eastAsia="Times New Roman"/>
          <w:sz w:val="24"/>
          <w:szCs w:val="24"/>
        </w:rPr>
        <w:t> </w:t>
      </w:r>
      <w:r w:rsidRPr="00896EB9" w:rsidR="00896EB9">
        <w:rPr>
          <w:rFonts w:ascii="Times New Roman" w:hAnsi="Times New Roman" w:eastAsia="Times New Roman"/>
          <w:sz w:val="24"/>
          <w:szCs w:val="24"/>
        </w:rPr>
        <w:t xml:space="preserve">gada </w:t>
      </w:r>
      <w:r w:rsidR="004A6073">
        <w:rPr>
          <w:rFonts w:ascii="Times New Roman" w:hAnsi="Times New Roman" w:eastAsia="Times New Roman"/>
          <w:sz w:val="24"/>
          <w:szCs w:val="24"/>
        </w:rPr>
        <w:t>27</w:t>
      </w:r>
      <w:r w:rsidR="004F6174">
        <w:rPr>
          <w:rFonts w:ascii="Times New Roman" w:hAnsi="Times New Roman" w:eastAsia="Times New Roman"/>
          <w:sz w:val="24"/>
          <w:szCs w:val="24"/>
        </w:rPr>
        <w:t>. </w:t>
      </w:r>
      <w:r w:rsidR="004A6073">
        <w:rPr>
          <w:rFonts w:ascii="Times New Roman" w:hAnsi="Times New Roman" w:eastAsia="Times New Roman"/>
          <w:sz w:val="24"/>
          <w:szCs w:val="24"/>
        </w:rPr>
        <w:t>janvāra</w:t>
      </w:r>
      <w:r w:rsidRPr="00896EB9" w:rsidR="002C0B96">
        <w:rPr>
          <w:rFonts w:ascii="Times New Roman" w:hAnsi="Times New Roman" w:eastAsia="Times New Roman"/>
          <w:sz w:val="24"/>
          <w:szCs w:val="24"/>
        </w:rPr>
        <w:t xml:space="preserve"> </w:t>
      </w:r>
      <w:r w:rsidRPr="00F62CB2">
        <w:rPr>
          <w:rFonts w:ascii="Times New Roman" w:hAnsi="Times New Roman" w:eastAsia="Times New Roman"/>
          <w:sz w:val="24"/>
          <w:szCs w:val="24"/>
        </w:rPr>
        <w:t>sēdē informatīvā ziņojuma projektu</w:t>
      </w:r>
      <w:r w:rsidR="00082767">
        <w:rPr>
          <w:rFonts w:ascii="Times New Roman" w:hAnsi="Times New Roman" w:eastAsia="Times New Roman"/>
          <w:sz w:val="24"/>
          <w:szCs w:val="24"/>
        </w:rPr>
        <w:t xml:space="preserve"> “</w:t>
      </w:r>
      <w:r w:rsidRPr="007A1272" w:rsidR="007A1272">
        <w:rPr>
          <w:rFonts w:ascii="Times New Roman" w:hAnsi="Times New Roman" w:eastAsia="Times New Roman"/>
          <w:sz w:val="24"/>
          <w:szCs w:val="24"/>
        </w:rPr>
        <w:t xml:space="preserve">Par </w:t>
      </w:r>
      <w:r w:rsidRPr="007A1272" w:rsidR="00417313">
        <w:rPr>
          <w:rFonts w:ascii="Times New Roman" w:hAnsi="Times New Roman" w:eastAsia="Times New Roman"/>
          <w:sz w:val="24"/>
          <w:szCs w:val="24"/>
        </w:rPr>
        <w:t>202</w:t>
      </w:r>
      <w:r w:rsidR="00417313">
        <w:rPr>
          <w:rFonts w:ascii="Times New Roman" w:hAnsi="Times New Roman" w:eastAsia="Times New Roman"/>
          <w:sz w:val="24"/>
          <w:szCs w:val="24"/>
        </w:rPr>
        <w:t>6</w:t>
      </w:r>
      <w:r w:rsidRPr="007A1272" w:rsidR="00417313">
        <w:rPr>
          <w:rFonts w:ascii="Times New Roman" w:hAnsi="Times New Roman" w:eastAsia="Times New Roman"/>
          <w:sz w:val="24"/>
          <w:szCs w:val="24"/>
        </w:rPr>
        <w:t>.</w:t>
      </w:r>
      <w:r w:rsidR="00417313">
        <w:rPr>
          <w:rFonts w:ascii="Times New Roman" w:hAnsi="Times New Roman" w:eastAsia="Times New Roman"/>
          <w:sz w:val="24"/>
          <w:szCs w:val="24"/>
        </w:rPr>
        <w:t> </w:t>
      </w:r>
      <w:r w:rsidRPr="007A1272" w:rsidR="00417313">
        <w:rPr>
          <w:rFonts w:ascii="Times New Roman" w:hAnsi="Times New Roman" w:eastAsia="Times New Roman"/>
          <w:sz w:val="24"/>
          <w:szCs w:val="24"/>
        </w:rPr>
        <w:t xml:space="preserve">gada </w:t>
      </w:r>
      <w:r w:rsidR="00417313">
        <w:rPr>
          <w:rFonts w:ascii="Times New Roman" w:hAnsi="Times New Roman" w:eastAsia="Times New Roman"/>
          <w:sz w:val="24"/>
          <w:szCs w:val="24"/>
        </w:rPr>
        <w:t xml:space="preserve">29.-30. janvāra </w:t>
      </w:r>
      <w:r w:rsidRPr="007A1272" w:rsidR="007A1272">
        <w:rPr>
          <w:rFonts w:ascii="Times New Roman" w:hAnsi="Times New Roman" w:eastAsia="Times New Roman"/>
          <w:sz w:val="24"/>
          <w:szCs w:val="24"/>
        </w:rPr>
        <w:t>Eiropas Savienības Izglītības ministru neformālajā padomē izskatāmajiem Izglītības un zinātnes ministrijas kompetencē esošajiem jautājumiem”</w:t>
      </w:r>
      <w:r w:rsidR="003D5B1F">
        <w:rPr>
          <w:rFonts w:ascii="Times New Roman" w:hAnsi="Times New Roman" w:eastAsia="Times New Roman"/>
          <w:sz w:val="24"/>
          <w:szCs w:val="24"/>
        </w:rPr>
        <w:t>”</w:t>
      </w:r>
      <w:r w:rsidR="0090376A">
        <w:rPr>
          <w:rFonts w:ascii="Times New Roman" w:hAnsi="Times New Roman" w:eastAsia="Times New Roman"/>
          <w:sz w:val="24"/>
          <w:szCs w:val="24"/>
        </w:rPr>
        <w:t xml:space="preserve"> (turpmāk – informatīvais ziņojums)</w:t>
      </w:r>
      <w:r w:rsidR="00082767">
        <w:rPr>
          <w:rFonts w:ascii="Times New Roman" w:hAnsi="Times New Roman" w:eastAsia="Times New Roman"/>
          <w:sz w:val="24"/>
          <w:szCs w:val="24"/>
        </w:rPr>
        <w:t xml:space="preserve"> un</w:t>
      </w:r>
      <w:r w:rsidR="004A2F5F">
        <w:rPr>
          <w:rFonts w:ascii="Times New Roman" w:hAnsi="Times New Roman" w:eastAsia="Times New Roman"/>
          <w:sz w:val="24"/>
          <w:szCs w:val="24"/>
        </w:rPr>
        <w:t xml:space="preserve"> </w:t>
      </w:r>
      <w:proofErr w:type="spellStart"/>
      <w:r w:rsidRPr="00F62CB2">
        <w:rPr>
          <w:rFonts w:ascii="Times New Roman" w:hAnsi="Times New Roman" w:eastAsia="Times New Roman"/>
          <w:sz w:val="24"/>
          <w:szCs w:val="24"/>
        </w:rPr>
        <w:t>protokollēmuma</w:t>
      </w:r>
      <w:proofErr w:type="spellEnd"/>
      <w:r w:rsidRPr="00F62CB2">
        <w:rPr>
          <w:rFonts w:ascii="Times New Roman" w:hAnsi="Times New Roman" w:eastAsia="Times New Roman"/>
          <w:sz w:val="24"/>
          <w:szCs w:val="24"/>
        </w:rPr>
        <w:t xml:space="preserve"> projektu</w:t>
      </w:r>
      <w:r w:rsidR="0090376A">
        <w:rPr>
          <w:rFonts w:ascii="Times New Roman" w:hAnsi="Times New Roman" w:eastAsia="Times New Roman"/>
          <w:sz w:val="24"/>
          <w:szCs w:val="24"/>
        </w:rPr>
        <w:t xml:space="preserve"> (turpmāk – projekts)</w:t>
      </w:r>
      <w:r w:rsidR="002756A4">
        <w:rPr>
          <w:rFonts w:ascii="Times New Roman" w:hAnsi="Times New Roman" w:eastAsia="Times New Roman"/>
          <w:sz w:val="24"/>
          <w:szCs w:val="24"/>
        </w:rPr>
        <w:t xml:space="preserve">. </w:t>
      </w:r>
    </w:p>
    <w:p w:rsidRPr="00F62CB2" w:rsidR="00F62CB2" w:rsidP="00F62CB2" w:rsidRDefault="00F62CB2" w14:paraId="322E86EE" w14:textId="77777777">
      <w:pPr>
        <w:widowControl/>
        <w:spacing w:after="0" w:line="240" w:lineRule="auto"/>
        <w:ind w:right="-289"/>
        <w:jc w:val="both"/>
        <w:rPr>
          <w:rFonts w:ascii="Times New Roman" w:hAnsi="Times New Roman" w:eastAsia="Times New Roman"/>
          <w:sz w:val="16"/>
          <w:szCs w:val="16"/>
        </w:rPr>
      </w:pPr>
    </w:p>
    <w:tbl>
      <w:tblPr>
        <w:tblW w:w="5000" w:type="pct"/>
        <w:tblCellSpacing w:w="15" w:type="dxa"/>
        <w:tblBorders>
          <w:top w:val="outset" w:color="auto" w:sz="6" w:space="0"/>
          <w:left w:val="outset" w:color="auto" w:sz="6" w:space="0"/>
          <w:bottom w:val="outset" w:color="auto" w:sz="6" w:space="0"/>
          <w:right w:val="outset" w:color="auto" w:sz="6" w:space="0"/>
        </w:tblBorders>
        <w:tblCellMar>
          <w:top w:w="30" w:type="dxa"/>
          <w:left w:w="30" w:type="dxa"/>
          <w:bottom w:w="30" w:type="dxa"/>
          <w:right w:w="30" w:type="dxa"/>
        </w:tblCellMar>
        <w:tblLook w:firstRow="1" w:lastRow="0" w:firstColumn="1" w:lastColumn="0" w:noHBand="0" w:noVBand="1" w:val="04A0"/>
      </w:tblPr>
      <w:tblGrid>
        <w:gridCol w:w="599"/>
        <w:gridCol w:w="2984"/>
        <w:gridCol w:w="5769"/>
      </w:tblGrid>
      <w:tr w:rsidR="00B62964" w:rsidTr="00754F8B" w14:paraId="08AF1AFA" w14:textId="77777777">
        <w:trPr>
          <w:tblCellSpacing w:w="15" w:type="dxa"/>
        </w:trPr>
        <w:tc>
          <w:tcPr>
            <w:tcW w:w="296" w:type="pct"/>
            <w:tcBorders>
              <w:top w:val="outset" w:color="auto" w:sz="6" w:space="0"/>
              <w:bottom w:val="outset" w:color="auto" w:sz="6" w:space="0"/>
              <w:right w:val="outset" w:color="auto" w:sz="6" w:space="0"/>
            </w:tcBorders>
            <w:hideMark/>
          </w:tcPr>
          <w:p w:rsidRPr="00F62CB2" w:rsidR="00F62CB2" w:rsidP="00F62CB2" w:rsidRDefault="004E1041" w14:paraId="3DFB1920" w14:textId="77777777">
            <w:pPr>
              <w:widowControl/>
              <w:spacing w:after="0" w:line="240" w:lineRule="auto"/>
              <w:rPr>
                <w:rFonts w:ascii="Times New Roman" w:hAnsi="Times New Roman" w:eastAsia="Times New Roman"/>
                <w:sz w:val="24"/>
                <w:szCs w:val="24"/>
              </w:rPr>
            </w:pPr>
            <w:r w:rsidRPr="00F62CB2">
              <w:rPr>
                <w:rFonts w:ascii="Times New Roman" w:hAnsi="Times New Roman" w:eastAsia="Times New Roman"/>
                <w:sz w:val="24"/>
                <w:szCs w:val="24"/>
              </w:rPr>
              <w:t>1.</w:t>
            </w:r>
          </w:p>
        </w:tc>
        <w:tc>
          <w:tcPr>
            <w:tcW w:w="1580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hideMark/>
          </w:tcPr>
          <w:p w:rsidRPr="00F62CB2" w:rsidR="00F62CB2" w:rsidP="00F62CB2" w:rsidRDefault="004E1041" w14:paraId="64FFB119" w14:textId="77777777">
            <w:pPr>
              <w:widowControl/>
              <w:spacing w:after="0" w:line="240" w:lineRule="auto"/>
              <w:rPr>
                <w:rFonts w:ascii="Times New Roman" w:hAnsi="Times New Roman" w:eastAsia="Times New Roman"/>
                <w:sz w:val="24"/>
                <w:szCs w:val="24"/>
              </w:rPr>
            </w:pPr>
            <w:r w:rsidRPr="00F62CB2">
              <w:rPr>
                <w:rFonts w:ascii="Times New Roman" w:hAnsi="Times New Roman" w:eastAsia="Times New Roman"/>
                <w:sz w:val="24"/>
                <w:szCs w:val="24"/>
              </w:rPr>
              <w:t>Iesniegšanas pamatojums</w:t>
            </w:r>
          </w:p>
        </w:tc>
        <w:tc>
          <w:tcPr>
            <w:tcW w:w="3061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</w:tcBorders>
            <w:hideMark/>
          </w:tcPr>
          <w:p w:rsidRPr="00F62CB2" w:rsidR="00F62CB2" w:rsidP="00F62CB2" w:rsidRDefault="004E1041" w14:paraId="4039E911" w14:textId="77777777">
            <w:pPr>
              <w:widowControl/>
              <w:spacing w:after="0" w:line="240" w:lineRule="auto"/>
              <w:jc w:val="both"/>
              <w:rPr>
                <w:rFonts w:ascii="Times New Roman" w:hAnsi="Times New Roman" w:eastAsia="Times New Roman"/>
                <w:sz w:val="24"/>
                <w:szCs w:val="24"/>
              </w:rPr>
            </w:pPr>
            <w:r w:rsidRPr="00F62CB2">
              <w:rPr>
                <w:rFonts w:ascii="Times New Roman" w:hAnsi="Times New Roman" w:eastAsia="Times New Roman"/>
                <w:iCs/>
                <w:sz w:val="24"/>
                <w:szCs w:val="24"/>
              </w:rPr>
              <w:t>Latvijas Republikas oficiālā viedokļa un interešu pārstāvība Eiropas Savienības institūcijās</w:t>
            </w:r>
          </w:p>
        </w:tc>
      </w:tr>
      <w:tr w:rsidR="00B62964" w:rsidTr="00754F8B" w14:paraId="6AFE1AA2" w14:textId="77777777">
        <w:trPr>
          <w:tblCellSpacing w:w="15" w:type="dxa"/>
        </w:trPr>
        <w:tc>
          <w:tcPr>
            <w:tcW w:w="296" w:type="pct"/>
            <w:tcBorders>
              <w:top w:val="outset" w:color="auto" w:sz="6" w:space="0"/>
              <w:bottom w:val="outset" w:color="auto" w:sz="6" w:space="0"/>
              <w:right w:val="outset" w:color="auto" w:sz="6" w:space="0"/>
            </w:tcBorders>
            <w:hideMark/>
          </w:tcPr>
          <w:p w:rsidRPr="00F62CB2" w:rsidR="00F62CB2" w:rsidP="00F62CB2" w:rsidRDefault="004E1041" w14:paraId="40AAAE94" w14:textId="77777777">
            <w:pPr>
              <w:widowControl/>
              <w:spacing w:after="0" w:line="240" w:lineRule="auto"/>
              <w:rPr>
                <w:rFonts w:ascii="Times New Roman" w:hAnsi="Times New Roman" w:eastAsia="Times New Roman"/>
                <w:sz w:val="24"/>
                <w:szCs w:val="24"/>
              </w:rPr>
            </w:pPr>
            <w:r w:rsidRPr="00F62CB2">
              <w:rPr>
                <w:rFonts w:ascii="Times New Roman" w:hAnsi="Times New Roman" w:eastAsia="Times New Roman"/>
                <w:sz w:val="24"/>
                <w:szCs w:val="24"/>
              </w:rPr>
              <w:t>2.</w:t>
            </w:r>
          </w:p>
        </w:tc>
        <w:tc>
          <w:tcPr>
            <w:tcW w:w="1580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hideMark/>
          </w:tcPr>
          <w:p w:rsidRPr="00F62CB2" w:rsidR="00F62CB2" w:rsidP="00F62CB2" w:rsidRDefault="004E1041" w14:paraId="6EF841B9" w14:textId="77777777">
            <w:pPr>
              <w:widowControl/>
              <w:spacing w:after="0" w:line="240" w:lineRule="auto"/>
              <w:rPr>
                <w:rFonts w:ascii="Times New Roman" w:hAnsi="Times New Roman" w:eastAsia="Times New Roman"/>
                <w:sz w:val="24"/>
                <w:szCs w:val="24"/>
              </w:rPr>
            </w:pPr>
            <w:r w:rsidRPr="00F62CB2">
              <w:rPr>
                <w:rFonts w:ascii="Times New Roman" w:hAnsi="Times New Roman" w:eastAsia="Times New Roman"/>
                <w:sz w:val="24"/>
                <w:szCs w:val="24"/>
              </w:rPr>
              <w:t>Valsts sekretāru sanāksmes datums un numurs</w:t>
            </w:r>
          </w:p>
        </w:tc>
        <w:tc>
          <w:tcPr>
            <w:tcW w:w="3061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</w:tcBorders>
            <w:hideMark/>
          </w:tcPr>
          <w:p w:rsidRPr="00F62CB2" w:rsidR="00F62CB2" w:rsidP="00F62CB2" w:rsidRDefault="004E1041" w14:paraId="44FE4DDE" w14:textId="77777777">
            <w:pPr>
              <w:widowControl/>
              <w:spacing w:after="0" w:line="240" w:lineRule="auto"/>
              <w:rPr>
                <w:rFonts w:ascii="Times New Roman" w:hAnsi="Times New Roman" w:eastAsia="Times New Roman"/>
                <w:sz w:val="24"/>
                <w:szCs w:val="24"/>
              </w:rPr>
            </w:pPr>
            <w:r w:rsidRPr="00F62CB2">
              <w:rPr>
                <w:rFonts w:ascii="Times New Roman" w:hAnsi="Times New Roman" w:eastAsia="Times New Roman"/>
                <w:iCs/>
                <w:sz w:val="24"/>
                <w:szCs w:val="24"/>
              </w:rPr>
              <w:t>Nav attiecināms</w:t>
            </w:r>
          </w:p>
        </w:tc>
      </w:tr>
      <w:tr w:rsidR="00B62964" w:rsidTr="00754F8B" w14:paraId="31BC1C66" w14:textId="77777777">
        <w:trPr>
          <w:tblCellSpacing w:w="15" w:type="dxa"/>
        </w:trPr>
        <w:tc>
          <w:tcPr>
            <w:tcW w:w="296" w:type="pct"/>
            <w:tcBorders>
              <w:top w:val="outset" w:color="auto" w:sz="6" w:space="0"/>
              <w:bottom w:val="outset" w:color="auto" w:sz="6" w:space="0"/>
              <w:right w:val="outset" w:color="auto" w:sz="6" w:space="0"/>
            </w:tcBorders>
            <w:hideMark/>
          </w:tcPr>
          <w:p w:rsidRPr="00F62CB2" w:rsidR="00F62CB2" w:rsidP="00F62CB2" w:rsidRDefault="004E1041" w14:paraId="3150A2A7" w14:textId="77777777">
            <w:pPr>
              <w:widowControl/>
              <w:spacing w:after="0" w:line="240" w:lineRule="auto"/>
              <w:rPr>
                <w:rFonts w:ascii="Times New Roman" w:hAnsi="Times New Roman" w:eastAsia="Times New Roman"/>
                <w:sz w:val="24"/>
                <w:szCs w:val="24"/>
              </w:rPr>
            </w:pPr>
            <w:r w:rsidRPr="00F62CB2">
              <w:rPr>
                <w:rFonts w:ascii="Times New Roman" w:hAnsi="Times New Roman" w:eastAsia="Times New Roman"/>
                <w:sz w:val="24"/>
                <w:szCs w:val="24"/>
              </w:rPr>
              <w:t>3.</w:t>
            </w:r>
          </w:p>
        </w:tc>
        <w:tc>
          <w:tcPr>
            <w:tcW w:w="1580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hideMark/>
          </w:tcPr>
          <w:p w:rsidRPr="00F62CB2" w:rsidR="00F62CB2" w:rsidP="00F62CB2" w:rsidRDefault="004E1041" w14:paraId="7D7CA66C" w14:textId="77777777">
            <w:pPr>
              <w:widowControl/>
              <w:spacing w:after="0" w:line="240" w:lineRule="auto"/>
              <w:rPr>
                <w:rFonts w:ascii="Times New Roman" w:hAnsi="Times New Roman" w:eastAsia="Times New Roman"/>
                <w:sz w:val="24"/>
                <w:szCs w:val="24"/>
              </w:rPr>
            </w:pPr>
            <w:r w:rsidRPr="00F62CB2">
              <w:rPr>
                <w:rFonts w:ascii="Times New Roman" w:hAnsi="Times New Roman" w:eastAsia="Times New Roman"/>
                <w:sz w:val="24"/>
                <w:szCs w:val="24"/>
              </w:rPr>
              <w:t>Informācija par saskaņojumiem</w:t>
            </w:r>
          </w:p>
        </w:tc>
        <w:tc>
          <w:tcPr>
            <w:tcW w:w="3061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</w:tcBorders>
            <w:hideMark/>
          </w:tcPr>
          <w:p w:rsidRPr="00F62CB2" w:rsidR="00F62CB2" w:rsidP="00790AED" w:rsidRDefault="00B07448" w14:paraId="3209818F" w14:textId="08817DA7">
            <w:pPr>
              <w:widowControl/>
              <w:spacing w:after="0" w:line="240" w:lineRule="auto"/>
              <w:jc w:val="both"/>
              <w:rPr>
                <w:rFonts w:ascii="Times New Roman" w:hAnsi="Times New Roman" w:eastAsia="Times New Roman"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 w:eastAsia="Times New Roman"/>
                <w:iCs/>
                <w:sz w:val="24"/>
                <w:szCs w:val="24"/>
              </w:rPr>
              <w:t>Saskaņots ar</w:t>
            </w:r>
            <w:r w:rsidRPr="00F62CB2" w:rsidR="004E1041">
              <w:rPr>
                <w:rFonts w:ascii="Times New Roman" w:hAnsi="Times New Roman" w:eastAsia="Times New Roman"/>
                <w:iCs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eastAsia="Times New Roman"/>
                <w:sz w:val="24"/>
                <w:szCs w:val="24"/>
              </w:rPr>
              <w:t>Ārlietu ministriju</w:t>
            </w:r>
            <w:r w:rsidR="004F6174">
              <w:rPr>
                <w:rFonts w:ascii="Times New Roman" w:hAnsi="Times New Roman" w:eastAsia="Times New Roman"/>
                <w:sz w:val="24"/>
                <w:szCs w:val="24"/>
              </w:rPr>
              <w:t xml:space="preserve">, Labklājības ministriju un </w:t>
            </w:r>
            <w:r w:rsidR="008E7FD8">
              <w:rPr>
                <w:rFonts w:ascii="Times New Roman" w:hAnsi="Times New Roman" w:eastAsia="Times New Roman"/>
                <w:sz w:val="24"/>
                <w:szCs w:val="24"/>
              </w:rPr>
              <w:t>Ekonomikas</w:t>
            </w:r>
            <w:r w:rsidR="00D61CAF">
              <w:rPr>
                <w:rFonts w:ascii="Times New Roman" w:hAnsi="Times New Roman" w:eastAsia="Times New Roman"/>
                <w:sz w:val="24"/>
                <w:szCs w:val="24"/>
              </w:rPr>
              <w:t xml:space="preserve"> ministriju</w:t>
            </w:r>
          </w:p>
        </w:tc>
      </w:tr>
      <w:tr w:rsidR="00B62964" w:rsidTr="00754F8B" w14:paraId="759D6448" w14:textId="77777777">
        <w:trPr>
          <w:tblCellSpacing w:w="15" w:type="dxa"/>
        </w:trPr>
        <w:tc>
          <w:tcPr>
            <w:tcW w:w="296" w:type="pct"/>
            <w:tcBorders>
              <w:top w:val="outset" w:color="auto" w:sz="6" w:space="0"/>
              <w:bottom w:val="outset" w:color="auto" w:sz="6" w:space="0"/>
              <w:right w:val="outset" w:color="auto" w:sz="6" w:space="0"/>
            </w:tcBorders>
            <w:hideMark/>
          </w:tcPr>
          <w:p w:rsidRPr="00F62CB2" w:rsidR="00F62CB2" w:rsidP="00F62CB2" w:rsidRDefault="004E1041" w14:paraId="189A398B" w14:textId="77777777">
            <w:pPr>
              <w:widowControl/>
              <w:spacing w:after="0" w:line="240" w:lineRule="auto"/>
              <w:rPr>
                <w:rFonts w:ascii="Times New Roman" w:hAnsi="Times New Roman" w:eastAsia="Times New Roman"/>
                <w:sz w:val="24"/>
                <w:szCs w:val="24"/>
              </w:rPr>
            </w:pPr>
            <w:r w:rsidRPr="00F62CB2">
              <w:rPr>
                <w:rFonts w:ascii="Times New Roman" w:hAnsi="Times New Roman" w:eastAsia="Times New Roman"/>
                <w:sz w:val="24"/>
                <w:szCs w:val="24"/>
              </w:rPr>
              <w:t>4.</w:t>
            </w:r>
          </w:p>
        </w:tc>
        <w:tc>
          <w:tcPr>
            <w:tcW w:w="1580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hideMark/>
          </w:tcPr>
          <w:p w:rsidRPr="00F62CB2" w:rsidR="00F62CB2" w:rsidP="00F62CB2" w:rsidRDefault="004E1041" w14:paraId="6F9E3DB8" w14:textId="77777777">
            <w:pPr>
              <w:widowControl/>
              <w:spacing w:after="0" w:line="240" w:lineRule="auto"/>
              <w:rPr>
                <w:rFonts w:ascii="Times New Roman" w:hAnsi="Times New Roman" w:eastAsia="Times New Roman"/>
                <w:sz w:val="24"/>
                <w:szCs w:val="24"/>
              </w:rPr>
            </w:pPr>
            <w:r w:rsidRPr="00F62CB2">
              <w:rPr>
                <w:rFonts w:ascii="Times New Roman" w:hAnsi="Times New Roman" w:eastAsia="Times New Roman"/>
                <w:sz w:val="24"/>
                <w:szCs w:val="24"/>
              </w:rPr>
              <w:t>Ziņas par saskaņojumu ar Eiropas Savienības institūcijām</w:t>
            </w:r>
          </w:p>
        </w:tc>
        <w:tc>
          <w:tcPr>
            <w:tcW w:w="3061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</w:tcBorders>
            <w:hideMark/>
          </w:tcPr>
          <w:p w:rsidRPr="00F62CB2" w:rsidR="00F62CB2" w:rsidP="00F62CB2" w:rsidRDefault="004E1041" w14:paraId="24B2ACD6" w14:textId="77777777">
            <w:pPr>
              <w:widowControl/>
              <w:spacing w:after="0" w:line="240" w:lineRule="auto"/>
              <w:rPr>
                <w:rFonts w:ascii="Times New Roman" w:hAnsi="Times New Roman" w:eastAsia="Times New Roman"/>
                <w:sz w:val="24"/>
                <w:szCs w:val="24"/>
              </w:rPr>
            </w:pPr>
            <w:r w:rsidRPr="00F62CB2">
              <w:rPr>
                <w:rFonts w:ascii="Times New Roman" w:hAnsi="Times New Roman" w:eastAsia="Times New Roman"/>
                <w:iCs/>
                <w:sz w:val="24"/>
                <w:szCs w:val="24"/>
              </w:rPr>
              <w:t>Nav attiecināms</w:t>
            </w:r>
          </w:p>
        </w:tc>
      </w:tr>
      <w:tr w:rsidR="00B62964" w:rsidTr="00754F8B" w14:paraId="688AA1E3" w14:textId="77777777">
        <w:trPr>
          <w:tblCellSpacing w:w="15" w:type="dxa"/>
        </w:trPr>
        <w:tc>
          <w:tcPr>
            <w:tcW w:w="296" w:type="pct"/>
            <w:tcBorders>
              <w:top w:val="outset" w:color="auto" w:sz="6" w:space="0"/>
              <w:bottom w:val="outset" w:color="auto" w:sz="6" w:space="0"/>
              <w:right w:val="outset" w:color="auto" w:sz="6" w:space="0"/>
            </w:tcBorders>
            <w:hideMark/>
          </w:tcPr>
          <w:p w:rsidRPr="00F62CB2" w:rsidR="00F62CB2" w:rsidP="00F62CB2" w:rsidRDefault="004E1041" w14:paraId="321D167E" w14:textId="77777777">
            <w:pPr>
              <w:widowControl/>
              <w:spacing w:after="0" w:line="240" w:lineRule="auto"/>
              <w:rPr>
                <w:rFonts w:ascii="Times New Roman" w:hAnsi="Times New Roman" w:eastAsia="Times New Roman"/>
                <w:sz w:val="24"/>
                <w:szCs w:val="24"/>
              </w:rPr>
            </w:pPr>
            <w:r w:rsidRPr="00F62CB2">
              <w:rPr>
                <w:rFonts w:ascii="Times New Roman" w:hAnsi="Times New Roman" w:eastAsia="Times New Roman"/>
                <w:sz w:val="24"/>
                <w:szCs w:val="24"/>
              </w:rPr>
              <w:t>5.</w:t>
            </w:r>
          </w:p>
        </w:tc>
        <w:tc>
          <w:tcPr>
            <w:tcW w:w="1580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hideMark/>
          </w:tcPr>
          <w:p w:rsidRPr="00F62CB2" w:rsidR="00F62CB2" w:rsidP="00F62CB2" w:rsidRDefault="004E1041" w14:paraId="20F4AED3" w14:textId="77777777">
            <w:pPr>
              <w:widowControl/>
              <w:spacing w:after="0" w:line="240" w:lineRule="auto"/>
              <w:rPr>
                <w:rFonts w:ascii="Times New Roman" w:hAnsi="Times New Roman" w:eastAsia="Times New Roman"/>
                <w:sz w:val="24"/>
                <w:szCs w:val="24"/>
              </w:rPr>
            </w:pPr>
            <w:r w:rsidRPr="00F62CB2">
              <w:rPr>
                <w:rFonts w:ascii="Times New Roman" w:hAnsi="Times New Roman" w:eastAsia="Times New Roman"/>
                <w:sz w:val="24"/>
                <w:szCs w:val="24"/>
              </w:rPr>
              <w:t>Politikas joma</w:t>
            </w:r>
          </w:p>
        </w:tc>
        <w:tc>
          <w:tcPr>
            <w:tcW w:w="3061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</w:tcBorders>
            <w:hideMark/>
          </w:tcPr>
          <w:p w:rsidRPr="00F62CB2" w:rsidR="00F62CB2" w:rsidP="00F62CB2" w:rsidRDefault="00B07448" w14:paraId="65E3A054" w14:textId="4A387CC4">
            <w:pPr>
              <w:widowControl/>
              <w:spacing w:after="0" w:line="240" w:lineRule="auto"/>
              <w:rPr>
                <w:rFonts w:ascii="Times New Roman" w:hAnsi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</w:rPr>
              <w:t>Izglītības</w:t>
            </w:r>
            <w:r w:rsidR="006E3629">
              <w:rPr>
                <w:rFonts w:ascii="Times New Roman" w:hAnsi="Times New Roman" w:eastAsia="Times New Roman"/>
                <w:sz w:val="24"/>
                <w:szCs w:val="24"/>
              </w:rPr>
              <w:t xml:space="preserve"> </w:t>
            </w:r>
            <w:r w:rsidRPr="00F62CB2" w:rsidR="004E1041">
              <w:rPr>
                <w:rFonts w:ascii="Times New Roman" w:hAnsi="Times New Roman" w:eastAsia="Times New Roman"/>
                <w:sz w:val="24"/>
                <w:szCs w:val="24"/>
              </w:rPr>
              <w:t>politika</w:t>
            </w:r>
          </w:p>
        </w:tc>
      </w:tr>
      <w:tr w:rsidR="00B62964" w:rsidTr="00754F8B" w14:paraId="096DA27D" w14:textId="77777777">
        <w:trPr>
          <w:tblCellSpacing w:w="15" w:type="dxa"/>
        </w:trPr>
        <w:tc>
          <w:tcPr>
            <w:tcW w:w="296" w:type="pct"/>
            <w:tcBorders>
              <w:top w:val="outset" w:color="auto" w:sz="6" w:space="0"/>
              <w:bottom w:val="outset" w:color="auto" w:sz="6" w:space="0"/>
              <w:right w:val="outset" w:color="auto" w:sz="6" w:space="0"/>
            </w:tcBorders>
          </w:tcPr>
          <w:p w:rsidRPr="00F62CB2" w:rsidR="00F62CB2" w:rsidP="00F62CB2" w:rsidRDefault="004E1041" w14:paraId="29716678" w14:textId="77777777">
            <w:pPr>
              <w:widowControl/>
              <w:spacing w:after="0" w:line="240" w:lineRule="auto"/>
              <w:rPr>
                <w:rFonts w:ascii="Times New Roman" w:hAnsi="Times New Roman" w:eastAsia="Times New Roman"/>
                <w:sz w:val="24"/>
                <w:szCs w:val="24"/>
              </w:rPr>
            </w:pPr>
            <w:r w:rsidRPr="00F62CB2">
              <w:rPr>
                <w:rFonts w:ascii="Times New Roman" w:hAnsi="Times New Roman" w:eastAsia="Times New Roman"/>
                <w:sz w:val="24"/>
                <w:szCs w:val="24"/>
              </w:rPr>
              <w:t>6.</w:t>
            </w:r>
          </w:p>
        </w:tc>
        <w:tc>
          <w:tcPr>
            <w:tcW w:w="1580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</w:tcPr>
          <w:p w:rsidRPr="00F62CB2" w:rsidR="00F62CB2" w:rsidP="00F62CB2" w:rsidRDefault="004E1041" w14:paraId="7E74DDBC" w14:textId="77777777">
            <w:pPr>
              <w:widowControl/>
              <w:spacing w:after="0" w:line="240" w:lineRule="auto"/>
              <w:rPr>
                <w:rFonts w:ascii="Times New Roman" w:hAnsi="Times New Roman" w:eastAsia="Times New Roman"/>
                <w:sz w:val="24"/>
                <w:szCs w:val="24"/>
              </w:rPr>
            </w:pPr>
            <w:r w:rsidRPr="00F62CB2">
              <w:rPr>
                <w:rFonts w:ascii="Times New Roman" w:hAnsi="Times New Roman" w:eastAsia="Times New Roman"/>
                <w:sz w:val="24"/>
                <w:szCs w:val="24"/>
              </w:rPr>
              <w:t>Atbildīgā amatpersona</w:t>
            </w:r>
          </w:p>
        </w:tc>
        <w:tc>
          <w:tcPr>
            <w:tcW w:w="3061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</w:tcBorders>
          </w:tcPr>
          <w:p w:rsidRPr="00F62CB2" w:rsidR="00F62CB2" w:rsidP="00F62CB2" w:rsidRDefault="00D23C4C" w14:paraId="646B74D3" w14:textId="04DEF0C2">
            <w:pPr>
              <w:widowControl/>
              <w:spacing w:after="0" w:line="240" w:lineRule="auto"/>
              <w:jc w:val="both"/>
              <w:rPr>
                <w:rFonts w:ascii="Times New Roman" w:hAnsi="Times New Roman" w:eastAsia="Times New Roman"/>
                <w:sz w:val="24"/>
                <w:szCs w:val="24"/>
              </w:rPr>
            </w:pPr>
            <w:r w:rsidRPr="004833BA">
              <w:rPr>
                <w:rFonts w:ascii="Times New Roman" w:hAnsi="Times New Roman" w:eastAsia="Times New Roman"/>
                <w:sz w:val="24"/>
                <w:szCs w:val="24"/>
              </w:rPr>
              <w:t xml:space="preserve">Izglītības un zinātnes ministrijas </w:t>
            </w:r>
            <w:r w:rsidR="008E7FD8">
              <w:rPr>
                <w:rFonts w:ascii="Times New Roman" w:hAnsi="Times New Roman" w:eastAsia="Times New Roman"/>
                <w:sz w:val="24"/>
                <w:szCs w:val="24"/>
              </w:rPr>
              <w:t xml:space="preserve">valsts sekretāra vietniece </w:t>
            </w:r>
            <w:r w:rsidR="00F225F7">
              <w:rPr>
                <w:rFonts w:ascii="Times New Roman" w:hAnsi="Times New Roman" w:eastAsia="Times New Roman"/>
                <w:sz w:val="24"/>
                <w:szCs w:val="24"/>
              </w:rPr>
              <w:t>–</w:t>
            </w:r>
            <w:r w:rsidR="008E7FD8">
              <w:rPr>
                <w:rFonts w:ascii="Times New Roman" w:hAnsi="Times New Roman" w:eastAsia="Times New Roman"/>
                <w:sz w:val="24"/>
                <w:szCs w:val="24"/>
              </w:rPr>
              <w:t xml:space="preserve"> </w:t>
            </w:r>
            <w:r w:rsidR="00F225F7">
              <w:rPr>
                <w:rFonts w:ascii="Times New Roman" w:hAnsi="Times New Roman" w:eastAsia="Times New Roman"/>
                <w:sz w:val="24"/>
                <w:szCs w:val="24"/>
              </w:rPr>
              <w:t xml:space="preserve">Nozaru politikas </w:t>
            </w:r>
            <w:r w:rsidR="00AA70D8">
              <w:rPr>
                <w:rFonts w:ascii="Times New Roman" w:hAnsi="Times New Roman" w:eastAsia="Times New Roman"/>
                <w:sz w:val="24"/>
                <w:szCs w:val="24"/>
              </w:rPr>
              <w:t>koordinācijas un starptautiskās sadarbības</w:t>
            </w:r>
            <w:r w:rsidRPr="004833BA">
              <w:rPr>
                <w:rFonts w:ascii="Times New Roman" w:hAnsi="Times New Roman" w:eastAsia="Times New Roman"/>
                <w:sz w:val="24"/>
                <w:szCs w:val="24"/>
              </w:rPr>
              <w:t xml:space="preserve"> departamenta direktor</w:t>
            </w:r>
            <w:r w:rsidR="008E7FD8">
              <w:rPr>
                <w:rFonts w:ascii="Times New Roman" w:hAnsi="Times New Roman" w:eastAsia="Times New Roman"/>
                <w:sz w:val="24"/>
                <w:szCs w:val="24"/>
              </w:rPr>
              <w:t>e Laura Treimane</w:t>
            </w:r>
          </w:p>
        </w:tc>
      </w:tr>
      <w:tr w:rsidR="00B62964" w:rsidTr="00754F8B" w14:paraId="1DCB1116" w14:textId="77777777">
        <w:trPr>
          <w:tblCellSpacing w:w="15" w:type="dxa"/>
        </w:trPr>
        <w:tc>
          <w:tcPr>
            <w:tcW w:w="296" w:type="pct"/>
            <w:tcBorders>
              <w:top w:val="outset" w:color="auto" w:sz="6" w:space="0"/>
              <w:bottom w:val="outset" w:color="auto" w:sz="6" w:space="0"/>
              <w:right w:val="outset" w:color="auto" w:sz="6" w:space="0"/>
            </w:tcBorders>
            <w:hideMark/>
          </w:tcPr>
          <w:p w:rsidRPr="00F62CB2" w:rsidR="00F62CB2" w:rsidP="00F62CB2" w:rsidRDefault="004E1041" w14:paraId="4DFF5519" w14:textId="77777777">
            <w:pPr>
              <w:widowControl/>
              <w:spacing w:after="0" w:line="240" w:lineRule="auto"/>
              <w:rPr>
                <w:rFonts w:ascii="Times New Roman" w:hAnsi="Times New Roman" w:eastAsia="Times New Roman"/>
                <w:sz w:val="24"/>
                <w:szCs w:val="24"/>
              </w:rPr>
            </w:pPr>
            <w:r w:rsidRPr="00F62CB2">
              <w:rPr>
                <w:rFonts w:ascii="Times New Roman" w:hAnsi="Times New Roman" w:eastAsia="Times New Roman"/>
                <w:sz w:val="24"/>
                <w:szCs w:val="24"/>
              </w:rPr>
              <w:t>7.</w:t>
            </w:r>
          </w:p>
        </w:tc>
        <w:tc>
          <w:tcPr>
            <w:tcW w:w="1580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hideMark/>
          </w:tcPr>
          <w:p w:rsidRPr="004833BA" w:rsidR="00F62CB2" w:rsidP="00F62CB2" w:rsidRDefault="004E1041" w14:paraId="5770890E" w14:textId="77777777">
            <w:pPr>
              <w:widowControl/>
              <w:spacing w:after="0" w:line="240" w:lineRule="auto"/>
              <w:rPr>
                <w:rFonts w:ascii="Times New Roman" w:hAnsi="Times New Roman" w:eastAsia="Times New Roman"/>
                <w:sz w:val="24"/>
                <w:szCs w:val="24"/>
              </w:rPr>
            </w:pPr>
            <w:r w:rsidRPr="004833BA">
              <w:rPr>
                <w:rFonts w:ascii="Times New Roman" w:hAnsi="Times New Roman" w:eastAsia="Times New Roman"/>
                <w:sz w:val="24"/>
                <w:szCs w:val="24"/>
              </w:rPr>
              <w:t>Uzaicināmās personas</w:t>
            </w:r>
          </w:p>
        </w:tc>
        <w:tc>
          <w:tcPr>
            <w:tcW w:w="3061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</w:tcBorders>
            <w:hideMark/>
          </w:tcPr>
          <w:p w:rsidR="004A6073" w:rsidP="00B07448" w:rsidRDefault="004A6073" w14:paraId="7BCFDDD1" w14:textId="15F164D5">
            <w:pPr>
              <w:widowControl/>
              <w:autoSpaceDE w:val="false"/>
              <w:autoSpaceDN w:val="false"/>
              <w:adjustRightInd w:val="false"/>
              <w:spacing w:after="0" w:line="240" w:lineRule="auto"/>
              <w:jc w:val="both"/>
              <w:rPr>
                <w:rFonts w:ascii="Times New Roman" w:hAnsi="Times New Roman" w:eastAsia="Times New Roman"/>
                <w:sz w:val="24"/>
                <w:szCs w:val="24"/>
              </w:rPr>
            </w:pPr>
            <w:r w:rsidRPr="004833BA">
              <w:rPr>
                <w:rFonts w:ascii="Times New Roman" w:hAnsi="Times New Roman" w:eastAsia="Times New Roman"/>
                <w:sz w:val="24"/>
                <w:szCs w:val="24"/>
              </w:rPr>
              <w:t xml:space="preserve">Izglītības un zinātnes </w:t>
            </w:r>
            <w:r w:rsidRPr="006C357C">
              <w:rPr>
                <w:rFonts w:ascii="Times New Roman" w:hAnsi="Times New Roman" w:eastAsia="Times New Roman"/>
                <w:sz w:val="24"/>
                <w:szCs w:val="24"/>
              </w:rPr>
              <w:t xml:space="preserve">ministrijas </w:t>
            </w:r>
            <w:r>
              <w:rPr>
                <w:rFonts w:ascii="Times New Roman" w:hAnsi="Times New Roman" w:eastAsia="Times New Roman"/>
                <w:sz w:val="24"/>
                <w:szCs w:val="24"/>
              </w:rPr>
              <w:t>valsts sekretāra vietniece</w:t>
            </w:r>
            <w:r>
              <w:rPr>
                <w:rFonts w:ascii="Times New Roman" w:hAnsi="Times New Roman" w:eastAsia="Times New Roman"/>
                <w:sz w:val="24"/>
                <w:szCs w:val="24"/>
              </w:rPr>
              <w:t xml:space="preserve"> - </w:t>
            </w:r>
            <w:r>
              <w:rPr>
                <w:rFonts w:ascii="Times New Roman" w:hAnsi="Times New Roman" w:eastAsia="Times New Roman"/>
                <w:sz w:val="24"/>
                <w:szCs w:val="24"/>
              </w:rPr>
              <w:t>Nozaru politikas koordinācijas un starptautiskās sadarbības</w:t>
            </w:r>
            <w:r w:rsidRPr="004833BA">
              <w:rPr>
                <w:rFonts w:ascii="Times New Roman" w:hAnsi="Times New Roman" w:eastAsia="Times New Roman"/>
                <w:sz w:val="24"/>
                <w:szCs w:val="24"/>
              </w:rPr>
              <w:t xml:space="preserve"> departamenta direktor</w:t>
            </w:r>
            <w:r>
              <w:rPr>
                <w:rFonts w:ascii="Times New Roman" w:hAnsi="Times New Roman" w:eastAsia="Times New Roman"/>
                <w:sz w:val="24"/>
                <w:szCs w:val="24"/>
              </w:rPr>
              <w:t>e Laura Treimane</w:t>
            </w:r>
          </w:p>
          <w:p w:rsidRPr="004833BA" w:rsidR="00417313" w:rsidP="00B07448" w:rsidRDefault="00B16890" w14:paraId="1346CA49" w14:textId="0C74E708">
            <w:pPr>
              <w:widowControl/>
              <w:autoSpaceDE w:val="false"/>
              <w:autoSpaceDN w:val="false"/>
              <w:adjustRightInd w:val="false"/>
              <w:spacing w:after="0" w:line="240" w:lineRule="auto"/>
              <w:jc w:val="both"/>
              <w:rPr>
                <w:rFonts w:ascii="Times New Roman" w:hAnsi="Times New Roman" w:eastAsia="Times New Roman"/>
                <w:sz w:val="24"/>
                <w:szCs w:val="24"/>
              </w:rPr>
            </w:pPr>
            <w:r w:rsidRPr="004833BA">
              <w:rPr>
                <w:rFonts w:ascii="Times New Roman" w:hAnsi="Times New Roman" w:eastAsia="Times New Roman"/>
                <w:sz w:val="24"/>
                <w:szCs w:val="24"/>
              </w:rPr>
              <w:t xml:space="preserve">Izglītības un zinātnes </w:t>
            </w:r>
            <w:r w:rsidRPr="006C357C">
              <w:rPr>
                <w:rFonts w:ascii="Times New Roman" w:hAnsi="Times New Roman" w:eastAsia="Times New Roman"/>
                <w:sz w:val="24"/>
                <w:szCs w:val="24"/>
              </w:rPr>
              <w:t xml:space="preserve">ministrijas </w:t>
            </w:r>
            <w:r w:rsidR="00417313">
              <w:rPr>
                <w:rFonts w:ascii="Times New Roman" w:hAnsi="Times New Roman" w:eastAsia="Times New Roman"/>
                <w:sz w:val="24"/>
                <w:szCs w:val="24"/>
              </w:rPr>
              <w:t>valsts sekretāra vietnieks izglītības politikas jautājumos Rolands Ozols</w:t>
            </w:r>
          </w:p>
        </w:tc>
      </w:tr>
      <w:tr w:rsidR="00B62964" w:rsidTr="00754F8B" w14:paraId="1EDA4F7F" w14:textId="77777777">
        <w:trPr>
          <w:tblCellSpacing w:w="15" w:type="dxa"/>
        </w:trPr>
        <w:tc>
          <w:tcPr>
            <w:tcW w:w="296" w:type="pct"/>
            <w:tcBorders>
              <w:top w:val="outset" w:color="auto" w:sz="6" w:space="0"/>
              <w:bottom w:val="outset" w:color="auto" w:sz="6" w:space="0"/>
              <w:right w:val="outset" w:color="auto" w:sz="6" w:space="0"/>
            </w:tcBorders>
            <w:hideMark/>
          </w:tcPr>
          <w:p w:rsidRPr="00F62CB2" w:rsidR="00F62CB2" w:rsidP="00F62CB2" w:rsidRDefault="004E1041" w14:paraId="125B462C" w14:textId="77777777">
            <w:pPr>
              <w:widowControl/>
              <w:spacing w:after="0" w:line="240" w:lineRule="auto"/>
              <w:rPr>
                <w:rFonts w:ascii="Times New Roman" w:hAnsi="Times New Roman" w:eastAsia="Times New Roman"/>
                <w:sz w:val="24"/>
                <w:szCs w:val="24"/>
              </w:rPr>
            </w:pPr>
            <w:r w:rsidRPr="00F62CB2">
              <w:rPr>
                <w:rFonts w:ascii="Times New Roman" w:hAnsi="Times New Roman" w:eastAsia="Times New Roman"/>
                <w:sz w:val="24"/>
                <w:szCs w:val="24"/>
              </w:rPr>
              <w:t>8.</w:t>
            </w:r>
          </w:p>
        </w:tc>
        <w:tc>
          <w:tcPr>
            <w:tcW w:w="1580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hideMark/>
          </w:tcPr>
          <w:p w:rsidRPr="00F62CB2" w:rsidR="00F62CB2" w:rsidP="00F62CB2" w:rsidRDefault="004E1041" w14:paraId="529FBCE8" w14:textId="77777777">
            <w:pPr>
              <w:widowControl/>
              <w:spacing w:after="0" w:line="240" w:lineRule="auto"/>
              <w:rPr>
                <w:rFonts w:ascii="Times New Roman" w:hAnsi="Times New Roman" w:eastAsia="Times New Roman"/>
                <w:sz w:val="24"/>
                <w:szCs w:val="24"/>
              </w:rPr>
            </w:pPr>
            <w:r w:rsidRPr="00F62CB2">
              <w:rPr>
                <w:rFonts w:ascii="Times New Roman" w:hAnsi="Times New Roman" w:eastAsia="Times New Roman"/>
                <w:sz w:val="24"/>
                <w:szCs w:val="24"/>
              </w:rPr>
              <w:t>Projekta ierobežotas pieejamības statuss</w:t>
            </w:r>
          </w:p>
        </w:tc>
        <w:tc>
          <w:tcPr>
            <w:tcW w:w="3061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</w:tcBorders>
            <w:hideMark/>
          </w:tcPr>
          <w:p w:rsidRPr="00F62CB2" w:rsidR="00F62CB2" w:rsidP="00F62CB2" w:rsidRDefault="00B277C8" w14:paraId="551EEF97" w14:textId="3EC11303">
            <w:pPr>
              <w:widowControl/>
              <w:autoSpaceDE w:val="false"/>
              <w:autoSpaceDN w:val="false"/>
              <w:adjustRightInd w:val="false"/>
              <w:spacing w:after="0" w:line="240" w:lineRule="auto"/>
              <w:jc w:val="both"/>
              <w:rPr>
                <w:rFonts w:ascii="Times New Roman" w:hAnsi="Times New Roman" w:eastAsia="Times New Roman"/>
                <w:sz w:val="24"/>
                <w:szCs w:val="24"/>
              </w:rPr>
            </w:pPr>
            <w:r w:rsidRPr="00B277C8">
              <w:rPr>
                <w:rFonts w:ascii="Times New Roman" w:hAnsi="Times New Roman" w:eastAsia="Times New Roman"/>
                <w:sz w:val="24"/>
                <w:szCs w:val="24"/>
              </w:rPr>
              <w:t>Nav attiecināms</w:t>
            </w:r>
          </w:p>
        </w:tc>
      </w:tr>
      <w:tr w:rsidR="00B62964" w:rsidTr="00754F8B" w14:paraId="04248BE1" w14:textId="77777777">
        <w:trPr>
          <w:tblCellSpacing w:w="15" w:type="dxa"/>
        </w:trPr>
        <w:tc>
          <w:tcPr>
            <w:tcW w:w="296" w:type="pct"/>
            <w:tcBorders>
              <w:top w:val="outset" w:color="auto" w:sz="6" w:space="0"/>
              <w:bottom w:val="outset" w:color="auto" w:sz="6" w:space="0"/>
              <w:right w:val="outset" w:color="auto" w:sz="6" w:space="0"/>
            </w:tcBorders>
            <w:hideMark/>
          </w:tcPr>
          <w:p w:rsidRPr="00F62CB2" w:rsidR="00F62CB2" w:rsidP="00F62CB2" w:rsidRDefault="004E1041" w14:paraId="3828743C" w14:textId="77777777">
            <w:pPr>
              <w:widowControl/>
              <w:spacing w:after="0" w:line="240" w:lineRule="auto"/>
              <w:rPr>
                <w:rFonts w:ascii="Times New Roman" w:hAnsi="Times New Roman" w:eastAsia="Times New Roman"/>
                <w:sz w:val="24"/>
                <w:szCs w:val="24"/>
              </w:rPr>
            </w:pPr>
            <w:r w:rsidRPr="00F62CB2">
              <w:rPr>
                <w:rFonts w:ascii="Times New Roman" w:hAnsi="Times New Roman" w:eastAsia="Times New Roman"/>
                <w:sz w:val="24"/>
                <w:szCs w:val="24"/>
              </w:rPr>
              <w:lastRenderedPageBreak/>
              <w:t>9.</w:t>
            </w:r>
          </w:p>
        </w:tc>
        <w:tc>
          <w:tcPr>
            <w:tcW w:w="1580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hideMark/>
          </w:tcPr>
          <w:p w:rsidRPr="00F62CB2" w:rsidR="00F62CB2" w:rsidP="00F62CB2" w:rsidRDefault="004E1041" w14:paraId="02FFE503" w14:textId="77777777">
            <w:pPr>
              <w:widowControl/>
              <w:spacing w:after="0" w:line="240" w:lineRule="auto"/>
              <w:rPr>
                <w:rFonts w:ascii="Times New Roman" w:hAnsi="Times New Roman" w:eastAsia="Times New Roman"/>
                <w:sz w:val="24"/>
                <w:szCs w:val="24"/>
              </w:rPr>
            </w:pPr>
            <w:r w:rsidRPr="00F62CB2">
              <w:rPr>
                <w:rFonts w:ascii="Times New Roman" w:hAnsi="Times New Roman" w:eastAsia="Times New Roman"/>
                <w:sz w:val="24"/>
                <w:szCs w:val="24"/>
              </w:rPr>
              <w:t>Cita informācija</w:t>
            </w:r>
          </w:p>
        </w:tc>
        <w:tc>
          <w:tcPr>
            <w:tcW w:w="3061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</w:tcBorders>
            <w:hideMark/>
          </w:tcPr>
          <w:p w:rsidRPr="00F62CB2" w:rsidR="00F62CB2" w:rsidP="00F62CB2" w:rsidRDefault="004E1041" w14:paraId="2E0154F2" w14:textId="77777777">
            <w:pPr>
              <w:widowControl/>
              <w:spacing w:after="0" w:line="240" w:lineRule="auto"/>
              <w:rPr>
                <w:rFonts w:ascii="Times New Roman" w:hAnsi="Times New Roman" w:eastAsia="Times New Roman"/>
                <w:sz w:val="24"/>
                <w:szCs w:val="24"/>
              </w:rPr>
            </w:pPr>
            <w:r w:rsidRPr="00F62CB2">
              <w:rPr>
                <w:rFonts w:ascii="Times New Roman" w:hAnsi="Times New Roman" w:eastAsia="Times New Roman"/>
                <w:iCs/>
                <w:sz w:val="24"/>
                <w:szCs w:val="24"/>
              </w:rPr>
              <w:t>Nav attiecināms</w:t>
            </w:r>
          </w:p>
        </w:tc>
      </w:tr>
      <w:tr w:rsidR="00B62964" w:rsidTr="00754F8B" w14:paraId="54FF8AC4" w14:textId="77777777">
        <w:trPr>
          <w:tblCellSpacing w:w="15" w:type="dxa"/>
        </w:trPr>
        <w:tc>
          <w:tcPr>
            <w:tcW w:w="296" w:type="pct"/>
            <w:tcBorders>
              <w:top w:val="outset" w:color="auto" w:sz="6" w:space="0"/>
              <w:bottom w:val="outset" w:color="auto" w:sz="6" w:space="0"/>
              <w:right w:val="outset" w:color="auto" w:sz="6" w:space="0"/>
            </w:tcBorders>
            <w:hideMark/>
          </w:tcPr>
          <w:p w:rsidRPr="00F62CB2" w:rsidR="00F62CB2" w:rsidP="00F62CB2" w:rsidRDefault="004E1041" w14:paraId="0916F78E" w14:textId="77777777">
            <w:pPr>
              <w:widowControl/>
              <w:spacing w:before="100" w:beforeAutospacing="true" w:after="100" w:afterAutospacing="true" w:line="240" w:lineRule="auto"/>
              <w:rPr>
                <w:rFonts w:ascii="Times New Roman" w:hAnsi="Times New Roman" w:eastAsia="Times New Roman"/>
                <w:sz w:val="24"/>
                <w:szCs w:val="24"/>
                <w:lang w:eastAsia="lv-LV"/>
              </w:rPr>
            </w:pPr>
            <w:r w:rsidRPr="00F62CB2">
              <w:rPr>
                <w:rFonts w:ascii="Times New Roman" w:hAnsi="Times New Roman" w:eastAsia="Times New Roman"/>
                <w:sz w:val="24"/>
                <w:szCs w:val="24"/>
                <w:lang w:eastAsia="lv-LV"/>
              </w:rPr>
              <w:t>11.</w:t>
            </w:r>
          </w:p>
        </w:tc>
        <w:tc>
          <w:tcPr>
            <w:tcW w:w="1580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hideMark/>
          </w:tcPr>
          <w:p w:rsidRPr="00F62CB2" w:rsidR="00F62CB2" w:rsidP="00F62CB2" w:rsidRDefault="004E1041" w14:paraId="5123BAA2" w14:textId="77777777">
            <w:pPr>
              <w:widowControl/>
              <w:spacing w:after="0" w:line="240" w:lineRule="auto"/>
              <w:rPr>
                <w:rFonts w:ascii="Times New Roman" w:hAnsi="Times New Roman" w:eastAsia="Times New Roman"/>
                <w:sz w:val="24"/>
                <w:szCs w:val="24"/>
              </w:rPr>
            </w:pPr>
            <w:r w:rsidRPr="00F62CB2">
              <w:rPr>
                <w:rFonts w:ascii="Times New Roman" w:hAnsi="Times New Roman" w:eastAsia="Times New Roman"/>
                <w:sz w:val="24"/>
                <w:szCs w:val="24"/>
              </w:rPr>
              <w:t>Ministru kabineta lietas pamatojums</w:t>
            </w:r>
          </w:p>
        </w:tc>
        <w:tc>
          <w:tcPr>
            <w:tcW w:w="3061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</w:tcBorders>
            <w:hideMark/>
          </w:tcPr>
          <w:p w:rsidRPr="00F62CB2" w:rsidR="00F62CB2" w:rsidP="00F62CB2" w:rsidRDefault="004E1041" w14:paraId="62BBAD98" w14:textId="77777777">
            <w:pPr>
              <w:widowControl/>
              <w:spacing w:after="0" w:line="240" w:lineRule="auto"/>
              <w:rPr>
                <w:rFonts w:ascii="Times New Roman" w:hAnsi="Times New Roman" w:eastAsia="Times New Roman"/>
                <w:sz w:val="24"/>
                <w:szCs w:val="24"/>
              </w:rPr>
            </w:pPr>
            <w:r w:rsidRPr="00F62CB2">
              <w:rPr>
                <w:rFonts w:ascii="Times New Roman" w:hAnsi="Times New Roman" w:eastAsia="Times New Roman"/>
                <w:iCs/>
                <w:sz w:val="24"/>
                <w:szCs w:val="24"/>
              </w:rPr>
              <w:t>Nav attiecināms</w:t>
            </w:r>
          </w:p>
        </w:tc>
      </w:tr>
      <w:tr w:rsidR="00B62964" w:rsidTr="00754F8B" w14:paraId="467E993B" w14:textId="77777777">
        <w:trPr>
          <w:tblCellSpacing w:w="15" w:type="dxa"/>
        </w:trPr>
        <w:tc>
          <w:tcPr>
            <w:tcW w:w="296" w:type="pct"/>
            <w:tcBorders>
              <w:top w:val="outset" w:color="auto" w:sz="6" w:space="0"/>
              <w:bottom w:val="outset" w:color="auto" w:sz="6" w:space="0"/>
              <w:right w:val="outset" w:color="auto" w:sz="6" w:space="0"/>
            </w:tcBorders>
            <w:hideMark/>
          </w:tcPr>
          <w:p w:rsidRPr="00F62CB2" w:rsidR="00F62CB2" w:rsidP="00F62CB2" w:rsidRDefault="004E1041" w14:paraId="6A7B6647" w14:textId="77777777">
            <w:pPr>
              <w:widowControl/>
              <w:spacing w:after="0" w:line="240" w:lineRule="auto"/>
              <w:rPr>
                <w:rFonts w:ascii="Times New Roman" w:hAnsi="Times New Roman" w:eastAsia="Times New Roman"/>
                <w:sz w:val="24"/>
                <w:szCs w:val="24"/>
              </w:rPr>
            </w:pPr>
            <w:r w:rsidRPr="00F62CB2">
              <w:rPr>
                <w:rFonts w:ascii="Times New Roman" w:hAnsi="Times New Roman" w:eastAsia="Times New Roman"/>
                <w:sz w:val="24"/>
                <w:szCs w:val="24"/>
              </w:rPr>
              <w:t>12.</w:t>
            </w:r>
          </w:p>
        </w:tc>
        <w:tc>
          <w:tcPr>
            <w:tcW w:w="1580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hideMark/>
          </w:tcPr>
          <w:p w:rsidRPr="00F62CB2" w:rsidR="00F62CB2" w:rsidP="00F62CB2" w:rsidRDefault="004E1041" w14:paraId="1B0FB346" w14:textId="77777777">
            <w:pPr>
              <w:widowControl/>
              <w:spacing w:after="0" w:line="240" w:lineRule="auto"/>
              <w:rPr>
                <w:rFonts w:ascii="Times New Roman" w:hAnsi="Times New Roman" w:eastAsia="Times New Roman"/>
                <w:sz w:val="24"/>
                <w:szCs w:val="24"/>
              </w:rPr>
            </w:pPr>
            <w:r w:rsidRPr="00F62CB2">
              <w:rPr>
                <w:rFonts w:ascii="Times New Roman" w:hAnsi="Times New Roman" w:eastAsia="Times New Roman"/>
                <w:sz w:val="24"/>
                <w:szCs w:val="24"/>
              </w:rPr>
              <w:t>Steidzamības kārtības pamatojums</w:t>
            </w:r>
          </w:p>
        </w:tc>
        <w:tc>
          <w:tcPr>
            <w:tcW w:w="3061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</w:tcBorders>
            <w:hideMark/>
          </w:tcPr>
          <w:p w:rsidRPr="00F62CB2" w:rsidR="00F62CB2" w:rsidP="0009143C" w:rsidRDefault="006E2A60" w14:paraId="445D331C" w14:textId="68B608CE">
            <w:pPr>
              <w:widowControl/>
              <w:spacing w:after="0" w:line="240" w:lineRule="auto"/>
              <w:jc w:val="both"/>
              <w:rPr>
                <w:rFonts w:ascii="Times New Roman" w:hAnsi="Times New Roman" w:eastAsia="Times New Roman"/>
                <w:sz w:val="24"/>
                <w:szCs w:val="24"/>
              </w:rPr>
            </w:pPr>
            <w:r w:rsidRPr="006E2A60">
              <w:rPr>
                <w:rFonts w:ascii="Times New Roman" w:hAnsi="Times New Roman"/>
                <w:sz w:val="24"/>
                <w:szCs w:val="24"/>
                <w:lang w:eastAsia="fr-BE"/>
              </w:rPr>
              <w:t>202</w:t>
            </w:r>
            <w:r w:rsidR="00417313">
              <w:rPr>
                <w:rFonts w:ascii="Times New Roman" w:hAnsi="Times New Roman"/>
                <w:sz w:val="24"/>
                <w:szCs w:val="24"/>
                <w:lang w:eastAsia="fr-BE"/>
              </w:rPr>
              <w:t>6</w:t>
            </w:r>
            <w:r w:rsidR="00DB1481">
              <w:rPr>
                <w:rFonts w:ascii="Times New Roman" w:hAnsi="Times New Roman"/>
                <w:sz w:val="24"/>
                <w:szCs w:val="24"/>
                <w:lang w:eastAsia="fr-BE"/>
              </w:rPr>
              <w:t>. </w:t>
            </w:r>
            <w:r w:rsidRPr="006E2A60">
              <w:rPr>
                <w:rFonts w:ascii="Times New Roman" w:hAnsi="Times New Roman"/>
                <w:sz w:val="24"/>
                <w:szCs w:val="24"/>
                <w:lang w:eastAsia="fr-BE"/>
              </w:rPr>
              <w:t xml:space="preserve">gada </w:t>
            </w:r>
            <w:r w:rsidR="00417313">
              <w:rPr>
                <w:rFonts w:ascii="Times New Roman" w:hAnsi="Times New Roman"/>
                <w:sz w:val="24"/>
                <w:szCs w:val="24"/>
                <w:lang w:eastAsia="fr-BE"/>
              </w:rPr>
              <w:t>29.-30.</w:t>
            </w:r>
            <w:r w:rsidR="004A6073">
              <w:rPr>
                <w:rFonts w:ascii="Times New Roman" w:hAnsi="Times New Roman"/>
                <w:sz w:val="24"/>
                <w:szCs w:val="24"/>
                <w:lang w:eastAsia="fr-BE"/>
              </w:rPr>
              <w:t> </w:t>
            </w:r>
            <w:r w:rsidR="00417313">
              <w:rPr>
                <w:rFonts w:ascii="Times New Roman" w:hAnsi="Times New Roman"/>
                <w:sz w:val="24"/>
                <w:szCs w:val="24"/>
                <w:lang w:eastAsia="fr-BE"/>
              </w:rPr>
              <w:t>janvāra</w:t>
            </w:r>
            <w:r w:rsidR="008E7FD8">
              <w:rPr>
                <w:rFonts w:ascii="Times New Roman" w:hAnsi="Times New Roman"/>
                <w:sz w:val="24"/>
                <w:szCs w:val="24"/>
                <w:lang w:eastAsia="fr-BE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eastAsia="fr-BE"/>
              </w:rPr>
              <w:t>neformālā</w:t>
            </w:r>
            <w:r w:rsidRPr="006E2A60">
              <w:rPr>
                <w:rFonts w:ascii="Times New Roman" w:hAnsi="Times New Roman"/>
                <w:sz w:val="24"/>
                <w:szCs w:val="24"/>
                <w:lang w:eastAsia="fr-BE"/>
              </w:rPr>
              <w:t xml:space="preserve"> Eiropas Savienības izglītības</w:t>
            </w:r>
            <w:r w:rsidR="006E3629">
              <w:rPr>
                <w:rFonts w:ascii="Times New Roman" w:hAnsi="Times New Roman"/>
                <w:sz w:val="24"/>
                <w:szCs w:val="24"/>
                <w:lang w:eastAsia="fr-BE"/>
              </w:rPr>
              <w:t xml:space="preserve"> </w:t>
            </w:r>
            <w:r w:rsidR="0069359B">
              <w:rPr>
                <w:rFonts w:ascii="Times New Roman" w:hAnsi="Times New Roman"/>
                <w:sz w:val="24"/>
                <w:szCs w:val="24"/>
                <w:lang w:eastAsia="fr-BE"/>
              </w:rPr>
              <w:t xml:space="preserve">ministru </w:t>
            </w:r>
            <w:r w:rsidR="006E3629">
              <w:rPr>
                <w:rFonts w:ascii="Times New Roman" w:hAnsi="Times New Roman"/>
                <w:sz w:val="24"/>
                <w:szCs w:val="24"/>
                <w:lang w:eastAsia="fr-BE"/>
              </w:rPr>
              <w:t>padome</w:t>
            </w:r>
          </w:p>
        </w:tc>
      </w:tr>
      <w:tr w:rsidR="00B62964" w:rsidTr="00754F8B" w14:paraId="6AD673C6" w14:textId="77777777">
        <w:trPr>
          <w:tblCellSpacing w:w="15" w:type="dxa"/>
        </w:trPr>
        <w:tc>
          <w:tcPr>
            <w:tcW w:w="296" w:type="pct"/>
            <w:tcBorders>
              <w:top w:val="outset" w:color="auto" w:sz="6" w:space="0"/>
              <w:bottom w:val="outset" w:color="auto" w:sz="6" w:space="0"/>
              <w:right w:val="outset" w:color="auto" w:sz="6" w:space="0"/>
            </w:tcBorders>
            <w:hideMark/>
          </w:tcPr>
          <w:p w:rsidRPr="00F62CB2" w:rsidR="00F62CB2" w:rsidP="00F62CB2" w:rsidRDefault="004E1041" w14:paraId="01C94108" w14:textId="77777777">
            <w:pPr>
              <w:widowControl/>
              <w:spacing w:before="100" w:beforeAutospacing="true" w:after="100" w:afterAutospacing="true" w:line="240" w:lineRule="auto"/>
              <w:rPr>
                <w:rFonts w:ascii="Times New Roman" w:hAnsi="Times New Roman" w:eastAsia="Times New Roman"/>
                <w:sz w:val="24"/>
                <w:szCs w:val="24"/>
                <w:lang w:eastAsia="lv-LV"/>
              </w:rPr>
            </w:pPr>
            <w:r w:rsidRPr="00F62CB2">
              <w:rPr>
                <w:rFonts w:ascii="Times New Roman" w:hAnsi="Times New Roman" w:eastAsia="Times New Roman"/>
                <w:sz w:val="24"/>
                <w:szCs w:val="24"/>
                <w:lang w:eastAsia="lv-LV"/>
              </w:rPr>
              <w:t>13.</w:t>
            </w:r>
          </w:p>
        </w:tc>
        <w:tc>
          <w:tcPr>
            <w:tcW w:w="1580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hideMark/>
          </w:tcPr>
          <w:p w:rsidRPr="00F62CB2" w:rsidR="00F62CB2" w:rsidP="00F62CB2" w:rsidRDefault="004E1041" w14:paraId="20D08628" w14:textId="77777777">
            <w:pPr>
              <w:widowControl/>
              <w:spacing w:after="0" w:line="240" w:lineRule="auto"/>
              <w:rPr>
                <w:rFonts w:ascii="Times New Roman" w:hAnsi="Times New Roman" w:eastAsia="Times New Roman"/>
                <w:sz w:val="24"/>
                <w:szCs w:val="24"/>
              </w:rPr>
            </w:pPr>
            <w:r w:rsidRPr="00F62CB2">
              <w:rPr>
                <w:rFonts w:ascii="Times New Roman" w:hAnsi="Times New Roman" w:eastAsia="Times New Roman"/>
                <w:sz w:val="24"/>
                <w:szCs w:val="24"/>
              </w:rPr>
              <w:t>Jautājuma savlaicīgas neiesniegšanas iemesli</w:t>
            </w:r>
          </w:p>
        </w:tc>
        <w:tc>
          <w:tcPr>
            <w:tcW w:w="3061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</w:tcBorders>
            <w:hideMark/>
          </w:tcPr>
          <w:p w:rsidRPr="00F62CB2" w:rsidR="00F62CB2" w:rsidP="00F62CB2" w:rsidRDefault="004E1041" w14:paraId="7AB7737D" w14:textId="423A3C72">
            <w:pPr>
              <w:widowControl/>
              <w:spacing w:after="0" w:line="240" w:lineRule="auto"/>
              <w:jc w:val="both"/>
              <w:rPr>
                <w:rFonts w:ascii="Times New Roman" w:hAnsi="Times New Roman" w:eastAsia="Times New Roman"/>
                <w:iCs/>
                <w:sz w:val="24"/>
                <w:szCs w:val="24"/>
              </w:rPr>
            </w:pPr>
            <w:r w:rsidRPr="00F62CB2">
              <w:rPr>
                <w:rFonts w:ascii="Times New Roman" w:hAnsi="Times New Roman" w:eastAsia="Times New Roman"/>
                <w:iCs/>
                <w:sz w:val="24"/>
                <w:szCs w:val="24"/>
              </w:rPr>
              <w:t xml:space="preserve">Jautājums iesniegts pēc iespējas savlaicīgi </w:t>
            </w:r>
          </w:p>
        </w:tc>
      </w:tr>
      <w:tr w:rsidR="00B62964" w:rsidTr="00754F8B" w14:paraId="534E42E8" w14:textId="77777777">
        <w:trPr>
          <w:tblCellSpacing w:w="15" w:type="dxa"/>
        </w:trPr>
        <w:tc>
          <w:tcPr>
            <w:tcW w:w="296" w:type="pct"/>
            <w:tcBorders>
              <w:top w:val="outset" w:color="auto" w:sz="6" w:space="0"/>
              <w:bottom w:val="outset" w:color="auto" w:sz="6" w:space="0"/>
              <w:right w:val="outset" w:color="auto" w:sz="6" w:space="0"/>
            </w:tcBorders>
            <w:hideMark/>
          </w:tcPr>
          <w:p w:rsidRPr="00F62CB2" w:rsidR="00F62CB2" w:rsidP="00F62CB2" w:rsidRDefault="004E1041" w14:paraId="40246C64" w14:textId="77777777">
            <w:pPr>
              <w:widowControl/>
              <w:spacing w:before="100" w:beforeAutospacing="true" w:after="100" w:afterAutospacing="true" w:line="240" w:lineRule="auto"/>
              <w:rPr>
                <w:rFonts w:ascii="Times New Roman" w:hAnsi="Times New Roman" w:eastAsia="Times New Roman"/>
                <w:sz w:val="24"/>
                <w:szCs w:val="24"/>
                <w:lang w:eastAsia="lv-LV"/>
              </w:rPr>
            </w:pPr>
            <w:r w:rsidRPr="00F62CB2">
              <w:rPr>
                <w:rFonts w:ascii="Times New Roman" w:hAnsi="Times New Roman" w:eastAsia="Times New Roman"/>
                <w:sz w:val="24"/>
                <w:szCs w:val="24"/>
                <w:lang w:eastAsia="lv-LV"/>
              </w:rPr>
              <w:t>14.</w:t>
            </w:r>
          </w:p>
        </w:tc>
        <w:tc>
          <w:tcPr>
            <w:tcW w:w="1580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hideMark/>
          </w:tcPr>
          <w:p w:rsidRPr="00F62CB2" w:rsidR="00F62CB2" w:rsidP="00F62CB2" w:rsidRDefault="004E1041" w14:paraId="505EFCBD" w14:textId="77777777">
            <w:pPr>
              <w:widowControl/>
              <w:spacing w:after="0" w:line="240" w:lineRule="auto"/>
              <w:rPr>
                <w:rFonts w:ascii="Times New Roman" w:hAnsi="Times New Roman" w:eastAsia="Times New Roman"/>
                <w:sz w:val="24"/>
                <w:szCs w:val="24"/>
              </w:rPr>
            </w:pPr>
            <w:r w:rsidRPr="00F62CB2">
              <w:rPr>
                <w:rFonts w:ascii="Times New Roman" w:hAnsi="Times New Roman" w:eastAsia="Times New Roman"/>
                <w:sz w:val="24"/>
                <w:szCs w:val="24"/>
              </w:rPr>
              <w:t>Lēmuma pieņemšanas galējais termiņš</w:t>
            </w:r>
          </w:p>
        </w:tc>
        <w:tc>
          <w:tcPr>
            <w:tcW w:w="3061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</w:tcBorders>
            <w:hideMark/>
          </w:tcPr>
          <w:p w:rsidRPr="00F62CB2" w:rsidR="00F62CB2" w:rsidP="00B07448" w:rsidRDefault="00DB1481" w14:paraId="6712B247" w14:textId="2092B087">
            <w:pPr>
              <w:widowControl/>
              <w:spacing w:after="0" w:line="240" w:lineRule="auto"/>
              <w:rPr>
                <w:rFonts w:ascii="Times New Roman" w:hAnsi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iCs/>
                <w:sz w:val="24"/>
                <w:szCs w:val="24"/>
              </w:rPr>
              <w:t>202</w:t>
            </w:r>
            <w:r w:rsidR="00417313">
              <w:rPr>
                <w:rFonts w:ascii="Times New Roman" w:hAnsi="Times New Roman" w:eastAsia="Times New Roman"/>
                <w:iCs/>
                <w:sz w:val="24"/>
                <w:szCs w:val="24"/>
              </w:rPr>
              <w:t>6</w:t>
            </w:r>
            <w:r w:rsidRPr="00F62CB2" w:rsidR="004E1041">
              <w:rPr>
                <w:rFonts w:ascii="Times New Roman" w:hAnsi="Times New Roman" w:eastAsia="Times New Roman"/>
                <w:iCs/>
                <w:sz w:val="24"/>
                <w:szCs w:val="24"/>
              </w:rPr>
              <w:t>.</w:t>
            </w:r>
            <w:r>
              <w:rPr>
                <w:rFonts w:ascii="Times New Roman" w:hAnsi="Times New Roman" w:eastAsia="Times New Roman"/>
                <w:iCs/>
                <w:sz w:val="24"/>
                <w:szCs w:val="24"/>
              </w:rPr>
              <w:t> </w:t>
            </w:r>
            <w:r w:rsidRPr="00F62CB2" w:rsidR="004E1041">
              <w:rPr>
                <w:rFonts w:ascii="Times New Roman" w:hAnsi="Times New Roman" w:eastAsia="Times New Roman"/>
                <w:iCs/>
                <w:sz w:val="24"/>
                <w:szCs w:val="24"/>
              </w:rPr>
              <w:t>gada</w:t>
            </w:r>
            <w:r w:rsidR="00F234C1">
              <w:rPr>
                <w:rFonts w:ascii="Times New Roman" w:hAnsi="Times New Roman" w:eastAsia="Times New Roman"/>
                <w:iCs/>
                <w:sz w:val="24"/>
                <w:szCs w:val="24"/>
              </w:rPr>
              <w:t xml:space="preserve"> </w:t>
            </w:r>
            <w:r w:rsidR="00417313">
              <w:rPr>
                <w:rFonts w:ascii="Times New Roman" w:hAnsi="Times New Roman" w:eastAsia="Times New Roman"/>
                <w:iCs/>
                <w:sz w:val="24"/>
                <w:szCs w:val="24"/>
              </w:rPr>
              <w:t>27. janvāris</w:t>
            </w:r>
          </w:p>
        </w:tc>
      </w:tr>
    </w:tbl>
    <w:p w:rsidRPr="00F62CB2" w:rsidR="00F62CB2" w:rsidP="00F62CB2" w:rsidRDefault="00F62CB2" w14:paraId="7C699472" w14:textId="77777777">
      <w:pPr>
        <w:widowControl/>
        <w:spacing w:after="0" w:line="240" w:lineRule="auto"/>
        <w:ind w:firstLine="720"/>
        <w:rPr>
          <w:rFonts w:ascii="Times New Roman" w:hAnsi="Times New Roman" w:eastAsia="Times New Roman"/>
          <w:sz w:val="28"/>
          <w:szCs w:val="28"/>
        </w:rPr>
      </w:pPr>
    </w:p>
    <w:p w:rsidRPr="00F62CB2" w:rsidR="00F62CB2" w:rsidP="00F62CB2" w:rsidRDefault="004E1041" w14:paraId="7970D544" w14:textId="77777777">
      <w:pPr>
        <w:widowControl/>
        <w:spacing w:after="0" w:line="240" w:lineRule="auto"/>
        <w:jc w:val="both"/>
        <w:rPr>
          <w:rFonts w:ascii="Times New Roman" w:hAnsi="Times New Roman" w:eastAsia="Times New Roman"/>
          <w:sz w:val="24"/>
          <w:szCs w:val="24"/>
        </w:rPr>
      </w:pPr>
      <w:r w:rsidRPr="00F62CB2">
        <w:rPr>
          <w:rFonts w:ascii="Times New Roman" w:hAnsi="Times New Roman" w:eastAsia="Times New Roman"/>
          <w:sz w:val="24"/>
          <w:szCs w:val="24"/>
        </w:rPr>
        <w:t xml:space="preserve">Pielikumā: </w:t>
      </w:r>
    </w:p>
    <w:p w:rsidRPr="00F62CB2" w:rsidR="00F62CB2" w:rsidP="00F62CB2" w:rsidRDefault="00F62CB2" w14:paraId="78B29BA5" w14:textId="77777777">
      <w:pPr>
        <w:widowControl/>
        <w:spacing w:after="0" w:line="240" w:lineRule="auto"/>
        <w:jc w:val="both"/>
        <w:rPr>
          <w:rFonts w:ascii="Times New Roman" w:hAnsi="Times New Roman" w:eastAsia="Times New Roman"/>
          <w:sz w:val="24"/>
          <w:szCs w:val="24"/>
        </w:rPr>
      </w:pPr>
    </w:p>
    <w:p w:rsidRPr="007A1272" w:rsidR="00F62CB2" w:rsidP="007A1272" w:rsidRDefault="004E1041" w14:paraId="7709F236" w14:textId="257D1C12">
      <w:pPr>
        <w:widowControl/>
        <w:numPr>
          <w:ilvl w:val="0"/>
          <w:numId w:val="12"/>
        </w:numPr>
        <w:spacing w:after="0" w:line="240" w:lineRule="auto"/>
        <w:contextualSpacing/>
        <w:jc w:val="both"/>
        <w:rPr>
          <w:rFonts w:ascii="Times New Roman" w:hAnsi="Times New Roman" w:eastAsia="Times New Roman"/>
          <w:sz w:val="24"/>
          <w:szCs w:val="24"/>
        </w:rPr>
      </w:pPr>
      <w:r w:rsidRPr="007A1272">
        <w:rPr>
          <w:rFonts w:ascii="Times New Roman" w:hAnsi="Times New Roman" w:eastAsia="Times New Roman"/>
          <w:sz w:val="24"/>
          <w:szCs w:val="24"/>
        </w:rPr>
        <w:t xml:space="preserve">Informatīvā ziņojuma projekts </w:t>
      </w:r>
      <w:r w:rsidRPr="007A1272" w:rsidR="00172D39">
        <w:rPr>
          <w:rFonts w:ascii="Times New Roman" w:hAnsi="Times New Roman" w:eastAsia="Times New Roman"/>
          <w:sz w:val="24"/>
          <w:szCs w:val="24"/>
        </w:rPr>
        <w:t>“</w:t>
      </w:r>
      <w:r w:rsidRPr="007A1272" w:rsidR="007A1272">
        <w:rPr>
          <w:rFonts w:ascii="Times New Roman" w:hAnsi="Times New Roman" w:eastAsia="Times New Roman"/>
          <w:sz w:val="24"/>
          <w:szCs w:val="24"/>
        </w:rPr>
        <w:t>Par 202</w:t>
      </w:r>
      <w:r w:rsidR="00417313">
        <w:rPr>
          <w:rFonts w:ascii="Times New Roman" w:hAnsi="Times New Roman" w:eastAsia="Times New Roman"/>
          <w:sz w:val="24"/>
          <w:szCs w:val="24"/>
        </w:rPr>
        <w:t>6</w:t>
      </w:r>
      <w:r w:rsidRPr="007A1272" w:rsidR="007A1272">
        <w:rPr>
          <w:rFonts w:ascii="Times New Roman" w:hAnsi="Times New Roman" w:eastAsia="Times New Roman"/>
          <w:sz w:val="24"/>
          <w:szCs w:val="24"/>
        </w:rPr>
        <w:t>.</w:t>
      </w:r>
      <w:r w:rsidR="008E7FD8">
        <w:rPr>
          <w:rFonts w:ascii="Times New Roman" w:hAnsi="Times New Roman" w:eastAsia="Times New Roman"/>
          <w:sz w:val="24"/>
          <w:szCs w:val="24"/>
        </w:rPr>
        <w:t> </w:t>
      </w:r>
      <w:r w:rsidRPr="007A1272" w:rsidR="007A1272">
        <w:rPr>
          <w:rFonts w:ascii="Times New Roman" w:hAnsi="Times New Roman" w:eastAsia="Times New Roman"/>
          <w:sz w:val="24"/>
          <w:szCs w:val="24"/>
        </w:rPr>
        <w:t xml:space="preserve">gada </w:t>
      </w:r>
      <w:r w:rsidR="00417313">
        <w:rPr>
          <w:rFonts w:ascii="Times New Roman" w:hAnsi="Times New Roman" w:eastAsia="Times New Roman"/>
          <w:sz w:val="24"/>
          <w:szCs w:val="24"/>
        </w:rPr>
        <w:t>29.-30. janvāra</w:t>
      </w:r>
      <w:r w:rsidR="004F6174">
        <w:rPr>
          <w:rFonts w:ascii="Times New Roman" w:hAnsi="Times New Roman" w:eastAsia="Times New Roman"/>
          <w:sz w:val="24"/>
          <w:szCs w:val="24"/>
        </w:rPr>
        <w:t xml:space="preserve"> </w:t>
      </w:r>
      <w:r w:rsidRPr="007A1272" w:rsidR="007A1272">
        <w:rPr>
          <w:rFonts w:ascii="Times New Roman" w:hAnsi="Times New Roman" w:eastAsia="Times New Roman"/>
          <w:sz w:val="24"/>
          <w:szCs w:val="24"/>
        </w:rPr>
        <w:t>Eiropas Savienības Izglītības ministru neformālajā padomē izskatāmajiem Izglītības un zinātnes ministrijas kompetencē esošajiem jautājumiem”</w:t>
      </w:r>
      <w:r w:rsidRPr="007A1272" w:rsidR="003D5B1F">
        <w:rPr>
          <w:rFonts w:ascii="Times New Roman" w:hAnsi="Times New Roman" w:eastAsia="Times New Roman"/>
          <w:sz w:val="24"/>
          <w:szCs w:val="24"/>
        </w:rPr>
        <w:t xml:space="preserve"> </w:t>
      </w:r>
      <w:r w:rsidRPr="007A1272">
        <w:rPr>
          <w:rFonts w:ascii="Times New Roman" w:hAnsi="Times New Roman" w:eastAsia="Times New Roman"/>
          <w:sz w:val="24"/>
          <w:szCs w:val="24"/>
        </w:rPr>
        <w:t xml:space="preserve">uz </w:t>
      </w:r>
      <w:r w:rsidR="00417313">
        <w:rPr>
          <w:rFonts w:ascii="Times New Roman" w:hAnsi="Times New Roman" w:eastAsia="Times New Roman"/>
          <w:sz w:val="24"/>
          <w:szCs w:val="24"/>
        </w:rPr>
        <w:t>5</w:t>
      </w:r>
      <w:r w:rsidRPr="007A1272">
        <w:rPr>
          <w:rFonts w:ascii="Times New Roman" w:hAnsi="Times New Roman" w:eastAsia="Times New Roman"/>
          <w:sz w:val="24"/>
          <w:szCs w:val="24"/>
        </w:rPr>
        <w:t xml:space="preserve"> lapām; </w:t>
      </w:r>
    </w:p>
    <w:p w:rsidRPr="001970E9" w:rsidR="00F62CB2" w:rsidP="001970E9" w:rsidRDefault="004E1041" w14:paraId="539E09C3" w14:textId="587F4938">
      <w:pPr>
        <w:widowControl/>
        <w:numPr>
          <w:ilvl w:val="0"/>
          <w:numId w:val="12"/>
        </w:numPr>
        <w:spacing w:after="0" w:line="240" w:lineRule="auto"/>
        <w:contextualSpacing/>
        <w:jc w:val="both"/>
        <w:rPr>
          <w:rFonts w:ascii="Times New Roman" w:hAnsi="Times New Roman" w:eastAsia="Times New Roman"/>
          <w:sz w:val="24"/>
          <w:szCs w:val="24"/>
        </w:rPr>
      </w:pPr>
      <w:r w:rsidRPr="001970E9">
        <w:rPr>
          <w:rFonts w:ascii="Times New Roman" w:hAnsi="Times New Roman" w:eastAsia="Times New Roman"/>
          <w:sz w:val="24"/>
          <w:szCs w:val="24"/>
        </w:rPr>
        <w:t xml:space="preserve">Informatīvā ziņojuma </w:t>
      </w:r>
      <w:proofErr w:type="spellStart"/>
      <w:r w:rsidRPr="001970E9">
        <w:rPr>
          <w:rFonts w:ascii="Times New Roman" w:hAnsi="Times New Roman" w:eastAsia="Times New Roman"/>
          <w:sz w:val="24"/>
          <w:szCs w:val="24"/>
        </w:rPr>
        <w:t>protokollēmuma</w:t>
      </w:r>
      <w:proofErr w:type="spellEnd"/>
      <w:r w:rsidRPr="001970E9">
        <w:rPr>
          <w:rFonts w:ascii="Times New Roman" w:hAnsi="Times New Roman" w:eastAsia="Times New Roman"/>
          <w:sz w:val="24"/>
          <w:szCs w:val="24"/>
        </w:rPr>
        <w:t xml:space="preserve"> projekts </w:t>
      </w:r>
      <w:r w:rsidRPr="001970E9">
        <w:rPr>
          <w:rFonts w:ascii="Times New Roman" w:hAnsi="Times New Roman" w:eastAsia="Times New Roman"/>
          <w:bCs/>
          <w:sz w:val="24"/>
          <w:szCs w:val="24"/>
        </w:rPr>
        <w:t>“</w:t>
      </w:r>
      <w:r w:rsidRPr="001970E9" w:rsidR="001970E9">
        <w:rPr>
          <w:rFonts w:ascii="Times New Roman" w:hAnsi="Times New Roman" w:eastAsia="Times New Roman"/>
          <w:bCs/>
          <w:sz w:val="24"/>
          <w:szCs w:val="24"/>
        </w:rPr>
        <w:t xml:space="preserve">Par </w:t>
      </w:r>
      <w:r w:rsidRPr="007A1272" w:rsidR="00417313">
        <w:rPr>
          <w:rFonts w:ascii="Times New Roman" w:hAnsi="Times New Roman" w:eastAsia="Times New Roman"/>
          <w:sz w:val="24"/>
          <w:szCs w:val="24"/>
        </w:rPr>
        <w:t>202</w:t>
      </w:r>
      <w:r w:rsidR="00417313">
        <w:rPr>
          <w:rFonts w:ascii="Times New Roman" w:hAnsi="Times New Roman" w:eastAsia="Times New Roman"/>
          <w:sz w:val="24"/>
          <w:szCs w:val="24"/>
        </w:rPr>
        <w:t>6</w:t>
      </w:r>
      <w:r w:rsidRPr="007A1272" w:rsidR="00417313">
        <w:rPr>
          <w:rFonts w:ascii="Times New Roman" w:hAnsi="Times New Roman" w:eastAsia="Times New Roman"/>
          <w:sz w:val="24"/>
          <w:szCs w:val="24"/>
        </w:rPr>
        <w:t>.</w:t>
      </w:r>
      <w:r w:rsidR="00417313">
        <w:rPr>
          <w:rFonts w:ascii="Times New Roman" w:hAnsi="Times New Roman" w:eastAsia="Times New Roman"/>
          <w:sz w:val="24"/>
          <w:szCs w:val="24"/>
        </w:rPr>
        <w:t> </w:t>
      </w:r>
      <w:r w:rsidRPr="007A1272" w:rsidR="00417313">
        <w:rPr>
          <w:rFonts w:ascii="Times New Roman" w:hAnsi="Times New Roman" w:eastAsia="Times New Roman"/>
          <w:sz w:val="24"/>
          <w:szCs w:val="24"/>
        </w:rPr>
        <w:t xml:space="preserve">gada </w:t>
      </w:r>
      <w:r w:rsidR="00417313">
        <w:rPr>
          <w:rFonts w:ascii="Times New Roman" w:hAnsi="Times New Roman" w:eastAsia="Times New Roman"/>
          <w:sz w:val="24"/>
          <w:szCs w:val="24"/>
        </w:rPr>
        <w:t xml:space="preserve">29.-30. janvāra </w:t>
      </w:r>
      <w:r w:rsidRPr="001970E9" w:rsidR="001970E9">
        <w:rPr>
          <w:rFonts w:ascii="Times New Roman" w:hAnsi="Times New Roman" w:eastAsia="Times New Roman"/>
          <w:bCs/>
          <w:sz w:val="24"/>
          <w:szCs w:val="24"/>
        </w:rPr>
        <w:t>Eiropas Savienības Izglītības ministru neformālajā padomē izskatāmajiem Izglītības un zinātnes ministrijas kompetencē esošajiem jautājumiem</w:t>
      </w:r>
      <w:r w:rsidRPr="001970E9">
        <w:rPr>
          <w:rFonts w:ascii="Times New Roman" w:hAnsi="Times New Roman" w:eastAsia="Times New Roman"/>
          <w:bCs/>
          <w:sz w:val="24"/>
          <w:szCs w:val="24"/>
        </w:rPr>
        <w:t>”</w:t>
      </w:r>
      <w:r w:rsidRPr="001970E9">
        <w:rPr>
          <w:rFonts w:ascii="Times New Roman" w:hAnsi="Times New Roman" w:eastAsia="Times New Roman"/>
          <w:sz w:val="24"/>
          <w:szCs w:val="24"/>
        </w:rPr>
        <w:t xml:space="preserve"> uz 1 lapas</w:t>
      </w:r>
      <w:r w:rsidRPr="001970E9" w:rsidR="006E3629">
        <w:rPr>
          <w:rFonts w:ascii="Times New Roman" w:hAnsi="Times New Roman" w:eastAsia="Times New Roman"/>
          <w:sz w:val="24"/>
          <w:szCs w:val="24"/>
        </w:rPr>
        <w:t>.</w:t>
      </w:r>
    </w:p>
    <w:p w:rsidRPr="00F62CB2" w:rsidR="00F62CB2" w:rsidP="00F62CB2" w:rsidRDefault="00F62CB2" w14:paraId="70E95953" w14:textId="77777777">
      <w:pPr>
        <w:widowControl/>
        <w:spacing w:after="0" w:line="240" w:lineRule="auto"/>
        <w:jc w:val="both"/>
        <w:rPr>
          <w:rFonts w:ascii="Times New Roman" w:hAnsi="Times New Roman" w:eastAsia="Times New Roman"/>
          <w:sz w:val="28"/>
          <w:szCs w:val="28"/>
        </w:rPr>
      </w:pPr>
    </w:p>
    <w:p w:rsidRPr="00F62CB2" w:rsidR="00F62CB2" w:rsidP="00F62CB2" w:rsidRDefault="00F62CB2" w14:paraId="4314BD0A" w14:textId="77777777">
      <w:pPr>
        <w:widowControl/>
        <w:spacing w:after="0" w:line="240" w:lineRule="auto"/>
        <w:ind w:firstLine="720"/>
        <w:jc w:val="both"/>
        <w:rPr>
          <w:rFonts w:ascii="Times New Roman" w:hAnsi="Times New Roman" w:eastAsia="Times New Roman"/>
          <w:sz w:val="24"/>
          <w:szCs w:val="24"/>
        </w:rPr>
      </w:pPr>
    </w:p>
    <w:p w:rsidRPr="00F62CB2" w:rsidR="00F62CB2" w:rsidP="00F62CB2" w:rsidRDefault="004E1041" w14:paraId="0DA4F417" w14:textId="765CE544">
      <w:pPr>
        <w:widowControl/>
        <w:spacing w:after="0" w:line="240" w:lineRule="auto"/>
        <w:ind w:right="-289" w:firstLine="720"/>
        <w:jc w:val="both"/>
        <w:rPr>
          <w:rFonts w:ascii="Times New Roman" w:hAnsi="Times New Roman" w:eastAsia="Times New Roman"/>
          <w:sz w:val="24"/>
          <w:szCs w:val="24"/>
        </w:rPr>
      </w:pPr>
      <w:r w:rsidRPr="00F62CB2">
        <w:rPr>
          <w:rFonts w:ascii="Times New Roman" w:hAnsi="Times New Roman" w:eastAsia="Times New Roman"/>
          <w:sz w:val="24"/>
          <w:szCs w:val="24"/>
        </w:rPr>
        <w:t xml:space="preserve">Izglītības un zinātnes ministre  </w:t>
      </w:r>
      <w:r w:rsidRPr="00F62CB2">
        <w:rPr>
          <w:rFonts w:ascii="Times New Roman" w:hAnsi="Times New Roman" w:eastAsia="Times New Roman"/>
          <w:sz w:val="24"/>
          <w:szCs w:val="24"/>
        </w:rPr>
        <w:tab/>
      </w:r>
      <w:r w:rsidRPr="00F62CB2">
        <w:rPr>
          <w:rFonts w:ascii="Times New Roman" w:hAnsi="Times New Roman" w:eastAsia="Times New Roman"/>
          <w:sz w:val="24"/>
          <w:szCs w:val="24"/>
        </w:rPr>
        <w:tab/>
      </w:r>
      <w:r w:rsidRPr="00F62CB2">
        <w:rPr>
          <w:rFonts w:ascii="Times New Roman" w:hAnsi="Times New Roman" w:eastAsia="Times New Roman"/>
          <w:sz w:val="24"/>
          <w:szCs w:val="24"/>
        </w:rPr>
        <w:tab/>
      </w:r>
      <w:r w:rsidRPr="00F62CB2">
        <w:rPr>
          <w:rFonts w:ascii="Times New Roman" w:hAnsi="Times New Roman" w:eastAsia="Times New Roman"/>
          <w:sz w:val="24"/>
          <w:szCs w:val="24"/>
        </w:rPr>
        <w:tab/>
      </w:r>
      <w:r w:rsidR="004A6073">
        <w:rPr>
          <w:rFonts w:ascii="Times New Roman" w:hAnsi="Times New Roman" w:eastAsia="Times New Roman"/>
          <w:sz w:val="24"/>
          <w:szCs w:val="24"/>
        </w:rPr>
        <w:tab/>
      </w:r>
      <w:r w:rsidR="008E7FD8">
        <w:rPr>
          <w:rFonts w:ascii="Times New Roman" w:hAnsi="Times New Roman" w:eastAsia="Times New Roman"/>
          <w:sz w:val="24"/>
          <w:szCs w:val="24"/>
        </w:rPr>
        <w:t>Dace</w:t>
      </w:r>
      <w:r w:rsidRPr="00F62CB2">
        <w:rPr>
          <w:rFonts w:ascii="Times New Roman" w:hAnsi="Times New Roman" w:eastAsia="Times New Roman"/>
          <w:sz w:val="24"/>
          <w:szCs w:val="24"/>
        </w:rPr>
        <w:t xml:space="preserve"> </w:t>
      </w:r>
      <w:r w:rsidR="008E7FD8">
        <w:rPr>
          <w:rFonts w:ascii="Times New Roman" w:hAnsi="Times New Roman" w:eastAsia="Times New Roman"/>
          <w:sz w:val="24"/>
          <w:szCs w:val="24"/>
        </w:rPr>
        <w:t>Melbārde</w:t>
      </w:r>
    </w:p>
    <w:p w:rsidRPr="00F62CB2" w:rsidR="00F62CB2" w:rsidP="00F62CB2" w:rsidRDefault="00F62CB2" w14:paraId="0C34C677" w14:textId="77777777">
      <w:pPr>
        <w:widowControl/>
        <w:spacing w:after="0" w:line="240" w:lineRule="auto"/>
        <w:jc w:val="both"/>
        <w:rPr>
          <w:rFonts w:ascii="Times New Roman" w:hAnsi="Times New Roman" w:eastAsia="Times New Roman"/>
          <w:sz w:val="20"/>
          <w:szCs w:val="20"/>
        </w:rPr>
      </w:pPr>
    </w:p>
    <w:p w:rsidR="00047388" w:rsidP="00B16BDE" w:rsidRDefault="00047388" w14:paraId="5FAE67DE" w14:textId="77777777">
      <w:pPr>
        <w:spacing w:after="0" w:line="240" w:lineRule="auto"/>
        <w:ind w:firstLine="851"/>
        <w:rPr>
          <w:rFonts w:ascii="Times New Roman" w:hAnsi="Times New Roman"/>
          <w:sz w:val="28"/>
          <w:szCs w:val="28"/>
        </w:rPr>
      </w:pPr>
    </w:p>
    <w:p w:rsidR="00047388" w:rsidP="00B16BDE" w:rsidRDefault="00047388" w14:paraId="40D3A908" w14:textId="77777777">
      <w:pPr>
        <w:spacing w:after="0" w:line="240" w:lineRule="auto"/>
        <w:ind w:firstLine="851"/>
        <w:rPr>
          <w:rFonts w:ascii="Times New Roman" w:hAnsi="Times New Roman"/>
          <w:sz w:val="28"/>
          <w:szCs w:val="28"/>
        </w:rPr>
      </w:pPr>
    </w:p>
    <w:p w:rsidR="00047388" w:rsidP="00B16BDE" w:rsidRDefault="00047388" w14:paraId="13087BA4" w14:textId="77777777">
      <w:pPr>
        <w:spacing w:after="0" w:line="240" w:lineRule="auto"/>
        <w:ind w:firstLine="851"/>
        <w:rPr>
          <w:rFonts w:ascii="Times New Roman" w:hAnsi="Times New Roman"/>
          <w:sz w:val="28"/>
          <w:szCs w:val="28"/>
        </w:rPr>
      </w:pPr>
    </w:p>
    <w:p w:rsidR="00047388" w:rsidP="00B16BDE" w:rsidRDefault="00047388" w14:paraId="477BECFD" w14:textId="77777777">
      <w:pPr>
        <w:spacing w:after="0" w:line="240" w:lineRule="auto"/>
        <w:ind w:firstLine="851"/>
        <w:rPr>
          <w:rFonts w:ascii="Times New Roman" w:hAnsi="Times New Roman"/>
          <w:sz w:val="28"/>
          <w:szCs w:val="28"/>
        </w:rPr>
      </w:pPr>
    </w:p>
    <w:p w:rsidRPr="00FF6BDF" w:rsidR="00713C03" w:rsidP="00713C03" w:rsidRDefault="005C07A4" w14:paraId="783F7867" w14:textId="77777777">
      <w:pPr>
        <w:spacing w:after="0" w:line="240" w:lineRule="auto"/>
        <w:ind w:firstLine="851"/>
        <w:rPr>
          <w:rFonts w:ascii="Times New Roman" w:hAnsi="Times New Roman"/>
          <w:sz w:val="20"/>
          <w:szCs w:val="24"/>
        </w:rPr>
      </w:pPr>
      <w:r>
        <w:rPr>
          <w:rFonts w:ascii="Times New Roman" w:hAnsi="Times New Roman"/>
          <w:noProof/>
          <w:sz w:val="20"/>
          <w:szCs w:val="24"/>
        </w:rPr>
        <w:t>Dace</w:t>
      </w:r>
      <w:r w:rsidR="00820738">
        <w:rPr>
          <w:rFonts w:ascii="Times New Roman" w:hAnsi="Times New Roman"/>
          <w:noProof/>
          <w:sz w:val="20"/>
          <w:szCs w:val="24"/>
        </w:rPr>
        <w:t xml:space="preserve"> </w:t>
      </w:r>
      <w:r>
        <w:rPr>
          <w:rFonts w:ascii="Times New Roman" w:hAnsi="Times New Roman"/>
          <w:noProof/>
          <w:sz w:val="20"/>
          <w:szCs w:val="24"/>
        </w:rPr>
        <w:t>Deinate</w:t>
      </w:r>
      <w:r w:rsidR="004E1041">
        <w:rPr>
          <w:rFonts w:ascii="Times New Roman" w:hAnsi="Times New Roman"/>
          <w:sz w:val="20"/>
          <w:szCs w:val="24"/>
        </w:rPr>
        <w:t xml:space="preserve"> </w:t>
      </w:r>
      <w:r w:rsidR="004E1041">
        <w:rPr>
          <w:rFonts w:ascii="Times New Roman" w:hAnsi="Times New Roman"/>
          <w:noProof/>
          <w:sz w:val="20"/>
          <w:szCs w:val="24"/>
        </w:rPr>
        <w:t>67047936</w:t>
      </w:r>
    </w:p>
    <w:p w:rsidR="00713C03" w:rsidP="00713C03" w:rsidRDefault="005C07A4" w14:paraId="35FB0719" w14:textId="77777777">
      <w:pPr>
        <w:spacing w:after="0" w:line="240" w:lineRule="auto"/>
        <w:ind w:firstLine="851"/>
        <w:rPr>
          <w:rFonts w:ascii="Times New Roman" w:hAnsi="Times New Roman"/>
          <w:noProof/>
          <w:sz w:val="20"/>
          <w:szCs w:val="24"/>
        </w:rPr>
      </w:pPr>
      <w:r>
        <w:rPr>
          <w:rFonts w:ascii="Times New Roman" w:hAnsi="Times New Roman"/>
          <w:noProof/>
          <w:sz w:val="20"/>
          <w:szCs w:val="24"/>
        </w:rPr>
        <w:t>dace</w:t>
      </w:r>
      <w:r w:rsidRPr="00820738" w:rsidR="00820738">
        <w:rPr>
          <w:rFonts w:ascii="Times New Roman" w:hAnsi="Times New Roman"/>
          <w:noProof/>
          <w:sz w:val="20"/>
          <w:szCs w:val="24"/>
        </w:rPr>
        <w:t>.</w:t>
      </w:r>
      <w:r>
        <w:rPr>
          <w:rFonts w:ascii="Times New Roman" w:hAnsi="Times New Roman"/>
          <w:noProof/>
          <w:sz w:val="20"/>
          <w:szCs w:val="24"/>
        </w:rPr>
        <w:t>deinate</w:t>
      </w:r>
      <w:r w:rsidRPr="00820738" w:rsidR="00820738">
        <w:rPr>
          <w:rFonts w:ascii="Times New Roman" w:hAnsi="Times New Roman"/>
          <w:noProof/>
          <w:sz w:val="20"/>
          <w:szCs w:val="24"/>
        </w:rPr>
        <w:t>@izm.gov.lv</w:t>
      </w:r>
    </w:p>
    <w:p w:rsidRPr="00031BEC" w:rsidR="00F62CB2" w:rsidP="00713C03" w:rsidRDefault="00F62CB2" w14:paraId="7A4C1156" w14:textId="77777777">
      <w:pPr>
        <w:spacing w:after="0" w:line="240" w:lineRule="auto"/>
        <w:ind w:firstLine="851"/>
        <w:rPr>
          <w:rFonts w:ascii="Times New Roman" w:hAnsi="Times New Roman"/>
          <w:sz w:val="24"/>
          <w:szCs w:val="24"/>
        </w:rPr>
      </w:pPr>
    </w:p>
    <w:p w:rsidRPr="005A4E29" w:rsidR="00047388" w:rsidP="00C61339" w:rsidRDefault="00047388" w14:paraId="5342067A" w14:textId="77777777">
      <w:pPr>
        <w:spacing w:after="0" w:line="240" w:lineRule="auto"/>
        <w:ind w:firstLine="851"/>
        <w:rPr>
          <w:rFonts w:ascii="Times New Roman" w:hAnsi="Times New Roman"/>
          <w:sz w:val="20"/>
          <w:szCs w:val="24"/>
        </w:rPr>
      </w:pPr>
    </w:p>
    <w:sectPr w:rsidRPr="005A4E29" w:rsidR="00047388" w:rsidSect="00545D03">
      <w:headerReference r:id="rId7" w:type="default"/>
      <w:footerReference r:id="rId8" w:type="default"/>
      <w:headerReference r:id="rId9" w:type="first"/>
      <w:footerReference r:id="rId10" w:type="first"/>
      <w:type w:val="continuous"/>
      <w:pgSz w:w="11920" w:h="16840"/>
      <w:pgMar w:top="1134" w:right="851" w:bottom="1134" w:left="1701" w:header="709" w:footer="709" w:gutter="0"/>
      <w:cols w:space="720"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45A09B4" w14:textId="77777777" w:rsidR="00CA39B9" w:rsidRDefault="00CA39B9">
      <w:pPr>
        <w:spacing w:after="0" w:line="240" w:lineRule="auto"/>
      </w:pPr>
      <w:r>
        <w:separator/>
      </w:r>
    </w:p>
  </w:endnote>
  <w:endnote w:type="continuationSeparator" w:id="0">
    <w:p w14:paraId="191C04CD" w14:textId="77777777" w:rsidR="00CA39B9" w:rsidRDefault="00CA39B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BA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1E0A671" w14:textId="77777777" w:rsidR="00951F9F" w:rsidRPr="004B0842" w:rsidRDefault="004E1041" w:rsidP="00951F9F">
    <w:pPr>
      <w:spacing w:after="0" w:line="240" w:lineRule="auto"/>
      <w:jc w:val="center"/>
      <w:rPr>
        <w:rFonts w:ascii="Times New Roman" w:hAnsi="Times New Roman"/>
        <w:b/>
        <w:caps/>
      </w:rPr>
    </w:pPr>
    <w:r w:rsidRPr="004B0842">
      <w:rPr>
        <w:rFonts w:ascii="Times New Roman" w:hAnsi="Times New Roman"/>
        <w:b/>
        <w:caps/>
      </w:rPr>
      <w:t xml:space="preserve">Dokuments parakstīts ar drošu elektronisko parakstu Un </w:t>
    </w:r>
  </w:p>
  <w:p w14:paraId="625E0D13" w14:textId="77777777" w:rsidR="00951F9F" w:rsidRPr="004B0842" w:rsidRDefault="004E1041" w:rsidP="00951F9F">
    <w:pPr>
      <w:spacing w:after="0" w:line="240" w:lineRule="auto"/>
      <w:jc w:val="center"/>
      <w:rPr>
        <w:rFonts w:ascii="Times New Roman" w:hAnsi="Times New Roman"/>
        <w:b/>
        <w:caps/>
      </w:rPr>
    </w:pPr>
    <w:r w:rsidRPr="004B0842">
      <w:rPr>
        <w:rFonts w:ascii="Times New Roman" w:hAnsi="Times New Roman"/>
        <w:b/>
        <w:caps/>
      </w:rPr>
      <w:t>satur laika zīmogu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ED5A38E" w14:textId="77777777" w:rsidR="00436A5D" w:rsidRPr="004B0842" w:rsidRDefault="004E1041" w:rsidP="00436A5D">
    <w:pPr>
      <w:spacing w:after="0" w:line="240" w:lineRule="auto"/>
      <w:jc w:val="center"/>
      <w:rPr>
        <w:rFonts w:ascii="Times New Roman" w:hAnsi="Times New Roman"/>
        <w:b/>
        <w:caps/>
      </w:rPr>
    </w:pPr>
    <w:r w:rsidRPr="004B0842">
      <w:rPr>
        <w:rFonts w:ascii="Times New Roman" w:hAnsi="Times New Roman"/>
        <w:b/>
        <w:caps/>
      </w:rPr>
      <w:t xml:space="preserve">Dokuments parakstīts ar drošu elektronisko parakstu Un </w:t>
    </w:r>
  </w:p>
  <w:p w14:paraId="44F05D5F" w14:textId="77777777" w:rsidR="00436A5D" w:rsidRPr="004B0842" w:rsidRDefault="004E1041" w:rsidP="00436A5D">
    <w:pPr>
      <w:spacing w:after="0" w:line="240" w:lineRule="auto"/>
      <w:jc w:val="center"/>
      <w:rPr>
        <w:rFonts w:ascii="Times New Roman" w:hAnsi="Times New Roman"/>
        <w:b/>
        <w:caps/>
      </w:rPr>
    </w:pPr>
    <w:r w:rsidRPr="004B0842">
      <w:rPr>
        <w:rFonts w:ascii="Times New Roman" w:hAnsi="Times New Roman"/>
        <w:b/>
        <w:caps/>
      </w:rPr>
      <w:t>satur laika zīmogu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5990543" w14:textId="77777777" w:rsidR="00CA39B9" w:rsidRDefault="00CA39B9">
      <w:pPr>
        <w:spacing w:after="0" w:line="240" w:lineRule="auto"/>
      </w:pPr>
      <w:r>
        <w:separator/>
      </w:r>
    </w:p>
  </w:footnote>
  <w:footnote w:type="continuationSeparator" w:id="0">
    <w:p w14:paraId="1EA59352" w14:textId="77777777" w:rsidR="00CA39B9" w:rsidRDefault="00CA39B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Fonts w:ascii="Times New Roman" w:hAnsi="Times New Roman"/>
        <w:sz w:val="28"/>
      </w:rPr>
      <w:id w:val="160961327"/>
      <w:docPartObj>
        <w:docPartGallery w:val="Page Numbers (Top of Page)"/>
        <w:docPartUnique/>
      </w:docPartObj>
    </w:sdtPr>
    <w:sdtEndPr>
      <w:rPr>
        <w:noProof/>
      </w:rPr>
    </w:sdtEndPr>
    <w:sdtContent>
      <w:p w14:paraId="0B157C95" w14:textId="77777777" w:rsidR="003662D4" w:rsidRPr="003662D4" w:rsidRDefault="004E1041">
        <w:pPr>
          <w:pStyle w:val="Header"/>
          <w:jc w:val="center"/>
          <w:rPr>
            <w:rFonts w:ascii="Times New Roman" w:hAnsi="Times New Roman"/>
            <w:sz w:val="28"/>
          </w:rPr>
        </w:pPr>
        <w:r w:rsidRPr="003662D4">
          <w:rPr>
            <w:rFonts w:ascii="Times New Roman" w:hAnsi="Times New Roman"/>
            <w:sz w:val="28"/>
          </w:rPr>
          <w:fldChar w:fldCharType="begin"/>
        </w:r>
        <w:r w:rsidRPr="003662D4">
          <w:rPr>
            <w:rFonts w:ascii="Times New Roman" w:hAnsi="Times New Roman"/>
            <w:sz w:val="28"/>
          </w:rPr>
          <w:instrText xml:space="preserve"> PAGE   \* MERGEFORMAT </w:instrText>
        </w:r>
        <w:r w:rsidRPr="003662D4">
          <w:rPr>
            <w:rFonts w:ascii="Times New Roman" w:hAnsi="Times New Roman"/>
            <w:sz w:val="28"/>
          </w:rPr>
          <w:fldChar w:fldCharType="separate"/>
        </w:r>
        <w:r w:rsidR="004366D5">
          <w:rPr>
            <w:rFonts w:ascii="Times New Roman" w:hAnsi="Times New Roman"/>
            <w:noProof/>
            <w:sz w:val="28"/>
          </w:rPr>
          <w:t>2</w:t>
        </w:r>
        <w:r w:rsidRPr="003662D4">
          <w:rPr>
            <w:rFonts w:ascii="Times New Roman" w:hAnsi="Times New Roman"/>
            <w:noProof/>
            <w:sz w:val="28"/>
          </w:rPr>
          <w:fldChar w:fldCharType="end"/>
        </w:r>
      </w:p>
    </w:sdtContent>
  </w:sdt>
  <w:p w14:paraId="5259049E" w14:textId="77777777" w:rsidR="0062480F" w:rsidRDefault="0062480F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2AEAA37" w14:textId="77777777" w:rsidR="00545D03" w:rsidRDefault="00545D03" w:rsidP="00545D03">
    <w:pPr>
      <w:pStyle w:val="Header"/>
      <w:rPr>
        <w:rFonts w:ascii="Times New Roman" w:hAnsi="Times New Roman"/>
      </w:rPr>
    </w:pPr>
  </w:p>
  <w:p w14:paraId="21C4C37E" w14:textId="77777777" w:rsidR="00545D03" w:rsidRDefault="00545D03" w:rsidP="00545D03">
    <w:pPr>
      <w:pStyle w:val="Header"/>
      <w:rPr>
        <w:rFonts w:ascii="Times New Roman" w:hAnsi="Times New Roman"/>
      </w:rPr>
    </w:pPr>
  </w:p>
  <w:p w14:paraId="148C8581" w14:textId="77777777" w:rsidR="00545D03" w:rsidRDefault="00545D03" w:rsidP="00545D03">
    <w:pPr>
      <w:pStyle w:val="Header"/>
      <w:rPr>
        <w:rFonts w:ascii="Times New Roman" w:hAnsi="Times New Roman"/>
      </w:rPr>
    </w:pPr>
  </w:p>
  <w:p w14:paraId="6DEA5956" w14:textId="77777777" w:rsidR="00545D03" w:rsidRDefault="00545D03" w:rsidP="00545D03">
    <w:pPr>
      <w:pStyle w:val="Header"/>
      <w:rPr>
        <w:rFonts w:ascii="Times New Roman" w:hAnsi="Times New Roman"/>
      </w:rPr>
    </w:pPr>
  </w:p>
  <w:p w14:paraId="52723047" w14:textId="77777777" w:rsidR="00545D03" w:rsidRDefault="00545D03" w:rsidP="00545D03">
    <w:pPr>
      <w:pStyle w:val="Header"/>
      <w:rPr>
        <w:rFonts w:ascii="Times New Roman" w:hAnsi="Times New Roman"/>
      </w:rPr>
    </w:pPr>
  </w:p>
  <w:p w14:paraId="01B2ED56" w14:textId="77777777" w:rsidR="00545D03" w:rsidRDefault="00545D03" w:rsidP="00545D03">
    <w:pPr>
      <w:pStyle w:val="Header"/>
      <w:rPr>
        <w:rFonts w:ascii="Times New Roman" w:hAnsi="Times New Roman"/>
      </w:rPr>
    </w:pPr>
  </w:p>
  <w:p w14:paraId="4847B20A" w14:textId="77777777" w:rsidR="00545D03" w:rsidRDefault="00545D03" w:rsidP="00545D03">
    <w:pPr>
      <w:pStyle w:val="Header"/>
      <w:rPr>
        <w:rFonts w:ascii="Times New Roman" w:hAnsi="Times New Roman"/>
      </w:rPr>
    </w:pPr>
  </w:p>
  <w:p w14:paraId="01861383" w14:textId="77777777" w:rsidR="00545D03" w:rsidRDefault="00545D03" w:rsidP="00545D03">
    <w:pPr>
      <w:pStyle w:val="Header"/>
      <w:rPr>
        <w:rFonts w:ascii="Times New Roman" w:hAnsi="Times New Roman"/>
      </w:rPr>
    </w:pPr>
  </w:p>
  <w:p w14:paraId="0FA745F6" w14:textId="77777777" w:rsidR="00545D03" w:rsidRDefault="00545D03" w:rsidP="00545D03">
    <w:pPr>
      <w:pStyle w:val="Header"/>
      <w:rPr>
        <w:rFonts w:ascii="Times New Roman" w:hAnsi="Times New Roman"/>
      </w:rPr>
    </w:pPr>
  </w:p>
  <w:p w14:paraId="1F3398C8" w14:textId="77777777" w:rsidR="00545D03" w:rsidRDefault="00545D03" w:rsidP="00545D03">
    <w:pPr>
      <w:pStyle w:val="Header"/>
      <w:rPr>
        <w:rFonts w:ascii="Times New Roman" w:hAnsi="Times New Roman"/>
      </w:rPr>
    </w:pPr>
  </w:p>
  <w:p w14:paraId="1978E84B" w14:textId="77777777" w:rsidR="00545D03" w:rsidRPr="00815277" w:rsidRDefault="004E1041" w:rsidP="00545D03">
    <w:pPr>
      <w:pStyle w:val="Header"/>
      <w:rPr>
        <w:rFonts w:ascii="Times New Roman" w:hAnsi="Times New Roman"/>
      </w:rPr>
    </w:pPr>
    <w:r>
      <w:rPr>
        <w:noProof/>
        <w:lang w:val="en-US"/>
      </w:rPr>
      <w:drawing>
        <wp:anchor distT="0" distB="0" distL="114300" distR="114300" simplePos="0" relativeHeight="251658240" behindDoc="1" locked="0" layoutInCell="1" allowOverlap="1" wp14:anchorId="4B77CB1C" wp14:editId="4DB7E130">
          <wp:simplePos x="0" y="0"/>
          <wp:positionH relativeFrom="page">
            <wp:posOffset>1085850</wp:posOffset>
          </wp:positionH>
          <wp:positionV relativeFrom="page">
            <wp:posOffset>742950</wp:posOffset>
          </wp:positionV>
          <wp:extent cx="5936615" cy="1033145"/>
          <wp:effectExtent l="0" t="0" r="6985" b="0"/>
          <wp:wrapNone/>
          <wp:docPr id="5" name="Picture 4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Picture 40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5936615" cy="103314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="004A6073">
      <w:rPr>
        <w:noProof/>
        <w:lang w:val="en-GB" w:eastAsia="en-GB"/>
      </w:rPr>
      <w:pict w14:anchorId="2246DD7C">
        <v:shapetype id="_x0000_t202" coordsize="21600,21600" o:spt="202" path="m,l,21600r21600,l21600,xe">
          <v:stroke joinstyle="miter"/>
          <v:path gradientshapeok="t" o:connecttype="rect"/>
        </v:shapetype>
        <v:shape id="Text Box 43" o:spid="_x0000_s1027" type="#_x0000_t202" alt="" style="position:absolute;margin-left:92.25pt;margin-top:159.9pt;width:459.75pt;height:24.75pt;z-index:-251655168;visibility:visible;mso-wrap-style:square;mso-wrap-edited:f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filled="f" stroked="f">
          <v:textbox inset="0,0,0,0">
            <w:txbxContent>
              <w:p w14:paraId="3EE07717" w14:textId="77777777" w:rsidR="00545D03" w:rsidRDefault="004E1041" w:rsidP="00545D03">
                <w:pPr>
                  <w:spacing w:after="0" w:line="194" w:lineRule="exact"/>
                  <w:ind w:left="20" w:right="-45"/>
                  <w:jc w:val="center"/>
                  <w:rPr>
                    <w:rFonts w:ascii="Times New Roman" w:eastAsia="Times New Roman" w:hAnsi="Times New Roman"/>
                    <w:sz w:val="17"/>
                    <w:szCs w:val="17"/>
                  </w:rPr>
                </w:pPr>
                <w:r w:rsidRPr="0021556E">
                  <w:rPr>
                    <w:rFonts w:ascii="Times New Roman" w:eastAsia="Times New Roman" w:hAnsi="Times New Roman"/>
                    <w:color w:val="231F20"/>
                    <w:sz w:val="17"/>
                    <w:szCs w:val="17"/>
                  </w:rPr>
                  <w:t>Vaļņu iela 2, Rīga, LV - 1050,</w:t>
                </w:r>
                <w:r w:rsidR="005D238D">
                  <w:rPr>
                    <w:rFonts w:ascii="Times New Roman" w:eastAsia="Times New Roman" w:hAnsi="Times New Roman"/>
                    <w:color w:val="231F20"/>
                    <w:sz w:val="17"/>
                    <w:szCs w:val="17"/>
                  </w:rPr>
                  <w:t xml:space="preserve"> tālr. 67226209,</w:t>
                </w:r>
                <w:r w:rsidRPr="0021556E">
                  <w:rPr>
                    <w:rFonts w:ascii="Times New Roman" w:eastAsia="Times New Roman" w:hAnsi="Times New Roman"/>
                    <w:color w:val="231F20"/>
                    <w:sz w:val="17"/>
                    <w:szCs w:val="17"/>
                  </w:rPr>
                  <w:t xml:space="preserve"> e-pasts pasts@izm.gov.lv, www.izm.gov.lv</w:t>
                </w:r>
              </w:p>
            </w:txbxContent>
          </v:textbox>
          <w10:wrap anchorx="page" anchory="page"/>
        </v:shape>
      </w:pict>
    </w:r>
    <w:r w:rsidR="004A6073">
      <w:rPr>
        <w:noProof/>
        <w:lang w:val="en-GB" w:eastAsia="en-GB"/>
      </w:rPr>
      <w:pict w14:anchorId="391446AE">
        <v:group id="Group 41" o:spid="_x0000_s1025" alt="" style="position:absolute;margin-left:145.7pt;margin-top:149.85pt;width:346.25pt;height:.1pt;z-index:-251656192;mso-position-horizontal-relative:page;mso-position-vertical-relative:page" coordorigin="2915,2998" coordsize="6926,2">
          <v:shape id="Freeform 42" o:spid="_x0000_s1026" alt="" style="position:absolute;left:2915;top:2998;width:6926;height:2;visibility:visible;mso-wrap-style:square;v-text-anchor:top" coordsize="6926,2" path="m,l6926,e" filled="f" strokecolor="#231f20" strokeweight=".25pt">
            <v:path arrowok="t" o:connecttype="custom" o:connectlocs="0,0;6926,0" o:connectangles="0,0"/>
          </v:shape>
          <w10:wrap anchorx="page" anchory="page"/>
        </v:group>
      </w:pict>
    </w:r>
  </w:p>
  <w:p w14:paraId="4E7446D8" w14:textId="77777777" w:rsidR="00545D03" w:rsidRDefault="00545D03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1D"/>
    <w:multiLevelType w:val="multilevel"/>
    <w:tmpl w:val="E8A2284C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FFFFFF7C"/>
    <w:multiLevelType w:val="singleLevel"/>
    <w:tmpl w:val="32567EA6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2" w15:restartNumberingAfterBreak="0">
    <w:nsid w:val="FFFFFF7D"/>
    <w:multiLevelType w:val="singleLevel"/>
    <w:tmpl w:val="3D8C87E8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3" w15:restartNumberingAfterBreak="0">
    <w:nsid w:val="FFFFFF7E"/>
    <w:multiLevelType w:val="singleLevel"/>
    <w:tmpl w:val="802234A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4" w15:restartNumberingAfterBreak="0">
    <w:nsid w:val="FFFFFF7F"/>
    <w:multiLevelType w:val="singleLevel"/>
    <w:tmpl w:val="890AD62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5" w15:restartNumberingAfterBreak="0">
    <w:nsid w:val="FFFFFF80"/>
    <w:multiLevelType w:val="singleLevel"/>
    <w:tmpl w:val="8CFE72C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6" w15:restartNumberingAfterBreak="0">
    <w:nsid w:val="FFFFFF81"/>
    <w:multiLevelType w:val="singleLevel"/>
    <w:tmpl w:val="06C4ED1A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7" w15:restartNumberingAfterBreak="0">
    <w:nsid w:val="FFFFFF82"/>
    <w:multiLevelType w:val="singleLevel"/>
    <w:tmpl w:val="381ABED2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8" w15:restartNumberingAfterBreak="0">
    <w:nsid w:val="FFFFFF83"/>
    <w:multiLevelType w:val="singleLevel"/>
    <w:tmpl w:val="5D60A58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9" w15:restartNumberingAfterBreak="0">
    <w:nsid w:val="FFFFFF88"/>
    <w:multiLevelType w:val="singleLevel"/>
    <w:tmpl w:val="2D543EB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0" w15:restartNumberingAfterBreak="0">
    <w:nsid w:val="FFFFFF89"/>
    <w:multiLevelType w:val="singleLevel"/>
    <w:tmpl w:val="D2CEA0A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1" w15:restartNumberingAfterBreak="0">
    <w:nsid w:val="56442594"/>
    <w:multiLevelType w:val="hybridMultilevel"/>
    <w:tmpl w:val="0F76776E"/>
    <w:lvl w:ilvl="0" w:tplc="86A4B0A2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E10C322E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60F2B738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85382C9A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5F86100C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F140C5F8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67AC8D00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BFD041C2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FBE8B730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 w16cid:durableId="1345748895">
    <w:abstractNumId w:val="10"/>
  </w:num>
  <w:num w:numId="2" w16cid:durableId="1214930419">
    <w:abstractNumId w:val="8"/>
  </w:num>
  <w:num w:numId="3" w16cid:durableId="527833885">
    <w:abstractNumId w:val="7"/>
  </w:num>
  <w:num w:numId="4" w16cid:durableId="296569875">
    <w:abstractNumId w:val="6"/>
  </w:num>
  <w:num w:numId="5" w16cid:durableId="859582793">
    <w:abstractNumId w:val="5"/>
  </w:num>
  <w:num w:numId="6" w16cid:durableId="1024477457">
    <w:abstractNumId w:val="9"/>
  </w:num>
  <w:num w:numId="7" w16cid:durableId="1243563374">
    <w:abstractNumId w:val="4"/>
  </w:num>
  <w:num w:numId="8" w16cid:durableId="866601936">
    <w:abstractNumId w:val="3"/>
  </w:num>
  <w:num w:numId="9" w16cid:durableId="1222983890">
    <w:abstractNumId w:val="2"/>
  </w:num>
  <w:num w:numId="10" w16cid:durableId="1415126228">
    <w:abstractNumId w:val="1"/>
  </w:num>
  <w:num w:numId="11" w16cid:durableId="1971938029">
    <w:abstractNumId w:val="0"/>
  </w:num>
  <w:num w:numId="12" w16cid:durableId="75512672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proofState w:spelling="clean"/>
  <w:defaultTabStop w:val="720"/>
  <w:drawingGridHorizontalSpacing w:val="110"/>
  <w:displayHorizontalDrawingGridEvery w:val="2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E1474"/>
    <w:rsid w:val="00006384"/>
    <w:rsid w:val="00010CC1"/>
    <w:rsid w:val="000120DB"/>
    <w:rsid w:val="00030349"/>
    <w:rsid w:val="00031BEC"/>
    <w:rsid w:val="00036120"/>
    <w:rsid w:val="00047388"/>
    <w:rsid w:val="00082767"/>
    <w:rsid w:val="0009143C"/>
    <w:rsid w:val="000A5395"/>
    <w:rsid w:val="000E04AD"/>
    <w:rsid w:val="001009A5"/>
    <w:rsid w:val="00124173"/>
    <w:rsid w:val="00172D39"/>
    <w:rsid w:val="001970E9"/>
    <w:rsid w:val="001E6FBF"/>
    <w:rsid w:val="001F3FA9"/>
    <w:rsid w:val="0021556E"/>
    <w:rsid w:val="00264185"/>
    <w:rsid w:val="002756A4"/>
    <w:rsid w:val="00275B9E"/>
    <w:rsid w:val="00281AD6"/>
    <w:rsid w:val="002A5032"/>
    <w:rsid w:val="002B3077"/>
    <w:rsid w:val="002C0B96"/>
    <w:rsid w:val="002E1474"/>
    <w:rsid w:val="00335032"/>
    <w:rsid w:val="00363ED0"/>
    <w:rsid w:val="003662D4"/>
    <w:rsid w:val="003D5B1F"/>
    <w:rsid w:val="003E0654"/>
    <w:rsid w:val="003E4C04"/>
    <w:rsid w:val="003F70D8"/>
    <w:rsid w:val="00412836"/>
    <w:rsid w:val="00417313"/>
    <w:rsid w:val="004254C4"/>
    <w:rsid w:val="00431C7D"/>
    <w:rsid w:val="004366D5"/>
    <w:rsid w:val="00436A5D"/>
    <w:rsid w:val="00451F28"/>
    <w:rsid w:val="004570E6"/>
    <w:rsid w:val="004833BA"/>
    <w:rsid w:val="00493308"/>
    <w:rsid w:val="004A09E1"/>
    <w:rsid w:val="004A2F5F"/>
    <w:rsid w:val="004A3668"/>
    <w:rsid w:val="004A6073"/>
    <w:rsid w:val="004B0842"/>
    <w:rsid w:val="004B48FD"/>
    <w:rsid w:val="004B6949"/>
    <w:rsid w:val="004C3159"/>
    <w:rsid w:val="004C481D"/>
    <w:rsid w:val="004E1041"/>
    <w:rsid w:val="004F3D9B"/>
    <w:rsid w:val="004F41A4"/>
    <w:rsid w:val="004F5F96"/>
    <w:rsid w:val="004F6174"/>
    <w:rsid w:val="00535564"/>
    <w:rsid w:val="00542E4E"/>
    <w:rsid w:val="00545D03"/>
    <w:rsid w:val="00561A1B"/>
    <w:rsid w:val="00586438"/>
    <w:rsid w:val="00587641"/>
    <w:rsid w:val="005A4E29"/>
    <w:rsid w:val="005A5881"/>
    <w:rsid w:val="005C07A4"/>
    <w:rsid w:val="005C4574"/>
    <w:rsid w:val="005C48EA"/>
    <w:rsid w:val="005D238D"/>
    <w:rsid w:val="005D35AA"/>
    <w:rsid w:val="005F782A"/>
    <w:rsid w:val="0062480F"/>
    <w:rsid w:val="0065462E"/>
    <w:rsid w:val="0065527F"/>
    <w:rsid w:val="00663C3A"/>
    <w:rsid w:val="0069359B"/>
    <w:rsid w:val="006A3058"/>
    <w:rsid w:val="006C1639"/>
    <w:rsid w:val="006C357C"/>
    <w:rsid w:val="006C659B"/>
    <w:rsid w:val="006E2A60"/>
    <w:rsid w:val="006E3629"/>
    <w:rsid w:val="006E721E"/>
    <w:rsid w:val="00700F22"/>
    <w:rsid w:val="00702E13"/>
    <w:rsid w:val="00713C03"/>
    <w:rsid w:val="00736626"/>
    <w:rsid w:val="00747CCB"/>
    <w:rsid w:val="007704BD"/>
    <w:rsid w:val="00772AE1"/>
    <w:rsid w:val="00786583"/>
    <w:rsid w:val="00790AED"/>
    <w:rsid w:val="007A1272"/>
    <w:rsid w:val="007A7503"/>
    <w:rsid w:val="007B1D12"/>
    <w:rsid w:val="007B3BA5"/>
    <w:rsid w:val="007B48EC"/>
    <w:rsid w:val="007B61F1"/>
    <w:rsid w:val="007B6A32"/>
    <w:rsid w:val="007D3DB2"/>
    <w:rsid w:val="007E4D1F"/>
    <w:rsid w:val="0081296A"/>
    <w:rsid w:val="00814E8B"/>
    <w:rsid w:val="00815277"/>
    <w:rsid w:val="00820738"/>
    <w:rsid w:val="0087591D"/>
    <w:rsid w:val="00876C21"/>
    <w:rsid w:val="00896EB9"/>
    <w:rsid w:val="008A1D6E"/>
    <w:rsid w:val="008C7ED0"/>
    <w:rsid w:val="008D17A8"/>
    <w:rsid w:val="008E7FD8"/>
    <w:rsid w:val="008F1DDB"/>
    <w:rsid w:val="0090376A"/>
    <w:rsid w:val="00923A00"/>
    <w:rsid w:val="00937FF0"/>
    <w:rsid w:val="00951F9F"/>
    <w:rsid w:val="00954D5A"/>
    <w:rsid w:val="00966D75"/>
    <w:rsid w:val="009736B6"/>
    <w:rsid w:val="009916BA"/>
    <w:rsid w:val="009F5531"/>
    <w:rsid w:val="00A019D8"/>
    <w:rsid w:val="00A12E51"/>
    <w:rsid w:val="00A16225"/>
    <w:rsid w:val="00A17275"/>
    <w:rsid w:val="00A1781A"/>
    <w:rsid w:val="00A4512B"/>
    <w:rsid w:val="00A90D73"/>
    <w:rsid w:val="00AA70D8"/>
    <w:rsid w:val="00AC5E2E"/>
    <w:rsid w:val="00AC7D93"/>
    <w:rsid w:val="00AD69B2"/>
    <w:rsid w:val="00AE56F5"/>
    <w:rsid w:val="00B07448"/>
    <w:rsid w:val="00B16890"/>
    <w:rsid w:val="00B16BDE"/>
    <w:rsid w:val="00B2230A"/>
    <w:rsid w:val="00B277C8"/>
    <w:rsid w:val="00B62964"/>
    <w:rsid w:val="00B82E04"/>
    <w:rsid w:val="00BA0215"/>
    <w:rsid w:val="00BA1A59"/>
    <w:rsid w:val="00BE2408"/>
    <w:rsid w:val="00BF0082"/>
    <w:rsid w:val="00BF0446"/>
    <w:rsid w:val="00C321FA"/>
    <w:rsid w:val="00C3608C"/>
    <w:rsid w:val="00C47F57"/>
    <w:rsid w:val="00C57F01"/>
    <w:rsid w:val="00C61339"/>
    <w:rsid w:val="00C77140"/>
    <w:rsid w:val="00C839A6"/>
    <w:rsid w:val="00CA39B9"/>
    <w:rsid w:val="00CA5A0D"/>
    <w:rsid w:val="00CC73C1"/>
    <w:rsid w:val="00CC77EF"/>
    <w:rsid w:val="00D03CE6"/>
    <w:rsid w:val="00D214CC"/>
    <w:rsid w:val="00D21FA6"/>
    <w:rsid w:val="00D23C4C"/>
    <w:rsid w:val="00D52D30"/>
    <w:rsid w:val="00D55B4B"/>
    <w:rsid w:val="00D61CAF"/>
    <w:rsid w:val="00D73D88"/>
    <w:rsid w:val="00DB1481"/>
    <w:rsid w:val="00DD5E74"/>
    <w:rsid w:val="00E203EA"/>
    <w:rsid w:val="00E21F32"/>
    <w:rsid w:val="00E365CE"/>
    <w:rsid w:val="00E63E9A"/>
    <w:rsid w:val="00E8791F"/>
    <w:rsid w:val="00EA3F91"/>
    <w:rsid w:val="00EC34E3"/>
    <w:rsid w:val="00F0202C"/>
    <w:rsid w:val="00F11DAF"/>
    <w:rsid w:val="00F2080D"/>
    <w:rsid w:val="00F22159"/>
    <w:rsid w:val="00F225F7"/>
    <w:rsid w:val="00F234C1"/>
    <w:rsid w:val="00F40B34"/>
    <w:rsid w:val="00F42E70"/>
    <w:rsid w:val="00F60586"/>
    <w:rsid w:val="00F62CB2"/>
    <w:rsid w:val="00F67373"/>
    <w:rsid w:val="00F817AC"/>
    <w:rsid w:val="00F86199"/>
    <w:rsid w:val="00FB556B"/>
    <w:rsid w:val="00FF6BDF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CE57C1D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3102B"/>
    <w:pPr>
      <w:widowControl w:val="0"/>
      <w:spacing w:after="200" w:line="276" w:lineRule="auto"/>
    </w:pPr>
    <w:rPr>
      <w:sz w:val="22"/>
      <w:szCs w:val="22"/>
      <w:lang w:val="lv-LV"/>
    </w:rPr>
  </w:style>
  <w:style w:type="paragraph" w:styleId="Heading1">
    <w:name w:val="heading 1"/>
    <w:basedOn w:val="Normal"/>
    <w:next w:val="Normal"/>
    <w:link w:val="Heading1Char"/>
    <w:qFormat/>
    <w:rsid w:val="00F2080D"/>
    <w:pPr>
      <w:keepNext/>
      <w:widowControl/>
      <w:spacing w:after="0" w:line="240" w:lineRule="auto"/>
      <w:outlineLvl w:val="0"/>
    </w:pPr>
    <w:rPr>
      <w:rFonts w:ascii="Times New Roman" w:eastAsia="Times New Roman" w:hAnsi="Times New Roman"/>
      <w:sz w:val="28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15277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15277"/>
  </w:style>
  <w:style w:type="paragraph" w:styleId="Footer">
    <w:name w:val="footer"/>
    <w:basedOn w:val="Normal"/>
    <w:link w:val="FooterChar"/>
    <w:uiPriority w:val="99"/>
    <w:unhideWhenUsed/>
    <w:rsid w:val="00815277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15277"/>
  </w:style>
  <w:style w:type="character" w:customStyle="1" w:styleId="body1">
    <w:name w:val="body1"/>
    <w:rsid w:val="00D21FA6"/>
    <w:rPr>
      <w:rFonts w:ascii="Verdana" w:hAnsi="Verdana" w:hint="default"/>
      <w:color w:val="000000"/>
      <w:sz w:val="14"/>
      <w:szCs w:val="14"/>
    </w:rPr>
  </w:style>
  <w:style w:type="character" w:styleId="Hyperlink">
    <w:name w:val="Hyperlink"/>
    <w:uiPriority w:val="99"/>
    <w:unhideWhenUsed/>
    <w:rsid w:val="00D21FA6"/>
    <w:rPr>
      <w:color w:val="0000FF"/>
      <w:u w:val="single"/>
    </w:rPr>
  </w:style>
  <w:style w:type="paragraph" w:styleId="PlainText">
    <w:name w:val="Plain Text"/>
    <w:basedOn w:val="Normal"/>
    <w:link w:val="PlainTextChar"/>
    <w:uiPriority w:val="99"/>
    <w:semiHidden/>
    <w:unhideWhenUsed/>
    <w:rsid w:val="00D21FA6"/>
    <w:pPr>
      <w:widowControl/>
      <w:spacing w:after="0" w:line="240" w:lineRule="auto"/>
    </w:pPr>
    <w:rPr>
      <w:szCs w:val="21"/>
    </w:rPr>
  </w:style>
  <w:style w:type="character" w:customStyle="1" w:styleId="PlainTextChar">
    <w:name w:val="Plain Text Char"/>
    <w:link w:val="PlainText"/>
    <w:uiPriority w:val="99"/>
    <w:semiHidden/>
    <w:rsid w:val="00D21FA6"/>
    <w:rPr>
      <w:rFonts w:ascii="Calibri" w:eastAsia="Calibri" w:hAnsi="Calibri" w:cs="Times New Roman"/>
      <w:szCs w:val="21"/>
      <w:lang w:val="lv-LV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3034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030349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rsid w:val="00C839A6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1Char">
    <w:name w:val="Heading 1 Char"/>
    <w:basedOn w:val="DefaultParagraphFont"/>
    <w:link w:val="Heading1"/>
    <w:rsid w:val="00F2080D"/>
    <w:rPr>
      <w:rFonts w:ascii="Times New Roman" w:eastAsia="Times New Roman" w:hAnsi="Times New Roman"/>
      <w:sz w:val="28"/>
      <w:szCs w:val="24"/>
      <w:lang w:val="lv-LV"/>
    </w:rPr>
  </w:style>
  <w:style w:type="paragraph" w:styleId="ListParagraph">
    <w:name w:val="List Paragraph"/>
    <w:basedOn w:val="Normal"/>
    <w:uiPriority w:val="34"/>
    <w:qFormat/>
    <w:rsid w:val="00F62CB2"/>
    <w:pPr>
      <w:ind w:left="720"/>
      <w:contextualSpacing/>
    </w:pPr>
    <w:rPr>
      <w:rFonts w:eastAsia="Times New Roman"/>
    </w:rPr>
  </w:style>
  <w:style w:type="character" w:styleId="CommentReference">
    <w:name w:val="annotation reference"/>
    <w:basedOn w:val="DefaultParagraphFont"/>
    <w:uiPriority w:val="99"/>
    <w:semiHidden/>
    <w:unhideWhenUsed/>
    <w:rsid w:val="00C3608C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C3608C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C3608C"/>
    <w:rPr>
      <w:lang w:val="lv-LV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C3608C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C3608C"/>
    <w:rPr>
      <w:b/>
      <w:bCs/>
      <w:lang w:val="lv-LV"/>
    </w:rPr>
  </w:style>
  <w:style w:type="paragraph" w:styleId="Revision">
    <w:name w:val="Revision"/>
    <w:hidden/>
    <w:uiPriority w:val="99"/>
    <w:semiHidden/>
    <w:rsid w:val="00C57F01"/>
    <w:rPr>
      <w:sz w:val="22"/>
      <w:szCs w:val="22"/>
      <w:lang w:val="lv-LV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?>
<Relationships xmlns="http://schemas.openxmlformats.org/package/2006/relationships">
   <Relationship Target="footer1.xml" Type="http://schemas.openxmlformats.org/officeDocument/2006/relationships/footer" Id="rId8"/>
   <Relationship Target="settings.xml" Type="http://schemas.openxmlformats.org/officeDocument/2006/relationships/settings" Id="rId3"/>
   <Relationship Target="header1.xml" Type="http://schemas.openxmlformats.org/officeDocument/2006/relationships/header" Id="rId7"/>
   <Relationship Target="theme/theme1.xml" Type="http://schemas.openxmlformats.org/officeDocument/2006/relationships/theme" Id="rId12"/>
   <Relationship Target="styles.xml" Type="http://schemas.openxmlformats.org/officeDocument/2006/relationships/styles" Id="rId2"/>
   <Relationship Target="numbering.xml" Type="http://schemas.openxmlformats.org/officeDocument/2006/relationships/numbering" Id="rId1"/>
   <Relationship Target="endnotes.xml" Type="http://schemas.openxmlformats.org/officeDocument/2006/relationships/endnotes" Id="rId6"/>
   <Relationship Target="fontTable.xml" Type="http://schemas.openxmlformats.org/officeDocument/2006/relationships/fontTable" Id="rId11"/>
   <Relationship Target="footnotes.xml" Type="http://schemas.openxmlformats.org/officeDocument/2006/relationships/footnotes" Id="rId5"/>
   <Relationship Target="footer2.xml" Type="http://schemas.openxmlformats.org/officeDocument/2006/relationships/footer" Id="rId10"/>
   <Relationship Target="webSettings.xml" Type="http://schemas.openxmlformats.org/officeDocument/2006/relationships/webSettings" Id="rId4"/>
   <Relationship Target="header2.xml" Type="http://schemas.openxmlformats.org/officeDocument/2006/relationships/header" Id="rId9"/>
</Relationships>

</file>

<file path=word/_rels/header2.xml.rels><?xml version="1.0" encoding="UTF-8"?>
<Relationships xmlns="http://schemas.openxmlformats.org/package/2006/relationships">
   <Relationship Target="media/image1.jpeg" Type="http://schemas.openxmlformats.org/officeDocument/2006/relationships/image" Id="rId1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Metadata/LabelInfo.xml><?xml version="1.0" encoding="utf-8"?>
<clbl:labelList xmlns:clbl="http://schemas.microsoft.com/office/2020/mipLabelMetadata">
  <clbl:label enabled="0" id="{63587698-06f1-46fc-a8b0-b62f509f6f35}" method="" removed="1" siteId="{63587698-06f1-46fc-a8b0-b62f509f6f35}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1603</Words>
  <Characters>915</Characters>
  <Application>Microsoft Office Word</Application>
  <DocSecurity>0</DocSecurity>
  <Lines>7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lastModifiedBy/>
  <cp:revision>1</cp:revision>
  <dcterms:created xsi:type="dcterms:W3CDTF">2026-01-23T08:02:00Z</dcterms:created>
  <dcterms:modified xsi:type="dcterms:W3CDTF">2026-01-23T09:03:00Z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ISCesvisDescription">
    <vt:lpwstr>
</vt:lpwstr>
  </property>
  <property fmtid="{D5CDD505-2E9C-101B-9397-08002B2CF9AE}" pid="3" name="DISCesvisAdditionalMakersPhone">
    <vt:lpwstr>+3222383168</vt:lpwstr>
  </property>
  <property fmtid="{D5CDD505-2E9C-101B-9397-08002B2CF9AE}" pid="4" name="DISCesvisMainMakerOrgUnitTitle">
    <vt:lpwstr>Augstākās izglītības, zinātnes un inovāciju departaments</vt:lpwstr>
  </property>
  <property fmtid="{D5CDD505-2E9C-101B-9397-08002B2CF9AE}" pid="5" name="DISCesvisForInforming">
    <vt:lpwstr>vecākais referents Jānis Paiders</vt:lpwstr>
  </property>
  <property fmtid="{D5CDD505-2E9C-101B-9397-08002B2CF9AE}" pid="152" name="DISCesvisMeetingDate">
    <vt:lpwstr>2026-01-29</vt:lpwstr>
  </property>
  <property fmtid="{D5CDD505-2E9C-101B-9397-08002B2CF9AE}" pid="153" name="DISCesvisAdditionalMakers">
    <vt:lpwstr> Dace Deinate</vt:lpwstr>
  </property>
  <property fmtid="{D5CDD505-2E9C-101B-9397-08002B2CF9AE}" pid="154" name="DIScgiUrl">
    <vt:lpwstr>https://lim.esvis.gov.lv/cs/idcplg</vt:lpwstr>
  </property>
  <property fmtid="{D5CDD505-2E9C-101B-9397-08002B2CF9AE}" pid="155" name="DISdDocName">
    <vt:lpwstr>L602241</vt:lpwstr>
  </property>
  <property fmtid="{D5CDD505-2E9C-101B-9397-08002B2CF9AE}" pid="156" name="DISCesvisSigner">
    <vt:lpwstr> Dace Melbārde</vt:lpwstr>
  </property>
  <property fmtid="{D5CDD505-2E9C-101B-9397-08002B2CF9AE}" pid="157" name="DISCesvisSafetyLevel">
    <vt:lpwstr>Vispārpieejams</vt:lpwstr>
  </property>
  <property fmtid="{D5CDD505-2E9C-101B-9397-08002B2CF9AE}" pid="158" name="DISTaskPaneUrl">
    <vt:lpwstr>https://lim.esvis.gov.lv/cs/idcplg?ClientControlled=DocMan&amp;coreContentOnly=1&amp;WebdavRequest=1&amp;IdcService=DOC_INFO&amp;dID=697471</vt:lpwstr>
  </property>
  <property fmtid="{D5CDD505-2E9C-101B-9397-08002B2CF9AE}" pid="159" name="DISCesvisTitle">
    <vt:lpwstr>Pavadvēstule “Par 2026. gada 29-30. janvāra Eiropas Savienības Izglītības ministru neformālajā padomē izskatāmajiem Izglītības un zinātnes ministrijas kompetencē esošajiem jautājumiem”
</vt:lpwstr>
  </property>
  <property fmtid="{D5CDD505-2E9C-101B-9397-08002B2CF9AE}" pid="160" name="DISCesvisMinistryOfMinister">
    <vt:lpwstr>wwTemplateNP_MinistryOfMinister(Izglītības un zinātnes,)</vt:lpwstr>
  </property>
  <property fmtid="{D5CDD505-2E9C-101B-9397-08002B2CF9AE}" pid="161" name="DISCesvisAuthor">
    <vt:lpwstr>Izglītības un zinātnes ministrija</vt:lpwstr>
  </property>
  <property fmtid="{D5CDD505-2E9C-101B-9397-08002B2CF9AE}" pid="162" name="DISCesvisMainMaker">
    <vt:lpwstr> Dace Deinate</vt:lpwstr>
  </property>
  <property fmtid="{D5CDD505-2E9C-101B-9397-08002B2CF9AE}" pid="163" name="DISidcName">
    <vt:lpwstr>1020404016200</vt:lpwstr>
  </property>
  <property fmtid="{D5CDD505-2E9C-101B-9397-08002B2CF9AE}" pid="164" name="DISProperties">
    <vt:lpwstr>DISCesvisMeetingDate,DISCesvisAdditionalMakers,DIScgiUrl,DISdDocName,DISCesvisSigner,DISTaskPaneUrl,DISCesvisSafetyLevel,DISCesvisTitle,DISCesvisMinistryOfMinister,DISCesvisDocRegDate,DISCesvisAuthor,DISCesvisMainMaker,DISidcName,DISCesvisAdditionalMakersMail,DISdUser,DISCesvisRegDate,DISCesvisDocRegNr,DISdID</vt:lpwstr>
  </property>
  <property fmtid="{D5CDD505-2E9C-101B-9397-08002B2CF9AE}" pid="165" name="DISCesvisAdditionalMakersMail">
    <vt:lpwstr>dace.deinate@izm.gov.lv</vt:lpwstr>
  </property>
  <property fmtid="{D5CDD505-2E9C-101B-9397-08002B2CF9AE}" pid="166" name="DISdUser">
    <vt:lpwstr>weblogic</vt:lpwstr>
  </property>
  <property fmtid="{D5CDD505-2E9C-101B-9397-08002B2CF9AE}" pid="167" name="DISdID">
    <vt:lpwstr>697471</vt:lpwstr>
  </property>
  <property fmtid="{D5CDD505-2E9C-101B-9397-08002B2CF9AE}" pid="168" name="DISCesvisDocRegDate">
    <vt:lpwstr>2026-01-26</vt:lpwstr>
  </property>
  <property fmtid="{D5CDD505-2E9C-101B-9397-08002B2CF9AE}" pid="169" name="DISCesvisRegDate">
    <vt:lpwstr>2026-01-26</vt:lpwstr>
  </property>
  <property fmtid="{D5CDD505-2E9C-101B-9397-08002B2CF9AE}" pid="170" name="DISCesvisDocRegNr">
    <vt:lpwstr>PV-41</vt:lpwstr>
  </property>
</Properties>
</file>