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06B1C">
      <w:pPr>
        <w:pStyle w:val="2"/>
        <w:jc w:val="right"/>
        <w:rPr>
          <w:b w:val="0"/>
          <w:i/>
          <w:sz w:val="28"/>
          <w:lang w:val="lv-LV"/>
        </w:rPr>
      </w:pPr>
      <w:r>
        <w:rPr>
          <w:b w:val="0"/>
          <w:i/>
          <w:sz w:val="28"/>
          <w:lang w:val="lv-LV"/>
        </w:rPr>
        <w:t>Projekts</w:t>
      </w:r>
    </w:p>
    <w:p w14:paraId="3699BD15">
      <w:pPr>
        <w:rPr>
          <w:lang w:val="lv-LV"/>
        </w:rPr>
      </w:pPr>
    </w:p>
    <w:p w14:paraId="3F1A34FA">
      <w:pPr>
        <w:jc w:val="center"/>
        <w:rPr>
          <w:b/>
          <w:sz w:val="28"/>
          <w:szCs w:val="28"/>
          <w:lang w:val="lv-LV"/>
        </w:rPr>
      </w:pPr>
      <w:r>
        <w:rPr>
          <w:b/>
          <w:sz w:val="28"/>
          <w:szCs w:val="28"/>
          <w:lang w:val="lv-LV"/>
        </w:rPr>
        <w:t>Latvijas Republikas valdības un</w:t>
      </w:r>
    </w:p>
    <w:p w14:paraId="6B6F23E0">
      <w:pPr>
        <w:jc w:val="center"/>
        <w:rPr>
          <w:b/>
          <w:sz w:val="28"/>
          <w:szCs w:val="28"/>
          <w:lang w:val="lv-LV"/>
        </w:rPr>
      </w:pPr>
      <w:r>
        <w:rPr>
          <w:b/>
          <w:sz w:val="28"/>
          <w:szCs w:val="28"/>
          <w:lang w:val="lv-LV"/>
        </w:rPr>
        <w:t>Seišelu Republikas valdības</w:t>
      </w:r>
    </w:p>
    <w:p w14:paraId="21C0260A">
      <w:pPr>
        <w:pStyle w:val="2"/>
        <w:jc w:val="center"/>
        <w:rPr>
          <w:sz w:val="28"/>
          <w:lang w:val="lv-LV"/>
        </w:rPr>
      </w:pPr>
      <w:r>
        <w:rPr>
          <w:sz w:val="28"/>
          <w:szCs w:val="28"/>
          <w:lang w:val="lv-LV"/>
        </w:rPr>
        <w:t>nolīgums par gaisa satiksmi</w:t>
      </w:r>
    </w:p>
    <w:p w14:paraId="545CF539">
      <w:pPr>
        <w:jc w:val="center"/>
        <w:rPr>
          <w:b/>
          <w:sz w:val="28"/>
          <w:szCs w:val="28"/>
          <w:lang w:val="lv-LV"/>
        </w:rPr>
      </w:pPr>
    </w:p>
    <w:p w14:paraId="0D387429">
      <w:pPr>
        <w:jc w:val="center"/>
        <w:rPr>
          <w:b/>
          <w:sz w:val="22"/>
          <w:szCs w:val="22"/>
          <w:lang w:val="lv-LV"/>
        </w:rPr>
      </w:pPr>
    </w:p>
    <w:p w14:paraId="49CD0450">
      <w:pPr>
        <w:jc w:val="center"/>
        <w:rPr>
          <w:sz w:val="28"/>
          <w:szCs w:val="28"/>
          <w:lang w:val="lv-LV"/>
        </w:rPr>
      </w:pPr>
    </w:p>
    <w:p w14:paraId="4E202B2D">
      <w:pPr>
        <w:ind w:firstLine="720"/>
        <w:jc w:val="both"/>
        <w:rPr>
          <w:sz w:val="28"/>
          <w:szCs w:val="28"/>
          <w:lang w:val="lv-LV"/>
        </w:rPr>
      </w:pPr>
      <w:r>
        <w:rPr>
          <w:sz w:val="28"/>
          <w:szCs w:val="28"/>
          <w:lang w:val="lv-LV"/>
        </w:rPr>
        <w:t xml:space="preserve">Latvijas Republikas valdība un Seišelu Republikas valdība, turpmāk dēvētas par “Līgumslēdzējām Pusēm”; </w:t>
      </w:r>
    </w:p>
    <w:p w14:paraId="43253B15">
      <w:pPr>
        <w:jc w:val="both"/>
        <w:rPr>
          <w:sz w:val="28"/>
          <w:szCs w:val="28"/>
          <w:lang w:val="lv-LV"/>
        </w:rPr>
      </w:pPr>
    </w:p>
    <w:p w14:paraId="06587763">
      <w:pPr>
        <w:ind w:firstLine="720"/>
        <w:jc w:val="both"/>
        <w:rPr>
          <w:sz w:val="28"/>
          <w:szCs w:val="28"/>
          <w:lang w:val="lv-LV"/>
        </w:rPr>
      </w:pPr>
      <w:r>
        <w:rPr>
          <w:sz w:val="28"/>
          <w:szCs w:val="28"/>
          <w:lang w:val="lv-LV"/>
        </w:rPr>
        <w:t>Atzīmējot Konvenciju par starptautisko civilo aviāciju, kas atklāta parakstīšanai Čikāgā 1944.gada 7.decembrī;</w:t>
      </w:r>
    </w:p>
    <w:p w14:paraId="0AE8D3E1">
      <w:pPr>
        <w:jc w:val="both"/>
        <w:rPr>
          <w:sz w:val="28"/>
          <w:szCs w:val="28"/>
          <w:lang w:val="lv-LV"/>
        </w:rPr>
      </w:pPr>
    </w:p>
    <w:p w14:paraId="21151A15">
      <w:pPr>
        <w:ind w:firstLine="720"/>
        <w:jc w:val="both"/>
        <w:rPr>
          <w:sz w:val="28"/>
          <w:szCs w:val="28"/>
          <w:lang w:val="lv-LV"/>
        </w:rPr>
      </w:pPr>
      <w:r>
        <w:rPr>
          <w:sz w:val="28"/>
          <w:szCs w:val="28"/>
          <w:lang w:val="lv-LV"/>
        </w:rPr>
        <w:t xml:space="preserve">Vēloties noslēgt Nolīgumu </w:t>
      </w:r>
      <w:r>
        <w:rPr>
          <w:rStyle w:val="22"/>
          <w:sz w:val="28"/>
          <w:szCs w:val="28"/>
          <w:lang w:val="lv-LV"/>
        </w:rPr>
        <w:t>saskaņā</w:t>
      </w:r>
      <w:r>
        <w:rPr>
          <w:rStyle w:val="23"/>
          <w:sz w:val="28"/>
          <w:szCs w:val="28"/>
          <w:lang w:val="lv-LV"/>
        </w:rPr>
        <w:t xml:space="preserve"> </w:t>
      </w:r>
      <w:r>
        <w:rPr>
          <w:rStyle w:val="22"/>
          <w:sz w:val="28"/>
          <w:szCs w:val="28"/>
          <w:lang w:val="lv-LV"/>
        </w:rPr>
        <w:t>ar</w:t>
      </w:r>
      <w:r>
        <w:rPr>
          <w:rStyle w:val="23"/>
          <w:sz w:val="28"/>
          <w:szCs w:val="28"/>
          <w:lang w:val="lv-LV"/>
        </w:rPr>
        <w:t xml:space="preserve"> </w:t>
      </w:r>
      <w:r>
        <w:rPr>
          <w:rStyle w:val="22"/>
          <w:sz w:val="28"/>
          <w:szCs w:val="28"/>
          <w:lang w:val="lv-LV"/>
        </w:rPr>
        <w:t>minēto</w:t>
      </w:r>
      <w:r>
        <w:rPr>
          <w:rStyle w:val="23"/>
          <w:sz w:val="28"/>
          <w:szCs w:val="28"/>
          <w:lang w:val="lv-LV"/>
        </w:rPr>
        <w:t xml:space="preserve"> </w:t>
      </w:r>
      <w:r>
        <w:rPr>
          <w:rStyle w:val="22"/>
          <w:sz w:val="28"/>
          <w:szCs w:val="28"/>
          <w:lang w:val="lv-LV"/>
        </w:rPr>
        <w:t>Konvenciju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papildus</w:t>
      </w:r>
      <w:r>
        <w:rPr>
          <w:rStyle w:val="23"/>
          <w:sz w:val="28"/>
          <w:szCs w:val="28"/>
          <w:lang w:val="lv-LV"/>
        </w:rPr>
        <w:t xml:space="preserve"> </w:t>
      </w:r>
      <w:r>
        <w:rPr>
          <w:rStyle w:val="22"/>
          <w:sz w:val="28"/>
          <w:szCs w:val="28"/>
          <w:lang w:val="lv-LV"/>
        </w:rPr>
        <w:t>tai</w:t>
      </w:r>
      <w:r>
        <w:rPr>
          <w:sz w:val="28"/>
          <w:szCs w:val="28"/>
          <w:lang w:val="lv-LV"/>
        </w:rPr>
        <w:t xml:space="preserve"> par regulāras gaisa satiksmes izveidošanu starp to attiecīgajām teritorijām un aiz to robežām, </w:t>
      </w:r>
      <w:r>
        <w:rPr>
          <w:rStyle w:val="22"/>
          <w:sz w:val="28"/>
          <w:szCs w:val="28"/>
          <w:lang w:val="lv-LV"/>
        </w:rPr>
        <w:t>pamatojoties</w:t>
      </w:r>
      <w:r>
        <w:rPr>
          <w:rStyle w:val="23"/>
          <w:sz w:val="28"/>
          <w:szCs w:val="28"/>
          <w:lang w:val="lv-LV"/>
        </w:rPr>
        <w:t xml:space="preserve"> </w:t>
      </w:r>
      <w:r>
        <w:rPr>
          <w:rStyle w:val="22"/>
          <w:sz w:val="28"/>
          <w:szCs w:val="28"/>
          <w:lang w:val="lv-LV"/>
        </w:rPr>
        <w:t>uz</w:t>
      </w:r>
      <w:r>
        <w:rPr>
          <w:rStyle w:val="23"/>
          <w:sz w:val="28"/>
          <w:szCs w:val="28"/>
          <w:lang w:val="lv-LV"/>
        </w:rPr>
        <w:t xml:space="preserve"> </w:t>
      </w:r>
      <w:r>
        <w:rPr>
          <w:rStyle w:val="22"/>
          <w:sz w:val="28"/>
          <w:szCs w:val="28"/>
          <w:lang w:val="lv-LV"/>
        </w:rPr>
        <w:t>savstarpīguma</w:t>
      </w:r>
      <w:r>
        <w:rPr>
          <w:rStyle w:val="23"/>
          <w:sz w:val="28"/>
          <w:szCs w:val="28"/>
          <w:lang w:val="lv-LV"/>
        </w:rPr>
        <w:t xml:space="preserve"> </w:t>
      </w:r>
      <w:r>
        <w:rPr>
          <w:rStyle w:val="22"/>
          <w:sz w:val="28"/>
          <w:szCs w:val="28"/>
          <w:lang w:val="lv-LV"/>
        </w:rPr>
        <w:t>principu,</w:t>
      </w:r>
    </w:p>
    <w:p w14:paraId="41966C13">
      <w:pPr>
        <w:jc w:val="both"/>
        <w:rPr>
          <w:sz w:val="28"/>
          <w:szCs w:val="28"/>
          <w:lang w:val="lv-LV"/>
        </w:rPr>
      </w:pPr>
    </w:p>
    <w:p w14:paraId="0AAA9B9A">
      <w:pPr>
        <w:jc w:val="both"/>
        <w:rPr>
          <w:sz w:val="28"/>
          <w:szCs w:val="28"/>
          <w:lang w:val="lv-LV"/>
        </w:rPr>
      </w:pPr>
      <w:r>
        <w:rPr>
          <w:sz w:val="28"/>
          <w:szCs w:val="28"/>
          <w:lang w:val="lv-LV"/>
        </w:rPr>
        <w:t>Ir vienojušās par turpmāko:</w:t>
      </w:r>
    </w:p>
    <w:p w14:paraId="2EA5797B">
      <w:pPr>
        <w:jc w:val="both"/>
        <w:rPr>
          <w:sz w:val="22"/>
          <w:szCs w:val="28"/>
          <w:lang w:val="lv-LV"/>
        </w:rPr>
      </w:pPr>
    </w:p>
    <w:p w14:paraId="17896F80">
      <w:pPr>
        <w:pStyle w:val="3"/>
        <w:rPr>
          <w:b w:val="0"/>
          <w:sz w:val="28"/>
          <w:szCs w:val="28"/>
          <w:lang w:val="lv-LV"/>
        </w:rPr>
      </w:pPr>
      <w:r>
        <w:rPr>
          <w:sz w:val="28"/>
          <w:szCs w:val="28"/>
          <w:lang w:val="lv-LV"/>
        </w:rPr>
        <w:t xml:space="preserve">1.pants </w:t>
      </w:r>
    </w:p>
    <w:p w14:paraId="0E8737D4">
      <w:pPr>
        <w:jc w:val="center"/>
        <w:rPr>
          <w:b/>
          <w:sz w:val="28"/>
          <w:szCs w:val="28"/>
          <w:lang w:val="lv-LV"/>
        </w:rPr>
      </w:pPr>
      <w:r>
        <w:rPr>
          <w:b/>
          <w:sz w:val="28"/>
          <w:szCs w:val="28"/>
          <w:lang w:val="lv-LV"/>
        </w:rPr>
        <w:t>Definīcijas</w:t>
      </w:r>
    </w:p>
    <w:p w14:paraId="74756793">
      <w:pPr>
        <w:jc w:val="center"/>
        <w:rPr>
          <w:sz w:val="28"/>
          <w:szCs w:val="28"/>
          <w:lang w:val="lv-LV"/>
        </w:rPr>
      </w:pPr>
    </w:p>
    <w:p w14:paraId="57136F02">
      <w:pPr>
        <w:jc w:val="both"/>
        <w:rPr>
          <w:sz w:val="28"/>
          <w:szCs w:val="28"/>
          <w:lang w:val="lv-LV"/>
        </w:rPr>
      </w:pPr>
      <w:r>
        <w:rPr>
          <w:sz w:val="28"/>
          <w:szCs w:val="28"/>
          <w:lang w:val="lv-LV"/>
        </w:rPr>
        <w:t>1.</w:t>
      </w:r>
      <w:r>
        <w:rPr>
          <w:sz w:val="28"/>
          <w:szCs w:val="28"/>
          <w:lang w:val="lv-LV"/>
        </w:rPr>
        <w:tab/>
      </w:r>
      <w:r>
        <w:rPr>
          <w:sz w:val="28"/>
          <w:szCs w:val="28"/>
          <w:lang w:val="lv-LV"/>
        </w:rPr>
        <w:t>Šajā Nolīgumā, ja kontekstā nav paredzēts citādi:</w:t>
      </w:r>
    </w:p>
    <w:p w14:paraId="1F967C44">
      <w:pPr>
        <w:jc w:val="both"/>
        <w:rPr>
          <w:sz w:val="28"/>
          <w:szCs w:val="28"/>
          <w:lang w:val="lv-LV"/>
        </w:rPr>
      </w:pPr>
    </w:p>
    <w:p w14:paraId="6B29FCB1">
      <w:pPr>
        <w:jc w:val="both"/>
        <w:rPr>
          <w:sz w:val="28"/>
          <w:szCs w:val="28"/>
          <w:lang w:val="lv-LV"/>
        </w:rPr>
      </w:pPr>
      <w:r>
        <w:rPr>
          <w:sz w:val="28"/>
          <w:szCs w:val="28"/>
          <w:lang w:val="lv-LV"/>
        </w:rPr>
        <w:t xml:space="preserve">a) termins </w:t>
      </w:r>
      <w:r>
        <w:rPr>
          <w:sz w:val="28"/>
          <w:szCs w:val="28"/>
          <w:lang w:val="lv-LV" w:eastAsia="ko-KR"/>
        </w:rPr>
        <w:t>“</w:t>
      </w:r>
      <w:r>
        <w:rPr>
          <w:iCs/>
          <w:sz w:val="28"/>
          <w:szCs w:val="28"/>
          <w:lang w:val="lv-LV"/>
        </w:rPr>
        <w:t>Konvencija</w:t>
      </w:r>
      <w:r>
        <w:rPr>
          <w:sz w:val="28"/>
          <w:szCs w:val="28"/>
          <w:lang w:val="lv-LV" w:eastAsia="ko-KR"/>
        </w:rPr>
        <w:t>”</w:t>
      </w:r>
      <w:r>
        <w:rPr>
          <w:sz w:val="28"/>
          <w:szCs w:val="28"/>
          <w:lang w:val="lv-LV"/>
        </w:rPr>
        <w:t xml:space="preserve"> nozīmē Konvenciju par starptautisko civilo aviāciju, kas atklāta parakstīšanai Čikāgā 1944.gada 7.decembrī, un ietver jebkuru tās pielikumu, kas pieņemts saskaņā ar minētās Konvencijas 90.pantu, un pielikumu un Konvencijas jebkuru grozījumu, kas izdarīts saskaņā ar šīs Konvencijas 90. un 94.pantu, ciktāl šie pielikumi un grozījumi kļuvuši saistoši abām Līgumslēdzējām Pusēm vai tās tos ratificējušas;</w:t>
      </w:r>
    </w:p>
    <w:p w14:paraId="44CFF0C9">
      <w:pPr>
        <w:jc w:val="center"/>
        <w:rPr>
          <w:sz w:val="28"/>
          <w:szCs w:val="28"/>
          <w:lang w:val="lv-LV"/>
        </w:rPr>
      </w:pPr>
    </w:p>
    <w:p w14:paraId="78552ACE">
      <w:pPr>
        <w:jc w:val="both"/>
        <w:rPr>
          <w:sz w:val="28"/>
          <w:szCs w:val="28"/>
          <w:lang w:val="lv-LV"/>
        </w:rPr>
      </w:pPr>
      <w:r>
        <w:rPr>
          <w:sz w:val="28"/>
          <w:szCs w:val="28"/>
          <w:lang w:val="lv-LV"/>
        </w:rPr>
        <w:t xml:space="preserve">b) termins </w:t>
      </w:r>
      <w:r>
        <w:rPr>
          <w:sz w:val="28"/>
          <w:szCs w:val="28"/>
          <w:lang w:val="lv-LV" w:eastAsia="ko-KR"/>
        </w:rPr>
        <w:t>“</w:t>
      </w:r>
      <w:r>
        <w:rPr>
          <w:iCs/>
          <w:sz w:val="28"/>
          <w:szCs w:val="28"/>
          <w:lang w:val="lv-LV"/>
        </w:rPr>
        <w:t>aviācijas institūcijas</w:t>
      </w:r>
      <w:r>
        <w:rPr>
          <w:sz w:val="28"/>
          <w:szCs w:val="28"/>
          <w:lang w:val="lv-LV" w:eastAsia="ko-KR"/>
        </w:rPr>
        <w:t>”</w:t>
      </w:r>
      <w:r>
        <w:rPr>
          <w:sz w:val="28"/>
          <w:szCs w:val="28"/>
          <w:lang w:val="lv-LV"/>
        </w:rPr>
        <w:t xml:space="preserve"> attiecībā uz Latvijas Republiku nozīmē Satiksmes ministriju un attiecībā uz Seišelu Republiku, par civilo aviāciju  atbildīgo ministriju, vai abos gadījumos, jebkuru personu vai institūciju, kas ir pilnvarota veikt minēto</w:t>
      </w:r>
      <w:r>
        <w:rPr>
          <w:iCs/>
          <w:sz w:val="28"/>
          <w:szCs w:val="28"/>
          <w:lang w:val="lv-LV"/>
        </w:rPr>
        <w:t xml:space="preserve"> aviācijas</w:t>
      </w:r>
      <w:r>
        <w:rPr>
          <w:sz w:val="28"/>
          <w:szCs w:val="28"/>
          <w:lang w:val="lv-LV"/>
        </w:rPr>
        <w:t xml:space="preserve"> institūciju pašreizējās funkcijas;</w:t>
      </w:r>
    </w:p>
    <w:p w14:paraId="27FFAA27">
      <w:pPr>
        <w:jc w:val="both"/>
        <w:rPr>
          <w:sz w:val="28"/>
          <w:szCs w:val="28"/>
          <w:lang w:val="lv-LV"/>
        </w:rPr>
      </w:pPr>
    </w:p>
    <w:p w14:paraId="630DE8E4">
      <w:pPr>
        <w:jc w:val="both"/>
        <w:rPr>
          <w:sz w:val="28"/>
          <w:szCs w:val="28"/>
          <w:lang w:val="lv-LV"/>
        </w:rPr>
      </w:pPr>
      <w:r>
        <w:rPr>
          <w:sz w:val="28"/>
          <w:szCs w:val="28"/>
          <w:lang w:val="lv-LV"/>
        </w:rPr>
        <w:t xml:space="preserve">c) termins </w:t>
      </w:r>
      <w:r>
        <w:rPr>
          <w:sz w:val="28"/>
          <w:szCs w:val="28"/>
          <w:lang w:val="lv-LV" w:eastAsia="ko-KR"/>
        </w:rPr>
        <w:t>“</w:t>
      </w:r>
      <w:r>
        <w:rPr>
          <w:iCs/>
          <w:sz w:val="28"/>
          <w:szCs w:val="28"/>
          <w:lang w:val="lv-LV"/>
        </w:rPr>
        <w:t>nozīmētā aviokompānija</w:t>
      </w:r>
      <w:r>
        <w:rPr>
          <w:sz w:val="28"/>
          <w:szCs w:val="28"/>
          <w:lang w:val="lv-LV" w:eastAsia="ko-KR"/>
        </w:rPr>
        <w:t>”</w:t>
      </w:r>
      <w:r>
        <w:rPr>
          <w:sz w:val="28"/>
          <w:szCs w:val="28"/>
          <w:lang w:val="lv-LV"/>
        </w:rPr>
        <w:t xml:space="preserve"> nozīmē aviokompāniju, kura ir nozīmēta un pilnvarota saskaņā ar šā Nolīguma 4.pantu;</w:t>
      </w:r>
    </w:p>
    <w:p w14:paraId="27AC5908">
      <w:pPr>
        <w:jc w:val="center"/>
        <w:rPr>
          <w:b/>
          <w:sz w:val="28"/>
          <w:szCs w:val="28"/>
          <w:lang w:val="lv-LV"/>
        </w:rPr>
      </w:pPr>
    </w:p>
    <w:p w14:paraId="19E05875">
      <w:pPr>
        <w:jc w:val="both"/>
        <w:rPr>
          <w:sz w:val="28"/>
          <w:szCs w:val="28"/>
          <w:lang w:val="lv-LV"/>
        </w:rPr>
      </w:pPr>
      <w:r>
        <w:rPr>
          <w:sz w:val="28"/>
          <w:szCs w:val="28"/>
          <w:lang w:val="lv-LV"/>
        </w:rPr>
        <w:t xml:space="preserve">d) terminam </w:t>
      </w:r>
      <w:r>
        <w:rPr>
          <w:sz w:val="28"/>
          <w:szCs w:val="28"/>
          <w:lang w:val="lv-LV" w:eastAsia="ko-KR"/>
        </w:rPr>
        <w:t>“</w:t>
      </w:r>
      <w:r>
        <w:rPr>
          <w:iCs/>
          <w:sz w:val="28"/>
          <w:szCs w:val="28"/>
          <w:lang w:val="lv-LV"/>
        </w:rPr>
        <w:t>teritorija</w:t>
      </w:r>
      <w:r>
        <w:rPr>
          <w:sz w:val="28"/>
          <w:szCs w:val="28"/>
          <w:lang w:val="lv-LV" w:eastAsia="ko-KR"/>
        </w:rPr>
        <w:t>”</w:t>
      </w:r>
      <w:r>
        <w:rPr>
          <w:sz w:val="28"/>
          <w:szCs w:val="28"/>
          <w:lang w:val="lv-LV"/>
        </w:rPr>
        <w:t xml:space="preserve"> attiecībā uz Līgumslēdzējām Pusēm ir Konvencijas 2.pantā noteiktā nozīme un ar to saprot Latvijas Republikas teritoriju vai Seišelu Republikas teritoriju atkarībā no konteksta;</w:t>
      </w:r>
    </w:p>
    <w:p w14:paraId="51F35D0F">
      <w:pPr>
        <w:jc w:val="both"/>
        <w:rPr>
          <w:sz w:val="28"/>
          <w:szCs w:val="28"/>
          <w:lang w:val="lv-LV"/>
        </w:rPr>
      </w:pPr>
    </w:p>
    <w:p w14:paraId="307B1E76">
      <w:pPr>
        <w:jc w:val="both"/>
        <w:rPr>
          <w:sz w:val="28"/>
          <w:szCs w:val="28"/>
          <w:lang w:val="lv-LV"/>
        </w:rPr>
      </w:pPr>
    </w:p>
    <w:p w14:paraId="59E55EE3">
      <w:pPr>
        <w:jc w:val="both"/>
        <w:rPr>
          <w:sz w:val="28"/>
          <w:szCs w:val="28"/>
          <w:lang w:val="lv-LV"/>
        </w:rPr>
      </w:pPr>
      <w:r>
        <w:rPr>
          <w:sz w:val="28"/>
          <w:szCs w:val="28"/>
          <w:lang w:val="lv-LV"/>
        </w:rPr>
        <w:t xml:space="preserve">e) terminiem </w:t>
      </w:r>
      <w:r>
        <w:rPr>
          <w:rStyle w:val="22"/>
          <w:sz w:val="28"/>
          <w:szCs w:val="28"/>
          <w:lang w:val="lv-LV"/>
        </w:rPr>
        <w:t>“</w:t>
      </w:r>
      <w:r>
        <w:rPr>
          <w:iCs/>
          <w:sz w:val="28"/>
          <w:szCs w:val="28"/>
          <w:lang w:val="lv-LV"/>
        </w:rPr>
        <w:t>gaisa satiksme</w:t>
      </w:r>
      <w:r>
        <w:rPr>
          <w:rStyle w:val="22"/>
          <w:sz w:val="28"/>
          <w:szCs w:val="28"/>
          <w:lang w:val="lv-LV"/>
        </w:rPr>
        <w:t>”</w:t>
      </w:r>
      <w:r>
        <w:rPr>
          <w:iCs/>
          <w:sz w:val="28"/>
          <w:szCs w:val="28"/>
          <w:lang w:val="lv-LV"/>
        </w:rPr>
        <w:t xml:space="preserve">, </w:t>
      </w:r>
      <w:r>
        <w:rPr>
          <w:rStyle w:val="22"/>
          <w:sz w:val="28"/>
          <w:szCs w:val="28"/>
          <w:lang w:val="lv-LV"/>
        </w:rPr>
        <w:t>“</w:t>
      </w:r>
      <w:r>
        <w:rPr>
          <w:iCs/>
          <w:sz w:val="28"/>
          <w:szCs w:val="28"/>
          <w:lang w:val="lv-LV"/>
        </w:rPr>
        <w:t>starptautiskā gaisa satiksme</w:t>
      </w:r>
      <w:r>
        <w:rPr>
          <w:rStyle w:val="22"/>
          <w:sz w:val="28"/>
          <w:szCs w:val="28"/>
          <w:lang w:val="lv-LV"/>
        </w:rPr>
        <w:t>”</w:t>
      </w:r>
      <w:r>
        <w:rPr>
          <w:iCs/>
          <w:sz w:val="28"/>
          <w:szCs w:val="28"/>
          <w:lang w:val="lv-LV"/>
        </w:rPr>
        <w:t xml:space="preserve">, </w:t>
      </w:r>
      <w:r>
        <w:rPr>
          <w:rStyle w:val="22"/>
          <w:sz w:val="28"/>
          <w:szCs w:val="28"/>
          <w:lang w:val="lv-LV"/>
        </w:rPr>
        <w:t>“</w:t>
      </w:r>
      <w:r>
        <w:rPr>
          <w:iCs/>
          <w:sz w:val="28"/>
          <w:szCs w:val="28"/>
          <w:lang w:val="lv-LV"/>
        </w:rPr>
        <w:t>aviokompānija</w:t>
      </w:r>
      <w:r>
        <w:rPr>
          <w:rStyle w:val="22"/>
          <w:sz w:val="28"/>
          <w:szCs w:val="28"/>
          <w:lang w:val="lv-LV"/>
        </w:rPr>
        <w:t>”</w:t>
      </w:r>
      <w:r>
        <w:rPr>
          <w:sz w:val="28"/>
          <w:szCs w:val="28"/>
          <w:lang w:val="lv-LV"/>
        </w:rPr>
        <w:t xml:space="preserve"> un </w:t>
      </w:r>
      <w:r>
        <w:rPr>
          <w:rStyle w:val="22"/>
          <w:sz w:val="28"/>
          <w:szCs w:val="28"/>
          <w:lang w:val="lv-LV"/>
        </w:rPr>
        <w:t>“</w:t>
      </w:r>
      <w:r>
        <w:rPr>
          <w:iCs/>
          <w:sz w:val="28"/>
          <w:szCs w:val="28"/>
          <w:lang w:val="lv-LV"/>
        </w:rPr>
        <w:t>apstāšanās nekomerciālos nolūkos</w:t>
      </w:r>
      <w:r>
        <w:rPr>
          <w:rStyle w:val="22"/>
          <w:sz w:val="28"/>
          <w:szCs w:val="28"/>
          <w:lang w:val="lv-LV"/>
        </w:rPr>
        <w:t>”</w:t>
      </w:r>
      <w:r>
        <w:rPr>
          <w:sz w:val="28"/>
          <w:szCs w:val="28"/>
          <w:lang w:val="lv-LV"/>
        </w:rPr>
        <w:t xml:space="preserve"> ir Konvencijas 96.pantā noteiktās nozīmes;</w:t>
      </w:r>
    </w:p>
    <w:p w14:paraId="4F76177C">
      <w:pPr>
        <w:jc w:val="both"/>
        <w:rPr>
          <w:sz w:val="28"/>
          <w:szCs w:val="28"/>
          <w:lang w:val="lv-LV"/>
        </w:rPr>
      </w:pPr>
    </w:p>
    <w:p w14:paraId="006FD4E8">
      <w:pPr>
        <w:jc w:val="both"/>
        <w:rPr>
          <w:sz w:val="28"/>
          <w:szCs w:val="28"/>
          <w:lang w:val="lv-LV"/>
        </w:rPr>
      </w:pPr>
      <w:r>
        <w:rPr>
          <w:sz w:val="28"/>
          <w:szCs w:val="28"/>
          <w:lang w:val="lv-LV"/>
        </w:rPr>
        <w:t xml:space="preserve">f) termins </w:t>
      </w:r>
      <w:r>
        <w:rPr>
          <w:rStyle w:val="22"/>
          <w:sz w:val="28"/>
          <w:szCs w:val="28"/>
          <w:lang w:val="lv-LV"/>
        </w:rPr>
        <w:t>“</w:t>
      </w:r>
      <w:r>
        <w:rPr>
          <w:iCs/>
          <w:sz w:val="28"/>
          <w:szCs w:val="28"/>
          <w:lang w:val="lv-LV"/>
        </w:rPr>
        <w:t>cenas</w:t>
      </w:r>
      <w:r>
        <w:rPr>
          <w:rStyle w:val="22"/>
          <w:sz w:val="28"/>
          <w:szCs w:val="28"/>
          <w:lang w:val="lv-LV"/>
        </w:rPr>
        <w:t>”</w:t>
      </w:r>
      <w:r>
        <w:rPr>
          <w:sz w:val="28"/>
          <w:szCs w:val="28"/>
          <w:lang w:val="lv-LV"/>
        </w:rPr>
        <w:t xml:space="preserve"> nozīmē cenas, kas iekasējamas par pasažieru, bagāžas vai kravas pārvadājumiem (izņemot pastu), tostarp jebkurus nozīmīgus papildu labumus, kas jāsniedz vai jāpadara pieejamus saistībā ar šādiem pārvadājumiem, un komisijas maksu, kas jāmaksā par pasažieru pārvadājumu biļešu pārdošanu vai atbilstošiem kravas pārvadājumu darījumiem. Tas ietver arī nosacījumus, kas reglamentē pārvadājuma cenas</w:t>
      </w:r>
      <w:r>
        <w:rPr>
          <w:rFonts w:eastAsia="&amp;quot"/>
          <w:spacing w:val="2"/>
          <w:sz w:val="28"/>
          <w:szCs w:val="28"/>
          <w:lang w:val="lv-LV"/>
        </w:rPr>
        <w:t xml:space="preserve"> piemērojamību vai komisijas maksu</w:t>
      </w:r>
      <w:r>
        <w:rPr>
          <w:sz w:val="28"/>
          <w:szCs w:val="28"/>
          <w:lang w:val="lv-LV"/>
        </w:rPr>
        <w:t>;</w:t>
      </w:r>
    </w:p>
    <w:p w14:paraId="5D476820">
      <w:pPr>
        <w:jc w:val="both"/>
        <w:rPr>
          <w:sz w:val="28"/>
          <w:szCs w:val="28"/>
          <w:lang w:val="lv-LV"/>
        </w:rPr>
      </w:pPr>
    </w:p>
    <w:p w14:paraId="17727509">
      <w:pPr>
        <w:jc w:val="both"/>
        <w:rPr>
          <w:sz w:val="28"/>
          <w:szCs w:val="28"/>
          <w:lang w:val="lv-LV"/>
        </w:rPr>
      </w:pPr>
      <w:r>
        <w:rPr>
          <w:sz w:val="28"/>
          <w:szCs w:val="28"/>
          <w:lang w:val="lv-LV"/>
        </w:rPr>
        <w:t xml:space="preserve">g)  termins </w:t>
      </w:r>
      <w:r>
        <w:rPr>
          <w:rStyle w:val="22"/>
          <w:sz w:val="28"/>
          <w:szCs w:val="28"/>
          <w:lang w:val="lv-LV"/>
        </w:rPr>
        <w:t>“</w:t>
      </w:r>
      <w:r>
        <w:rPr>
          <w:iCs/>
          <w:sz w:val="28"/>
          <w:szCs w:val="28"/>
          <w:lang w:val="lv-LV"/>
        </w:rPr>
        <w:t>pielikums</w:t>
      </w:r>
      <w:r>
        <w:rPr>
          <w:rStyle w:val="22"/>
          <w:sz w:val="28"/>
          <w:szCs w:val="28"/>
          <w:lang w:val="lv-LV"/>
        </w:rPr>
        <w:t>”</w:t>
      </w:r>
      <w:r>
        <w:rPr>
          <w:sz w:val="28"/>
          <w:szCs w:val="28"/>
          <w:lang w:val="lv-LV"/>
        </w:rPr>
        <w:t xml:space="preserve"> nozīmē šā Nolīguma </w:t>
      </w:r>
      <w:r>
        <w:rPr>
          <w:bCs/>
          <w:sz w:val="28"/>
          <w:szCs w:val="28"/>
          <w:lang w:val="lv-LV"/>
        </w:rPr>
        <w:t>pielikumu</w:t>
      </w:r>
      <w:r>
        <w:rPr>
          <w:sz w:val="28"/>
          <w:szCs w:val="28"/>
          <w:lang w:val="lv-LV"/>
        </w:rPr>
        <w:t xml:space="preserve"> vai tā grozījumus, kas izdarīti saskaņā ar šā Nolīguma 20.panta noteikumiem. Pielikums veido šā Nolīguma neatņemamu sastāvdaļu un </w:t>
      </w:r>
      <w:r>
        <w:rPr>
          <w:rFonts w:eastAsia="&amp;quot"/>
          <w:spacing w:val="2"/>
          <w:sz w:val="28"/>
          <w:szCs w:val="28"/>
          <w:lang w:val="lv-LV"/>
        </w:rPr>
        <w:t>visas atsauces uz šo Nolīgumu ietver arī atsauces uz pielikumu, ja vien nav skaidri noteikts citādi</w:t>
      </w:r>
      <w:r>
        <w:rPr>
          <w:sz w:val="28"/>
          <w:szCs w:val="28"/>
          <w:lang w:val="lv-LV"/>
        </w:rPr>
        <w:t>;</w:t>
      </w:r>
    </w:p>
    <w:p w14:paraId="1D009E4F">
      <w:pPr>
        <w:jc w:val="both"/>
        <w:rPr>
          <w:sz w:val="28"/>
          <w:szCs w:val="28"/>
          <w:lang w:val="lv-LV"/>
        </w:rPr>
      </w:pPr>
    </w:p>
    <w:p w14:paraId="3BC5ED7A">
      <w:pPr>
        <w:jc w:val="both"/>
        <w:rPr>
          <w:sz w:val="28"/>
          <w:szCs w:val="28"/>
          <w:lang w:val="lv-LV"/>
        </w:rPr>
      </w:pPr>
      <w:r>
        <w:rPr>
          <w:sz w:val="28"/>
          <w:szCs w:val="28"/>
          <w:lang w:val="lv-LV"/>
        </w:rPr>
        <w:t xml:space="preserve">h) termins “ES Līgumi” nozīmē </w:t>
      </w:r>
      <w:r>
        <w:rPr>
          <w:rStyle w:val="22"/>
          <w:sz w:val="28"/>
          <w:szCs w:val="28"/>
          <w:lang w:val="lv-LV"/>
        </w:rPr>
        <w:t>Līgumu</w:t>
      </w:r>
      <w:r>
        <w:rPr>
          <w:rStyle w:val="23"/>
          <w:sz w:val="28"/>
          <w:szCs w:val="28"/>
          <w:lang w:val="lv-LV"/>
        </w:rPr>
        <w:t xml:space="preserve"> </w:t>
      </w:r>
      <w:r>
        <w:rPr>
          <w:rStyle w:val="22"/>
          <w:sz w:val="28"/>
          <w:szCs w:val="28"/>
          <w:lang w:val="lv-LV"/>
        </w:rPr>
        <w:t>par</w:t>
      </w:r>
      <w:r>
        <w:rPr>
          <w:rStyle w:val="23"/>
          <w:sz w:val="28"/>
          <w:szCs w:val="28"/>
          <w:lang w:val="lv-LV"/>
        </w:rPr>
        <w:t xml:space="preserve"> </w:t>
      </w:r>
      <w:r>
        <w:rPr>
          <w:rStyle w:val="22"/>
          <w:sz w:val="28"/>
          <w:szCs w:val="28"/>
          <w:lang w:val="lv-LV"/>
        </w:rPr>
        <w:t>Eiropas</w:t>
      </w:r>
      <w:r>
        <w:rPr>
          <w:rStyle w:val="23"/>
          <w:sz w:val="28"/>
          <w:szCs w:val="28"/>
          <w:lang w:val="lv-LV"/>
        </w:rPr>
        <w:t xml:space="preserve"> </w:t>
      </w:r>
      <w:r>
        <w:rPr>
          <w:rStyle w:val="22"/>
          <w:sz w:val="28"/>
          <w:szCs w:val="28"/>
          <w:lang w:val="lv-LV"/>
        </w:rPr>
        <w:t>Savienību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Līgumu</w:t>
      </w:r>
      <w:r>
        <w:rPr>
          <w:rStyle w:val="23"/>
          <w:sz w:val="28"/>
          <w:szCs w:val="28"/>
          <w:lang w:val="lv-LV"/>
        </w:rPr>
        <w:t xml:space="preserve"> </w:t>
      </w:r>
      <w:r>
        <w:rPr>
          <w:rStyle w:val="22"/>
          <w:sz w:val="28"/>
          <w:szCs w:val="28"/>
          <w:lang w:val="lv-LV"/>
        </w:rPr>
        <w:t>par</w:t>
      </w:r>
      <w:r>
        <w:rPr>
          <w:rStyle w:val="23"/>
          <w:sz w:val="28"/>
          <w:szCs w:val="28"/>
          <w:lang w:val="lv-LV"/>
        </w:rPr>
        <w:t xml:space="preserve"> </w:t>
      </w:r>
      <w:r>
        <w:rPr>
          <w:rStyle w:val="22"/>
          <w:sz w:val="28"/>
          <w:szCs w:val="28"/>
          <w:lang w:val="lv-LV"/>
        </w:rPr>
        <w:t>Eiropas</w:t>
      </w:r>
      <w:r>
        <w:rPr>
          <w:rStyle w:val="23"/>
          <w:sz w:val="28"/>
          <w:szCs w:val="28"/>
          <w:lang w:val="lv-LV"/>
        </w:rPr>
        <w:t xml:space="preserve"> </w:t>
      </w:r>
      <w:r>
        <w:rPr>
          <w:rStyle w:val="22"/>
          <w:sz w:val="28"/>
          <w:szCs w:val="28"/>
          <w:lang w:val="lv-LV"/>
        </w:rPr>
        <w:t>Savienības</w:t>
      </w:r>
      <w:r>
        <w:rPr>
          <w:rStyle w:val="23"/>
          <w:sz w:val="28"/>
          <w:szCs w:val="28"/>
          <w:lang w:val="lv-LV"/>
        </w:rPr>
        <w:t xml:space="preserve"> </w:t>
      </w:r>
      <w:r>
        <w:rPr>
          <w:rStyle w:val="22"/>
          <w:sz w:val="28"/>
          <w:szCs w:val="28"/>
          <w:lang w:val="lv-LV"/>
        </w:rPr>
        <w:t>darbību</w:t>
      </w:r>
      <w:r>
        <w:rPr>
          <w:sz w:val="28"/>
          <w:szCs w:val="28"/>
          <w:lang w:val="lv-LV"/>
        </w:rPr>
        <w:t>;</w:t>
      </w:r>
    </w:p>
    <w:p w14:paraId="2B47B5F3">
      <w:pPr>
        <w:jc w:val="both"/>
        <w:rPr>
          <w:sz w:val="28"/>
          <w:szCs w:val="28"/>
          <w:lang w:val="lv-LV"/>
        </w:rPr>
      </w:pPr>
    </w:p>
    <w:p w14:paraId="5282B2DF">
      <w:pPr>
        <w:jc w:val="both"/>
        <w:rPr>
          <w:sz w:val="28"/>
          <w:szCs w:val="28"/>
          <w:lang w:val="lv-LV"/>
        </w:rPr>
      </w:pPr>
      <w:r>
        <w:rPr>
          <w:sz w:val="28"/>
          <w:szCs w:val="28"/>
          <w:lang w:val="lv-LV"/>
        </w:rPr>
        <w:t>i) "Indijas okeāna komisijas dalībvalsts" nozīmē valsti, kas ir vai nākotnē būs Vispārējās vienošanās par Indijas okeāna komisijas izveidošanu līgumslēdzēja puse.</w:t>
      </w:r>
    </w:p>
    <w:p w14:paraId="42049F78">
      <w:pPr>
        <w:jc w:val="both"/>
        <w:rPr>
          <w:sz w:val="28"/>
          <w:szCs w:val="28"/>
          <w:lang w:val="lv-LV"/>
        </w:rPr>
      </w:pPr>
    </w:p>
    <w:p w14:paraId="02FA907E">
      <w:pPr>
        <w:jc w:val="both"/>
        <w:rPr>
          <w:sz w:val="28"/>
          <w:szCs w:val="28"/>
          <w:lang w:val="lv-LV"/>
        </w:rPr>
      </w:pPr>
      <w:r>
        <w:rPr>
          <w:sz w:val="28"/>
          <w:szCs w:val="28"/>
          <w:lang w:val="lv-LV"/>
        </w:rPr>
        <w:t>2.</w:t>
      </w:r>
      <w:r>
        <w:rPr>
          <w:sz w:val="28"/>
          <w:szCs w:val="28"/>
          <w:lang w:val="lv-LV"/>
        </w:rPr>
        <w:tab/>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pantiem</w:t>
      </w:r>
      <w:r>
        <w:rPr>
          <w:rStyle w:val="23"/>
          <w:sz w:val="28"/>
          <w:szCs w:val="28"/>
          <w:lang w:val="lv-LV"/>
        </w:rPr>
        <w:t xml:space="preserve"> </w:t>
      </w:r>
      <w:r>
        <w:rPr>
          <w:rStyle w:val="22"/>
          <w:sz w:val="28"/>
          <w:szCs w:val="28"/>
          <w:lang w:val="lv-LV"/>
        </w:rPr>
        <w:t>dotie</w:t>
      </w:r>
      <w:r>
        <w:rPr>
          <w:rStyle w:val="23"/>
          <w:sz w:val="28"/>
          <w:szCs w:val="28"/>
          <w:lang w:val="lv-LV"/>
        </w:rPr>
        <w:t xml:space="preserve"> </w:t>
      </w:r>
      <w:r>
        <w:rPr>
          <w:rStyle w:val="22"/>
          <w:sz w:val="28"/>
          <w:szCs w:val="28"/>
          <w:lang w:val="lv-LV"/>
        </w:rPr>
        <w:t>nosaukumi</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tikai</w:t>
      </w:r>
      <w:r>
        <w:rPr>
          <w:rStyle w:val="23"/>
          <w:sz w:val="28"/>
          <w:szCs w:val="28"/>
          <w:lang w:val="lv-LV"/>
        </w:rPr>
        <w:t xml:space="preserve"> </w:t>
      </w:r>
      <w:r>
        <w:rPr>
          <w:rStyle w:val="22"/>
          <w:sz w:val="28"/>
          <w:szCs w:val="28"/>
          <w:lang w:val="lv-LV"/>
        </w:rPr>
        <w:t>atsauces</w:t>
      </w:r>
      <w:r>
        <w:rPr>
          <w:rStyle w:val="17"/>
          <w:sz w:val="28"/>
          <w:szCs w:val="28"/>
          <w:lang w:val="lv-LV"/>
        </w:rPr>
        <w:t xml:space="preserve"> </w:t>
      </w:r>
      <w:r>
        <w:rPr>
          <w:rStyle w:val="22"/>
          <w:sz w:val="28"/>
          <w:szCs w:val="28"/>
          <w:lang w:val="lv-LV"/>
        </w:rPr>
        <w:t>nolūkiem</w:t>
      </w:r>
      <w:r>
        <w:rPr>
          <w:sz w:val="28"/>
          <w:szCs w:val="28"/>
          <w:lang w:val="lv-LV"/>
        </w:rPr>
        <w:t>.</w:t>
      </w:r>
    </w:p>
    <w:p w14:paraId="6185E6F9">
      <w:pPr>
        <w:jc w:val="both"/>
        <w:rPr>
          <w:b/>
          <w:sz w:val="28"/>
          <w:szCs w:val="28"/>
          <w:lang w:val="lv-LV"/>
        </w:rPr>
      </w:pPr>
    </w:p>
    <w:p w14:paraId="2CBC670C">
      <w:pPr>
        <w:pStyle w:val="3"/>
        <w:jc w:val="both"/>
        <w:rPr>
          <w:b w:val="0"/>
          <w:sz w:val="28"/>
          <w:szCs w:val="28"/>
          <w:lang w:val="lv-LV"/>
        </w:rPr>
      </w:pPr>
      <w:r>
        <w:rPr>
          <w:b w:val="0"/>
          <w:sz w:val="28"/>
          <w:szCs w:val="28"/>
          <w:lang w:val="lv-LV"/>
        </w:rPr>
        <w:t>3.       Šā Nolīguma izpratnē atsauces uz Latvijas Republikas pilsoņiem nozīmē atsauces uz Eiropas Savienības dalībvalstu pilsoņiem. Šā Nolīguma izpratnē atsauces uz Latvijas Republikas aviokompāniju vai aviokompānijām nozīmē atsauces uz Latvijas Republikas nozīmētu aviokompāniju vai aviokompānijām.</w:t>
      </w:r>
    </w:p>
    <w:p w14:paraId="4395DC96">
      <w:pPr>
        <w:rPr>
          <w:lang w:val="lv-LV"/>
        </w:rPr>
      </w:pPr>
    </w:p>
    <w:p w14:paraId="7549669C">
      <w:pPr>
        <w:rPr>
          <w:sz w:val="28"/>
          <w:szCs w:val="28"/>
          <w:lang w:val="lv-LV"/>
        </w:rPr>
      </w:pPr>
    </w:p>
    <w:p w14:paraId="54E5D189">
      <w:pPr>
        <w:pStyle w:val="3"/>
        <w:rPr>
          <w:sz w:val="28"/>
          <w:szCs w:val="28"/>
          <w:lang w:val="lv-LV"/>
        </w:rPr>
      </w:pPr>
      <w:r>
        <w:rPr>
          <w:sz w:val="28"/>
          <w:szCs w:val="28"/>
          <w:lang w:val="lv-LV"/>
        </w:rPr>
        <w:t xml:space="preserve">2.pants </w:t>
      </w:r>
    </w:p>
    <w:p w14:paraId="0FA44EE9">
      <w:pPr>
        <w:jc w:val="center"/>
        <w:rPr>
          <w:b/>
          <w:sz w:val="28"/>
          <w:szCs w:val="28"/>
          <w:lang w:val="lv-LV"/>
        </w:rPr>
      </w:pPr>
      <w:r>
        <w:rPr>
          <w:b/>
          <w:bCs/>
          <w:sz w:val="28"/>
          <w:szCs w:val="28"/>
          <w:lang w:val="lv-LV"/>
        </w:rPr>
        <w:t>Tiesību piešķiršana</w:t>
      </w:r>
    </w:p>
    <w:p w14:paraId="2D7407D4">
      <w:pPr>
        <w:jc w:val="center"/>
        <w:rPr>
          <w:sz w:val="28"/>
          <w:szCs w:val="28"/>
          <w:lang w:val="lv-LV"/>
        </w:rPr>
      </w:pPr>
    </w:p>
    <w:p w14:paraId="575D18EB">
      <w:pPr>
        <w:jc w:val="both"/>
        <w:rPr>
          <w:sz w:val="28"/>
          <w:szCs w:val="28"/>
          <w:lang w:val="lv-LV"/>
        </w:rPr>
      </w:pPr>
      <w:r>
        <w:rPr>
          <w:sz w:val="28"/>
          <w:szCs w:val="28"/>
          <w:lang w:val="lv-LV"/>
        </w:rPr>
        <w:t>1.</w:t>
      </w:r>
      <w:r>
        <w:rPr>
          <w:sz w:val="28"/>
          <w:szCs w:val="28"/>
          <w:lang w:val="lv-LV"/>
        </w:rPr>
        <w:tab/>
      </w:r>
      <w:r>
        <w:rPr>
          <w:sz w:val="28"/>
          <w:szCs w:val="28"/>
          <w:lang w:val="lv-LV"/>
        </w:rPr>
        <w:t>Lai veiktu starptautisko gaisa satiksmi, katra Līgumslēdzēja Puse piešķir otrai Līgumslēdzējai Pusei šādas tiesības:</w:t>
      </w:r>
    </w:p>
    <w:p w14:paraId="2991E576">
      <w:pPr>
        <w:jc w:val="both"/>
        <w:rPr>
          <w:sz w:val="28"/>
          <w:szCs w:val="28"/>
          <w:lang w:val="lv-LV"/>
        </w:rPr>
      </w:pPr>
    </w:p>
    <w:p w14:paraId="5D1C9D88">
      <w:pPr>
        <w:jc w:val="both"/>
        <w:rPr>
          <w:sz w:val="28"/>
          <w:szCs w:val="28"/>
          <w:lang w:val="lv-LV"/>
        </w:rPr>
      </w:pPr>
      <w:r>
        <w:rPr>
          <w:sz w:val="28"/>
          <w:szCs w:val="28"/>
          <w:lang w:val="lv-LV"/>
        </w:rPr>
        <w:t>a)</w:t>
      </w:r>
      <w:r>
        <w:rPr>
          <w:sz w:val="28"/>
          <w:szCs w:val="28"/>
          <w:lang w:val="lv-LV"/>
        </w:rPr>
        <w:tab/>
      </w:r>
      <w:r>
        <w:rPr>
          <w:sz w:val="28"/>
          <w:szCs w:val="28"/>
          <w:lang w:val="lv-LV"/>
        </w:rPr>
        <w:t>tiesības bez apstāšanās lidot pāri tās teritorijai;</w:t>
      </w:r>
    </w:p>
    <w:p w14:paraId="2DD4570E">
      <w:pPr>
        <w:jc w:val="both"/>
        <w:rPr>
          <w:sz w:val="28"/>
          <w:szCs w:val="28"/>
          <w:lang w:val="lv-LV"/>
        </w:rPr>
      </w:pPr>
    </w:p>
    <w:p w14:paraId="461C7619">
      <w:pPr>
        <w:jc w:val="both"/>
        <w:rPr>
          <w:sz w:val="28"/>
          <w:szCs w:val="28"/>
          <w:lang w:val="lv-LV"/>
        </w:rPr>
      </w:pPr>
      <w:r>
        <w:rPr>
          <w:sz w:val="28"/>
          <w:szCs w:val="28"/>
          <w:lang w:val="lv-LV"/>
        </w:rPr>
        <w:t>b)</w:t>
      </w:r>
      <w:r>
        <w:rPr>
          <w:sz w:val="28"/>
          <w:szCs w:val="28"/>
          <w:lang w:val="lv-LV"/>
        </w:rPr>
        <w:tab/>
      </w:r>
      <w:r>
        <w:rPr>
          <w:sz w:val="28"/>
          <w:szCs w:val="28"/>
          <w:lang w:val="lv-LV"/>
        </w:rPr>
        <w:t>tiesības apstāties tās teritorijā nekomerciālos nolūkos.</w:t>
      </w:r>
    </w:p>
    <w:p w14:paraId="4CEB77E5">
      <w:pPr>
        <w:jc w:val="both"/>
        <w:rPr>
          <w:sz w:val="28"/>
          <w:szCs w:val="28"/>
          <w:lang w:val="lv-LV"/>
        </w:rPr>
      </w:pPr>
    </w:p>
    <w:p w14:paraId="00636BBB">
      <w:pPr>
        <w:jc w:val="both"/>
        <w:rPr>
          <w:sz w:val="28"/>
          <w:szCs w:val="28"/>
          <w:lang w:val="lv-LV"/>
        </w:rPr>
      </w:pPr>
      <w:r>
        <w:rPr>
          <w:sz w:val="28"/>
          <w:szCs w:val="28"/>
          <w:lang w:val="lv-LV"/>
        </w:rPr>
        <w:t>2.</w:t>
      </w:r>
      <w:r>
        <w:rPr>
          <w:sz w:val="28"/>
          <w:szCs w:val="28"/>
          <w:lang w:val="lv-LV"/>
        </w:rPr>
        <w:tab/>
      </w:r>
      <w:r>
        <w:rPr>
          <w:sz w:val="28"/>
          <w:szCs w:val="28"/>
          <w:lang w:val="lv-LV"/>
        </w:rPr>
        <w:t xml:space="preserve">Katra Līgumslēdzēja Puse piešķir otrai Līgumslēdzējai Pusei šajā Nolīgumā noteiktās tiesības veikt starptautisko gaisa satiksmi šā Nolīguma pielikumā noteiktajos maršrutos. Šādu satiksmi un maršrutus turpmāk dēvē attiecīgi par "Nolīgumā paredzēto satiksmi" un "noteiktajiem maršrutiem". Veicot Nolīgumā paredzēto satiksmi noteiktajā maršrutā, katras Līgumslēdzējas Puses nozīmētajai aviokompānijai vai aviokompānijām, papildus šā panta 1.daļā noteiktajām tiesībām, ir tiesības apstāties otras Līgumslēdzējas Puses teritorijā punktos, kas noteikti konkrētajam maršrutam pielikumā, lai uzņemtu un/vai izlaistu komerciāli pārvadātos starptautiskās satiksmes pasažierus, bagāžu, kravu un pastu, atsevišķi vai kopā. </w:t>
      </w:r>
    </w:p>
    <w:p w14:paraId="012888C1">
      <w:pPr>
        <w:jc w:val="both"/>
        <w:rPr>
          <w:sz w:val="28"/>
          <w:szCs w:val="28"/>
          <w:lang w:val="lv-LV"/>
        </w:rPr>
      </w:pPr>
    </w:p>
    <w:p w14:paraId="0B1300DA">
      <w:pPr>
        <w:jc w:val="both"/>
        <w:rPr>
          <w:sz w:val="28"/>
          <w:szCs w:val="28"/>
          <w:lang w:val="lv-LV"/>
        </w:rPr>
      </w:pPr>
      <w:r>
        <w:rPr>
          <w:sz w:val="28"/>
          <w:szCs w:val="28"/>
          <w:lang w:val="lv-LV"/>
        </w:rPr>
        <w:t>3.</w:t>
      </w:r>
      <w:r>
        <w:rPr>
          <w:sz w:val="28"/>
          <w:szCs w:val="28"/>
          <w:lang w:val="lv-LV"/>
        </w:rPr>
        <w:tab/>
      </w:r>
      <w:r>
        <w:rPr>
          <w:sz w:val="28"/>
          <w:szCs w:val="28"/>
          <w:lang w:val="lv-LV"/>
        </w:rPr>
        <w:t>Nekas šā panta 2.daļā nevar tikt iztulkots kā vienas Līgumslēdzējas Puses nozīmētās aviokompānijas tiesības uzņemt otras Līgumslēdzējas Puses teritorijā pasažierus, kravu un pastu, lai tos par atlīdzību vai uz nomas līguma pamata nogādātu uz citu punktu šīs otras Līgumslēdzējas Puses teritorijā (kabotāža).</w:t>
      </w:r>
    </w:p>
    <w:p w14:paraId="7314578A">
      <w:pPr>
        <w:jc w:val="center"/>
        <w:rPr>
          <w:b/>
          <w:sz w:val="28"/>
          <w:szCs w:val="28"/>
          <w:lang w:val="lv-LV"/>
        </w:rPr>
      </w:pPr>
    </w:p>
    <w:p w14:paraId="6E6F2BF6">
      <w:pPr>
        <w:jc w:val="both"/>
        <w:rPr>
          <w:sz w:val="28"/>
          <w:szCs w:val="28"/>
          <w:lang w:val="lv-LV"/>
        </w:rPr>
      </w:pPr>
      <w:r>
        <w:rPr>
          <w:sz w:val="28"/>
          <w:szCs w:val="28"/>
          <w:lang w:val="lv-LV"/>
        </w:rPr>
        <w:t>4.</w:t>
      </w:r>
      <w:r>
        <w:rPr>
          <w:sz w:val="28"/>
          <w:szCs w:val="28"/>
          <w:lang w:val="lv-LV"/>
        </w:rPr>
        <w:tab/>
      </w:r>
      <w:r>
        <w:rPr>
          <w:sz w:val="28"/>
          <w:szCs w:val="28"/>
          <w:lang w:val="lv-LV"/>
        </w:rPr>
        <w:t xml:space="preserve">Ja bruņota konflikta, politisko nemieru vai notikumu, vai citu īpašu un neparastu apstākļu dēļ vienas Līgumslēdzējas Puses nozīmētā aviokompānija nespēj veikt satiksmi savā parastajā maršrutā, tad otra Līgumslēdzēja Puse </w:t>
      </w:r>
      <w:r>
        <w:rPr>
          <w:rFonts w:eastAsia="&amp;quot"/>
          <w:spacing w:val="2"/>
          <w:sz w:val="28"/>
          <w:szCs w:val="28"/>
          <w:lang w:val="lv-LV"/>
        </w:rPr>
        <w:t>dara visu iespējamo</w:t>
      </w:r>
      <w:r>
        <w:rPr>
          <w:sz w:val="28"/>
          <w:szCs w:val="28"/>
          <w:lang w:val="lv-LV"/>
        </w:rPr>
        <w:t>, lai sekmētu šādas satiksmes nepārtrauktību, attiecīgi īslaicīgi pārkārtojot maršrutus.</w:t>
      </w:r>
    </w:p>
    <w:p w14:paraId="1A6EDE19">
      <w:pPr>
        <w:jc w:val="both"/>
        <w:rPr>
          <w:b/>
          <w:sz w:val="28"/>
          <w:szCs w:val="28"/>
          <w:lang w:val="lv-LV"/>
        </w:rPr>
      </w:pPr>
    </w:p>
    <w:p w14:paraId="2A4B315C">
      <w:pPr>
        <w:pStyle w:val="3"/>
        <w:rPr>
          <w:sz w:val="28"/>
          <w:szCs w:val="28"/>
          <w:lang w:val="lv-LV"/>
        </w:rPr>
      </w:pPr>
      <w:r>
        <w:rPr>
          <w:sz w:val="28"/>
          <w:szCs w:val="28"/>
          <w:lang w:val="lv-LV"/>
        </w:rPr>
        <w:t xml:space="preserve">3.pants </w:t>
      </w:r>
    </w:p>
    <w:p w14:paraId="21B16CD1">
      <w:pPr>
        <w:jc w:val="center"/>
        <w:rPr>
          <w:b/>
          <w:sz w:val="28"/>
          <w:szCs w:val="28"/>
          <w:lang w:val="lv-LV"/>
        </w:rPr>
      </w:pPr>
      <w:r>
        <w:rPr>
          <w:b/>
          <w:bCs/>
          <w:sz w:val="28"/>
          <w:szCs w:val="28"/>
          <w:lang w:val="lv-LV"/>
        </w:rPr>
        <w:t>Apliecību un licenču atzīšana</w:t>
      </w:r>
    </w:p>
    <w:p w14:paraId="2EA851F6">
      <w:pPr>
        <w:jc w:val="center"/>
        <w:rPr>
          <w:sz w:val="28"/>
          <w:szCs w:val="28"/>
          <w:lang w:val="lv-LV"/>
        </w:rPr>
      </w:pPr>
    </w:p>
    <w:p w14:paraId="0A5D2183">
      <w:pPr>
        <w:jc w:val="both"/>
        <w:rPr>
          <w:sz w:val="28"/>
          <w:szCs w:val="28"/>
          <w:lang w:val="lv-LV"/>
        </w:rPr>
      </w:pPr>
      <w:r>
        <w:rPr>
          <w:sz w:val="28"/>
          <w:szCs w:val="28"/>
          <w:lang w:val="lv-LV"/>
        </w:rPr>
        <w:t>1.</w:t>
      </w:r>
      <w:r>
        <w:rPr>
          <w:sz w:val="28"/>
          <w:szCs w:val="28"/>
          <w:lang w:val="lv-LV"/>
        </w:rPr>
        <w:tab/>
      </w:r>
      <w:r>
        <w:rPr>
          <w:sz w:val="28"/>
          <w:szCs w:val="28"/>
          <w:lang w:val="lv-LV"/>
        </w:rPr>
        <w:t>Lidojumu drošības apliecības, kvalifikācijas apliecības un licences, kuras izsniegusi vai atzinusi par derīgām vienas Līgumslēdzējas Puses kompetentā institūcija, to derīguma termiņa ietvaros par derīgām atzīst otra Līgumslēdzēja Puse, ja prasības, saskaņā ar kurām šīs apliecības vai licences izsniegtas vai atzītas par derīgām, atbilst Konvencijas noteiktajiem minimālajiem standartiem vai ir augstākas par tiem.</w:t>
      </w:r>
    </w:p>
    <w:p w14:paraId="31DB5B95">
      <w:pPr>
        <w:jc w:val="both"/>
        <w:rPr>
          <w:sz w:val="28"/>
          <w:szCs w:val="28"/>
          <w:lang w:val="lv-LV"/>
        </w:rPr>
      </w:pPr>
    </w:p>
    <w:p w14:paraId="4755376C">
      <w:pPr>
        <w:jc w:val="both"/>
        <w:rPr>
          <w:sz w:val="28"/>
          <w:szCs w:val="28"/>
          <w:lang w:val="lv-LV"/>
        </w:rPr>
      </w:pPr>
      <w:r>
        <w:rPr>
          <w:sz w:val="28"/>
          <w:szCs w:val="28"/>
          <w:lang w:val="lv-LV"/>
        </w:rPr>
        <w:t>2.</w:t>
      </w:r>
      <w:r>
        <w:rPr>
          <w:sz w:val="28"/>
          <w:szCs w:val="28"/>
          <w:lang w:val="lv-LV"/>
        </w:rPr>
        <w:tab/>
      </w:r>
      <w:r>
        <w:rPr>
          <w:sz w:val="28"/>
          <w:szCs w:val="28"/>
          <w:lang w:val="lv-LV"/>
        </w:rPr>
        <w:t>Katra Līgumslēdzēja Puse tomēr saglabā tiesības atteikties atzīt par derīgām kvalifikācijas apliecības un licences, kuras tās valsts pilsoņiem lidojumiem virs tās teritorijas izsniegusi vai atzinusi par derīgām otra Līgumslēdzēja Puse vai jebkura cita valsts.</w:t>
      </w:r>
    </w:p>
    <w:p w14:paraId="17718474">
      <w:pPr>
        <w:jc w:val="both"/>
        <w:rPr>
          <w:b/>
          <w:sz w:val="28"/>
          <w:szCs w:val="28"/>
          <w:lang w:val="lv-LV"/>
        </w:rPr>
      </w:pPr>
    </w:p>
    <w:p w14:paraId="14809598">
      <w:pPr>
        <w:pStyle w:val="3"/>
        <w:rPr>
          <w:sz w:val="28"/>
          <w:szCs w:val="28"/>
          <w:lang w:val="lv-LV"/>
        </w:rPr>
      </w:pPr>
      <w:r>
        <w:rPr>
          <w:sz w:val="28"/>
          <w:szCs w:val="28"/>
          <w:lang w:val="lv-LV"/>
        </w:rPr>
        <w:t xml:space="preserve">4.pants </w:t>
      </w:r>
    </w:p>
    <w:p w14:paraId="23F7AD3B">
      <w:pPr>
        <w:jc w:val="center"/>
        <w:rPr>
          <w:b/>
          <w:sz w:val="28"/>
          <w:szCs w:val="28"/>
          <w:lang w:val="lv-LV"/>
        </w:rPr>
      </w:pPr>
      <w:r>
        <w:rPr>
          <w:b/>
          <w:bCs/>
          <w:sz w:val="28"/>
          <w:szCs w:val="28"/>
          <w:lang w:val="lv-LV"/>
        </w:rPr>
        <w:t>Aviokompāniju nozīmēšana un pārvadājumu atļaujas izsniegšana</w:t>
      </w:r>
    </w:p>
    <w:p w14:paraId="6FBD6F12">
      <w:pPr>
        <w:jc w:val="center"/>
        <w:rPr>
          <w:sz w:val="28"/>
          <w:szCs w:val="28"/>
          <w:lang w:val="lv-LV"/>
        </w:rPr>
      </w:pPr>
    </w:p>
    <w:p w14:paraId="515B000C">
      <w:pPr>
        <w:jc w:val="both"/>
        <w:rPr>
          <w:sz w:val="28"/>
          <w:szCs w:val="28"/>
          <w:lang w:val="lv-LV"/>
        </w:rPr>
      </w:pPr>
      <w:r>
        <w:rPr>
          <w:sz w:val="28"/>
          <w:szCs w:val="28"/>
          <w:lang w:val="lv-LV"/>
        </w:rPr>
        <w:t>1.</w:t>
      </w:r>
      <w:r>
        <w:rPr>
          <w:sz w:val="28"/>
          <w:szCs w:val="28"/>
          <w:lang w:val="lv-LV"/>
        </w:rPr>
        <w:tab/>
      </w:r>
      <w:r>
        <w:rPr>
          <w:sz w:val="28"/>
          <w:szCs w:val="28"/>
          <w:lang w:val="lv-LV"/>
        </w:rPr>
        <w:t>Lai veiktu šajā Nolīgumā paredzēto satiksmi noteiktajos maršrutos, katrai Līgumslēdzējai Pusei ir tiesības rakstiski nozīmēt otrai Līgumslēdzējai Pusei vienu vai vairākas aviokompānijas.</w:t>
      </w:r>
    </w:p>
    <w:p w14:paraId="2B1DA59A">
      <w:pPr>
        <w:jc w:val="both"/>
        <w:rPr>
          <w:sz w:val="28"/>
          <w:szCs w:val="28"/>
          <w:lang w:val="lv-LV"/>
        </w:rPr>
      </w:pPr>
    </w:p>
    <w:p w14:paraId="2B66C53C">
      <w:pPr>
        <w:jc w:val="both"/>
        <w:rPr>
          <w:sz w:val="28"/>
          <w:szCs w:val="28"/>
          <w:lang w:val="lv-LV"/>
        </w:rPr>
      </w:pPr>
      <w:r>
        <w:rPr>
          <w:sz w:val="28"/>
          <w:szCs w:val="28"/>
          <w:lang w:val="lv-LV"/>
        </w:rPr>
        <w:t>2.</w:t>
      </w:r>
      <w:r>
        <w:rPr>
          <w:sz w:val="28"/>
          <w:szCs w:val="28"/>
          <w:lang w:val="lv-LV"/>
        </w:rPr>
        <w:tab/>
      </w:r>
      <w:r>
        <w:rPr>
          <w:sz w:val="28"/>
          <w:szCs w:val="28"/>
          <w:lang w:val="lv-LV"/>
        </w:rPr>
        <w:t xml:space="preserve">Katrai Līgumslēdzējai Pusei ir tiesības </w:t>
      </w:r>
      <w:r>
        <w:rPr>
          <w:rStyle w:val="22"/>
          <w:sz w:val="28"/>
          <w:szCs w:val="28"/>
          <w:lang w:val="lv-LV"/>
        </w:rPr>
        <w:t>atsaukt</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grozīt</w:t>
      </w:r>
      <w:r>
        <w:rPr>
          <w:rStyle w:val="23"/>
          <w:sz w:val="28"/>
          <w:szCs w:val="28"/>
          <w:lang w:val="lv-LV"/>
        </w:rPr>
        <w:t xml:space="preserve"> </w:t>
      </w:r>
      <w:r>
        <w:rPr>
          <w:rStyle w:val="22"/>
          <w:sz w:val="28"/>
          <w:szCs w:val="28"/>
          <w:lang w:val="lv-LV"/>
        </w:rPr>
        <w:t>šādu</w:t>
      </w:r>
      <w:r>
        <w:rPr>
          <w:rStyle w:val="23"/>
          <w:sz w:val="28"/>
          <w:szCs w:val="28"/>
          <w:lang w:val="lv-LV"/>
        </w:rPr>
        <w:t xml:space="preserve"> </w:t>
      </w:r>
      <w:r>
        <w:rPr>
          <w:rStyle w:val="22"/>
          <w:sz w:val="28"/>
          <w:szCs w:val="28"/>
          <w:lang w:val="lv-LV"/>
        </w:rPr>
        <w:t>nozīmējumu ar</w:t>
      </w:r>
      <w:r>
        <w:rPr>
          <w:rStyle w:val="23"/>
          <w:sz w:val="28"/>
          <w:szCs w:val="28"/>
          <w:lang w:val="lv-LV"/>
        </w:rPr>
        <w:t xml:space="preserve"> </w:t>
      </w:r>
      <w:r>
        <w:rPr>
          <w:rStyle w:val="22"/>
          <w:sz w:val="28"/>
          <w:szCs w:val="28"/>
          <w:lang w:val="lv-LV"/>
        </w:rPr>
        <w:t xml:space="preserve">rakstisku paziņojumu </w:t>
      </w:r>
      <w:r>
        <w:rPr>
          <w:sz w:val="28"/>
          <w:szCs w:val="28"/>
          <w:lang w:val="lv-LV"/>
        </w:rPr>
        <w:t>otrai Līgumslēdzējai Pusei.</w:t>
      </w:r>
    </w:p>
    <w:p w14:paraId="20A962CB">
      <w:pPr>
        <w:jc w:val="both"/>
        <w:rPr>
          <w:sz w:val="28"/>
          <w:szCs w:val="28"/>
          <w:lang w:val="lv-LV"/>
        </w:rPr>
      </w:pPr>
    </w:p>
    <w:p w14:paraId="1D3FD0FA">
      <w:pPr>
        <w:numPr>
          <w:ilvl w:val="0"/>
          <w:numId w:val="1"/>
        </w:numPr>
        <w:jc w:val="both"/>
        <w:rPr>
          <w:sz w:val="28"/>
          <w:szCs w:val="28"/>
          <w:lang w:val="lv-LV"/>
        </w:rPr>
      </w:pPr>
      <w:r>
        <w:rPr>
          <w:sz w:val="28"/>
          <w:szCs w:val="28"/>
          <w:lang w:val="lv-LV"/>
        </w:rPr>
        <w:t xml:space="preserve">Šādu nozīmējumu saņemot, otra Līgumslēdzēja Puse piešķir attiecīgas pilnvaras un atļaujas </w:t>
      </w:r>
      <w:r>
        <w:rPr>
          <w:rStyle w:val="22"/>
          <w:sz w:val="28"/>
          <w:szCs w:val="28"/>
          <w:lang w:val="lv-LV"/>
        </w:rPr>
        <w:t>ar</w:t>
      </w:r>
      <w:r>
        <w:rPr>
          <w:rStyle w:val="23"/>
          <w:sz w:val="28"/>
          <w:szCs w:val="28"/>
          <w:lang w:val="lv-LV"/>
        </w:rPr>
        <w:t xml:space="preserve"> </w:t>
      </w:r>
      <w:r>
        <w:rPr>
          <w:rStyle w:val="22"/>
          <w:sz w:val="28"/>
          <w:szCs w:val="28"/>
          <w:lang w:val="lv-LV"/>
        </w:rPr>
        <w:t>minimālu</w:t>
      </w:r>
      <w:r>
        <w:rPr>
          <w:rStyle w:val="23"/>
          <w:sz w:val="28"/>
          <w:szCs w:val="28"/>
          <w:lang w:val="lv-LV"/>
        </w:rPr>
        <w:t xml:space="preserve"> </w:t>
      </w:r>
      <w:r>
        <w:rPr>
          <w:rStyle w:val="22"/>
          <w:sz w:val="28"/>
          <w:szCs w:val="28"/>
          <w:lang w:val="lv-LV"/>
        </w:rPr>
        <w:t>procesuālo</w:t>
      </w:r>
      <w:r>
        <w:rPr>
          <w:rStyle w:val="23"/>
          <w:sz w:val="28"/>
          <w:szCs w:val="28"/>
          <w:lang w:val="lv-LV"/>
        </w:rPr>
        <w:t xml:space="preserve"> </w:t>
      </w:r>
      <w:r>
        <w:rPr>
          <w:rStyle w:val="22"/>
          <w:sz w:val="28"/>
          <w:szCs w:val="28"/>
          <w:lang w:val="lv-LV"/>
        </w:rPr>
        <w:t>kavēšanos</w:t>
      </w:r>
      <w:r>
        <w:rPr>
          <w:sz w:val="28"/>
          <w:szCs w:val="28"/>
          <w:lang w:val="lv-LV"/>
        </w:rPr>
        <w:t>, ja:</w:t>
      </w:r>
    </w:p>
    <w:p w14:paraId="3440C862">
      <w:pPr>
        <w:jc w:val="both"/>
        <w:rPr>
          <w:sz w:val="28"/>
          <w:szCs w:val="28"/>
          <w:lang w:val="lv-LV"/>
        </w:rPr>
      </w:pPr>
    </w:p>
    <w:p w14:paraId="34542EF8">
      <w:pPr>
        <w:rPr>
          <w:sz w:val="28"/>
          <w:szCs w:val="28"/>
          <w:lang w:val="lv-LV"/>
        </w:rPr>
      </w:pPr>
      <w:r>
        <w:rPr>
          <w:sz w:val="28"/>
          <w:szCs w:val="28"/>
          <w:lang w:val="lv-LV"/>
        </w:rPr>
        <w:t>a) gadījumā, kad aviokompāniju nozīmē Latvijas Republika:</w:t>
      </w:r>
    </w:p>
    <w:p w14:paraId="6F000247">
      <w:pPr>
        <w:pStyle w:val="19"/>
        <w:rPr>
          <w:bCs/>
          <w:sz w:val="28"/>
          <w:szCs w:val="28"/>
          <w:lang w:val="lv-LV"/>
        </w:rPr>
      </w:pPr>
      <w:r>
        <w:rPr>
          <w:bCs/>
          <w:sz w:val="28"/>
          <w:szCs w:val="28"/>
          <w:lang w:val="lv-LV"/>
        </w:rPr>
        <w:t>i)</w:t>
      </w:r>
      <w:r>
        <w:rPr>
          <w:bCs/>
          <w:sz w:val="28"/>
          <w:szCs w:val="28"/>
          <w:lang w:val="lv-LV"/>
        </w:rPr>
        <w:tab/>
      </w:r>
      <w:r>
        <w:rPr>
          <w:sz w:val="28"/>
          <w:szCs w:val="28"/>
          <w:lang w:val="lv-LV"/>
        </w:rPr>
        <w:t>tā ir reģistrēta Latvijas Republikas teritorijā saskaņā ar ES Līgumiem un tai ir derīga licence par tiesībām veikt gaisa pārvadājumus saskaņā ar Eiropas Savienības tiesību aktiem</w:t>
      </w:r>
      <w:r>
        <w:rPr>
          <w:bCs/>
          <w:sz w:val="28"/>
          <w:szCs w:val="28"/>
          <w:lang w:val="lv-LV"/>
        </w:rPr>
        <w:t>; un</w:t>
      </w:r>
    </w:p>
    <w:p w14:paraId="6E643EBF">
      <w:pPr>
        <w:pStyle w:val="19"/>
        <w:rPr>
          <w:bCs/>
          <w:sz w:val="28"/>
          <w:szCs w:val="28"/>
          <w:lang w:val="lv-LV"/>
        </w:rPr>
      </w:pPr>
      <w:r>
        <w:rPr>
          <w:bCs/>
          <w:sz w:val="28"/>
          <w:szCs w:val="28"/>
          <w:lang w:val="lv-LV"/>
        </w:rPr>
        <w:t>ii)</w:t>
      </w:r>
      <w:r>
        <w:rPr>
          <w:bCs/>
          <w:sz w:val="28"/>
          <w:szCs w:val="28"/>
          <w:lang w:val="lv-LV"/>
        </w:rPr>
        <w:tab/>
      </w:r>
      <w:r>
        <w:rPr>
          <w:sz w:val="28"/>
          <w:szCs w:val="28"/>
          <w:lang w:val="lv-LV"/>
        </w:rPr>
        <w:t>aviokompānijas faktisko regulējošo kontroli veic un uztur Eiropas Savienības dalībvalsts, kas atbild par gaisa kuģa ekspluatanta apliecības izsniegšanu, un nozīmējumā ir skaidri norādīta attiecīgā aviācijas institūcija</w:t>
      </w:r>
      <w:r>
        <w:rPr>
          <w:bCs/>
          <w:sz w:val="28"/>
          <w:szCs w:val="28"/>
          <w:lang w:val="lv-LV"/>
        </w:rPr>
        <w:t>; un</w:t>
      </w:r>
    </w:p>
    <w:p w14:paraId="16C82764">
      <w:pPr>
        <w:pStyle w:val="19"/>
        <w:rPr>
          <w:bCs/>
          <w:sz w:val="28"/>
          <w:szCs w:val="28"/>
          <w:lang w:val="lv-LV"/>
        </w:rPr>
      </w:pPr>
      <w:r>
        <w:rPr>
          <w:bCs/>
          <w:sz w:val="28"/>
          <w:szCs w:val="28"/>
          <w:lang w:val="lv-LV"/>
        </w:rPr>
        <w:t xml:space="preserve">iii) </w:t>
      </w:r>
      <w:r>
        <w:rPr>
          <w:bCs/>
          <w:sz w:val="28"/>
          <w:szCs w:val="28"/>
          <w:lang w:val="lv-LV"/>
        </w:rPr>
        <w:tab/>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w:t>
      </w:r>
      <w:r>
        <w:rPr>
          <w:sz w:val="28"/>
          <w:szCs w:val="28"/>
          <w:lang w:val="lv-LV"/>
        </w:rPr>
        <w:t>pieder un to faktiski kontrolē Eiropas Savienības vai</w:t>
      </w:r>
      <w:r>
        <w:rPr>
          <w:rStyle w:val="22"/>
          <w:sz w:val="28"/>
          <w:szCs w:val="28"/>
          <w:lang w:val="lv-LV"/>
        </w:rPr>
        <w:t xml:space="preserve"> Eiropas</w:t>
      </w:r>
      <w:r>
        <w:rPr>
          <w:rStyle w:val="23"/>
          <w:sz w:val="28"/>
          <w:szCs w:val="28"/>
          <w:lang w:val="lv-LV"/>
        </w:rPr>
        <w:t xml:space="preserve"> </w:t>
      </w:r>
      <w:r>
        <w:rPr>
          <w:rStyle w:val="22"/>
          <w:sz w:val="28"/>
          <w:szCs w:val="28"/>
          <w:lang w:val="lv-LV"/>
        </w:rPr>
        <w:t>Brīvās</w:t>
      </w:r>
      <w:r>
        <w:rPr>
          <w:rStyle w:val="23"/>
          <w:sz w:val="28"/>
          <w:szCs w:val="28"/>
          <w:lang w:val="lv-LV"/>
        </w:rPr>
        <w:t xml:space="preserve"> </w:t>
      </w:r>
      <w:r>
        <w:rPr>
          <w:rStyle w:val="22"/>
          <w:sz w:val="28"/>
          <w:szCs w:val="28"/>
          <w:lang w:val="lv-LV"/>
        </w:rPr>
        <w:t>tirdzniecības</w:t>
      </w:r>
      <w:r>
        <w:rPr>
          <w:rStyle w:val="23"/>
          <w:sz w:val="28"/>
          <w:szCs w:val="28"/>
          <w:lang w:val="lv-LV"/>
        </w:rPr>
        <w:t xml:space="preserve"> </w:t>
      </w:r>
      <w:r>
        <w:rPr>
          <w:rStyle w:val="22"/>
          <w:sz w:val="28"/>
          <w:szCs w:val="28"/>
          <w:lang w:val="lv-LV"/>
        </w:rPr>
        <w:t>asociācijas</w:t>
      </w:r>
      <w:r>
        <w:rPr>
          <w:rStyle w:val="23"/>
          <w:sz w:val="28"/>
          <w:szCs w:val="28"/>
          <w:lang w:val="lv-LV"/>
        </w:rPr>
        <w:t xml:space="preserve"> </w:t>
      </w:r>
      <w:r>
        <w:rPr>
          <w:sz w:val="28"/>
          <w:szCs w:val="28"/>
          <w:lang w:val="lv-LV"/>
        </w:rPr>
        <w:t>dalībvalstis un/vai šo valstu pilsoņi;</w:t>
      </w:r>
    </w:p>
    <w:p w14:paraId="66DE4642">
      <w:pPr>
        <w:rPr>
          <w:lang w:val="lv-LV"/>
        </w:rPr>
      </w:pPr>
    </w:p>
    <w:p w14:paraId="783A3661">
      <w:pPr>
        <w:widowControl w:val="0"/>
        <w:tabs>
          <w:tab w:val="left" w:pos="-720"/>
        </w:tabs>
        <w:suppressAutoHyphens/>
        <w:spacing w:line="240" w:lineRule="atLeast"/>
        <w:jc w:val="both"/>
        <w:rPr>
          <w:sz w:val="28"/>
          <w:szCs w:val="28"/>
          <w:lang w:val="lv-LV"/>
        </w:rPr>
      </w:pPr>
      <w:r>
        <w:rPr>
          <w:sz w:val="28"/>
          <w:szCs w:val="28"/>
          <w:lang w:val="lv-LV"/>
        </w:rPr>
        <w:t>b) gadījumā, kad aviokompāniju nozīmē Seišelu Republika:</w:t>
      </w:r>
    </w:p>
    <w:p w14:paraId="6C45105C">
      <w:pPr>
        <w:pStyle w:val="19"/>
        <w:rPr>
          <w:bCs/>
          <w:sz w:val="28"/>
          <w:szCs w:val="28"/>
          <w:lang w:val="lv-LV"/>
        </w:rPr>
      </w:pPr>
      <w:r>
        <w:rPr>
          <w:bCs/>
          <w:sz w:val="28"/>
          <w:szCs w:val="28"/>
          <w:lang w:val="lv-LV"/>
        </w:rPr>
        <w:t>i)</w:t>
      </w:r>
      <w:r>
        <w:rPr>
          <w:bCs/>
          <w:sz w:val="28"/>
          <w:szCs w:val="28"/>
          <w:lang w:val="lv-LV"/>
        </w:rPr>
        <w:tab/>
      </w:r>
      <w:r>
        <w:rPr>
          <w:sz w:val="28"/>
          <w:szCs w:val="28"/>
          <w:lang w:val="lv-LV"/>
        </w:rPr>
        <w:t>tā ir reģistrēta Seišelu Republikas teritorijā un licencēta saskaņā ar Seišelu Republikas piemērojamajiem tiesību aktiem</w:t>
      </w:r>
      <w:r>
        <w:rPr>
          <w:bCs/>
          <w:sz w:val="28"/>
          <w:szCs w:val="28"/>
          <w:lang w:val="lv-LV"/>
        </w:rPr>
        <w:t xml:space="preserve">; un </w:t>
      </w:r>
    </w:p>
    <w:p w14:paraId="309193A2">
      <w:pPr>
        <w:pStyle w:val="19"/>
        <w:rPr>
          <w:bCs/>
          <w:sz w:val="28"/>
          <w:szCs w:val="28"/>
          <w:lang w:val="lv-LV"/>
        </w:rPr>
      </w:pPr>
      <w:r>
        <w:rPr>
          <w:bCs/>
          <w:sz w:val="28"/>
          <w:szCs w:val="28"/>
          <w:lang w:val="lv-LV"/>
        </w:rPr>
        <w:t>ii)</w:t>
      </w:r>
      <w:r>
        <w:rPr>
          <w:bCs/>
          <w:sz w:val="28"/>
          <w:szCs w:val="28"/>
          <w:lang w:val="lv-LV"/>
        </w:rPr>
        <w:tab/>
      </w:r>
      <w:r>
        <w:rPr>
          <w:sz w:val="28"/>
          <w:szCs w:val="28"/>
          <w:lang w:val="lv-LV"/>
        </w:rPr>
        <w:t>aviokompānijas faktisko regulējošo kontroli veic un uztur Seišelu Republika, kas atbild par gaisa kuģa ekspluatanta apliecības izsniegšanu, un nozīmējumā ir skaidri norādīta attiecīgā aviācijas institūcija; un</w:t>
      </w:r>
    </w:p>
    <w:p w14:paraId="5BD96B37">
      <w:pPr>
        <w:pStyle w:val="19"/>
        <w:spacing w:before="0" w:after="0"/>
        <w:rPr>
          <w:sz w:val="28"/>
          <w:szCs w:val="28"/>
          <w:lang w:val="lv-LV"/>
        </w:rPr>
      </w:pPr>
      <w:r>
        <w:rPr>
          <w:spacing w:val="-3"/>
          <w:sz w:val="28"/>
          <w:szCs w:val="28"/>
          <w:lang w:val="lv-LV"/>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w:t>
      </w:r>
      <w:r>
        <w:rPr>
          <w:sz w:val="28"/>
          <w:szCs w:val="28"/>
          <w:lang w:val="lv-LV"/>
        </w:rPr>
        <w:t>pieder un to faktiski kontrolē Seišelu Republika un/vai Seišelu Republikas pilsoņi.</w:t>
      </w:r>
    </w:p>
    <w:p w14:paraId="3EF3141E">
      <w:pPr>
        <w:rPr>
          <w:sz w:val="28"/>
          <w:szCs w:val="28"/>
          <w:lang w:val="lv-LV"/>
        </w:rPr>
      </w:pPr>
    </w:p>
    <w:p w14:paraId="40BFE0CC">
      <w:pPr>
        <w:jc w:val="both"/>
        <w:rPr>
          <w:sz w:val="28"/>
          <w:szCs w:val="28"/>
          <w:lang w:val="lv-LV"/>
        </w:rPr>
      </w:pPr>
      <w:r>
        <w:rPr>
          <w:sz w:val="28"/>
          <w:szCs w:val="28"/>
          <w:lang w:val="lv-LV"/>
        </w:rPr>
        <w:t xml:space="preserve">c) Vienas  Līgumslēdzējas Puses aviācijas institūcijas var pieprasīt, lai otras Līgumslēdzējas Puses nozīmētā aviokompānija tām pierāda, ka spēj pildīt normatīvos aktus, </w:t>
      </w:r>
      <w:r>
        <w:rPr>
          <w:rStyle w:val="22"/>
          <w:sz w:val="28"/>
          <w:szCs w:val="28"/>
          <w:lang w:val="lv-LV"/>
        </w:rPr>
        <w:t>ko</w:t>
      </w:r>
      <w:r>
        <w:rPr>
          <w:rStyle w:val="23"/>
          <w:sz w:val="28"/>
          <w:szCs w:val="28"/>
          <w:lang w:val="lv-LV"/>
        </w:rPr>
        <w:t xml:space="preserve"> </w:t>
      </w:r>
      <w:r>
        <w:rPr>
          <w:sz w:val="28"/>
          <w:szCs w:val="28"/>
          <w:lang w:val="lv-LV" w:eastAsia="ko-KR"/>
        </w:rPr>
        <w:t xml:space="preserve">šīs </w:t>
      </w:r>
      <w:r>
        <w:rPr>
          <w:sz w:val="28"/>
          <w:szCs w:val="28"/>
          <w:lang w:val="lv-LV"/>
        </w:rPr>
        <w:t xml:space="preserve">institūcijas </w:t>
      </w:r>
      <w:r>
        <w:rPr>
          <w:rStyle w:val="22"/>
          <w:sz w:val="28"/>
          <w:szCs w:val="28"/>
          <w:lang w:val="lv-LV"/>
        </w:rPr>
        <w:t>parasti</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pamatoti</w:t>
      </w:r>
      <w:r>
        <w:rPr>
          <w:rStyle w:val="23"/>
          <w:sz w:val="28"/>
          <w:szCs w:val="28"/>
          <w:lang w:val="lv-LV"/>
        </w:rPr>
        <w:t xml:space="preserve"> </w:t>
      </w:r>
      <w:r>
        <w:rPr>
          <w:rStyle w:val="22"/>
          <w:sz w:val="28"/>
          <w:szCs w:val="28"/>
          <w:lang w:val="lv-LV"/>
        </w:rPr>
        <w:t>piemēro</w:t>
      </w:r>
      <w:r>
        <w:rPr>
          <w:rStyle w:val="23"/>
          <w:sz w:val="28"/>
          <w:szCs w:val="28"/>
          <w:lang w:val="lv-LV"/>
        </w:rPr>
        <w:t xml:space="preserve"> </w:t>
      </w:r>
      <w:r>
        <w:rPr>
          <w:rStyle w:val="22"/>
          <w:sz w:val="28"/>
          <w:szCs w:val="28"/>
          <w:lang w:val="lv-LV"/>
        </w:rPr>
        <w:t>starptautiskās</w:t>
      </w:r>
      <w:r>
        <w:rPr>
          <w:rStyle w:val="23"/>
          <w:sz w:val="28"/>
          <w:szCs w:val="28"/>
          <w:lang w:val="lv-LV"/>
        </w:rPr>
        <w:t xml:space="preserve"> </w:t>
      </w:r>
      <w:r>
        <w:rPr>
          <w:rStyle w:val="22"/>
          <w:sz w:val="28"/>
          <w:szCs w:val="28"/>
          <w:lang w:val="lv-LV"/>
        </w:rPr>
        <w:t>gaisa</w:t>
      </w:r>
      <w:r>
        <w:rPr>
          <w:rStyle w:val="23"/>
          <w:sz w:val="28"/>
          <w:szCs w:val="28"/>
          <w:lang w:val="lv-LV"/>
        </w:rPr>
        <w:t xml:space="preserve"> </w:t>
      </w:r>
      <w:r>
        <w:rPr>
          <w:rStyle w:val="22"/>
          <w:sz w:val="28"/>
          <w:szCs w:val="28"/>
          <w:lang w:val="lv-LV"/>
        </w:rPr>
        <w:t>satiksmes</w:t>
      </w:r>
      <w:r>
        <w:rPr>
          <w:rStyle w:val="23"/>
          <w:sz w:val="28"/>
          <w:szCs w:val="28"/>
          <w:lang w:val="lv-LV"/>
        </w:rPr>
        <w:t xml:space="preserve"> </w:t>
      </w:r>
      <w:r>
        <w:rPr>
          <w:rStyle w:val="22"/>
          <w:sz w:val="28"/>
          <w:szCs w:val="28"/>
          <w:lang w:val="lv-LV"/>
        </w:rPr>
        <w:t>veikšanai</w:t>
      </w:r>
      <w:r>
        <w:rPr>
          <w:sz w:val="28"/>
          <w:szCs w:val="28"/>
          <w:lang w:val="lv-LV" w:eastAsia="ko-KR"/>
        </w:rPr>
        <w:t xml:space="preserve"> </w:t>
      </w:r>
      <w:r>
        <w:rPr>
          <w:sz w:val="28"/>
          <w:szCs w:val="28"/>
          <w:lang w:val="lv-LV"/>
        </w:rPr>
        <w:t>saskaņā ar Konvencijas noteikumiem.</w:t>
      </w:r>
      <w:r>
        <w:rPr>
          <w:rStyle w:val="22"/>
          <w:sz w:val="28"/>
          <w:szCs w:val="28"/>
          <w:lang w:val="lv-LV"/>
        </w:rPr>
        <w:t xml:space="preserve"> </w:t>
      </w:r>
    </w:p>
    <w:p w14:paraId="1C1FCAE7">
      <w:pPr>
        <w:rPr>
          <w:sz w:val="28"/>
          <w:szCs w:val="28"/>
          <w:lang w:val="lv-LV"/>
        </w:rPr>
      </w:pPr>
    </w:p>
    <w:p w14:paraId="0AB7BCC3">
      <w:pPr>
        <w:numPr>
          <w:ilvl w:val="0"/>
          <w:numId w:val="1"/>
        </w:numPr>
        <w:jc w:val="both"/>
        <w:rPr>
          <w:sz w:val="28"/>
          <w:szCs w:val="28"/>
          <w:lang w:val="lv-LV"/>
        </w:rPr>
      </w:pPr>
      <w:r>
        <w:rPr>
          <w:rStyle w:val="22"/>
          <w:sz w:val="28"/>
          <w:szCs w:val="28"/>
          <w:lang w:val="lv-LV"/>
        </w:rPr>
        <w:t>Ja</w:t>
      </w:r>
      <w:r>
        <w:rPr>
          <w:rStyle w:val="23"/>
          <w:sz w:val="28"/>
          <w:szCs w:val="28"/>
          <w:lang w:val="lv-LV"/>
        </w:rPr>
        <w:t xml:space="preserve"> </w:t>
      </w:r>
      <w:r>
        <w:rPr>
          <w:rStyle w:val="22"/>
          <w:sz w:val="28"/>
          <w:szCs w:val="28"/>
          <w:lang w:val="lv-LV"/>
        </w:rPr>
        <w:t>aviokompānija</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šādi</w:t>
      </w:r>
      <w:r>
        <w:rPr>
          <w:rStyle w:val="23"/>
          <w:sz w:val="28"/>
          <w:szCs w:val="28"/>
          <w:lang w:val="lv-LV"/>
        </w:rPr>
        <w:t xml:space="preserve"> </w:t>
      </w:r>
      <w:r>
        <w:rPr>
          <w:rStyle w:val="22"/>
          <w:sz w:val="28"/>
          <w:szCs w:val="28"/>
          <w:lang w:val="lv-LV"/>
        </w:rPr>
        <w:t>nozīmēta</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pilnvarota,</w:t>
      </w:r>
      <w:r>
        <w:rPr>
          <w:rStyle w:val="23"/>
          <w:sz w:val="28"/>
          <w:szCs w:val="28"/>
          <w:lang w:val="lv-LV"/>
        </w:rPr>
        <w:t xml:space="preserve"> </w:t>
      </w:r>
      <w:r>
        <w:rPr>
          <w:rStyle w:val="22"/>
          <w:sz w:val="28"/>
          <w:szCs w:val="28"/>
          <w:lang w:val="lv-LV"/>
        </w:rPr>
        <w:t>tā</w:t>
      </w:r>
      <w:r>
        <w:rPr>
          <w:rStyle w:val="23"/>
          <w:sz w:val="28"/>
          <w:szCs w:val="28"/>
          <w:lang w:val="lv-LV"/>
        </w:rPr>
        <w:t xml:space="preserve"> </w:t>
      </w:r>
      <w:r>
        <w:rPr>
          <w:rStyle w:val="22"/>
          <w:sz w:val="28"/>
          <w:szCs w:val="28"/>
          <w:lang w:val="lv-LV"/>
        </w:rPr>
        <w:t>jebkurā</w:t>
      </w:r>
      <w:r>
        <w:rPr>
          <w:rStyle w:val="23"/>
          <w:sz w:val="28"/>
          <w:szCs w:val="28"/>
          <w:lang w:val="lv-LV"/>
        </w:rPr>
        <w:t xml:space="preserve"> </w:t>
      </w:r>
      <w:r>
        <w:rPr>
          <w:rStyle w:val="22"/>
          <w:sz w:val="28"/>
          <w:szCs w:val="28"/>
          <w:lang w:val="lv-LV"/>
        </w:rPr>
        <w:t>laikā</w:t>
      </w:r>
      <w:r>
        <w:rPr>
          <w:rStyle w:val="23"/>
          <w:sz w:val="28"/>
          <w:szCs w:val="28"/>
          <w:lang w:val="lv-LV"/>
        </w:rPr>
        <w:t xml:space="preserve"> </w:t>
      </w:r>
      <w:r>
        <w:rPr>
          <w:rStyle w:val="22"/>
          <w:sz w:val="28"/>
          <w:szCs w:val="28"/>
          <w:lang w:val="lv-LV"/>
        </w:rPr>
        <w:t>var</w:t>
      </w:r>
      <w:r>
        <w:rPr>
          <w:rStyle w:val="23"/>
          <w:sz w:val="28"/>
          <w:szCs w:val="28"/>
          <w:lang w:val="lv-LV"/>
        </w:rPr>
        <w:t xml:space="preserve"> </w:t>
      </w:r>
      <w:r>
        <w:rPr>
          <w:sz w:val="28"/>
          <w:szCs w:val="28"/>
          <w:lang w:val="lv-LV"/>
        </w:rPr>
        <w:t>uzsākt šajā Nolīgumā paredzēto satiksmi</w:t>
      </w:r>
      <w:r>
        <w:rPr>
          <w:rStyle w:val="22"/>
          <w:sz w:val="28"/>
          <w:szCs w:val="28"/>
          <w:lang w:val="lv-LV"/>
        </w:rPr>
        <w:t>,</w:t>
      </w:r>
      <w:r>
        <w:rPr>
          <w:rStyle w:val="23"/>
          <w:sz w:val="28"/>
          <w:szCs w:val="28"/>
          <w:lang w:val="lv-LV"/>
        </w:rPr>
        <w:t xml:space="preserve"> ja </w:t>
      </w:r>
      <w:r>
        <w:rPr>
          <w:rStyle w:val="22"/>
          <w:sz w:val="28"/>
          <w:szCs w:val="28"/>
          <w:lang w:val="lv-LV"/>
        </w:rPr>
        <w:t>aviokompānija</w:t>
      </w:r>
      <w:r>
        <w:rPr>
          <w:rStyle w:val="23"/>
          <w:sz w:val="28"/>
          <w:szCs w:val="28"/>
          <w:lang w:val="lv-LV"/>
        </w:rPr>
        <w:t xml:space="preserve"> atbilst </w:t>
      </w:r>
      <w:r>
        <w:rPr>
          <w:rStyle w:val="22"/>
          <w:sz w:val="28"/>
          <w:szCs w:val="28"/>
          <w:lang w:val="lv-LV"/>
        </w:rPr>
        <w:t>visiem piemērojamajiem</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noteikumiem, ieskaitot tos, kas attiecas uz cenām</w:t>
      </w:r>
      <w:r>
        <w:rPr>
          <w:sz w:val="28"/>
          <w:szCs w:val="28"/>
          <w:lang w:val="lv-LV"/>
        </w:rPr>
        <w:t>.</w:t>
      </w:r>
    </w:p>
    <w:p w14:paraId="58E73F6B">
      <w:pPr>
        <w:jc w:val="both"/>
        <w:rPr>
          <w:b/>
          <w:sz w:val="28"/>
          <w:szCs w:val="28"/>
          <w:lang w:val="lv-LV"/>
        </w:rPr>
      </w:pPr>
    </w:p>
    <w:p w14:paraId="72A52D79">
      <w:pPr>
        <w:pStyle w:val="3"/>
        <w:rPr>
          <w:sz w:val="28"/>
          <w:szCs w:val="28"/>
          <w:lang w:val="lv-LV"/>
        </w:rPr>
      </w:pPr>
      <w:r>
        <w:rPr>
          <w:sz w:val="28"/>
          <w:szCs w:val="28"/>
          <w:lang w:val="lv-LV"/>
        </w:rPr>
        <w:t xml:space="preserve">5.pants </w:t>
      </w:r>
    </w:p>
    <w:p w14:paraId="45CE7F0E">
      <w:pPr>
        <w:jc w:val="center"/>
        <w:rPr>
          <w:sz w:val="28"/>
          <w:szCs w:val="28"/>
          <w:lang w:val="lv-LV"/>
        </w:rPr>
      </w:pPr>
      <w:r>
        <w:rPr>
          <w:b/>
          <w:bCs/>
          <w:sz w:val="28"/>
          <w:szCs w:val="28"/>
          <w:lang w:val="lv-LV"/>
        </w:rPr>
        <w:t>Pārvadājuma atļaujas atteikšana, atsaukšana vai apturēšana</w:t>
      </w:r>
    </w:p>
    <w:p w14:paraId="1DED1EEB">
      <w:pPr>
        <w:jc w:val="both"/>
        <w:rPr>
          <w:sz w:val="28"/>
          <w:szCs w:val="28"/>
          <w:lang w:val="lv-LV"/>
        </w:rPr>
      </w:pPr>
    </w:p>
    <w:p w14:paraId="2CC7E740">
      <w:pPr>
        <w:jc w:val="both"/>
        <w:rPr>
          <w:rStyle w:val="12"/>
          <w:sz w:val="28"/>
          <w:szCs w:val="28"/>
          <w:lang w:val="lv-LV"/>
        </w:rPr>
      </w:pPr>
      <w:r>
        <w:rPr>
          <w:sz w:val="28"/>
          <w:szCs w:val="28"/>
          <w:lang w:val="lv-LV"/>
        </w:rPr>
        <w:t>1. Ikviena Līgumslēdzējas Puses aviācijas institūcija var atteikt, atsaukt vai ierobežot otras Līgumslēdzējas Puses nozīmētās aviokompānijas pārvadājumu atļauju vai tehniskās atļaujas, ja:</w:t>
      </w:r>
    </w:p>
    <w:p w14:paraId="0BFF5FD7">
      <w:pPr>
        <w:jc w:val="both"/>
        <w:rPr>
          <w:sz w:val="28"/>
          <w:szCs w:val="28"/>
          <w:lang w:val="lv-LV"/>
        </w:rPr>
      </w:pPr>
    </w:p>
    <w:p w14:paraId="5F0C698F">
      <w:pPr>
        <w:jc w:val="both"/>
        <w:rPr>
          <w:bCs/>
          <w:iCs/>
          <w:sz w:val="28"/>
          <w:szCs w:val="28"/>
          <w:lang w:val="lv-LV"/>
        </w:rPr>
      </w:pPr>
      <w:r>
        <w:rPr>
          <w:sz w:val="28"/>
          <w:szCs w:val="28"/>
          <w:lang w:val="lv-LV"/>
        </w:rPr>
        <w:t>a) gadījumā, kad aviokompāniju nozīmē Latvijas Republika</w:t>
      </w:r>
      <w:r>
        <w:rPr>
          <w:bCs/>
          <w:iCs/>
          <w:sz w:val="28"/>
          <w:szCs w:val="28"/>
          <w:lang w:val="lv-LV"/>
        </w:rPr>
        <w:t>:</w:t>
      </w:r>
    </w:p>
    <w:p w14:paraId="236AA875">
      <w:pPr>
        <w:jc w:val="both"/>
        <w:rPr>
          <w:sz w:val="28"/>
          <w:szCs w:val="28"/>
          <w:lang w:val="lv-LV"/>
        </w:rPr>
      </w:pPr>
    </w:p>
    <w:p w14:paraId="7A3A8476">
      <w:pPr>
        <w:pStyle w:val="19"/>
        <w:spacing w:before="0" w:after="0"/>
        <w:ind w:left="562" w:hanging="562"/>
        <w:rPr>
          <w:bCs/>
          <w:iCs/>
          <w:sz w:val="28"/>
          <w:szCs w:val="28"/>
          <w:lang w:val="lv-LV"/>
        </w:rPr>
      </w:pPr>
      <w:r>
        <w:rPr>
          <w:bCs/>
          <w:iCs/>
          <w:sz w:val="28"/>
          <w:szCs w:val="28"/>
          <w:lang w:val="lv-LV"/>
        </w:rPr>
        <w:t>i)</w:t>
      </w:r>
      <w:r>
        <w:rPr>
          <w:bCs/>
          <w:iCs/>
          <w:sz w:val="28"/>
          <w:szCs w:val="28"/>
          <w:lang w:val="lv-LV"/>
        </w:rPr>
        <w:tab/>
      </w:r>
      <w:r>
        <w:rPr>
          <w:sz w:val="28"/>
          <w:szCs w:val="28"/>
          <w:lang w:val="lv-LV"/>
        </w:rPr>
        <w:t>tā nav reģistrēta Latvijas Republikas teritorijā saskaņā ar ES Līgumiem vai tai nav derīga licence par tiesībām veikt gaisa pārvadājumus saskaņā ar Eiropas Savienības tiesību aktiem</w:t>
      </w:r>
      <w:r>
        <w:rPr>
          <w:bCs/>
          <w:iCs/>
          <w:sz w:val="28"/>
          <w:szCs w:val="28"/>
          <w:lang w:val="lv-LV"/>
        </w:rPr>
        <w:t>; vai</w:t>
      </w:r>
    </w:p>
    <w:p w14:paraId="31F8AA30">
      <w:pPr>
        <w:pStyle w:val="19"/>
        <w:spacing w:before="0" w:after="0"/>
        <w:ind w:left="562" w:hanging="562"/>
        <w:rPr>
          <w:bCs/>
          <w:iCs/>
          <w:sz w:val="28"/>
          <w:szCs w:val="28"/>
          <w:lang w:val="lv-LV"/>
        </w:rPr>
      </w:pPr>
    </w:p>
    <w:p w14:paraId="2BA5CF14">
      <w:pPr>
        <w:pStyle w:val="19"/>
        <w:spacing w:before="0" w:after="0"/>
        <w:ind w:left="562" w:hanging="562"/>
        <w:rPr>
          <w:bCs/>
          <w:iCs/>
          <w:sz w:val="28"/>
          <w:szCs w:val="28"/>
          <w:lang w:val="lv-LV"/>
        </w:rPr>
      </w:pPr>
      <w:r>
        <w:rPr>
          <w:bCs/>
          <w:iCs/>
          <w:sz w:val="28"/>
          <w:szCs w:val="28"/>
          <w:lang w:val="lv-LV"/>
        </w:rPr>
        <w:t xml:space="preserve">ii)  </w:t>
      </w:r>
      <w:r>
        <w:rPr>
          <w:sz w:val="28"/>
          <w:szCs w:val="28"/>
          <w:lang w:val="lv-LV"/>
        </w:rPr>
        <w:t>aviokompānijas faktisko regulējošo kontroli neveic vai neuztur Eiropas Savienības dalībvalsts, kas atbild par gaisa kuģa ekspluatanta apliecības izsniegšanu, vai nozīmējumā nav skaidri norādīta attiecīgā aviācijas institūcija</w:t>
      </w:r>
      <w:r>
        <w:rPr>
          <w:bCs/>
          <w:iCs/>
          <w:sz w:val="28"/>
          <w:szCs w:val="28"/>
          <w:lang w:val="lv-LV"/>
        </w:rPr>
        <w:t>; vai</w:t>
      </w:r>
    </w:p>
    <w:p w14:paraId="1305EB5D">
      <w:pPr>
        <w:rPr>
          <w:sz w:val="28"/>
          <w:szCs w:val="28"/>
          <w:lang w:val="lv-LV" w:eastAsia="en-GB"/>
        </w:rPr>
      </w:pPr>
    </w:p>
    <w:p w14:paraId="652311FE">
      <w:pPr>
        <w:pStyle w:val="19"/>
        <w:spacing w:before="0" w:after="0"/>
        <w:ind w:left="562" w:hanging="562"/>
        <w:rPr>
          <w:bCs/>
          <w:iCs/>
          <w:sz w:val="28"/>
          <w:szCs w:val="28"/>
          <w:lang w:val="lv-LV"/>
        </w:rPr>
      </w:pPr>
      <w:r>
        <w:rPr>
          <w:spacing w:val="-3"/>
          <w:sz w:val="28"/>
          <w:szCs w:val="28"/>
          <w:lang w:val="lv-LV" w:eastAsia="hr-HR"/>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ne</w:t>
      </w:r>
      <w:r>
        <w:rPr>
          <w:sz w:val="28"/>
          <w:szCs w:val="28"/>
          <w:lang w:val="lv-LV"/>
        </w:rPr>
        <w:t>pieder vai to faktiski nekontrolē Eiropas Savienības vai</w:t>
      </w:r>
      <w:r>
        <w:rPr>
          <w:rStyle w:val="22"/>
          <w:sz w:val="28"/>
          <w:szCs w:val="28"/>
          <w:lang w:val="lv-LV"/>
        </w:rPr>
        <w:t xml:space="preserve"> Eiropas</w:t>
      </w:r>
      <w:r>
        <w:rPr>
          <w:rStyle w:val="23"/>
          <w:sz w:val="28"/>
          <w:szCs w:val="28"/>
          <w:lang w:val="lv-LV"/>
        </w:rPr>
        <w:t xml:space="preserve"> </w:t>
      </w:r>
      <w:r>
        <w:rPr>
          <w:rStyle w:val="22"/>
          <w:sz w:val="28"/>
          <w:szCs w:val="28"/>
          <w:lang w:val="lv-LV"/>
        </w:rPr>
        <w:t>Brīvās</w:t>
      </w:r>
      <w:r>
        <w:rPr>
          <w:rStyle w:val="23"/>
          <w:sz w:val="28"/>
          <w:szCs w:val="28"/>
          <w:lang w:val="lv-LV"/>
        </w:rPr>
        <w:t xml:space="preserve"> </w:t>
      </w:r>
      <w:r>
        <w:rPr>
          <w:rStyle w:val="22"/>
          <w:sz w:val="28"/>
          <w:szCs w:val="28"/>
          <w:lang w:val="lv-LV"/>
        </w:rPr>
        <w:t>tirdzniecības</w:t>
      </w:r>
      <w:r>
        <w:rPr>
          <w:rStyle w:val="23"/>
          <w:sz w:val="28"/>
          <w:szCs w:val="28"/>
          <w:lang w:val="lv-LV"/>
        </w:rPr>
        <w:t xml:space="preserve"> </w:t>
      </w:r>
      <w:r>
        <w:rPr>
          <w:rStyle w:val="22"/>
          <w:sz w:val="28"/>
          <w:szCs w:val="28"/>
          <w:lang w:val="lv-LV"/>
        </w:rPr>
        <w:t>asociācijas</w:t>
      </w:r>
      <w:r>
        <w:rPr>
          <w:rStyle w:val="23"/>
          <w:sz w:val="28"/>
          <w:szCs w:val="28"/>
          <w:lang w:val="lv-LV"/>
        </w:rPr>
        <w:t xml:space="preserve"> </w:t>
      </w:r>
      <w:r>
        <w:rPr>
          <w:sz w:val="28"/>
          <w:szCs w:val="28"/>
          <w:lang w:val="lv-LV"/>
        </w:rPr>
        <w:t xml:space="preserve">dalībvalstis un/vai šo valstu pilsoņi; </w:t>
      </w:r>
    </w:p>
    <w:p w14:paraId="6BFE139E">
      <w:pPr>
        <w:widowControl w:val="0"/>
        <w:tabs>
          <w:tab w:val="left" w:pos="-720"/>
        </w:tabs>
        <w:suppressAutoHyphens/>
        <w:spacing w:line="240" w:lineRule="atLeast"/>
        <w:jc w:val="both"/>
        <w:rPr>
          <w:sz w:val="28"/>
          <w:szCs w:val="28"/>
          <w:lang w:val="lv-LV"/>
        </w:rPr>
      </w:pPr>
    </w:p>
    <w:p w14:paraId="0D43767C">
      <w:pPr>
        <w:widowControl w:val="0"/>
        <w:tabs>
          <w:tab w:val="left" w:pos="-720"/>
        </w:tabs>
        <w:suppressAutoHyphens/>
        <w:spacing w:line="240" w:lineRule="atLeast"/>
        <w:jc w:val="both"/>
        <w:rPr>
          <w:sz w:val="28"/>
          <w:szCs w:val="28"/>
          <w:lang w:val="lv-LV"/>
        </w:rPr>
      </w:pPr>
      <w:r>
        <w:rPr>
          <w:sz w:val="28"/>
          <w:szCs w:val="28"/>
          <w:lang w:val="lv-LV"/>
        </w:rPr>
        <w:t>b) gadījumā, kad aviokompāniju nozīmē Seišelu Republika:</w:t>
      </w:r>
    </w:p>
    <w:p w14:paraId="70251DAE">
      <w:pPr>
        <w:pStyle w:val="19"/>
        <w:ind w:left="540" w:hanging="720"/>
        <w:rPr>
          <w:bCs/>
          <w:sz w:val="28"/>
          <w:szCs w:val="28"/>
          <w:lang w:val="lv-LV"/>
        </w:rPr>
      </w:pPr>
      <w:r>
        <w:rPr>
          <w:bCs/>
          <w:sz w:val="28"/>
          <w:szCs w:val="28"/>
          <w:lang w:val="lv-LV"/>
        </w:rPr>
        <w:t xml:space="preserve">   i)</w:t>
      </w:r>
      <w:r>
        <w:rPr>
          <w:bCs/>
          <w:sz w:val="28"/>
          <w:szCs w:val="28"/>
          <w:lang w:val="lv-LV"/>
        </w:rPr>
        <w:tab/>
      </w:r>
      <w:r>
        <w:rPr>
          <w:sz w:val="28"/>
          <w:szCs w:val="28"/>
          <w:lang w:val="lv-LV"/>
        </w:rPr>
        <w:t>tā nav reģistrēta Seišelu Republikas teritorijā vai nav licencēta saskaņā ar Seišelu Republikas piemērojamajiem tiesību aktiem</w:t>
      </w:r>
      <w:r>
        <w:rPr>
          <w:bCs/>
          <w:sz w:val="28"/>
          <w:szCs w:val="28"/>
          <w:lang w:val="lv-LV"/>
        </w:rPr>
        <w:t xml:space="preserve">; vai </w:t>
      </w:r>
    </w:p>
    <w:p w14:paraId="5AF0839C">
      <w:pPr>
        <w:ind w:left="540" w:hanging="540"/>
        <w:jc w:val="both"/>
        <w:rPr>
          <w:bCs/>
          <w:sz w:val="28"/>
          <w:szCs w:val="28"/>
          <w:lang w:val="lv-LV"/>
        </w:rPr>
      </w:pPr>
      <w:r>
        <w:rPr>
          <w:bCs/>
          <w:sz w:val="28"/>
          <w:szCs w:val="28"/>
          <w:lang w:val="lv-LV"/>
        </w:rPr>
        <w:t>ii)</w:t>
      </w:r>
      <w:r>
        <w:rPr>
          <w:bCs/>
          <w:sz w:val="28"/>
          <w:szCs w:val="28"/>
          <w:lang w:val="lv-LV"/>
        </w:rPr>
        <w:tab/>
      </w:r>
      <w:r>
        <w:rPr>
          <w:sz w:val="28"/>
          <w:szCs w:val="28"/>
          <w:lang w:val="lv-LV"/>
        </w:rPr>
        <w:t>aviokompānijas faktisko regulējošo kontroli neveic vai neuztur Seišelu Republika, kas atbild par gaisa kuģa ekspluatanta apliecības izsniegšanu, vai nozīmējumā nav skaidri norādīta attiecīgā aviācijas institūcija</w:t>
      </w:r>
      <w:r>
        <w:rPr>
          <w:bCs/>
          <w:sz w:val="28"/>
          <w:szCs w:val="28"/>
          <w:lang w:val="lv-LV"/>
        </w:rPr>
        <w:t>; vai</w:t>
      </w:r>
    </w:p>
    <w:p w14:paraId="57F5EAFC">
      <w:pPr>
        <w:ind w:left="540" w:hanging="540"/>
        <w:jc w:val="both"/>
        <w:rPr>
          <w:bCs/>
          <w:sz w:val="28"/>
          <w:szCs w:val="28"/>
          <w:lang w:val="lv-LV"/>
        </w:rPr>
      </w:pPr>
    </w:p>
    <w:p w14:paraId="1044B44B">
      <w:pPr>
        <w:ind w:left="540" w:hanging="540"/>
        <w:jc w:val="both"/>
        <w:rPr>
          <w:bCs/>
          <w:sz w:val="28"/>
          <w:szCs w:val="28"/>
          <w:lang w:val="lv-LV"/>
        </w:rPr>
      </w:pPr>
      <w:r>
        <w:rPr>
          <w:spacing w:val="-3"/>
          <w:sz w:val="28"/>
          <w:szCs w:val="28"/>
          <w:lang w:val="lv-LV" w:eastAsia="hr-HR"/>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ne</w:t>
      </w:r>
      <w:r>
        <w:rPr>
          <w:sz w:val="28"/>
          <w:szCs w:val="28"/>
          <w:lang w:val="lv-LV"/>
        </w:rPr>
        <w:t>pieder un to faktiski nekontrolē Seišelu Republika un/vai Seišelu Republikas pilsoņi</w:t>
      </w:r>
      <w:r>
        <w:rPr>
          <w:spacing w:val="-3"/>
          <w:sz w:val="28"/>
          <w:szCs w:val="28"/>
          <w:lang w:val="lv-LV" w:eastAsia="hr-HR"/>
        </w:rPr>
        <w:t>;</w:t>
      </w:r>
    </w:p>
    <w:p w14:paraId="36C5668E">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lang w:val="lv-LV"/>
        </w:rPr>
      </w:pPr>
    </w:p>
    <w:p w14:paraId="7D3B59C8">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r>
        <w:rPr>
          <w:spacing w:val="-3"/>
          <w:sz w:val="28"/>
          <w:szCs w:val="28"/>
          <w:lang w:val="lv-LV"/>
        </w:rPr>
        <w:t>c)</w:t>
      </w:r>
      <w:r>
        <w:rPr>
          <w:spacing w:val="-3"/>
          <w:sz w:val="28"/>
          <w:szCs w:val="28"/>
          <w:lang w:val="lv-LV"/>
        </w:rPr>
        <w:tab/>
      </w:r>
      <w:r>
        <w:rPr>
          <w:spacing w:val="-3"/>
          <w:sz w:val="28"/>
          <w:szCs w:val="28"/>
          <w:lang w:val="lv-LV"/>
        </w:rPr>
        <w:t xml:space="preserve">ja </w:t>
      </w:r>
      <w:r>
        <w:rPr>
          <w:sz w:val="28"/>
          <w:szCs w:val="28"/>
          <w:lang w:val="lv-LV"/>
        </w:rPr>
        <w:t>šī aviokompānija nespēj izpildīt Līgumslēdzējas Puses, kas piešķīrusi šīs tiesības, piemērojamos normatīvos aktus, vai</w:t>
      </w:r>
    </w:p>
    <w:p w14:paraId="68F03ECC">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p>
    <w:p w14:paraId="63A5FCBC">
      <w:pPr>
        <w:widowControl w:val="0"/>
        <w:tabs>
          <w:tab w:val="left" w:pos="-720"/>
          <w:tab w:val="left" w:pos="0"/>
          <w:tab w:val="left" w:pos="720"/>
        </w:tabs>
        <w:suppressAutoHyphens/>
        <w:snapToGrid w:val="0"/>
        <w:jc w:val="both"/>
        <w:rPr>
          <w:spacing w:val="-3"/>
          <w:sz w:val="28"/>
          <w:szCs w:val="28"/>
          <w:lang w:val="lv-LV"/>
        </w:rPr>
      </w:pPr>
      <w:r>
        <w:rPr>
          <w:spacing w:val="-3"/>
          <w:sz w:val="28"/>
          <w:szCs w:val="28"/>
          <w:lang w:val="lv-LV"/>
        </w:rPr>
        <w:t>d)</w:t>
      </w:r>
      <w:r>
        <w:rPr>
          <w:spacing w:val="-3"/>
          <w:sz w:val="28"/>
          <w:szCs w:val="28"/>
          <w:lang w:val="lv-LV"/>
        </w:rPr>
        <w:tab/>
      </w:r>
      <w:r>
        <w:rPr>
          <w:rStyle w:val="22"/>
          <w:sz w:val="28"/>
          <w:szCs w:val="28"/>
          <w:lang w:val="lv-LV"/>
        </w:rPr>
        <w:t>jebkurā</w:t>
      </w:r>
      <w:r>
        <w:rPr>
          <w:rStyle w:val="23"/>
          <w:sz w:val="28"/>
          <w:szCs w:val="28"/>
          <w:lang w:val="lv-LV"/>
        </w:rPr>
        <w:t xml:space="preserve"> </w:t>
      </w:r>
      <w:r>
        <w:rPr>
          <w:rStyle w:val="22"/>
          <w:sz w:val="28"/>
          <w:szCs w:val="28"/>
          <w:lang w:val="lv-LV"/>
        </w:rPr>
        <w:t>gadījumā,</w:t>
      </w:r>
      <w:r>
        <w:rPr>
          <w:rStyle w:val="23"/>
          <w:sz w:val="28"/>
          <w:szCs w:val="28"/>
          <w:lang w:val="lv-LV"/>
        </w:rPr>
        <w:t xml:space="preserve"> </w:t>
      </w:r>
      <w:r>
        <w:rPr>
          <w:rStyle w:val="22"/>
          <w:sz w:val="28"/>
          <w:szCs w:val="28"/>
          <w:lang w:val="lv-LV"/>
        </w:rPr>
        <w:t>ja</w:t>
      </w:r>
      <w:r>
        <w:rPr>
          <w:rStyle w:val="23"/>
          <w:sz w:val="28"/>
          <w:szCs w:val="28"/>
          <w:lang w:val="lv-LV"/>
        </w:rPr>
        <w:t xml:space="preserve"> </w:t>
      </w:r>
      <w:r>
        <w:rPr>
          <w:rStyle w:val="22"/>
          <w:sz w:val="28"/>
          <w:szCs w:val="28"/>
          <w:lang w:val="lv-LV"/>
        </w:rPr>
        <w:t>šī</w:t>
      </w:r>
      <w:r>
        <w:rPr>
          <w:rStyle w:val="23"/>
          <w:sz w:val="28"/>
          <w:szCs w:val="28"/>
          <w:lang w:val="lv-LV"/>
        </w:rPr>
        <w:t xml:space="preserve"> </w:t>
      </w:r>
      <w:r>
        <w:rPr>
          <w:rStyle w:val="22"/>
          <w:sz w:val="28"/>
          <w:szCs w:val="28"/>
          <w:lang w:val="lv-LV"/>
        </w:rPr>
        <w:t>aviokompānija</w:t>
      </w:r>
      <w:r>
        <w:rPr>
          <w:rStyle w:val="23"/>
          <w:sz w:val="28"/>
          <w:szCs w:val="28"/>
          <w:lang w:val="lv-LV"/>
        </w:rPr>
        <w:t xml:space="preserve"> </w:t>
      </w:r>
      <w:r>
        <w:rPr>
          <w:rStyle w:val="22"/>
          <w:sz w:val="28"/>
          <w:szCs w:val="28"/>
          <w:lang w:val="lv-LV"/>
        </w:rPr>
        <w:t>citādi</w:t>
      </w:r>
      <w:r>
        <w:rPr>
          <w:rStyle w:val="23"/>
          <w:sz w:val="28"/>
          <w:szCs w:val="28"/>
          <w:lang w:val="lv-LV"/>
        </w:rPr>
        <w:t xml:space="preserve"> </w:t>
      </w:r>
      <w:r>
        <w:rPr>
          <w:rStyle w:val="22"/>
          <w:sz w:val="28"/>
          <w:szCs w:val="28"/>
          <w:lang w:val="lv-LV"/>
        </w:rPr>
        <w:t>nespēj veikt</w:t>
      </w:r>
      <w:r>
        <w:rPr>
          <w:rStyle w:val="23"/>
          <w:sz w:val="28"/>
          <w:szCs w:val="28"/>
          <w:lang w:val="lv-LV"/>
        </w:rPr>
        <w:t xml:space="preserve"> </w:t>
      </w:r>
      <w:r>
        <w:rPr>
          <w:sz w:val="28"/>
          <w:szCs w:val="28"/>
          <w:lang w:val="lv-LV"/>
        </w:rPr>
        <w:t xml:space="preserve">Nolīgumā paredzēto satiksmi </w:t>
      </w:r>
      <w:r>
        <w:rPr>
          <w:rStyle w:val="22"/>
          <w:sz w:val="28"/>
          <w:szCs w:val="28"/>
          <w:lang w:val="lv-LV"/>
        </w:rPr>
        <w:t>saskaņā</w:t>
      </w:r>
      <w:r>
        <w:rPr>
          <w:rStyle w:val="23"/>
          <w:sz w:val="28"/>
          <w:szCs w:val="28"/>
          <w:lang w:val="lv-LV"/>
        </w:rPr>
        <w:t xml:space="preserve"> </w:t>
      </w:r>
      <w:r>
        <w:rPr>
          <w:rStyle w:val="22"/>
          <w:sz w:val="28"/>
          <w:szCs w:val="28"/>
          <w:lang w:val="lv-LV"/>
        </w:rPr>
        <w:t>ar</w:t>
      </w:r>
      <w:r>
        <w:rPr>
          <w:rStyle w:val="23"/>
          <w:sz w:val="28"/>
          <w:szCs w:val="28"/>
          <w:lang w:val="lv-LV"/>
        </w:rPr>
        <w:t xml:space="preserve"> </w:t>
      </w:r>
      <w:r>
        <w:rPr>
          <w:rStyle w:val="22"/>
          <w:sz w:val="28"/>
          <w:szCs w:val="28"/>
          <w:lang w:val="lv-LV"/>
        </w:rPr>
        <w:t>šajā</w:t>
      </w:r>
      <w:r>
        <w:rPr>
          <w:rStyle w:val="23"/>
          <w:sz w:val="28"/>
          <w:szCs w:val="28"/>
          <w:lang w:val="lv-LV"/>
        </w:rPr>
        <w:t xml:space="preserve"> </w:t>
      </w:r>
      <w:r>
        <w:rPr>
          <w:sz w:val="28"/>
          <w:szCs w:val="28"/>
          <w:lang w:val="lv-LV"/>
        </w:rPr>
        <w:t xml:space="preserve">Nolīgumā paredzētajiem </w:t>
      </w:r>
      <w:r>
        <w:rPr>
          <w:rStyle w:val="22"/>
          <w:sz w:val="28"/>
          <w:szCs w:val="28"/>
          <w:lang w:val="lv-LV"/>
        </w:rPr>
        <w:t>nosacījumiem, vai</w:t>
      </w:r>
    </w:p>
    <w:p w14:paraId="71DDB653">
      <w:pPr>
        <w:widowControl w:val="0"/>
        <w:tabs>
          <w:tab w:val="left" w:pos="-720"/>
          <w:tab w:val="left" w:pos="0"/>
          <w:tab w:val="left" w:pos="720"/>
        </w:tabs>
        <w:suppressAutoHyphens/>
        <w:snapToGrid w:val="0"/>
        <w:jc w:val="both"/>
        <w:rPr>
          <w:spacing w:val="-3"/>
          <w:sz w:val="28"/>
          <w:szCs w:val="28"/>
          <w:lang w:val="lv-LV"/>
        </w:rPr>
      </w:pPr>
    </w:p>
    <w:p w14:paraId="61A87BEC">
      <w:pPr>
        <w:ind w:left="540" w:hanging="540"/>
        <w:jc w:val="both"/>
        <w:rPr>
          <w:bCs/>
          <w:sz w:val="16"/>
          <w:szCs w:val="16"/>
          <w:lang w:val="lv-LV"/>
        </w:rPr>
      </w:pPr>
      <w:r>
        <w:rPr>
          <w:spacing w:val="-3"/>
          <w:sz w:val="28"/>
          <w:szCs w:val="28"/>
          <w:lang w:val="lv-LV"/>
        </w:rPr>
        <w:t>e)</w:t>
      </w:r>
      <w:r>
        <w:rPr>
          <w:spacing w:val="-3"/>
          <w:sz w:val="28"/>
          <w:szCs w:val="28"/>
          <w:lang w:val="lv-LV"/>
        </w:rPr>
        <w:tab/>
      </w:r>
      <w:r>
        <w:rPr>
          <w:sz w:val="28"/>
          <w:szCs w:val="28"/>
          <w:lang w:val="lv-LV"/>
        </w:rPr>
        <w:t>ja otra Līgumslēdzēja Puse ne</w:t>
      </w:r>
      <w:r>
        <w:rPr>
          <w:rStyle w:val="22"/>
          <w:sz w:val="28"/>
          <w:szCs w:val="28"/>
          <w:lang w:val="lv-LV"/>
        </w:rPr>
        <w:t>ievēro</w:t>
      </w:r>
      <w:r>
        <w:rPr>
          <w:rStyle w:val="23"/>
          <w:sz w:val="28"/>
          <w:szCs w:val="28"/>
          <w:lang w:val="lv-LV"/>
        </w:rPr>
        <w:t xml:space="preserve"> </w:t>
      </w:r>
      <w:r>
        <w:rPr>
          <w:rStyle w:val="22"/>
          <w:sz w:val="28"/>
          <w:szCs w:val="28"/>
          <w:lang w:val="lv-LV"/>
        </w:rPr>
        <w:t>vai</w:t>
      </w:r>
      <w:r>
        <w:rPr>
          <w:rStyle w:val="23"/>
          <w:sz w:val="28"/>
          <w:szCs w:val="28"/>
          <w:lang w:val="lv-LV"/>
        </w:rPr>
        <w:t xml:space="preserve"> ne</w:t>
      </w:r>
      <w:r>
        <w:rPr>
          <w:rStyle w:val="22"/>
          <w:sz w:val="28"/>
          <w:szCs w:val="28"/>
          <w:lang w:val="lv-LV"/>
        </w:rPr>
        <w:t>piemēro</w:t>
      </w:r>
      <w:r>
        <w:rPr>
          <w:sz w:val="28"/>
          <w:szCs w:val="28"/>
          <w:lang w:val="lv-LV"/>
        </w:rPr>
        <w:t xml:space="preserve"> aviācijas un lidojumu drošības standartus saskaņā ar šā Nolīguma 15. un 16.pantu</w:t>
      </w:r>
      <w:r>
        <w:rPr>
          <w:spacing w:val="-3"/>
          <w:sz w:val="28"/>
          <w:szCs w:val="28"/>
          <w:lang w:val="lv-LV"/>
        </w:rPr>
        <w:t>.</w:t>
      </w:r>
    </w:p>
    <w:p w14:paraId="17A6EA9F">
      <w:pPr>
        <w:jc w:val="both"/>
        <w:rPr>
          <w:sz w:val="28"/>
          <w:szCs w:val="28"/>
          <w:lang w:val="lv-LV"/>
        </w:rPr>
      </w:pPr>
    </w:p>
    <w:p w14:paraId="7983A016">
      <w:pPr>
        <w:jc w:val="both"/>
        <w:rPr>
          <w:sz w:val="28"/>
          <w:szCs w:val="28"/>
          <w:lang w:val="lv-LV"/>
        </w:rPr>
      </w:pPr>
      <w:r>
        <w:rPr>
          <w:sz w:val="28"/>
          <w:szCs w:val="28"/>
          <w:lang w:val="lv-LV"/>
        </w:rPr>
        <w:t>2.</w:t>
      </w:r>
      <w:r>
        <w:rPr>
          <w:sz w:val="28"/>
          <w:szCs w:val="28"/>
          <w:lang w:val="lv-LV"/>
        </w:rPr>
        <w:tab/>
      </w:r>
      <w:r>
        <w:rPr>
          <w:sz w:val="28"/>
          <w:szCs w:val="28"/>
          <w:lang w:val="lv-LV"/>
        </w:rPr>
        <w:t xml:space="preserve">Ja vien šā panta 1.daļā minētā tūlītējā atcelšana, apturēšana vai </w:t>
      </w:r>
      <w:r>
        <w:rPr>
          <w:rStyle w:val="22"/>
          <w:sz w:val="28"/>
          <w:szCs w:val="28"/>
          <w:lang w:val="lv-LV"/>
        </w:rPr>
        <w:t>nosacījumu</w:t>
      </w:r>
      <w:r>
        <w:rPr>
          <w:rStyle w:val="23"/>
          <w:sz w:val="28"/>
          <w:szCs w:val="28"/>
          <w:lang w:val="lv-LV"/>
        </w:rPr>
        <w:t xml:space="preserve"> </w:t>
      </w:r>
      <w:r>
        <w:rPr>
          <w:rStyle w:val="22"/>
          <w:sz w:val="28"/>
          <w:szCs w:val="28"/>
          <w:lang w:val="lv-LV"/>
        </w:rPr>
        <w:t>piemērošana</w:t>
      </w:r>
      <w:r>
        <w:rPr>
          <w:sz w:val="28"/>
          <w:szCs w:val="28"/>
          <w:lang w:val="lv-LV"/>
        </w:rPr>
        <w:t xml:space="preserve"> nav būtiska, lai novērstu turpmākus normatīvo aktu pārkāpumus, šādas tiesības izmanto tikai pēc konsultācijām ar otras Līgumslēdzējas Puses aviācijas institūcijām. Šādas konsultācijas sākas trīsdesmit (30) dienu laikā no konsultāciju pieprasīšanas dienas.</w:t>
      </w:r>
    </w:p>
    <w:p w14:paraId="614FC8A7">
      <w:pPr>
        <w:jc w:val="both"/>
        <w:rPr>
          <w:b/>
          <w:sz w:val="28"/>
          <w:szCs w:val="28"/>
          <w:lang w:val="lv-LV"/>
        </w:rPr>
      </w:pPr>
    </w:p>
    <w:p w14:paraId="508E5729">
      <w:pPr>
        <w:pStyle w:val="3"/>
        <w:rPr>
          <w:sz w:val="28"/>
          <w:szCs w:val="28"/>
          <w:lang w:val="lv-LV"/>
        </w:rPr>
      </w:pPr>
      <w:r>
        <w:rPr>
          <w:sz w:val="28"/>
          <w:szCs w:val="28"/>
          <w:lang w:val="lv-LV"/>
        </w:rPr>
        <w:t xml:space="preserve">6.pants </w:t>
      </w:r>
    </w:p>
    <w:p w14:paraId="7FB293D0">
      <w:pPr>
        <w:jc w:val="center"/>
        <w:rPr>
          <w:rStyle w:val="22"/>
          <w:b/>
          <w:sz w:val="28"/>
          <w:szCs w:val="28"/>
          <w:lang w:val="lv-LV"/>
        </w:rPr>
      </w:pPr>
      <w:r>
        <w:rPr>
          <w:rStyle w:val="22"/>
          <w:b/>
          <w:sz w:val="28"/>
          <w:szCs w:val="28"/>
          <w:lang w:val="lv-LV"/>
        </w:rPr>
        <w:t>Nediskriminācija attiecībā uz</w:t>
      </w:r>
      <w:r>
        <w:rPr>
          <w:rStyle w:val="23"/>
          <w:b/>
          <w:sz w:val="28"/>
          <w:szCs w:val="28"/>
          <w:lang w:val="lv-LV"/>
        </w:rPr>
        <w:t xml:space="preserve"> </w:t>
      </w:r>
      <w:r>
        <w:rPr>
          <w:rStyle w:val="22"/>
          <w:b/>
          <w:sz w:val="28"/>
          <w:szCs w:val="28"/>
          <w:lang w:val="lv-LV"/>
        </w:rPr>
        <w:t>maksām</w:t>
      </w:r>
    </w:p>
    <w:p w14:paraId="00DD7D31">
      <w:pPr>
        <w:jc w:val="both"/>
        <w:rPr>
          <w:sz w:val="28"/>
          <w:szCs w:val="28"/>
          <w:lang w:val="lv-LV"/>
        </w:rPr>
      </w:pPr>
    </w:p>
    <w:p w14:paraId="4C186032">
      <w:pPr>
        <w:jc w:val="both"/>
        <w:rPr>
          <w:sz w:val="28"/>
          <w:szCs w:val="28"/>
          <w:lang w:val="lv-LV"/>
        </w:rPr>
      </w:pPr>
      <w:r>
        <w:rPr>
          <w:sz w:val="28"/>
          <w:szCs w:val="28"/>
          <w:lang w:val="lv-LV"/>
        </w:rPr>
        <w:t>1.</w:t>
      </w:r>
      <w:r>
        <w:rPr>
          <w:sz w:val="28"/>
          <w:szCs w:val="28"/>
          <w:lang w:val="lv-LV"/>
        </w:rPr>
        <w:tab/>
      </w:r>
      <w:r>
        <w:rPr>
          <w:sz w:val="28"/>
          <w:szCs w:val="28"/>
          <w:lang w:val="lv-LV"/>
        </w:rPr>
        <w:t>Maksas, kas uzliktas vienas Līgumslēdzējas Puses teritorijā par otras Līgumslēdzējas Puses jebkuras nozīmētās aviokompānijas gaisa kuģu izmantotajām lidostām un citām aviācijas iekārtām, nav augstākas par tām, ko uzliek nacionālās aviokompānijas gaisa kuģiem, kas veic līdzīgu starptautisko gaisa satiksmi.</w:t>
      </w:r>
    </w:p>
    <w:p w14:paraId="5E2F3C20">
      <w:pPr>
        <w:jc w:val="both"/>
        <w:rPr>
          <w:sz w:val="28"/>
          <w:szCs w:val="28"/>
          <w:lang w:val="lv-LV"/>
        </w:rPr>
      </w:pPr>
    </w:p>
    <w:p w14:paraId="55227463">
      <w:pPr>
        <w:jc w:val="both"/>
        <w:rPr>
          <w:sz w:val="28"/>
          <w:szCs w:val="28"/>
          <w:lang w:val="lv-LV"/>
        </w:rPr>
      </w:pPr>
      <w:r>
        <w:rPr>
          <w:sz w:val="28"/>
          <w:szCs w:val="28"/>
          <w:lang w:val="lv-LV"/>
        </w:rPr>
        <w:t>2.</w:t>
      </w:r>
      <w:r>
        <w:rPr>
          <w:sz w:val="28"/>
          <w:szCs w:val="28"/>
          <w:lang w:val="lv-LV"/>
        </w:rPr>
        <w:tab/>
      </w:r>
      <w:r>
        <w:rPr>
          <w:sz w:val="28"/>
          <w:szCs w:val="28"/>
          <w:lang w:val="lv-LV"/>
        </w:rPr>
        <w:t xml:space="preserve">Maksas par lidostu vai jebkuru citu aviācijas pakalpojumu un iekārtu izmantošanu, vai jebkuras līdzīgas maksas vai nodevas, ko uzliek saistībā ar starptautisko gaisa satiksmes veikšanu, nosaka </w:t>
      </w:r>
      <w:r>
        <w:rPr>
          <w:sz w:val="28"/>
          <w:szCs w:val="28"/>
          <w:lang w:val="lv-LV" w:eastAsia="en-US"/>
        </w:rPr>
        <w:t xml:space="preserve">pamatojoties uz izmaksām; </w:t>
      </w:r>
      <w:r>
        <w:rPr>
          <w:rFonts w:eastAsia="&amp;quot"/>
          <w:spacing w:val="2"/>
          <w:sz w:val="28"/>
          <w:szCs w:val="28"/>
          <w:lang w:val="lv-LV"/>
        </w:rPr>
        <w:t>var pieprasīt attiecīga pierādījuma uzrādīšanu. Tas pats attiecas uz maksu par pasažieru, bagāžas un kravas apkalpošanu un par gaisa kuģu apkalpošanu lidostās, kurās ir tikai viens pakalpojumu sniedzējs.</w:t>
      </w:r>
    </w:p>
    <w:p w14:paraId="25D7CEDC">
      <w:pPr>
        <w:jc w:val="both"/>
        <w:rPr>
          <w:sz w:val="28"/>
          <w:szCs w:val="28"/>
          <w:lang w:val="lv-LV"/>
        </w:rPr>
      </w:pPr>
    </w:p>
    <w:p w14:paraId="6327A00B">
      <w:pPr>
        <w:jc w:val="both"/>
        <w:rPr>
          <w:sz w:val="28"/>
          <w:szCs w:val="28"/>
          <w:lang w:val="lv-LV"/>
        </w:rPr>
      </w:pPr>
      <w:r>
        <w:rPr>
          <w:sz w:val="28"/>
          <w:szCs w:val="28"/>
          <w:lang w:val="lv-LV"/>
        </w:rPr>
        <w:t>3.</w:t>
      </w:r>
      <w:r>
        <w:rPr>
          <w:sz w:val="28"/>
          <w:szCs w:val="28"/>
          <w:lang w:val="lv-LV"/>
        </w:rPr>
        <w:tab/>
      </w:r>
      <w:r>
        <w:rPr>
          <w:sz w:val="28"/>
          <w:szCs w:val="28"/>
          <w:lang w:val="lv-LV"/>
        </w:rPr>
        <w:t>Maksas un nodevas nosaka un maksā valsts valūtā.</w:t>
      </w:r>
    </w:p>
    <w:p w14:paraId="7C1AB3CA">
      <w:pPr>
        <w:pStyle w:val="3"/>
        <w:rPr>
          <w:sz w:val="28"/>
          <w:szCs w:val="28"/>
          <w:lang w:val="lv-LV"/>
        </w:rPr>
      </w:pPr>
    </w:p>
    <w:p w14:paraId="3A9B96D2">
      <w:pPr>
        <w:pStyle w:val="3"/>
        <w:rPr>
          <w:sz w:val="28"/>
          <w:szCs w:val="28"/>
          <w:lang w:val="lv-LV"/>
        </w:rPr>
      </w:pPr>
      <w:r>
        <w:rPr>
          <w:sz w:val="28"/>
          <w:szCs w:val="28"/>
          <w:lang w:val="lv-LV"/>
        </w:rPr>
        <w:t xml:space="preserve">7.pants </w:t>
      </w:r>
    </w:p>
    <w:p w14:paraId="7DF5BC1E">
      <w:pPr>
        <w:jc w:val="center"/>
        <w:rPr>
          <w:sz w:val="28"/>
          <w:szCs w:val="28"/>
          <w:lang w:val="lv-LV"/>
        </w:rPr>
      </w:pPr>
      <w:r>
        <w:rPr>
          <w:b/>
          <w:bCs/>
          <w:sz w:val="28"/>
          <w:szCs w:val="28"/>
          <w:lang w:val="lv-LV"/>
        </w:rPr>
        <w:t>Atbrīvošana no muitas un citiem nodokļiem</w:t>
      </w:r>
    </w:p>
    <w:p w14:paraId="573ED630">
      <w:pPr>
        <w:jc w:val="both"/>
        <w:rPr>
          <w:sz w:val="28"/>
          <w:szCs w:val="28"/>
          <w:lang w:val="lv-LV"/>
        </w:rPr>
      </w:pPr>
    </w:p>
    <w:p w14:paraId="20ABE30E">
      <w:pPr>
        <w:jc w:val="both"/>
        <w:rPr>
          <w:sz w:val="28"/>
          <w:szCs w:val="28"/>
          <w:lang w:val="lv-LV"/>
        </w:rPr>
      </w:pPr>
      <w:r>
        <w:rPr>
          <w:sz w:val="28"/>
          <w:szCs w:val="28"/>
          <w:lang w:val="lv-LV"/>
        </w:rPr>
        <w:t>1.</w:t>
      </w:r>
      <w:r>
        <w:rPr>
          <w:sz w:val="28"/>
          <w:szCs w:val="28"/>
          <w:lang w:val="lv-LV"/>
        </w:rPr>
        <w:tab/>
      </w:r>
      <w:r>
        <w:rPr>
          <w:sz w:val="28"/>
          <w:szCs w:val="28"/>
          <w:lang w:val="lv-LV"/>
        </w:rPr>
        <w:t>Vienas Līgumslēdzējas Puses nozīmētās aviokompānijas gaisa kuģis, kas veic starptautisko gaisa satiksmi, kā arī tā parastais aprīkojums, rezerves daļas, degvielas un smērvielu krājumi, gaisa kuģa krājumi (ieskaitot pārtiku, dzērienus un tabakas izstrādājumus), kas atrodas šajā gaisa kuģī, tam ierodoties otras Līgumslēdzējas Puses teritorijā, tiek atbrīvoti no visiem muitas nodokļiem, pārbaudes maksājumiem un citiem līdzīgiem maksājumiem, ja šis aprīkojums, rezerves daļas un krājumi paliek gaisa kuģī līdz to izvešanai vai izmantošanai vai patērēšanai šajā gaisa kuģī, lidojot pāri tās teritorijai.</w:t>
      </w:r>
    </w:p>
    <w:p w14:paraId="7D324DF9">
      <w:pPr>
        <w:jc w:val="both"/>
        <w:rPr>
          <w:sz w:val="28"/>
          <w:szCs w:val="28"/>
          <w:lang w:val="lv-LV"/>
        </w:rPr>
      </w:pPr>
    </w:p>
    <w:p w14:paraId="0DE64B03">
      <w:pPr>
        <w:jc w:val="both"/>
        <w:rPr>
          <w:sz w:val="28"/>
          <w:szCs w:val="28"/>
          <w:lang w:val="lv-LV"/>
        </w:rPr>
      </w:pPr>
      <w:r>
        <w:rPr>
          <w:sz w:val="28"/>
          <w:szCs w:val="28"/>
          <w:lang w:val="lv-LV"/>
        </w:rPr>
        <w:t>2.</w:t>
      </w:r>
      <w:r>
        <w:rPr>
          <w:sz w:val="28"/>
          <w:szCs w:val="28"/>
          <w:lang w:val="lv-LV"/>
        </w:rPr>
        <w:tab/>
      </w:r>
      <w:r>
        <w:rPr>
          <w:sz w:val="28"/>
          <w:szCs w:val="28"/>
          <w:lang w:val="lv-LV"/>
        </w:rPr>
        <w:t>No šā panta 1.daļā minētajiem nodokļiem un maksājumiem, izņemot maksas par sniegtajiem pakalpojumiem, atbrīvo arī:</w:t>
      </w:r>
    </w:p>
    <w:p w14:paraId="47137978">
      <w:pPr>
        <w:jc w:val="both"/>
        <w:rPr>
          <w:sz w:val="28"/>
          <w:szCs w:val="28"/>
          <w:lang w:val="lv-LV"/>
        </w:rPr>
      </w:pPr>
    </w:p>
    <w:p w14:paraId="5127C171">
      <w:pPr>
        <w:numPr>
          <w:ilvl w:val="0"/>
          <w:numId w:val="2"/>
        </w:numPr>
        <w:jc w:val="both"/>
        <w:rPr>
          <w:sz w:val="28"/>
          <w:szCs w:val="28"/>
          <w:lang w:val="lv-LV"/>
        </w:rPr>
      </w:pPr>
      <w:r>
        <w:rPr>
          <w:sz w:val="28"/>
          <w:szCs w:val="28"/>
          <w:lang w:val="lv-LV"/>
        </w:rPr>
        <w:t xml:space="preserve">     gaisa kuģa krājumus, kas uzņemti gaisa kuģī vienas Līgumslēdzējas Puses teritorijā </w:t>
      </w:r>
      <w:r>
        <w:rPr>
          <w:rStyle w:val="22"/>
          <w:sz w:val="28"/>
          <w:szCs w:val="28"/>
          <w:lang w:val="lv-LV"/>
        </w:rPr>
        <w:t>saprātīgos</w:t>
      </w:r>
      <w:r>
        <w:rPr>
          <w:sz w:val="28"/>
          <w:szCs w:val="28"/>
          <w:lang w:val="lv-LV"/>
        </w:rPr>
        <w:t xml:space="preserve"> daudzumos izmantošanai otras Līgumslēdzējas Puses nozīmētās aviokompānijas izlidojošā gaisa kuģī, kas veic starptautisko gaisa satiksmi;</w:t>
      </w:r>
    </w:p>
    <w:p w14:paraId="7D34E583">
      <w:pPr>
        <w:jc w:val="both"/>
        <w:rPr>
          <w:sz w:val="28"/>
          <w:szCs w:val="28"/>
          <w:lang w:val="lv-LV"/>
        </w:rPr>
      </w:pPr>
    </w:p>
    <w:p w14:paraId="7155CE25">
      <w:pPr>
        <w:jc w:val="both"/>
        <w:rPr>
          <w:sz w:val="28"/>
          <w:szCs w:val="28"/>
          <w:lang w:val="lv-LV"/>
        </w:rPr>
      </w:pPr>
      <w:r>
        <w:rPr>
          <w:sz w:val="28"/>
          <w:szCs w:val="28"/>
          <w:lang w:val="lv-LV"/>
        </w:rPr>
        <w:t>b)</w:t>
      </w:r>
      <w:r>
        <w:rPr>
          <w:sz w:val="28"/>
          <w:szCs w:val="28"/>
          <w:lang w:val="lv-LV"/>
        </w:rPr>
        <w:tab/>
      </w:r>
      <w:r>
        <w:rPr>
          <w:sz w:val="28"/>
          <w:szCs w:val="28"/>
          <w:lang w:val="lv-LV"/>
        </w:rPr>
        <w:t>rezerves daļas, ieskaitot dzinējus, kas ievesti vienas Līgumslēdzējas Puses teritorijā, lai veiktu otras Līgumslēdzējas Puses nozīmētās aviokompānijas gaisa kuģa, kas veic starptautisko gaisa satiksmi, tehnisko apkopi vai remontu;</w:t>
      </w:r>
    </w:p>
    <w:p w14:paraId="3DEBBE2E">
      <w:pPr>
        <w:jc w:val="both"/>
        <w:rPr>
          <w:sz w:val="28"/>
          <w:szCs w:val="28"/>
          <w:lang w:val="lv-LV"/>
        </w:rPr>
      </w:pPr>
    </w:p>
    <w:p w14:paraId="74203198">
      <w:pPr>
        <w:jc w:val="both"/>
        <w:rPr>
          <w:sz w:val="28"/>
          <w:szCs w:val="28"/>
          <w:lang w:val="lv-LV"/>
        </w:rPr>
      </w:pPr>
      <w:r>
        <w:rPr>
          <w:sz w:val="28"/>
          <w:szCs w:val="28"/>
          <w:lang w:val="lv-LV"/>
        </w:rPr>
        <w:t>c)</w:t>
      </w:r>
      <w:r>
        <w:rPr>
          <w:sz w:val="28"/>
          <w:szCs w:val="28"/>
          <w:lang w:val="lv-LV"/>
        </w:rPr>
        <w:tab/>
      </w:r>
      <w:r>
        <w:rPr>
          <w:sz w:val="28"/>
          <w:szCs w:val="28"/>
          <w:lang w:val="lv-LV"/>
        </w:rPr>
        <w:t>degvielu, smērvielas un patērējamos tehniskos krājumus, kas ievesti vai piegādāti vienas Līgumslēdzējas Puses teritorijā izmantošanai otras Līgumslēdzējas Puses nozīmētās aviokompānijas starptautiskās gaisa satiksmes veikšanai, pat ja šie krājumi tiks izmantoti lidojuma daļā virs tās Līgumslēdzējas Puses teritorijas, kurā tie uzņemti gaisa kuģī.</w:t>
      </w:r>
    </w:p>
    <w:p w14:paraId="121B84FD">
      <w:pPr>
        <w:jc w:val="both"/>
        <w:rPr>
          <w:sz w:val="28"/>
          <w:szCs w:val="28"/>
          <w:lang w:val="lv-LV"/>
        </w:rPr>
      </w:pPr>
    </w:p>
    <w:p w14:paraId="44C99F9F">
      <w:pPr>
        <w:jc w:val="both"/>
        <w:rPr>
          <w:sz w:val="28"/>
          <w:szCs w:val="28"/>
          <w:lang w:val="lv-LV"/>
        </w:rPr>
      </w:pPr>
      <w:r>
        <w:rPr>
          <w:sz w:val="28"/>
          <w:szCs w:val="28"/>
          <w:lang w:val="lv-LV"/>
        </w:rPr>
        <w:t>3.</w:t>
      </w:r>
      <w:r>
        <w:rPr>
          <w:sz w:val="28"/>
          <w:szCs w:val="28"/>
          <w:lang w:val="lv-LV"/>
        </w:rPr>
        <w:tab/>
      </w:r>
      <w:r>
        <w:rPr>
          <w:sz w:val="28"/>
          <w:szCs w:val="28"/>
          <w:lang w:val="lv-LV"/>
        </w:rPr>
        <w:t>Šā panta 2.daļā minētos materiālus var pieprasīt uzglabāt muitas uzraudzībā vai kontrolē.</w:t>
      </w:r>
    </w:p>
    <w:p w14:paraId="05FD7C12">
      <w:pPr>
        <w:jc w:val="both"/>
        <w:rPr>
          <w:sz w:val="28"/>
          <w:szCs w:val="28"/>
          <w:lang w:val="lv-LV"/>
        </w:rPr>
      </w:pPr>
    </w:p>
    <w:p w14:paraId="688D61D4">
      <w:pPr>
        <w:jc w:val="both"/>
        <w:rPr>
          <w:sz w:val="28"/>
          <w:szCs w:val="28"/>
          <w:lang w:val="lv-LV"/>
        </w:rPr>
      </w:pPr>
      <w:r>
        <w:rPr>
          <w:sz w:val="28"/>
          <w:szCs w:val="28"/>
          <w:lang w:val="lv-LV"/>
        </w:rPr>
        <w:t>4.</w:t>
      </w:r>
      <w:r>
        <w:rPr>
          <w:sz w:val="28"/>
          <w:szCs w:val="28"/>
          <w:lang w:val="lv-LV"/>
        </w:rPr>
        <w:tab/>
      </w:r>
      <w:r>
        <w:rPr>
          <w:sz w:val="28"/>
          <w:szCs w:val="28"/>
          <w:lang w:val="lv-LV"/>
        </w:rPr>
        <w:t>Parastais gaisa kuģa aprīkojums, kā arī materiāli, krājumi un rezerves daļas, kas parasti paliek vienas Līgumslēdzējas Puses nozīmētās aviokompānijas gaisa kuģī, var tikt izkrauts otras Līgumslēdzējas Puses teritorijā vienīgi ar šīs Līgumslēdzējas Puses muitas institūciju piekrišanu. Šādā gadījumā to var novietot minēto institūciju uzraudzībā uz laiku, līdz tas tiek izvests vai citādi izvietots saskaņā ar muitas noteikumiem.</w:t>
      </w:r>
    </w:p>
    <w:p w14:paraId="12EEF110">
      <w:pPr>
        <w:jc w:val="both"/>
        <w:rPr>
          <w:sz w:val="28"/>
          <w:szCs w:val="28"/>
          <w:lang w:val="lv-LV"/>
        </w:rPr>
      </w:pPr>
    </w:p>
    <w:p w14:paraId="73A2ADA1">
      <w:pPr>
        <w:jc w:val="both"/>
        <w:rPr>
          <w:sz w:val="28"/>
          <w:szCs w:val="28"/>
          <w:lang w:val="lv-LV"/>
        </w:rPr>
      </w:pPr>
      <w:r>
        <w:rPr>
          <w:sz w:val="28"/>
          <w:szCs w:val="28"/>
          <w:lang w:val="lv-LV"/>
        </w:rPr>
        <w:t>5.</w:t>
      </w:r>
      <w:r>
        <w:rPr>
          <w:sz w:val="28"/>
          <w:szCs w:val="28"/>
          <w:lang w:val="lv-LV"/>
        </w:rPr>
        <w:tab/>
      </w:r>
      <w:r>
        <w:rPr>
          <w:sz w:val="28"/>
          <w:szCs w:val="28"/>
          <w:lang w:val="lv-LV"/>
        </w:rPr>
        <w:t xml:space="preserve">Nepieciešamie dokumenti, piemēram, saraksti, </w:t>
      </w:r>
      <w:r>
        <w:rPr>
          <w:rStyle w:val="22"/>
          <w:sz w:val="28"/>
          <w:szCs w:val="28"/>
          <w:lang w:val="lv-LV"/>
        </w:rPr>
        <w:t>biļetes un gaisa</w:t>
      </w:r>
      <w:r>
        <w:rPr>
          <w:rStyle w:val="23"/>
          <w:sz w:val="28"/>
          <w:szCs w:val="28"/>
          <w:lang w:val="lv-LV"/>
        </w:rPr>
        <w:t xml:space="preserve"> </w:t>
      </w:r>
      <w:r>
        <w:rPr>
          <w:rStyle w:val="22"/>
          <w:sz w:val="28"/>
          <w:szCs w:val="28"/>
          <w:lang w:val="lv-LV"/>
        </w:rPr>
        <w:t>pavadzīmes, kas paredzēti vienas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 nozīmētās aviokompānijas lietošanai un tiek ievesti otras Līgumslēdzējas</w:t>
      </w:r>
      <w:r>
        <w:rPr>
          <w:rStyle w:val="23"/>
          <w:sz w:val="28"/>
          <w:szCs w:val="28"/>
          <w:lang w:val="lv-LV"/>
        </w:rPr>
        <w:t xml:space="preserve"> </w:t>
      </w:r>
      <w:r>
        <w:rPr>
          <w:rStyle w:val="22"/>
          <w:sz w:val="28"/>
          <w:szCs w:val="28"/>
          <w:lang w:val="lv-LV"/>
        </w:rPr>
        <w:t>Puses teritorijā, šajā</w:t>
      </w:r>
      <w:r>
        <w:rPr>
          <w:sz w:val="28"/>
          <w:szCs w:val="28"/>
          <w:lang w:val="lv-LV"/>
        </w:rPr>
        <w:t xml:space="preserve"> </w:t>
      </w:r>
      <w:r>
        <w:rPr>
          <w:rStyle w:val="22"/>
          <w:sz w:val="28"/>
          <w:szCs w:val="28"/>
          <w:lang w:val="lv-LV"/>
        </w:rPr>
        <w:t xml:space="preserve">teritorijā </w:t>
      </w:r>
      <w:r>
        <w:rPr>
          <w:sz w:val="28"/>
          <w:szCs w:val="28"/>
          <w:lang w:val="lv-LV"/>
        </w:rPr>
        <w:t xml:space="preserve">tiek atbrīvoti </w:t>
      </w:r>
      <w:r>
        <w:rPr>
          <w:rStyle w:val="17"/>
          <w:sz w:val="28"/>
          <w:szCs w:val="28"/>
          <w:lang w:val="lv-LV"/>
        </w:rPr>
        <w:t xml:space="preserve"> </w:t>
      </w:r>
      <w:r>
        <w:rPr>
          <w:sz w:val="28"/>
          <w:szCs w:val="28"/>
          <w:lang w:val="lv-LV"/>
        </w:rPr>
        <w:t>no muitas nodokļiem un maksājumiem.</w:t>
      </w:r>
    </w:p>
    <w:p w14:paraId="42EBE9E2">
      <w:pPr>
        <w:jc w:val="both"/>
        <w:rPr>
          <w:sz w:val="28"/>
          <w:szCs w:val="28"/>
          <w:lang w:val="lv-LV"/>
        </w:rPr>
      </w:pPr>
    </w:p>
    <w:p w14:paraId="6F784842">
      <w:pPr>
        <w:jc w:val="both"/>
        <w:rPr>
          <w:sz w:val="28"/>
          <w:szCs w:val="28"/>
          <w:lang w:val="lv-LV"/>
        </w:rPr>
      </w:pPr>
      <w:r>
        <w:rPr>
          <w:sz w:val="28"/>
          <w:szCs w:val="28"/>
          <w:lang w:val="lv-LV"/>
        </w:rPr>
        <w:t>6.</w:t>
      </w:r>
      <w:r>
        <w:rPr>
          <w:sz w:val="28"/>
          <w:szCs w:val="28"/>
          <w:lang w:val="lv-LV"/>
        </w:rPr>
        <w:tab/>
      </w:r>
      <w:r>
        <w:rPr>
          <w:sz w:val="28"/>
          <w:szCs w:val="28"/>
          <w:lang w:val="lv-LV"/>
        </w:rPr>
        <w:t xml:space="preserve">Bagāža un krava tiešajā tranzītā caur </w:t>
      </w:r>
      <w:r>
        <w:rPr>
          <w:rStyle w:val="22"/>
          <w:sz w:val="28"/>
          <w:szCs w:val="28"/>
          <w:lang w:val="lv-LV"/>
        </w:rPr>
        <w:t>Līgumslēdzējas</w:t>
      </w:r>
      <w:r>
        <w:rPr>
          <w:rStyle w:val="23"/>
          <w:sz w:val="28"/>
          <w:szCs w:val="28"/>
          <w:lang w:val="lv-LV"/>
        </w:rPr>
        <w:t xml:space="preserve"> </w:t>
      </w:r>
      <w:r>
        <w:rPr>
          <w:rStyle w:val="22"/>
          <w:sz w:val="28"/>
          <w:szCs w:val="28"/>
          <w:lang w:val="lv-LV"/>
        </w:rPr>
        <w:t xml:space="preserve">Puses teritoriju </w:t>
      </w:r>
      <w:r>
        <w:rPr>
          <w:sz w:val="28"/>
          <w:szCs w:val="28"/>
          <w:lang w:val="lv-LV"/>
        </w:rPr>
        <w:t xml:space="preserve">tiek atbrīvota no muitas nodokļiem un citiem līdzīgiem maksājumiem, kas </w:t>
      </w:r>
      <w:r>
        <w:rPr>
          <w:rFonts w:eastAsia="&amp;quot"/>
          <w:spacing w:val="2"/>
          <w:sz w:val="28"/>
          <w:szCs w:val="28"/>
          <w:lang w:val="lv-LV"/>
        </w:rPr>
        <w:t>nav</w:t>
      </w:r>
      <w:r>
        <w:rPr>
          <w:rFonts w:eastAsia="sans-serif"/>
          <w:spacing w:val="2"/>
          <w:sz w:val="28"/>
          <w:szCs w:val="28"/>
          <w:shd w:val="clear" w:color="auto" w:fill="ECEFF1"/>
          <w:lang w:val="lv-LV"/>
        </w:rPr>
        <w:t xml:space="preserve"> </w:t>
      </w:r>
      <w:r>
        <w:rPr>
          <w:rFonts w:eastAsia="&amp;quot"/>
          <w:spacing w:val="2"/>
          <w:sz w:val="28"/>
          <w:szCs w:val="28"/>
          <w:lang w:val="lv-LV"/>
        </w:rPr>
        <w:t>balstīti uz ierašanās vai izlidošanas pakalpojumu izmaksām.</w:t>
      </w:r>
    </w:p>
    <w:p w14:paraId="601596B0">
      <w:pPr>
        <w:jc w:val="both"/>
        <w:rPr>
          <w:b/>
          <w:sz w:val="28"/>
          <w:szCs w:val="28"/>
          <w:lang w:val="lv-LV"/>
        </w:rPr>
      </w:pPr>
    </w:p>
    <w:p w14:paraId="3742C81D">
      <w:pPr>
        <w:pStyle w:val="3"/>
        <w:jc w:val="both"/>
        <w:rPr>
          <w:b w:val="0"/>
          <w:sz w:val="28"/>
          <w:szCs w:val="28"/>
          <w:lang w:val="lv-LV"/>
        </w:rPr>
      </w:pPr>
      <w:r>
        <w:rPr>
          <w:b w:val="0"/>
          <w:sz w:val="28"/>
          <w:szCs w:val="28"/>
          <w:lang w:val="lv-LV"/>
        </w:rPr>
        <w:t>7.  Nekas šajā Nolīgumā neliedz Latvijas Republikai bez diskriminācijas ieviest nodokļus, nodevas, maksājumus vai maksu par degvielu, ko tās teritorijā piegādā izmantošanai Seišelu Republikas nozīmētās aviokompānijas gaisa kuģim, kas tiek ekspluatēts maršrutā starp kādu punktu Latvijas Republikas teritorijā un citu punktu Latvijas Republikas teritorijā vai citas Eiropas Savienības dalībvalsts teritorijā.</w:t>
      </w:r>
    </w:p>
    <w:p w14:paraId="1803C2C6">
      <w:pPr>
        <w:rPr>
          <w:sz w:val="28"/>
          <w:szCs w:val="28"/>
          <w:lang w:val="lv-LV"/>
        </w:rPr>
      </w:pPr>
    </w:p>
    <w:p w14:paraId="23C0047B">
      <w:pPr>
        <w:pStyle w:val="3"/>
        <w:jc w:val="both"/>
        <w:rPr>
          <w:b w:val="0"/>
          <w:sz w:val="28"/>
          <w:szCs w:val="28"/>
          <w:lang w:val="lv-LV"/>
        </w:rPr>
      </w:pPr>
      <w:r>
        <w:rPr>
          <w:b w:val="0"/>
          <w:sz w:val="28"/>
          <w:szCs w:val="28"/>
          <w:lang w:val="lv-LV"/>
        </w:rPr>
        <w:t>8.  Nekas šajā Nolīgumā neliedz Seišelu Republikai bez diskriminācijas ieviest nodokļus, nodevas, maksājumus vai maksu par degvielu, ko tās teritorijā piegādā izmantošanai Latvijas Republikas nozīmētās aviokompānijas gaisa kuģim, kas tiek ekspluatēts maršrutā starp kādu punktu Seišelu Republikas teritorijā un citu punktu Seišelu Republikas teritorijā vai citas Indijas okeāna komisijas dalībvalsts teritorijā.</w:t>
      </w:r>
    </w:p>
    <w:p w14:paraId="68C30AEC">
      <w:pPr>
        <w:pStyle w:val="3"/>
        <w:jc w:val="both"/>
        <w:rPr>
          <w:b w:val="0"/>
          <w:sz w:val="28"/>
          <w:szCs w:val="28"/>
          <w:lang w:val="lv-LV"/>
        </w:rPr>
      </w:pPr>
    </w:p>
    <w:p w14:paraId="347BAF6A">
      <w:pPr>
        <w:pStyle w:val="3"/>
        <w:rPr>
          <w:sz w:val="28"/>
          <w:szCs w:val="28"/>
          <w:lang w:val="lv-LV"/>
        </w:rPr>
      </w:pPr>
      <w:r>
        <w:rPr>
          <w:sz w:val="28"/>
          <w:szCs w:val="28"/>
          <w:lang w:val="lv-LV"/>
        </w:rPr>
        <w:t>8.pants</w:t>
      </w:r>
    </w:p>
    <w:p w14:paraId="08053400">
      <w:pPr>
        <w:jc w:val="center"/>
        <w:rPr>
          <w:sz w:val="28"/>
          <w:szCs w:val="28"/>
          <w:lang w:val="lv-LV"/>
        </w:rPr>
      </w:pPr>
      <w:r>
        <w:rPr>
          <w:b/>
          <w:sz w:val="28"/>
          <w:szCs w:val="28"/>
          <w:lang w:val="lv-LV"/>
        </w:rPr>
        <w:t>Kapacitātes noteikumi</w:t>
      </w:r>
    </w:p>
    <w:p w14:paraId="4AA8AA35">
      <w:pPr>
        <w:jc w:val="both"/>
        <w:rPr>
          <w:sz w:val="28"/>
          <w:szCs w:val="28"/>
          <w:lang w:val="lv-LV"/>
        </w:rPr>
      </w:pPr>
    </w:p>
    <w:p w14:paraId="439694A9">
      <w:pPr>
        <w:jc w:val="both"/>
        <w:rPr>
          <w:sz w:val="28"/>
          <w:szCs w:val="28"/>
          <w:lang w:val="lv-LV"/>
        </w:rPr>
      </w:pPr>
      <w:r>
        <w:rPr>
          <w:sz w:val="28"/>
          <w:szCs w:val="28"/>
          <w:lang w:val="lv-LV"/>
        </w:rPr>
        <w:t>1.</w:t>
      </w:r>
      <w:r>
        <w:rPr>
          <w:sz w:val="28"/>
          <w:szCs w:val="28"/>
          <w:lang w:val="lv-LV"/>
        </w:rPr>
        <w:tab/>
      </w:r>
      <w:r>
        <w:rPr>
          <w:sz w:val="28"/>
          <w:szCs w:val="28"/>
          <w:lang w:val="lv-LV"/>
        </w:rPr>
        <w:t xml:space="preserve">Līgumslēdzēju Pušu nozīmētajām aviokompānijām ir taisnīgas un vienlīdzīgas iespējas veikt šajā Nolīgumā paredzēto satiksmi jebkurā šā Nolīguma pielikumā noteiktajā maršrutā. </w:t>
      </w:r>
    </w:p>
    <w:p w14:paraId="02D1F655">
      <w:pPr>
        <w:jc w:val="both"/>
        <w:rPr>
          <w:sz w:val="28"/>
          <w:szCs w:val="28"/>
          <w:lang w:val="lv-LV"/>
        </w:rPr>
      </w:pPr>
    </w:p>
    <w:p w14:paraId="4BE3D3AD">
      <w:pPr>
        <w:jc w:val="both"/>
        <w:rPr>
          <w:sz w:val="28"/>
          <w:szCs w:val="28"/>
          <w:lang w:val="lv-LV"/>
        </w:rPr>
      </w:pPr>
      <w:r>
        <w:rPr>
          <w:sz w:val="28"/>
          <w:szCs w:val="28"/>
          <w:lang w:val="lv-LV"/>
        </w:rPr>
        <w:t>2.</w:t>
      </w:r>
      <w:r>
        <w:rPr>
          <w:sz w:val="28"/>
          <w:szCs w:val="28"/>
          <w:lang w:val="lv-LV"/>
        </w:rPr>
        <w:tab/>
      </w:r>
      <w:r>
        <w:rPr>
          <w:sz w:val="28"/>
          <w:szCs w:val="28"/>
          <w:lang w:val="lv-LV"/>
        </w:rPr>
        <w:t>Veicot šajā Nolīgumā paredzēto satiksmi, katras Līgumslēdzējas Puses nozīmētā aviokompānija vai aviokompānijas ievēro otras Līgumslēdzējas Puses nozīmētās aviokompānijas vai aviokompāniju intereses, lai nepamatoti neietekmētu satiksmi, kuru tās veic tajos pašos maršrutos vai jebkurā šo maršrutu daļā.</w:t>
      </w:r>
    </w:p>
    <w:p w14:paraId="7E3C618C">
      <w:pPr>
        <w:jc w:val="both"/>
        <w:rPr>
          <w:sz w:val="28"/>
          <w:szCs w:val="28"/>
          <w:lang w:val="lv-LV"/>
        </w:rPr>
      </w:pPr>
    </w:p>
    <w:p w14:paraId="6D773690">
      <w:pPr>
        <w:jc w:val="both"/>
        <w:rPr>
          <w:sz w:val="28"/>
          <w:szCs w:val="28"/>
          <w:lang w:val="lv-LV"/>
        </w:rPr>
      </w:pPr>
      <w:r>
        <w:rPr>
          <w:sz w:val="28"/>
          <w:szCs w:val="28"/>
          <w:lang w:val="lv-LV"/>
        </w:rPr>
        <w:t>3.</w:t>
      </w:r>
      <w:r>
        <w:rPr>
          <w:sz w:val="28"/>
          <w:szCs w:val="28"/>
          <w:lang w:val="lv-LV"/>
        </w:rPr>
        <w:tab/>
      </w:r>
      <w:r>
        <w:rPr>
          <w:sz w:val="28"/>
          <w:szCs w:val="28"/>
          <w:lang w:val="lv-LV"/>
        </w:rPr>
        <w:t>Veicot šajā Nolīgumā paredzēto satiksmi, Līgumslēdzēju Pušu nozīmēto aviokompāniju galvenais mērķis ir, ievērojot saprātīgu gaisa kuģa noslodzes faktoru, nodrošināt kapacitāti, kas atbilstu esošajam un saprātīgi paredzamajam pieprasījumam pēc pasažieru un kravas, ieskaitot pastu, pārvadājumiem uz aviokompāniju vai aviokompānijas nozīmējušās Līgumslēdzējas Puses teritoriju vai no tās.</w:t>
      </w:r>
    </w:p>
    <w:p w14:paraId="6DB792C6">
      <w:pPr>
        <w:jc w:val="both"/>
        <w:rPr>
          <w:sz w:val="28"/>
          <w:szCs w:val="28"/>
          <w:lang w:val="lv-LV"/>
        </w:rPr>
      </w:pPr>
    </w:p>
    <w:p w14:paraId="69257784">
      <w:pPr>
        <w:jc w:val="both"/>
        <w:rPr>
          <w:sz w:val="28"/>
          <w:szCs w:val="28"/>
          <w:lang w:val="lv-LV"/>
        </w:rPr>
      </w:pPr>
      <w:r>
        <w:rPr>
          <w:sz w:val="28"/>
          <w:szCs w:val="28"/>
          <w:lang w:val="lv-LV"/>
        </w:rPr>
        <w:t>4.</w:t>
      </w:r>
      <w:r>
        <w:rPr>
          <w:sz w:val="28"/>
          <w:szCs w:val="28"/>
          <w:lang w:val="lv-LV"/>
        </w:rPr>
        <w:tab/>
      </w:r>
      <w:r>
        <w:rPr>
          <w:sz w:val="28"/>
          <w:szCs w:val="28"/>
          <w:lang w:val="lv-LV"/>
        </w:rPr>
        <w:t>Veicot šajā Nolīgumā paredzēto starptautisko gaisa satiksmi uz trešajām valstīm un no tām, tiesības šā Nolīguma pielikumā noteikto maršrutu punktā vai punktos gaisa kuģī uzņemt vai no tā izsēdināt pasažierus, iekraut vai izkraut kravu tiek izmantotas saskaņā ar starptautiskā gaisa transporta pareizas attīstības pamatprincipiem un tās atbilst pamatprincipam, ka kapacitāte ir saistīta ar:</w:t>
      </w:r>
    </w:p>
    <w:p w14:paraId="5D66F78A">
      <w:pPr>
        <w:jc w:val="both"/>
        <w:rPr>
          <w:sz w:val="28"/>
          <w:szCs w:val="28"/>
          <w:lang w:val="lv-LV"/>
        </w:rPr>
      </w:pPr>
    </w:p>
    <w:p w14:paraId="52335B3F">
      <w:pPr>
        <w:jc w:val="both"/>
        <w:rPr>
          <w:sz w:val="28"/>
          <w:szCs w:val="28"/>
          <w:lang w:val="lv-LV"/>
        </w:rPr>
      </w:pPr>
      <w:r>
        <w:rPr>
          <w:sz w:val="28"/>
          <w:szCs w:val="28"/>
          <w:lang w:val="lv-LV"/>
        </w:rPr>
        <w:t>a)</w:t>
      </w:r>
      <w:r>
        <w:rPr>
          <w:sz w:val="28"/>
          <w:szCs w:val="28"/>
          <w:lang w:val="lv-LV"/>
        </w:rPr>
        <w:tab/>
      </w:r>
      <w:r>
        <w:rPr>
          <w:sz w:val="28"/>
          <w:szCs w:val="28"/>
          <w:lang w:val="lv-LV"/>
        </w:rPr>
        <w:t>pieprasījumu pēc pārvadājumiem starp valsti, kur ir pārvadājumu sākuma punkts, un valstīm, kur ir to galapunkts; un</w:t>
      </w:r>
    </w:p>
    <w:p w14:paraId="1740723B">
      <w:pPr>
        <w:jc w:val="both"/>
        <w:rPr>
          <w:sz w:val="28"/>
          <w:szCs w:val="28"/>
          <w:lang w:val="lv-LV"/>
        </w:rPr>
      </w:pPr>
    </w:p>
    <w:p w14:paraId="1E6AFBF4">
      <w:pPr>
        <w:jc w:val="both"/>
        <w:rPr>
          <w:sz w:val="28"/>
          <w:szCs w:val="28"/>
          <w:lang w:val="lv-LV"/>
        </w:rPr>
      </w:pPr>
      <w:r>
        <w:rPr>
          <w:sz w:val="28"/>
          <w:szCs w:val="28"/>
          <w:lang w:val="lv-LV"/>
        </w:rPr>
        <w:t>b)</w:t>
      </w:r>
      <w:r>
        <w:rPr>
          <w:sz w:val="28"/>
          <w:szCs w:val="28"/>
          <w:lang w:val="lv-LV"/>
        </w:rPr>
        <w:tab/>
      </w:r>
      <w:r>
        <w:rPr>
          <w:sz w:val="28"/>
          <w:szCs w:val="28"/>
          <w:lang w:val="lv-LV"/>
        </w:rPr>
        <w:t xml:space="preserve">pieprasījumu pēc aviokompāniju tiešajiem pārvadājumiem; </w:t>
      </w:r>
      <w:r>
        <w:rPr>
          <w:sz w:val="28"/>
          <w:szCs w:val="28"/>
          <w:lang w:val="lv-LV" w:eastAsia="ko-KR"/>
        </w:rPr>
        <w:t>un</w:t>
      </w:r>
    </w:p>
    <w:p w14:paraId="0950942A">
      <w:pPr>
        <w:jc w:val="both"/>
        <w:rPr>
          <w:sz w:val="28"/>
          <w:szCs w:val="28"/>
          <w:lang w:val="lv-LV"/>
        </w:rPr>
      </w:pPr>
    </w:p>
    <w:p w14:paraId="7350BE89">
      <w:pPr>
        <w:jc w:val="both"/>
        <w:rPr>
          <w:sz w:val="28"/>
          <w:szCs w:val="28"/>
          <w:lang w:val="lv-LV"/>
        </w:rPr>
      </w:pPr>
      <w:r>
        <w:rPr>
          <w:sz w:val="28"/>
          <w:szCs w:val="28"/>
          <w:lang w:val="lv-LV"/>
        </w:rPr>
        <w:t xml:space="preserve">c) </w:t>
      </w:r>
      <w:r>
        <w:rPr>
          <w:sz w:val="28"/>
          <w:szCs w:val="28"/>
          <w:lang w:val="lv-LV"/>
        </w:rPr>
        <w:tab/>
      </w:r>
      <w:r>
        <w:rPr>
          <w:sz w:val="28"/>
          <w:szCs w:val="28"/>
          <w:lang w:val="lv-LV"/>
        </w:rPr>
        <w:t>pieprasījumu pēc pārvadājumiem teritorijā, caur kuru aviokompānija veic satiksmi, ja ir ņemta vērā vietējā un reģionālā gaisa satiksme.</w:t>
      </w:r>
    </w:p>
    <w:p w14:paraId="26B069A6">
      <w:pPr>
        <w:pStyle w:val="3"/>
        <w:rPr>
          <w:sz w:val="28"/>
          <w:szCs w:val="28"/>
          <w:lang w:val="lv-LV"/>
        </w:rPr>
      </w:pPr>
    </w:p>
    <w:p w14:paraId="181A00AB">
      <w:pPr>
        <w:pStyle w:val="3"/>
        <w:rPr>
          <w:sz w:val="28"/>
          <w:szCs w:val="28"/>
          <w:lang w:val="lv-LV"/>
        </w:rPr>
      </w:pPr>
      <w:r>
        <w:rPr>
          <w:sz w:val="28"/>
          <w:szCs w:val="28"/>
          <w:lang w:val="lv-LV"/>
        </w:rPr>
        <w:t xml:space="preserve">9.pants </w:t>
      </w:r>
    </w:p>
    <w:p w14:paraId="3898619C">
      <w:pPr>
        <w:jc w:val="center"/>
        <w:rPr>
          <w:sz w:val="28"/>
          <w:szCs w:val="28"/>
          <w:lang w:val="lv-LV"/>
        </w:rPr>
      </w:pPr>
      <w:r>
        <w:rPr>
          <w:rStyle w:val="22"/>
          <w:b/>
          <w:sz w:val="28"/>
          <w:szCs w:val="28"/>
          <w:lang w:val="lv-LV"/>
        </w:rPr>
        <w:t>Lidojumu sarakstu</w:t>
      </w:r>
      <w:r>
        <w:rPr>
          <w:rStyle w:val="23"/>
          <w:b/>
          <w:sz w:val="28"/>
          <w:szCs w:val="28"/>
          <w:lang w:val="lv-LV"/>
        </w:rPr>
        <w:t xml:space="preserve"> </w:t>
      </w:r>
      <w:r>
        <w:rPr>
          <w:rStyle w:val="22"/>
          <w:b/>
          <w:sz w:val="28"/>
          <w:szCs w:val="28"/>
          <w:lang w:val="lv-LV"/>
        </w:rPr>
        <w:t>apstiprināšana</w:t>
      </w:r>
    </w:p>
    <w:p w14:paraId="48E56E12">
      <w:pPr>
        <w:jc w:val="both"/>
        <w:rPr>
          <w:sz w:val="28"/>
          <w:szCs w:val="28"/>
          <w:lang w:val="lv-LV"/>
        </w:rPr>
      </w:pPr>
    </w:p>
    <w:p w14:paraId="24BC7E8F">
      <w:pPr>
        <w:jc w:val="both"/>
        <w:rPr>
          <w:sz w:val="28"/>
          <w:szCs w:val="28"/>
          <w:lang w:val="lv-LV"/>
        </w:rPr>
      </w:pPr>
      <w:r>
        <w:rPr>
          <w:sz w:val="28"/>
          <w:szCs w:val="28"/>
          <w:lang w:val="lv-LV"/>
        </w:rPr>
        <w:t>1.</w:t>
      </w:r>
      <w:r>
        <w:rPr>
          <w:sz w:val="28"/>
          <w:szCs w:val="28"/>
          <w:lang w:val="lv-LV"/>
        </w:rPr>
        <w:tab/>
      </w:r>
      <w:r>
        <w:rPr>
          <w:sz w:val="28"/>
          <w:szCs w:val="28"/>
          <w:lang w:val="lv-LV"/>
        </w:rPr>
        <w:t xml:space="preserve">Vienas Līgumslēdzējas Puses nozīmētā aviokompānija vai aviokompānijas savus </w:t>
      </w:r>
      <w:r>
        <w:rPr>
          <w:rStyle w:val="22"/>
          <w:sz w:val="28"/>
          <w:szCs w:val="28"/>
          <w:lang w:val="lv-LV"/>
        </w:rPr>
        <w:t>lidojumu</w:t>
      </w:r>
      <w:r>
        <w:rPr>
          <w:rStyle w:val="23"/>
          <w:sz w:val="28"/>
          <w:szCs w:val="28"/>
          <w:lang w:val="lv-LV"/>
        </w:rPr>
        <w:t xml:space="preserve"> </w:t>
      </w:r>
      <w:r>
        <w:rPr>
          <w:rStyle w:val="22"/>
          <w:sz w:val="28"/>
          <w:szCs w:val="28"/>
          <w:lang w:val="lv-LV"/>
        </w:rPr>
        <w:t xml:space="preserve">sarakstus (vasaras un ziemas satiksmes periodiem) </w:t>
      </w:r>
      <w:r>
        <w:rPr>
          <w:sz w:val="28"/>
          <w:szCs w:val="28"/>
          <w:lang w:val="lv-LV"/>
        </w:rPr>
        <w:t xml:space="preserve">iesniedz apstiprināšanai otras Līgumslēdzējas Puses aviācijas institūcijām vismaz trīsdesmit (30) dienas pirms pārvadājumu uzsākšanas. Sarakstā iekļauj grafikus, pakalpojumu biežumu un izmantojamo gaisa kuģu veidus. Aviācijas institūcijas pieņem lēmumu par šādiem iesniegtajiem </w:t>
      </w:r>
      <w:r>
        <w:rPr>
          <w:rStyle w:val="22"/>
          <w:sz w:val="28"/>
          <w:szCs w:val="28"/>
          <w:lang w:val="lv-LV"/>
        </w:rPr>
        <w:t>lidojumu</w:t>
      </w:r>
      <w:r>
        <w:rPr>
          <w:rStyle w:val="23"/>
          <w:sz w:val="28"/>
          <w:szCs w:val="28"/>
          <w:lang w:val="lv-LV"/>
        </w:rPr>
        <w:t xml:space="preserve"> </w:t>
      </w:r>
      <w:r>
        <w:rPr>
          <w:rStyle w:val="22"/>
          <w:sz w:val="28"/>
          <w:szCs w:val="28"/>
          <w:lang w:val="lv-LV"/>
        </w:rPr>
        <w:t>sarakstiem</w:t>
      </w:r>
      <w:r>
        <w:rPr>
          <w:sz w:val="28"/>
          <w:szCs w:val="28"/>
          <w:lang w:val="lv-LV"/>
        </w:rPr>
        <w:t xml:space="preserve"> divdesmit (20) dienu laikā no dienas, kad attiecīgā aviokompānija iesniedz savu </w:t>
      </w:r>
      <w:r>
        <w:rPr>
          <w:rStyle w:val="22"/>
          <w:sz w:val="28"/>
          <w:szCs w:val="28"/>
          <w:lang w:val="lv-LV"/>
        </w:rPr>
        <w:t xml:space="preserve">sarakstu </w:t>
      </w:r>
      <w:r>
        <w:rPr>
          <w:sz w:val="28"/>
          <w:szCs w:val="28"/>
          <w:lang w:val="lv-LV"/>
        </w:rPr>
        <w:t>apstiprināšanai.</w:t>
      </w:r>
    </w:p>
    <w:p w14:paraId="6E4FFB81">
      <w:pPr>
        <w:jc w:val="both"/>
        <w:rPr>
          <w:sz w:val="28"/>
          <w:szCs w:val="28"/>
          <w:lang w:val="lv-LV"/>
        </w:rPr>
      </w:pPr>
    </w:p>
    <w:p w14:paraId="0D706F9D">
      <w:pPr>
        <w:jc w:val="both"/>
        <w:rPr>
          <w:rStyle w:val="22"/>
          <w:sz w:val="28"/>
          <w:szCs w:val="28"/>
          <w:lang w:val="lv-LV"/>
        </w:rPr>
      </w:pPr>
      <w:r>
        <w:rPr>
          <w:sz w:val="28"/>
          <w:szCs w:val="28"/>
          <w:lang w:val="lv-LV"/>
        </w:rPr>
        <w:t>2.</w:t>
      </w:r>
      <w:r>
        <w:rPr>
          <w:sz w:val="28"/>
          <w:szCs w:val="28"/>
          <w:lang w:val="lv-LV"/>
        </w:rPr>
        <w:tab/>
      </w:r>
      <w:r>
        <w:rPr>
          <w:sz w:val="28"/>
          <w:szCs w:val="28"/>
          <w:lang w:val="lv-LV"/>
        </w:rPr>
        <w:t>Jebkādu šo sarakstu grozījumu kā arī pieprasījumus atļaujai veikt papildu lidojumus</w:t>
      </w:r>
      <w:r>
        <w:rPr>
          <w:rStyle w:val="22"/>
          <w:sz w:val="28"/>
          <w:szCs w:val="28"/>
          <w:lang w:val="lv-LV"/>
        </w:rPr>
        <w:t xml:space="preserve"> </w:t>
      </w:r>
      <w:r>
        <w:rPr>
          <w:sz w:val="28"/>
          <w:szCs w:val="28"/>
          <w:lang w:val="lv-LV"/>
        </w:rPr>
        <w:t xml:space="preserve">vienas Līgumslēdzējas Puses nozīmētā aviokompānija vai aviokompānijas iesniedz apstiprināšanai otras Līgumslēdzējas Puses aviācijas institūcijām. Aviācijas institūcijas </w:t>
      </w:r>
      <w:r>
        <w:rPr>
          <w:rFonts w:eastAsia="&amp;quot"/>
          <w:spacing w:val="2"/>
          <w:sz w:val="28"/>
          <w:szCs w:val="28"/>
          <w:lang w:val="lv-LV"/>
        </w:rPr>
        <w:t xml:space="preserve">nekavējoties izskata šādus </w:t>
      </w:r>
      <w:r>
        <w:rPr>
          <w:sz w:val="28"/>
          <w:szCs w:val="28"/>
          <w:lang w:val="lv-LV"/>
        </w:rPr>
        <w:t xml:space="preserve">grozījumu  </w:t>
      </w:r>
      <w:r>
        <w:rPr>
          <w:rFonts w:eastAsia="&amp;quot"/>
          <w:spacing w:val="2"/>
          <w:sz w:val="28"/>
          <w:szCs w:val="28"/>
          <w:lang w:val="lv-LV"/>
        </w:rPr>
        <w:t>vai papildu lidojumu pieprasījumus.</w:t>
      </w:r>
    </w:p>
    <w:p w14:paraId="29B04BB1">
      <w:pPr>
        <w:pStyle w:val="3"/>
        <w:rPr>
          <w:sz w:val="28"/>
          <w:szCs w:val="28"/>
          <w:lang w:val="lv-LV"/>
        </w:rPr>
      </w:pPr>
    </w:p>
    <w:p w14:paraId="6B5493F9">
      <w:pPr>
        <w:rPr>
          <w:lang w:val="lv-LV"/>
        </w:rPr>
      </w:pPr>
    </w:p>
    <w:p w14:paraId="504498E5">
      <w:pPr>
        <w:pStyle w:val="3"/>
        <w:rPr>
          <w:sz w:val="28"/>
          <w:szCs w:val="28"/>
          <w:lang w:val="lv-LV"/>
        </w:rPr>
      </w:pPr>
      <w:r>
        <w:rPr>
          <w:sz w:val="28"/>
          <w:szCs w:val="28"/>
          <w:lang w:val="lv-LV"/>
        </w:rPr>
        <w:t xml:space="preserve">10.pants </w:t>
      </w:r>
    </w:p>
    <w:p w14:paraId="72AA778F">
      <w:pPr>
        <w:jc w:val="center"/>
        <w:rPr>
          <w:sz w:val="28"/>
          <w:szCs w:val="28"/>
          <w:lang w:val="lv-LV"/>
        </w:rPr>
      </w:pPr>
      <w:r>
        <w:rPr>
          <w:b/>
          <w:bCs/>
          <w:sz w:val="28"/>
          <w:szCs w:val="28"/>
          <w:lang w:val="lv-LV"/>
        </w:rPr>
        <w:t>Informācija un statistika</w:t>
      </w:r>
    </w:p>
    <w:p w14:paraId="10B99825">
      <w:pPr>
        <w:ind w:firstLine="720"/>
        <w:jc w:val="both"/>
        <w:rPr>
          <w:sz w:val="28"/>
          <w:szCs w:val="28"/>
          <w:lang w:val="lv-LV"/>
        </w:rPr>
      </w:pPr>
    </w:p>
    <w:p w14:paraId="3B0E8C33">
      <w:pPr>
        <w:jc w:val="both"/>
        <w:rPr>
          <w:b/>
          <w:sz w:val="28"/>
          <w:szCs w:val="28"/>
          <w:lang w:val="lv-LV"/>
        </w:rPr>
      </w:pPr>
      <w:r>
        <w:rPr>
          <w:rStyle w:val="22"/>
          <w:sz w:val="28"/>
          <w:szCs w:val="28"/>
          <w:lang w:val="lv-LV"/>
        </w:rPr>
        <w:t>Vienas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w:t>
      </w:r>
      <w:r>
        <w:rPr>
          <w:rStyle w:val="23"/>
          <w:sz w:val="28"/>
          <w:szCs w:val="28"/>
          <w:lang w:val="lv-LV"/>
        </w:rPr>
        <w:t xml:space="preserve"> </w:t>
      </w:r>
      <w:r>
        <w:rPr>
          <w:sz w:val="28"/>
          <w:szCs w:val="28"/>
          <w:lang w:val="lv-LV"/>
        </w:rPr>
        <w:t>aviācijas institūcijas</w:t>
      </w:r>
      <w:r>
        <w:rPr>
          <w:rStyle w:val="22"/>
          <w:sz w:val="28"/>
          <w:szCs w:val="28"/>
          <w:lang w:val="lv-LV"/>
        </w:rPr>
        <w:t xml:space="preserve"> sniedz</w:t>
      </w:r>
      <w:r>
        <w:rPr>
          <w:rStyle w:val="23"/>
          <w:sz w:val="28"/>
          <w:szCs w:val="28"/>
          <w:lang w:val="lv-LV"/>
        </w:rPr>
        <w:t xml:space="preserve"> </w:t>
      </w:r>
      <w:r>
        <w:rPr>
          <w:rStyle w:val="22"/>
          <w:sz w:val="28"/>
          <w:szCs w:val="28"/>
          <w:lang w:val="lv-LV"/>
        </w:rPr>
        <w:t>otras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w:t>
      </w:r>
      <w:r>
        <w:rPr>
          <w:rStyle w:val="23"/>
          <w:sz w:val="28"/>
          <w:szCs w:val="28"/>
          <w:lang w:val="lv-LV"/>
        </w:rPr>
        <w:t xml:space="preserve"> </w:t>
      </w:r>
      <w:r>
        <w:rPr>
          <w:sz w:val="28"/>
          <w:szCs w:val="28"/>
          <w:lang w:val="lv-LV"/>
        </w:rPr>
        <w:t>aviācijas institūcijām</w:t>
      </w:r>
      <w:r>
        <w:rPr>
          <w:rStyle w:val="22"/>
          <w:sz w:val="28"/>
          <w:szCs w:val="28"/>
          <w:lang w:val="lv-LV"/>
        </w:rPr>
        <w:t xml:space="preserve"> pēc</w:t>
      </w:r>
      <w:r>
        <w:rPr>
          <w:rStyle w:val="23"/>
          <w:sz w:val="28"/>
          <w:szCs w:val="28"/>
          <w:lang w:val="lv-LV"/>
        </w:rPr>
        <w:t xml:space="preserve"> </w:t>
      </w:r>
      <w:r>
        <w:rPr>
          <w:rStyle w:val="22"/>
          <w:sz w:val="28"/>
          <w:szCs w:val="28"/>
          <w:lang w:val="lv-LV"/>
        </w:rPr>
        <w:t>to</w:t>
      </w:r>
      <w:r>
        <w:rPr>
          <w:rStyle w:val="23"/>
          <w:sz w:val="28"/>
          <w:szCs w:val="28"/>
          <w:lang w:val="lv-LV"/>
        </w:rPr>
        <w:t xml:space="preserve"> </w:t>
      </w:r>
      <w:r>
        <w:rPr>
          <w:rStyle w:val="22"/>
          <w:sz w:val="28"/>
          <w:szCs w:val="28"/>
          <w:lang w:val="lv-LV"/>
        </w:rPr>
        <w:t>pieprasījuma</w:t>
      </w:r>
      <w:r>
        <w:rPr>
          <w:rStyle w:val="23"/>
          <w:sz w:val="28"/>
          <w:szCs w:val="28"/>
          <w:lang w:val="lv-LV"/>
        </w:rPr>
        <w:t xml:space="preserve"> </w:t>
      </w:r>
      <w:r>
        <w:rPr>
          <w:rStyle w:val="22"/>
          <w:sz w:val="28"/>
          <w:szCs w:val="28"/>
          <w:lang w:val="lv-LV"/>
        </w:rPr>
        <w:t>tādu</w:t>
      </w:r>
      <w:r>
        <w:rPr>
          <w:rStyle w:val="23"/>
          <w:sz w:val="28"/>
          <w:szCs w:val="28"/>
          <w:lang w:val="lv-LV"/>
        </w:rPr>
        <w:t xml:space="preserve"> </w:t>
      </w:r>
      <w:r>
        <w:rPr>
          <w:rStyle w:val="22"/>
          <w:sz w:val="28"/>
          <w:szCs w:val="28"/>
          <w:lang w:val="lv-LV"/>
        </w:rPr>
        <w:t>informāciju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statistiku attiecībā uz pirmās Līgumslēdzējas</w:t>
      </w:r>
      <w:r>
        <w:rPr>
          <w:rStyle w:val="23"/>
          <w:sz w:val="28"/>
          <w:szCs w:val="28"/>
          <w:lang w:val="lv-LV"/>
        </w:rPr>
        <w:t xml:space="preserve"> </w:t>
      </w:r>
      <w:r>
        <w:rPr>
          <w:rStyle w:val="22"/>
          <w:sz w:val="28"/>
          <w:szCs w:val="28"/>
          <w:lang w:val="lv-LV"/>
        </w:rPr>
        <w:t xml:space="preserve">Puses </w:t>
      </w:r>
      <w:r>
        <w:rPr>
          <w:sz w:val="28"/>
          <w:szCs w:val="28"/>
          <w:lang w:val="lv-LV"/>
        </w:rPr>
        <w:t xml:space="preserve">nozīmētās aviokompānijas vai aviokompāniju pārvadāto Nolīgumā paredzēto satiksmi no otras </w:t>
      </w:r>
      <w:r>
        <w:rPr>
          <w:rStyle w:val="22"/>
          <w:sz w:val="28"/>
          <w:szCs w:val="28"/>
          <w:lang w:val="lv-LV"/>
        </w:rPr>
        <w:t>Līgumslēdzējas</w:t>
      </w:r>
      <w:r>
        <w:rPr>
          <w:rStyle w:val="23"/>
          <w:sz w:val="28"/>
          <w:szCs w:val="28"/>
          <w:lang w:val="lv-LV"/>
        </w:rPr>
        <w:t xml:space="preserve"> </w:t>
      </w:r>
      <w:r>
        <w:rPr>
          <w:rStyle w:val="22"/>
          <w:sz w:val="28"/>
          <w:szCs w:val="28"/>
          <w:lang w:val="lv-LV"/>
        </w:rPr>
        <w:t>Puses teritorijas</w:t>
      </w:r>
      <w:r>
        <w:rPr>
          <w:sz w:val="28"/>
          <w:szCs w:val="28"/>
          <w:lang w:val="lv-LV"/>
        </w:rPr>
        <w:t xml:space="preserve"> un uz to</w:t>
      </w:r>
      <w:r>
        <w:rPr>
          <w:rStyle w:val="22"/>
          <w:sz w:val="28"/>
          <w:szCs w:val="28"/>
          <w:lang w:val="lv-LV"/>
        </w:rPr>
        <w:t>,</w:t>
      </w:r>
      <w:r>
        <w:rPr>
          <w:rStyle w:val="23"/>
          <w:sz w:val="28"/>
          <w:szCs w:val="28"/>
          <w:lang w:val="lv-LV"/>
        </w:rPr>
        <w:t xml:space="preserve"> </w:t>
      </w:r>
      <w:r>
        <w:rPr>
          <w:rStyle w:val="22"/>
          <w:sz w:val="28"/>
          <w:szCs w:val="28"/>
          <w:lang w:val="lv-LV"/>
        </w:rPr>
        <w:t>kādu</w:t>
      </w:r>
      <w:r>
        <w:rPr>
          <w:rStyle w:val="23"/>
          <w:sz w:val="28"/>
          <w:szCs w:val="28"/>
          <w:lang w:val="lv-LV"/>
        </w:rPr>
        <w:t xml:space="preserve"> </w:t>
      </w:r>
      <w:r>
        <w:rPr>
          <w:rStyle w:val="22"/>
          <w:sz w:val="28"/>
          <w:szCs w:val="28"/>
          <w:lang w:val="lv-LV"/>
        </w:rPr>
        <w:t>parasti sagatavotu un iesniegtu savām nacionālajām</w:t>
      </w:r>
      <w:r>
        <w:rPr>
          <w:rStyle w:val="23"/>
          <w:sz w:val="28"/>
          <w:szCs w:val="28"/>
          <w:lang w:val="lv-LV"/>
        </w:rPr>
        <w:t xml:space="preserve"> </w:t>
      </w:r>
      <w:r>
        <w:rPr>
          <w:sz w:val="28"/>
          <w:szCs w:val="28"/>
          <w:lang w:val="lv-LV"/>
        </w:rPr>
        <w:t xml:space="preserve">aviācijas institūcijām. </w:t>
      </w:r>
      <w:r>
        <w:rPr>
          <w:rStyle w:val="22"/>
          <w:sz w:val="28"/>
          <w:szCs w:val="28"/>
          <w:lang w:val="lv-LV"/>
        </w:rPr>
        <w:t xml:space="preserve">Par jebkuru papildu satiksmes statistikas datu iesniegšanu, ko var vēlēties vienas Līgumslēdzējas Puses </w:t>
      </w:r>
      <w:r>
        <w:rPr>
          <w:sz w:val="28"/>
          <w:szCs w:val="28"/>
          <w:lang w:val="lv-LV"/>
        </w:rPr>
        <w:t>aviācijas institūcijas</w:t>
      </w:r>
      <w:r>
        <w:rPr>
          <w:rStyle w:val="22"/>
          <w:sz w:val="28"/>
          <w:szCs w:val="28"/>
          <w:lang w:val="lv-LV"/>
        </w:rPr>
        <w:t xml:space="preserve">, pēc pieprasījuma savstarpēji apspriežas un vienojas abu Līgumslēdzēju Pušu </w:t>
      </w:r>
      <w:r>
        <w:rPr>
          <w:sz w:val="28"/>
          <w:szCs w:val="28"/>
          <w:lang w:val="lv-LV"/>
        </w:rPr>
        <w:t>aviācijas institūcija</w:t>
      </w:r>
      <w:r>
        <w:rPr>
          <w:rStyle w:val="22"/>
          <w:sz w:val="28"/>
          <w:szCs w:val="28"/>
          <w:lang w:val="lv-LV"/>
        </w:rPr>
        <w:t>s.</w:t>
      </w:r>
    </w:p>
    <w:p w14:paraId="67739A34">
      <w:pPr>
        <w:pStyle w:val="3"/>
        <w:rPr>
          <w:sz w:val="28"/>
          <w:szCs w:val="28"/>
          <w:lang w:val="lv-LV"/>
        </w:rPr>
      </w:pPr>
    </w:p>
    <w:p w14:paraId="4A50ED64">
      <w:pPr>
        <w:rPr>
          <w:lang w:val="lv-LV"/>
        </w:rPr>
      </w:pPr>
    </w:p>
    <w:p w14:paraId="02854A24">
      <w:pPr>
        <w:rPr>
          <w:lang w:val="lv-LV"/>
        </w:rPr>
      </w:pPr>
    </w:p>
    <w:p w14:paraId="37ECF281">
      <w:pPr>
        <w:rPr>
          <w:lang w:val="lv-LV"/>
        </w:rPr>
      </w:pPr>
    </w:p>
    <w:p w14:paraId="0FA2D5A8">
      <w:pPr>
        <w:pStyle w:val="3"/>
        <w:rPr>
          <w:sz w:val="28"/>
          <w:szCs w:val="28"/>
          <w:lang w:val="lv-LV"/>
        </w:rPr>
      </w:pPr>
      <w:r>
        <w:rPr>
          <w:sz w:val="28"/>
          <w:szCs w:val="28"/>
          <w:lang w:val="lv-LV"/>
        </w:rPr>
        <w:t xml:space="preserve">11.pants </w:t>
      </w:r>
    </w:p>
    <w:p w14:paraId="74EB3F08">
      <w:pPr>
        <w:jc w:val="center"/>
        <w:rPr>
          <w:sz w:val="28"/>
          <w:szCs w:val="28"/>
          <w:lang w:val="lv-LV"/>
        </w:rPr>
      </w:pPr>
      <w:r>
        <w:rPr>
          <w:b/>
          <w:bCs/>
          <w:sz w:val="28"/>
          <w:szCs w:val="28"/>
          <w:lang w:val="lv-LV"/>
        </w:rPr>
        <w:t>Cenas</w:t>
      </w:r>
    </w:p>
    <w:p w14:paraId="7FDE0E2A">
      <w:pPr>
        <w:jc w:val="both"/>
        <w:rPr>
          <w:sz w:val="28"/>
          <w:szCs w:val="28"/>
          <w:lang w:val="lv-LV"/>
        </w:rPr>
      </w:pPr>
    </w:p>
    <w:p w14:paraId="04D24FA2">
      <w:pPr>
        <w:numPr>
          <w:ilvl w:val="0"/>
          <w:numId w:val="3"/>
        </w:numPr>
        <w:jc w:val="both"/>
        <w:rPr>
          <w:sz w:val="28"/>
          <w:szCs w:val="28"/>
          <w:lang w:val="lv-LV"/>
        </w:rPr>
      </w:pPr>
      <w:r>
        <w:rPr>
          <w:rStyle w:val="22"/>
          <w:sz w:val="28"/>
          <w:szCs w:val="28"/>
          <w:lang w:val="lv-LV"/>
        </w:rPr>
        <w:t>Līgumslēdzējas Puses atļauj gaisa pārvadātājiem brīvi noteikt cenas, pamatojoties uz brīvu un godīgu konkurenci.</w:t>
      </w:r>
      <w:r>
        <w:rPr>
          <w:sz w:val="28"/>
          <w:szCs w:val="28"/>
          <w:lang w:val="lv-LV"/>
        </w:rPr>
        <w:t xml:space="preserve"> </w:t>
      </w:r>
    </w:p>
    <w:p w14:paraId="13459C66">
      <w:pPr>
        <w:jc w:val="both"/>
        <w:rPr>
          <w:sz w:val="28"/>
          <w:szCs w:val="28"/>
          <w:lang w:val="lv-LV"/>
        </w:rPr>
      </w:pPr>
    </w:p>
    <w:p w14:paraId="708D9E6A">
      <w:pPr>
        <w:jc w:val="both"/>
        <w:rPr>
          <w:sz w:val="28"/>
          <w:szCs w:val="28"/>
          <w:lang w:val="lv-LV"/>
        </w:rPr>
      </w:pPr>
      <w:r>
        <w:rPr>
          <w:sz w:val="28"/>
          <w:szCs w:val="28"/>
          <w:lang w:val="lv-LV"/>
        </w:rPr>
        <w:t>2.</w:t>
      </w:r>
      <w:r>
        <w:rPr>
          <w:sz w:val="28"/>
          <w:szCs w:val="28"/>
          <w:lang w:val="lv-LV"/>
        </w:rPr>
        <w:tab/>
      </w:r>
      <w:r>
        <w:rPr>
          <w:sz w:val="28"/>
          <w:szCs w:val="28"/>
          <w:lang w:val="lv-LV"/>
        </w:rPr>
        <w:t xml:space="preserve">Cenas starptautiskajiem gaisa pārvadājumiem, ko veic saskaņā ar šo Nolīgumu, nav jāiesniedz nevienas </w:t>
      </w:r>
      <w:r>
        <w:rPr>
          <w:rStyle w:val="22"/>
          <w:sz w:val="28"/>
          <w:szCs w:val="28"/>
          <w:lang w:val="lv-LV"/>
        </w:rPr>
        <w:t>Līgumslēdzējas Puses</w:t>
      </w:r>
      <w:r>
        <w:rPr>
          <w:sz w:val="28"/>
          <w:szCs w:val="28"/>
          <w:lang w:val="lv-LV"/>
        </w:rPr>
        <w:t xml:space="preserve"> aviācijas institūcijām.</w:t>
      </w:r>
    </w:p>
    <w:p w14:paraId="04032C8B">
      <w:pPr>
        <w:pStyle w:val="9"/>
        <w:tabs>
          <w:tab w:val="left" w:pos="1276"/>
        </w:tabs>
        <w:spacing w:line="360" w:lineRule="auto"/>
        <w:ind w:left="567"/>
        <w:rPr>
          <w:sz w:val="28"/>
          <w:lang w:val="lv-LV"/>
        </w:rPr>
      </w:pPr>
    </w:p>
    <w:p w14:paraId="08D0707F">
      <w:pPr>
        <w:pStyle w:val="24"/>
        <w:ind w:left="90" w:hanging="90"/>
        <w:jc w:val="both"/>
        <w:rPr>
          <w:sz w:val="24"/>
          <w:szCs w:val="24"/>
          <w:lang w:val="lv-LV"/>
        </w:rPr>
      </w:pPr>
      <w:r>
        <w:rPr>
          <w:sz w:val="28"/>
          <w:szCs w:val="28"/>
          <w:lang w:val="lv-LV"/>
        </w:rPr>
        <w:t>3.</w:t>
      </w:r>
      <w:r>
        <w:rPr>
          <w:sz w:val="28"/>
          <w:szCs w:val="28"/>
          <w:lang w:val="lv-LV"/>
        </w:rPr>
        <w:tab/>
      </w:r>
      <w:r>
        <w:rPr>
          <w:sz w:val="28"/>
          <w:szCs w:val="28"/>
          <w:lang w:val="lv-LV"/>
        </w:rPr>
        <w:t>Neierobežojot vispārējo konkurences un patērētāju tiesību aktu piemērošanu katrā Līgumslēdzējā Pusē, Līgumslēdzējas Puses var iejaukties, lai:</w:t>
      </w:r>
    </w:p>
    <w:p w14:paraId="3F785AC1">
      <w:pPr>
        <w:pStyle w:val="24"/>
        <w:ind w:left="90"/>
        <w:jc w:val="both"/>
        <w:rPr>
          <w:sz w:val="24"/>
          <w:szCs w:val="24"/>
          <w:lang w:val="lv-LV"/>
        </w:rPr>
      </w:pPr>
    </w:p>
    <w:p w14:paraId="073E74CF">
      <w:pPr>
        <w:jc w:val="both"/>
        <w:rPr>
          <w:sz w:val="28"/>
          <w:szCs w:val="28"/>
          <w:lang w:val="lv-LV"/>
        </w:rPr>
      </w:pPr>
      <w:r>
        <w:rPr>
          <w:sz w:val="28"/>
          <w:szCs w:val="28"/>
          <w:lang w:val="lv-LV"/>
        </w:rPr>
        <w:t xml:space="preserve">a) novērstu </w:t>
      </w:r>
      <w:r>
        <w:rPr>
          <w:rStyle w:val="22"/>
          <w:sz w:val="28"/>
          <w:szCs w:val="28"/>
          <w:lang w:val="lv-LV"/>
        </w:rPr>
        <w:t>nepamatoti</w:t>
      </w:r>
      <w:r>
        <w:rPr>
          <w:rStyle w:val="23"/>
          <w:sz w:val="28"/>
          <w:szCs w:val="28"/>
          <w:lang w:val="lv-LV"/>
        </w:rPr>
        <w:t xml:space="preserve"> </w:t>
      </w:r>
      <w:r>
        <w:rPr>
          <w:rStyle w:val="22"/>
          <w:sz w:val="28"/>
          <w:szCs w:val="28"/>
          <w:lang w:val="lv-LV"/>
        </w:rPr>
        <w:t>diskriminējošas</w:t>
      </w:r>
      <w:r>
        <w:rPr>
          <w:rStyle w:val="23"/>
          <w:sz w:val="28"/>
          <w:szCs w:val="28"/>
          <w:lang w:val="lv-LV"/>
        </w:rPr>
        <w:t xml:space="preserve"> </w:t>
      </w:r>
      <w:r>
        <w:rPr>
          <w:rStyle w:val="22"/>
          <w:sz w:val="28"/>
          <w:szCs w:val="28"/>
          <w:lang w:val="lv-LV"/>
        </w:rPr>
        <w:t>cenas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praksi;</w:t>
      </w:r>
    </w:p>
    <w:p w14:paraId="0213E2C0">
      <w:pPr>
        <w:jc w:val="both"/>
        <w:rPr>
          <w:sz w:val="24"/>
          <w:szCs w:val="24"/>
          <w:lang w:val="lv-LV"/>
        </w:rPr>
      </w:pPr>
    </w:p>
    <w:p w14:paraId="4FEE800B">
      <w:pPr>
        <w:jc w:val="both"/>
        <w:rPr>
          <w:sz w:val="28"/>
          <w:szCs w:val="28"/>
          <w:lang w:val="lv-LV"/>
        </w:rPr>
      </w:pPr>
      <w:r>
        <w:rPr>
          <w:sz w:val="28"/>
          <w:szCs w:val="28"/>
          <w:lang w:val="lv-LV"/>
        </w:rPr>
        <w:t xml:space="preserve">b) aizsargātu </w:t>
      </w:r>
      <w:r>
        <w:rPr>
          <w:rStyle w:val="22"/>
          <w:sz w:val="28"/>
          <w:szCs w:val="28"/>
          <w:lang w:val="lv-LV"/>
        </w:rPr>
        <w:t>patērētājus</w:t>
      </w:r>
      <w:r>
        <w:rPr>
          <w:rStyle w:val="23"/>
          <w:sz w:val="28"/>
          <w:szCs w:val="28"/>
          <w:lang w:val="lv-LV"/>
        </w:rPr>
        <w:t xml:space="preserve"> </w:t>
      </w:r>
      <w:r>
        <w:rPr>
          <w:rStyle w:val="22"/>
          <w:sz w:val="28"/>
          <w:szCs w:val="28"/>
          <w:lang w:val="lv-LV"/>
        </w:rPr>
        <w:t>pret</w:t>
      </w:r>
      <w:r>
        <w:rPr>
          <w:rStyle w:val="23"/>
          <w:sz w:val="28"/>
          <w:szCs w:val="28"/>
          <w:lang w:val="lv-LV"/>
        </w:rPr>
        <w:t xml:space="preserve"> </w:t>
      </w:r>
      <w:r>
        <w:rPr>
          <w:rStyle w:val="22"/>
          <w:sz w:val="28"/>
          <w:szCs w:val="28"/>
          <w:lang w:val="lv-LV"/>
        </w:rPr>
        <w:t>cenām,</w:t>
      </w:r>
      <w:r>
        <w:rPr>
          <w:rStyle w:val="23"/>
          <w:sz w:val="28"/>
          <w:szCs w:val="28"/>
          <w:lang w:val="lv-LV"/>
        </w:rPr>
        <w:t xml:space="preserve"> </w:t>
      </w:r>
      <w:r>
        <w:rPr>
          <w:rStyle w:val="22"/>
          <w:sz w:val="28"/>
          <w:szCs w:val="28"/>
          <w:lang w:val="lv-LV"/>
        </w:rPr>
        <w:t>kas</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nepamatoti augstas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nepamatoti ierobežojošas</w:t>
      </w:r>
      <w:r>
        <w:rPr>
          <w:rStyle w:val="23"/>
          <w:sz w:val="28"/>
          <w:szCs w:val="28"/>
          <w:lang w:val="lv-LV"/>
        </w:rPr>
        <w:t xml:space="preserve"> vai nu </w:t>
      </w:r>
      <w:r>
        <w:rPr>
          <w:rStyle w:val="22"/>
          <w:sz w:val="28"/>
          <w:szCs w:val="28"/>
          <w:lang w:val="lv-LV"/>
        </w:rPr>
        <w:t>dominējošā</w:t>
      </w:r>
      <w:r>
        <w:rPr>
          <w:rStyle w:val="23"/>
          <w:sz w:val="28"/>
          <w:szCs w:val="28"/>
          <w:lang w:val="lv-LV"/>
        </w:rPr>
        <w:t xml:space="preserve"> </w:t>
      </w:r>
      <w:r>
        <w:rPr>
          <w:rStyle w:val="22"/>
          <w:sz w:val="28"/>
          <w:szCs w:val="28"/>
          <w:lang w:val="lv-LV"/>
        </w:rPr>
        <w:t>stāvokļa</w:t>
      </w:r>
      <w:r>
        <w:rPr>
          <w:rStyle w:val="23"/>
          <w:sz w:val="28"/>
          <w:szCs w:val="28"/>
          <w:lang w:val="lv-LV"/>
        </w:rPr>
        <w:t xml:space="preserve"> </w:t>
      </w:r>
      <w:r>
        <w:rPr>
          <w:rStyle w:val="22"/>
          <w:sz w:val="28"/>
          <w:szCs w:val="28"/>
          <w:lang w:val="lv-LV"/>
        </w:rPr>
        <w:t>ļaunprātīgas</w:t>
      </w:r>
      <w:r>
        <w:rPr>
          <w:rStyle w:val="23"/>
          <w:sz w:val="28"/>
          <w:szCs w:val="28"/>
          <w:lang w:val="lv-LV"/>
        </w:rPr>
        <w:t xml:space="preserve"> </w:t>
      </w:r>
      <w:r>
        <w:rPr>
          <w:rStyle w:val="22"/>
          <w:sz w:val="28"/>
          <w:szCs w:val="28"/>
          <w:lang w:val="lv-LV"/>
        </w:rPr>
        <w:t>izmantošanas</w:t>
      </w:r>
      <w:r>
        <w:rPr>
          <w:rStyle w:val="23"/>
          <w:sz w:val="28"/>
          <w:szCs w:val="28"/>
          <w:lang w:val="lv-LV"/>
        </w:rPr>
        <w:t xml:space="preserve"> </w:t>
      </w:r>
      <w:r>
        <w:rPr>
          <w:rStyle w:val="22"/>
          <w:sz w:val="28"/>
          <w:szCs w:val="28"/>
          <w:lang w:val="lv-LV"/>
        </w:rPr>
        <w:t xml:space="preserve">dēļ, </w:t>
      </w:r>
      <w:r>
        <w:rPr>
          <w:sz w:val="28"/>
          <w:szCs w:val="28"/>
          <w:lang w:val="lv-LV" w:eastAsia="ko-KR"/>
        </w:rPr>
        <w:t>vai dēļ saskaņotām darbībām starp gaisa pārvadātājiem; un</w:t>
      </w:r>
    </w:p>
    <w:p w14:paraId="0BB30ADB">
      <w:pPr>
        <w:jc w:val="both"/>
        <w:rPr>
          <w:sz w:val="24"/>
          <w:szCs w:val="24"/>
          <w:lang w:val="lv-LV"/>
        </w:rPr>
      </w:pPr>
    </w:p>
    <w:p w14:paraId="6EB42A67">
      <w:pPr>
        <w:jc w:val="both"/>
        <w:rPr>
          <w:bCs/>
          <w:sz w:val="32"/>
          <w:szCs w:val="32"/>
          <w:lang w:val="lv-LV"/>
        </w:rPr>
      </w:pPr>
      <w:r>
        <w:rPr>
          <w:sz w:val="28"/>
          <w:szCs w:val="28"/>
          <w:lang w:val="lv-LV"/>
        </w:rPr>
        <w:t xml:space="preserve">c)  aizsargātu </w:t>
      </w:r>
      <w:r>
        <w:rPr>
          <w:rStyle w:val="22"/>
          <w:sz w:val="28"/>
          <w:szCs w:val="28"/>
          <w:lang w:val="lv-LV"/>
        </w:rPr>
        <w:t>aviokompānijas</w:t>
      </w:r>
      <w:r>
        <w:rPr>
          <w:rStyle w:val="23"/>
          <w:sz w:val="28"/>
          <w:szCs w:val="28"/>
          <w:lang w:val="lv-LV"/>
        </w:rPr>
        <w:t xml:space="preserve"> </w:t>
      </w:r>
      <w:r>
        <w:rPr>
          <w:rStyle w:val="22"/>
          <w:sz w:val="28"/>
          <w:szCs w:val="28"/>
          <w:lang w:val="lv-LV"/>
        </w:rPr>
        <w:t>no</w:t>
      </w:r>
      <w:r>
        <w:rPr>
          <w:rStyle w:val="23"/>
          <w:sz w:val="28"/>
          <w:szCs w:val="28"/>
          <w:lang w:val="lv-LV"/>
        </w:rPr>
        <w:t xml:space="preserve"> </w:t>
      </w:r>
      <w:r>
        <w:rPr>
          <w:rStyle w:val="22"/>
          <w:sz w:val="28"/>
          <w:szCs w:val="28"/>
          <w:lang w:val="lv-LV"/>
        </w:rPr>
        <w:t>cenām,</w:t>
      </w:r>
      <w:r>
        <w:rPr>
          <w:rStyle w:val="23"/>
          <w:sz w:val="28"/>
          <w:szCs w:val="28"/>
          <w:lang w:val="lv-LV"/>
        </w:rPr>
        <w:t xml:space="preserve"> </w:t>
      </w:r>
      <w:r>
        <w:rPr>
          <w:rStyle w:val="22"/>
          <w:sz w:val="28"/>
          <w:szCs w:val="28"/>
          <w:lang w:val="lv-LV"/>
        </w:rPr>
        <w:t>kas</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mākslīgi</w:t>
      </w:r>
      <w:r>
        <w:rPr>
          <w:rStyle w:val="23"/>
          <w:sz w:val="28"/>
          <w:szCs w:val="28"/>
          <w:lang w:val="lv-LV"/>
        </w:rPr>
        <w:t xml:space="preserve"> </w:t>
      </w:r>
      <w:r>
        <w:rPr>
          <w:rStyle w:val="22"/>
          <w:sz w:val="28"/>
          <w:szCs w:val="28"/>
          <w:lang w:val="lv-LV"/>
        </w:rPr>
        <w:t>zemas</w:t>
      </w:r>
      <w:r>
        <w:rPr>
          <w:rStyle w:val="23"/>
          <w:sz w:val="28"/>
          <w:szCs w:val="28"/>
          <w:lang w:val="lv-LV"/>
        </w:rPr>
        <w:t xml:space="preserve"> </w:t>
      </w:r>
      <w:r>
        <w:rPr>
          <w:rStyle w:val="22"/>
          <w:sz w:val="28"/>
          <w:szCs w:val="28"/>
          <w:lang w:val="lv-LV"/>
        </w:rPr>
        <w:t>tiešās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netiešās</w:t>
      </w:r>
      <w:r>
        <w:rPr>
          <w:rStyle w:val="23"/>
          <w:sz w:val="28"/>
          <w:szCs w:val="28"/>
          <w:lang w:val="lv-LV"/>
        </w:rPr>
        <w:t xml:space="preserve"> </w:t>
      </w:r>
      <w:r>
        <w:rPr>
          <w:rStyle w:val="22"/>
          <w:sz w:val="28"/>
          <w:szCs w:val="28"/>
          <w:lang w:val="lv-LV"/>
        </w:rPr>
        <w:t>valsts</w:t>
      </w:r>
      <w:r>
        <w:rPr>
          <w:rStyle w:val="23"/>
          <w:sz w:val="28"/>
          <w:szCs w:val="28"/>
          <w:lang w:val="lv-LV"/>
        </w:rPr>
        <w:t xml:space="preserve"> </w:t>
      </w:r>
      <w:r>
        <w:rPr>
          <w:rStyle w:val="22"/>
          <w:sz w:val="28"/>
          <w:szCs w:val="28"/>
          <w:lang w:val="lv-LV"/>
        </w:rPr>
        <w:t>subsīdijas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atbalsta</w:t>
      </w:r>
      <w:r>
        <w:rPr>
          <w:rStyle w:val="23"/>
          <w:sz w:val="28"/>
          <w:szCs w:val="28"/>
          <w:lang w:val="lv-LV"/>
        </w:rPr>
        <w:t xml:space="preserve"> </w:t>
      </w:r>
      <w:r>
        <w:rPr>
          <w:rStyle w:val="22"/>
          <w:sz w:val="28"/>
          <w:szCs w:val="28"/>
          <w:lang w:val="lv-LV"/>
        </w:rPr>
        <w:t>dēļ</w:t>
      </w:r>
      <w:r>
        <w:rPr>
          <w:sz w:val="28"/>
          <w:szCs w:val="28"/>
          <w:lang w:val="lv-LV"/>
        </w:rPr>
        <w:t xml:space="preserve">. </w:t>
      </w:r>
    </w:p>
    <w:p w14:paraId="2CAA05FD">
      <w:pPr>
        <w:jc w:val="both"/>
        <w:rPr>
          <w:sz w:val="28"/>
          <w:szCs w:val="28"/>
          <w:lang w:val="lv-LV"/>
        </w:rPr>
      </w:pPr>
    </w:p>
    <w:p w14:paraId="11B475F5">
      <w:pPr>
        <w:jc w:val="both"/>
        <w:rPr>
          <w:sz w:val="28"/>
          <w:szCs w:val="28"/>
          <w:lang w:val="lv-LV"/>
        </w:rPr>
      </w:pPr>
    </w:p>
    <w:p w14:paraId="35286F00">
      <w:pPr>
        <w:pStyle w:val="3"/>
        <w:rPr>
          <w:sz w:val="28"/>
          <w:szCs w:val="28"/>
          <w:lang w:val="lv-LV"/>
        </w:rPr>
      </w:pPr>
      <w:r>
        <w:rPr>
          <w:sz w:val="28"/>
          <w:szCs w:val="28"/>
          <w:lang w:val="lv-LV"/>
        </w:rPr>
        <w:t xml:space="preserve">12.pants </w:t>
      </w:r>
    </w:p>
    <w:p w14:paraId="6B372C89">
      <w:pPr>
        <w:jc w:val="center"/>
        <w:rPr>
          <w:b/>
          <w:bCs/>
          <w:sz w:val="28"/>
          <w:szCs w:val="28"/>
          <w:lang w:val="lv-LV"/>
        </w:rPr>
      </w:pPr>
      <w:r>
        <w:rPr>
          <w:b/>
          <w:bCs/>
          <w:sz w:val="28"/>
          <w:szCs w:val="28"/>
          <w:lang w:val="lv-LV"/>
        </w:rPr>
        <w:t>Godīga konkurence</w:t>
      </w:r>
    </w:p>
    <w:p w14:paraId="3EB4864C">
      <w:pPr>
        <w:jc w:val="both"/>
        <w:rPr>
          <w:sz w:val="28"/>
          <w:szCs w:val="28"/>
          <w:lang w:val="lv-LV"/>
        </w:rPr>
      </w:pPr>
    </w:p>
    <w:p w14:paraId="2E90D545">
      <w:pPr>
        <w:jc w:val="both"/>
        <w:rPr>
          <w:sz w:val="28"/>
          <w:szCs w:val="28"/>
          <w:lang w:val="lv-LV"/>
        </w:rPr>
      </w:pPr>
      <w:r>
        <w:rPr>
          <w:sz w:val="28"/>
          <w:szCs w:val="28"/>
          <w:lang w:val="lv-LV"/>
        </w:rPr>
        <w:t>1.</w:t>
      </w:r>
      <w:r>
        <w:rPr>
          <w:sz w:val="28"/>
          <w:szCs w:val="28"/>
          <w:lang w:val="lv-LV"/>
        </w:rPr>
        <w:tab/>
      </w:r>
      <w:r>
        <w:rPr>
          <w:sz w:val="28"/>
          <w:szCs w:val="28"/>
          <w:lang w:val="lv-LV"/>
        </w:rPr>
        <w:t>Abu Līgumslēdzēju Pušu nozīmētajām aviokompānijām ir taisnīgas un vienlīdzīgas iespējas piedalīties starptautiskajos gaisa pārvadājumos, uz kuriem attiecas šis Nolīgums.</w:t>
      </w:r>
    </w:p>
    <w:p w14:paraId="055292BC">
      <w:pPr>
        <w:jc w:val="both"/>
        <w:rPr>
          <w:sz w:val="28"/>
          <w:szCs w:val="28"/>
          <w:lang w:val="lv-LV"/>
        </w:rPr>
      </w:pPr>
    </w:p>
    <w:p w14:paraId="4BD3E188">
      <w:pPr>
        <w:jc w:val="both"/>
        <w:rPr>
          <w:sz w:val="28"/>
          <w:szCs w:val="28"/>
          <w:lang w:val="lv-LV"/>
        </w:rPr>
      </w:pPr>
      <w:r>
        <w:rPr>
          <w:sz w:val="28"/>
          <w:szCs w:val="28"/>
          <w:lang w:val="lv-LV"/>
        </w:rPr>
        <w:t>2.</w:t>
      </w:r>
      <w:r>
        <w:rPr>
          <w:sz w:val="28"/>
          <w:szCs w:val="28"/>
          <w:lang w:val="lv-LV"/>
        </w:rPr>
        <w:tab/>
      </w:r>
      <w:r>
        <w:rPr>
          <w:sz w:val="28"/>
          <w:szCs w:val="28"/>
          <w:lang w:val="lv-LV"/>
        </w:rPr>
        <w:t>Katra Līgumslēdzēja Puse nepieciešamības gadījumā veic visus attiecīgos pasākumus tās jurisdikcijā, lai likvidētu visa veida diskrimināciju vai negodīgu konkurences praksi, kas negatīvi ietekmē otras Līgumslēdzējas Puses aviokompāniju konkurētspēju.</w:t>
      </w:r>
    </w:p>
    <w:p w14:paraId="257D01EA">
      <w:pPr>
        <w:jc w:val="both"/>
        <w:rPr>
          <w:b/>
          <w:sz w:val="28"/>
          <w:szCs w:val="28"/>
          <w:lang w:val="lv-LV"/>
        </w:rPr>
      </w:pPr>
    </w:p>
    <w:p w14:paraId="63863614">
      <w:pPr>
        <w:jc w:val="center"/>
        <w:rPr>
          <w:b/>
          <w:sz w:val="28"/>
          <w:szCs w:val="28"/>
          <w:lang w:val="lv-LV"/>
        </w:rPr>
      </w:pPr>
      <w:r>
        <w:rPr>
          <w:b/>
          <w:sz w:val="28"/>
          <w:szCs w:val="28"/>
          <w:lang w:val="lv-LV"/>
        </w:rPr>
        <w:t>1</w:t>
      </w:r>
      <w:r>
        <w:rPr>
          <w:b/>
          <w:sz w:val="28"/>
          <w:szCs w:val="28"/>
          <w:lang w:val="lv-LV" w:eastAsia="ko-KR"/>
        </w:rPr>
        <w:t>3.pants</w:t>
      </w:r>
    </w:p>
    <w:p w14:paraId="2ED591C8">
      <w:pPr>
        <w:jc w:val="center"/>
        <w:rPr>
          <w:sz w:val="28"/>
          <w:szCs w:val="28"/>
          <w:lang w:val="lv-LV"/>
        </w:rPr>
      </w:pPr>
      <w:r>
        <w:rPr>
          <w:b/>
          <w:bCs/>
          <w:sz w:val="28"/>
          <w:szCs w:val="28"/>
          <w:lang w:val="lv-LV"/>
        </w:rPr>
        <w:t>Komercdarbība</w:t>
      </w:r>
    </w:p>
    <w:p w14:paraId="52466A71">
      <w:pPr>
        <w:jc w:val="both"/>
        <w:rPr>
          <w:sz w:val="28"/>
          <w:szCs w:val="28"/>
          <w:lang w:val="lv-LV"/>
        </w:rPr>
      </w:pPr>
    </w:p>
    <w:p w14:paraId="726E4125">
      <w:pPr>
        <w:jc w:val="both"/>
        <w:rPr>
          <w:sz w:val="28"/>
          <w:szCs w:val="28"/>
          <w:lang w:val="lv-LV"/>
        </w:rPr>
      </w:pPr>
      <w:r>
        <w:rPr>
          <w:sz w:val="28"/>
          <w:szCs w:val="28"/>
          <w:lang w:val="lv-LV"/>
        </w:rPr>
        <w:t>1.</w:t>
      </w:r>
      <w:r>
        <w:rPr>
          <w:sz w:val="28"/>
          <w:szCs w:val="28"/>
          <w:lang w:val="lv-LV"/>
        </w:rPr>
        <w:tab/>
      </w:r>
      <w:r>
        <w:rPr>
          <w:sz w:val="28"/>
          <w:szCs w:val="28"/>
          <w:lang w:val="lv-LV"/>
        </w:rPr>
        <w:t>Katras Līgumslēdzējas Puses nozīmētajai aviokompānijai vai aviokompānijām ir tiesības otras Līgumslēdzējas Puses teritorijā saskaņā ar tajā spēkā esošajiem normatīvajiem aktiem uzturēt tādus birojus un administratīvo, komerciālo un tehnisko personālu, kāds var būt nepieciešams attiecīgās nozīmētās aviokompānijas vajadzībām.</w:t>
      </w:r>
    </w:p>
    <w:p w14:paraId="0AC62F51">
      <w:pPr>
        <w:jc w:val="both"/>
        <w:rPr>
          <w:sz w:val="28"/>
          <w:szCs w:val="28"/>
          <w:lang w:val="lv-LV"/>
        </w:rPr>
      </w:pPr>
    </w:p>
    <w:p w14:paraId="7011E81A">
      <w:pPr>
        <w:jc w:val="both"/>
        <w:rPr>
          <w:sz w:val="28"/>
          <w:szCs w:val="28"/>
          <w:lang w:val="lv-LV"/>
        </w:rPr>
      </w:pPr>
      <w:r>
        <w:rPr>
          <w:sz w:val="28"/>
          <w:szCs w:val="28"/>
          <w:lang w:val="lv-LV"/>
        </w:rPr>
        <w:t>2.</w:t>
      </w:r>
      <w:r>
        <w:rPr>
          <w:sz w:val="28"/>
          <w:szCs w:val="28"/>
          <w:lang w:val="lv-LV"/>
        </w:rPr>
        <w:tab/>
      </w:r>
      <w:r>
        <w:rPr>
          <w:sz w:val="28"/>
          <w:szCs w:val="28"/>
          <w:lang w:val="lv-LV"/>
        </w:rPr>
        <w:t>Uz 1.daļā minēto biroju iekārtošanu un personāla nodarbināšanu attiecas konkrētās Līgumslēdzējas Puses piemērojamie normatīvie akti, piemēram, normatīvie akti attiecībā uz ārzemnieku uzņemšanu un uzturēšanos attiecīgās Līgumslēdzējas Puses teritorijā. Darbiniekiem, kas nodarbināti birojos saskaņā ar šā panta 1.daļu, piešķir nepieciešamās darba atļaujas pēc pieprasījuma neatkarīgi no darba tirgus situācijas un attīstības.</w:t>
      </w:r>
    </w:p>
    <w:p w14:paraId="7A0217B1">
      <w:pPr>
        <w:jc w:val="both"/>
        <w:rPr>
          <w:sz w:val="28"/>
          <w:szCs w:val="28"/>
          <w:lang w:val="lv-LV"/>
        </w:rPr>
      </w:pPr>
    </w:p>
    <w:p w14:paraId="3D53D105">
      <w:pPr>
        <w:jc w:val="both"/>
        <w:rPr>
          <w:sz w:val="28"/>
          <w:szCs w:val="28"/>
          <w:lang w:val="lv-LV"/>
        </w:rPr>
      </w:pPr>
      <w:r>
        <w:rPr>
          <w:sz w:val="28"/>
          <w:szCs w:val="28"/>
          <w:lang w:val="lv-LV"/>
        </w:rPr>
        <w:t>3.</w:t>
      </w:r>
      <w:r>
        <w:rPr>
          <w:sz w:val="28"/>
          <w:szCs w:val="28"/>
          <w:lang w:val="lv-LV"/>
        </w:rPr>
        <w:tab/>
      </w:r>
      <w:r>
        <w:rPr>
          <w:sz w:val="28"/>
          <w:szCs w:val="28"/>
          <w:lang w:val="lv-LV"/>
        </w:rPr>
        <w:t>Līgumslēdzēju Pušu nozīmētās aviokompānijas var brīvi pārdot gaisa transporta pakalpojumus ar saviem pārvadājumu dokumentiem abu Līgumslēdzēju Pušu teritorijās vai nu tieši, vai ar aģenta starpniecību valsts valūtā. Katra Līgumslēdzēja Puse atturas ierobežot otras Līgumslēdzējas Puses nozīmētās aviokompānijas vai aviokompāniju tiesības pārdot un jebkuras personas tiesības iegādāties šādu pārvadājumu.</w:t>
      </w:r>
    </w:p>
    <w:p w14:paraId="2425BBFF">
      <w:pPr>
        <w:jc w:val="both"/>
        <w:rPr>
          <w:sz w:val="28"/>
          <w:szCs w:val="28"/>
          <w:lang w:val="lv-LV"/>
        </w:rPr>
      </w:pPr>
    </w:p>
    <w:p w14:paraId="6AD87F3A">
      <w:pPr>
        <w:pStyle w:val="3"/>
        <w:rPr>
          <w:sz w:val="28"/>
          <w:szCs w:val="28"/>
          <w:lang w:val="lv-LV"/>
        </w:rPr>
      </w:pPr>
      <w:r>
        <w:rPr>
          <w:sz w:val="28"/>
          <w:szCs w:val="28"/>
          <w:lang w:val="lv-LV"/>
        </w:rPr>
        <w:t xml:space="preserve">14.pants </w:t>
      </w:r>
    </w:p>
    <w:p w14:paraId="0E95D3D4">
      <w:pPr>
        <w:jc w:val="center"/>
        <w:rPr>
          <w:b/>
          <w:bCs/>
          <w:sz w:val="28"/>
          <w:szCs w:val="28"/>
          <w:lang w:val="lv-LV"/>
        </w:rPr>
      </w:pPr>
      <w:r>
        <w:rPr>
          <w:rFonts w:eastAsia="&amp;quot"/>
          <w:b/>
          <w:bCs/>
          <w:spacing w:val="2"/>
          <w:sz w:val="28"/>
          <w:szCs w:val="28"/>
          <w:lang w:val="lv-LV"/>
        </w:rPr>
        <w:t>Nodokļu uzlikšana un līdzekļu pārskaitīšana</w:t>
      </w:r>
    </w:p>
    <w:p w14:paraId="24EC13F4">
      <w:pPr>
        <w:jc w:val="both"/>
        <w:rPr>
          <w:b/>
          <w:bCs/>
          <w:sz w:val="28"/>
          <w:szCs w:val="28"/>
          <w:lang w:val="lv-LV"/>
        </w:rPr>
      </w:pPr>
    </w:p>
    <w:p w14:paraId="0FC64A5D">
      <w:pPr>
        <w:jc w:val="both"/>
        <w:rPr>
          <w:sz w:val="28"/>
          <w:szCs w:val="28"/>
          <w:lang w:val="lv-LV"/>
        </w:rPr>
      </w:pPr>
      <w:r>
        <w:rPr>
          <w:sz w:val="28"/>
          <w:szCs w:val="28"/>
          <w:lang w:val="lv-LV"/>
        </w:rPr>
        <w:t>1.</w:t>
      </w:r>
      <w:r>
        <w:rPr>
          <w:sz w:val="28"/>
          <w:szCs w:val="28"/>
          <w:lang w:val="lv-LV"/>
        </w:rPr>
        <w:tab/>
      </w:r>
      <w:r>
        <w:rPr>
          <w:sz w:val="28"/>
          <w:szCs w:val="28"/>
          <w:lang w:val="lv-LV"/>
        </w:rPr>
        <w:t>Līgumslēdzējas Puses nozīmēto aviokompāniju peļņa no starptautiskās satiksmes ir apliekama ar nodokļiem tikai šīs Līgumslēdzējas Puses teritorijā.</w:t>
      </w:r>
    </w:p>
    <w:p w14:paraId="451F99A4">
      <w:pPr>
        <w:jc w:val="both"/>
        <w:rPr>
          <w:sz w:val="28"/>
          <w:szCs w:val="28"/>
          <w:lang w:val="lv-LV"/>
        </w:rPr>
      </w:pPr>
    </w:p>
    <w:p w14:paraId="685609D5">
      <w:pPr>
        <w:jc w:val="both"/>
        <w:rPr>
          <w:sz w:val="28"/>
          <w:szCs w:val="28"/>
          <w:lang w:val="lv-LV"/>
        </w:rPr>
      </w:pPr>
      <w:r>
        <w:rPr>
          <w:sz w:val="28"/>
          <w:szCs w:val="28"/>
          <w:lang w:val="lv-LV"/>
        </w:rPr>
        <w:t>2.</w:t>
      </w:r>
      <w:r>
        <w:rPr>
          <w:sz w:val="28"/>
          <w:szCs w:val="28"/>
          <w:lang w:val="lv-LV"/>
        </w:rPr>
        <w:tab/>
      </w:r>
      <w:r>
        <w:rPr>
          <w:sz w:val="28"/>
          <w:szCs w:val="28"/>
          <w:lang w:val="lv-LV"/>
        </w:rPr>
        <w:t>Līgumslēdzēju Pušu nozīmētajām aviokompānijām ir tiesības brīvi pārskaitīt ieņēmumu pārsniegumu pār izdevumiem pārdošanas teritorijā.</w:t>
      </w:r>
    </w:p>
    <w:p w14:paraId="47C427BD">
      <w:pPr>
        <w:jc w:val="both"/>
        <w:rPr>
          <w:sz w:val="28"/>
          <w:szCs w:val="28"/>
          <w:lang w:val="lv-LV"/>
        </w:rPr>
      </w:pPr>
    </w:p>
    <w:p w14:paraId="4B356510">
      <w:pPr>
        <w:jc w:val="both"/>
        <w:rPr>
          <w:sz w:val="28"/>
          <w:szCs w:val="28"/>
          <w:lang w:val="lv-LV"/>
        </w:rPr>
      </w:pPr>
      <w:r>
        <w:rPr>
          <w:sz w:val="28"/>
          <w:szCs w:val="28"/>
          <w:lang w:val="lv-LV"/>
        </w:rPr>
        <w:t>3.</w:t>
      </w:r>
      <w:r>
        <w:rPr>
          <w:sz w:val="28"/>
          <w:szCs w:val="28"/>
          <w:lang w:val="lv-LV"/>
        </w:rPr>
        <w:tab/>
      </w:r>
      <w:r>
        <w:rPr>
          <w:sz w:val="28"/>
          <w:szCs w:val="28"/>
          <w:lang w:val="lv-LV"/>
        </w:rPr>
        <w:t>Šādus pārskaitījumus veic brīvi konvertējamā valūtā pēc oficiālā valūtas kursa un uz tiem neattiecas nekāda maksa, ierobežojumi, nosacījumu noteikšana vai kavēšana, izņemot parastās banku darbības izmaksas un procedūras.</w:t>
      </w:r>
    </w:p>
    <w:p w14:paraId="5A72E3C3">
      <w:pPr>
        <w:jc w:val="both"/>
        <w:rPr>
          <w:sz w:val="28"/>
          <w:szCs w:val="28"/>
          <w:lang w:val="lv-LV"/>
        </w:rPr>
      </w:pPr>
    </w:p>
    <w:p w14:paraId="04989E96">
      <w:pPr>
        <w:jc w:val="both"/>
        <w:rPr>
          <w:sz w:val="28"/>
          <w:szCs w:val="28"/>
          <w:lang w:val="lv-LV"/>
        </w:rPr>
      </w:pPr>
      <w:r>
        <w:rPr>
          <w:sz w:val="28"/>
          <w:szCs w:val="28"/>
          <w:lang w:val="lv-LV"/>
        </w:rPr>
        <w:t>4.</w:t>
      </w:r>
      <w:r>
        <w:rPr>
          <w:sz w:val="28"/>
          <w:szCs w:val="28"/>
          <w:lang w:val="lv-LV"/>
        </w:rPr>
        <w:tab/>
      </w:r>
      <w:r>
        <w:rPr>
          <w:sz w:val="28"/>
          <w:szCs w:val="28"/>
          <w:lang w:val="lv-LV"/>
        </w:rPr>
        <w:t>Ja Līgumslēdzējas Puses ir noslēgušas īpašu līgumu par nodokļu dubultās uzlikšanas novēršanu attiecībā uz ienākuma un kapitāla nodokļiem, noteicošie ir šī īpašā līguma noteikumi.</w:t>
      </w:r>
    </w:p>
    <w:p w14:paraId="30E795C0">
      <w:pPr>
        <w:jc w:val="both"/>
        <w:rPr>
          <w:b/>
          <w:sz w:val="28"/>
          <w:szCs w:val="28"/>
          <w:lang w:val="lv-LV"/>
        </w:rPr>
      </w:pPr>
    </w:p>
    <w:p w14:paraId="723B9AE5">
      <w:pPr>
        <w:pStyle w:val="3"/>
        <w:rPr>
          <w:sz w:val="28"/>
          <w:szCs w:val="28"/>
          <w:lang w:val="lv-LV"/>
        </w:rPr>
      </w:pPr>
      <w:r>
        <w:rPr>
          <w:sz w:val="28"/>
          <w:szCs w:val="28"/>
          <w:lang w:val="lv-LV"/>
        </w:rPr>
        <w:t>15.pants</w:t>
      </w:r>
    </w:p>
    <w:p w14:paraId="73B23E39">
      <w:pPr>
        <w:jc w:val="center"/>
        <w:rPr>
          <w:sz w:val="28"/>
          <w:szCs w:val="28"/>
          <w:lang w:val="lv-LV"/>
        </w:rPr>
      </w:pPr>
      <w:r>
        <w:rPr>
          <w:b/>
          <w:sz w:val="28"/>
          <w:szCs w:val="28"/>
          <w:lang w:val="lv-LV"/>
        </w:rPr>
        <w:t>Aviācijas drošība</w:t>
      </w:r>
    </w:p>
    <w:p w14:paraId="1809F470">
      <w:pPr>
        <w:jc w:val="both"/>
        <w:rPr>
          <w:sz w:val="28"/>
          <w:szCs w:val="28"/>
          <w:lang w:val="lv-LV"/>
        </w:rPr>
      </w:pPr>
    </w:p>
    <w:p w14:paraId="50F33D89">
      <w:pPr>
        <w:jc w:val="both"/>
        <w:rPr>
          <w:sz w:val="28"/>
          <w:szCs w:val="28"/>
          <w:lang w:val="lv-LV"/>
        </w:rPr>
      </w:pPr>
      <w:r>
        <w:rPr>
          <w:sz w:val="28"/>
          <w:szCs w:val="28"/>
          <w:lang w:val="lv-LV"/>
        </w:rPr>
        <w:t>1.</w:t>
      </w:r>
      <w:r>
        <w:rPr>
          <w:sz w:val="28"/>
          <w:szCs w:val="28"/>
          <w:lang w:val="lv-LV"/>
        </w:rPr>
        <w:tab/>
      </w:r>
      <w:r>
        <w:rPr>
          <w:sz w:val="28"/>
          <w:szCs w:val="28"/>
          <w:lang w:val="lv-LV"/>
        </w:rPr>
        <w:t>Saskaņā ar starptautisko tiesību normām un no tām izrietošajām tiesībām un pienākumiem Līgumslēdzējas Puses apliecina, ka šā Nolīguma neatņemama sastāvdaļa ir to savstarpējais pienākums aizsargāt civilās aviācijas drošību pret nelikumīgas iejaukšanās aktiem. Neierobežojot starptautisko tiesību normu un no tām izrietošo tiesību un pienākumu vispārējo raksturu, Līgumslēdzējas Puses darbojas saskaņā ar Konvenciju par noziegumiem un dažām citām nelikumīgām darbībām, kas izdarītas gaisa kuģos, kura parakstīta 1963.gada 14.septembrī Tokijā, Konvenciju par cīņu pret nelikumīgu gaisa kuģu sagrābšanu, kura parakstīta 1970.gada 16.decembrī Hāgā, un Konvenciju par cīņu pret nelikumīgām darbībām, kas apdraud civilās aviācijas drošību, kura parakstīta 1971.gada 23.septembrī Monreālā, un Protokolu par cīņu pret nelikumīgu vardarbību lidostās, kas apkalpo starptautisko civilo aviāciju, kas parakstīts 1988.gada 24.februārī Monreālā, vai jebkuru citu aviācijas drošības konvenciju, kuru abas Līgumslēdzējas Puses var apņemties ievērot.</w:t>
      </w:r>
    </w:p>
    <w:p w14:paraId="01D563A7">
      <w:pPr>
        <w:jc w:val="both"/>
        <w:rPr>
          <w:sz w:val="28"/>
          <w:szCs w:val="28"/>
          <w:lang w:val="lv-LV"/>
        </w:rPr>
      </w:pPr>
    </w:p>
    <w:p w14:paraId="6CD3955D">
      <w:pPr>
        <w:jc w:val="both"/>
        <w:rPr>
          <w:sz w:val="28"/>
          <w:szCs w:val="28"/>
          <w:lang w:val="lv-LV"/>
        </w:rPr>
      </w:pPr>
      <w:r>
        <w:rPr>
          <w:sz w:val="28"/>
          <w:szCs w:val="28"/>
          <w:lang w:val="lv-LV"/>
        </w:rPr>
        <w:t>2.</w:t>
      </w:r>
      <w:r>
        <w:rPr>
          <w:sz w:val="28"/>
          <w:szCs w:val="28"/>
          <w:lang w:val="lv-LV"/>
        </w:rPr>
        <w:tab/>
      </w:r>
      <w:r>
        <w:rPr>
          <w:sz w:val="28"/>
          <w:szCs w:val="28"/>
          <w:lang w:val="lv-LV"/>
        </w:rPr>
        <w:t>Līgumslēdzējas Puses pēc pieprasījuma sniedz viena otrai visu nepieciešamo palīdzību, lai novērstu nelikumīgu civilās aviācijas gaisa kuģu sagrābšanu un citas pret gaisa kuģiem, to pasažieriem un apkalpēm, lidostām un aeronavigācijas iekārtām vērstas nelikumīgas darbības un jebkurus citus draudus civilās aviācijas drošībai.</w:t>
      </w:r>
    </w:p>
    <w:p w14:paraId="0C161509">
      <w:pPr>
        <w:jc w:val="both"/>
        <w:rPr>
          <w:sz w:val="28"/>
          <w:szCs w:val="28"/>
          <w:lang w:val="lv-LV"/>
        </w:rPr>
      </w:pPr>
    </w:p>
    <w:p w14:paraId="4631C4AC">
      <w:pPr>
        <w:jc w:val="both"/>
        <w:rPr>
          <w:sz w:val="28"/>
          <w:szCs w:val="28"/>
          <w:lang w:val="lv-LV"/>
        </w:rPr>
      </w:pPr>
      <w:r>
        <w:rPr>
          <w:sz w:val="28"/>
          <w:szCs w:val="28"/>
          <w:lang w:val="lv-LV"/>
        </w:rPr>
        <w:t>3.</w:t>
      </w:r>
      <w:r>
        <w:rPr>
          <w:sz w:val="28"/>
          <w:szCs w:val="28"/>
          <w:lang w:val="lv-LV"/>
        </w:rPr>
        <w:tab/>
      </w:r>
      <w:r>
        <w:rPr>
          <w:sz w:val="28"/>
          <w:szCs w:val="28"/>
          <w:lang w:val="lv-LV"/>
        </w:rPr>
        <w:t>Līgumslēdzējas Puses darbojas saskaņā ar aviācijas drošības noteikumiem un tehniskajām prasībām, ko noteikusi Starptautiskā civilās aviācijas organizācija un kas kā pielikumi pievienoti Konvencijai, ciktāl šie drošības noteikumi un prasības ir piemērojami Līgumslēdzējām Pusēm; tās pieprasa, lai to reģistra gaisa kuģu ekspluatanti vai tie gaisa kuģu ekspluatanti, kuru galvenā uzņēmējdarbības vieta vai pastāvīgā dzīvesvieta ir to teritorijā, darbotos saskaņā ar šādiem aviācijas drošības noteikumiem.</w:t>
      </w:r>
    </w:p>
    <w:p w14:paraId="7E52E27B">
      <w:pPr>
        <w:jc w:val="both"/>
        <w:rPr>
          <w:sz w:val="28"/>
          <w:szCs w:val="28"/>
          <w:lang w:val="lv-LV"/>
        </w:rPr>
      </w:pPr>
    </w:p>
    <w:p w14:paraId="4CC78D62">
      <w:pPr>
        <w:jc w:val="both"/>
        <w:rPr>
          <w:sz w:val="28"/>
          <w:szCs w:val="28"/>
          <w:lang w:val="lv-LV"/>
        </w:rPr>
      </w:pPr>
      <w:r>
        <w:rPr>
          <w:sz w:val="28"/>
          <w:szCs w:val="28"/>
          <w:lang w:val="lv-LV"/>
        </w:rPr>
        <w:t>4.</w:t>
      </w:r>
      <w:r>
        <w:rPr>
          <w:sz w:val="28"/>
          <w:szCs w:val="28"/>
          <w:lang w:val="lv-LV"/>
        </w:rPr>
        <w:tab/>
      </w:r>
      <w:r>
        <w:rPr>
          <w:rFonts w:eastAsia="&amp;quot"/>
          <w:spacing w:val="2"/>
          <w:sz w:val="28"/>
          <w:szCs w:val="28"/>
          <w:lang w:val="lv-LV"/>
        </w:rPr>
        <w:t>Katra Līgumslēdzēja Puse piekrīt, ka šādiem gaisa kuģu ekspluatantiem var pieprasīt ievērot 3.</w:t>
      </w:r>
      <w:r>
        <w:rPr>
          <w:sz w:val="28"/>
          <w:szCs w:val="28"/>
          <w:lang w:val="lv-LV"/>
        </w:rPr>
        <w:t>daļ</w:t>
      </w:r>
      <w:r>
        <w:rPr>
          <w:rFonts w:eastAsia="&amp;quot"/>
          <w:spacing w:val="2"/>
          <w:sz w:val="28"/>
          <w:szCs w:val="28"/>
          <w:lang w:val="lv-LV"/>
        </w:rPr>
        <w:t>ā minētos aviācijas drošības noteikumus un prasības, ko otra Līgumslēdzēja Puse pieprasa ievērot ierodoties, izlidojot vai atrodoties tās teritorijā, tostarp, Latvijas Republikas gadījumā, Eiropas Savienības tiesību aktus.</w:t>
      </w:r>
      <w:r>
        <w:rPr>
          <w:sz w:val="28"/>
          <w:szCs w:val="28"/>
          <w:lang w:val="lv-LV"/>
        </w:rPr>
        <w:t xml:space="preserve"> Piemērojamo normatīvo aktu ietvaros katra Līgumslēdzēja Puse nodrošina, lai tās teritorijā efektīvi tiek veikti atbilstoši pasākumi gaisa kuģu aizsardzībai un pasažieru, apkalpes, pasažieriem klātesošās bagāžas, bagāžas, kravas un gaisa kuģa krājumu pārbaudei pirms iekāpšanas vai iekraušanas gaisa kuģī vai tās laikā. Katra Līgumslēdzēja Puse ar sapratni izvērtē jebkuru otras Līgumslēdzējas Puses lūgumu pēc saprātīgiem drošības pasākumiem, lai novērstu īpašus draudus. </w:t>
      </w:r>
    </w:p>
    <w:p w14:paraId="1E87B674">
      <w:pPr>
        <w:jc w:val="both"/>
        <w:rPr>
          <w:sz w:val="28"/>
          <w:szCs w:val="28"/>
          <w:lang w:val="lv-LV"/>
        </w:rPr>
      </w:pPr>
    </w:p>
    <w:p w14:paraId="576F4F6A">
      <w:pPr>
        <w:jc w:val="both"/>
        <w:rPr>
          <w:sz w:val="28"/>
          <w:szCs w:val="28"/>
          <w:lang w:val="lv-LV"/>
        </w:rPr>
      </w:pPr>
      <w:r>
        <w:rPr>
          <w:sz w:val="28"/>
          <w:szCs w:val="28"/>
          <w:lang w:val="lv-LV"/>
        </w:rPr>
        <w:t>5.</w:t>
      </w:r>
      <w:r>
        <w:rPr>
          <w:sz w:val="28"/>
          <w:szCs w:val="28"/>
          <w:lang w:val="lv-LV"/>
        </w:rPr>
        <w:tab/>
      </w:r>
      <w:r>
        <w:rPr>
          <w:sz w:val="28"/>
          <w:szCs w:val="28"/>
          <w:lang w:val="lv-LV"/>
        </w:rPr>
        <w:t>Nelikumīga gaisa kuģa sagrābšanas incidenta vai tā draudu gadījumā, vai, ja tiek veiktas citas nelikumīgas pret gaisa kuģa, tā pasažieru un apkalpes, lidostu vai aeronavigācijas iekārtu drošību vērstas darbības, Līgumslēdzējas Puses palīdz viena otrai, veicinot saziņu un veicot citus atbilstošus pasākumus, lai ātri un droši izbeigtu šo incidentu vai novērstu tā draudus.</w:t>
      </w:r>
    </w:p>
    <w:p w14:paraId="548366FF">
      <w:pPr>
        <w:jc w:val="both"/>
        <w:rPr>
          <w:sz w:val="28"/>
          <w:szCs w:val="28"/>
          <w:lang w:val="lv-LV"/>
        </w:rPr>
      </w:pPr>
    </w:p>
    <w:p w14:paraId="10272568">
      <w:pPr>
        <w:jc w:val="both"/>
        <w:rPr>
          <w:sz w:val="28"/>
          <w:szCs w:val="28"/>
          <w:lang w:val="lv-LV"/>
        </w:rPr>
      </w:pPr>
      <w:r>
        <w:rPr>
          <w:sz w:val="28"/>
          <w:szCs w:val="28"/>
          <w:lang w:val="lv-LV"/>
        </w:rPr>
        <w:t>6.</w:t>
      </w:r>
      <w:r>
        <w:rPr>
          <w:sz w:val="28"/>
          <w:szCs w:val="28"/>
          <w:lang w:val="lv-LV"/>
        </w:rPr>
        <w:tab/>
      </w:r>
      <w:r>
        <w:rPr>
          <w:rStyle w:val="22"/>
          <w:sz w:val="28"/>
          <w:szCs w:val="28"/>
          <w:lang w:val="lv-LV"/>
        </w:rPr>
        <w:t xml:space="preserve">Ja viena </w:t>
      </w:r>
      <w:r>
        <w:rPr>
          <w:rStyle w:val="23"/>
          <w:sz w:val="28"/>
          <w:szCs w:val="28"/>
          <w:lang w:val="lv-LV"/>
        </w:rPr>
        <w:t>L</w:t>
      </w:r>
      <w:r>
        <w:rPr>
          <w:rStyle w:val="22"/>
          <w:sz w:val="28"/>
          <w:szCs w:val="28"/>
          <w:lang w:val="lv-LV"/>
        </w:rPr>
        <w:t>īgumslēdzēja</w:t>
      </w:r>
      <w:bookmarkStart w:id="0" w:name="_GoBack"/>
      <w:bookmarkEnd w:id="0"/>
      <w:r>
        <w:rPr>
          <w:rStyle w:val="23"/>
          <w:sz w:val="28"/>
          <w:szCs w:val="28"/>
          <w:lang w:val="lv-LV"/>
        </w:rPr>
        <w:t xml:space="preserve"> </w:t>
      </w:r>
      <w:r>
        <w:rPr>
          <w:rStyle w:val="22"/>
          <w:sz w:val="28"/>
          <w:szCs w:val="28"/>
          <w:lang w:val="lv-LV"/>
        </w:rPr>
        <w:t xml:space="preserve">Puse </w:t>
      </w:r>
      <w:r>
        <w:rPr>
          <w:sz w:val="28"/>
          <w:szCs w:val="28"/>
          <w:lang w:val="lv-LV"/>
        </w:rPr>
        <w:t xml:space="preserve">pārkāpj šajā pantā noteiktās aviācijas drošības prasības, otras Līgumslēdzējas Puses aviācijas institūcijas var pieprasīt tūlītējas konsultācijas ar pirmās Līgumslēdzējas Puses aviācijas institūcijām. Ja viena mēneša laikā pēc šādu konsultāciju pieprasīšanas netiek panākta pieņemama vienošanās, tas ir pamats pirmās Līgumslēdzējas Puses nozīmētās aviokompānijas vai aviokompāniju pārvadājumu atļaujas apturēšanai, atcelšanai, ierobežošanai vai </w:t>
      </w:r>
      <w:r>
        <w:rPr>
          <w:rStyle w:val="22"/>
          <w:sz w:val="28"/>
          <w:szCs w:val="28"/>
          <w:lang w:val="lv-LV"/>
        </w:rPr>
        <w:t>nosacījumu</w:t>
      </w:r>
      <w:r>
        <w:rPr>
          <w:rStyle w:val="23"/>
          <w:sz w:val="28"/>
          <w:szCs w:val="28"/>
          <w:lang w:val="lv-LV"/>
        </w:rPr>
        <w:t xml:space="preserve"> </w:t>
      </w:r>
      <w:r>
        <w:rPr>
          <w:rStyle w:val="22"/>
          <w:sz w:val="28"/>
          <w:szCs w:val="28"/>
          <w:lang w:val="lv-LV"/>
        </w:rPr>
        <w:t>piemērošanai</w:t>
      </w:r>
      <w:r>
        <w:rPr>
          <w:sz w:val="28"/>
          <w:szCs w:val="28"/>
          <w:lang w:val="lv-LV"/>
        </w:rPr>
        <w:t>. Īpašas nepieciešamības gadījumā jebkura Līgumslēdzēja Puse var veikt pagaidu darbības pirms mēneša beigām.</w:t>
      </w:r>
    </w:p>
    <w:p w14:paraId="0C19F6BE">
      <w:pPr>
        <w:jc w:val="both"/>
        <w:rPr>
          <w:b/>
          <w:sz w:val="28"/>
          <w:szCs w:val="28"/>
          <w:lang w:val="lv-LV"/>
        </w:rPr>
      </w:pPr>
    </w:p>
    <w:p w14:paraId="058EE91E">
      <w:pPr>
        <w:jc w:val="both"/>
        <w:rPr>
          <w:b/>
          <w:sz w:val="28"/>
          <w:szCs w:val="28"/>
          <w:lang w:val="lv-LV"/>
        </w:rPr>
      </w:pPr>
    </w:p>
    <w:p w14:paraId="2018FD51">
      <w:pPr>
        <w:jc w:val="both"/>
        <w:rPr>
          <w:b/>
          <w:sz w:val="28"/>
          <w:szCs w:val="28"/>
          <w:lang w:val="lv-LV"/>
        </w:rPr>
      </w:pPr>
    </w:p>
    <w:p w14:paraId="10F2BDF5">
      <w:pPr>
        <w:jc w:val="both"/>
        <w:rPr>
          <w:b/>
          <w:sz w:val="28"/>
          <w:szCs w:val="28"/>
          <w:lang w:val="lv-LV"/>
        </w:rPr>
      </w:pPr>
    </w:p>
    <w:p w14:paraId="5A7AD582">
      <w:pPr>
        <w:jc w:val="both"/>
        <w:rPr>
          <w:b/>
          <w:sz w:val="28"/>
          <w:szCs w:val="28"/>
          <w:lang w:val="lv-LV"/>
        </w:rPr>
      </w:pPr>
    </w:p>
    <w:p w14:paraId="1ABD93F9">
      <w:pPr>
        <w:jc w:val="center"/>
        <w:rPr>
          <w:b/>
          <w:bCs/>
          <w:sz w:val="28"/>
          <w:szCs w:val="28"/>
          <w:lang w:val="lv-LV"/>
        </w:rPr>
      </w:pPr>
      <w:r>
        <w:rPr>
          <w:b/>
          <w:bCs/>
          <w:sz w:val="28"/>
          <w:szCs w:val="28"/>
          <w:lang w:val="lv-LV"/>
        </w:rPr>
        <w:t>16.pants</w:t>
      </w:r>
    </w:p>
    <w:p w14:paraId="75E2793E">
      <w:pPr>
        <w:jc w:val="center"/>
        <w:rPr>
          <w:sz w:val="28"/>
          <w:szCs w:val="28"/>
          <w:lang w:val="lv-LV"/>
        </w:rPr>
      </w:pPr>
      <w:r>
        <w:rPr>
          <w:b/>
          <w:sz w:val="28"/>
          <w:szCs w:val="28"/>
          <w:lang w:val="lv-LV"/>
        </w:rPr>
        <w:t>Lidojumu drošība</w:t>
      </w:r>
    </w:p>
    <w:p w14:paraId="0C522BCC">
      <w:pPr>
        <w:pStyle w:val="9"/>
        <w:rPr>
          <w:sz w:val="28"/>
          <w:szCs w:val="28"/>
          <w:lang w:val="lv-LV"/>
        </w:rPr>
      </w:pPr>
    </w:p>
    <w:p w14:paraId="4766F6B8">
      <w:pPr>
        <w:pStyle w:val="9"/>
        <w:rPr>
          <w:sz w:val="28"/>
          <w:szCs w:val="28"/>
          <w:lang w:val="lv-LV"/>
        </w:rPr>
      </w:pPr>
      <w:r>
        <w:rPr>
          <w:sz w:val="28"/>
          <w:szCs w:val="28"/>
          <w:lang w:val="lv-LV"/>
        </w:rPr>
        <w:t>1.</w:t>
      </w:r>
      <w:r>
        <w:rPr>
          <w:sz w:val="28"/>
          <w:szCs w:val="28"/>
          <w:lang w:val="lv-LV"/>
        </w:rPr>
        <w:tab/>
      </w:r>
      <w:r>
        <w:rPr>
          <w:sz w:val="28"/>
          <w:szCs w:val="28"/>
          <w:lang w:val="lv-LV"/>
        </w:rPr>
        <w:t xml:space="preserve">Katra Līgumslēdzēja Puse jebkurā laikā var pieprasīt konsultācijas par otras Līgumslēdzējas Puses pieņemtajiem lidojumu drošības standartiem visās jomās, kas attiecas uz lidojuma apkalpi, gaisa kuģi vai tā izmantošanu. Šīs konsultācijas sākas trīsdesmit (30) dienu laikā pēc pieprasījuma iesniegšanas. </w:t>
      </w:r>
    </w:p>
    <w:p w14:paraId="5413C0DE">
      <w:pPr>
        <w:jc w:val="both"/>
        <w:rPr>
          <w:sz w:val="28"/>
          <w:szCs w:val="28"/>
          <w:lang w:val="lv-LV"/>
        </w:rPr>
      </w:pPr>
    </w:p>
    <w:p w14:paraId="14DADE31">
      <w:pPr>
        <w:jc w:val="both"/>
        <w:rPr>
          <w:sz w:val="28"/>
          <w:szCs w:val="28"/>
          <w:lang w:val="lv-LV"/>
        </w:rPr>
      </w:pPr>
      <w:r>
        <w:rPr>
          <w:sz w:val="28"/>
          <w:szCs w:val="28"/>
          <w:lang w:val="lv-LV"/>
        </w:rPr>
        <w:t>2.</w:t>
      </w:r>
      <w:r>
        <w:rPr>
          <w:sz w:val="28"/>
          <w:szCs w:val="28"/>
          <w:lang w:val="lv-LV"/>
        </w:rPr>
        <w:tab/>
      </w:r>
      <w:r>
        <w:rPr>
          <w:sz w:val="28"/>
          <w:szCs w:val="28"/>
          <w:lang w:val="lv-LV"/>
        </w:rPr>
        <w:t>Ja pēc minētajām konsultācijām viena Līgumslēdzēja Puse konstatē, ka otra Līgumslēdzēja Puse kādā no jomām neefektīvi ievēro un nepilda lidojumu drošības standartus, kas izstrādāti atbilstoši Konvencijā noteiktajiem aktuālajiem minimālajiem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5.panta noteikumi.</w:t>
      </w:r>
    </w:p>
    <w:p w14:paraId="2B8AB39A">
      <w:pPr>
        <w:jc w:val="both"/>
        <w:rPr>
          <w:sz w:val="28"/>
          <w:szCs w:val="28"/>
          <w:lang w:val="lv-LV"/>
        </w:rPr>
      </w:pPr>
    </w:p>
    <w:p w14:paraId="0318DE76">
      <w:pPr>
        <w:jc w:val="both"/>
        <w:rPr>
          <w:sz w:val="28"/>
          <w:szCs w:val="28"/>
          <w:lang w:val="lv-LV"/>
        </w:rPr>
      </w:pPr>
      <w:r>
        <w:rPr>
          <w:sz w:val="28"/>
          <w:szCs w:val="28"/>
          <w:lang w:val="lv-LV"/>
        </w:rPr>
        <w:t>3.</w:t>
      </w:r>
      <w:r>
        <w:rPr>
          <w:sz w:val="28"/>
          <w:szCs w:val="28"/>
          <w:lang w:val="lv-LV"/>
        </w:rPr>
        <w:tab/>
      </w:r>
      <w:r>
        <w:rPr>
          <w:sz w:val="28"/>
          <w:szCs w:val="28"/>
          <w:lang w:val="lv-LV"/>
        </w:rPr>
        <w:t xml:space="preserve">Neatkarīgi no Konvencijas 33. pantā minētajiem pienākumiem, </w:t>
      </w:r>
      <w:r>
        <w:rPr>
          <w:rStyle w:val="23"/>
          <w:sz w:val="28"/>
          <w:szCs w:val="28"/>
          <w:lang w:val="lv-LV"/>
        </w:rPr>
        <w:t xml:space="preserve">ir panākta vienošanās, ka jebkuru gaisa kuģi, ko ekspluatē vienas Līgumslēdzējas Puses </w:t>
      </w:r>
      <w:r>
        <w:rPr>
          <w:sz w:val="28"/>
          <w:szCs w:val="28"/>
          <w:lang w:val="lv-LV"/>
        </w:rPr>
        <w:t>nozīmētā aviokompānija vai aviokompānijas,</w:t>
      </w:r>
      <w:r>
        <w:rPr>
          <w:rStyle w:val="23"/>
          <w:sz w:val="28"/>
          <w:szCs w:val="28"/>
          <w:lang w:val="lv-LV"/>
        </w:rPr>
        <w:t xml:space="preserve"> vai saskaņā ar nomas līgumu to ekspluatē vienas Līgumslēdzējas Puses </w:t>
      </w:r>
      <w:r>
        <w:rPr>
          <w:sz w:val="28"/>
          <w:szCs w:val="28"/>
          <w:lang w:val="lv-LV"/>
        </w:rPr>
        <w:t xml:space="preserve">nozīmētās aviokompānijas vai aviokompāniju </w:t>
      </w:r>
      <w:r>
        <w:rPr>
          <w:rStyle w:val="23"/>
          <w:sz w:val="28"/>
          <w:szCs w:val="28"/>
          <w:lang w:val="lv-LV"/>
        </w:rPr>
        <w:t xml:space="preserve">vārdā, pakalpojumiem uz citas Līgumslēdzējas Puses teritoriju vai no tās, var, tam atrodoties otras Līgumslēdzējas Puses teritorijā, pārbaudīt otras Līgumslēdzējas Puses pilnvarotie pārstāvji </w:t>
      </w:r>
      <w:r>
        <w:rPr>
          <w:sz w:val="28"/>
          <w:szCs w:val="28"/>
          <w:lang w:val="lv-LV"/>
        </w:rPr>
        <w:t>no iekšpuses un ārpuses,</w:t>
      </w:r>
      <w:r>
        <w:rPr>
          <w:rStyle w:val="23"/>
          <w:sz w:val="28"/>
          <w:szCs w:val="28"/>
          <w:lang w:val="lv-LV"/>
        </w:rPr>
        <w:t xml:space="preserve"> lai pārbaudītu gan gaisa kuģa, gan tā apkalpes dokumentu derīgumu,</w:t>
      </w:r>
      <w:r>
        <w:rPr>
          <w:sz w:val="28"/>
          <w:szCs w:val="28"/>
          <w:lang w:val="lv-LV"/>
        </w:rPr>
        <w:t xml:space="preserve"> un vizuālo gaisa kuģa un tā aprīkojuma stāvokli (šajā pantā dēvēta “gaisa kuģa pārbaude”), ja vien tas neizraisa nepamatotu aizkavēšanos.</w:t>
      </w:r>
    </w:p>
    <w:p w14:paraId="7A08134B">
      <w:pPr>
        <w:jc w:val="both"/>
        <w:rPr>
          <w:sz w:val="28"/>
          <w:szCs w:val="28"/>
          <w:lang w:val="lv-LV"/>
        </w:rPr>
      </w:pPr>
    </w:p>
    <w:p w14:paraId="3DCD13F4">
      <w:pPr>
        <w:jc w:val="both"/>
        <w:rPr>
          <w:sz w:val="28"/>
          <w:szCs w:val="28"/>
          <w:lang w:val="lv-LV"/>
        </w:rPr>
      </w:pPr>
      <w:r>
        <w:rPr>
          <w:sz w:val="28"/>
          <w:szCs w:val="28"/>
          <w:lang w:val="lv-LV"/>
        </w:rPr>
        <w:t>4.</w:t>
      </w:r>
      <w:r>
        <w:rPr>
          <w:sz w:val="28"/>
          <w:szCs w:val="28"/>
          <w:lang w:val="lv-LV"/>
        </w:rPr>
        <w:tab/>
      </w:r>
      <w:r>
        <w:rPr>
          <w:sz w:val="28"/>
          <w:szCs w:val="28"/>
          <w:lang w:val="lv-LV"/>
        </w:rPr>
        <w:t>Ja jebkuras šādas gaisa kuģa pārbaudes vai pārbaužu sērijas rezultātā rodas:</w:t>
      </w:r>
    </w:p>
    <w:p w14:paraId="7F835B4B">
      <w:pPr>
        <w:jc w:val="both"/>
        <w:rPr>
          <w:sz w:val="28"/>
          <w:szCs w:val="28"/>
          <w:lang w:val="lv-LV"/>
        </w:rPr>
      </w:pPr>
    </w:p>
    <w:p w14:paraId="6D523C69">
      <w:pPr>
        <w:jc w:val="both"/>
        <w:rPr>
          <w:sz w:val="28"/>
          <w:szCs w:val="28"/>
          <w:lang w:val="lv-LV"/>
        </w:rPr>
      </w:pPr>
      <w:r>
        <w:rPr>
          <w:sz w:val="28"/>
          <w:szCs w:val="28"/>
          <w:lang w:val="lv-LV"/>
        </w:rPr>
        <w:t>a)</w:t>
      </w:r>
      <w:r>
        <w:rPr>
          <w:sz w:val="28"/>
          <w:szCs w:val="28"/>
          <w:lang w:val="lv-LV"/>
        </w:rPr>
        <w:tab/>
      </w:r>
      <w:r>
        <w:rPr>
          <w:sz w:val="28"/>
          <w:szCs w:val="28"/>
          <w:lang w:val="lv-LV"/>
        </w:rPr>
        <w:t>pamatotas aizdomas, ka gaisa kuģis vai šā gaisa kuģa izmantošana neatbilst Konvencijā noteiktajiem aktuālajiem minimālajiem standartiem, vai</w:t>
      </w:r>
    </w:p>
    <w:p w14:paraId="06E48534">
      <w:pPr>
        <w:jc w:val="both"/>
        <w:rPr>
          <w:sz w:val="28"/>
          <w:szCs w:val="28"/>
          <w:lang w:val="lv-LV"/>
        </w:rPr>
      </w:pPr>
    </w:p>
    <w:p w14:paraId="07D6D584">
      <w:pPr>
        <w:jc w:val="both"/>
        <w:rPr>
          <w:sz w:val="28"/>
          <w:szCs w:val="28"/>
          <w:lang w:val="lv-LV"/>
        </w:rPr>
      </w:pPr>
      <w:r>
        <w:rPr>
          <w:sz w:val="28"/>
          <w:szCs w:val="28"/>
          <w:lang w:val="lv-LV"/>
        </w:rPr>
        <w:t>b)</w:t>
      </w:r>
      <w:r>
        <w:rPr>
          <w:sz w:val="28"/>
          <w:szCs w:val="28"/>
          <w:lang w:val="lv-LV"/>
        </w:rPr>
        <w:tab/>
      </w:r>
      <w:r>
        <w:rPr>
          <w:sz w:val="28"/>
          <w:szCs w:val="28"/>
          <w:lang w:val="lv-LV"/>
        </w:rPr>
        <w:t>nopietnas bažas par to, ka trūkst efektīvas Konvencijā noteikto aktuālo drošības standartu uzturēšanas un administrēšanas,</w:t>
      </w:r>
    </w:p>
    <w:p w14:paraId="57C9D037">
      <w:pPr>
        <w:jc w:val="both"/>
        <w:rPr>
          <w:sz w:val="28"/>
          <w:szCs w:val="28"/>
          <w:lang w:val="lv-LV"/>
        </w:rPr>
      </w:pPr>
    </w:p>
    <w:p w14:paraId="7445AEB6">
      <w:pPr>
        <w:jc w:val="both"/>
        <w:rPr>
          <w:sz w:val="28"/>
          <w:szCs w:val="28"/>
          <w:lang w:val="lv-LV"/>
        </w:rPr>
      </w:pPr>
      <w:r>
        <w:rPr>
          <w:sz w:val="28"/>
          <w:szCs w:val="28"/>
          <w:lang w:val="lv-LV"/>
        </w:rPr>
        <w:t>Līgumslēdzējas Puses kompetentā institūcija, kas veikusi pārbaudi, atbilstoši Konvencijas 33.panta noteikumiem var secināt, ka prasības, saskaņā ar kurām apliecība vai licences attiecībā uz šo gaisa kuģi vai tā apkalpi izsniegtas vai atzītas par derīgām, vai prasības, saskaņā ar kurām gaisa kuģis veic lidojumus, neatbilst vai ir zemākas par Konvencijā noteiktajiem minimālajiem standartiem.</w:t>
      </w:r>
    </w:p>
    <w:p w14:paraId="024BAB15">
      <w:pPr>
        <w:jc w:val="both"/>
        <w:rPr>
          <w:sz w:val="28"/>
          <w:szCs w:val="28"/>
          <w:lang w:val="lv-LV"/>
        </w:rPr>
      </w:pPr>
    </w:p>
    <w:p w14:paraId="66A7BD6D">
      <w:pPr>
        <w:jc w:val="both"/>
        <w:rPr>
          <w:sz w:val="28"/>
          <w:szCs w:val="28"/>
          <w:lang w:val="lv-LV"/>
        </w:rPr>
      </w:pPr>
      <w:r>
        <w:rPr>
          <w:sz w:val="28"/>
          <w:szCs w:val="28"/>
          <w:lang w:val="lv-LV"/>
        </w:rPr>
        <w:t>5.</w:t>
      </w:r>
      <w:r>
        <w:rPr>
          <w:sz w:val="28"/>
          <w:szCs w:val="28"/>
          <w:lang w:val="lv-LV"/>
        </w:rPr>
        <w:tab/>
      </w:r>
      <w:r>
        <w:rPr>
          <w:sz w:val="28"/>
          <w:szCs w:val="28"/>
          <w:lang w:val="lv-LV"/>
        </w:rPr>
        <w:t>Ja vienas Līgumslēdzējas Puses nozīmētās aviokompānijas vai aviokompāniju pārstāvis aizliedz piekļūt gaisa kuģim, kuru konkrētā aviokompānija izmanto, vai tas tiek izmantots tās vārdā, lai veiktu gaisa kuģa pārbaudi saskaņā ar šā panta 3.daļu, otra Līgumslēdzēja Puse var konstatēt, ka tas izraisa nopietnas aizdomas par šā panta 4.daļā minētajiem pārkāpumiem, un izdarīt šajā daļā minētos secinājumus.</w:t>
      </w:r>
    </w:p>
    <w:p w14:paraId="4C1AF4FC">
      <w:pPr>
        <w:jc w:val="both"/>
        <w:rPr>
          <w:sz w:val="28"/>
          <w:szCs w:val="28"/>
          <w:lang w:val="lv-LV"/>
        </w:rPr>
      </w:pPr>
    </w:p>
    <w:p w14:paraId="41354116">
      <w:pPr>
        <w:jc w:val="both"/>
        <w:rPr>
          <w:sz w:val="28"/>
          <w:szCs w:val="28"/>
          <w:lang w:val="lv-LV"/>
        </w:rPr>
      </w:pPr>
      <w:r>
        <w:rPr>
          <w:sz w:val="28"/>
          <w:szCs w:val="28"/>
          <w:lang w:val="lv-LV"/>
        </w:rPr>
        <w:t>6.</w:t>
      </w:r>
      <w:r>
        <w:rPr>
          <w:sz w:val="28"/>
          <w:szCs w:val="28"/>
          <w:lang w:val="lv-LV"/>
        </w:rPr>
        <w:tab/>
      </w:r>
      <w:r>
        <w:rPr>
          <w:sz w:val="28"/>
          <w:szCs w:val="28"/>
          <w:lang w:val="lv-LV"/>
        </w:rPr>
        <w:t>Katras Līgumslēdzējas Puses aviācijas institūcija saglabā tiesības nekavējoties apturēt vai mainīt otras Līgumslēdzējas Puses nozīmētās aviokompānijas vai aviokompāniju pārvadājumu atļaujas, ja aviācijas institūcija pēc gaisa kuģa pārbaudes, gaisa kuģa pārbaužu sērijas, aizlieguma veikt gaisa kuģa pārbaudi, konsultācijām vai citādi konstatē, ka nekavējoties jāveic pasākumi, lai nodrošinātu aviokompānijas veiktās satiksmes drošību.</w:t>
      </w:r>
    </w:p>
    <w:p w14:paraId="330EC528">
      <w:pPr>
        <w:jc w:val="both"/>
        <w:rPr>
          <w:sz w:val="28"/>
          <w:szCs w:val="28"/>
          <w:lang w:val="lv-LV"/>
        </w:rPr>
      </w:pPr>
    </w:p>
    <w:p w14:paraId="58AE530A">
      <w:pPr>
        <w:jc w:val="both"/>
        <w:rPr>
          <w:sz w:val="28"/>
          <w:szCs w:val="28"/>
          <w:lang w:val="lv-LV"/>
        </w:rPr>
      </w:pPr>
      <w:r>
        <w:rPr>
          <w:sz w:val="28"/>
          <w:szCs w:val="28"/>
          <w:lang w:val="lv-LV"/>
        </w:rPr>
        <w:t>7.</w:t>
      </w:r>
      <w:r>
        <w:rPr>
          <w:sz w:val="28"/>
          <w:szCs w:val="28"/>
          <w:lang w:val="lv-LV"/>
        </w:rPr>
        <w:tab/>
      </w:r>
      <w:r>
        <w:rPr>
          <w:sz w:val="28"/>
          <w:szCs w:val="28"/>
          <w:lang w:val="lv-LV"/>
        </w:rPr>
        <w:t>Katra Līgumslēdzēja Puse pārtrauc veikt pasākumus, kas noteikti šā panta 2. vai 6.daļā, ja ir novērsts to iemesls.</w:t>
      </w:r>
    </w:p>
    <w:p w14:paraId="192A7E5E">
      <w:pPr>
        <w:jc w:val="both"/>
        <w:rPr>
          <w:b/>
          <w:sz w:val="28"/>
          <w:szCs w:val="28"/>
          <w:lang w:val="lv-LV"/>
        </w:rPr>
      </w:pPr>
    </w:p>
    <w:p w14:paraId="6C7350C6">
      <w:pPr>
        <w:jc w:val="both"/>
        <w:rPr>
          <w:b/>
          <w:sz w:val="28"/>
          <w:szCs w:val="28"/>
          <w:lang w:val="lv-LV"/>
        </w:rPr>
      </w:pPr>
    </w:p>
    <w:p w14:paraId="580D5482">
      <w:pPr>
        <w:pStyle w:val="3"/>
        <w:rPr>
          <w:sz w:val="28"/>
          <w:szCs w:val="28"/>
          <w:lang w:val="lv-LV"/>
        </w:rPr>
      </w:pPr>
      <w:r>
        <w:rPr>
          <w:sz w:val="28"/>
          <w:szCs w:val="28"/>
          <w:lang w:val="lv-LV"/>
        </w:rPr>
        <w:t>17.pants</w:t>
      </w:r>
    </w:p>
    <w:p w14:paraId="126FE7C1">
      <w:pPr>
        <w:jc w:val="center"/>
        <w:rPr>
          <w:sz w:val="28"/>
          <w:szCs w:val="28"/>
          <w:lang w:val="lv-LV"/>
        </w:rPr>
      </w:pPr>
      <w:r>
        <w:rPr>
          <w:b/>
          <w:sz w:val="28"/>
          <w:szCs w:val="28"/>
          <w:lang w:val="lv-LV"/>
        </w:rPr>
        <w:t>Normatīvo aktu piemērošana</w:t>
      </w:r>
    </w:p>
    <w:p w14:paraId="6A1A997F">
      <w:pPr>
        <w:jc w:val="both"/>
        <w:rPr>
          <w:sz w:val="28"/>
          <w:szCs w:val="28"/>
          <w:lang w:val="lv-LV"/>
        </w:rPr>
      </w:pPr>
    </w:p>
    <w:p w14:paraId="197F9ACB">
      <w:pPr>
        <w:jc w:val="both"/>
        <w:rPr>
          <w:sz w:val="28"/>
          <w:szCs w:val="28"/>
          <w:lang w:val="lv-LV"/>
        </w:rPr>
      </w:pPr>
      <w:r>
        <w:rPr>
          <w:sz w:val="28"/>
          <w:szCs w:val="28"/>
          <w:lang w:val="lv-LV"/>
        </w:rPr>
        <w:t>1.</w:t>
      </w:r>
      <w:r>
        <w:rPr>
          <w:sz w:val="28"/>
          <w:szCs w:val="28"/>
          <w:lang w:val="lv-LV"/>
        </w:rPr>
        <w:tab/>
      </w:r>
      <w:r>
        <w:rPr>
          <w:sz w:val="28"/>
          <w:szCs w:val="28"/>
          <w:lang w:val="lv-LV"/>
        </w:rPr>
        <w:t xml:space="preserve">Vienas Līgumslēdzējas Puses normatīvos aktus, kas regulē starptautiskās satiksmes gaisa kuģa ierašanos tās teritorijā, šīs teritorijas atstāšanu vai šā gaisa kuģa izmantošanu un navigāciju minētajā teritorijā, piemēro otras Līgumslēdzējas Puses nozīmētajai aviokompānijai vai aviokompānijām. </w:t>
      </w:r>
    </w:p>
    <w:p w14:paraId="4F6228AC">
      <w:pPr>
        <w:jc w:val="both"/>
        <w:rPr>
          <w:sz w:val="28"/>
          <w:szCs w:val="28"/>
          <w:lang w:val="lv-LV"/>
        </w:rPr>
      </w:pPr>
    </w:p>
    <w:p w14:paraId="03BF40E7">
      <w:pPr>
        <w:jc w:val="both"/>
        <w:rPr>
          <w:sz w:val="28"/>
          <w:szCs w:val="28"/>
          <w:lang w:val="lv-LV"/>
        </w:rPr>
      </w:pPr>
      <w:r>
        <w:rPr>
          <w:sz w:val="28"/>
          <w:szCs w:val="28"/>
          <w:lang w:val="lv-LV"/>
        </w:rPr>
        <w:t>2.</w:t>
      </w:r>
      <w:r>
        <w:rPr>
          <w:sz w:val="28"/>
          <w:szCs w:val="28"/>
          <w:lang w:val="lv-LV"/>
        </w:rPr>
        <w:tab/>
      </w:r>
      <w:r>
        <w:rPr>
          <w:sz w:val="28"/>
          <w:szCs w:val="28"/>
          <w:lang w:val="lv-LV"/>
        </w:rPr>
        <w:t>Vienas Līgumslēdzējas Puses normatīvos aktus, kuri regulē pasažieru, apkalpes, kravas vai pasta ierašanos tās teritorijā, uzturēšanos tajā vai tās atstāšanu, piemēram, ieceļošanas, izceļošanas, emigrācijas, imigrācijas, muitas, valūtas, veselības un karantīnas formalitātes, piemēro otras Līgumslēdzējas Puses nozīmētās aviokompānijas vai aviokompāniju pārvadātajiem pasažieriem, apkalpēm, kravām un pastam, tiem atrodoties šajā teritorijā.</w:t>
      </w:r>
    </w:p>
    <w:p w14:paraId="5B299F67">
      <w:pPr>
        <w:jc w:val="both"/>
        <w:rPr>
          <w:sz w:val="28"/>
          <w:szCs w:val="28"/>
          <w:lang w:val="lv-LV"/>
        </w:rPr>
      </w:pPr>
    </w:p>
    <w:p w14:paraId="66D5292D">
      <w:pPr>
        <w:jc w:val="both"/>
        <w:rPr>
          <w:sz w:val="28"/>
          <w:szCs w:val="28"/>
          <w:lang w:val="lv-LV"/>
        </w:rPr>
      </w:pPr>
      <w:r>
        <w:rPr>
          <w:sz w:val="28"/>
          <w:szCs w:val="28"/>
          <w:lang w:val="lv-LV"/>
        </w:rPr>
        <w:t>3.</w:t>
      </w:r>
      <w:r>
        <w:rPr>
          <w:sz w:val="28"/>
          <w:szCs w:val="28"/>
          <w:lang w:val="lv-LV"/>
        </w:rPr>
        <w:tab/>
      </w:r>
      <w:r>
        <w:rPr>
          <w:rFonts w:eastAsia="&amp;quot"/>
          <w:spacing w:val="2"/>
          <w:sz w:val="28"/>
          <w:szCs w:val="28"/>
          <w:lang w:val="lv-LV"/>
        </w:rPr>
        <w:t>Pasažieriem, bagāžai un kravai, kas tiešā tranzītā šķērso kādas Līgumslēdzējas Puses teritoriju un nepamet šim nolūkam paredzēto lidostas teritoriju, piemēro tikai vienkāršotu kontroli, izņemot ja tas attiecas uz drošības pasākumiem pret vardarbības aktiem, gaisa pirātismu, kā arī narkotisko vielu kontrabandu</w:t>
      </w:r>
      <w:r>
        <w:rPr>
          <w:sz w:val="28"/>
          <w:szCs w:val="28"/>
          <w:lang w:val="lv-LV"/>
        </w:rPr>
        <w:t>.</w:t>
      </w:r>
    </w:p>
    <w:p w14:paraId="1A999FBB">
      <w:pPr>
        <w:jc w:val="both"/>
        <w:rPr>
          <w:sz w:val="28"/>
          <w:szCs w:val="28"/>
          <w:lang w:val="lv-LV"/>
        </w:rPr>
      </w:pPr>
    </w:p>
    <w:p w14:paraId="1291907E">
      <w:pPr>
        <w:jc w:val="both"/>
        <w:rPr>
          <w:rFonts w:eastAsia="&amp;quot"/>
          <w:spacing w:val="2"/>
          <w:sz w:val="28"/>
          <w:szCs w:val="28"/>
          <w:lang w:val="lv-LV"/>
        </w:rPr>
      </w:pPr>
      <w:r>
        <w:rPr>
          <w:sz w:val="28"/>
          <w:szCs w:val="28"/>
          <w:lang w:val="lv-LV"/>
        </w:rPr>
        <w:t>4.</w:t>
      </w:r>
      <w:r>
        <w:rPr>
          <w:sz w:val="28"/>
          <w:szCs w:val="28"/>
          <w:lang w:val="lv-LV"/>
        </w:rPr>
        <w:tab/>
      </w:r>
      <w:r>
        <w:rPr>
          <w:rFonts w:eastAsia="&amp;quot"/>
          <w:spacing w:val="2"/>
          <w:sz w:val="28"/>
          <w:szCs w:val="28"/>
          <w:lang w:val="lv-LV"/>
        </w:rPr>
        <w:t xml:space="preserve">Gadījumā, ja pārvadātais pasažieris neievēro piemērojamos normatīvos aktus, kas attiecas uz </w:t>
      </w:r>
      <w:r>
        <w:rPr>
          <w:sz w:val="28"/>
          <w:szCs w:val="28"/>
          <w:lang w:val="lv-LV"/>
        </w:rPr>
        <w:t xml:space="preserve">ieceļošanu </w:t>
      </w:r>
      <w:r>
        <w:rPr>
          <w:rFonts w:eastAsia="&amp;quot"/>
          <w:spacing w:val="2"/>
          <w:sz w:val="28"/>
          <w:szCs w:val="28"/>
          <w:lang w:val="lv-LV"/>
        </w:rPr>
        <w:t xml:space="preserve">otras Līgumslēdzējas Puses valstī, </w:t>
      </w:r>
      <w:r>
        <w:rPr>
          <w:sz w:val="28"/>
          <w:szCs w:val="28"/>
          <w:lang w:val="lv-LV"/>
        </w:rPr>
        <w:t xml:space="preserve">aviokompānijai </w:t>
      </w:r>
      <w:r>
        <w:rPr>
          <w:rFonts w:eastAsia="&amp;quot"/>
          <w:spacing w:val="2"/>
          <w:sz w:val="28"/>
          <w:szCs w:val="28"/>
          <w:lang w:val="lv-LV"/>
        </w:rPr>
        <w:t xml:space="preserve">ir pienākums nogādāt viņu atpakaļ par šīs </w:t>
      </w:r>
      <w:r>
        <w:rPr>
          <w:sz w:val="28"/>
          <w:szCs w:val="28"/>
          <w:lang w:val="lv-LV"/>
        </w:rPr>
        <w:t xml:space="preserve">aviokompānijas </w:t>
      </w:r>
      <w:r>
        <w:rPr>
          <w:rFonts w:eastAsia="&amp;quot"/>
          <w:spacing w:val="2"/>
          <w:sz w:val="28"/>
          <w:szCs w:val="28"/>
          <w:lang w:val="lv-LV"/>
        </w:rPr>
        <w:t>izmaksām.</w:t>
      </w:r>
    </w:p>
    <w:p w14:paraId="58219D8C">
      <w:pPr>
        <w:jc w:val="both"/>
        <w:rPr>
          <w:b/>
          <w:sz w:val="28"/>
          <w:szCs w:val="28"/>
          <w:lang w:val="lv-LV"/>
        </w:rPr>
      </w:pPr>
    </w:p>
    <w:p w14:paraId="680FF0FB">
      <w:pPr>
        <w:jc w:val="both"/>
        <w:rPr>
          <w:b/>
          <w:sz w:val="28"/>
          <w:szCs w:val="28"/>
          <w:lang w:val="lv-LV"/>
        </w:rPr>
      </w:pPr>
    </w:p>
    <w:p w14:paraId="084C62F8">
      <w:pPr>
        <w:jc w:val="both"/>
        <w:rPr>
          <w:b/>
          <w:sz w:val="28"/>
          <w:szCs w:val="28"/>
          <w:lang w:val="lv-LV"/>
        </w:rPr>
      </w:pPr>
    </w:p>
    <w:p w14:paraId="68EDF2E2">
      <w:pPr>
        <w:jc w:val="both"/>
        <w:rPr>
          <w:b/>
          <w:sz w:val="28"/>
          <w:szCs w:val="28"/>
          <w:lang w:val="lv-LV"/>
        </w:rPr>
      </w:pPr>
    </w:p>
    <w:p w14:paraId="096F373C">
      <w:pPr>
        <w:pStyle w:val="3"/>
        <w:rPr>
          <w:sz w:val="28"/>
          <w:szCs w:val="28"/>
          <w:lang w:val="lv-LV"/>
        </w:rPr>
      </w:pPr>
      <w:r>
        <w:rPr>
          <w:sz w:val="28"/>
          <w:szCs w:val="28"/>
          <w:lang w:val="lv-LV"/>
        </w:rPr>
        <w:t>18.pants</w:t>
      </w:r>
    </w:p>
    <w:p w14:paraId="0AA6A742">
      <w:pPr>
        <w:jc w:val="center"/>
        <w:rPr>
          <w:sz w:val="28"/>
          <w:szCs w:val="28"/>
          <w:lang w:val="lv-LV"/>
        </w:rPr>
      </w:pPr>
      <w:r>
        <w:rPr>
          <w:b/>
          <w:sz w:val="28"/>
          <w:szCs w:val="28"/>
          <w:lang w:val="lv-LV"/>
        </w:rPr>
        <w:t>Konsultācijas</w:t>
      </w:r>
    </w:p>
    <w:p w14:paraId="366B33C4">
      <w:pPr>
        <w:ind w:firstLine="720"/>
        <w:jc w:val="both"/>
        <w:rPr>
          <w:sz w:val="28"/>
          <w:szCs w:val="28"/>
          <w:lang w:val="lv-LV"/>
        </w:rPr>
      </w:pPr>
    </w:p>
    <w:p w14:paraId="49ADC729">
      <w:pPr>
        <w:ind w:firstLine="720"/>
        <w:jc w:val="both"/>
        <w:rPr>
          <w:rStyle w:val="22"/>
          <w:sz w:val="28"/>
          <w:szCs w:val="28"/>
          <w:lang w:val="lv-LV"/>
        </w:rPr>
      </w:pPr>
      <w:r>
        <w:rPr>
          <w:rStyle w:val="22"/>
          <w:sz w:val="28"/>
          <w:szCs w:val="28"/>
          <w:lang w:val="lv-LV"/>
        </w:rPr>
        <w:t>Līgumslēdzēju</w:t>
      </w:r>
      <w:r>
        <w:rPr>
          <w:rStyle w:val="23"/>
          <w:sz w:val="28"/>
          <w:szCs w:val="28"/>
          <w:lang w:val="lv-LV"/>
        </w:rPr>
        <w:t xml:space="preserve"> </w:t>
      </w:r>
      <w:r>
        <w:rPr>
          <w:rStyle w:val="22"/>
          <w:sz w:val="28"/>
          <w:szCs w:val="28"/>
          <w:lang w:val="lv-LV"/>
        </w:rPr>
        <w:t>Pušu</w:t>
      </w:r>
      <w:r>
        <w:rPr>
          <w:rStyle w:val="23"/>
          <w:sz w:val="28"/>
          <w:szCs w:val="28"/>
          <w:lang w:val="lv-LV"/>
        </w:rPr>
        <w:t xml:space="preserve"> </w:t>
      </w:r>
      <w:r>
        <w:rPr>
          <w:rStyle w:val="22"/>
          <w:sz w:val="28"/>
          <w:szCs w:val="28"/>
          <w:lang w:val="lv-LV"/>
        </w:rPr>
        <w:t>aviācijas</w:t>
      </w:r>
      <w:r>
        <w:rPr>
          <w:rStyle w:val="23"/>
          <w:sz w:val="28"/>
          <w:szCs w:val="28"/>
          <w:lang w:val="lv-LV"/>
        </w:rPr>
        <w:t xml:space="preserve"> </w:t>
      </w:r>
      <w:r>
        <w:rPr>
          <w:rStyle w:val="22"/>
          <w:sz w:val="28"/>
          <w:szCs w:val="28"/>
          <w:lang w:val="lv-LV"/>
        </w:rPr>
        <w:t>institūcijas</w:t>
      </w:r>
      <w:r>
        <w:rPr>
          <w:rStyle w:val="23"/>
          <w:sz w:val="28"/>
          <w:szCs w:val="28"/>
          <w:lang w:val="lv-LV"/>
        </w:rPr>
        <w:t xml:space="preserve"> </w:t>
      </w:r>
      <w:r>
        <w:rPr>
          <w:rStyle w:val="22"/>
          <w:sz w:val="28"/>
          <w:szCs w:val="28"/>
          <w:lang w:val="lv-LV"/>
        </w:rPr>
        <w:t>ciešā</w:t>
      </w:r>
      <w:r>
        <w:rPr>
          <w:rStyle w:val="23"/>
          <w:sz w:val="28"/>
          <w:szCs w:val="28"/>
          <w:lang w:val="lv-LV"/>
        </w:rPr>
        <w:t xml:space="preserve"> </w:t>
      </w:r>
      <w:r>
        <w:rPr>
          <w:rStyle w:val="22"/>
          <w:sz w:val="28"/>
          <w:szCs w:val="28"/>
          <w:lang w:val="lv-LV"/>
        </w:rPr>
        <w:t>sadarbībā</w:t>
      </w:r>
      <w:r>
        <w:rPr>
          <w:rStyle w:val="23"/>
          <w:sz w:val="28"/>
          <w:szCs w:val="28"/>
          <w:lang w:val="lv-LV"/>
        </w:rPr>
        <w:t xml:space="preserve"> </w:t>
      </w:r>
      <w:r>
        <w:rPr>
          <w:rStyle w:val="22"/>
          <w:sz w:val="28"/>
          <w:szCs w:val="28"/>
          <w:lang w:val="lv-LV"/>
        </w:rPr>
        <w:t>laiku</w:t>
      </w:r>
      <w:r>
        <w:rPr>
          <w:rStyle w:val="23"/>
          <w:sz w:val="28"/>
          <w:szCs w:val="28"/>
          <w:lang w:val="lv-LV"/>
        </w:rPr>
        <w:t xml:space="preserve"> </w:t>
      </w:r>
      <w:r>
        <w:rPr>
          <w:rStyle w:val="22"/>
          <w:sz w:val="28"/>
          <w:szCs w:val="28"/>
          <w:lang w:val="lv-LV"/>
        </w:rPr>
        <w:t>pa</w:t>
      </w:r>
      <w:r>
        <w:rPr>
          <w:rStyle w:val="23"/>
          <w:sz w:val="28"/>
          <w:szCs w:val="28"/>
          <w:lang w:val="lv-LV"/>
        </w:rPr>
        <w:t xml:space="preserve"> </w:t>
      </w:r>
      <w:r>
        <w:rPr>
          <w:rStyle w:val="22"/>
          <w:sz w:val="28"/>
          <w:szCs w:val="28"/>
          <w:lang w:val="lv-LV"/>
        </w:rPr>
        <w:t>laikam</w:t>
      </w:r>
      <w:r>
        <w:rPr>
          <w:rStyle w:val="23"/>
          <w:sz w:val="28"/>
          <w:szCs w:val="28"/>
          <w:lang w:val="lv-LV"/>
        </w:rPr>
        <w:t xml:space="preserve"> </w:t>
      </w:r>
      <w:r>
        <w:rPr>
          <w:rStyle w:val="22"/>
          <w:sz w:val="28"/>
          <w:szCs w:val="28"/>
          <w:lang w:val="lv-LV"/>
        </w:rPr>
        <w:t>savstarpēji</w:t>
      </w:r>
      <w:r>
        <w:rPr>
          <w:rStyle w:val="23"/>
          <w:sz w:val="28"/>
          <w:szCs w:val="28"/>
          <w:lang w:val="lv-LV"/>
        </w:rPr>
        <w:t xml:space="preserve"> </w:t>
      </w:r>
      <w:r>
        <w:rPr>
          <w:rStyle w:val="22"/>
          <w:sz w:val="28"/>
          <w:szCs w:val="28"/>
          <w:lang w:val="lv-LV"/>
        </w:rPr>
        <w:t>apspriežas,</w:t>
      </w:r>
      <w:r>
        <w:rPr>
          <w:rStyle w:val="23"/>
          <w:sz w:val="28"/>
          <w:szCs w:val="28"/>
          <w:lang w:val="lv-LV"/>
        </w:rPr>
        <w:t xml:space="preserve"> </w:t>
      </w:r>
      <w:r>
        <w:rPr>
          <w:rStyle w:val="22"/>
          <w:sz w:val="28"/>
          <w:szCs w:val="28"/>
          <w:lang w:val="lv-LV"/>
        </w:rPr>
        <w:t>lai</w:t>
      </w:r>
      <w:r>
        <w:rPr>
          <w:rStyle w:val="23"/>
          <w:sz w:val="28"/>
          <w:szCs w:val="28"/>
          <w:lang w:val="lv-LV"/>
        </w:rPr>
        <w:t xml:space="preserve"> </w:t>
      </w:r>
      <w:r>
        <w:rPr>
          <w:rStyle w:val="22"/>
          <w:sz w:val="28"/>
          <w:szCs w:val="28"/>
          <w:lang w:val="lv-LV"/>
        </w:rPr>
        <w:t>nodrošinātu</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tā pielikuma</w:t>
      </w:r>
      <w:r>
        <w:rPr>
          <w:rStyle w:val="23"/>
          <w:sz w:val="28"/>
          <w:szCs w:val="28"/>
          <w:lang w:val="lv-LV"/>
        </w:rPr>
        <w:t xml:space="preserve"> </w:t>
      </w:r>
      <w:r>
        <w:rPr>
          <w:rStyle w:val="22"/>
          <w:sz w:val="28"/>
          <w:szCs w:val="28"/>
          <w:lang w:val="lv-LV"/>
        </w:rPr>
        <w:t>īstenošanu un</w:t>
      </w:r>
      <w:r>
        <w:rPr>
          <w:rStyle w:val="23"/>
          <w:sz w:val="28"/>
          <w:szCs w:val="28"/>
          <w:lang w:val="lv-LV"/>
        </w:rPr>
        <w:t xml:space="preserve"> </w:t>
      </w:r>
      <w:r>
        <w:rPr>
          <w:rStyle w:val="22"/>
          <w:sz w:val="28"/>
          <w:szCs w:val="28"/>
          <w:lang w:val="lv-LV"/>
        </w:rPr>
        <w:t>apmierinošu</w:t>
      </w:r>
      <w:r>
        <w:rPr>
          <w:rStyle w:val="23"/>
          <w:sz w:val="28"/>
          <w:szCs w:val="28"/>
          <w:lang w:val="lv-LV"/>
        </w:rPr>
        <w:t xml:space="preserve"> to noteikumu </w:t>
      </w:r>
      <w:r>
        <w:rPr>
          <w:rStyle w:val="22"/>
          <w:sz w:val="28"/>
          <w:szCs w:val="28"/>
          <w:lang w:val="lv-LV"/>
        </w:rPr>
        <w:t>izpildi.</w:t>
      </w:r>
    </w:p>
    <w:p w14:paraId="71CF743A">
      <w:pPr>
        <w:jc w:val="both"/>
        <w:rPr>
          <w:b/>
          <w:sz w:val="28"/>
          <w:szCs w:val="28"/>
          <w:lang w:val="lv-LV"/>
        </w:rPr>
      </w:pPr>
    </w:p>
    <w:p w14:paraId="4C74F374">
      <w:pPr>
        <w:jc w:val="both"/>
        <w:rPr>
          <w:b/>
          <w:sz w:val="28"/>
          <w:szCs w:val="28"/>
          <w:lang w:val="lv-LV"/>
        </w:rPr>
      </w:pPr>
    </w:p>
    <w:p w14:paraId="42EAE38F">
      <w:pPr>
        <w:pStyle w:val="3"/>
        <w:rPr>
          <w:sz w:val="28"/>
          <w:szCs w:val="28"/>
          <w:lang w:val="lv-LV"/>
        </w:rPr>
      </w:pPr>
      <w:r>
        <w:rPr>
          <w:sz w:val="28"/>
          <w:szCs w:val="28"/>
          <w:lang w:val="lv-LV"/>
        </w:rPr>
        <w:t>19.pants</w:t>
      </w:r>
    </w:p>
    <w:p w14:paraId="4828BAD1">
      <w:pPr>
        <w:jc w:val="center"/>
        <w:rPr>
          <w:sz w:val="28"/>
          <w:szCs w:val="28"/>
          <w:lang w:val="lv-LV"/>
        </w:rPr>
      </w:pPr>
      <w:r>
        <w:rPr>
          <w:b/>
          <w:sz w:val="28"/>
          <w:szCs w:val="28"/>
          <w:lang w:val="lv-LV"/>
        </w:rPr>
        <w:t>Strīdu izšķiršana</w:t>
      </w:r>
    </w:p>
    <w:p w14:paraId="5D93C3E8">
      <w:pPr>
        <w:jc w:val="both"/>
        <w:rPr>
          <w:sz w:val="28"/>
          <w:szCs w:val="28"/>
          <w:lang w:val="lv-LV"/>
        </w:rPr>
      </w:pPr>
    </w:p>
    <w:p w14:paraId="08CF8F46">
      <w:pPr>
        <w:jc w:val="both"/>
        <w:rPr>
          <w:sz w:val="28"/>
          <w:szCs w:val="28"/>
          <w:lang w:val="lv-LV"/>
        </w:rPr>
      </w:pPr>
      <w:r>
        <w:rPr>
          <w:sz w:val="28"/>
          <w:szCs w:val="28"/>
          <w:lang w:val="lv-LV"/>
        </w:rPr>
        <w:t>1.</w:t>
      </w:r>
      <w:r>
        <w:rPr>
          <w:sz w:val="28"/>
          <w:szCs w:val="28"/>
          <w:lang w:val="lv-LV"/>
        </w:rPr>
        <w:tab/>
      </w:r>
      <w:r>
        <w:rPr>
          <w:sz w:val="28"/>
          <w:szCs w:val="28"/>
          <w:lang w:val="lv-LV"/>
        </w:rPr>
        <w:t xml:space="preserve">Ja starp Līgumslēdzējām Pusēm rodas jebkāds strīds par šā Nolīguma interpretāciju vai piemērošanu, Līgumslēdzējas Puses vispirms to cenšas nokārtot sarunu ceļā. </w:t>
      </w:r>
    </w:p>
    <w:p w14:paraId="1DB82ACD">
      <w:pPr>
        <w:jc w:val="both"/>
        <w:rPr>
          <w:rFonts w:eastAsia="SimSun"/>
          <w:sz w:val="28"/>
          <w:szCs w:val="28"/>
          <w:lang w:val="lv-LV" w:eastAsia="zh-CN" w:bidi="ar"/>
        </w:rPr>
      </w:pPr>
    </w:p>
    <w:p w14:paraId="3D4EC10E">
      <w:pPr>
        <w:jc w:val="both"/>
        <w:rPr>
          <w:sz w:val="28"/>
          <w:szCs w:val="28"/>
          <w:lang w:val="lv-LV"/>
        </w:rPr>
      </w:pPr>
      <w:r>
        <w:rPr>
          <w:rFonts w:eastAsia="SimSun"/>
          <w:sz w:val="28"/>
          <w:szCs w:val="28"/>
          <w:lang w:val="lv-LV" w:eastAsia="zh-CN" w:bidi="ar"/>
        </w:rPr>
        <w:t xml:space="preserve">2. Ja Līgumslēdzējas Puses nevar strīdu nokārtot sarunu ceļā, tās var vienoties nodot strīdu izšķiršanai kādai personai vai institūcijai; ja tās nespēj vienoties, strīdu pēc jebkuras Līgumslēdzējas Puses pieprasījuma iesniedz izšķiršanai triju tiesnešu šķīrējtiesai, kurai katra Līgumslēdzēja Puse apstiprina vienu tiesnesi un trešo tiesnesi ieceļ abi jau apstiprinātie tiesneši. Katra Līgumslēdzēja Puse savu tiesnesi apstiprina sešdesmit (60) dienu laikā pēc tam, kad diplomātiskā ceļā ir saņēmusi otras Līgumslēdzējas Puses pieprasījumu par strīda izšķiršanu šķīrējtiesā, un trešais tiesnesis tiek iecelts sešdesmit (60) dienu laikā pēc minēto tiesnešu apstiprināšanas. </w:t>
      </w:r>
    </w:p>
    <w:p w14:paraId="115113F9">
      <w:pPr>
        <w:jc w:val="both"/>
        <w:rPr>
          <w:rFonts w:eastAsia="SimSun"/>
          <w:sz w:val="28"/>
          <w:szCs w:val="28"/>
          <w:lang w:val="lv-LV" w:eastAsia="zh-CN" w:bidi="ar"/>
        </w:rPr>
      </w:pPr>
      <w:r>
        <w:rPr>
          <w:rFonts w:eastAsia="SimSun"/>
          <w:sz w:val="28"/>
          <w:szCs w:val="28"/>
          <w:lang w:val="lv-LV" w:eastAsia="zh-CN" w:bidi="ar"/>
        </w:rPr>
        <w:t xml:space="preserve">Ja kāda no Līgumslēdzējām Pusēm noteiktajā laikā neapstiprina savu tiesnesi, Starptautiskās civilās aviācijas organizācijas Padomes prezidents pēc jebkuras Līgumslēdzējas Puses pieprasījuma var iecelt nepieciešamo tiesnesi vai tiesnešus. Jebkurā gadījumā trešais tiesnesis ir trešās valsts pilsonis un veic šķīrējtiesas priekšsēdētāja pienākumus. Šķīrējtiesa pieņem lēmumu ar balsu vairākumu. Visos pārējos jautājumos šķīrējtiesa pati nosaka savu darbības kārtību. </w:t>
      </w:r>
    </w:p>
    <w:p w14:paraId="6E7801C9">
      <w:pPr>
        <w:jc w:val="both"/>
        <w:rPr>
          <w:rFonts w:eastAsia="SimSun"/>
          <w:sz w:val="28"/>
          <w:szCs w:val="28"/>
          <w:lang w:val="lv-LV" w:eastAsia="zh-CN" w:bidi="ar"/>
        </w:rPr>
      </w:pPr>
    </w:p>
    <w:p w14:paraId="0CE95D0E">
      <w:pPr>
        <w:jc w:val="both"/>
        <w:rPr>
          <w:rFonts w:eastAsia="SimSun"/>
          <w:sz w:val="28"/>
          <w:szCs w:val="28"/>
          <w:lang w:val="lv-LV" w:eastAsia="zh-CN" w:bidi="ar"/>
        </w:rPr>
      </w:pPr>
      <w:r>
        <w:rPr>
          <w:rFonts w:eastAsia="SimSun"/>
          <w:sz w:val="28"/>
          <w:szCs w:val="28"/>
          <w:lang w:val="lv-LV" w:eastAsia="zh-CN" w:bidi="ar"/>
        </w:rPr>
        <w:t>3. Līgumslēdzējas Puses apņemas pildīt jebkurus lēmumus, kas pieņemti saskaņā ar šā panta 2.</w:t>
      </w:r>
      <w:r>
        <w:rPr>
          <w:sz w:val="28"/>
          <w:szCs w:val="28"/>
          <w:lang w:val="lv-LV"/>
        </w:rPr>
        <w:t>daļ</w:t>
      </w:r>
      <w:r>
        <w:rPr>
          <w:rFonts w:eastAsia="SimSun"/>
          <w:sz w:val="28"/>
          <w:szCs w:val="28"/>
          <w:lang w:val="lv-LV" w:eastAsia="zh-CN" w:bidi="ar"/>
        </w:rPr>
        <w:t xml:space="preserve">u. </w:t>
      </w:r>
    </w:p>
    <w:p w14:paraId="17E5E7B6">
      <w:pPr>
        <w:jc w:val="both"/>
        <w:rPr>
          <w:sz w:val="28"/>
          <w:szCs w:val="28"/>
          <w:lang w:val="lv-LV"/>
        </w:rPr>
      </w:pPr>
    </w:p>
    <w:p w14:paraId="4472BCD8">
      <w:pPr>
        <w:jc w:val="both"/>
        <w:rPr>
          <w:sz w:val="28"/>
          <w:szCs w:val="28"/>
          <w:lang w:val="lv-LV"/>
        </w:rPr>
      </w:pPr>
      <w:r>
        <w:rPr>
          <w:rFonts w:eastAsia="SimSun"/>
          <w:sz w:val="28"/>
          <w:szCs w:val="28"/>
          <w:lang w:val="lv-LV" w:eastAsia="zh-CN" w:bidi="ar"/>
        </w:rPr>
        <w:t>4. Ja viena Līgumslēdzēja Puse nepilda lēmumu, kas pieņemts saskaņā ar šā panta 2.</w:t>
      </w:r>
      <w:r>
        <w:rPr>
          <w:sz w:val="28"/>
          <w:szCs w:val="28"/>
          <w:lang w:val="lv-LV"/>
        </w:rPr>
        <w:t>daļ</w:t>
      </w:r>
      <w:r>
        <w:rPr>
          <w:rFonts w:eastAsia="SimSun"/>
          <w:sz w:val="28"/>
          <w:szCs w:val="28"/>
          <w:lang w:val="lv-LV" w:eastAsia="zh-CN" w:bidi="ar"/>
        </w:rPr>
        <w:t xml:space="preserve">u, otra Līgumslēdzēja Puse var ierobežot, apturēt vai atsaukt jebkuras tiesības vai privilēģijas, ko saskaņā ar šo Nolīgumu tā piešķīrusi saistības nepildošajai Līgumslēdzējai Pusei. </w:t>
      </w:r>
    </w:p>
    <w:p w14:paraId="00C38BCE">
      <w:pPr>
        <w:rPr>
          <w:rFonts w:eastAsia="SimSun"/>
          <w:sz w:val="28"/>
          <w:szCs w:val="28"/>
          <w:lang w:val="lv-LV" w:eastAsia="zh-CN" w:bidi="ar"/>
        </w:rPr>
      </w:pPr>
    </w:p>
    <w:p w14:paraId="68D70F70">
      <w:pPr>
        <w:rPr>
          <w:lang w:val="lv-LV"/>
        </w:rPr>
      </w:pPr>
      <w:r>
        <w:rPr>
          <w:rFonts w:eastAsia="SimSun"/>
          <w:sz w:val="28"/>
          <w:szCs w:val="28"/>
          <w:lang w:val="lv-LV" w:eastAsia="zh-CN" w:bidi="ar"/>
        </w:rPr>
        <w:t xml:space="preserve">5. Katra Līgumslēdzēja Puse sedz sava šķīrējtiesneša izdevumus un maksā viņam atlīdzību; naudas summas, kas veido atlīdzību trešajam tiesnesim, un ar trešā tiesneša un šķīrējtiesas darbību saistītos izdevumus vienlīdzīgās daļās sedz abas Līgumslēdzējas Puses. </w:t>
      </w:r>
    </w:p>
    <w:p w14:paraId="3D68790F">
      <w:pPr>
        <w:pStyle w:val="3"/>
        <w:rPr>
          <w:sz w:val="28"/>
          <w:szCs w:val="28"/>
          <w:lang w:val="lv-LV"/>
        </w:rPr>
      </w:pPr>
    </w:p>
    <w:p w14:paraId="0879D916">
      <w:pPr>
        <w:rPr>
          <w:lang w:val="lv-LV"/>
        </w:rPr>
      </w:pPr>
    </w:p>
    <w:p w14:paraId="07DE990C">
      <w:pPr>
        <w:pStyle w:val="3"/>
        <w:rPr>
          <w:sz w:val="28"/>
          <w:szCs w:val="28"/>
          <w:lang w:val="lv-LV"/>
        </w:rPr>
      </w:pPr>
      <w:r>
        <w:rPr>
          <w:sz w:val="28"/>
          <w:szCs w:val="28"/>
          <w:lang w:val="lv-LV"/>
        </w:rPr>
        <w:t>20.pants</w:t>
      </w:r>
    </w:p>
    <w:p w14:paraId="01A217E9">
      <w:pPr>
        <w:jc w:val="center"/>
        <w:rPr>
          <w:sz w:val="28"/>
          <w:szCs w:val="28"/>
          <w:lang w:val="lv-LV"/>
        </w:rPr>
      </w:pPr>
      <w:r>
        <w:rPr>
          <w:b/>
          <w:sz w:val="28"/>
          <w:szCs w:val="28"/>
          <w:lang w:val="lv-LV"/>
        </w:rPr>
        <w:t>Grozījumi</w:t>
      </w:r>
    </w:p>
    <w:p w14:paraId="427C021D">
      <w:pPr>
        <w:jc w:val="center"/>
        <w:rPr>
          <w:sz w:val="28"/>
          <w:szCs w:val="28"/>
          <w:lang w:val="lv-LV"/>
        </w:rPr>
      </w:pPr>
    </w:p>
    <w:p w14:paraId="2A69DC6B">
      <w:pPr>
        <w:jc w:val="both"/>
        <w:rPr>
          <w:sz w:val="28"/>
          <w:szCs w:val="28"/>
          <w:lang w:val="lv-LV"/>
        </w:rPr>
      </w:pPr>
      <w:r>
        <w:rPr>
          <w:sz w:val="28"/>
          <w:szCs w:val="28"/>
          <w:lang w:val="lv-LV"/>
        </w:rPr>
        <w:t>1.</w:t>
      </w:r>
      <w:r>
        <w:rPr>
          <w:sz w:val="28"/>
          <w:szCs w:val="28"/>
          <w:lang w:val="lv-LV"/>
        </w:rPr>
        <w:tab/>
      </w:r>
      <w:r>
        <w:rPr>
          <w:rStyle w:val="22"/>
          <w:sz w:val="28"/>
          <w:szCs w:val="28"/>
          <w:lang w:val="lv-LV"/>
        </w:rPr>
        <w:t>Ja</w:t>
      </w:r>
      <w:r>
        <w:rPr>
          <w:rStyle w:val="23"/>
          <w:sz w:val="28"/>
          <w:szCs w:val="28"/>
          <w:lang w:val="lv-LV"/>
        </w:rPr>
        <w:t xml:space="preserve"> </w:t>
      </w:r>
      <w:r>
        <w:rPr>
          <w:rStyle w:val="22"/>
          <w:sz w:val="28"/>
          <w:szCs w:val="28"/>
          <w:lang w:val="lv-LV"/>
        </w:rPr>
        <w:t>kāda</w:t>
      </w:r>
      <w:r>
        <w:rPr>
          <w:rStyle w:val="23"/>
          <w:sz w:val="28"/>
          <w:szCs w:val="28"/>
          <w:lang w:val="lv-LV"/>
        </w:rPr>
        <w:t xml:space="preserve"> </w:t>
      </w:r>
      <w:r>
        <w:rPr>
          <w:rStyle w:val="22"/>
          <w:sz w:val="28"/>
          <w:szCs w:val="28"/>
          <w:lang w:val="lv-LV"/>
        </w:rPr>
        <w:t>no</w:t>
      </w:r>
      <w:r>
        <w:rPr>
          <w:rStyle w:val="23"/>
          <w:sz w:val="28"/>
          <w:szCs w:val="28"/>
          <w:lang w:val="lv-LV"/>
        </w:rPr>
        <w:t xml:space="preserve"> </w:t>
      </w:r>
      <w:r>
        <w:rPr>
          <w:rStyle w:val="22"/>
          <w:sz w:val="28"/>
          <w:szCs w:val="28"/>
          <w:lang w:val="lv-LV"/>
        </w:rPr>
        <w:t>Līgumslēdzējām</w:t>
      </w:r>
      <w:r>
        <w:rPr>
          <w:rStyle w:val="23"/>
          <w:sz w:val="28"/>
          <w:szCs w:val="28"/>
          <w:lang w:val="lv-LV"/>
        </w:rPr>
        <w:t xml:space="preserve"> </w:t>
      </w:r>
      <w:r>
        <w:rPr>
          <w:rStyle w:val="22"/>
          <w:sz w:val="28"/>
          <w:szCs w:val="28"/>
          <w:lang w:val="lv-LV"/>
        </w:rPr>
        <w:t>Pusēm</w:t>
      </w:r>
      <w:r>
        <w:rPr>
          <w:rStyle w:val="23"/>
          <w:sz w:val="28"/>
          <w:szCs w:val="28"/>
          <w:lang w:val="lv-LV"/>
        </w:rPr>
        <w:t xml:space="preserve"> </w:t>
      </w:r>
      <w:r>
        <w:rPr>
          <w:rStyle w:val="22"/>
          <w:sz w:val="28"/>
          <w:szCs w:val="28"/>
          <w:lang w:val="lv-LV"/>
        </w:rPr>
        <w:t>vēlas</w:t>
      </w:r>
      <w:r>
        <w:rPr>
          <w:rStyle w:val="23"/>
          <w:sz w:val="28"/>
          <w:szCs w:val="28"/>
          <w:lang w:val="lv-LV"/>
        </w:rPr>
        <w:t xml:space="preserve"> </w:t>
      </w:r>
      <w:r>
        <w:rPr>
          <w:rStyle w:val="22"/>
          <w:sz w:val="28"/>
          <w:szCs w:val="28"/>
          <w:lang w:val="lv-LV"/>
        </w:rPr>
        <w:t>grozīt</w:t>
      </w:r>
      <w:r>
        <w:rPr>
          <w:rStyle w:val="23"/>
          <w:sz w:val="28"/>
          <w:szCs w:val="28"/>
          <w:lang w:val="lv-LV"/>
        </w:rPr>
        <w:t xml:space="preserve"> </w:t>
      </w:r>
      <w:r>
        <w:rPr>
          <w:rStyle w:val="22"/>
          <w:sz w:val="28"/>
          <w:szCs w:val="28"/>
          <w:lang w:val="lv-LV"/>
        </w:rPr>
        <w:t>kādu</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noteikumu,</w:t>
      </w:r>
      <w:r>
        <w:rPr>
          <w:rStyle w:val="23"/>
          <w:sz w:val="28"/>
          <w:szCs w:val="28"/>
          <w:lang w:val="lv-LV"/>
        </w:rPr>
        <w:t xml:space="preserve"> ieskaitot pielikumu, </w:t>
      </w:r>
      <w:r>
        <w:rPr>
          <w:rStyle w:val="22"/>
          <w:sz w:val="28"/>
          <w:szCs w:val="28"/>
          <w:lang w:val="lv-LV"/>
        </w:rPr>
        <w:t>tas notiek pēc</w:t>
      </w:r>
      <w:r>
        <w:rPr>
          <w:rStyle w:val="23"/>
          <w:sz w:val="28"/>
          <w:szCs w:val="28"/>
          <w:lang w:val="lv-LV"/>
        </w:rPr>
        <w:t xml:space="preserve"> </w:t>
      </w:r>
      <w:r>
        <w:rPr>
          <w:rStyle w:val="22"/>
          <w:sz w:val="28"/>
          <w:szCs w:val="28"/>
          <w:lang w:val="lv-LV"/>
        </w:rPr>
        <w:t>konsultācijām saskaņā ar šā Nolīguma 18.pantu</w:t>
      </w:r>
      <w:r>
        <w:rPr>
          <w:sz w:val="28"/>
          <w:szCs w:val="28"/>
          <w:lang w:val="lv-LV"/>
        </w:rPr>
        <w:t>.</w:t>
      </w:r>
    </w:p>
    <w:p w14:paraId="3A39B78F">
      <w:pPr>
        <w:jc w:val="both"/>
        <w:rPr>
          <w:sz w:val="28"/>
          <w:szCs w:val="28"/>
          <w:lang w:val="lv-LV"/>
        </w:rPr>
      </w:pPr>
    </w:p>
    <w:p w14:paraId="5343B5C0">
      <w:pPr>
        <w:jc w:val="both"/>
        <w:rPr>
          <w:sz w:val="28"/>
          <w:szCs w:val="28"/>
          <w:lang w:val="lv-LV"/>
        </w:rPr>
      </w:pPr>
      <w:r>
        <w:rPr>
          <w:sz w:val="28"/>
          <w:szCs w:val="28"/>
          <w:lang w:val="lv-LV"/>
        </w:rPr>
        <w:t>2.</w:t>
      </w:r>
      <w:r>
        <w:rPr>
          <w:sz w:val="28"/>
          <w:szCs w:val="28"/>
          <w:lang w:val="lv-LV"/>
        </w:rPr>
        <w:tab/>
      </w:r>
      <w:r>
        <w:rPr>
          <w:sz w:val="28"/>
          <w:szCs w:val="28"/>
          <w:lang w:val="lv-LV"/>
        </w:rPr>
        <w:t>Šo Nolīgumu un tā pielikumu var grozīt un papildināt, abām Līgumslēdzējām Pusēm savstarpēji vienojoties. Šādus grozījumus un papildinājumus izdara atsevišķu protokolu veidā, kas ir šā Nolīguma neatņemama sastāvdaļa, un tie stājas spēkā saskaņā ar šā Nolīguma 23.panta noteikumiem.</w:t>
      </w:r>
    </w:p>
    <w:p w14:paraId="03D0241E">
      <w:pPr>
        <w:jc w:val="both"/>
        <w:rPr>
          <w:sz w:val="28"/>
          <w:szCs w:val="28"/>
          <w:lang w:val="lv-LV"/>
        </w:rPr>
      </w:pPr>
    </w:p>
    <w:p w14:paraId="1C71DCA5">
      <w:pPr>
        <w:jc w:val="both"/>
        <w:rPr>
          <w:sz w:val="28"/>
          <w:szCs w:val="28"/>
          <w:lang w:val="lv-LV"/>
        </w:rPr>
      </w:pPr>
    </w:p>
    <w:p w14:paraId="75ED5082">
      <w:pPr>
        <w:pStyle w:val="3"/>
        <w:rPr>
          <w:sz w:val="28"/>
          <w:szCs w:val="28"/>
          <w:lang w:val="lv-LV"/>
        </w:rPr>
      </w:pPr>
      <w:r>
        <w:rPr>
          <w:sz w:val="28"/>
          <w:szCs w:val="28"/>
          <w:lang w:val="lv-LV"/>
        </w:rPr>
        <w:t>21.pants</w:t>
      </w:r>
    </w:p>
    <w:p w14:paraId="2C367F24">
      <w:pPr>
        <w:jc w:val="center"/>
        <w:rPr>
          <w:sz w:val="28"/>
          <w:szCs w:val="28"/>
          <w:lang w:val="lv-LV"/>
        </w:rPr>
      </w:pPr>
      <w:r>
        <w:rPr>
          <w:b/>
          <w:sz w:val="28"/>
          <w:szCs w:val="28"/>
          <w:lang w:val="lv-LV"/>
        </w:rPr>
        <w:t>Reģistrācija</w:t>
      </w:r>
    </w:p>
    <w:p w14:paraId="41B861EB">
      <w:pPr>
        <w:ind w:firstLine="720"/>
        <w:jc w:val="both"/>
        <w:rPr>
          <w:sz w:val="28"/>
          <w:szCs w:val="28"/>
          <w:lang w:val="lv-LV"/>
        </w:rPr>
      </w:pPr>
    </w:p>
    <w:p w14:paraId="5991460B">
      <w:pPr>
        <w:pStyle w:val="9"/>
        <w:ind w:firstLine="720"/>
        <w:rPr>
          <w:sz w:val="28"/>
          <w:szCs w:val="28"/>
          <w:lang w:val="lv-LV"/>
        </w:rPr>
      </w:pPr>
      <w:r>
        <w:rPr>
          <w:sz w:val="28"/>
          <w:szCs w:val="28"/>
          <w:lang w:val="lv-LV"/>
        </w:rPr>
        <w:t>Šis Nolīgums un jebkuri tā grozījumi tiek reģistrēti Starptautiskajā civilās aviācijas organizācijā.</w:t>
      </w:r>
    </w:p>
    <w:p w14:paraId="63F7BD30">
      <w:pPr>
        <w:pStyle w:val="9"/>
        <w:jc w:val="center"/>
        <w:rPr>
          <w:b/>
          <w:sz w:val="28"/>
          <w:szCs w:val="28"/>
          <w:lang w:val="lv-LV"/>
        </w:rPr>
      </w:pPr>
    </w:p>
    <w:p w14:paraId="1124F37B">
      <w:pPr>
        <w:pStyle w:val="9"/>
        <w:jc w:val="center"/>
        <w:rPr>
          <w:b/>
          <w:sz w:val="28"/>
          <w:szCs w:val="28"/>
          <w:lang w:val="lv-LV"/>
        </w:rPr>
      </w:pPr>
    </w:p>
    <w:p w14:paraId="3221CC8E">
      <w:pPr>
        <w:pStyle w:val="9"/>
        <w:jc w:val="center"/>
        <w:rPr>
          <w:b/>
          <w:sz w:val="28"/>
          <w:szCs w:val="28"/>
          <w:lang w:val="lv-LV"/>
        </w:rPr>
      </w:pPr>
      <w:r>
        <w:rPr>
          <w:b/>
          <w:sz w:val="28"/>
          <w:szCs w:val="28"/>
          <w:lang w:val="lv-LV"/>
        </w:rPr>
        <w:t>22.pants</w:t>
      </w:r>
    </w:p>
    <w:p w14:paraId="55B12F90">
      <w:pPr>
        <w:pStyle w:val="9"/>
        <w:jc w:val="center"/>
        <w:rPr>
          <w:b/>
          <w:sz w:val="28"/>
          <w:szCs w:val="28"/>
          <w:lang w:val="lv-LV"/>
        </w:rPr>
      </w:pPr>
      <w:r>
        <w:rPr>
          <w:b/>
          <w:sz w:val="28"/>
          <w:szCs w:val="28"/>
          <w:lang w:val="lv-LV"/>
        </w:rPr>
        <w:t>Izbeigšana</w:t>
      </w:r>
    </w:p>
    <w:p w14:paraId="097A8833">
      <w:pPr>
        <w:pStyle w:val="9"/>
        <w:jc w:val="center"/>
        <w:rPr>
          <w:sz w:val="28"/>
          <w:szCs w:val="28"/>
          <w:lang w:val="lv-LV"/>
        </w:rPr>
      </w:pPr>
    </w:p>
    <w:p w14:paraId="3CC7BAAF">
      <w:pPr>
        <w:pStyle w:val="9"/>
        <w:rPr>
          <w:b/>
          <w:sz w:val="28"/>
          <w:szCs w:val="28"/>
          <w:lang w:val="lv-LV"/>
        </w:rPr>
      </w:pPr>
      <w:r>
        <w:rPr>
          <w:sz w:val="28"/>
          <w:szCs w:val="28"/>
          <w:lang w:val="lv-LV"/>
        </w:rPr>
        <w:tab/>
      </w:r>
      <w:r>
        <w:rPr>
          <w:sz w:val="28"/>
          <w:szCs w:val="28"/>
          <w:lang w:val="lv-LV"/>
        </w:rPr>
        <w:t xml:space="preserve">Katra Līgumslēdzēja Puse jebkurā laikā var rakstiski pa diplomātiskajiem kanāliem paziņot otrai Līgumslēdzējai Pusei par savu lēmumu izbeigt šo Nolīgumu. Šādu paziņojumu vienlaikus nosūta Starptautiskajai civilās aviācijas organizācijai. Šis Nolīgums tiek pārtraukts pusnaktī (pēc tās Līgumslēdzējas Puses vietējā laika, kura ir saņēmusi paziņojumu) divpadsmit (12) mēnešus pēc dienas, kad otra Līgumslēdzēja Puse saņēmusi paziņojumu, ja vien minētais paziņojums netiek atcelts ar vienošanos pirms šā perioda beigām. Ja otra Līgumslēdzēja Puse neapliecina, ka tā saņēmusi paziņojumu, paziņojumu uzskata par saņemtu četrpadsmit (14) dienas pēc tam, kad to saņēmusi Starptautiskā civilās aviācijas organizācija. </w:t>
      </w:r>
    </w:p>
    <w:p w14:paraId="4FF3A428">
      <w:pPr>
        <w:pStyle w:val="3"/>
        <w:rPr>
          <w:sz w:val="28"/>
          <w:szCs w:val="28"/>
          <w:lang w:val="lv-LV"/>
        </w:rPr>
      </w:pPr>
    </w:p>
    <w:p w14:paraId="4132155D">
      <w:pPr>
        <w:rPr>
          <w:lang w:val="lv-LV"/>
        </w:rPr>
      </w:pPr>
    </w:p>
    <w:p w14:paraId="3B8066EC">
      <w:pPr>
        <w:pStyle w:val="3"/>
        <w:rPr>
          <w:sz w:val="28"/>
          <w:szCs w:val="28"/>
          <w:lang w:val="lv-LV"/>
        </w:rPr>
      </w:pPr>
      <w:r>
        <w:rPr>
          <w:sz w:val="28"/>
          <w:szCs w:val="28"/>
          <w:lang w:val="lv-LV"/>
        </w:rPr>
        <w:t>23.pants</w:t>
      </w:r>
    </w:p>
    <w:p w14:paraId="47F94B6B">
      <w:pPr>
        <w:jc w:val="center"/>
        <w:rPr>
          <w:sz w:val="28"/>
          <w:szCs w:val="28"/>
          <w:lang w:val="lv-LV"/>
        </w:rPr>
      </w:pPr>
      <w:r>
        <w:rPr>
          <w:b/>
          <w:sz w:val="28"/>
          <w:szCs w:val="28"/>
          <w:lang w:val="lv-LV"/>
        </w:rPr>
        <w:t>Stāšanās spēkā</w:t>
      </w:r>
    </w:p>
    <w:p w14:paraId="41CF1FFD">
      <w:pPr>
        <w:tabs>
          <w:tab w:val="left" w:pos="0"/>
        </w:tabs>
        <w:jc w:val="both"/>
        <w:rPr>
          <w:sz w:val="28"/>
          <w:szCs w:val="28"/>
          <w:lang w:val="lv-LV"/>
        </w:rPr>
      </w:pPr>
      <w:r>
        <w:rPr>
          <w:sz w:val="28"/>
          <w:szCs w:val="28"/>
          <w:lang w:val="lv-LV"/>
        </w:rPr>
        <w:tab/>
      </w:r>
    </w:p>
    <w:p w14:paraId="420AF7C4">
      <w:pPr>
        <w:pStyle w:val="11"/>
        <w:ind w:left="0"/>
        <w:jc w:val="both"/>
        <w:rPr>
          <w:sz w:val="28"/>
          <w:szCs w:val="28"/>
          <w:lang w:val="lv-LV"/>
        </w:rPr>
      </w:pPr>
      <w:r>
        <w:rPr>
          <w:sz w:val="28"/>
          <w:szCs w:val="28"/>
          <w:lang w:val="lv-LV"/>
        </w:rPr>
        <w:tab/>
      </w:r>
      <w:r>
        <w:rPr>
          <w:sz w:val="28"/>
          <w:szCs w:val="28"/>
          <w:lang w:val="lv-LV"/>
        </w:rPr>
        <w:t>Šis Nolīgums stājas spēkā dienā, kad ir saņemts vēlākais no paziņojumiem, ar kuriem abas Līgumslēdzējas Puses pa diplomātiskajiem kanāliem ir paziņojušas viena otrai par to, ka saskaņā ar to attiecīgajām iekšējām procedūrām ir izpildītas prasības, lai Nolīgums stātos spēkā.</w:t>
      </w:r>
    </w:p>
    <w:p w14:paraId="39CFDF4A">
      <w:pPr>
        <w:rPr>
          <w:sz w:val="28"/>
          <w:szCs w:val="28"/>
          <w:lang w:val="lv-LV"/>
        </w:rPr>
      </w:pPr>
    </w:p>
    <w:p w14:paraId="76B5DF7D">
      <w:pPr>
        <w:pStyle w:val="11"/>
        <w:ind w:left="0" w:firstLine="720"/>
        <w:jc w:val="both"/>
        <w:rPr>
          <w:sz w:val="28"/>
          <w:szCs w:val="28"/>
          <w:lang w:val="lv-LV"/>
        </w:rPr>
      </w:pPr>
      <w:r>
        <w:rPr>
          <w:sz w:val="28"/>
          <w:szCs w:val="28"/>
          <w:lang w:val="lv-LV"/>
        </w:rPr>
        <w:t>Parakstīts _______ šajā 202_. gada ______________________ dienā divos oriģināleksemplāros latviešu un angļu valodās. Abi teksti ir vienlīdz autentiski. Atšķirīgas interpretācijas gadījumā noteicošais ir teksts angļu valodā.</w:t>
      </w:r>
    </w:p>
    <w:p w14:paraId="6477A663">
      <w:pPr>
        <w:rPr>
          <w:lang w:val="lv-LV"/>
        </w:rPr>
      </w:pPr>
    </w:p>
    <w:p w14:paraId="5D3722F8">
      <w:pPr>
        <w:rPr>
          <w:lang w:val="lv-LV"/>
        </w:rPr>
      </w:pPr>
    </w:p>
    <w:p w14:paraId="2745595D">
      <w:pPr>
        <w:rPr>
          <w:lang w:val="lv-LV"/>
        </w:rPr>
      </w:pPr>
    </w:p>
    <w:p w14:paraId="00E4751E">
      <w:pPr>
        <w:rPr>
          <w:sz w:val="28"/>
          <w:szCs w:val="28"/>
          <w:lang w:val="lv-LV"/>
        </w:rPr>
      </w:pPr>
    </w:p>
    <w:p w14:paraId="576DB1E0">
      <w:pPr>
        <w:jc w:val="both"/>
        <w:rPr>
          <w:b/>
          <w:bCs/>
          <w:sz w:val="28"/>
          <w:szCs w:val="28"/>
          <w:lang w:val="lv-LV"/>
        </w:rPr>
      </w:pPr>
      <w:r>
        <w:rPr>
          <w:b/>
          <w:bCs/>
          <w:sz w:val="28"/>
          <w:szCs w:val="28"/>
          <w:lang w:val="lv-LV"/>
        </w:rPr>
        <w:t>Latvijas Republikas valdības</w:t>
      </w:r>
      <w:r>
        <w:rPr>
          <w:b/>
          <w:bCs/>
          <w:sz w:val="28"/>
          <w:szCs w:val="28"/>
          <w:lang w:val="lv-LV"/>
        </w:rPr>
        <w:tab/>
      </w:r>
      <w:r>
        <w:rPr>
          <w:b/>
          <w:bCs/>
          <w:sz w:val="28"/>
          <w:szCs w:val="28"/>
          <w:lang w:val="lv-LV"/>
        </w:rPr>
        <w:tab/>
      </w:r>
      <w:r>
        <w:rPr>
          <w:b/>
          <w:bCs/>
          <w:sz w:val="28"/>
          <w:szCs w:val="28"/>
          <w:lang w:val="lv-LV"/>
        </w:rPr>
        <w:tab/>
      </w:r>
      <w:r>
        <w:rPr>
          <w:b/>
          <w:sz w:val="28"/>
          <w:szCs w:val="28"/>
          <w:lang w:val="lv-LV"/>
        </w:rPr>
        <w:t xml:space="preserve">Seišelu Republikas </w:t>
      </w:r>
    </w:p>
    <w:p w14:paraId="264DBE23">
      <w:pPr>
        <w:jc w:val="both"/>
        <w:rPr>
          <w:b/>
          <w:bCs/>
          <w:sz w:val="28"/>
          <w:szCs w:val="28"/>
          <w:lang w:val="lv-LV"/>
        </w:rPr>
      </w:pPr>
      <w:r>
        <w:rPr>
          <w:b/>
          <w:bCs/>
          <w:sz w:val="28"/>
          <w:szCs w:val="28"/>
          <w:lang w:val="lv-LV"/>
        </w:rPr>
        <w:t>vārdā</w:t>
      </w:r>
      <w:r>
        <w:rPr>
          <w:b/>
          <w:bCs/>
          <w:sz w:val="28"/>
          <w:szCs w:val="28"/>
          <w:lang w:val="lv-LV"/>
        </w:rPr>
        <w:tab/>
      </w:r>
      <w:r>
        <w:rPr>
          <w:b/>
          <w:bCs/>
          <w:sz w:val="28"/>
          <w:szCs w:val="28"/>
          <w:lang w:val="lv-LV"/>
        </w:rPr>
        <w:tab/>
      </w:r>
      <w:r>
        <w:rPr>
          <w:b/>
          <w:bCs/>
          <w:sz w:val="28"/>
          <w:szCs w:val="28"/>
          <w:lang w:val="lv-LV"/>
        </w:rPr>
        <w:tab/>
      </w:r>
      <w:r>
        <w:rPr>
          <w:b/>
          <w:bCs/>
          <w:sz w:val="28"/>
          <w:szCs w:val="28"/>
          <w:lang w:val="lv-LV"/>
        </w:rPr>
        <w:tab/>
      </w:r>
      <w:r>
        <w:rPr>
          <w:b/>
          <w:bCs/>
          <w:sz w:val="28"/>
          <w:szCs w:val="28"/>
          <w:lang w:val="lv-LV"/>
        </w:rPr>
        <w:t xml:space="preserve">                </w:t>
      </w:r>
      <w:r>
        <w:rPr>
          <w:b/>
          <w:bCs/>
          <w:sz w:val="28"/>
          <w:szCs w:val="28"/>
          <w:lang w:val="lv-LV"/>
        </w:rPr>
        <w:tab/>
      </w:r>
      <w:r>
        <w:rPr>
          <w:b/>
          <w:bCs/>
          <w:sz w:val="28"/>
          <w:szCs w:val="28"/>
          <w:lang w:val="lv-LV"/>
        </w:rPr>
        <w:tab/>
      </w:r>
      <w:r>
        <w:rPr>
          <w:b/>
          <w:sz w:val="28"/>
          <w:szCs w:val="28"/>
          <w:lang w:val="lv-LV"/>
        </w:rPr>
        <w:t>valdības</w:t>
      </w:r>
      <w:r>
        <w:rPr>
          <w:b/>
          <w:bCs/>
          <w:sz w:val="28"/>
          <w:szCs w:val="28"/>
          <w:lang w:val="lv-LV"/>
        </w:rPr>
        <w:t xml:space="preserve"> vārdā</w:t>
      </w:r>
    </w:p>
    <w:p w14:paraId="0F8408E7">
      <w:pPr>
        <w:ind w:left="4320" w:firstLine="720"/>
        <w:jc w:val="both"/>
        <w:rPr>
          <w:b/>
          <w:bCs/>
          <w:sz w:val="28"/>
          <w:szCs w:val="28"/>
          <w:lang w:val="lv-LV"/>
        </w:rPr>
      </w:pPr>
    </w:p>
    <w:p w14:paraId="575644A2">
      <w:pPr>
        <w:ind w:left="4320" w:firstLine="720"/>
        <w:jc w:val="both"/>
        <w:rPr>
          <w:sz w:val="28"/>
          <w:szCs w:val="28"/>
          <w:lang w:val="lv-LV"/>
        </w:rPr>
      </w:pPr>
    </w:p>
    <w:p w14:paraId="2393D5F7">
      <w:pPr>
        <w:jc w:val="both"/>
        <w:rPr>
          <w:sz w:val="28"/>
          <w:szCs w:val="28"/>
          <w:lang w:val="lv-LV"/>
        </w:rPr>
      </w:pPr>
      <w:r>
        <w:rPr>
          <w:sz w:val="28"/>
          <w:szCs w:val="28"/>
          <w:lang w:val="lv-LV"/>
        </w:rPr>
        <w:t>________________                                         ________________</w:t>
      </w:r>
    </w:p>
    <w:p w14:paraId="798439C5">
      <w:pPr>
        <w:jc w:val="center"/>
        <w:rPr>
          <w:sz w:val="28"/>
          <w:szCs w:val="28"/>
          <w:lang w:val="lv-LV"/>
        </w:rPr>
      </w:pPr>
    </w:p>
    <w:p w14:paraId="3A5864C7">
      <w:pPr>
        <w:jc w:val="center"/>
        <w:rPr>
          <w:sz w:val="28"/>
          <w:szCs w:val="28"/>
          <w:lang w:val="lv-LV"/>
        </w:rPr>
      </w:pPr>
    </w:p>
    <w:p w14:paraId="6C1EF3C4">
      <w:pPr>
        <w:jc w:val="center"/>
        <w:rPr>
          <w:sz w:val="28"/>
          <w:szCs w:val="28"/>
          <w:lang w:val="lv-LV"/>
        </w:rPr>
      </w:pPr>
    </w:p>
    <w:p w14:paraId="7A7A9F5C">
      <w:pPr>
        <w:jc w:val="center"/>
        <w:rPr>
          <w:sz w:val="28"/>
          <w:szCs w:val="28"/>
          <w:lang w:val="lv-LV"/>
        </w:rPr>
      </w:pPr>
    </w:p>
    <w:p w14:paraId="4D4081AF">
      <w:pPr>
        <w:jc w:val="center"/>
        <w:rPr>
          <w:sz w:val="28"/>
          <w:szCs w:val="28"/>
          <w:lang w:val="lv-LV"/>
        </w:rPr>
      </w:pPr>
    </w:p>
    <w:p w14:paraId="3EBBFAC1">
      <w:pPr>
        <w:jc w:val="center"/>
        <w:rPr>
          <w:sz w:val="28"/>
          <w:szCs w:val="28"/>
          <w:lang w:val="lv-LV"/>
        </w:rPr>
      </w:pPr>
    </w:p>
    <w:p w14:paraId="7369D6B2">
      <w:pPr>
        <w:jc w:val="center"/>
        <w:rPr>
          <w:sz w:val="28"/>
          <w:szCs w:val="28"/>
          <w:lang w:val="lv-LV"/>
        </w:rPr>
      </w:pPr>
    </w:p>
    <w:p w14:paraId="45EEE723">
      <w:pPr>
        <w:jc w:val="center"/>
        <w:rPr>
          <w:sz w:val="28"/>
          <w:szCs w:val="28"/>
          <w:lang w:val="lv-LV"/>
        </w:rPr>
      </w:pPr>
    </w:p>
    <w:p w14:paraId="44C774B6">
      <w:pPr>
        <w:jc w:val="center"/>
        <w:rPr>
          <w:sz w:val="28"/>
          <w:szCs w:val="28"/>
          <w:lang w:val="lv-LV"/>
        </w:rPr>
      </w:pPr>
    </w:p>
    <w:p w14:paraId="3B3DD86F">
      <w:pPr>
        <w:jc w:val="center"/>
        <w:rPr>
          <w:sz w:val="28"/>
          <w:szCs w:val="28"/>
          <w:lang w:val="lv-LV"/>
        </w:rPr>
      </w:pPr>
    </w:p>
    <w:p w14:paraId="290F82BE">
      <w:pPr>
        <w:jc w:val="center"/>
        <w:rPr>
          <w:sz w:val="28"/>
          <w:szCs w:val="28"/>
          <w:lang w:val="lv-LV"/>
        </w:rPr>
      </w:pPr>
    </w:p>
    <w:p w14:paraId="46986D95">
      <w:pPr>
        <w:jc w:val="center"/>
        <w:rPr>
          <w:sz w:val="28"/>
          <w:szCs w:val="28"/>
          <w:lang w:val="lv-LV"/>
        </w:rPr>
      </w:pPr>
    </w:p>
    <w:p w14:paraId="78552F32">
      <w:pPr>
        <w:jc w:val="center"/>
        <w:rPr>
          <w:sz w:val="28"/>
          <w:szCs w:val="28"/>
          <w:lang w:val="lv-LV"/>
        </w:rPr>
      </w:pPr>
    </w:p>
    <w:p w14:paraId="68F5B600">
      <w:pPr>
        <w:jc w:val="center"/>
        <w:rPr>
          <w:sz w:val="28"/>
          <w:szCs w:val="28"/>
          <w:lang w:val="lv-LV"/>
        </w:rPr>
      </w:pPr>
    </w:p>
    <w:p w14:paraId="75349849">
      <w:pPr>
        <w:jc w:val="center"/>
        <w:rPr>
          <w:sz w:val="28"/>
          <w:szCs w:val="28"/>
          <w:lang w:val="lv-LV"/>
        </w:rPr>
      </w:pPr>
    </w:p>
    <w:p w14:paraId="4331D0A0">
      <w:pPr>
        <w:jc w:val="center"/>
        <w:rPr>
          <w:sz w:val="28"/>
          <w:szCs w:val="28"/>
          <w:lang w:val="lv-LV"/>
        </w:rPr>
      </w:pPr>
    </w:p>
    <w:p w14:paraId="28EF7CA0">
      <w:pPr>
        <w:jc w:val="center"/>
        <w:rPr>
          <w:sz w:val="28"/>
          <w:szCs w:val="28"/>
          <w:lang w:val="lv-LV"/>
        </w:rPr>
      </w:pPr>
    </w:p>
    <w:p w14:paraId="64CC6029">
      <w:pPr>
        <w:jc w:val="center"/>
        <w:rPr>
          <w:sz w:val="28"/>
          <w:szCs w:val="28"/>
          <w:lang w:val="lv-LV"/>
        </w:rPr>
      </w:pPr>
    </w:p>
    <w:p w14:paraId="6C98C742">
      <w:pPr>
        <w:jc w:val="center"/>
        <w:rPr>
          <w:sz w:val="28"/>
          <w:szCs w:val="28"/>
          <w:lang w:val="lv-LV"/>
        </w:rPr>
      </w:pPr>
    </w:p>
    <w:p w14:paraId="5B2B025C">
      <w:pPr>
        <w:jc w:val="center"/>
        <w:rPr>
          <w:sz w:val="28"/>
          <w:szCs w:val="28"/>
          <w:lang w:val="lv-LV"/>
        </w:rPr>
      </w:pPr>
    </w:p>
    <w:p w14:paraId="3DB5A82C">
      <w:pPr>
        <w:jc w:val="center"/>
        <w:rPr>
          <w:sz w:val="28"/>
          <w:szCs w:val="28"/>
          <w:lang w:val="lv-LV"/>
        </w:rPr>
      </w:pPr>
    </w:p>
    <w:p w14:paraId="3CDC4320">
      <w:pPr>
        <w:jc w:val="center"/>
        <w:rPr>
          <w:sz w:val="28"/>
          <w:szCs w:val="28"/>
          <w:lang w:val="lv-LV"/>
        </w:rPr>
      </w:pPr>
    </w:p>
    <w:p w14:paraId="735EA809">
      <w:pPr>
        <w:jc w:val="center"/>
        <w:rPr>
          <w:sz w:val="28"/>
          <w:szCs w:val="28"/>
          <w:lang w:val="lv-LV"/>
        </w:rPr>
      </w:pPr>
    </w:p>
    <w:p w14:paraId="5FB17308">
      <w:pPr>
        <w:jc w:val="center"/>
        <w:rPr>
          <w:sz w:val="28"/>
          <w:szCs w:val="28"/>
          <w:lang w:val="lv-LV"/>
        </w:rPr>
      </w:pPr>
    </w:p>
    <w:p w14:paraId="76DE7134">
      <w:pPr>
        <w:jc w:val="center"/>
        <w:rPr>
          <w:sz w:val="28"/>
          <w:szCs w:val="28"/>
          <w:lang w:val="lv-LV"/>
        </w:rPr>
      </w:pPr>
    </w:p>
    <w:p w14:paraId="60C6313A">
      <w:pPr>
        <w:jc w:val="center"/>
        <w:rPr>
          <w:sz w:val="28"/>
          <w:szCs w:val="28"/>
          <w:lang w:val="lv-LV"/>
        </w:rPr>
      </w:pPr>
    </w:p>
    <w:p w14:paraId="0208EEA8">
      <w:pPr>
        <w:jc w:val="center"/>
        <w:rPr>
          <w:sz w:val="28"/>
          <w:szCs w:val="28"/>
          <w:lang w:val="lv-LV"/>
        </w:rPr>
      </w:pPr>
    </w:p>
    <w:p w14:paraId="22BD8EB1">
      <w:pPr>
        <w:jc w:val="center"/>
        <w:rPr>
          <w:sz w:val="28"/>
          <w:szCs w:val="28"/>
          <w:lang w:val="lv-LV"/>
        </w:rPr>
      </w:pPr>
    </w:p>
    <w:p w14:paraId="79A407C2">
      <w:pPr>
        <w:jc w:val="center"/>
        <w:rPr>
          <w:sz w:val="28"/>
          <w:szCs w:val="28"/>
          <w:lang w:val="lv-LV"/>
        </w:rPr>
      </w:pPr>
    </w:p>
    <w:p w14:paraId="0ACB1CA6">
      <w:pPr>
        <w:jc w:val="center"/>
        <w:rPr>
          <w:sz w:val="28"/>
          <w:szCs w:val="28"/>
          <w:lang w:val="lv-LV"/>
        </w:rPr>
      </w:pPr>
    </w:p>
    <w:p w14:paraId="5F99ACDE">
      <w:pPr>
        <w:jc w:val="center"/>
        <w:rPr>
          <w:sz w:val="28"/>
          <w:szCs w:val="28"/>
          <w:lang w:val="lv-LV"/>
        </w:rPr>
      </w:pPr>
    </w:p>
    <w:p w14:paraId="2B1DDD67">
      <w:pPr>
        <w:jc w:val="center"/>
        <w:rPr>
          <w:sz w:val="28"/>
          <w:szCs w:val="28"/>
          <w:lang w:val="lv-LV"/>
        </w:rPr>
      </w:pPr>
    </w:p>
    <w:p w14:paraId="6E75FAAD">
      <w:pPr>
        <w:jc w:val="center"/>
        <w:rPr>
          <w:sz w:val="28"/>
          <w:szCs w:val="28"/>
          <w:lang w:val="lv-LV"/>
        </w:rPr>
      </w:pPr>
    </w:p>
    <w:p w14:paraId="165B2C84">
      <w:pPr>
        <w:jc w:val="center"/>
        <w:rPr>
          <w:sz w:val="28"/>
          <w:szCs w:val="28"/>
          <w:lang w:val="lv-LV"/>
        </w:rPr>
      </w:pPr>
    </w:p>
    <w:p w14:paraId="783234A8">
      <w:pPr>
        <w:jc w:val="center"/>
        <w:rPr>
          <w:sz w:val="28"/>
          <w:szCs w:val="28"/>
          <w:lang w:val="lv-LV"/>
        </w:rPr>
      </w:pPr>
    </w:p>
    <w:p w14:paraId="4A838BB5">
      <w:pPr>
        <w:jc w:val="center"/>
        <w:rPr>
          <w:bCs/>
          <w:sz w:val="28"/>
          <w:szCs w:val="28"/>
          <w:lang w:val="lv-LV"/>
        </w:rPr>
      </w:pPr>
      <w:r>
        <w:rPr>
          <w:bCs/>
          <w:sz w:val="28"/>
          <w:szCs w:val="28"/>
          <w:lang w:val="lv-LV"/>
        </w:rPr>
        <w:t>Latvijas Republikas valdības un</w:t>
      </w:r>
    </w:p>
    <w:p w14:paraId="33938A0D">
      <w:pPr>
        <w:jc w:val="center"/>
        <w:rPr>
          <w:bCs/>
          <w:sz w:val="28"/>
          <w:szCs w:val="28"/>
          <w:lang w:val="lv-LV"/>
        </w:rPr>
      </w:pPr>
      <w:r>
        <w:rPr>
          <w:bCs/>
          <w:sz w:val="28"/>
          <w:szCs w:val="28"/>
          <w:lang w:val="lv-LV"/>
        </w:rPr>
        <w:t>Seišelu Republikas valdības</w:t>
      </w:r>
    </w:p>
    <w:p w14:paraId="3E23F2C2">
      <w:pPr>
        <w:pStyle w:val="2"/>
        <w:jc w:val="center"/>
        <w:rPr>
          <w:b w:val="0"/>
          <w:bCs/>
          <w:sz w:val="28"/>
          <w:lang w:val="lv-LV"/>
        </w:rPr>
      </w:pPr>
      <w:r>
        <w:rPr>
          <w:b w:val="0"/>
          <w:bCs/>
          <w:sz w:val="28"/>
          <w:szCs w:val="28"/>
          <w:lang w:val="lv-LV"/>
        </w:rPr>
        <w:t>nolīgums par gaisa satiksmi</w:t>
      </w:r>
    </w:p>
    <w:p w14:paraId="3AEDA703">
      <w:pPr>
        <w:jc w:val="center"/>
        <w:rPr>
          <w:sz w:val="28"/>
          <w:szCs w:val="28"/>
          <w:lang w:val="lv-LV"/>
        </w:rPr>
      </w:pPr>
      <w:r>
        <w:rPr>
          <w:sz w:val="28"/>
          <w:szCs w:val="28"/>
          <w:lang w:val="lv-LV"/>
        </w:rPr>
        <w:t>pielikums</w:t>
      </w:r>
    </w:p>
    <w:p w14:paraId="4A2CF9A7">
      <w:pPr>
        <w:jc w:val="center"/>
        <w:rPr>
          <w:sz w:val="28"/>
          <w:szCs w:val="28"/>
          <w:lang w:val="lv-LV"/>
        </w:rPr>
      </w:pPr>
    </w:p>
    <w:p w14:paraId="7B4DE3ED">
      <w:pPr>
        <w:jc w:val="center"/>
        <w:rPr>
          <w:color w:val="0000FF"/>
          <w:lang w:val="lv-LV"/>
        </w:rPr>
      </w:pPr>
    </w:p>
    <w:p w14:paraId="762E033D">
      <w:pPr>
        <w:jc w:val="center"/>
        <w:rPr>
          <w:sz w:val="28"/>
          <w:szCs w:val="28"/>
          <w:lang w:val="lv-LV"/>
        </w:rPr>
      </w:pPr>
      <w:r>
        <w:rPr>
          <w:sz w:val="28"/>
          <w:szCs w:val="28"/>
          <w:lang w:val="lv-LV"/>
        </w:rPr>
        <w:t>MARŠRUTU SARAKSTS</w:t>
      </w:r>
    </w:p>
    <w:p w14:paraId="5E3F3D02">
      <w:pPr>
        <w:jc w:val="center"/>
        <w:rPr>
          <w:sz w:val="28"/>
          <w:szCs w:val="28"/>
          <w:lang w:val="lv-LV"/>
        </w:rPr>
      </w:pPr>
    </w:p>
    <w:p w14:paraId="3B146DB0">
      <w:pPr>
        <w:rPr>
          <w:sz w:val="28"/>
          <w:szCs w:val="28"/>
          <w:lang w:val="lv-LV"/>
        </w:rPr>
      </w:pPr>
    </w:p>
    <w:p w14:paraId="14465AC5">
      <w:pPr>
        <w:rPr>
          <w:sz w:val="28"/>
          <w:szCs w:val="28"/>
          <w:lang w:val="lv-LV"/>
        </w:rPr>
      </w:pPr>
      <w:r>
        <w:rPr>
          <w:sz w:val="28"/>
          <w:szCs w:val="28"/>
          <w:lang w:val="lv-LV"/>
        </w:rPr>
        <w:t>1. 1.saraksts</w:t>
      </w:r>
    </w:p>
    <w:p w14:paraId="6A1502F1">
      <w:pPr>
        <w:rPr>
          <w:sz w:val="28"/>
          <w:szCs w:val="28"/>
          <w:lang w:val="lv-LV"/>
        </w:rPr>
      </w:pPr>
    </w:p>
    <w:p w14:paraId="431ECD6A">
      <w:pPr>
        <w:jc w:val="both"/>
        <w:rPr>
          <w:sz w:val="28"/>
          <w:szCs w:val="28"/>
          <w:lang w:val="lv-LV"/>
        </w:rPr>
      </w:pPr>
      <w:r>
        <w:rPr>
          <w:sz w:val="28"/>
          <w:szCs w:val="28"/>
          <w:lang w:val="lv-LV"/>
        </w:rPr>
        <w:t>Maršruti, kuros pārvadājumus veic Latvijas Republikas nozīmētā aviokompānija vai aviokompānijas:</w:t>
      </w:r>
    </w:p>
    <w:p w14:paraId="0FBB2AA3">
      <w:pPr>
        <w:rPr>
          <w:sz w:val="28"/>
          <w:szCs w:val="28"/>
          <w:lang w:val="lv-LV"/>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2304"/>
        <w:gridCol w:w="2304"/>
        <w:gridCol w:w="2304"/>
      </w:tblGrid>
      <w:tr w14:paraId="5338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1A5F5B80">
            <w:pPr>
              <w:rPr>
                <w:sz w:val="28"/>
                <w:szCs w:val="28"/>
                <w:lang w:val="lv-LV"/>
              </w:rPr>
            </w:pPr>
            <w:r>
              <w:rPr>
                <w:sz w:val="28"/>
                <w:szCs w:val="28"/>
                <w:u w:val="single"/>
                <w:lang w:val="lv-LV"/>
              </w:rPr>
              <w:t>No</w:t>
            </w:r>
          </w:p>
        </w:tc>
        <w:tc>
          <w:tcPr>
            <w:tcW w:w="2304" w:type="dxa"/>
            <w:shd w:val="clear" w:color="auto" w:fill="auto"/>
          </w:tcPr>
          <w:p w14:paraId="5745FE63">
            <w:pPr>
              <w:rPr>
                <w:sz w:val="28"/>
                <w:szCs w:val="28"/>
                <w:lang w:val="lv-LV"/>
              </w:rPr>
            </w:pPr>
            <w:r>
              <w:rPr>
                <w:sz w:val="28"/>
                <w:szCs w:val="28"/>
                <w:u w:val="single"/>
                <w:lang w:val="lv-LV"/>
              </w:rPr>
              <w:t>Starppunkti</w:t>
            </w:r>
            <w:r>
              <w:rPr>
                <w:sz w:val="28"/>
                <w:szCs w:val="28"/>
                <w:lang w:val="lv-LV"/>
              </w:rPr>
              <w:t xml:space="preserve">       </w:t>
            </w:r>
          </w:p>
        </w:tc>
        <w:tc>
          <w:tcPr>
            <w:tcW w:w="2304" w:type="dxa"/>
            <w:shd w:val="clear" w:color="auto" w:fill="auto"/>
          </w:tcPr>
          <w:p w14:paraId="333D0158">
            <w:pPr>
              <w:rPr>
                <w:sz w:val="28"/>
                <w:szCs w:val="28"/>
                <w:lang w:val="lv-LV"/>
              </w:rPr>
            </w:pPr>
            <w:r>
              <w:rPr>
                <w:sz w:val="28"/>
                <w:szCs w:val="28"/>
                <w:u w:val="single"/>
                <w:lang w:val="lv-LV"/>
              </w:rPr>
              <w:t>Uz</w:t>
            </w:r>
          </w:p>
        </w:tc>
        <w:tc>
          <w:tcPr>
            <w:tcW w:w="2304" w:type="dxa"/>
            <w:shd w:val="clear" w:color="auto" w:fill="auto"/>
          </w:tcPr>
          <w:p w14:paraId="46695D97">
            <w:pPr>
              <w:rPr>
                <w:sz w:val="28"/>
                <w:szCs w:val="28"/>
                <w:lang w:val="lv-LV"/>
              </w:rPr>
            </w:pPr>
            <w:r>
              <w:rPr>
                <w:sz w:val="28"/>
                <w:szCs w:val="28"/>
                <w:u w:val="single"/>
                <w:lang w:val="lv-LV"/>
              </w:rPr>
              <w:t>Punkti aiz</w:t>
            </w:r>
          </w:p>
        </w:tc>
      </w:tr>
      <w:tr w14:paraId="6A38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331937DA">
            <w:pPr>
              <w:rPr>
                <w:sz w:val="28"/>
                <w:szCs w:val="28"/>
                <w:lang w:val="lv-LV"/>
              </w:rPr>
            </w:pPr>
            <w:r>
              <w:rPr>
                <w:sz w:val="28"/>
                <w:szCs w:val="28"/>
                <w:lang w:val="lv-LV"/>
              </w:rPr>
              <w:t>Punkti Latvijā</w:t>
            </w:r>
          </w:p>
        </w:tc>
        <w:tc>
          <w:tcPr>
            <w:tcW w:w="2304" w:type="dxa"/>
            <w:shd w:val="clear" w:color="auto" w:fill="auto"/>
          </w:tcPr>
          <w:p w14:paraId="69806CB3">
            <w:pPr>
              <w:rPr>
                <w:sz w:val="28"/>
                <w:szCs w:val="28"/>
                <w:lang w:val="lv-LV"/>
              </w:rPr>
            </w:pPr>
            <w:r>
              <w:rPr>
                <w:sz w:val="28"/>
                <w:szCs w:val="28"/>
                <w:lang w:val="lv-LV"/>
              </w:rPr>
              <w:t>Tiks noteikti</w:t>
            </w:r>
          </w:p>
        </w:tc>
        <w:tc>
          <w:tcPr>
            <w:tcW w:w="2304" w:type="dxa"/>
            <w:shd w:val="clear" w:color="auto" w:fill="auto"/>
          </w:tcPr>
          <w:p w14:paraId="7ED70C4E">
            <w:pPr>
              <w:rPr>
                <w:sz w:val="28"/>
                <w:szCs w:val="28"/>
                <w:lang w:val="lv-LV"/>
              </w:rPr>
            </w:pPr>
            <w:r>
              <w:rPr>
                <w:sz w:val="28"/>
                <w:szCs w:val="28"/>
                <w:lang w:val="lv-LV"/>
              </w:rPr>
              <w:t>Punkti Seišelu salās</w:t>
            </w:r>
          </w:p>
        </w:tc>
        <w:tc>
          <w:tcPr>
            <w:tcW w:w="2304" w:type="dxa"/>
            <w:shd w:val="clear" w:color="auto" w:fill="auto"/>
          </w:tcPr>
          <w:p w14:paraId="1B000127">
            <w:pPr>
              <w:rPr>
                <w:sz w:val="28"/>
                <w:szCs w:val="28"/>
                <w:lang w:val="lv-LV"/>
              </w:rPr>
            </w:pPr>
            <w:r>
              <w:rPr>
                <w:sz w:val="28"/>
                <w:szCs w:val="28"/>
                <w:lang w:val="lv-LV"/>
              </w:rPr>
              <w:t>Tiks noteikti</w:t>
            </w:r>
          </w:p>
        </w:tc>
      </w:tr>
      <w:tr w14:paraId="08CA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254A47B8">
            <w:pPr>
              <w:rPr>
                <w:sz w:val="28"/>
                <w:szCs w:val="28"/>
                <w:lang w:val="lv-LV"/>
              </w:rPr>
            </w:pPr>
            <w:r>
              <w:rPr>
                <w:sz w:val="28"/>
                <w:szCs w:val="28"/>
                <w:lang w:val="lv-LV"/>
              </w:rPr>
              <w:t>Jebkuri punkti</w:t>
            </w:r>
          </w:p>
        </w:tc>
        <w:tc>
          <w:tcPr>
            <w:tcW w:w="2304" w:type="dxa"/>
            <w:shd w:val="clear" w:color="auto" w:fill="auto"/>
          </w:tcPr>
          <w:p w14:paraId="2DAE155E">
            <w:pPr>
              <w:rPr>
                <w:sz w:val="28"/>
                <w:szCs w:val="28"/>
                <w:lang w:val="lv-LV"/>
              </w:rPr>
            </w:pPr>
          </w:p>
        </w:tc>
        <w:tc>
          <w:tcPr>
            <w:tcW w:w="2304" w:type="dxa"/>
            <w:shd w:val="clear" w:color="auto" w:fill="auto"/>
          </w:tcPr>
          <w:p w14:paraId="0A76817B">
            <w:pPr>
              <w:rPr>
                <w:sz w:val="28"/>
                <w:szCs w:val="28"/>
                <w:lang w:val="lv-LV"/>
              </w:rPr>
            </w:pPr>
            <w:r>
              <w:rPr>
                <w:sz w:val="28"/>
                <w:szCs w:val="28"/>
                <w:lang w:val="lv-LV"/>
              </w:rPr>
              <w:t>Jebkuri punkti</w:t>
            </w:r>
          </w:p>
        </w:tc>
        <w:tc>
          <w:tcPr>
            <w:tcW w:w="2304" w:type="dxa"/>
            <w:shd w:val="clear" w:color="auto" w:fill="auto"/>
          </w:tcPr>
          <w:p w14:paraId="7F520659">
            <w:pPr>
              <w:rPr>
                <w:sz w:val="28"/>
                <w:szCs w:val="28"/>
                <w:lang w:val="lv-LV"/>
              </w:rPr>
            </w:pPr>
          </w:p>
        </w:tc>
      </w:tr>
    </w:tbl>
    <w:p w14:paraId="5D95DEB8">
      <w:pPr>
        <w:rPr>
          <w:sz w:val="28"/>
          <w:szCs w:val="28"/>
          <w:lang w:val="lv-LV"/>
        </w:rPr>
      </w:pPr>
    </w:p>
    <w:p w14:paraId="598E129B">
      <w:pPr>
        <w:jc w:val="both"/>
        <w:rPr>
          <w:sz w:val="28"/>
          <w:szCs w:val="28"/>
          <w:lang w:val="lv-LV"/>
        </w:rPr>
      </w:pPr>
    </w:p>
    <w:p w14:paraId="3A6CB560">
      <w:pPr>
        <w:jc w:val="both"/>
        <w:rPr>
          <w:sz w:val="28"/>
          <w:szCs w:val="28"/>
          <w:lang w:val="lv-LV"/>
        </w:rPr>
      </w:pPr>
      <w:r>
        <w:rPr>
          <w:sz w:val="28"/>
          <w:szCs w:val="28"/>
          <w:lang w:val="lv-LV"/>
        </w:rPr>
        <w:t>2. 2.saraksts</w:t>
      </w:r>
    </w:p>
    <w:p w14:paraId="77770162">
      <w:pPr>
        <w:jc w:val="both"/>
        <w:rPr>
          <w:sz w:val="28"/>
          <w:szCs w:val="28"/>
          <w:lang w:val="lv-LV"/>
        </w:rPr>
      </w:pPr>
    </w:p>
    <w:p w14:paraId="2B7D00D1">
      <w:pPr>
        <w:rPr>
          <w:sz w:val="28"/>
          <w:szCs w:val="28"/>
          <w:lang w:val="lv-LV"/>
        </w:rPr>
      </w:pPr>
      <w:r>
        <w:rPr>
          <w:sz w:val="28"/>
          <w:szCs w:val="28"/>
          <w:lang w:val="lv-LV"/>
        </w:rPr>
        <w:t>Maršruti, kuros pārvadājumus veic Seišelu Republikas nozīmētā aviokompānija vai aviokompānijas:</w:t>
      </w:r>
    </w:p>
    <w:p w14:paraId="75952146">
      <w:pPr>
        <w:rPr>
          <w:sz w:val="28"/>
          <w:szCs w:val="28"/>
          <w:lang w:val="lv-LV"/>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67"/>
        <w:gridCol w:w="2234"/>
        <w:gridCol w:w="2235"/>
      </w:tblGrid>
      <w:tr w14:paraId="24C6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752A61FA">
            <w:pPr>
              <w:rPr>
                <w:sz w:val="28"/>
                <w:szCs w:val="28"/>
                <w:lang w:val="lv-LV"/>
              </w:rPr>
            </w:pPr>
            <w:r>
              <w:rPr>
                <w:sz w:val="28"/>
                <w:szCs w:val="28"/>
                <w:u w:val="single"/>
                <w:lang w:val="lv-LV"/>
              </w:rPr>
              <w:t>No</w:t>
            </w:r>
          </w:p>
        </w:tc>
        <w:tc>
          <w:tcPr>
            <w:tcW w:w="2267" w:type="dxa"/>
            <w:shd w:val="clear" w:color="auto" w:fill="auto"/>
          </w:tcPr>
          <w:p w14:paraId="75FDB538">
            <w:pPr>
              <w:rPr>
                <w:sz w:val="28"/>
                <w:szCs w:val="28"/>
                <w:lang w:val="lv-LV"/>
              </w:rPr>
            </w:pPr>
            <w:r>
              <w:rPr>
                <w:sz w:val="28"/>
                <w:szCs w:val="28"/>
                <w:u w:val="single"/>
                <w:lang w:val="lv-LV"/>
              </w:rPr>
              <w:t>Starppunkti</w:t>
            </w:r>
            <w:r>
              <w:rPr>
                <w:sz w:val="28"/>
                <w:szCs w:val="28"/>
                <w:lang w:val="lv-LV"/>
              </w:rPr>
              <w:t xml:space="preserve">       </w:t>
            </w:r>
          </w:p>
        </w:tc>
        <w:tc>
          <w:tcPr>
            <w:tcW w:w="2234" w:type="dxa"/>
            <w:shd w:val="clear" w:color="auto" w:fill="auto"/>
          </w:tcPr>
          <w:p w14:paraId="211E19DC">
            <w:pPr>
              <w:rPr>
                <w:sz w:val="28"/>
                <w:szCs w:val="28"/>
                <w:lang w:val="lv-LV"/>
              </w:rPr>
            </w:pPr>
            <w:r>
              <w:rPr>
                <w:sz w:val="28"/>
                <w:szCs w:val="28"/>
                <w:u w:val="single"/>
                <w:lang w:val="lv-LV"/>
              </w:rPr>
              <w:t>Uz</w:t>
            </w:r>
          </w:p>
        </w:tc>
        <w:tc>
          <w:tcPr>
            <w:tcW w:w="2235" w:type="dxa"/>
            <w:shd w:val="clear" w:color="auto" w:fill="auto"/>
          </w:tcPr>
          <w:p w14:paraId="1AD2D1C9">
            <w:pPr>
              <w:rPr>
                <w:sz w:val="28"/>
                <w:szCs w:val="28"/>
                <w:lang w:val="lv-LV"/>
              </w:rPr>
            </w:pPr>
            <w:r>
              <w:rPr>
                <w:sz w:val="28"/>
                <w:szCs w:val="28"/>
                <w:u w:val="single"/>
                <w:lang w:val="lv-LV"/>
              </w:rPr>
              <w:t>Punkti aiz</w:t>
            </w:r>
          </w:p>
        </w:tc>
      </w:tr>
      <w:tr w14:paraId="4E86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7742E197">
            <w:pPr>
              <w:rPr>
                <w:sz w:val="28"/>
                <w:szCs w:val="28"/>
                <w:lang w:val="lv-LV"/>
              </w:rPr>
            </w:pPr>
            <w:r>
              <w:rPr>
                <w:sz w:val="28"/>
                <w:szCs w:val="28"/>
                <w:lang w:val="lv-LV"/>
              </w:rPr>
              <w:t>Punkti Seišelu salās</w:t>
            </w:r>
          </w:p>
        </w:tc>
        <w:tc>
          <w:tcPr>
            <w:tcW w:w="2267" w:type="dxa"/>
            <w:shd w:val="clear" w:color="auto" w:fill="auto"/>
          </w:tcPr>
          <w:p w14:paraId="5BD55CA2">
            <w:pPr>
              <w:rPr>
                <w:sz w:val="28"/>
                <w:szCs w:val="28"/>
                <w:lang w:val="lv-LV"/>
              </w:rPr>
            </w:pPr>
            <w:r>
              <w:rPr>
                <w:sz w:val="28"/>
                <w:szCs w:val="28"/>
                <w:lang w:val="lv-LV"/>
              </w:rPr>
              <w:t>Tiks noteikti</w:t>
            </w:r>
          </w:p>
        </w:tc>
        <w:tc>
          <w:tcPr>
            <w:tcW w:w="2234" w:type="dxa"/>
            <w:shd w:val="clear" w:color="auto" w:fill="auto"/>
          </w:tcPr>
          <w:p w14:paraId="234F9995">
            <w:pPr>
              <w:rPr>
                <w:sz w:val="28"/>
                <w:szCs w:val="28"/>
                <w:lang w:val="lv-LV"/>
              </w:rPr>
            </w:pPr>
            <w:r>
              <w:rPr>
                <w:sz w:val="28"/>
                <w:szCs w:val="28"/>
                <w:lang w:val="lv-LV"/>
              </w:rPr>
              <w:t>Punkti Latvijā</w:t>
            </w:r>
          </w:p>
        </w:tc>
        <w:tc>
          <w:tcPr>
            <w:tcW w:w="2235" w:type="dxa"/>
            <w:shd w:val="clear" w:color="auto" w:fill="auto"/>
          </w:tcPr>
          <w:p w14:paraId="3FC39DBB">
            <w:pPr>
              <w:rPr>
                <w:sz w:val="28"/>
                <w:szCs w:val="28"/>
                <w:lang w:val="lv-LV"/>
              </w:rPr>
            </w:pPr>
            <w:r>
              <w:rPr>
                <w:sz w:val="28"/>
                <w:szCs w:val="28"/>
                <w:lang w:val="lv-LV"/>
              </w:rPr>
              <w:t>Tiks noteikti</w:t>
            </w:r>
          </w:p>
        </w:tc>
      </w:tr>
      <w:tr w14:paraId="6BEF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25CE25EF">
            <w:pPr>
              <w:rPr>
                <w:sz w:val="28"/>
                <w:szCs w:val="28"/>
                <w:lang w:val="lv-LV"/>
              </w:rPr>
            </w:pPr>
            <w:r>
              <w:rPr>
                <w:sz w:val="28"/>
                <w:szCs w:val="28"/>
                <w:lang w:val="lv-LV"/>
              </w:rPr>
              <w:t>Jebkuri punkti</w:t>
            </w:r>
          </w:p>
        </w:tc>
        <w:tc>
          <w:tcPr>
            <w:tcW w:w="2267" w:type="dxa"/>
            <w:shd w:val="clear" w:color="auto" w:fill="auto"/>
          </w:tcPr>
          <w:p w14:paraId="709215AB">
            <w:pPr>
              <w:rPr>
                <w:sz w:val="28"/>
                <w:szCs w:val="28"/>
                <w:lang w:val="lv-LV"/>
              </w:rPr>
            </w:pPr>
          </w:p>
        </w:tc>
        <w:tc>
          <w:tcPr>
            <w:tcW w:w="2234" w:type="dxa"/>
            <w:shd w:val="clear" w:color="auto" w:fill="auto"/>
          </w:tcPr>
          <w:p w14:paraId="2F5624C7">
            <w:pPr>
              <w:rPr>
                <w:sz w:val="28"/>
                <w:szCs w:val="28"/>
                <w:lang w:val="lv-LV"/>
              </w:rPr>
            </w:pPr>
            <w:r>
              <w:rPr>
                <w:sz w:val="28"/>
                <w:szCs w:val="28"/>
                <w:lang w:val="lv-LV"/>
              </w:rPr>
              <w:t>Jebkuri punkti</w:t>
            </w:r>
          </w:p>
        </w:tc>
        <w:tc>
          <w:tcPr>
            <w:tcW w:w="2235" w:type="dxa"/>
            <w:shd w:val="clear" w:color="auto" w:fill="auto"/>
          </w:tcPr>
          <w:p w14:paraId="16CDB040">
            <w:pPr>
              <w:rPr>
                <w:sz w:val="28"/>
                <w:szCs w:val="28"/>
                <w:lang w:val="lv-LV"/>
              </w:rPr>
            </w:pPr>
          </w:p>
        </w:tc>
      </w:tr>
    </w:tbl>
    <w:p w14:paraId="5547D0BF">
      <w:pPr>
        <w:rPr>
          <w:sz w:val="28"/>
          <w:szCs w:val="28"/>
          <w:lang w:val="lv-LV"/>
        </w:rPr>
      </w:pPr>
    </w:p>
    <w:p w14:paraId="3F20215A">
      <w:pPr>
        <w:jc w:val="both"/>
        <w:rPr>
          <w:sz w:val="28"/>
          <w:szCs w:val="28"/>
          <w:lang w:val="lv-LV"/>
        </w:rPr>
      </w:pPr>
    </w:p>
    <w:p w14:paraId="4EAC5E19">
      <w:pPr>
        <w:jc w:val="both"/>
        <w:rPr>
          <w:sz w:val="28"/>
          <w:szCs w:val="28"/>
          <w:lang w:val="lv-LV"/>
        </w:rPr>
      </w:pPr>
      <w:r>
        <w:rPr>
          <w:sz w:val="28"/>
          <w:szCs w:val="28"/>
          <w:lang w:val="lv-LV"/>
        </w:rPr>
        <w:t>3. Piektās brīvības satiksmes tiesības nedrīkst izmantot starp starppunktiem vai punktiem aiz otras Līgumslēdzējas Puses teritorijas, ja vien par to nav panākta vienošanās starp abu Līgumslēdzēju Pušu aviācijas institūcijām.</w:t>
      </w:r>
    </w:p>
    <w:p w14:paraId="1E6047A1">
      <w:pPr>
        <w:jc w:val="both"/>
        <w:rPr>
          <w:sz w:val="28"/>
          <w:szCs w:val="28"/>
          <w:lang w:val="lv-LV"/>
        </w:rPr>
      </w:pPr>
    </w:p>
    <w:p w14:paraId="580682F5">
      <w:pPr>
        <w:jc w:val="both"/>
        <w:rPr>
          <w:sz w:val="28"/>
          <w:szCs w:val="28"/>
          <w:lang w:val="lv-LV"/>
        </w:rPr>
      </w:pPr>
    </w:p>
    <w:p w14:paraId="57C30930">
      <w:pPr>
        <w:jc w:val="both"/>
        <w:rPr>
          <w:sz w:val="28"/>
          <w:szCs w:val="28"/>
          <w:lang w:val="lv-LV"/>
        </w:rPr>
      </w:pPr>
      <w:r>
        <w:rPr>
          <w:spacing w:val="-4"/>
          <w:sz w:val="28"/>
          <w:szCs w:val="28"/>
          <w:lang w:val="lv-LV"/>
        </w:rPr>
        <w:t>4.</w:t>
      </w:r>
      <w:r>
        <w:rPr>
          <w:sz w:val="28"/>
          <w:szCs w:val="28"/>
          <w:lang w:val="lv-LV"/>
        </w:rPr>
        <w:t xml:space="preserve"> Kodu koplietošana</w:t>
      </w:r>
    </w:p>
    <w:p w14:paraId="70445DE9">
      <w:pPr>
        <w:rPr>
          <w:sz w:val="28"/>
          <w:szCs w:val="28"/>
          <w:lang w:val="lv-LV"/>
        </w:rPr>
      </w:pPr>
    </w:p>
    <w:p w14:paraId="09D3ADEE">
      <w:pPr>
        <w:jc w:val="both"/>
        <w:rPr>
          <w:sz w:val="28"/>
          <w:szCs w:val="28"/>
          <w:lang w:val="lv-LV"/>
        </w:rPr>
      </w:pPr>
      <w:r>
        <w:rPr>
          <w:sz w:val="28"/>
          <w:szCs w:val="28"/>
          <w:lang w:val="lv-LV"/>
        </w:rPr>
        <w:t>Apkalpojot vai piedāvājot pilnvarotos pakalpojumus noteiktajos maršrutos, jebkura vienas Līgumslēdzējas Puses nozīmēta aviokompānija var slēgt kodu koplietošanas vienošanās ar</w:t>
      </w:r>
    </w:p>
    <w:p w14:paraId="18C447B9">
      <w:pPr>
        <w:jc w:val="both"/>
        <w:rPr>
          <w:sz w:val="28"/>
          <w:szCs w:val="28"/>
          <w:lang w:val="lv-LV"/>
        </w:rPr>
      </w:pPr>
    </w:p>
    <w:p w14:paraId="3D0049E4">
      <w:pPr>
        <w:jc w:val="both"/>
        <w:rPr>
          <w:sz w:val="28"/>
          <w:szCs w:val="28"/>
          <w:lang w:val="lv-LV"/>
        </w:rPr>
      </w:pPr>
      <w:r>
        <w:rPr>
          <w:sz w:val="28"/>
          <w:szCs w:val="28"/>
          <w:lang w:val="lv-LV"/>
        </w:rPr>
        <w:t>- tās pašas Līgumslēdzējas Puses aviokompāniju vai aviokompānijām,</w:t>
      </w:r>
    </w:p>
    <w:p w14:paraId="4F1F86D2">
      <w:pPr>
        <w:jc w:val="both"/>
        <w:rPr>
          <w:sz w:val="28"/>
          <w:szCs w:val="28"/>
          <w:lang w:val="lv-LV"/>
        </w:rPr>
      </w:pPr>
    </w:p>
    <w:p w14:paraId="0783FBB6">
      <w:pPr>
        <w:pStyle w:val="16"/>
        <w:rPr>
          <w:rFonts w:eastAsia="&amp;quot"/>
          <w:sz w:val="28"/>
          <w:szCs w:val="28"/>
          <w:lang w:val="lv-LV"/>
        </w:rPr>
      </w:pPr>
      <w:r>
        <w:rPr>
          <w:rFonts w:eastAsia="&amp;quot"/>
          <w:sz w:val="28"/>
          <w:szCs w:val="28"/>
          <w:lang w:val="lv-LV"/>
        </w:rPr>
        <w:t>-  otr</w:t>
      </w:r>
      <w:r>
        <w:rPr>
          <w:sz w:val="28"/>
          <w:szCs w:val="28"/>
          <w:lang w:val="lv-LV"/>
        </w:rPr>
        <w:t>as Līgumslēdzējas Puses aviokompāniju vai aviokompānijām, vai</w:t>
      </w:r>
    </w:p>
    <w:p w14:paraId="6D5C2B4A">
      <w:pPr>
        <w:pStyle w:val="16"/>
        <w:ind w:firstLine="464" w:firstLineChars="166"/>
        <w:rPr>
          <w:rFonts w:eastAsia="&amp;quot"/>
          <w:sz w:val="28"/>
          <w:szCs w:val="28"/>
          <w:lang w:val="lv-LV"/>
        </w:rPr>
      </w:pPr>
    </w:p>
    <w:p w14:paraId="03F59C3D">
      <w:pPr>
        <w:pStyle w:val="16"/>
        <w:ind w:left="17" w:hanging="16" w:hangingChars="6"/>
        <w:jc w:val="both"/>
        <w:rPr>
          <w:rFonts w:eastAsia="&amp;quot"/>
          <w:sz w:val="28"/>
          <w:szCs w:val="28"/>
          <w:lang w:val="lv-LV"/>
        </w:rPr>
      </w:pPr>
      <w:r>
        <w:rPr>
          <w:rFonts w:eastAsia="&amp;quot"/>
          <w:sz w:val="28"/>
          <w:szCs w:val="28"/>
          <w:lang w:val="lv-LV"/>
        </w:rPr>
        <w:t>- trešās valst</w:t>
      </w:r>
      <w:r>
        <w:rPr>
          <w:sz w:val="28"/>
          <w:szCs w:val="28"/>
          <w:lang w:val="lv-LV"/>
        </w:rPr>
        <w:t>s aviokompāniju vai aviokompānijām ar noteikumu, ka šāda trešā valsts pilnvaro vai atļauj līdzvērtīgas vienošanās starp otras Līgumslēdzējas Puses aviokompānijām un citām aviokompānijām par pakalpojumiem uz šādu trešo valsti, no tās un caur to,</w:t>
      </w:r>
    </w:p>
    <w:p w14:paraId="0077886F">
      <w:pPr>
        <w:pStyle w:val="16"/>
        <w:jc w:val="both"/>
        <w:rPr>
          <w:rFonts w:eastAsia="&amp;quot"/>
          <w:sz w:val="28"/>
          <w:szCs w:val="28"/>
          <w:lang w:val="lv-LV"/>
        </w:rPr>
      </w:pPr>
    </w:p>
    <w:p w14:paraId="04B9CD9D">
      <w:pPr>
        <w:pStyle w:val="16"/>
        <w:ind w:firstLine="17"/>
        <w:jc w:val="both"/>
        <w:rPr>
          <w:rFonts w:eastAsia="&amp;quot"/>
          <w:sz w:val="28"/>
          <w:szCs w:val="28"/>
          <w:lang w:val="lv-LV"/>
        </w:rPr>
      </w:pPr>
      <w:r>
        <w:rPr>
          <w:rFonts w:eastAsia="&amp;quot"/>
          <w:sz w:val="28"/>
          <w:szCs w:val="28"/>
          <w:lang w:val="lv-LV"/>
        </w:rPr>
        <w:t>ar noteikumu, ka visām aviokompānijām, kas noslēdz šādās vienošanās</w:t>
      </w:r>
    </w:p>
    <w:p w14:paraId="6711B7DB">
      <w:pPr>
        <w:pStyle w:val="16"/>
        <w:jc w:val="both"/>
        <w:rPr>
          <w:rFonts w:eastAsia="&amp;quot"/>
          <w:sz w:val="28"/>
          <w:szCs w:val="28"/>
          <w:lang w:val="lv-LV"/>
        </w:rPr>
      </w:pPr>
    </w:p>
    <w:p w14:paraId="2DC73E42">
      <w:pPr>
        <w:pStyle w:val="16"/>
        <w:jc w:val="both"/>
        <w:rPr>
          <w:rFonts w:eastAsia="&amp;quot"/>
          <w:sz w:val="28"/>
          <w:szCs w:val="28"/>
          <w:lang w:val="lv-LV"/>
        </w:rPr>
      </w:pPr>
      <w:r>
        <w:rPr>
          <w:rFonts w:eastAsia="&amp;quot"/>
          <w:sz w:val="28"/>
          <w:szCs w:val="28"/>
          <w:lang w:val="lv-LV"/>
        </w:rPr>
        <w:t>- ir atbilstošas pilnvaras darboties attiecīgajos maršrutos un segmentos, un</w:t>
      </w:r>
    </w:p>
    <w:p w14:paraId="4FAC4191">
      <w:pPr>
        <w:pStyle w:val="16"/>
        <w:ind w:left="633" w:leftChars="199" w:hanging="235" w:hangingChars="84"/>
        <w:jc w:val="both"/>
        <w:rPr>
          <w:rFonts w:eastAsia="&amp;quot"/>
          <w:sz w:val="28"/>
          <w:szCs w:val="28"/>
          <w:lang w:val="lv-LV"/>
        </w:rPr>
      </w:pPr>
    </w:p>
    <w:p w14:paraId="1E5C3E7B">
      <w:pPr>
        <w:pStyle w:val="16"/>
        <w:jc w:val="both"/>
        <w:rPr>
          <w:rFonts w:eastAsia="&amp;quot"/>
          <w:sz w:val="28"/>
          <w:szCs w:val="28"/>
          <w:lang w:val="lv-LV"/>
        </w:rPr>
      </w:pPr>
      <w:r>
        <w:rPr>
          <w:rFonts w:eastAsia="&amp;quot"/>
          <w:sz w:val="28"/>
          <w:szCs w:val="28"/>
          <w:lang w:val="lv-LV"/>
        </w:rPr>
        <w:t>-  attiecībā uz jebkuru biļeti, ko tā vai tās pārdod, pārdošanas vietā pircējam skaidri norāda, kura aviokompānija faktiski darbosies katrā pakalpojuma sektorā un ar kuru aviokompāniju vai aviokompānijām pircējs noslēdz līgumattiecības.</w:t>
      </w:r>
    </w:p>
    <w:p w14:paraId="53D5B040">
      <w:pPr>
        <w:rPr>
          <w:sz w:val="28"/>
          <w:szCs w:val="28"/>
          <w:lang w:val="lv-LV"/>
        </w:rPr>
      </w:pPr>
    </w:p>
    <w:p w14:paraId="47D77099">
      <w:pPr>
        <w:jc w:val="both"/>
        <w:rPr>
          <w:rFonts w:eastAsia="&amp;quot"/>
          <w:color w:val="201F1E"/>
          <w:sz w:val="28"/>
          <w:szCs w:val="28"/>
          <w:lang w:val="lv-LV"/>
        </w:rPr>
      </w:pPr>
      <w:r>
        <w:rPr>
          <w:rFonts w:eastAsia="&amp;quot"/>
          <w:spacing w:val="2"/>
          <w:sz w:val="28"/>
          <w:szCs w:val="28"/>
          <w:lang w:val="lv-LV"/>
        </w:rPr>
        <w:t xml:space="preserve">Abas </w:t>
      </w:r>
      <w:r>
        <w:rPr>
          <w:sz w:val="28"/>
          <w:szCs w:val="28"/>
          <w:lang w:val="lv-LV"/>
        </w:rPr>
        <w:t xml:space="preserve">Līgumslēdzējas </w:t>
      </w:r>
      <w:r>
        <w:rPr>
          <w:rFonts w:eastAsia="&amp;quot"/>
          <w:spacing w:val="2"/>
          <w:sz w:val="28"/>
          <w:szCs w:val="28"/>
          <w:lang w:val="lv-LV"/>
        </w:rPr>
        <w:t xml:space="preserve">Puses piekrīt, ka tirdzniecības pārvadātāja kodu </w:t>
      </w:r>
      <w:r>
        <w:rPr>
          <w:sz w:val="28"/>
          <w:szCs w:val="28"/>
          <w:lang w:val="lv-LV"/>
        </w:rPr>
        <w:t xml:space="preserve">koplietošanas </w:t>
      </w:r>
      <w:r>
        <w:rPr>
          <w:rFonts w:eastAsia="&amp;quot"/>
          <w:spacing w:val="2"/>
          <w:sz w:val="28"/>
          <w:szCs w:val="28"/>
          <w:lang w:val="lv-LV"/>
        </w:rPr>
        <w:t xml:space="preserve">pakalpojumi nav jāatskaita no </w:t>
      </w:r>
      <w:r>
        <w:rPr>
          <w:sz w:val="28"/>
          <w:szCs w:val="28"/>
          <w:lang w:val="lv-LV"/>
        </w:rPr>
        <w:t>divpusējās vienošanās</w:t>
      </w:r>
      <w:r>
        <w:rPr>
          <w:rFonts w:eastAsia="&amp;quot"/>
          <w:spacing w:val="2"/>
          <w:sz w:val="28"/>
          <w:szCs w:val="28"/>
          <w:lang w:val="lv-LV"/>
        </w:rPr>
        <w:t xml:space="preserve"> </w:t>
      </w:r>
      <w:r>
        <w:rPr>
          <w:sz w:val="28"/>
          <w:szCs w:val="28"/>
          <w:lang w:val="lv-LV"/>
        </w:rPr>
        <w:t>lidojumu biežuma</w:t>
      </w:r>
      <w:r>
        <w:rPr>
          <w:rFonts w:eastAsia="&amp;quot"/>
          <w:spacing w:val="2"/>
          <w:sz w:val="28"/>
          <w:szCs w:val="28"/>
          <w:lang w:val="lv-LV"/>
        </w:rPr>
        <w:t xml:space="preserve"> tiesībām.</w:t>
      </w:r>
    </w:p>
    <w:sectPr>
      <w:headerReference r:id="rId3" w:type="default"/>
      <w:headerReference r:id="rId4" w:type="even"/>
      <w:pgSz w:w="11906" w:h="16838"/>
      <w:pgMar w:top="1079" w:right="1106" w:bottom="851" w:left="180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amp;quot">
    <w:altName w:val="Segoe Print"/>
    <w:panose1 w:val="00000000000000000000"/>
    <w:charset w:val="00"/>
    <w:family w:val="auto"/>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B691F">
    <w:pPr>
      <w:pStyle w:val="14"/>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2</w:t>
    </w:r>
    <w:r>
      <w:rPr>
        <w:rStyle w:val="17"/>
      </w:rPr>
      <w:fldChar w:fldCharType="end"/>
    </w:r>
  </w:p>
  <w:p w14:paraId="69ECA02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C9EE5">
    <w:pPr>
      <w:pStyle w:val="14"/>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34A88AE3">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E9617"/>
    <w:multiLevelType w:val="singleLevel"/>
    <w:tmpl w:val="A82E9617"/>
    <w:lvl w:ilvl="0" w:tentative="0">
      <w:start w:val="1"/>
      <w:numFmt w:val="decimal"/>
      <w:lvlText w:val="%1."/>
      <w:lvlJc w:val="left"/>
    </w:lvl>
  </w:abstractNum>
  <w:abstractNum w:abstractNumId="1">
    <w:nsid w:val="A8C88412"/>
    <w:multiLevelType w:val="singleLevel"/>
    <w:tmpl w:val="A8C88412"/>
    <w:lvl w:ilvl="0" w:tentative="0">
      <w:start w:val="1"/>
      <w:numFmt w:val="lowerLetter"/>
      <w:suff w:val="space"/>
      <w:lvlText w:val="%1)"/>
      <w:lvlJc w:val="left"/>
    </w:lvl>
  </w:abstractNum>
  <w:abstractNum w:abstractNumId="2">
    <w:nsid w:val="00000002"/>
    <w:multiLevelType w:val="singleLevel"/>
    <w:tmpl w:val="00000002"/>
    <w:lvl w:ilvl="0" w:tentative="0">
      <w:start w:val="3"/>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C9"/>
    <w:rsid w:val="0000218C"/>
    <w:rsid w:val="000029F6"/>
    <w:rsid w:val="000216B8"/>
    <w:rsid w:val="00022C3E"/>
    <w:rsid w:val="000350B4"/>
    <w:rsid w:val="00052D58"/>
    <w:rsid w:val="00056905"/>
    <w:rsid w:val="000717E6"/>
    <w:rsid w:val="000760BB"/>
    <w:rsid w:val="00090971"/>
    <w:rsid w:val="000A5C52"/>
    <w:rsid w:val="000A73ED"/>
    <w:rsid w:val="000B3CCA"/>
    <w:rsid w:val="00105FE2"/>
    <w:rsid w:val="00117019"/>
    <w:rsid w:val="001327D3"/>
    <w:rsid w:val="00143704"/>
    <w:rsid w:val="00155F67"/>
    <w:rsid w:val="00173212"/>
    <w:rsid w:val="00187E0C"/>
    <w:rsid w:val="00193589"/>
    <w:rsid w:val="001A2C7B"/>
    <w:rsid w:val="001E343F"/>
    <w:rsid w:val="001F24EC"/>
    <w:rsid w:val="001F7687"/>
    <w:rsid w:val="00210F16"/>
    <w:rsid w:val="002125B8"/>
    <w:rsid w:val="00213A23"/>
    <w:rsid w:val="002234CC"/>
    <w:rsid w:val="00224B8A"/>
    <w:rsid w:val="00231F97"/>
    <w:rsid w:val="00256D08"/>
    <w:rsid w:val="002571BD"/>
    <w:rsid w:val="002A401D"/>
    <w:rsid w:val="002B0C10"/>
    <w:rsid w:val="002B6CD6"/>
    <w:rsid w:val="002C08E4"/>
    <w:rsid w:val="002E2160"/>
    <w:rsid w:val="002F625D"/>
    <w:rsid w:val="002F7FA9"/>
    <w:rsid w:val="00302084"/>
    <w:rsid w:val="00302986"/>
    <w:rsid w:val="00303681"/>
    <w:rsid w:val="003065DB"/>
    <w:rsid w:val="00311471"/>
    <w:rsid w:val="00330246"/>
    <w:rsid w:val="003328DC"/>
    <w:rsid w:val="00350B21"/>
    <w:rsid w:val="00363322"/>
    <w:rsid w:val="00371E2D"/>
    <w:rsid w:val="00382AB2"/>
    <w:rsid w:val="00383D86"/>
    <w:rsid w:val="003849BF"/>
    <w:rsid w:val="00395694"/>
    <w:rsid w:val="003C25A8"/>
    <w:rsid w:val="003C78A7"/>
    <w:rsid w:val="003E6DBC"/>
    <w:rsid w:val="00400FCA"/>
    <w:rsid w:val="00404798"/>
    <w:rsid w:val="00412155"/>
    <w:rsid w:val="00413CD0"/>
    <w:rsid w:val="00432FB2"/>
    <w:rsid w:val="004525C9"/>
    <w:rsid w:val="00462209"/>
    <w:rsid w:val="0046293A"/>
    <w:rsid w:val="00471A99"/>
    <w:rsid w:val="004A5C2C"/>
    <w:rsid w:val="004F0907"/>
    <w:rsid w:val="00534E9B"/>
    <w:rsid w:val="00537F4F"/>
    <w:rsid w:val="00557B87"/>
    <w:rsid w:val="00567F93"/>
    <w:rsid w:val="00584D89"/>
    <w:rsid w:val="00587740"/>
    <w:rsid w:val="00591C9D"/>
    <w:rsid w:val="005931C7"/>
    <w:rsid w:val="005B13D6"/>
    <w:rsid w:val="005B3EB8"/>
    <w:rsid w:val="005C3587"/>
    <w:rsid w:val="005C4D0A"/>
    <w:rsid w:val="005E6937"/>
    <w:rsid w:val="005F120B"/>
    <w:rsid w:val="0060363D"/>
    <w:rsid w:val="0060774A"/>
    <w:rsid w:val="00617414"/>
    <w:rsid w:val="00635A95"/>
    <w:rsid w:val="0067499D"/>
    <w:rsid w:val="00686ACE"/>
    <w:rsid w:val="006B106C"/>
    <w:rsid w:val="006B571E"/>
    <w:rsid w:val="006E738A"/>
    <w:rsid w:val="006F04D0"/>
    <w:rsid w:val="006F5F89"/>
    <w:rsid w:val="006F7E3F"/>
    <w:rsid w:val="00705D45"/>
    <w:rsid w:val="00711430"/>
    <w:rsid w:val="0071528A"/>
    <w:rsid w:val="00722929"/>
    <w:rsid w:val="00740580"/>
    <w:rsid w:val="0074491D"/>
    <w:rsid w:val="0074765C"/>
    <w:rsid w:val="00750719"/>
    <w:rsid w:val="00764BEB"/>
    <w:rsid w:val="00787FAB"/>
    <w:rsid w:val="007A0DFE"/>
    <w:rsid w:val="007A3122"/>
    <w:rsid w:val="007A4F70"/>
    <w:rsid w:val="007A741D"/>
    <w:rsid w:val="007C6708"/>
    <w:rsid w:val="007E46B7"/>
    <w:rsid w:val="007E7D42"/>
    <w:rsid w:val="007F40F5"/>
    <w:rsid w:val="008162FD"/>
    <w:rsid w:val="00842DB2"/>
    <w:rsid w:val="0086716E"/>
    <w:rsid w:val="00876CB2"/>
    <w:rsid w:val="008779EE"/>
    <w:rsid w:val="008A25DC"/>
    <w:rsid w:val="008C2DCE"/>
    <w:rsid w:val="008D3A12"/>
    <w:rsid w:val="008E4BEB"/>
    <w:rsid w:val="008F0F9E"/>
    <w:rsid w:val="009320B1"/>
    <w:rsid w:val="009354E8"/>
    <w:rsid w:val="009508A0"/>
    <w:rsid w:val="00962FD9"/>
    <w:rsid w:val="0097738C"/>
    <w:rsid w:val="0098377E"/>
    <w:rsid w:val="00986CD9"/>
    <w:rsid w:val="009D3805"/>
    <w:rsid w:val="009D75D7"/>
    <w:rsid w:val="009D7D2A"/>
    <w:rsid w:val="009E0CC2"/>
    <w:rsid w:val="009E30F2"/>
    <w:rsid w:val="009E377B"/>
    <w:rsid w:val="009E511B"/>
    <w:rsid w:val="009F2A16"/>
    <w:rsid w:val="00A10EA5"/>
    <w:rsid w:val="00A32250"/>
    <w:rsid w:val="00A33690"/>
    <w:rsid w:val="00A3573E"/>
    <w:rsid w:val="00A46665"/>
    <w:rsid w:val="00A66FC4"/>
    <w:rsid w:val="00A857D8"/>
    <w:rsid w:val="00A8595F"/>
    <w:rsid w:val="00A9075B"/>
    <w:rsid w:val="00AA4951"/>
    <w:rsid w:val="00AB0C85"/>
    <w:rsid w:val="00AD2549"/>
    <w:rsid w:val="00AD426D"/>
    <w:rsid w:val="00AF24FB"/>
    <w:rsid w:val="00AF294E"/>
    <w:rsid w:val="00B13E34"/>
    <w:rsid w:val="00B412D8"/>
    <w:rsid w:val="00B43DC9"/>
    <w:rsid w:val="00B44203"/>
    <w:rsid w:val="00B44EA8"/>
    <w:rsid w:val="00B44FBE"/>
    <w:rsid w:val="00B4637B"/>
    <w:rsid w:val="00B51561"/>
    <w:rsid w:val="00B7334C"/>
    <w:rsid w:val="00BB2E7C"/>
    <w:rsid w:val="00BB641A"/>
    <w:rsid w:val="00BC0333"/>
    <w:rsid w:val="00BC5157"/>
    <w:rsid w:val="00C03BC4"/>
    <w:rsid w:val="00C34781"/>
    <w:rsid w:val="00C43213"/>
    <w:rsid w:val="00C51E79"/>
    <w:rsid w:val="00C52696"/>
    <w:rsid w:val="00C726A2"/>
    <w:rsid w:val="00C7272B"/>
    <w:rsid w:val="00C73547"/>
    <w:rsid w:val="00C74397"/>
    <w:rsid w:val="00C83044"/>
    <w:rsid w:val="00C84C07"/>
    <w:rsid w:val="00CD50AE"/>
    <w:rsid w:val="00CD5DEB"/>
    <w:rsid w:val="00CE019F"/>
    <w:rsid w:val="00CF2EBD"/>
    <w:rsid w:val="00CF3B69"/>
    <w:rsid w:val="00D01C2C"/>
    <w:rsid w:val="00D0489D"/>
    <w:rsid w:val="00D166A7"/>
    <w:rsid w:val="00D54EC6"/>
    <w:rsid w:val="00D70FAE"/>
    <w:rsid w:val="00D91F6C"/>
    <w:rsid w:val="00DB509D"/>
    <w:rsid w:val="00DC5206"/>
    <w:rsid w:val="00DF477C"/>
    <w:rsid w:val="00DF712E"/>
    <w:rsid w:val="00E1666A"/>
    <w:rsid w:val="00E43136"/>
    <w:rsid w:val="00E43F0C"/>
    <w:rsid w:val="00E46049"/>
    <w:rsid w:val="00E50376"/>
    <w:rsid w:val="00E6358C"/>
    <w:rsid w:val="00E773DD"/>
    <w:rsid w:val="00E839D6"/>
    <w:rsid w:val="00E92BB0"/>
    <w:rsid w:val="00E970A4"/>
    <w:rsid w:val="00EA1245"/>
    <w:rsid w:val="00EA2186"/>
    <w:rsid w:val="00EA339A"/>
    <w:rsid w:val="00EC180D"/>
    <w:rsid w:val="00ED1F12"/>
    <w:rsid w:val="00F07D40"/>
    <w:rsid w:val="00F121C4"/>
    <w:rsid w:val="00F15A13"/>
    <w:rsid w:val="00F332F6"/>
    <w:rsid w:val="00F44119"/>
    <w:rsid w:val="00F55763"/>
    <w:rsid w:val="00F61F67"/>
    <w:rsid w:val="00F65C21"/>
    <w:rsid w:val="00F67295"/>
    <w:rsid w:val="00F909EF"/>
    <w:rsid w:val="00FA6801"/>
    <w:rsid w:val="00FB3EEF"/>
    <w:rsid w:val="00FC0077"/>
    <w:rsid w:val="00FC3EE1"/>
    <w:rsid w:val="00FC5A74"/>
    <w:rsid w:val="00FE0735"/>
    <w:rsid w:val="00FE655F"/>
    <w:rsid w:val="00FF5FDF"/>
    <w:rsid w:val="79FE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uiPriority w:val="0"/>
    <w:rPr>
      <w:rFonts w:ascii="Tahoma" w:hAnsi="Tahoma" w:cs="Tahoma"/>
      <w:sz w:val="16"/>
      <w:szCs w:val="16"/>
    </w:rPr>
  </w:style>
  <w:style w:type="paragraph" w:styleId="9">
    <w:name w:val="Body Text"/>
    <w:basedOn w:val="1"/>
    <w:link w:val="21"/>
    <w:qFormat/>
    <w:uiPriority w:val="0"/>
    <w:pPr>
      <w:jc w:val="both"/>
    </w:pPr>
    <w:rPr>
      <w:sz w:val="24"/>
    </w:rPr>
  </w:style>
  <w:style w:type="paragraph" w:styleId="10">
    <w:name w:val="Body Text 2"/>
    <w:basedOn w:val="1"/>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footer"/>
    <w:basedOn w:val="1"/>
    <w:uiPriority w:val="0"/>
    <w:pPr>
      <w:tabs>
        <w:tab w:val="center" w:pos="4153"/>
        <w:tab w:val="right" w:pos="8306"/>
      </w:tabs>
    </w:pPr>
  </w:style>
  <w:style w:type="paragraph" w:styleId="14">
    <w:name w:val="header"/>
    <w:basedOn w:val="1"/>
    <w:uiPriority w:val="0"/>
    <w:pPr>
      <w:tabs>
        <w:tab w:val="center" w:pos="4153"/>
        <w:tab w:val="right" w:pos="8306"/>
      </w:tabs>
    </w:pPr>
  </w:style>
  <w:style w:type="character" w:styleId="15">
    <w:name w:val="Hyperlink"/>
    <w:uiPriority w:val="0"/>
    <w:rPr>
      <w:color w:val="0000FF"/>
      <w:u w:val="single"/>
    </w:rPr>
  </w:style>
  <w:style w:type="paragraph" w:styleId="16">
    <w:name w:val="Normal (Web)"/>
    <w:basedOn w:val="1"/>
    <w:unhideWhenUsed/>
    <w:qFormat/>
    <w:uiPriority w:val="99"/>
    <w:rPr>
      <w:rFonts w:eastAsia="SimSun"/>
      <w:sz w:val="24"/>
      <w:szCs w:val="24"/>
    </w:rPr>
  </w:style>
  <w:style w:type="character" w:styleId="17">
    <w:name w:val="page number"/>
    <w:basedOn w:val="6"/>
    <w:qFormat/>
    <w:uiPriority w:val="0"/>
  </w:style>
  <w:style w:type="table" w:styleId="1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Manual NumPar 1"/>
    <w:basedOn w:val="1"/>
    <w:next w:val="1"/>
    <w:qFormat/>
    <w:uiPriority w:val="0"/>
    <w:pPr>
      <w:spacing w:before="120" w:after="120"/>
      <w:ind w:left="850" w:hanging="850"/>
      <w:jc w:val="both"/>
    </w:pPr>
    <w:rPr>
      <w:sz w:val="24"/>
      <w:lang w:eastAsia="en-GB"/>
    </w:rPr>
  </w:style>
  <w:style w:type="paragraph" w:customStyle="1" w:styleId="20">
    <w:name w:val="Revision"/>
    <w:hidden/>
    <w:semiHidden/>
    <w:uiPriority w:val="99"/>
    <w:rPr>
      <w:rFonts w:ascii="Times New Roman" w:hAnsi="Times New Roman" w:eastAsia="Times New Roman" w:cs="Times New Roman"/>
      <w:lang w:val="en-GB" w:eastAsia="ru-RU" w:bidi="ar-SA"/>
    </w:rPr>
  </w:style>
  <w:style w:type="character" w:customStyle="1" w:styleId="21">
    <w:name w:val="Body Text Char"/>
    <w:link w:val="9"/>
    <w:qFormat/>
    <w:uiPriority w:val="0"/>
    <w:rPr>
      <w:sz w:val="24"/>
      <w:lang w:val="en-GB" w:eastAsia="ru-RU"/>
    </w:rPr>
  </w:style>
  <w:style w:type="character" w:customStyle="1" w:styleId="22">
    <w:name w:val="word"/>
    <w:basedOn w:val="6"/>
    <w:qFormat/>
    <w:uiPriority w:val="0"/>
    <w:rPr>
      <w:rFonts w:ascii="Times New Roman" w:hAnsi="Times New Roman" w:eastAsia="SimSun" w:cs="Times New Roman"/>
    </w:rPr>
  </w:style>
  <w:style w:type="character" w:customStyle="1" w:styleId="23">
    <w:name w:val="phrase"/>
    <w:basedOn w:val="6"/>
    <w:qFormat/>
    <w:uiPriority w:val="0"/>
    <w:rPr>
      <w:rFonts w:ascii="Times New Roman" w:hAnsi="Times New Roman" w:eastAsia="SimSun" w:cs="Times New Roman"/>
    </w:rPr>
  </w:style>
  <w:style w:type="paragraph" w:styleId="2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52</TotalTime>
  <Pages>18</Pages>
  <Words>5294</Words>
  <Characters>30181</Characters>
  <DocSecurity>0</DocSecurity>
  <Lines>251</Lines>
  <Paragraphs>70</Paragraphs>
  <ScaleCrop>false</ScaleCrop>
  <Company>Satiksmes Ministrija</Company>
  <LinksUpToDate>false</LinksUpToDate>
  <CharactersWithSpaces>35405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draft</dc:subject>
  <cp:revision>7</cp:revision>
  <cp:lastPrinted>2013-12-06T08:34:00Z</cp:lastPrinted>
  <dcterms:created xsi:type="dcterms:W3CDTF">2024-08-19T08:27:00Z</dcterms:created>
  <dcterms:modified xsi:type="dcterms:W3CDTF">2024-08-22T11:29:26Z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B8C1974A73CB4C77AF8A2762870FC680_12</vt:lpwstr>
  </property>
</Properties>
</file>