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AED79" w14:textId="77777777" w:rsidR="00720E29" w:rsidRPr="00C86603" w:rsidRDefault="00720E29" w:rsidP="00720E29">
      <w:pPr>
        <w:pStyle w:val="ListParagraph"/>
        <w:spacing w:after="0" w:line="240" w:lineRule="auto"/>
        <w:ind w:left="0"/>
        <w:jc w:val="center"/>
        <w:rPr>
          <w:rFonts w:ascii="Times New Roman" w:hAnsi="Times New Roman" w:cs="Times New Roman"/>
          <w:b/>
          <w:bCs/>
          <w:sz w:val="28"/>
          <w:szCs w:val="28"/>
        </w:rPr>
      </w:pPr>
      <w:r w:rsidRPr="00C86603">
        <w:rPr>
          <w:rFonts w:ascii="Times New Roman" w:hAnsi="Times New Roman" w:cs="Times New Roman"/>
          <w:b/>
          <w:bCs/>
          <w:sz w:val="28"/>
          <w:szCs w:val="28"/>
          <w:lang w:val="en-US"/>
        </w:rPr>
        <w:t>V</w:t>
      </w:r>
      <w:proofErr w:type="spellStart"/>
      <w:r w:rsidRPr="00C86603">
        <w:rPr>
          <w:rFonts w:ascii="Times New Roman" w:hAnsi="Times New Roman" w:cs="Times New Roman"/>
          <w:b/>
          <w:bCs/>
          <w:sz w:val="28"/>
          <w:szCs w:val="28"/>
        </w:rPr>
        <w:t>alsts</w:t>
      </w:r>
      <w:proofErr w:type="spellEnd"/>
      <w:r w:rsidRPr="00C86603">
        <w:rPr>
          <w:rFonts w:ascii="Times New Roman" w:hAnsi="Times New Roman" w:cs="Times New Roman"/>
          <w:b/>
          <w:bCs/>
          <w:sz w:val="28"/>
          <w:szCs w:val="28"/>
        </w:rPr>
        <w:t xml:space="preserve"> autoceļu attīstības stratēģija līdz 2040.gadam</w:t>
      </w:r>
    </w:p>
    <w:p w14:paraId="4DB53C48" w14:textId="77777777" w:rsidR="00720E29" w:rsidRPr="00C86603" w:rsidRDefault="00720E29" w:rsidP="00720E29">
      <w:pPr>
        <w:spacing w:after="0" w:line="240" w:lineRule="auto"/>
        <w:contextualSpacing/>
        <w:jc w:val="center"/>
        <w:rPr>
          <w:rFonts w:ascii="Times New Roman" w:hAnsi="Times New Roman" w:cs="Times New Roman"/>
          <w:b/>
          <w:bCs/>
          <w:sz w:val="24"/>
          <w:szCs w:val="24"/>
        </w:rPr>
      </w:pPr>
    </w:p>
    <w:p w14:paraId="3CD683C7" w14:textId="77777777" w:rsidR="00720E29" w:rsidRPr="00C86603" w:rsidRDefault="00720E29" w:rsidP="00720E29">
      <w:pPr>
        <w:spacing w:after="0" w:line="240" w:lineRule="auto"/>
        <w:ind w:firstLine="709"/>
        <w:contextualSpacing/>
        <w:jc w:val="both"/>
        <w:rPr>
          <w:rFonts w:ascii="Times New Roman" w:hAnsi="Times New Roman" w:cs="Times New Roman"/>
          <w:sz w:val="24"/>
          <w:szCs w:val="24"/>
        </w:rPr>
      </w:pPr>
      <w:bookmarkStart w:id="0" w:name="_Hlk53642829"/>
      <w:r w:rsidRPr="00C86603">
        <w:rPr>
          <w:rFonts w:ascii="Times New Roman" w:hAnsi="Times New Roman" w:cs="Times New Roman"/>
          <w:sz w:val="24"/>
          <w:szCs w:val="24"/>
        </w:rPr>
        <w:tab/>
      </w:r>
    </w:p>
    <w:p w14:paraId="0C8A392C" w14:textId="3F4E8536" w:rsidR="00720E29" w:rsidRPr="00C86603" w:rsidRDefault="00720E29" w:rsidP="00720E29">
      <w:pPr>
        <w:spacing w:after="0" w:line="240" w:lineRule="auto"/>
        <w:contextualSpacing/>
        <w:jc w:val="both"/>
        <w:rPr>
          <w:rFonts w:ascii="Times New Roman" w:hAnsi="Times New Roman" w:cs="Times New Roman"/>
          <w:sz w:val="24"/>
          <w:szCs w:val="24"/>
        </w:rPr>
      </w:pPr>
      <w:bookmarkStart w:id="1" w:name="_Toc53491871"/>
      <w:bookmarkStart w:id="2" w:name="_Toc53491915"/>
      <w:bookmarkStart w:id="3" w:name="_Toc53491988"/>
      <w:bookmarkStart w:id="4" w:name="_Toc53492009"/>
      <w:bookmarkEnd w:id="0"/>
      <w:r w:rsidRPr="00C86603">
        <w:rPr>
          <w:rFonts w:ascii="Times New Roman" w:hAnsi="Times New Roman" w:cs="Times New Roman"/>
          <w:b/>
          <w:bCs/>
          <w:sz w:val="24"/>
          <w:szCs w:val="24"/>
        </w:rPr>
        <w:t>Mērķis</w:t>
      </w:r>
      <w:r w:rsidRPr="00C86603">
        <w:rPr>
          <w:rFonts w:ascii="Times New Roman" w:hAnsi="Times New Roman" w:cs="Times New Roman"/>
          <w:sz w:val="24"/>
          <w:szCs w:val="24"/>
        </w:rPr>
        <w:t>: izveidot vienotu, drošu un efektīvu valsts autoceļu tīklu, kas nodrošinās:</w:t>
      </w:r>
    </w:p>
    <w:p w14:paraId="2DBFF23A" w14:textId="77777777" w:rsidR="00720E29" w:rsidRPr="00C86603" w:rsidRDefault="00720E29" w:rsidP="00720E29">
      <w:pPr>
        <w:spacing w:after="0" w:line="240" w:lineRule="auto"/>
        <w:contextualSpacing/>
        <w:jc w:val="both"/>
        <w:rPr>
          <w:rFonts w:ascii="Times New Roman" w:hAnsi="Times New Roman" w:cs="Times New Roman"/>
          <w:sz w:val="24"/>
          <w:szCs w:val="24"/>
        </w:rPr>
      </w:pPr>
    </w:p>
    <w:p w14:paraId="37BC591D" w14:textId="42592CA7" w:rsidR="00720E29" w:rsidRPr="00C86603" w:rsidRDefault="00720E29" w:rsidP="00720E29">
      <w:pPr>
        <w:pStyle w:val="ListParagraph"/>
        <w:numPr>
          <w:ilvl w:val="0"/>
          <w:numId w:val="9"/>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C86603">
        <w:rPr>
          <w:rFonts w:ascii="Times New Roman" w:eastAsia="Verdana" w:hAnsi="Times New Roman" w:cs="Times New Roman"/>
          <w:kern w:val="24"/>
          <w:sz w:val="24"/>
          <w:szCs w:val="24"/>
          <w:lang w:eastAsia="lv-LV"/>
        </w:rPr>
        <w:t xml:space="preserve">ES valstu sasniedzamību no Rīgas </w:t>
      </w:r>
      <w:r w:rsidR="00044BBB">
        <w:rPr>
          <w:rFonts w:ascii="Times New Roman" w:eastAsia="Verdana" w:hAnsi="Times New Roman" w:cs="Times New Roman"/>
          <w:kern w:val="24"/>
          <w:sz w:val="24"/>
          <w:szCs w:val="24"/>
          <w:lang w:eastAsia="lv-LV"/>
        </w:rPr>
        <w:t>vienas</w:t>
      </w:r>
      <w:r w:rsidR="00044BBB" w:rsidRPr="00C86603">
        <w:rPr>
          <w:rFonts w:ascii="Times New Roman" w:eastAsia="Verdana" w:hAnsi="Times New Roman" w:cs="Times New Roman"/>
          <w:kern w:val="24"/>
          <w:sz w:val="24"/>
          <w:szCs w:val="24"/>
          <w:lang w:eastAsia="lv-LV"/>
        </w:rPr>
        <w:t xml:space="preserve"> </w:t>
      </w:r>
      <w:r w:rsidRPr="00C86603">
        <w:rPr>
          <w:rFonts w:ascii="Times New Roman" w:eastAsia="Verdana" w:hAnsi="Times New Roman" w:cs="Times New Roman"/>
          <w:kern w:val="24"/>
          <w:sz w:val="24"/>
          <w:szCs w:val="24"/>
          <w:lang w:eastAsia="lv-LV"/>
        </w:rPr>
        <w:t>stundas laikā.</w:t>
      </w:r>
    </w:p>
    <w:p w14:paraId="4FB3704C" w14:textId="77777777" w:rsidR="00720E29" w:rsidRPr="00C86603" w:rsidRDefault="00720E29" w:rsidP="00720E29">
      <w:pPr>
        <w:pStyle w:val="ListParagraph"/>
        <w:numPr>
          <w:ilvl w:val="0"/>
          <w:numId w:val="9"/>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C86603">
        <w:rPr>
          <w:rFonts w:ascii="Times New Roman" w:eastAsia="Verdana" w:hAnsi="Times New Roman" w:cs="Times New Roman"/>
          <w:kern w:val="24"/>
          <w:sz w:val="24"/>
          <w:szCs w:val="24"/>
          <w:lang w:eastAsia="lv-LV"/>
        </w:rPr>
        <w:t>Novadu centru sasniedzamību pa melno segumu.</w:t>
      </w:r>
    </w:p>
    <w:p w14:paraId="31E7E761" w14:textId="7212D9CF" w:rsidR="00720E29" w:rsidRPr="005B7A3F" w:rsidRDefault="00720E29" w:rsidP="00720E29">
      <w:pPr>
        <w:pStyle w:val="ListParagraph"/>
        <w:numPr>
          <w:ilvl w:val="0"/>
          <w:numId w:val="9"/>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C86603">
        <w:rPr>
          <w:rFonts w:ascii="Times New Roman" w:eastAsia="Verdana" w:hAnsi="Times New Roman" w:cs="Times New Roman"/>
          <w:kern w:val="24"/>
          <w:sz w:val="24"/>
          <w:szCs w:val="24"/>
          <w:lang w:eastAsia="lv-LV"/>
        </w:rPr>
        <w:t>Valsts autoceļu pieejamīb</w:t>
      </w:r>
      <w:r w:rsidR="00044BBB">
        <w:rPr>
          <w:rFonts w:ascii="Times New Roman" w:eastAsia="Verdana" w:hAnsi="Times New Roman" w:cs="Times New Roman"/>
          <w:kern w:val="24"/>
          <w:sz w:val="24"/>
          <w:szCs w:val="24"/>
          <w:lang w:eastAsia="lv-LV"/>
        </w:rPr>
        <w:t>u</w:t>
      </w:r>
    </w:p>
    <w:p w14:paraId="28A450ED" w14:textId="77777777" w:rsidR="00720E29" w:rsidRPr="005B7A3F" w:rsidRDefault="00720E29" w:rsidP="00720E29">
      <w:pPr>
        <w:kinsoku w:val="0"/>
        <w:overflowPunct w:val="0"/>
        <w:spacing w:after="0" w:line="256" w:lineRule="auto"/>
        <w:jc w:val="both"/>
        <w:textAlignment w:val="baseline"/>
        <w:rPr>
          <w:rFonts w:ascii="Times New Roman" w:eastAsia="Times New Roman" w:hAnsi="Times New Roman" w:cs="Times New Roman"/>
          <w:b/>
          <w:bCs/>
          <w:sz w:val="24"/>
          <w:szCs w:val="24"/>
          <w:lang w:eastAsia="lv-LV"/>
        </w:rPr>
      </w:pPr>
      <w:r w:rsidRPr="005B7A3F">
        <w:rPr>
          <w:rFonts w:ascii="Times New Roman" w:eastAsia="Times New Roman" w:hAnsi="Times New Roman" w:cs="Times New Roman"/>
          <w:b/>
          <w:bCs/>
          <w:sz w:val="24"/>
          <w:szCs w:val="24"/>
          <w:lang w:eastAsia="lv-LV"/>
        </w:rPr>
        <w:t>Prioritātes:</w:t>
      </w:r>
    </w:p>
    <w:p w14:paraId="42C16206" w14:textId="77777777" w:rsidR="00720E29" w:rsidRDefault="00720E29" w:rsidP="00720E29">
      <w:pPr>
        <w:kinsoku w:val="0"/>
        <w:overflowPunct w:val="0"/>
        <w:spacing w:after="0" w:line="256" w:lineRule="auto"/>
        <w:jc w:val="both"/>
        <w:textAlignment w:val="baseline"/>
        <w:rPr>
          <w:rFonts w:ascii="Times New Roman" w:eastAsia="Times New Roman" w:hAnsi="Times New Roman" w:cs="Times New Roman"/>
          <w:sz w:val="24"/>
          <w:szCs w:val="24"/>
          <w:lang w:eastAsia="lv-LV"/>
        </w:rPr>
      </w:pPr>
    </w:p>
    <w:p w14:paraId="0FDA566D" w14:textId="583ABD8E" w:rsidR="00720E29" w:rsidRPr="005B7A3F" w:rsidRDefault="00720E29" w:rsidP="00720E29">
      <w:pPr>
        <w:pStyle w:val="ListParagraph"/>
        <w:numPr>
          <w:ilvl w:val="0"/>
          <w:numId w:val="13"/>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5B7A3F">
        <w:rPr>
          <w:rFonts w:ascii="Times New Roman" w:eastAsia="Times New Roman" w:hAnsi="Times New Roman" w:cs="Times New Roman"/>
          <w:sz w:val="24"/>
          <w:szCs w:val="24"/>
          <w:lang w:eastAsia="lv-LV"/>
        </w:rPr>
        <w:t>ES valstu sasniedzamība un Rīgas apbraukšana pa 2 brauktuvju ceļu</w:t>
      </w:r>
      <w:r w:rsidR="00044BBB">
        <w:rPr>
          <w:rFonts w:ascii="Times New Roman" w:eastAsia="Times New Roman" w:hAnsi="Times New Roman" w:cs="Times New Roman"/>
          <w:sz w:val="24"/>
          <w:szCs w:val="24"/>
          <w:lang w:eastAsia="lv-LV"/>
        </w:rPr>
        <w:t>;</w:t>
      </w:r>
    </w:p>
    <w:p w14:paraId="463249B2" w14:textId="1F2B824C" w:rsidR="00720E29" w:rsidRPr="005B7A3F" w:rsidRDefault="00720E29" w:rsidP="00720E29">
      <w:pPr>
        <w:pStyle w:val="ListParagraph"/>
        <w:numPr>
          <w:ilvl w:val="0"/>
          <w:numId w:val="13"/>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5B7A3F">
        <w:rPr>
          <w:rFonts w:ascii="Times New Roman" w:eastAsia="Times New Roman" w:hAnsi="Times New Roman" w:cs="Times New Roman"/>
          <w:sz w:val="24"/>
          <w:szCs w:val="24"/>
          <w:lang w:eastAsia="lv-LV"/>
        </w:rPr>
        <w:t>uzlabot reģionālo un vietējo sasniedzamību</w:t>
      </w:r>
      <w:r>
        <w:rPr>
          <w:rFonts w:ascii="Times New Roman" w:eastAsia="Times New Roman" w:hAnsi="Times New Roman" w:cs="Times New Roman"/>
          <w:sz w:val="24"/>
          <w:szCs w:val="24"/>
          <w:lang w:eastAsia="lv-LV"/>
        </w:rPr>
        <w:t xml:space="preserve"> - </w:t>
      </w:r>
      <w:r w:rsidRPr="005B7A3F">
        <w:rPr>
          <w:rFonts w:ascii="Times New Roman" w:eastAsia="Times New Roman" w:hAnsi="Times New Roman" w:cs="Times New Roman"/>
          <w:sz w:val="24"/>
          <w:szCs w:val="24"/>
          <w:lang w:eastAsia="lv-LV"/>
        </w:rPr>
        <w:t>nodrošinot, ka no katras apdzīvotas vietas, kurā atrodas pagasta pārvalde, uz novada centru ir iespēja nokļūt pa autoceļu ar labā stāvoklī esošu melno segumu</w:t>
      </w:r>
      <w:r w:rsidR="00EA203F">
        <w:rPr>
          <w:rFonts w:ascii="Times New Roman" w:eastAsia="Times New Roman" w:hAnsi="Times New Roman" w:cs="Times New Roman"/>
          <w:sz w:val="24"/>
          <w:szCs w:val="24"/>
          <w:lang w:eastAsia="lv-LV"/>
        </w:rPr>
        <w:t>,</w:t>
      </w:r>
      <w:r w:rsidRPr="005B7A3F">
        <w:rPr>
          <w:rFonts w:ascii="Times New Roman" w:eastAsia="Times New Roman" w:hAnsi="Times New Roman" w:cs="Times New Roman"/>
          <w:sz w:val="24"/>
          <w:szCs w:val="24"/>
          <w:lang w:eastAsia="lv-LV"/>
        </w:rPr>
        <w:t xml:space="preserve"> vai</w:t>
      </w:r>
      <w:r>
        <w:rPr>
          <w:rFonts w:ascii="Times New Roman" w:eastAsia="Times New Roman" w:hAnsi="Times New Roman" w:cs="Times New Roman"/>
          <w:sz w:val="24"/>
          <w:szCs w:val="24"/>
          <w:lang w:eastAsia="lv-LV"/>
        </w:rPr>
        <w:t xml:space="preserve"> </w:t>
      </w:r>
      <w:r w:rsidRPr="005B7A3F">
        <w:rPr>
          <w:rFonts w:ascii="Times New Roman" w:eastAsia="Times New Roman" w:hAnsi="Times New Roman" w:cs="Times New Roman"/>
          <w:sz w:val="24"/>
          <w:szCs w:val="24"/>
          <w:lang w:eastAsia="lv-LV"/>
        </w:rPr>
        <w:t>uz novada centru no citas pašvaldības nozīmīgas vietas;</w:t>
      </w:r>
    </w:p>
    <w:p w14:paraId="1242110D" w14:textId="77777777" w:rsidR="00720E29" w:rsidRPr="005B7A3F" w:rsidRDefault="00720E29" w:rsidP="00720E29">
      <w:pPr>
        <w:pStyle w:val="ListParagraph"/>
        <w:numPr>
          <w:ilvl w:val="0"/>
          <w:numId w:val="13"/>
        </w:numPr>
        <w:kinsoku w:val="0"/>
        <w:overflowPunct w:val="0"/>
        <w:spacing w:after="0" w:line="256" w:lineRule="auto"/>
        <w:jc w:val="both"/>
        <w:textAlignment w:val="baseline"/>
        <w:rPr>
          <w:rFonts w:ascii="Times New Roman" w:eastAsia="Times New Roman" w:hAnsi="Times New Roman" w:cs="Times New Roman"/>
          <w:sz w:val="24"/>
          <w:szCs w:val="24"/>
          <w:lang w:eastAsia="lv-LV"/>
        </w:rPr>
      </w:pPr>
      <w:r w:rsidRPr="005B7A3F">
        <w:rPr>
          <w:rFonts w:ascii="Times New Roman" w:eastAsia="Times New Roman" w:hAnsi="Times New Roman" w:cs="Times New Roman"/>
          <w:sz w:val="24"/>
          <w:szCs w:val="24"/>
          <w:lang w:eastAsia="lv-LV"/>
        </w:rPr>
        <w:t>nodrošināt valsts autoceļu sliktā un ļoti sliktā stāvoklī pieejamību ar ikdienas uzturēšanu</w:t>
      </w:r>
      <w:r>
        <w:rPr>
          <w:rFonts w:ascii="Times New Roman" w:eastAsia="Times New Roman" w:hAnsi="Times New Roman" w:cs="Times New Roman"/>
          <w:sz w:val="24"/>
          <w:szCs w:val="24"/>
          <w:lang w:eastAsia="lv-LV"/>
        </w:rPr>
        <w:t>.</w:t>
      </w:r>
    </w:p>
    <w:p w14:paraId="0B94DBF8" w14:textId="77777777" w:rsidR="00720E29" w:rsidRPr="00C86603" w:rsidRDefault="00720E29" w:rsidP="00720E29">
      <w:pPr>
        <w:pStyle w:val="ListParagraph"/>
        <w:kinsoku w:val="0"/>
        <w:overflowPunct w:val="0"/>
        <w:spacing w:after="0" w:line="256" w:lineRule="auto"/>
        <w:ind w:left="1854"/>
        <w:jc w:val="both"/>
        <w:textAlignment w:val="baseline"/>
        <w:rPr>
          <w:rFonts w:ascii="Times New Roman" w:eastAsia="Times New Roman" w:hAnsi="Times New Roman" w:cs="Times New Roman"/>
          <w:sz w:val="24"/>
          <w:szCs w:val="24"/>
          <w:lang w:eastAsia="lv-LV"/>
        </w:rPr>
      </w:pPr>
    </w:p>
    <w:p w14:paraId="68C76E11" w14:textId="77777777" w:rsidR="00720E29" w:rsidRPr="00C86603" w:rsidRDefault="00720E29" w:rsidP="00720E29">
      <w:pPr>
        <w:spacing w:after="0" w:line="240" w:lineRule="auto"/>
        <w:contextualSpacing/>
        <w:jc w:val="both"/>
        <w:rPr>
          <w:rFonts w:ascii="Times New Roman" w:hAnsi="Times New Roman" w:cs="Times New Roman"/>
          <w:sz w:val="24"/>
          <w:szCs w:val="24"/>
        </w:rPr>
      </w:pPr>
      <w:r w:rsidRPr="00C86603">
        <w:rPr>
          <w:rFonts w:ascii="Times New Roman" w:hAnsi="Times New Roman" w:cs="Times New Roman"/>
          <w:b/>
          <w:bCs/>
          <w:sz w:val="24"/>
          <w:szCs w:val="24"/>
        </w:rPr>
        <w:t>Pamatuzdevums</w:t>
      </w:r>
      <w:r w:rsidRPr="00C86603">
        <w:rPr>
          <w:rFonts w:ascii="Times New Roman" w:hAnsi="Times New Roman" w:cs="Times New Roman"/>
          <w:sz w:val="24"/>
          <w:szCs w:val="24"/>
        </w:rPr>
        <w:t xml:space="preserve">: </w:t>
      </w:r>
    </w:p>
    <w:p w14:paraId="45D66C20" w14:textId="77777777" w:rsidR="00720E29" w:rsidRPr="00C86603" w:rsidRDefault="00720E29" w:rsidP="00720E29">
      <w:pPr>
        <w:spacing w:after="0" w:line="240" w:lineRule="auto"/>
        <w:contextualSpacing/>
        <w:jc w:val="both"/>
        <w:rPr>
          <w:rFonts w:ascii="Times New Roman" w:hAnsi="Times New Roman" w:cs="Times New Roman"/>
          <w:sz w:val="24"/>
          <w:szCs w:val="24"/>
        </w:rPr>
      </w:pPr>
    </w:p>
    <w:p w14:paraId="4DFEDB52" w14:textId="77777777" w:rsidR="00720E29" w:rsidRPr="00C86603" w:rsidRDefault="00720E29" w:rsidP="00720E29">
      <w:pPr>
        <w:spacing w:after="0" w:line="240" w:lineRule="auto"/>
        <w:contextualSpacing/>
        <w:jc w:val="both"/>
        <w:rPr>
          <w:rFonts w:ascii="Times New Roman" w:hAnsi="Times New Roman" w:cs="Times New Roman"/>
          <w:sz w:val="24"/>
          <w:szCs w:val="24"/>
        </w:rPr>
      </w:pPr>
      <w:r w:rsidRPr="00C86603">
        <w:rPr>
          <w:rFonts w:ascii="Times New Roman" w:hAnsi="Times New Roman" w:cs="Times New Roman"/>
          <w:sz w:val="24"/>
          <w:szCs w:val="24"/>
        </w:rPr>
        <w:t xml:space="preserve">Pārskatīt valsts autoceļu tīklu, izvērtēt tā efektivitāti, noteikt tā stratēģiskos uzdevumus, prioritāros attīstības virzienus, indikatorus un to mērķa vērtības 2040. gadam, kas kalpo par pamatu nozares vadībai un budžeta plānošanai ilgtermiņā, kā arī pamatojumu citu finansējuma avotu piesaistei. Pamatuzdevuma izpildes priekšnosacījumi ir satiksmes intensitāte, tranzīta satiksmes plūsmas, ekonomikas attīstība, iedzīvotāju migrācijas un mobilitātes izmaiņas, kā arī transporta infrastruktūras un satiksmes </w:t>
      </w:r>
      <w:proofErr w:type="spellStart"/>
      <w:r w:rsidRPr="00C86603">
        <w:rPr>
          <w:rFonts w:ascii="Times New Roman" w:hAnsi="Times New Roman" w:cs="Times New Roman"/>
          <w:sz w:val="24"/>
          <w:szCs w:val="24"/>
        </w:rPr>
        <w:t>digitalizācija</w:t>
      </w:r>
      <w:proofErr w:type="spellEnd"/>
      <w:r w:rsidRPr="00C86603">
        <w:rPr>
          <w:rFonts w:ascii="Times New Roman" w:hAnsi="Times New Roman" w:cs="Times New Roman"/>
          <w:sz w:val="24"/>
          <w:szCs w:val="24"/>
        </w:rPr>
        <w:t>.</w:t>
      </w:r>
    </w:p>
    <w:p w14:paraId="4530AE82" w14:textId="77777777" w:rsidR="00720E29" w:rsidRPr="00C86603" w:rsidRDefault="00720E29" w:rsidP="00720E29">
      <w:pPr>
        <w:spacing w:after="0" w:line="240" w:lineRule="auto"/>
        <w:ind w:firstLine="720"/>
        <w:contextualSpacing/>
        <w:jc w:val="both"/>
        <w:rPr>
          <w:rFonts w:ascii="Times New Roman" w:hAnsi="Times New Roman" w:cs="Times New Roman"/>
          <w:sz w:val="24"/>
          <w:szCs w:val="24"/>
        </w:rPr>
      </w:pPr>
    </w:p>
    <w:p w14:paraId="77A38345" w14:textId="6086C507" w:rsidR="00720E29" w:rsidRPr="00C65B75" w:rsidRDefault="00317069" w:rsidP="00317069">
      <w:pPr>
        <w:spacing w:after="0" w:line="240" w:lineRule="auto"/>
        <w:ind w:firstLine="720"/>
        <w:contextualSpacing/>
        <w:jc w:val="both"/>
        <w:rPr>
          <w:rFonts w:ascii="Times New Roman" w:hAnsi="Times New Roman" w:cs="Times New Roman"/>
          <w:b/>
          <w:bCs/>
          <w:sz w:val="24"/>
          <w:szCs w:val="24"/>
        </w:rPr>
      </w:pPr>
      <w:r w:rsidRPr="00C65B75">
        <w:rPr>
          <w:rFonts w:ascii="Times New Roman" w:hAnsi="Times New Roman" w:cs="Times New Roman"/>
          <w:sz w:val="24"/>
          <w:szCs w:val="24"/>
          <w:lang w:val="en-US"/>
        </w:rPr>
        <w:t>V</w:t>
      </w:r>
      <w:proofErr w:type="spellStart"/>
      <w:r w:rsidRPr="00C65B75">
        <w:rPr>
          <w:rFonts w:ascii="Times New Roman" w:hAnsi="Times New Roman" w:cs="Times New Roman"/>
          <w:sz w:val="24"/>
          <w:szCs w:val="24"/>
        </w:rPr>
        <w:t>alsts</w:t>
      </w:r>
      <w:proofErr w:type="spellEnd"/>
      <w:r w:rsidRPr="00C65B75">
        <w:rPr>
          <w:rFonts w:ascii="Times New Roman" w:hAnsi="Times New Roman" w:cs="Times New Roman"/>
          <w:sz w:val="24"/>
          <w:szCs w:val="24"/>
        </w:rPr>
        <w:t xml:space="preserve"> autoceļu attīstības stratēģijas līdz 2040.gadam</w:t>
      </w:r>
      <w:r>
        <w:rPr>
          <w:rFonts w:ascii="Times New Roman" w:hAnsi="Times New Roman" w:cs="Times New Roman"/>
          <w:b/>
          <w:bCs/>
          <w:sz w:val="24"/>
          <w:szCs w:val="24"/>
        </w:rPr>
        <w:t xml:space="preserve"> </w:t>
      </w:r>
      <w:r>
        <w:rPr>
          <w:rFonts w:ascii="Times New Roman" w:hAnsi="Times New Roman" w:cs="Times New Roman"/>
          <w:sz w:val="24"/>
          <w:szCs w:val="24"/>
        </w:rPr>
        <w:t>(turpmā</w:t>
      </w:r>
      <w:r w:rsidR="005C18C3">
        <w:rPr>
          <w:rFonts w:ascii="Times New Roman" w:hAnsi="Times New Roman" w:cs="Times New Roman"/>
          <w:sz w:val="24"/>
          <w:szCs w:val="24"/>
        </w:rPr>
        <w:t xml:space="preserve">k - </w:t>
      </w:r>
      <w:r w:rsidR="00720E29" w:rsidRPr="00C86603">
        <w:rPr>
          <w:rFonts w:ascii="Times New Roman" w:hAnsi="Times New Roman" w:cs="Times New Roman"/>
          <w:sz w:val="24"/>
          <w:szCs w:val="24"/>
        </w:rPr>
        <w:t>Stratēģija 2040</w:t>
      </w:r>
      <w:r w:rsidR="005C18C3">
        <w:rPr>
          <w:rFonts w:ascii="Times New Roman" w:hAnsi="Times New Roman" w:cs="Times New Roman"/>
          <w:sz w:val="24"/>
          <w:szCs w:val="24"/>
        </w:rPr>
        <w:t>)</w:t>
      </w:r>
      <w:r w:rsidR="00720E29" w:rsidRPr="00C86603">
        <w:rPr>
          <w:rFonts w:ascii="Times New Roman" w:hAnsi="Times New Roman" w:cs="Times New Roman"/>
          <w:sz w:val="24"/>
          <w:szCs w:val="24"/>
        </w:rPr>
        <w:t xml:space="preserve"> izpildei finansējumu plāno gadskārtējā likumā par valsts budžetu un vidēja termiņa budžeta ietvara likumā. Tās īstenošanai </w:t>
      </w:r>
      <w:r w:rsidR="00720E29" w:rsidRPr="00C86603">
        <w:rPr>
          <w:rFonts w:ascii="Times New Roman" w:eastAsia="Times New Roman" w:hAnsi="Times New Roman" w:cs="Times New Roman"/>
          <w:sz w:val="24"/>
          <w:szCs w:val="24"/>
        </w:rPr>
        <w:t>pašreiz paredzēti trīs iespējamie finansējuma avoti:</w:t>
      </w:r>
    </w:p>
    <w:p w14:paraId="56EFEA4C" w14:textId="77777777" w:rsidR="00720E29" w:rsidRPr="00C86603" w:rsidRDefault="00720E29" w:rsidP="00720E29">
      <w:pPr>
        <w:pStyle w:val="ListParagraph"/>
        <w:numPr>
          <w:ilvl w:val="0"/>
          <w:numId w:val="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valsts budžets;</w:t>
      </w:r>
    </w:p>
    <w:p w14:paraId="4CFC45BE" w14:textId="166B9129" w:rsidR="00720E29" w:rsidRPr="00C86603" w:rsidRDefault="00720E29" w:rsidP="00720E29">
      <w:pPr>
        <w:pStyle w:val="ListParagraph"/>
        <w:numPr>
          <w:ilvl w:val="0"/>
          <w:numId w:val="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 xml:space="preserve">Eiropas Savienības fondu un </w:t>
      </w:r>
      <w:r w:rsidR="00F62509">
        <w:rPr>
          <w:rFonts w:ascii="Times New Roman" w:eastAsia="Times New Roman" w:hAnsi="Times New Roman" w:cs="Times New Roman"/>
          <w:sz w:val="24"/>
          <w:szCs w:val="24"/>
        </w:rPr>
        <w:t xml:space="preserve">citu </w:t>
      </w:r>
      <w:r w:rsidRPr="00C86603">
        <w:rPr>
          <w:rFonts w:ascii="Times New Roman" w:eastAsia="Times New Roman" w:hAnsi="Times New Roman" w:cs="Times New Roman"/>
          <w:sz w:val="24"/>
          <w:szCs w:val="24"/>
        </w:rPr>
        <w:t>finanšu instrumentu līdzekļi;</w:t>
      </w:r>
    </w:p>
    <w:p w14:paraId="050C6597" w14:textId="77777777" w:rsidR="00720E29" w:rsidRPr="00C86603" w:rsidRDefault="00720E29" w:rsidP="00720E29">
      <w:pPr>
        <w:pStyle w:val="ListParagraph"/>
        <w:numPr>
          <w:ilvl w:val="0"/>
          <w:numId w:val="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publiskā privātā partnerība.</w:t>
      </w:r>
    </w:p>
    <w:p w14:paraId="47A203FB" w14:textId="77777777" w:rsidR="00720E29" w:rsidRDefault="00720E29" w:rsidP="00720E29">
      <w:pPr>
        <w:spacing w:after="0" w:line="240" w:lineRule="auto"/>
        <w:ind w:firstLine="720"/>
        <w:contextualSpacing/>
        <w:jc w:val="both"/>
        <w:rPr>
          <w:rFonts w:ascii="Times New Roman" w:hAnsi="Times New Roman" w:cs="Times New Roman"/>
          <w:sz w:val="24"/>
          <w:szCs w:val="24"/>
        </w:rPr>
      </w:pPr>
    </w:p>
    <w:p w14:paraId="5BB055F6"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7773190A"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7F38B1D5"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712AAD99"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37E3A9E8"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1A0BA5CA"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02D43FFC"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655813CF"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47370667"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294282C1"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29F64381" w14:textId="77777777" w:rsidR="00082E5B" w:rsidRDefault="00082E5B" w:rsidP="00720E29">
      <w:pPr>
        <w:spacing w:after="0" w:line="240" w:lineRule="auto"/>
        <w:ind w:firstLine="720"/>
        <w:contextualSpacing/>
        <w:jc w:val="both"/>
        <w:rPr>
          <w:rFonts w:ascii="Times New Roman" w:hAnsi="Times New Roman" w:cs="Times New Roman"/>
          <w:sz w:val="24"/>
          <w:szCs w:val="24"/>
        </w:rPr>
      </w:pPr>
    </w:p>
    <w:p w14:paraId="78873E34" w14:textId="77777777" w:rsidR="00082E5B" w:rsidRPr="00C86603" w:rsidRDefault="00082E5B" w:rsidP="00720E29">
      <w:pPr>
        <w:spacing w:after="0" w:line="240" w:lineRule="auto"/>
        <w:ind w:firstLine="720"/>
        <w:contextualSpacing/>
        <w:jc w:val="both"/>
        <w:rPr>
          <w:rFonts w:ascii="Times New Roman" w:hAnsi="Times New Roman" w:cs="Times New Roman"/>
          <w:sz w:val="24"/>
          <w:szCs w:val="24"/>
        </w:rPr>
      </w:pPr>
    </w:p>
    <w:p w14:paraId="2D7FA1E1" w14:textId="77777777" w:rsidR="00720E29" w:rsidRPr="00C86603" w:rsidRDefault="00720E29" w:rsidP="00720E29">
      <w:pPr>
        <w:spacing w:after="0" w:line="240" w:lineRule="auto"/>
        <w:contextualSpacing/>
        <w:jc w:val="both"/>
        <w:rPr>
          <w:rFonts w:ascii="Times New Roman" w:hAnsi="Times New Roman" w:cs="Times New Roman"/>
          <w:sz w:val="24"/>
          <w:szCs w:val="24"/>
        </w:rPr>
      </w:pPr>
    </w:p>
    <w:p w14:paraId="14720B95" w14:textId="0A443389" w:rsidR="00720E29" w:rsidRPr="00C86603" w:rsidRDefault="00082E5B" w:rsidP="00082E5B">
      <w:pPr>
        <w:pStyle w:val="ListParagraph"/>
        <w:numPr>
          <w:ilvl w:val="0"/>
          <w:numId w:val="5"/>
        </w:numPr>
        <w:spacing w:after="0" w:line="240" w:lineRule="auto"/>
        <w:ind w:left="142" w:hanging="142"/>
        <w:jc w:val="center"/>
        <w:rPr>
          <w:rFonts w:ascii="Times New Roman" w:hAnsi="Times New Roman" w:cs="Times New Roman"/>
          <w:b/>
          <w:bCs/>
          <w:sz w:val="24"/>
          <w:szCs w:val="24"/>
          <w:shd w:val="clear" w:color="auto" w:fill="FFFFFF"/>
        </w:rPr>
      </w:pPr>
      <w:r w:rsidRPr="00C86603">
        <w:rPr>
          <w:rFonts w:ascii="Times New Roman" w:hAnsi="Times New Roman" w:cs="Times New Roman"/>
          <w:b/>
          <w:bCs/>
          <w:sz w:val="24"/>
          <w:szCs w:val="24"/>
          <w:shd w:val="clear" w:color="auto" w:fill="FFFFFF"/>
        </w:rPr>
        <w:lastRenderedPageBreak/>
        <w:t>EIROPAS TRANSPORTA TĪKLA ATTĪSTĪBA  - VALSTS GALVENIE AUTOCEĻI</w:t>
      </w:r>
    </w:p>
    <w:p w14:paraId="76331A9C" w14:textId="77777777" w:rsidR="00720E29" w:rsidRPr="00C86603" w:rsidRDefault="00720E29" w:rsidP="00720E29">
      <w:pPr>
        <w:spacing w:after="0" w:line="240" w:lineRule="auto"/>
        <w:ind w:firstLine="720"/>
        <w:contextualSpacing/>
        <w:jc w:val="both"/>
        <w:rPr>
          <w:rFonts w:ascii="Times New Roman" w:hAnsi="Times New Roman" w:cs="Times New Roman"/>
          <w:sz w:val="24"/>
          <w:szCs w:val="24"/>
        </w:rPr>
      </w:pPr>
    </w:p>
    <w:p w14:paraId="2190B774" w14:textId="77777777" w:rsidR="00720E29" w:rsidRPr="00C86603" w:rsidRDefault="00720E29" w:rsidP="00720E29">
      <w:pPr>
        <w:pStyle w:val="BodyText2"/>
        <w:spacing w:after="0" w:line="240" w:lineRule="auto"/>
        <w:ind w:firstLine="720"/>
        <w:jc w:val="both"/>
      </w:pPr>
      <w:r w:rsidRPr="00C86603">
        <w:t xml:space="preserve">Valsts galvenie autoceļi savieno galvaspilsētu ar citu valstu galvenās nozīmes autoceļu tīklu un ar citām </w:t>
      </w:r>
      <w:proofErr w:type="spellStart"/>
      <w:r w:rsidRPr="00C86603">
        <w:t>valstspilsētām</w:t>
      </w:r>
      <w:proofErr w:type="spellEnd"/>
      <w:r w:rsidRPr="00C86603">
        <w:t xml:space="preserve">. Eiropas transporta tīklā (turpmāk </w:t>
      </w:r>
      <w:r w:rsidRPr="00C86603">
        <w:rPr>
          <w:shd w:val="clear" w:color="auto" w:fill="FFFFFF"/>
        </w:rPr>
        <w:t>–</w:t>
      </w:r>
      <w:r w:rsidRPr="00C86603">
        <w:t xml:space="preserve"> TEN-T) Latvijā ietilpst visi 15 valsts galvenie autoceļi ar maršruta indeksiem A1 – A15 un reģionālie autoceļi P80, P5. </w:t>
      </w:r>
    </w:p>
    <w:p w14:paraId="47DA9C74" w14:textId="4C438366" w:rsidR="00720E29" w:rsidRPr="00C86603" w:rsidRDefault="00720E29" w:rsidP="00720E29">
      <w:pPr>
        <w:widowControl w:val="0"/>
        <w:autoSpaceDE w:val="0"/>
        <w:autoSpaceDN w:val="0"/>
        <w:adjustRightInd w:val="0"/>
        <w:ind w:firstLine="567"/>
        <w:jc w:val="both"/>
        <w:rPr>
          <w:rFonts w:ascii="Times New Roman" w:eastAsia="Times New Roman" w:hAnsi="Times New Roman" w:cs="Times New Roman"/>
          <w:iCs/>
          <w:sz w:val="24"/>
          <w:szCs w:val="28"/>
        </w:rPr>
      </w:pPr>
      <w:r w:rsidRPr="00C86603">
        <w:rPr>
          <w:rFonts w:ascii="Times New Roman" w:eastAsia="Times New Roman" w:hAnsi="Times New Roman" w:cs="Times New Roman"/>
          <w:iCs/>
          <w:sz w:val="24"/>
          <w:szCs w:val="28"/>
        </w:rPr>
        <w:t>TEN-T ir Eiropas Savienības dzelzceļa, iekšējo ūdensceļu, auto, jūras, gaisa un multimodālā transporta infrastruktūras vienots tīkls. Tas ietver divu līmeņu struktūru– visaptverošo tīklu un pamattīklu, kas ir izveidots uz visaptverošā tīkla pamata. TEN-T visaptverošajā tīklā ir iekļauti visi Latvijas valsts galvenie autoceļi un E22</w:t>
      </w:r>
      <w:r w:rsidRPr="00C86603">
        <w:rPr>
          <w:rFonts w:ascii="Times New Roman" w:eastAsia="Times New Roman" w:hAnsi="Times New Roman" w:cs="Times New Roman"/>
          <w:iCs/>
          <w:sz w:val="24"/>
          <w:szCs w:val="28"/>
          <w:vertAlign w:val="superscript"/>
        </w:rPr>
        <w:footnoteReference w:id="1"/>
      </w:r>
      <w:r w:rsidRPr="00C86603">
        <w:rPr>
          <w:rFonts w:ascii="Times New Roman" w:eastAsia="Times New Roman" w:hAnsi="Times New Roman" w:cs="Times New Roman"/>
          <w:iCs/>
          <w:sz w:val="24"/>
          <w:szCs w:val="28"/>
        </w:rPr>
        <w:t xml:space="preserve"> maršrutā ietilpstošo valsts reģionālo autoceļu P5 Ulbroka–Ogre, P80 Tīnūži–Koknese, P79 Koknese–Ērgļi, kā arī valsts reģionālo autoceļu P133 Lidostas “Rīga” pievedceļš, P134 Pievedceļš Liepājas lidostai un P137 </w:t>
      </w:r>
      <w:proofErr w:type="spellStart"/>
      <w:r w:rsidRPr="00C86603">
        <w:rPr>
          <w:rFonts w:ascii="Times New Roman" w:eastAsia="Times New Roman" w:hAnsi="Times New Roman" w:cs="Times New Roman"/>
          <w:iCs/>
          <w:sz w:val="24"/>
          <w:szCs w:val="28"/>
        </w:rPr>
        <w:t>Lapenieki</w:t>
      </w:r>
      <w:proofErr w:type="spellEnd"/>
      <w:r w:rsidRPr="00C86603">
        <w:rPr>
          <w:rFonts w:ascii="Times New Roman" w:eastAsia="Times New Roman" w:hAnsi="Times New Roman" w:cs="Times New Roman"/>
          <w:iCs/>
          <w:sz w:val="24"/>
          <w:szCs w:val="28"/>
        </w:rPr>
        <w:t>–Ķekava–</w:t>
      </w:r>
      <w:proofErr w:type="spellStart"/>
      <w:r w:rsidRPr="00C86603">
        <w:rPr>
          <w:rFonts w:ascii="Times New Roman" w:eastAsia="Times New Roman" w:hAnsi="Times New Roman" w:cs="Times New Roman"/>
          <w:iCs/>
          <w:sz w:val="24"/>
          <w:szCs w:val="28"/>
        </w:rPr>
        <w:t>Ģūģi</w:t>
      </w:r>
      <w:proofErr w:type="spellEnd"/>
      <w:r w:rsidRPr="00C86603">
        <w:rPr>
          <w:rFonts w:ascii="Times New Roman" w:eastAsia="Times New Roman" w:hAnsi="Times New Roman" w:cs="Times New Roman"/>
          <w:iCs/>
          <w:sz w:val="24"/>
          <w:szCs w:val="28"/>
        </w:rPr>
        <w:t xml:space="preserve"> posmi. (skat. 1. attēlu). Pamattīkls Latvijā ziemeļu-dienvidu virzienā ir Ainaži–Rīga–Grenctāle un rietumu-austrumu virzienā Ventspils–Rīga–Jēkabpils, tālāk ar sazarojumu līdz Rēzeknei un Daugavpilij.</w:t>
      </w:r>
    </w:p>
    <w:p w14:paraId="198B90AC" w14:textId="5514BA91" w:rsidR="00044BBB" w:rsidRPr="00044BBB" w:rsidRDefault="00720E29" w:rsidP="00720E29">
      <w:pPr>
        <w:pStyle w:val="ListParagraph"/>
        <w:spacing w:line="240" w:lineRule="auto"/>
        <w:ind w:left="0" w:firstLine="720"/>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rPr>
        <w:t xml:space="preserve">Valsts galveno autoceļu turpmākai attīstībai jābūt vērstai uz projektiem, kas nodrošinās autoceļu tehniskā stāvokļa uzlabošanu un modernizēšanu. Par prioritāti jāizvirza galveno autoceļu pārbūve, izveidojot galveno autoceļu tīklā 2 brauktuvju ceļu posmus 1 000 km garumā, uzlabojot satiksmes drošību un samazinot transportlīdzekļu ekspluatācijas izmaksas, </w:t>
      </w:r>
      <w:r w:rsidRPr="00044BBB">
        <w:rPr>
          <w:rFonts w:ascii="Times New Roman" w:hAnsi="Times New Roman" w:cs="Times New Roman"/>
          <w:sz w:val="24"/>
          <w:szCs w:val="24"/>
        </w:rPr>
        <w:t>ceļā pavadīto laiku un SEG emisijas.</w:t>
      </w:r>
    </w:p>
    <w:p w14:paraId="11C6999C" w14:textId="174636B4" w:rsidR="00044BBB" w:rsidRPr="00C65B75" w:rsidRDefault="00720E29" w:rsidP="00C65B75">
      <w:pPr>
        <w:pStyle w:val="ListParagraph"/>
        <w:spacing w:line="240" w:lineRule="auto"/>
        <w:ind w:left="0" w:firstLine="720"/>
        <w:jc w:val="both"/>
        <w:rPr>
          <w:rFonts w:ascii="Times New Roman" w:hAnsi="Times New Roman" w:cs="Times New Roman"/>
          <w:sz w:val="24"/>
          <w:szCs w:val="24"/>
          <w:shd w:val="clear" w:color="auto" w:fill="FFFFFF"/>
        </w:rPr>
      </w:pPr>
      <w:r w:rsidRPr="00C65B75">
        <w:rPr>
          <w:rFonts w:ascii="Times New Roman" w:hAnsi="Times New Roman" w:cs="Times New Roman"/>
          <w:sz w:val="24"/>
          <w:szCs w:val="24"/>
          <w:shd w:val="clear" w:color="auto" w:fill="FFFFFF"/>
        </w:rPr>
        <w:t>Autobusu pieturas jāparedz tikai atdalītas no brauktuves. Sabiedriskā transporta pasažieru plūsma pāri brauktuvei jāparedz pa vairāklīmeņu šķērsojumu, norobežojot iespējas veikt šķērsošanu vienā līmenī ar brauktuvi.</w:t>
      </w:r>
    </w:p>
    <w:p w14:paraId="21C0FEBA" w14:textId="77777777" w:rsidR="00720E29" w:rsidRPr="00C65B75" w:rsidRDefault="00720E29" w:rsidP="00C65B75">
      <w:pPr>
        <w:pStyle w:val="ListParagraph"/>
        <w:spacing w:line="240" w:lineRule="auto"/>
        <w:ind w:left="0" w:firstLine="720"/>
        <w:jc w:val="both"/>
        <w:rPr>
          <w:rFonts w:ascii="Times New Roman" w:hAnsi="Times New Roman" w:cs="Times New Roman"/>
          <w:sz w:val="24"/>
          <w:szCs w:val="24"/>
          <w:shd w:val="clear" w:color="auto" w:fill="FFFFFF"/>
        </w:rPr>
      </w:pPr>
      <w:r w:rsidRPr="00C65B75">
        <w:rPr>
          <w:rFonts w:ascii="Times New Roman" w:hAnsi="Times New Roman" w:cs="Times New Roman"/>
          <w:sz w:val="24"/>
          <w:szCs w:val="24"/>
          <w:shd w:val="clear" w:color="auto" w:fill="FFFFFF"/>
        </w:rPr>
        <w:t>Autoceļi aprīkojami ar dzīvniekus aizturošiem žogiem un dzīvnieku pārejām, kā arī ar prettrokšņu elementiem.</w:t>
      </w:r>
    </w:p>
    <w:p w14:paraId="03F8DDFF" w14:textId="77777777" w:rsidR="00720E29" w:rsidRPr="00C86603" w:rsidRDefault="00720E29" w:rsidP="00720E29">
      <w:pPr>
        <w:spacing w:after="0" w:line="240" w:lineRule="auto"/>
        <w:ind w:firstLine="567"/>
        <w:contextualSpacing/>
        <w:rPr>
          <w:rFonts w:ascii="Times New Roman" w:hAnsi="Times New Roman" w:cs="Times New Roman"/>
          <w:sz w:val="24"/>
          <w:szCs w:val="24"/>
          <w:shd w:val="clear" w:color="auto" w:fill="FFFFFF"/>
        </w:rPr>
      </w:pPr>
    </w:p>
    <w:p w14:paraId="7D692A7E" w14:textId="77777777" w:rsidR="00720E29" w:rsidRPr="00C86603" w:rsidRDefault="00720E29" w:rsidP="00720E29">
      <w:pPr>
        <w:spacing w:after="0" w:line="240" w:lineRule="auto"/>
        <w:ind w:firstLine="567"/>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 xml:space="preserve">Papildus autotransporta infrastruktūrai, sadarbojoties ar pašvaldībām, ir jāizveido arī atbilstoša </w:t>
      </w:r>
      <w:proofErr w:type="spellStart"/>
      <w:r w:rsidRPr="00C86603">
        <w:rPr>
          <w:rFonts w:ascii="Times New Roman" w:hAnsi="Times New Roman" w:cs="Times New Roman"/>
          <w:sz w:val="24"/>
          <w:szCs w:val="24"/>
          <w:shd w:val="clear" w:color="auto" w:fill="FFFFFF"/>
        </w:rPr>
        <w:t>mikromobilitātes</w:t>
      </w:r>
      <w:proofErr w:type="spellEnd"/>
      <w:r w:rsidRPr="00C86603">
        <w:rPr>
          <w:rFonts w:ascii="Times New Roman" w:hAnsi="Times New Roman" w:cs="Times New Roman"/>
          <w:sz w:val="24"/>
          <w:szCs w:val="24"/>
          <w:shd w:val="clear" w:color="auto" w:fill="FFFFFF"/>
        </w:rPr>
        <w:t xml:space="preserve"> (gājēju un velosipēdu) infrastruktūra un komunikāciju koridori, kas paredzēti dažāda veida sakaru kabeļu izvietošanai vienuviet un satiksmes </w:t>
      </w:r>
      <w:proofErr w:type="spellStart"/>
      <w:r w:rsidRPr="00C86603">
        <w:rPr>
          <w:rFonts w:ascii="Times New Roman" w:hAnsi="Times New Roman" w:cs="Times New Roman"/>
          <w:sz w:val="24"/>
          <w:szCs w:val="24"/>
          <w:shd w:val="clear" w:color="auto" w:fill="FFFFFF"/>
        </w:rPr>
        <w:t>digitalizācijai</w:t>
      </w:r>
      <w:proofErr w:type="spellEnd"/>
      <w:r w:rsidRPr="00C86603">
        <w:rPr>
          <w:rFonts w:ascii="Times New Roman" w:hAnsi="Times New Roman" w:cs="Times New Roman"/>
          <w:sz w:val="24"/>
          <w:szCs w:val="24"/>
          <w:shd w:val="clear" w:color="auto" w:fill="FFFFFF"/>
        </w:rPr>
        <w:t xml:space="preserve">, tajā skaitā 5G infrastruktūras izveidei. </w:t>
      </w:r>
    </w:p>
    <w:p w14:paraId="46902014" w14:textId="77777777" w:rsidR="00720E29" w:rsidRPr="00C86603" w:rsidRDefault="00720E29" w:rsidP="00720E29">
      <w:pPr>
        <w:spacing w:after="0" w:line="240" w:lineRule="auto"/>
        <w:ind w:firstLine="567"/>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Pārbūvējot esošos vienas brauktuves vai izbūvējot jaunus divu brauktuvju autoceļus, viena km vidējās būvniecības izmaksas 2025.gada cenās ir aptuveni 9,4 milj. EUR, kas sadalās:</w:t>
      </w:r>
    </w:p>
    <w:p w14:paraId="222B864B"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 xml:space="preserve">autoceļa </w:t>
      </w:r>
      <w:proofErr w:type="spellStart"/>
      <w:r w:rsidRPr="00C86603">
        <w:rPr>
          <w:rFonts w:ascii="Times New Roman" w:hAnsi="Times New Roman" w:cs="Times New Roman"/>
          <w:sz w:val="24"/>
          <w:szCs w:val="24"/>
          <w:shd w:val="clear" w:color="auto" w:fill="FFFFFF"/>
        </w:rPr>
        <w:t>pamatbrauktuves</w:t>
      </w:r>
      <w:proofErr w:type="spellEnd"/>
      <w:r w:rsidRPr="00C86603">
        <w:rPr>
          <w:rFonts w:ascii="Times New Roman" w:hAnsi="Times New Roman" w:cs="Times New Roman"/>
          <w:sz w:val="24"/>
          <w:szCs w:val="24"/>
          <w:shd w:val="clear" w:color="auto" w:fill="FFFFFF"/>
        </w:rPr>
        <w:t xml:space="preserve"> pārbūve vai izbūve – 3,9 milj. EUR;</w:t>
      </w:r>
    </w:p>
    <w:p w14:paraId="7ACBBBB7"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paralēlie ceļi – 0,6 milj. EUR;</w:t>
      </w:r>
    </w:p>
    <w:p w14:paraId="74ED5ED4"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būvkonstrukcijas – 0,9 milj. EUR;</w:t>
      </w:r>
    </w:p>
    <w:p w14:paraId="515BD4E3"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vairāklīmeņu mezgli – 2,6 milj. EUR;</w:t>
      </w:r>
    </w:p>
    <w:p w14:paraId="4B02FBA1"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satiksmes aprīkojums – 0,4 milj. EUR;</w:t>
      </w:r>
    </w:p>
    <w:p w14:paraId="4C7C304C" w14:textId="77777777" w:rsidR="00720E29" w:rsidRPr="00C86603" w:rsidRDefault="00720E29"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trokšņu sienas – 0,2 milj. EUR;</w:t>
      </w:r>
    </w:p>
    <w:p w14:paraId="5355A129" w14:textId="7BAD4BB0" w:rsidR="00720E29" w:rsidRPr="00C86603" w:rsidRDefault="00DA2427" w:rsidP="00720E29">
      <w:pPr>
        <w:pStyle w:val="ListParagraph"/>
        <w:numPr>
          <w:ilvl w:val="0"/>
          <w:numId w:val="3"/>
        </w:numPr>
        <w:spacing w:after="0" w:line="240" w:lineRule="auto"/>
        <w:ind w:left="1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720E29" w:rsidRPr="00C86603">
        <w:rPr>
          <w:rFonts w:ascii="Times New Roman" w:hAnsi="Times New Roman" w:cs="Times New Roman"/>
          <w:sz w:val="24"/>
          <w:szCs w:val="24"/>
          <w:shd w:val="clear" w:color="auto" w:fill="FFFFFF"/>
        </w:rPr>
        <w:t>ārējās izmaksas (neparedzētie izdevumi, būvprojekta sagatavošanas un ekspertīzes, zemju atsavināšanas, būvuzraudzības izmaksas)– 0,8 milj. EUR.</w:t>
      </w:r>
    </w:p>
    <w:p w14:paraId="17147BA9" w14:textId="77777777" w:rsidR="00720E29" w:rsidRPr="00C86603" w:rsidRDefault="00720E29" w:rsidP="00720E29">
      <w:pPr>
        <w:spacing w:after="0" w:line="240" w:lineRule="auto"/>
        <w:ind w:firstLine="567"/>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 xml:space="preserve">Pārbūvējot esošos divu brauktuvju autoceļus, </w:t>
      </w:r>
      <w:r w:rsidRPr="00C86603">
        <w:rPr>
          <w:rFonts w:ascii="Times New Roman" w:hAnsi="Times New Roman" w:cs="Times New Roman"/>
          <w:b/>
          <w:bCs/>
          <w:sz w:val="24"/>
          <w:szCs w:val="24"/>
          <w:shd w:val="clear" w:color="auto" w:fill="FFFFFF"/>
        </w:rPr>
        <w:t>viena km</w:t>
      </w:r>
      <w:r w:rsidRPr="00C86603">
        <w:rPr>
          <w:rFonts w:ascii="Times New Roman" w:hAnsi="Times New Roman" w:cs="Times New Roman"/>
          <w:sz w:val="24"/>
          <w:szCs w:val="24"/>
          <w:shd w:val="clear" w:color="auto" w:fill="FFFFFF"/>
        </w:rPr>
        <w:t xml:space="preserve"> pārbūves izmaksas ir aptuveni </w:t>
      </w:r>
      <w:r w:rsidRPr="00C86603">
        <w:rPr>
          <w:rFonts w:ascii="Times New Roman" w:hAnsi="Times New Roman" w:cs="Times New Roman"/>
          <w:b/>
          <w:bCs/>
          <w:sz w:val="24"/>
          <w:szCs w:val="24"/>
          <w:shd w:val="clear" w:color="auto" w:fill="FFFFFF"/>
        </w:rPr>
        <w:t>1,0 – 3,0 milj.</w:t>
      </w:r>
      <w:r w:rsidRPr="00C86603">
        <w:rPr>
          <w:rFonts w:ascii="Times New Roman" w:hAnsi="Times New Roman" w:cs="Times New Roman"/>
          <w:sz w:val="24"/>
          <w:szCs w:val="24"/>
          <w:shd w:val="clear" w:color="auto" w:fill="FFFFFF"/>
        </w:rPr>
        <w:t xml:space="preserve"> EUR. </w:t>
      </w:r>
    </w:p>
    <w:p w14:paraId="07D8CD1A" w14:textId="77777777" w:rsidR="00720E29" w:rsidRPr="00C86603" w:rsidRDefault="00720E29" w:rsidP="00720E29">
      <w:pPr>
        <w:spacing w:after="0" w:line="240" w:lineRule="auto"/>
        <w:ind w:firstLine="567"/>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lastRenderedPageBreak/>
        <w:t>Katra projekta precīzas izmaksas iespējams noteikt tikai pēc detalizēta būvprojekta izstrādes. Izmaksas ir atkarīgas no objekta novietojuma, sarežģītības pakāpes un citiem faktoriem.</w:t>
      </w:r>
    </w:p>
    <w:p w14:paraId="12E63613" w14:textId="4FD2C80D" w:rsidR="00720E29" w:rsidRPr="00C86603" w:rsidRDefault="00720E29" w:rsidP="00720E29">
      <w:pPr>
        <w:spacing w:after="0" w:line="240" w:lineRule="auto"/>
        <w:ind w:firstLine="567"/>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No ieceres par autoceļa būvniecību vai pārbūvi līdz būvdarbiem ir jāiziet vairāki projektēšanas posmi – ir jāizstrādā izpētes projekts, k</w:t>
      </w:r>
      <w:r w:rsidR="00323FE9">
        <w:rPr>
          <w:rFonts w:ascii="Times New Roman" w:hAnsi="Times New Roman" w:cs="Times New Roman"/>
          <w:sz w:val="24"/>
          <w:szCs w:val="24"/>
          <w:shd w:val="clear" w:color="auto" w:fill="FFFFFF"/>
        </w:rPr>
        <w:t>ura ietvaros</w:t>
      </w:r>
      <w:r w:rsidRPr="00C86603">
        <w:rPr>
          <w:rFonts w:ascii="Times New Roman" w:hAnsi="Times New Roman" w:cs="Times New Roman"/>
          <w:sz w:val="24"/>
          <w:szCs w:val="24"/>
          <w:shd w:val="clear" w:color="auto" w:fill="FFFFFF"/>
        </w:rPr>
        <w:t xml:space="preserve"> jāveic arī ietekmes uz vidi novērtējums, jāizstrādā būvprojekts minimālā sastāvā, jāveic zemes īpašumu atsavināšanas process, jāizstrādā detalizēts būvprojekts. Visam šim procesam vidēji </w:t>
      </w:r>
      <w:r w:rsidR="00EF679F">
        <w:rPr>
          <w:rFonts w:ascii="Times New Roman" w:hAnsi="Times New Roman" w:cs="Times New Roman"/>
          <w:sz w:val="24"/>
          <w:szCs w:val="24"/>
          <w:shd w:val="clear" w:color="auto" w:fill="FFFFFF"/>
        </w:rPr>
        <w:t>nepieciešami</w:t>
      </w:r>
      <w:r w:rsidR="00EF679F" w:rsidRPr="00C86603">
        <w:rPr>
          <w:rFonts w:ascii="Times New Roman" w:hAnsi="Times New Roman" w:cs="Times New Roman"/>
          <w:sz w:val="24"/>
          <w:szCs w:val="24"/>
          <w:shd w:val="clear" w:color="auto" w:fill="FFFFFF"/>
        </w:rPr>
        <w:t xml:space="preserve"> </w:t>
      </w:r>
      <w:r w:rsidRPr="00C86603">
        <w:rPr>
          <w:rFonts w:ascii="Times New Roman" w:hAnsi="Times New Roman" w:cs="Times New Roman"/>
          <w:sz w:val="24"/>
          <w:szCs w:val="24"/>
          <w:shd w:val="clear" w:color="auto" w:fill="FFFFFF"/>
        </w:rPr>
        <w:t xml:space="preserve">6 – 7 gadi. Būvdarbu ilgums atkarībā no būvobjekta apmēriem ir vidēji 2 – 4 gadi. </w:t>
      </w:r>
    </w:p>
    <w:p w14:paraId="24B51FD1" w14:textId="77777777" w:rsidR="00720E29" w:rsidRPr="00C86603" w:rsidRDefault="00720E29" w:rsidP="00720E29">
      <w:pPr>
        <w:spacing w:after="0" w:line="240" w:lineRule="auto"/>
        <w:contextualSpacing/>
        <w:jc w:val="both"/>
        <w:rPr>
          <w:rFonts w:ascii="Times New Roman" w:hAnsi="Times New Roman" w:cs="Times New Roman"/>
          <w:sz w:val="24"/>
          <w:szCs w:val="24"/>
          <w:shd w:val="clear" w:color="auto" w:fill="FFFFFF"/>
        </w:rPr>
      </w:pPr>
    </w:p>
    <w:p w14:paraId="53924F25" w14:textId="77777777" w:rsidR="00720E29" w:rsidRPr="00C86603" w:rsidRDefault="00720E29" w:rsidP="00720E29">
      <w:pPr>
        <w:spacing w:after="0" w:line="240" w:lineRule="auto"/>
        <w:ind w:firstLine="360"/>
        <w:contextualSpacing/>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Par pamatu pārbūvējamo autoceļu sadalei posmos ir ņemti vērā kritēriji:</w:t>
      </w:r>
    </w:p>
    <w:p w14:paraId="2EF31D74" w14:textId="77777777" w:rsidR="00720E29" w:rsidRPr="00C86603" w:rsidRDefault="00720E29" w:rsidP="00720E29">
      <w:pPr>
        <w:pStyle w:val="CommentText"/>
        <w:numPr>
          <w:ilvl w:val="0"/>
          <w:numId w:val="10"/>
        </w:numPr>
        <w:spacing w:after="0"/>
        <w:rPr>
          <w:rFonts w:ascii="Times New Roman" w:hAnsi="Times New Roman" w:cs="Times New Roman"/>
          <w:sz w:val="24"/>
          <w:szCs w:val="24"/>
        </w:rPr>
      </w:pPr>
      <w:r w:rsidRPr="00C86603">
        <w:rPr>
          <w:rFonts w:ascii="Times New Roman" w:hAnsi="Times New Roman" w:cs="Times New Roman"/>
          <w:sz w:val="24"/>
          <w:szCs w:val="24"/>
        </w:rPr>
        <w:t>autoceļu posmu maršruta nozīmīgums;</w:t>
      </w:r>
    </w:p>
    <w:p w14:paraId="3FBDAAE8" w14:textId="77777777" w:rsidR="00720E29" w:rsidRPr="00C86603" w:rsidRDefault="00720E29" w:rsidP="00720E29">
      <w:pPr>
        <w:pStyle w:val="CommentText"/>
        <w:numPr>
          <w:ilvl w:val="0"/>
          <w:numId w:val="10"/>
        </w:numPr>
        <w:spacing w:after="0"/>
        <w:rPr>
          <w:rFonts w:ascii="Times New Roman" w:hAnsi="Times New Roman" w:cs="Times New Roman"/>
          <w:sz w:val="24"/>
          <w:szCs w:val="24"/>
        </w:rPr>
      </w:pPr>
      <w:r w:rsidRPr="00C86603">
        <w:rPr>
          <w:rFonts w:ascii="Times New Roman" w:hAnsi="Times New Roman" w:cs="Times New Roman"/>
          <w:sz w:val="24"/>
          <w:szCs w:val="24"/>
        </w:rPr>
        <w:t>satiksmes intensitāte un drošība konkrētajā posmā;</w:t>
      </w:r>
    </w:p>
    <w:p w14:paraId="6A524FDC" w14:textId="77777777" w:rsidR="00720E29" w:rsidRPr="00C86603" w:rsidRDefault="00720E29" w:rsidP="00720E29">
      <w:pPr>
        <w:pStyle w:val="CommentText"/>
        <w:numPr>
          <w:ilvl w:val="0"/>
          <w:numId w:val="10"/>
        </w:numPr>
        <w:spacing w:after="0"/>
        <w:rPr>
          <w:rFonts w:ascii="Times New Roman" w:hAnsi="Times New Roman" w:cs="Times New Roman"/>
          <w:sz w:val="24"/>
          <w:szCs w:val="24"/>
        </w:rPr>
      </w:pPr>
      <w:r w:rsidRPr="00C86603">
        <w:rPr>
          <w:rFonts w:ascii="Times New Roman" w:hAnsi="Times New Roman" w:cs="Times New Roman"/>
          <w:sz w:val="24"/>
          <w:szCs w:val="24"/>
        </w:rPr>
        <w:t>autoceļa posma būvniecības projekta gatavība;</w:t>
      </w:r>
    </w:p>
    <w:p w14:paraId="72CE92FF" w14:textId="77777777" w:rsidR="00720E29" w:rsidRPr="00CC6ECC" w:rsidRDefault="00720E29" w:rsidP="00C65B75">
      <w:pPr>
        <w:pStyle w:val="CommentText"/>
        <w:numPr>
          <w:ilvl w:val="0"/>
          <w:numId w:val="10"/>
        </w:numPr>
        <w:spacing w:after="120"/>
        <w:ind w:left="1077" w:hanging="357"/>
        <w:rPr>
          <w:rFonts w:ascii="Times New Roman" w:hAnsi="Times New Roman" w:cs="Times New Roman"/>
          <w:sz w:val="24"/>
          <w:szCs w:val="24"/>
        </w:rPr>
      </w:pPr>
      <w:r w:rsidRPr="00C86603">
        <w:rPr>
          <w:rFonts w:ascii="Times New Roman" w:hAnsi="Times New Roman" w:cs="Times New Roman"/>
          <w:sz w:val="24"/>
          <w:szCs w:val="24"/>
        </w:rPr>
        <w:t>tautsaimniecības ieguvums no veiktajiem uzlabojumiem minētajā posmā.</w:t>
      </w:r>
    </w:p>
    <w:p w14:paraId="16E8AB68" w14:textId="77777777" w:rsidR="002622F6" w:rsidRDefault="002622F6" w:rsidP="00720E29">
      <w:pPr>
        <w:pStyle w:val="ListParagraph"/>
        <w:spacing w:after="0" w:line="240" w:lineRule="auto"/>
        <w:jc w:val="both"/>
        <w:rPr>
          <w:rFonts w:ascii="Times New Roman" w:eastAsia="Times New Roman" w:hAnsi="Times New Roman" w:cs="Times New Roman"/>
          <w:sz w:val="24"/>
          <w:szCs w:val="24"/>
        </w:rPr>
      </w:pPr>
    </w:p>
    <w:p w14:paraId="79EA25F0" w14:textId="39233658" w:rsidR="00720E29" w:rsidRPr="00C86603" w:rsidRDefault="00720E29" w:rsidP="00720E29">
      <w:pPr>
        <w:pStyle w:val="ListParagraph"/>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Stratēģijas 2040 prioritāte ir Eiropas Savienības teritoriju savienošana, posmos:</w:t>
      </w:r>
    </w:p>
    <w:p w14:paraId="26BE5835" w14:textId="77777777" w:rsidR="00720E29" w:rsidRPr="00C86603" w:rsidRDefault="00720E29" w:rsidP="00720E29">
      <w:pPr>
        <w:pStyle w:val="ListParagraph"/>
        <w:numPr>
          <w:ilvl w:val="0"/>
          <w:numId w:val="1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1.posmā - TEN-T pamattīkla pamatotie posmi</w:t>
      </w:r>
      <w:r>
        <w:rPr>
          <w:rFonts w:ascii="Times New Roman" w:eastAsia="Times New Roman" w:hAnsi="Times New Roman" w:cs="Times New Roman"/>
          <w:sz w:val="24"/>
          <w:szCs w:val="24"/>
        </w:rPr>
        <w:t>;</w:t>
      </w:r>
    </w:p>
    <w:p w14:paraId="6F4AB202" w14:textId="242F5054" w:rsidR="00720E29" w:rsidRPr="00C86603" w:rsidRDefault="00720E29" w:rsidP="00720E29">
      <w:pPr>
        <w:pStyle w:val="ListParagraph"/>
        <w:numPr>
          <w:ilvl w:val="0"/>
          <w:numId w:val="1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 xml:space="preserve">2.posmā - TEN-T </w:t>
      </w:r>
      <w:r w:rsidR="00C65B75">
        <w:rPr>
          <w:rFonts w:ascii="Times New Roman" w:eastAsia="Times New Roman" w:hAnsi="Times New Roman" w:cs="Times New Roman"/>
          <w:sz w:val="24"/>
          <w:szCs w:val="24"/>
        </w:rPr>
        <w:t xml:space="preserve">pamattīkla </w:t>
      </w:r>
      <w:r w:rsidRPr="00C86603">
        <w:rPr>
          <w:rFonts w:ascii="Times New Roman" w:eastAsia="Times New Roman" w:hAnsi="Times New Roman" w:cs="Times New Roman"/>
          <w:sz w:val="24"/>
          <w:szCs w:val="24"/>
        </w:rPr>
        <w:t>pamatotie posmi</w:t>
      </w:r>
      <w:r>
        <w:rPr>
          <w:rFonts w:ascii="Times New Roman" w:eastAsia="Times New Roman" w:hAnsi="Times New Roman" w:cs="Times New Roman"/>
          <w:sz w:val="24"/>
          <w:szCs w:val="24"/>
        </w:rPr>
        <w:t>;</w:t>
      </w:r>
    </w:p>
    <w:p w14:paraId="1F9BDEE1" w14:textId="23DD6AE4" w:rsidR="00720E29" w:rsidRPr="00C86603" w:rsidRDefault="00720E29" w:rsidP="00720E29">
      <w:pPr>
        <w:pStyle w:val="ListParagraph"/>
        <w:numPr>
          <w:ilvl w:val="0"/>
          <w:numId w:val="11"/>
        </w:numPr>
        <w:spacing w:after="0" w:line="240" w:lineRule="auto"/>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 xml:space="preserve">3.posmā </w:t>
      </w:r>
      <w:r>
        <w:rPr>
          <w:rFonts w:ascii="Times New Roman" w:eastAsia="Times New Roman" w:hAnsi="Times New Roman" w:cs="Times New Roman"/>
          <w:sz w:val="24"/>
          <w:szCs w:val="24"/>
        </w:rPr>
        <w:t>–</w:t>
      </w:r>
      <w:r w:rsidRPr="00C86603">
        <w:rPr>
          <w:rFonts w:ascii="Times New Roman" w:eastAsia="Times New Roman" w:hAnsi="Times New Roman" w:cs="Times New Roman"/>
          <w:sz w:val="24"/>
          <w:szCs w:val="24"/>
        </w:rPr>
        <w:t xml:space="preserve"> </w:t>
      </w:r>
      <w:r w:rsidR="00C65B75">
        <w:rPr>
          <w:rFonts w:ascii="Times New Roman" w:eastAsia="Times New Roman" w:hAnsi="Times New Roman" w:cs="Times New Roman"/>
          <w:sz w:val="24"/>
          <w:szCs w:val="24"/>
        </w:rPr>
        <w:t xml:space="preserve">TEN-T tīkla vispārējā un pamattīkla posmi. </w:t>
      </w:r>
    </w:p>
    <w:p w14:paraId="39C223CC" w14:textId="77777777" w:rsidR="00720E29" w:rsidRPr="00C86603" w:rsidRDefault="00720E29" w:rsidP="00C65B75">
      <w:pPr>
        <w:pStyle w:val="ListParagraph"/>
        <w:spacing w:after="0" w:line="240" w:lineRule="auto"/>
        <w:jc w:val="both"/>
        <w:rPr>
          <w:rFonts w:ascii="Times New Roman" w:eastAsia="Times New Roman" w:hAnsi="Times New Roman" w:cs="Times New Roman"/>
          <w:sz w:val="24"/>
          <w:szCs w:val="24"/>
        </w:rPr>
      </w:pPr>
    </w:p>
    <w:p w14:paraId="67E41C94" w14:textId="77777777" w:rsidR="00720E29" w:rsidRPr="00C86603" w:rsidRDefault="00720E29" w:rsidP="00720E29">
      <w:pPr>
        <w:spacing w:after="0" w:line="240" w:lineRule="auto"/>
        <w:ind w:firstLine="360"/>
        <w:jc w:val="both"/>
        <w:rPr>
          <w:rFonts w:ascii="Times New Roman" w:eastAsia="Times New Roman" w:hAnsi="Times New Roman" w:cs="Times New Roman"/>
          <w:sz w:val="24"/>
          <w:szCs w:val="24"/>
        </w:rPr>
      </w:pPr>
      <w:r w:rsidRPr="00C86603">
        <w:rPr>
          <w:rFonts w:ascii="Times New Roman" w:eastAsia="Times New Roman" w:hAnsi="Times New Roman" w:cs="Times New Roman"/>
          <w:sz w:val="24"/>
          <w:szCs w:val="24"/>
        </w:rPr>
        <w:t xml:space="preserve">Pēc katra posma īstenošanas ir paredzēts veikt </w:t>
      </w:r>
      <w:proofErr w:type="spellStart"/>
      <w:r w:rsidRPr="00C86603">
        <w:rPr>
          <w:rFonts w:ascii="Times New Roman" w:eastAsia="Times New Roman" w:hAnsi="Times New Roman" w:cs="Times New Roman"/>
          <w:sz w:val="24"/>
          <w:szCs w:val="24"/>
        </w:rPr>
        <w:t>starpizvērtējumu</w:t>
      </w:r>
      <w:proofErr w:type="spellEnd"/>
      <w:r w:rsidRPr="00C86603">
        <w:rPr>
          <w:rFonts w:ascii="Times New Roman" w:eastAsia="Times New Roman" w:hAnsi="Times New Roman" w:cs="Times New Roman"/>
          <w:sz w:val="24"/>
          <w:szCs w:val="24"/>
        </w:rPr>
        <w:t xml:space="preserve"> un analizēt tālākos veicamos uzdevumus – nepieciešamības gadījumā pārskatot </w:t>
      </w:r>
      <w:r>
        <w:rPr>
          <w:rFonts w:ascii="Times New Roman" w:eastAsia="Times New Roman" w:hAnsi="Times New Roman" w:cs="Times New Roman"/>
          <w:sz w:val="24"/>
          <w:szCs w:val="24"/>
        </w:rPr>
        <w:t>tos.</w:t>
      </w:r>
    </w:p>
    <w:p w14:paraId="352940F1" w14:textId="77777777" w:rsidR="00720E29" w:rsidRPr="00C86603" w:rsidRDefault="00720E29" w:rsidP="00720E29">
      <w:pPr>
        <w:spacing w:after="0" w:line="240" w:lineRule="auto"/>
        <w:ind w:firstLine="720"/>
        <w:contextualSpacing/>
        <w:jc w:val="both"/>
        <w:rPr>
          <w:rFonts w:ascii="Times New Roman" w:hAnsi="Times New Roman" w:cs="Times New Roman"/>
          <w:sz w:val="24"/>
          <w:szCs w:val="24"/>
          <w:shd w:val="clear" w:color="auto" w:fill="FFFFFF"/>
        </w:rPr>
      </w:pPr>
    </w:p>
    <w:p w14:paraId="0AAD3BF7" w14:textId="6005EF9A" w:rsidR="00720E29" w:rsidRPr="00221F14" w:rsidRDefault="00720E29" w:rsidP="00221F14">
      <w:pPr>
        <w:pStyle w:val="ListParagraph"/>
        <w:numPr>
          <w:ilvl w:val="1"/>
          <w:numId w:val="18"/>
        </w:numPr>
        <w:spacing w:after="0" w:line="240" w:lineRule="auto"/>
        <w:jc w:val="center"/>
        <w:rPr>
          <w:rFonts w:ascii="Times New Roman" w:hAnsi="Times New Roman" w:cs="Times New Roman"/>
          <w:b/>
          <w:bCs/>
          <w:sz w:val="24"/>
          <w:szCs w:val="24"/>
          <w:shd w:val="clear" w:color="auto" w:fill="FFFFFF"/>
        </w:rPr>
      </w:pPr>
      <w:r w:rsidRPr="00221F14">
        <w:rPr>
          <w:rFonts w:ascii="Times New Roman" w:hAnsi="Times New Roman" w:cs="Times New Roman"/>
          <w:b/>
          <w:bCs/>
          <w:sz w:val="24"/>
          <w:szCs w:val="24"/>
          <w:shd w:val="clear" w:color="auto" w:fill="FFFFFF"/>
        </w:rPr>
        <w:t xml:space="preserve"> </w:t>
      </w:r>
      <w:bookmarkStart w:id="5" w:name="_Hlk202193328"/>
      <w:r w:rsidRPr="00221F14">
        <w:rPr>
          <w:rFonts w:ascii="Times New Roman" w:hAnsi="Times New Roman" w:cs="Times New Roman"/>
          <w:b/>
          <w:bCs/>
          <w:sz w:val="24"/>
          <w:szCs w:val="24"/>
          <w:shd w:val="clear" w:color="auto" w:fill="FFFFFF"/>
        </w:rPr>
        <w:t>Valsts galveno autoceļu pārbūve</w:t>
      </w:r>
      <w:bookmarkEnd w:id="5"/>
    </w:p>
    <w:p w14:paraId="32E2211D" w14:textId="77777777" w:rsidR="00720E29" w:rsidRPr="00C86603" w:rsidRDefault="00720E29" w:rsidP="00720E29">
      <w:pPr>
        <w:pStyle w:val="ListParagraph"/>
        <w:spacing w:after="0" w:line="240" w:lineRule="auto"/>
        <w:rPr>
          <w:rFonts w:ascii="Times New Roman" w:hAnsi="Times New Roman" w:cs="Times New Roman"/>
          <w:b/>
          <w:bCs/>
          <w:sz w:val="24"/>
          <w:szCs w:val="24"/>
          <w:shd w:val="clear" w:color="auto" w:fill="FFFFFF"/>
        </w:rPr>
      </w:pPr>
    </w:p>
    <w:p w14:paraId="281D19B9" w14:textId="2A773BD0" w:rsidR="00720E29" w:rsidRPr="00221F14" w:rsidRDefault="00720E29" w:rsidP="00221F14">
      <w:pPr>
        <w:pStyle w:val="ListParagraph"/>
        <w:numPr>
          <w:ilvl w:val="2"/>
          <w:numId w:val="19"/>
        </w:numPr>
        <w:spacing w:after="0" w:line="240" w:lineRule="auto"/>
        <w:jc w:val="both"/>
        <w:rPr>
          <w:rFonts w:ascii="Times New Roman" w:hAnsi="Times New Roman" w:cs="Times New Roman"/>
          <w:b/>
          <w:bCs/>
          <w:sz w:val="24"/>
          <w:szCs w:val="24"/>
        </w:rPr>
      </w:pPr>
      <w:r w:rsidRPr="00221F14">
        <w:rPr>
          <w:rFonts w:ascii="Times New Roman" w:hAnsi="Times New Roman" w:cs="Times New Roman"/>
          <w:b/>
          <w:bCs/>
          <w:sz w:val="24"/>
          <w:szCs w:val="24"/>
        </w:rPr>
        <w:t>Eiropas Savienības tiesību aktos noteikti pienākumi</w:t>
      </w:r>
      <w:r w:rsidR="00221F14" w:rsidRPr="00221F14">
        <w:rPr>
          <w:rFonts w:ascii="Times New Roman" w:hAnsi="Times New Roman" w:cs="Times New Roman"/>
          <w:b/>
          <w:bCs/>
          <w:sz w:val="24"/>
          <w:szCs w:val="24"/>
        </w:rPr>
        <w:t xml:space="preserve"> valsts galveno autoceļu pārbūve</w:t>
      </w:r>
    </w:p>
    <w:p w14:paraId="7F708CEB" w14:textId="77777777" w:rsidR="00720E29" w:rsidRPr="00C86603" w:rsidRDefault="00720E29" w:rsidP="00720E29">
      <w:pPr>
        <w:pStyle w:val="ListParagraph"/>
        <w:spacing w:after="0" w:line="240" w:lineRule="auto"/>
        <w:ind w:left="567"/>
        <w:jc w:val="both"/>
        <w:rPr>
          <w:rFonts w:ascii="Times New Roman" w:hAnsi="Times New Roman" w:cs="Times New Roman"/>
          <w:b/>
          <w:bCs/>
          <w:sz w:val="24"/>
          <w:szCs w:val="24"/>
        </w:rPr>
      </w:pPr>
    </w:p>
    <w:p w14:paraId="1BDB14DA" w14:textId="77777777" w:rsidR="00720E29" w:rsidRPr="00C86603" w:rsidRDefault="00720E29" w:rsidP="00720E29">
      <w:pPr>
        <w:spacing w:after="0" w:line="240" w:lineRule="auto"/>
        <w:ind w:firstLine="567"/>
        <w:jc w:val="both"/>
        <w:rPr>
          <w:rFonts w:ascii="Times New Roman" w:hAnsi="Times New Roman" w:cs="Times New Roman"/>
          <w:sz w:val="24"/>
          <w:szCs w:val="24"/>
        </w:rPr>
      </w:pPr>
      <w:bookmarkStart w:id="6" w:name="_Hlk65752419"/>
      <w:bookmarkStart w:id="7" w:name="_Hlk65752511"/>
      <w:r w:rsidRPr="00C86603">
        <w:rPr>
          <w:rFonts w:ascii="Times New Roman" w:hAnsi="Times New Roman" w:cs="Times New Roman"/>
          <w:sz w:val="24"/>
          <w:szCs w:val="24"/>
        </w:rPr>
        <w:t>Visaptverošais tīkls sastāv no visa esošā un plānotā TEN-T tīkla infrastruktūras, kā arī no pasākumiem, kas veicina šādas infrastruktūras efektīvu un sociāli un ekoloģiski ilgtspējīgu izmantošanu. Savukārt pamattīklā ietilpst tās visaptverošā tīkla daļas, kuras ir stratēģiski vissvarīgākās TEN-T tīkla izveides mērķu sasniegšanai.</w:t>
      </w:r>
    </w:p>
    <w:p w14:paraId="3EBB9DE0" w14:textId="77777777" w:rsidR="00720E29" w:rsidRPr="00C86603" w:rsidRDefault="00720E29" w:rsidP="00720E29">
      <w:pPr>
        <w:spacing w:after="0" w:line="240" w:lineRule="auto"/>
        <w:ind w:firstLine="567"/>
        <w:jc w:val="both"/>
        <w:rPr>
          <w:rFonts w:ascii="Times New Roman" w:hAnsi="Times New Roman" w:cs="Times New Roman"/>
          <w:sz w:val="24"/>
          <w:szCs w:val="24"/>
        </w:rPr>
      </w:pPr>
      <w:r w:rsidRPr="00C86603">
        <w:rPr>
          <w:rFonts w:ascii="Times New Roman" w:hAnsi="Times New Roman" w:cs="Times New Roman"/>
          <w:sz w:val="24"/>
          <w:szCs w:val="24"/>
        </w:rPr>
        <w:t xml:space="preserve">TEN-T tīkla mērķis ir stiprināt Eiropas Savienības sociālo, ekonomisko un teritoriālo kohēziju un sniegt ieguldījumu vienotas Eiropas transporta telpas izveidē, kas ir efektīva un ilgtspējīga, vairo labumu tās lietotājiem un atbalsta iekļaujošu izaugsmi. </w:t>
      </w:r>
    </w:p>
    <w:p w14:paraId="3EA47A6F" w14:textId="77777777" w:rsidR="00720E29" w:rsidRPr="00CC6ECC" w:rsidRDefault="00720E29" w:rsidP="00720E29">
      <w:pPr>
        <w:widowControl w:val="0"/>
        <w:autoSpaceDE w:val="0"/>
        <w:autoSpaceDN w:val="0"/>
        <w:adjustRightInd w:val="0"/>
        <w:ind w:firstLine="567"/>
        <w:jc w:val="both"/>
        <w:rPr>
          <w:rFonts w:ascii="Times New Roman" w:eastAsia="Times New Roman" w:hAnsi="Times New Roman" w:cs="Times New Roman"/>
          <w:iCs/>
          <w:sz w:val="24"/>
          <w:szCs w:val="28"/>
        </w:rPr>
      </w:pPr>
      <w:r w:rsidRPr="00C86603">
        <w:rPr>
          <w:rFonts w:ascii="Times New Roman" w:eastAsia="Times New Roman" w:hAnsi="Times New Roman" w:cs="Times New Roman"/>
          <w:iCs/>
          <w:sz w:val="24"/>
          <w:szCs w:val="28"/>
        </w:rPr>
        <w:t xml:space="preserve">Eiropas Parlamenta un Padomes 2024. gada 13. jūnija Regula (ES) 2024/1679 par Savienības pamatnostādnēm Eiropas transporta tīkla attīstībai un ar ko groza Regulas (ES) 2021/1153 un (ES) Nr. 913/2010 un atceļ Regulu (ES) Nr. 1315/2013 (turpmāk – TEN-T regula), kas ir pieņemta, lai izveidotu TEN-T visaptverošu tīklu, veicinot transporta nozares attīstību, paredz, ka TEN-T visaptverošā tīkla mērķis ir nodrošināt visu ES reģionu pieejamību un savienojamību, un tas jāpabeidz līdz 2050. gadam. Savukārt, TEN-T pamattīklā ietilpst tās visaptverošā tīkla daļas, kuras ir stratēģiski vissvarīgākās TEN-T mērķu sasniegšanai, kas jāpabeidz </w:t>
      </w:r>
      <w:r w:rsidRPr="00C65B75">
        <w:rPr>
          <w:rFonts w:ascii="Times New Roman" w:eastAsia="Times New Roman" w:hAnsi="Times New Roman" w:cs="Times New Roman"/>
          <w:b/>
          <w:bCs/>
          <w:iCs/>
          <w:sz w:val="24"/>
          <w:szCs w:val="28"/>
        </w:rPr>
        <w:t xml:space="preserve">līdz </w:t>
      </w:r>
      <w:r w:rsidRPr="00C86603">
        <w:rPr>
          <w:rFonts w:ascii="Times New Roman" w:eastAsia="Times New Roman" w:hAnsi="Times New Roman" w:cs="Times New Roman"/>
          <w:b/>
          <w:bCs/>
          <w:iCs/>
          <w:sz w:val="24"/>
          <w:szCs w:val="28"/>
        </w:rPr>
        <w:t>2030. gadam</w:t>
      </w:r>
      <w:r w:rsidRPr="00C86603">
        <w:rPr>
          <w:rFonts w:ascii="Times New Roman" w:eastAsia="Times New Roman" w:hAnsi="Times New Roman" w:cs="Times New Roman"/>
          <w:iCs/>
          <w:sz w:val="24"/>
          <w:szCs w:val="28"/>
        </w:rPr>
        <w:t xml:space="preserve">. </w:t>
      </w:r>
    </w:p>
    <w:p w14:paraId="46F9C8EB" w14:textId="77777777" w:rsidR="00720E29" w:rsidRPr="00C86603" w:rsidRDefault="00720E29" w:rsidP="00720E29">
      <w:pPr>
        <w:spacing w:after="0" w:line="240" w:lineRule="auto"/>
        <w:ind w:firstLine="567"/>
        <w:jc w:val="both"/>
        <w:rPr>
          <w:rFonts w:ascii="Times New Roman" w:hAnsi="Times New Roman" w:cs="Times New Roman"/>
          <w:sz w:val="24"/>
          <w:szCs w:val="24"/>
        </w:rPr>
      </w:pPr>
    </w:p>
    <w:p w14:paraId="779DBBFB" w14:textId="77777777" w:rsidR="00720E29" w:rsidRPr="00C86603" w:rsidRDefault="00720E29" w:rsidP="00720E29">
      <w:pPr>
        <w:spacing w:after="0" w:line="240" w:lineRule="auto"/>
        <w:ind w:firstLine="720"/>
        <w:jc w:val="right"/>
        <w:rPr>
          <w:rFonts w:ascii="Times New Roman" w:hAnsi="Times New Roman" w:cs="Times New Roman"/>
          <w:sz w:val="20"/>
          <w:szCs w:val="20"/>
        </w:rPr>
      </w:pPr>
      <w:r w:rsidRPr="00C86603">
        <w:rPr>
          <w:rFonts w:ascii="Times New Roman" w:hAnsi="Times New Roman" w:cs="Times New Roman"/>
          <w:sz w:val="20"/>
          <w:szCs w:val="20"/>
        </w:rPr>
        <w:t>1.attēls “TEN-T autoceļu tīkls Latvijā”</w:t>
      </w:r>
    </w:p>
    <w:p w14:paraId="79417980" w14:textId="77777777" w:rsidR="00720E29" w:rsidRPr="00C86603" w:rsidRDefault="00720E29" w:rsidP="00720E29">
      <w:pPr>
        <w:spacing w:after="0" w:line="240" w:lineRule="auto"/>
        <w:ind w:firstLine="720"/>
        <w:jc w:val="right"/>
        <w:rPr>
          <w:rFonts w:ascii="Times New Roman" w:hAnsi="Times New Roman" w:cs="Times New Roman"/>
          <w:sz w:val="20"/>
          <w:szCs w:val="20"/>
        </w:rPr>
      </w:pPr>
    </w:p>
    <w:p w14:paraId="5FDF244D" w14:textId="77777777" w:rsidR="00720E29" w:rsidRDefault="00720E29" w:rsidP="00720E29">
      <w:pPr>
        <w:spacing w:after="0" w:line="240" w:lineRule="auto"/>
        <w:rPr>
          <w:rFonts w:ascii="Times New Roman" w:eastAsia="Times New Roman" w:hAnsi="Times New Roman" w:cs="Times New Roman"/>
          <w:sz w:val="18"/>
          <w:szCs w:val="18"/>
          <w:lang w:eastAsia="lv-LV"/>
        </w:rPr>
      </w:pPr>
      <w:r w:rsidRPr="00C86603">
        <w:rPr>
          <w:rFonts w:ascii="Times New Roman" w:eastAsia="Times New Roman" w:hAnsi="Times New Roman" w:cs="Times New Roman"/>
          <w:noProof/>
          <w:sz w:val="18"/>
          <w:szCs w:val="18"/>
          <w:lang w:eastAsia="lv-LV"/>
        </w:rPr>
        <w:lastRenderedPageBreak/>
        <w:drawing>
          <wp:inline distT="0" distB="0" distL="0" distR="0" wp14:anchorId="217F89BD" wp14:editId="34D3E3DD">
            <wp:extent cx="5400675" cy="3413106"/>
            <wp:effectExtent l="0" t="0" r="0" b="0"/>
            <wp:docPr id="951670662" name="Attēls 2" descr="Attēls, kurā ir karte, teksts, atlants,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70662" name="Attēls 2" descr="Attēls, kurā ir karte, teksts, atlants, diagramma&#10;&#10;Mākslīgā intelekta ģenerētais saturs var būt nepareiz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1894" cy="3413876"/>
                    </a:xfrm>
                    <a:prstGeom prst="rect">
                      <a:avLst/>
                    </a:prstGeom>
                    <a:noFill/>
                    <a:ln>
                      <a:noFill/>
                    </a:ln>
                  </pic:spPr>
                </pic:pic>
              </a:graphicData>
            </a:graphic>
          </wp:inline>
        </w:drawing>
      </w:r>
    </w:p>
    <w:p w14:paraId="0E80811B" w14:textId="303D06F4" w:rsidR="00720E29" w:rsidRPr="00CC6ECC" w:rsidRDefault="00720E29" w:rsidP="00720E29">
      <w:pPr>
        <w:spacing w:after="0" w:line="240" w:lineRule="auto"/>
        <w:ind w:firstLine="567"/>
        <w:jc w:val="both"/>
        <w:rPr>
          <w:rFonts w:ascii="Times New Roman" w:eastAsia="Times New Roman" w:hAnsi="Times New Roman" w:cs="Times New Roman"/>
          <w:sz w:val="18"/>
          <w:szCs w:val="18"/>
          <w:lang w:eastAsia="lv-LV"/>
        </w:rPr>
      </w:pPr>
      <w:r w:rsidRPr="00C86603">
        <w:rPr>
          <w:rFonts w:ascii="Times New Roman" w:eastAsia="Times New Roman" w:hAnsi="Times New Roman" w:cs="Times New Roman"/>
          <w:iCs/>
          <w:sz w:val="24"/>
          <w:szCs w:val="28"/>
        </w:rPr>
        <w:t>Atbilstoši TEN-T Regulas Nr.2024/1679 31. panta 6. punktā noteiktajam</w:t>
      </w:r>
      <w:r w:rsidR="00044BBB">
        <w:rPr>
          <w:rFonts w:ascii="Times New Roman" w:eastAsia="Times New Roman" w:hAnsi="Times New Roman" w:cs="Times New Roman"/>
          <w:iCs/>
          <w:sz w:val="24"/>
          <w:szCs w:val="28"/>
        </w:rPr>
        <w:t>,</w:t>
      </w:r>
      <w:r w:rsidRPr="00C86603">
        <w:rPr>
          <w:rFonts w:ascii="Times New Roman" w:eastAsia="Times New Roman" w:hAnsi="Times New Roman" w:cs="Times New Roman"/>
          <w:iCs/>
          <w:sz w:val="24"/>
          <w:szCs w:val="28"/>
        </w:rPr>
        <w:t xml:space="preserve"> pēc dalībvalsts pieprasījuma pienācīgi pamatotos gadījumos Komisija pieņem īstenošanas aktus, ar kuriem piešķir atbrīvojumus no TEN-T regulas 2. punktā</w:t>
      </w:r>
      <w:r w:rsidRPr="00C86603">
        <w:rPr>
          <w:rFonts w:ascii="Times New Roman" w:eastAsia="Times New Roman" w:hAnsi="Times New Roman" w:cs="Times New Roman"/>
          <w:iCs/>
          <w:sz w:val="24"/>
          <w:szCs w:val="28"/>
          <w:vertAlign w:val="superscript"/>
        </w:rPr>
        <w:footnoteReference w:id="2"/>
      </w:r>
      <w:r w:rsidRPr="00C86603">
        <w:rPr>
          <w:rFonts w:ascii="Times New Roman" w:eastAsia="Times New Roman" w:hAnsi="Times New Roman" w:cs="Times New Roman"/>
          <w:iCs/>
          <w:sz w:val="24"/>
          <w:szCs w:val="28"/>
        </w:rPr>
        <w:t xml:space="preserve"> minētajām prasībām attiecībā uz ceļiem gadījumos, </w:t>
      </w:r>
      <w:r w:rsidRPr="00C86603">
        <w:rPr>
          <w:rFonts w:ascii="Times New Roman" w:eastAsia="Times New Roman" w:hAnsi="Times New Roman" w:cs="Times New Roman"/>
          <w:b/>
          <w:bCs/>
          <w:iCs/>
          <w:sz w:val="24"/>
          <w:szCs w:val="28"/>
        </w:rPr>
        <w:t>ja satiksmes blīvums nepārsniedz 10 000 transportlīdzekļu dienā abos virzienos vai pamatojoties uz</w:t>
      </w:r>
      <w:r w:rsidRPr="00C86603">
        <w:rPr>
          <w:rFonts w:ascii="Times New Roman" w:eastAsia="Times New Roman" w:hAnsi="Times New Roman" w:cs="Times New Roman"/>
          <w:iCs/>
          <w:sz w:val="24"/>
          <w:szCs w:val="28"/>
        </w:rPr>
        <w:t xml:space="preserve"> </w:t>
      </w:r>
      <w:r w:rsidRPr="00C86603">
        <w:rPr>
          <w:rFonts w:ascii="Times New Roman" w:eastAsia="Times New Roman" w:hAnsi="Times New Roman" w:cs="Times New Roman"/>
          <w:b/>
          <w:bCs/>
          <w:iCs/>
          <w:sz w:val="24"/>
          <w:szCs w:val="28"/>
        </w:rPr>
        <w:t xml:space="preserve">īpašiem ģeogrāfiskiem vai būtiskiem fiziskiem ierobežojumiem, sociālekonomisko izmaksu un ieguvumu analīzes negatīvu rezultātu, vai būtisku ietekmi uz vidi vai </w:t>
      </w:r>
      <w:proofErr w:type="spellStart"/>
      <w:r w:rsidRPr="00C86603">
        <w:rPr>
          <w:rFonts w:ascii="Times New Roman" w:eastAsia="Times New Roman" w:hAnsi="Times New Roman" w:cs="Times New Roman"/>
          <w:b/>
          <w:bCs/>
          <w:iCs/>
          <w:sz w:val="24"/>
          <w:szCs w:val="28"/>
        </w:rPr>
        <w:t>biodaudzveidību</w:t>
      </w:r>
      <w:proofErr w:type="spellEnd"/>
      <w:r w:rsidRPr="00C86603">
        <w:rPr>
          <w:rFonts w:ascii="Times New Roman" w:eastAsia="Times New Roman" w:hAnsi="Times New Roman" w:cs="Times New Roman"/>
          <w:b/>
          <w:bCs/>
          <w:iCs/>
          <w:sz w:val="24"/>
          <w:szCs w:val="28"/>
        </w:rPr>
        <w:t>.</w:t>
      </w:r>
    </w:p>
    <w:bookmarkEnd w:id="6"/>
    <w:p w14:paraId="72E5A832" w14:textId="005A7CB5" w:rsidR="00720E29" w:rsidRPr="00D943D7" w:rsidRDefault="00720E29" w:rsidP="00720E29">
      <w:pPr>
        <w:spacing w:after="0" w:line="240" w:lineRule="auto"/>
        <w:ind w:firstLine="567"/>
        <w:jc w:val="both"/>
        <w:rPr>
          <w:rFonts w:ascii="Times New Roman" w:hAnsi="Times New Roman" w:cs="Times New Roman"/>
          <w:i/>
          <w:iCs/>
          <w:sz w:val="24"/>
          <w:szCs w:val="24"/>
        </w:rPr>
      </w:pPr>
      <w:r w:rsidRPr="00D943D7">
        <w:rPr>
          <w:rFonts w:ascii="Times New Roman" w:hAnsi="Times New Roman" w:cs="Times New Roman"/>
          <w:i/>
          <w:iCs/>
          <w:sz w:val="24"/>
          <w:szCs w:val="24"/>
        </w:rPr>
        <w:t>Tādēļ Satiksmes ministrijai ir jāveic visu TEN-T pamattīklā esošo valsts galveno autoceļu pārbūves līdz 2030.gadam pamatojuma izstrāde, lai Eiropas Komisijai pamatotu nepieciešamos atbrīvojumus no TEN-T regulas 30.panta 2.punkta prasībām.</w:t>
      </w:r>
    </w:p>
    <w:bookmarkEnd w:id="7"/>
    <w:p w14:paraId="6F7279A0" w14:textId="77777777" w:rsidR="00720E29" w:rsidRPr="00C86603" w:rsidRDefault="00720E29" w:rsidP="00720E29">
      <w:pPr>
        <w:pStyle w:val="ListParagraph"/>
        <w:spacing w:after="0" w:line="240" w:lineRule="auto"/>
        <w:rPr>
          <w:rFonts w:ascii="Times New Roman" w:hAnsi="Times New Roman" w:cs="Times New Roman"/>
          <w:b/>
          <w:bCs/>
          <w:sz w:val="24"/>
          <w:szCs w:val="24"/>
          <w:shd w:val="clear" w:color="auto" w:fill="FFFFFF"/>
        </w:rPr>
      </w:pPr>
    </w:p>
    <w:p w14:paraId="15B0EBE2" w14:textId="77777777" w:rsidR="00720E29" w:rsidRPr="00C86603" w:rsidRDefault="00720E29" w:rsidP="00720E29">
      <w:pPr>
        <w:pStyle w:val="ListParagraph"/>
        <w:spacing w:after="0" w:line="240" w:lineRule="auto"/>
        <w:rPr>
          <w:rFonts w:ascii="Times New Roman" w:hAnsi="Times New Roman" w:cs="Times New Roman"/>
          <w:b/>
          <w:bCs/>
          <w:sz w:val="24"/>
          <w:szCs w:val="24"/>
          <w:shd w:val="clear" w:color="auto" w:fill="FFFFFF"/>
        </w:rPr>
      </w:pPr>
    </w:p>
    <w:p w14:paraId="3F560136" w14:textId="77777777" w:rsidR="00720E29" w:rsidRPr="00C86603" w:rsidRDefault="00720E29" w:rsidP="005009F7">
      <w:pPr>
        <w:pStyle w:val="ListParagraph"/>
        <w:numPr>
          <w:ilvl w:val="1"/>
          <w:numId w:val="18"/>
        </w:numPr>
        <w:spacing w:after="0" w:line="240" w:lineRule="auto"/>
        <w:jc w:val="center"/>
        <w:rPr>
          <w:rFonts w:ascii="Times New Roman" w:hAnsi="Times New Roman" w:cs="Times New Roman"/>
          <w:b/>
          <w:bCs/>
          <w:sz w:val="24"/>
          <w:szCs w:val="24"/>
          <w:shd w:val="clear" w:color="auto" w:fill="FFFFFF"/>
        </w:rPr>
      </w:pPr>
      <w:bookmarkStart w:id="8" w:name="_Hlk195014791"/>
      <w:r w:rsidRPr="00C86603">
        <w:rPr>
          <w:rFonts w:ascii="Times New Roman" w:hAnsi="Times New Roman" w:cs="Times New Roman"/>
          <w:b/>
          <w:bCs/>
          <w:sz w:val="24"/>
          <w:szCs w:val="24"/>
          <w:shd w:val="clear" w:color="auto" w:fill="FFFFFF"/>
        </w:rPr>
        <w:t xml:space="preserve"> 1.posms no 2026.gada līdz 203</w:t>
      </w:r>
      <w:r>
        <w:rPr>
          <w:rFonts w:ascii="Times New Roman" w:hAnsi="Times New Roman" w:cs="Times New Roman"/>
          <w:b/>
          <w:bCs/>
          <w:sz w:val="24"/>
          <w:szCs w:val="24"/>
          <w:shd w:val="clear" w:color="auto" w:fill="FFFFFF"/>
        </w:rPr>
        <w:t>0</w:t>
      </w:r>
      <w:r w:rsidRPr="00C86603">
        <w:rPr>
          <w:rFonts w:ascii="Times New Roman" w:hAnsi="Times New Roman" w:cs="Times New Roman"/>
          <w:b/>
          <w:bCs/>
          <w:sz w:val="24"/>
          <w:szCs w:val="24"/>
          <w:shd w:val="clear" w:color="auto" w:fill="FFFFFF"/>
        </w:rPr>
        <w:t>.gadam</w:t>
      </w:r>
    </w:p>
    <w:bookmarkEnd w:id="1"/>
    <w:bookmarkEnd w:id="2"/>
    <w:bookmarkEnd w:id="3"/>
    <w:bookmarkEnd w:id="4"/>
    <w:bookmarkEnd w:id="8"/>
    <w:p w14:paraId="617952BA" w14:textId="77777777" w:rsidR="00720E29" w:rsidRPr="00C86603" w:rsidRDefault="00720E29" w:rsidP="00720E29">
      <w:pPr>
        <w:pStyle w:val="ListParagraph"/>
        <w:spacing w:after="0" w:line="240" w:lineRule="auto"/>
        <w:ind w:left="0"/>
        <w:jc w:val="both"/>
        <w:rPr>
          <w:rFonts w:ascii="Times New Roman" w:hAnsi="Times New Roman" w:cs="Times New Roman"/>
          <w:b/>
          <w:bCs/>
          <w:sz w:val="24"/>
          <w:szCs w:val="24"/>
        </w:rPr>
      </w:pPr>
    </w:p>
    <w:p w14:paraId="066788CF" w14:textId="77777777" w:rsidR="00720E29" w:rsidRPr="00C86603" w:rsidRDefault="00720E29" w:rsidP="00720E29">
      <w:pPr>
        <w:spacing w:after="0" w:line="240" w:lineRule="auto"/>
        <w:ind w:firstLine="709"/>
        <w:contextualSpacing/>
        <w:jc w:val="both"/>
        <w:rPr>
          <w:rFonts w:ascii="Times New Roman" w:hAnsi="Times New Roman" w:cs="Times New Roman"/>
          <w:sz w:val="24"/>
          <w:szCs w:val="24"/>
        </w:rPr>
      </w:pPr>
      <w:r w:rsidRPr="00C86603">
        <w:rPr>
          <w:rFonts w:ascii="Times New Roman" w:hAnsi="Times New Roman" w:cs="Times New Roman"/>
          <w:sz w:val="24"/>
          <w:szCs w:val="24"/>
        </w:rPr>
        <w:t xml:space="preserve">Valsts galveno autoceļu pārbūves 1.posma </w:t>
      </w:r>
      <w:r w:rsidRPr="00C86603">
        <w:rPr>
          <w:rFonts w:ascii="Times New Roman" w:hAnsi="Times New Roman" w:cs="Times New Roman"/>
          <w:sz w:val="24"/>
          <w:szCs w:val="24"/>
          <w:u w:val="single"/>
        </w:rPr>
        <w:t xml:space="preserve">prioritārais </w:t>
      </w:r>
      <w:r w:rsidRPr="00C86603">
        <w:rPr>
          <w:rFonts w:ascii="Times New Roman" w:hAnsi="Times New Roman" w:cs="Times New Roman"/>
          <w:sz w:val="24"/>
          <w:szCs w:val="24"/>
        </w:rPr>
        <w:t>virziens ir “</w:t>
      </w:r>
      <w:proofErr w:type="spellStart"/>
      <w:r w:rsidRPr="00C86603">
        <w:rPr>
          <w:rFonts w:ascii="Times New Roman" w:hAnsi="Times New Roman" w:cs="Times New Roman"/>
          <w:sz w:val="24"/>
          <w:szCs w:val="24"/>
        </w:rPr>
        <w:t>Via</w:t>
      </w:r>
      <w:proofErr w:type="spellEnd"/>
      <w:r w:rsidRPr="00C86603">
        <w:rPr>
          <w:rFonts w:ascii="Times New Roman" w:hAnsi="Times New Roman" w:cs="Times New Roman"/>
          <w:sz w:val="24"/>
          <w:szCs w:val="24"/>
        </w:rPr>
        <w:t xml:space="preserve"> </w:t>
      </w:r>
      <w:proofErr w:type="spellStart"/>
      <w:r w:rsidRPr="00C86603">
        <w:rPr>
          <w:rFonts w:ascii="Times New Roman" w:hAnsi="Times New Roman" w:cs="Times New Roman"/>
          <w:sz w:val="24"/>
          <w:szCs w:val="24"/>
        </w:rPr>
        <w:t>Baltica</w:t>
      </w:r>
      <w:proofErr w:type="spellEnd"/>
      <w:r w:rsidRPr="00C86603">
        <w:rPr>
          <w:rFonts w:ascii="Times New Roman" w:hAnsi="Times New Roman" w:cs="Times New Roman"/>
          <w:sz w:val="24"/>
          <w:szCs w:val="24"/>
        </w:rPr>
        <w:t>”  A7</w:t>
      </w:r>
      <w:r>
        <w:rPr>
          <w:rFonts w:ascii="Times New Roman" w:hAnsi="Times New Roman" w:cs="Times New Roman"/>
          <w:sz w:val="24"/>
          <w:szCs w:val="24"/>
        </w:rPr>
        <w:t xml:space="preserve"> un </w:t>
      </w:r>
      <w:r w:rsidRPr="00C86603">
        <w:rPr>
          <w:rFonts w:ascii="Times New Roman" w:hAnsi="Times New Roman" w:cs="Times New Roman"/>
          <w:sz w:val="24"/>
          <w:szCs w:val="24"/>
        </w:rPr>
        <w:t xml:space="preserve"> Rīgas apvedceļa pārbūve A4:</w:t>
      </w:r>
    </w:p>
    <w:p w14:paraId="4CF81B81" w14:textId="77777777" w:rsidR="00720E29" w:rsidRPr="00C86603" w:rsidRDefault="00720E29" w:rsidP="00720E29">
      <w:pPr>
        <w:spacing w:after="0" w:line="240" w:lineRule="auto"/>
        <w:ind w:firstLine="709"/>
        <w:contextualSpacing/>
        <w:jc w:val="both"/>
        <w:rPr>
          <w:rFonts w:ascii="Times New Roman" w:hAnsi="Times New Roman" w:cs="Times New Roman"/>
          <w:sz w:val="24"/>
          <w:szCs w:val="24"/>
        </w:rPr>
      </w:pPr>
    </w:p>
    <w:p w14:paraId="65440771" w14:textId="75F1D32F" w:rsidR="00720E29" w:rsidRPr="00C86603" w:rsidRDefault="00720E29" w:rsidP="00720E29">
      <w:pPr>
        <w:pStyle w:val="tv213"/>
        <w:numPr>
          <w:ilvl w:val="0"/>
          <w:numId w:val="17"/>
        </w:numPr>
        <w:spacing w:before="0" w:beforeAutospacing="0" w:after="0" w:afterAutospacing="0"/>
        <w:contextualSpacing/>
        <w:jc w:val="both"/>
        <w:rPr>
          <w:rFonts w:eastAsiaTheme="minorHAnsi"/>
          <w:lang w:eastAsia="en-US"/>
        </w:rPr>
      </w:pPr>
      <w:r w:rsidRPr="00C86603">
        <w:rPr>
          <w:rFonts w:eastAsiaTheme="minorHAnsi"/>
          <w:lang w:eastAsia="en-US"/>
        </w:rPr>
        <w:t>“Autoceļa A4 Rīgas apvedceļš (Baltezers – Saulkalne) pārbūve” - 20,5 km</w:t>
      </w:r>
      <w:r w:rsidR="00ED7E6C">
        <w:rPr>
          <w:rFonts w:eastAsiaTheme="minorHAnsi"/>
          <w:lang w:eastAsia="en-US"/>
        </w:rPr>
        <w:t xml:space="preserve">, </w:t>
      </w:r>
      <w:r w:rsidR="00ED7E6C">
        <w:t>kura indikatīvās būvniecības izmaksas 2024. gada cenās ir 227,1 milj. EUR</w:t>
      </w:r>
    </w:p>
    <w:p w14:paraId="7DDE633F" w14:textId="53127EDB" w:rsidR="00720E29" w:rsidRPr="00CC6ECC" w:rsidRDefault="00720E29" w:rsidP="00720E29">
      <w:pPr>
        <w:pStyle w:val="ListParagraph"/>
        <w:numPr>
          <w:ilvl w:val="0"/>
          <w:numId w:val="17"/>
        </w:numPr>
        <w:spacing w:after="0" w:line="240" w:lineRule="auto"/>
        <w:jc w:val="both"/>
        <w:rPr>
          <w:rFonts w:ascii="Times New Roman" w:hAnsi="Times New Roman" w:cs="Times New Roman"/>
          <w:sz w:val="24"/>
          <w:szCs w:val="24"/>
          <w:shd w:val="clear" w:color="auto" w:fill="FFFFFF"/>
        </w:rPr>
      </w:pPr>
      <w:r w:rsidRPr="00C86603">
        <w:rPr>
          <w:rFonts w:ascii="Times New Roman" w:hAnsi="Times New Roman" w:cs="Times New Roman"/>
          <w:sz w:val="24"/>
          <w:szCs w:val="24"/>
          <w:shd w:val="clear" w:color="auto" w:fill="FFFFFF"/>
        </w:rPr>
        <w:t xml:space="preserve">“Autoceļa A7 Rīga - Bauska – Lietuvas robeža (Grenctāle) pārbūve, iekļaujot </w:t>
      </w:r>
      <w:r w:rsidR="00ED7E6C">
        <w:rPr>
          <w:rFonts w:ascii="Times New Roman" w:hAnsi="Times New Roman" w:cs="Times New Roman"/>
          <w:sz w:val="24"/>
          <w:szCs w:val="24"/>
          <w:shd w:val="clear" w:color="auto" w:fill="FFFFFF"/>
        </w:rPr>
        <w:t>Iecavas</w:t>
      </w:r>
      <w:r w:rsidRPr="00C86603">
        <w:rPr>
          <w:rFonts w:ascii="Times New Roman" w:hAnsi="Times New Roman" w:cs="Times New Roman"/>
          <w:sz w:val="24"/>
          <w:szCs w:val="24"/>
          <w:shd w:val="clear" w:color="auto" w:fill="FFFFFF"/>
        </w:rPr>
        <w:t xml:space="preserve"> apvedceļu izbūvi” </w:t>
      </w:r>
      <w:r w:rsidR="00ED7E6C">
        <w:rPr>
          <w:rFonts w:ascii="Times New Roman" w:hAnsi="Times New Roman" w:cs="Times New Roman"/>
          <w:sz w:val="24"/>
          <w:szCs w:val="24"/>
          <w:shd w:val="clear" w:color="auto" w:fill="FFFFFF"/>
        </w:rPr>
        <w:t>–</w:t>
      </w:r>
      <w:r w:rsidRPr="00C86603">
        <w:rPr>
          <w:rFonts w:ascii="Times New Roman" w:hAnsi="Times New Roman" w:cs="Times New Roman"/>
          <w:sz w:val="24"/>
          <w:szCs w:val="24"/>
          <w:shd w:val="clear" w:color="auto" w:fill="FFFFFF"/>
        </w:rPr>
        <w:t xml:space="preserve"> </w:t>
      </w:r>
      <w:r w:rsidR="00ED7E6C">
        <w:rPr>
          <w:rFonts w:ascii="Times New Roman" w:hAnsi="Times New Roman" w:cs="Times New Roman"/>
          <w:sz w:val="24"/>
          <w:szCs w:val="24"/>
          <w:shd w:val="clear" w:color="auto" w:fill="FFFFFF"/>
        </w:rPr>
        <w:t>34,3</w:t>
      </w:r>
      <w:r w:rsidRPr="00C86603">
        <w:rPr>
          <w:rFonts w:ascii="Times New Roman" w:hAnsi="Times New Roman" w:cs="Times New Roman"/>
          <w:sz w:val="24"/>
          <w:szCs w:val="24"/>
          <w:shd w:val="clear" w:color="auto" w:fill="FFFFFF"/>
        </w:rPr>
        <w:t xml:space="preserve"> km, kura indikatīvās būvniecības izmaksas 2024.gada cenās ir </w:t>
      </w:r>
      <w:r w:rsidR="00ED7E6C">
        <w:rPr>
          <w:rFonts w:ascii="Times New Roman" w:hAnsi="Times New Roman" w:cs="Times New Roman"/>
          <w:sz w:val="24"/>
          <w:szCs w:val="24"/>
          <w:shd w:val="clear" w:color="auto" w:fill="FFFFFF"/>
        </w:rPr>
        <w:t>326,2</w:t>
      </w:r>
      <w:r w:rsidRPr="00C86603">
        <w:rPr>
          <w:rFonts w:ascii="Times New Roman" w:hAnsi="Times New Roman" w:cs="Times New Roman"/>
          <w:sz w:val="24"/>
          <w:szCs w:val="24"/>
          <w:shd w:val="clear" w:color="auto" w:fill="FFFFFF"/>
        </w:rPr>
        <w:t xml:space="preserve"> milj. EUR</w:t>
      </w:r>
      <w:r>
        <w:rPr>
          <w:rFonts w:ascii="Times New Roman" w:hAnsi="Times New Roman" w:cs="Times New Roman"/>
          <w:sz w:val="24"/>
          <w:szCs w:val="24"/>
          <w:shd w:val="clear" w:color="auto" w:fill="FFFFFF"/>
        </w:rPr>
        <w:t>.</w:t>
      </w:r>
    </w:p>
    <w:p w14:paraId="761A187D" w14:textId="798450F3" w:rsidR="00720E29" w:rsidRDefault="00720E29" w:rsidP="00ED7E6C">
      <w:pPr>
        <w:pStyle w:val="ListParagraph"/>
        <w:spacing w:after="0" w:line="240" w:lineRule="auto"/>
        <w:ind w:left="0"/>
        <w:rPr>
          <w:rFonts w:ascii="Times New Roman" w:hAnsi="Times New Roman" w:cs="Times New Roman"/>
          <w:sz w:val="24"/>
          <w:szCs w:val="24"/>
        </w:rPr>
      </w:pPr>
    </w:p>
    <w:p w14:paraId="622A685F" w14:textId="77777777" w:rsidR="00720E29" w:rsidRPr="00C86603" w:rsidRDefault="00720E29" w:rsidP="00720E29">
      <w:pPr>
        <w:pStyle w:val="ListParagraph"/>
        <w:spacing w:after="0" w:line="240" w:lineRule="auto"/>
        <w:ind w:left="0"/>
        <w:jc w:val="center"/>
        <w:rPr>
          <w:rFonts w:ascii="Times New Roman" w:hAnsi="Times New Roman" w:cs="Times New Roman"/>
          <w:sz w:val="24"/>
          <w:szCs w:val="24"/>
        </w:rPr>
      </w:pPr>
    </w:p>
    <w:p w14:paraId="0FF2F32F" w14:textId="3A847C75" w:rsidR="00720E29" w:rsidRPr="00396AF9" w:rsidRDefault="00720E29" w:rsidP="00C65B75">
      <w:pPr>
        <w:spacing w:after="0" w:line="240" w:lineRule="auto"/>
        <w:ind w:firstLine="720"/>
        <w:jc w:val="both"/>
        <w:rPr>
          <w:rFonts w:ascii="Times New Roman" w:hAnsi="Times New Roman" w:cs="Times New Roman"/>
          <w:sz w:val="24"/>
          <w:szCs w:val="24"/>
        </w:rPr>
      </w:pPr>
      <w:r w:rsidRPr="00C86603">
        <w:rPr>
          <w:rFonts w:ascii="Times New Roman" w:hAnsi="Times New Roman" w:cs="Times New Roman"/>
          <w:sz w:val="24"/>
          <w:szCs w:val="24"/>
        </w:rPr>
        <w:lastRenderedPageBreak/>
        <w:t>Valsts galvenā autoceļa A4 Rīgas apvedceļš (Baltezers – Saulkalne) (turpmāk – autoceļš A4) pārbūves projektam ir izstrādāts projekts "Valsts galvenā autoceļa A4 Rīgas apvedceļš (Baltezers – Saulkalne) iespējamās pārbūves ietekmes uz vidi novērtējums</w:t>
      </w:r>
      <w:r w:rsidR="00C65B75">
        <w:rPr>
          <w:rFonts w:ascii="Times New Roman" w:hAnsi="Times New Roman" w:cs="Times New Roman"/>
          <w:sz w:val="24"/>
          <w:szCs w:val="24"/>
        </w:rPr>
        <w:t xml:space="preserve"> (turpmāk – IVN)</w:t>
      </w:r>
      <w:r w:rsidRPr="00C86603">
        <w:rPr>
          <w:rFonts w:ascii="Times New Roman" w:hAnsi="Times New Roman" w:cs="Times New Roman"/>
          <w:sz w:val="24"/>
          <w:szCs w:val="24"/>
        </w:rPr>
        <w:t xml:space="preserve">" risinājumu aktualizācija ceļa būvniecībai", kura risinājumi ir būvprojekta minimālā sastāvā stadijā. </w:t>
      </w:r>
      <w:r w:rsidR="009C546F">
        <w:rPr>
          <w:rFonts w:ascii="Times New Roman" w:hAnsi="Times New Roman" w:cs="Times New Roman"/>
          <w:sz w:val="24"/>
          <w:szCs w:val="24"/>
        </w:rPr>
        <w:t>Z</w:t>
      </w:r>
      <w:r w:rsidRPr="00C86603">
        <w:rPr>
          <w:rFonts w:ascii="Times New Roman" w:hAnsi="Times New Roman" w:cs="Times New Roman"/>
          <w:sz w:val="24"/>
          <w:szCs w:val="24"/>
        </w:rPr>
        <w:t>emju atsavināšana paredzēta 2-3 gadu laikā un tiks uzsākta uzreiz pēc būvniecības ieceres apstiprināšanas,</w:t>
      </w:r>
      <w:r w:rsidR="00C82A10">
        <w:rPr>
          <w:rFonts w:ascii="Times New Roman" w:hAnsi="Times New Roman" w:cs="Times New Roman"/>
          <w:sz w:val="24"/>
          <w:szCs w:val="24"/>
        </w:rPr>
        <w:t xml:space="preserve"> savukārt</w:t>
      </w:r>
      <w:r w:rsidRPr="00C86603">
        <w:rPr>
          <w:rFonts w:ascii="Times New Roman" w:hAnsi="Times New Roman" w:cs="Times New Roman"/>
          <w:sz w:val="24"/>
          <w:szCs w:val="24"/>
        </w:rPr>
        <w:t xml:space="preserve"> būvprojekta izstrāde  ilgs 1</w:t>
      </w:r>
      <w:r w:rsidRPr="00C86603" w:rsidDel="00E84FBA">
        <w:rPr>
          <w:rFonts w:ascii="Times New Roman" w:hAnsi="Times New Roman" w:cs="Times New Roman"/>
          <w:sz w:val="24"/>
          <w:szCs w:val="24"/>
        </w:rPr>
        <w:t xml:space="preserve"> </w:t>
      </w:r>
      <w:r w:rsidRPr="00C86603">
        <w:rPr>
          <w:rFonts w:ascii="Times New Roman" w:hAnsi="Times New Roman" w:cs="Times New Roman"/>
          <w:sz w:val="24"/>
          <w:szCs w:val="24"/>
        </w:rPr>
        <w:t>gadu. Agrākais būvdarbu uzsākšanas laiks – 2027.gads. Būvdarbu ilgums – 2-3 gadi.</w:t>
      </w:r>
      <w:bookmarkStart w:id="9" w:name="_Toc53491872"/>
      <w:bookmarkStart w:id="10" w:name="_Toc53491916"/>
      <w:bookmarkStart w:id="11" w:name="_Toc53491989"/>
      <w:bookmarkStart w:id="12" w:name="_Toc53492010"/>
    </w:p>
    <w:p w14:paraId="76681069" w14:textId="77777777" w:rsidR="00720E29" w:rsidRDefault="00720E29" w:rsidP="00720E29">
      <w:pPr>
        <w:spacing w:after="0" w:line="240" w:lineRule="auto"/>
        <w:ind w:firstLine="720"/>
        <w:contextualSpacing/>
        <w:jc w:val="both"/>
        <w:rPr>
          <w:rFonts w:ascii="Times New Roman" w:eastAsia="Times New Roman" w:hAnsi="Times New Roman" w:cs="Times New Roman"/>
          <w:sz w:val="24"/>
          <w:szCs w:val="24"/>
        </w:rPr>
      </w:pPr>
    </w:p>
    <w:p w14:paraId="114A9125" w14:textId="77777777" w:rsidR="00720E29" w:rsidRPr="00C86603" w:rsidRDefault="00720E29" w:rsidP="00720E29">
      <w:pPr>
        <w:spacing w:after="0" w:line="240" w:lineRule="auto"/>
        <w:ind w:firstLine="720"/>
        <w:contextualSpacing/>
        <w:jc w:val="both"/>
        <w:rPr>
          <w:rFonts w:ascii="Times New Roman" w:eastAsia="Times New Roman" w:hAnsi="Times New Roman" w:cs="Times New Roman"/>
          <w:sz w:val="24"/>
          <w:szCs w:val="24"/>
        </w:rPr>
      </w:pPr>
    </w:p>
    <w:p w14:paraId="74AEFBCD" w14:textId="77777777" w:rsidR="00720E29" w:rsidRPr="00C86603" w:rsidRDefault="00720E29" w:rsidP="005009F7">
      <w:pPr>
        <w:pStyle w:val="ListParagraph"/>
        <w:numPr>
          <w:ilvl w:val="1"/>
          <w:numId w:val="18"/>
        </w:numPr>
        <w:spacing w:after="0" w:line="240" w:lineRule="auto"/>
        <w:jc w:val="center"/>
        <w:rPr>
          <w:rFonts w:ascii="Times New Roman" w:hAnsi="Times New Roman" w:cs="Times New Roman"/>
          <w:b/>
          <w:bCs/>
          <w:sz w:val="24"/>
          <w:szCs w:val="24"/>
          <w:shd w:val="clear" w:color="auto" w:fill="FFFFFF"/>
        </w:rPr>
      </w:pPr>
      <w:r w:rsidRPr="00C86603">
        <w:rPr>
          <w:rFonts w:ascii="Times New Roman" w:hAnsi="Times New Roman" w:cs="Times New Roman"/>
          <w:b/>
          <w:bCs/>
          <w:sz w:val="24"/>
          <w:szCs w:val="24"/>
          <w:shd w:val="clear" w:color="auto" w:fill="FFFFFF"/>
        </w:rPr>
        <w:t xml:space="preserve"> 2.posms no 20</w:t>
      </w:r>
      <w:r>
        <w:rPr>
          <w:rFonts w:ascii="Times New Roman" w:hAnsi="Times New Roman" w:cs="Times New Roman"/>
          <w:b/>
          <w:bCs/>
          <w:sz w:val="24"/>
          <w:szCs w:val="24"/>
          <w:shd w:val="clear" w:color="auto" w:fill="FFFFFF"/>
        </w:rPr>
        <w:t>30</w:t>
      </w:r>
      <w:r w:rsidRPr="00C86603">
        <w:rPr>
          <w:rFonts w:ascii="Times New Roman" w:hAnsi="Times New Roman" w:cs="Times New Roman"/>
          <w:b/>
          <w:bCs/>
          <w:sz w:val="24"/>
          <w:szCs w:val="24"/>
          <w:shd w:val="clear" w:color="auto" w:fill="FFFFFF"/>
        </w:rPr>
        <w:t>.gada līdz 20</w:t>
      </w:r>
      <w:r>
        <w:rPr>
          <w:rFonts w:ascii="Times New Roman" w:hAnsi="Times New Roman" w:cs="Times New Roman"/>
          <w:b/>
          <w:bCs/>
          <w:sz w:val="24"/>
          <w:szCs w:val="24"/>
          <w:shd w:val="clear" w:color="auto" w:fill="FFFFFF"/>
        </w:rPr>
        <w:t>35</w:t>
      </w:r>
      <w:r w:rsidRPr="00C86603">
        <w:rPr>
          <w:rFonts w:ascii="Times New Roman" w:hAnsi="Times New Roman" w:cs="Times New Roman"/>
          <w:b/>
          <w:bCs/>
          <w:sz w:val="24"/>
          <w:szCs w:val="24"/>
          <w:shd w:val="clear" w:color="auto" w:fill="FFFFFF"/>
        </w:rPr>
        <w:t>.gadam</w:t>
      </w:r>
    </w:p>
    <w:p w14:paraId="77FECC9F" w14:textId="77777777" w:rsidR="00720E29" w:rsidRDefault="00720E29" w:rsidP="00720E29">
      <w:pPr>
        <w:spacing w:after="0" w:line="240" w:lineRule="auto"/>
        <w:ind w:firstLine="720"/>
        <w:contextualSpacing/>
        <w:jc w:val="both"/>
        <w:rPr>
          <w:rFonts w:ascii="Times New Roman" w:hAnsi="Times New Roman" w:cs="Times New Roman"/>
          <w:sz w:val="24"/>
          <w:szCs w:val="24"/>
        </w:rPr>
      </w:pPr>
    </w:p>
    <w:p w14:paraId="04FCF85C" w14:textId="77777777" w:rsidR="00720E29" w:rsidRDefault="00720E29" w:rsidP="00720E29">
      <w:pPr>
        <w:spacing w:after="0" w:line="240" w:lineRule="auto"/>
        <w:ind w:firstLine="720"/>
        <w:contextualSpacing/>
        <w:jc w:val="both"/>
        <w:rPr>
          <w:rFonts w:ascii="Times New Roman" w:hAnsi="Times New Roman" w:cs="Times New Roman"/>
          <w:sz w:val="24"/>
          <w:szCs w:val="24"/>
        </w:rPr>
      </w:pPr>
      <w:r w:rsidRPr="0022553E">
        <w:rPr>
          <w:rFonts w:ascii="Times New Roman" w:hAnsi="Times New Roman" w:cs="Times New Roman"/>
          <w:sz w:val="24"/>
          <w:szCs w:val="24"/>
        </w:rPr>
        <w:t xml:space="preserve">Valsts galveno autoceļu pārbūves </w:t>
      </w:r>
      <w:r>
        <w:rPr>
          <w:rFonts w:ascii="Times New Roman" w:hAnsi="Times New Roman" w:cs="Times New Roman"/>
          <w:sz w:val="24"/>
          <w:szCs w:val="24"/>
        </w:rPr>
        <w:t>2</w:t>
      </w:r>
      <w:r w:rsidRPr="0022553E">
        <w:rPr>
          <w:rFonts w:ascii="Times New Roman" w:hAnsi="Times New Roman" w:cs="Times New Roman"/>
          <w:sz w:val="24"/>
          <w:szCs w:val="24"/>
        </w:rPr>
        <w:t xml:space="preserve">.posma prioritārais virziens ir </w:t>
      </w:r>
      <w:r>
        <w:rPr>
          <w:rFonts w:ascii="Times New Roman" w:hAnsi="Times New Roman" w:cs="Times New Roman"/>
          <w:sz w:val="24"/>
          <w:szCs w:val="24"/>
        </w:rPr>
        <w:t>Rīgas apvedceļš A5 un tā savienošana ar A4, iekļaujot tiltu pāri Daugavai.</w:t>
      </w:r>
    </w:p>
    <w:p w14:paraId="77D099FD" w14:textId="77777777" w:rsidR="00720E29" w:rsidRPr="00C86603" w:rsidRDefault="00720E29" w:rsidP="00720E29">
      <w:pPr>
        <w:spacing w:after="0" w:line="240" w:lineRule="auto"/>
        <w:ind w:firstLine="720"/>
        <w:contextualSpacing/>
        <w:jc w:val="both"/>
        <w:rPr>
          <w:rFonts w:ascii="Times New Roman" w:hAnsi="Times New Roman" w:cs="Times New Roman"/>
          <w:sz w:val="24"/>
          <w:szCs w:val="24"/>
        </w:rPr>
      </w:pPr>
    </w:p>
    <w:p w14:paraId="6A0269B1" w14:textId="77777777" w:rsidR="00ED7E6C" w:rsidRDefault="00ED7E6C" w:rsidP="00720E29">
      <w:pPr>
        <w:pStyle w:val="ListParagraph"/>
        <w:numPr>
          <w:ilvl w:val="0"/>
          <w:numId w:val="16"/>
        </w:numPr>
        <w:spacing w:after="0" w:line="240" w:lineRule="auto"/>
        <w:jc w:val="both"/>
        <w:rPr>
          <w:rFonts w:ascii="Times New Roman" w:hAnsi="Times New Roman" w:cs="Times New Roman"/>
          <w:sz w:val="24"/>
          <w:szCs w:val="24"/>
        </w:rPr>
      </w:pPr>
      <w:r w:rsidRPr="00ED7E6C">
        <w:rPr>
          <w:rFonts w:ascii="Times New Roman" w:hAnsi="Times New Roman" w:cs="Times New Roman"/>
          <w:sz w:val="24"/>
          <w:szCs w:val="24"/>
        </w:rPr>
        <w:t xml:space="preserve">“Autoceļa A5 Rīgas apvedceļš (Salaspils – Babīte) posma no valsts galvenā autoceļa A10 līdz perspektīvajam Ķekavas apvedceļam pārbūve” – 32,0 km, kura indikatīvās būvniecības izmaksas 2024. gada cenās ir 259,0 milj. EUR </w:t>
      </w:r>
    </w:p>
    <w:p w14:paraId="0067ED2D" w14:textId="77777777" w:rsidR="00ED7E6C" w:rsidRPr="00ED7E6C" w:rsidRDefault="00ED7E6C" w:rsidP="00ED7E6C">
      <w:pPr>
        <w:pStyle w:val="ListParagraph"/>
        <w:numPr>
          <w:ilvl w:val="0"/>
          <w:numId w:val="16"/>
        </w:numPr>
        <w:rPr>
          <w:rFonts w:ascii="Times New Roman" w:hAnsi="Times New Roman" w:cs="Times New Roman"/>
          <w:sz w:val="24"/>
          <w:szCs w:val="24"/>
        </w:rPr>
      </w:pPr>
      <w:r w:rsidRPr="00ED7E6C">
        <w:rPr>
          <w:rFonts w:ascii="Times New Roman" w:hAnsi="Times New Roman" w:cs="Times New Roman"/>
          <w:sz w:val="24"/>
          <w:szCs w:val="24"/>
        </w:rPr>
        <w:t>“Autoceļa A5 Rīgas apvedceļš (Salaspils – Babīte) posma Jaunais tilts pār Daugavu – Ķekavas apvedceļa mezgls izbūve”  – 12,0 km, kura indikatīvās būvniecības izmaksas 2024. gada cenās ir 104,3 milj. EUR.</w:t>
      </w:r>
    </w:p>
    <w:p w14:paraId="6CB7457B" w14:textId="30133957" w:rsidR="00ED7E6C" w:rsidRPr="00ED7E6C" w:rsidRDefault="00ED7E6C" w:rsidP="00ED7E6C">
      <w:pPr>
        <w:pStyle w:val="ListParagraph"/>
        <w:numPr>
          <w:ilvl w:val="0"/>
          <w:numId w:val="16"/>
        </w:numPr>
        <w:spacing w:after="0" w:line="240" w:lineRule="auto"/>
        <w:jc w:val="both"/>
        <w:rPr>
          <w:rFonts w:ascii="Times New Roman" w:hAnsi="Times New Roman" w:cs="Times New Roman"/>
          <w:sz w:val="24"/>
          <w:szCs w:val="24"/>
        </w:rPr>
      </w:pPr>
      <w:r w:rsidRPr="00ED7E6C">
        <w:rPr>
          <w:rFonts w:ascii="Times New Roman" w:hAnsi="Times New Roman" w:cs="Times New Roman"/>
          <w:sz w:val="24"/>
          <w:szCs w:val="24"/>
        </w:rPr>
        <w:t xml:space="preserve">Autoceļa A7 Rīga – Bauska – Lietuvas robeža (Grenctāle) posma no Bauskas apvedceļa līdz Lietuvas robežai pārbūve par </w:t>
      </w:r>
      <w:proofErr w:type="spellStart"/>
      <w:r w:rsidRPr="00ED7E6C">
        <w:rPr>
          <w:rFonts w:ascii="Times New Roman" w:hAnsi="Times New Roman" w:cs="Times New Roman"/>
          <w:sz w:val="24"/>
          <w:szCs w:val="24"/>
        </w:rPr>
        <w:t>divbrauktuvju</w:t>
      </w:r>
      <w:proofErr w:type="spellEnd"/>
      <w:r w:rsidRPr="00ED7E6C">
        <w:rPr>
          <w:rFonts w:ascii="Times New Roman" w:hAnsi="Times New Roman" w:cs="Times New Roman"/>
          <w:sz w:val="24"/>
          <w:szCs w:val="24"/>
        </w:rPr>
        <w:t xml:space="preserve"> autoceļu – 13,7 km, kura indikatīvās būvniecības izmaksas 2024. gada cenās ir 122,5 milj. EUR</w:t>
      </w:r>
    </w:p>
    <w:p w14:paraId="4190BE25" w14:textId="0D58A561" w:rsidR="00ED7E6C" w:rsidRPr="00ED7E6C" w:rsidRDefault="00ED7E6C" w:rsidP="00ED7E6C">
      <w:pPr>
        <w:pStyle w:val="ListParagraph"/>
        <w:numPr>
          <w:ilvl w:val="0"/>
          <w:numId w:val="16"/>
        </w:numPr>
        <w:spacing w:after="0" w:line="240" w:lineRule="auto"/>
        <w:jc w:val="both"/>
        <w:rPr>
          <w:rFonts w:ascii="Times New Roman" w:hAnsi="Times New Roman" w:cs="Times New Roman"/>
          <w:sz w:val="24"/>
          <w:szCs w:val="24"/>
        </w:rPr>
      </w:pPr>
      <w:r w:rsidRPr="00ED7E6C">
        <w:rPr>
          <w:rFonts w:ascii="Times New Roman" w:hAnsi="Times New Roman" w:cs="Times New Roman"/>
          <w:sz w:val="24"/>
          <w:szCs w:val="24"/>
        </w:rPr>
        <w:t>Autoceļa A7 Rīga – Bauska – Lietuvas robeža (Grenctāle) posma no Rīgas apvedceļa līdz P137 pārbūve, otras brauktuves izbūve  – 4,4 km, kura indikatīvās būvniecības izmaksas 2024. gada cenās ir 22,0 milj.  EUR</w:t>
      </w:r>
    </w:p>
    <w:p w14:paraId="68DB6A01" w14:textId="77777777" w:rsidR="00ED7E6C" w:rsidRPr="00ED7E6C" w:rsidRDefault="00ED7E6C" w:rsidP="00ED7E6C">
      <w:pPr>
        <w:pStyle w:val="ListParagraph"/>
        <w:numPr>
          <w:ilvl w:val="0"/>
          <w:numId w:val="16"/>
        </w:numPr>
        <w:spacing w:after="0" w:line="240" w:lineRule="auto"/>
        <w:jc w:val="both"/>
        <w:rPr>
          <w:rFonts w:ascii="Times New Roman" w:hAnsi="Times New Roman" w:cs="Times New Roman"/>
          <w:sz w:val="24"/>
          <w:szCs w:val="24"/>
        </w:rPr>
      </w:pPr>
      <w:r w:rsidRPr="00ED7E6C">
        <w:rPr>
          <w:rFonts w:ascii="Times New Roman" w:hAnsi="Times New Roman" w:cs="Times New Roman"/>
          <w:sz w:val="24"/>
          <w:szCs w:val="24"/>
        </w:rPr>
        <w:t xml:space="preserve">“Apvienotā autoceļa un dzelzceļa tilta pār Daugavu un ar to saistītās ceļu infrastruktūras būvniecība”. </w:t>
      </w:r>
    </w:p>
    <w:p w14:paraId="52E51BFA" w14:textId="77777777" w:rsidR="00720E29" w:rsidRPr="00C86603" w:rsidRDefault="00720E29" w:rsidP="00720E29">
      <w:pPr>
        <w:spacing w:after="0" w:line="240" w:lineRule="auto"/>
        <w:ind w:firstLine="720"/>
        <w:contextualSpacing/>
        <w:jc w:val="both"/>
        <w:rPr>
          <w:rFonts w:ascii="Times New Roman" w:hAnsi="Times New Roman" w:cs="Times New Roman"/>
          <w:sz w:val="24"/>
          <w:szCs w:val="24"/>
        </w:rPr>
      </w:pPr>
    </w:p>
    <w:p w14:paraId="3A6F2BF3" w14:textId="07A7674E" w:rsidR="00720E29" w:rsidRPr="00396AF9" w:rsidRDefault="00720E29" w:rsidP="00720E29">
      <w:pPr>
        <w:spacing w:after="0" w:line="240" w:lineRule="auto"/>
        <w:ind w:firstLine="720"/>
        <w:jc w:val="both"/>
        <w:rPr>
          <w:rFonts w:ascii="Times New Roman" w:hAnsi="Times New Roman" w:cs="Times New Roman"/>
          <w:sz w:val="24"/>
          <w:szCs w:val="24"/>
          <w:shd w:val="clear" w:color="auto" w:fill="FFFFFF"/>
        </w:rPr>
      </w:pPr>
      <w:r w:rsidRPr="00396AF9">
        <w:rPr>
          <w:rFonts w:ascii="Times New Roman" w:hAnsi="Times New Roman" w:cs="Times New Roman"/>
          <w:sz w:val="24"/>
          <w:szCs w:val="24"/>
          <w:shd w:val="clear" w:color="auto" w:fill="FFFFFF"/>
        </w:rPr>
        <w:t>Valsts galvenā autoceļa A5 Rīgas apvedceļš (Salaspils – Babīte) (turpmāk – autoceļš A5) pārbūves projektam ir izstrādāts būvprojekts minimālā sastāvā "Autoceļa A5 Rīgas apvedceļš (Salaspils – Babīte) posma no km 11,6 (A7) līdz km 34,6 (A9) pārbūve par ātrgaitas autoceļu"</w:t>
      </w:r>
      <w:r w:rsidR="00F77A3A">
        <w:rPr>
          <w:rFonts w:ascii="Times New Roman" w:hAnsi="Times New Roman" w:cs="Times New Roman"/>
          <w:sz w:val="24"/>
          <w:szCs w:val="24"/>
          <w:shd w:val="clear" w:color="auto" w:fill="FFFFFF"/>
        </w:rPr>
        <w:t>.</w:t>
      </w:r>
      <w:r w:rsidRPr="00396AF9">
        <w:rPr>
          <w:rFonts w:ascii="Times New Roman" w:hAnsi="Times New Roman" w:cs="Times New Roman"/>
          <w:sz w:val="24"/>
          <w:szCs w:val="24"/>
          <w:shd w:val="clear" w:color="auto" w:fill="FFFFFF"/>
        </w:rPr>
        <w:t xml:space="preserve"> Zemju atsavināšana paredzēta 2-3 gadus. Agrākais būvdarbu uzsākšanas laiks – 2027.gads. Būvdarbu ilgums – 2-3 gadi.</w:t>
      </w:r>
    </w:p>
    <w:p w14:paraId="52A703A2" w14:textId="77777777" w:rsidR="00720E29" w:rsidRPr="00396AF9" w:rsidRDefault="00720E29" w:rsidP="00720E29">
      <w:pPr>
        <w:spacing w:after="0" w:line="240" w:lineRule="auto"/>
        <w:ind w:firstLine="720"/>
        <w:jc w:val="both"/>
        <w:rPr>
          <w:rFonts w:ascii="Times New Roman" w:hAnsi="Times New Roman" w:cs="Times New Roman"/>
          <w:sz w:val="24"/>
          <w:szCs w:val="24"/>
          <w:shd w:val="clear" w:color="auto" w:fill="FFFFFF"/>
        </w:rPr>
      </w:pPr>
      <w:r w:rsidRPr="00396AF9">
        <w:rPr>
          <w:rFonts w:ascii="Times New Roman" w:hAnsi="Times New Roman" w:cs="Times New Roman"/>
          <w:sz w:val="24"/>
          <w:szCs w:val="24"/>
          <w:shd w:val="clear" w:color="auto" w:fill="FFFFFF"/>
        </w:rPr>
        <w:t xml:space="preserve">Jauns A5 posms starp plānoto autoceļa tiltu pār Daugavu uz E67 </w:t>
      </w:r>
      <w:proofErr w:type="spellStart"/>
      <w:r w:rsidRPr="00396AF9">
        <w:rPr>
          <w:rFonts w:ascii="Times New Roman" w:hAnsi="Times New Roman" w:cs="Times New Roman"/>
          <w:sz w:val="24"/>
          <w:szCs w:val="24"/>
          <w:shd w:val="clear" w:color="auto" w:fill="FFFFFF"/>
        </w:rPr>
        <w:t>Via</w:t>
      </w:r>
      <w:proofErr w:type="spellEnd"/>
      <w:r w:rsidRPr="00396AF9">
        <w:rPr>
          <w:rFonts w:ascii="Times New Roman" w:hAnsi="Times New Roman" w:cs="Times New Roman"/>
          <w:sz w:val="24"/>
          <w:szCs w:val="24"/>
          <w:shd w:val="clear" w:color="auto" w:fill="FFFFFF"/>
        </w:rPr>
        <w:t xml:space="preserve"> </w:t>
      </w:r>
      <w:proofErr w:type="spellStart"/>
      <w:r w:rsidRPr="00396AF9">
        <w:rPr>
          <w:rFonts w:ascii="Times New Roman" w:hAnsi="Times New Roman" w:cs="Times New Roman"/>
          <w:sz w:val="24"/>
          <w:szCs w:val="24"/>
          <w:shd w:val="clear" w:color="auto" w:fill="FFFFFF"/>
        </w:rPr>
        <w:t>Baltica</w:t>
      </w:r>
      <w:proofErr w:type="spellEnd"/>
      <w:r w:rsidRPr="00396AF9">
        <w:rPr>
          <w:rFonts w:ascii="Times New Roman" w:hAnsi="Times New Roman" w:cs="Times New Roman"/>
          <w:sz w:val="24"/>
          <w:szCs w:val="24"/>
          <w:shd w:val="clear" w:color="auto" w:fill="FFFFFF"/>
        </w:rPr>
        <w:t xml:space="preserve"> posmā A4 Saulkalne-Bauska (</w:t>
      </w:r>
      <w:proofErr w:type="spellStart"/>
      <w:r w:rsidRPr="00396AF9">
        <w:rPr>
          <w:rFonts w:ascii="Times New Roman" w:hAnsi="Times New Roman" w:cs="Times New Roman"/>
          <w:sz w:val="24"/>
          <w:szCs w:val="24"/>
          <w:shd w:val="clear" w:color="auto" w:fill="FFFFFF"/>
        </w:rPr>
        <w:t>Ārce</w:t>
      </w:r>
      <w:proofErr w:type="spellEnd"/>
      <w:r w:rsidRPr="00396AF9">
        <w:rPr>
          <w:rFonts w:ascii="Times New Roman" w:hAnsi="Times New Roman" w:cs="Times New Roman"/>
          <w:sz w:val="24"/>
          <w:szCs w:val="24"/>
          <w:shd w:val="clear" w:color="auto" w:fill="FFFFFF"/>
        </w:rPr>
        <w:t xml:space="preserve">) un paredzēto Rail </w:t>
      </w:r>
      <w:proofErr w:type="spellStart"/>
      <w:r w:rsidRPr="00396AF9">
        <w:rPr>
          <w:rFonts w:ascii="Times New Roman" w:hAnsi="Times New Roman" w:cs="Times New Roman"/>
          <w:sz w:val="24"/>
          <w:szCs w:val="24"/>
          <w:shd w:val="clear" w:color="auto" w:fill="FFFFFF"/>
        </w:rPr>
        <w:t>Baltica</w:t>
      </w:r>
      <w:proofErr w:type="spellEnd"/>
      <w:r w:rsidRPr="00396AF9">
        <w:rPr>
          <w:rFonts w:ascii="Times New Roman" w:hAnsi="Times New Roman" w:cs="Times New Roman"/>
          <w:sz w:val="24"/>
          <w:szCs w:val="24"/>
          <w:shd w:val="clear" w:color="auto" w:fill="FFFFFF"/>
        </w:rPr>
        <w:t xml:space="preserve"> projekta dzelzceļa tiltu pār Daugavu ir neliels attālums, kas dod iespēju apvienot abas infrastruktūras, tika atbalstīta projektētāja ieteiktā alternatīva tālākajā projektēšanas fāzē detalizēt apvienota tilta risinājumu.</w:t>
      </w:r>
    </w:p>
    <w:p w14:paraId="6C434327" w14:textId="3A60389E" w:rsidR="00720E29" w:rsidRPr="00A51D32" w:rsidRDefault="00720E29" w:rsidP="00720E29">
      <w:pPr>
        <w:pStyle w:val="ListParagraph"/>
        <w:spacing w:after="0" w:line="240" w:lineRule="auto"/>
        <w:ind w:left="0"/>
        <w:jc w:val="both"/>
        <w:rPr>
          <w:rFonts w:ascii="Times New Roman" w:hAnsi="Times New Roman" w:cs="Times New Roman"/>
          <w:color w:val="000000" w:themeColor="text1"/>
          <w:sz w:val="24"/>
          <w:szCs w:val="24"/>
          <w:shd w:val="clear" w:color="auto" w:fill="FFFFFF"/>
        </w:rPr>
      </w:pPr>
      <w:r w:rsidRPr="00396AF9">
        <w:rPr>
          <w:rFonts w:ascii="Times New Roman" w:hAnsi="Times New Roman" w:cs="Times New Roman"/>
          <w:sz w:val="24"/>
          <w:szCs w:val="24"/>
          <w:shd w:val="clear" w:color="auto" w:fill="FFFFFF"/>
        </w:rPr>
        <w:tab/>
      </w:r>
      <w:r w:rsidRPr="00A51D32">
        <w:rPr>
          <w:rFonts w:ascii="Times New Roman" w:hAnsi="Times New Roman" w:cs="Times New Roman"/>
          <w:color w:val="000000" w:themeColor="text1"/>
          <w:sz w:val="24"/>
          <w:szCs w:val="24"/>
          <w:shd w:val="clear" w:color="auto" w:fill="FFFFFF"/>
        </w:rPr>
        <w:t xml:space="preserve">Savukārt jaunā autoceļa A5 posma izbūvei (no jaunā tilta pār Daugavu līdz Ķekavas apvedceļa mezglam) ir izstrādāts izpētes projekts un trases novietojums ir </w:t>
      </w:r>
      <w:r w:rsidR="009A3C46">
        <w:rPr>
          <w:rFonts w:ascii="Times New Roman" w:hAnsi="Times New Roman" w:cs="Times New Roman"/>
          <w:color w:val="000000" w:themeColor="text1"/>
          <w:sz w:val="24"/>
          <w:szCs w:val="24"/>
          <w:shd w:val="clear" w:color="auto" w:fill="FFFFFF"/>
        </w:rPr>
        <w:t>attēlots</w:t>
      </w:r>
      <w:r w:rsidR="009A3C46" w:rsidRPr="00A51D32">
        <w:rPr>
          <w:rFonts w:ascii="Times New Roman" w:hAnsi="Times New Roman" w:cs="Times New Roman"/>
          <w:color w:val="000000" w:themeColor="text1"/>
          <w:sz w:val="24"/>
          <w:szCs w:val="24"/>
          <w:shd w:val="clear" w:color="auto" w:fill="FFFFFF"/>
        </w:rPr>
        <w:t xml:space="preserve"> </w:t>
      </w:r>
      <w:r w:rsidRPr="00A51D32">
        <w:rPr>
          <w:rFonts w:ascii="Times New Roman" w:hAnsi="Times New Roman" w:cs="Times New Roman"/>
          <w:color w:val="000000" w:themeColor="text1"/>
          <w:sz w:val="24"/>
          <w:szCs w:val="24"/>
          <w:shd w:val="clear" w:color="auto" w:fill="FFFFFF"/>
        </w:rPr>
        <w:t xml:space="preserve">pašvaldību teritorijas plānojumos. Šobrīd tiek </w:t>
      </w:r>
      <w:r w:rsidR="00A82E84">
        <w:rPr>
          <w:rFonts w:ascii="Times New Roman" w:hAnsi="Times New Roman" w:cs="Times New Roman"/>
          <w:color w:val="000000" w:themeColor="text1"/>
          <w:sz w:val="24"/>
          <w:szCs w:val="24"/>
          <w:shd w:val="clear" w:color="auto" w:fill="FFFFFF"/>
        </w:rPr>
        <w:t>izstrādāts</w:t>
      </w:r>
      <w:r w:rsidR="00A82E84" w:rsidRPr="00A51D32">
        <w:rPr>
          <w:rFonts w:ascii="Times New Roman" w:hAnsi="Times New Roman" w:cs="Times New Roman"/>
          <w:color w:val="000000" w:themeColor="text1"/>
          <w:sz w:val="24"/>
          <w:szCs w:val="24"/>
          <w:shd w:val="clear" w:color="auto" w:fill="FFFFFF"/>
        </w:rPr>
        <w:t xml:space="preserve"> </w:t>
      </w:r>
      <w:r w:rsidRPr="00A51D32">
        <w:rPr>
          <w:rFonts w:ascii="Times New Roman" w:hAnsi="Times New Roman" w:cs="Times New Roman"/>
          <w:color w:val="000000" w:themeColor="text1"/>
          <w:sz w:val="24"/>
          <w:szCs w:val="24"/>
          <w:shd w:val="clear" w:color="auto" w:fill="FFFFFF"/>
        </w:rPr>
        <w:t>būvprojekt</w:t>
      </w:r>
      <w:r w:rsidR="00A82E84">
        <w:rPr>
          <w:rFonts w:ascii="Times New Roman" w:hAnsi="Times New Roman" w:cs="Times New Roman"/>
          <w:color w:val="000000" w:themeColor="text1"/>
          <w:sz w:val="24"/>
          <w:szCs w:val="24"/>
          <w:shd w:val="clear" w:color="auto" w:fill="FFFFFF"/>
        </w:rPr>
        <w:t>s</w:t>
      </w:r>
      <w:r w:rsidRPr="00A51D32">
        <w:rPr>
          <w:rFonts w:ascii="Times New Roman" w:hAnsi="Times New Roman" w:cs="Times New Roman"/>
          <w:color w:val="000000" w:themeColor="text1"/>
          <w:sz w:val="24"/>
          <w:szCs w:val="24"/>
          <w:shd w:val="clear" w:color="auto" w:fill="FFFFFF"/>
        </w:rPr>
        <w:t xml:space="preserve"> minimālā sastāvā</w:t>
      </w:r>
      <w:r w:rsidR="00A82E84">
        <w:rPr>
          <w:rFonts w:ascii="Times New Roman" w:hAnsi="Times New Roman" w:cs="Times New Roman"/>
          <w:color w:val="000000" w:themeColor="text1"/>
          <w:sz w:val="24"/>
          <w:szCs w:val="24"/>
          <w:shd w:val="clear" w:color="auto" w:fill="FFFFFF"/>
        </w:rPr>
        <w:t>, kura ietvaros tiek veikts</w:t>
      </w:r>
      <w:r w:rsidRPr="00A51D32">
        <w:rPr>
          <w:rFonts w:ascii="Times New Roman" w:hAnsi="Times New Roman" w:cs="Times New Roman"/>
          <w:color w:val="000000" w:themeColor="text1"/>
          <w:sz w:val="24"/>
          <w:szCs w:val="24"/>
          <w:shd w:val="clear" w:color="auto" w:fill="FFFFFF"/>
        </w:rPr>
        <w:t xml:space="preserve"> IVN un tālāk tiek plānota zemju iegāde un būvprojekta izstrāde, kas varētu ilgt </w:t>
      </w:r>
      <w:r w:rsidR="00143133">
        <w:rPr>
          <w:rFonts w:ascii="Times New Roman" w:hAnsi="Times New Roman" w:cs="Times New Roman"/>
          <w:color w:val="000000" w:themeColor="text1"/>
          <w:sz w:val="24"/>
          <w:szCs w:val="24"/>
          <w:shd w:val="clear" w:color="auto" w:fill="FFFFFF"/>
        </w:rPr>
        <w:t xml:space="preserve">aptuveni </w:t>
      </w:r>
      <w:r w:rsidRPr="00A51D32">
        <w:rPr>
          <w:rFonts w:ascii="Times New Roman" w:hAnsi="Times New Roman" w:cs="Times New Roman"/>
          <w:color w:val="000000" w:themeColor="text1"/>
          <w:sz w:val="24"/>
          <w:szCs w:val="24"/>
          <w:shd w:val="clear" w:color="auto" w:fill="FFFFFF"/>
        </w:rPr>
        <w:t>2,5 gadus.</w:t>
      </w:r>
    </w:p>
    <w:p w14:paraId="2620C5A3" w14:textId="77777777" w:rsidR="008B32DA" w:rsidRDefault="008B32DA" w:rsidP="00720E29">
      <w:pPr>
        <w:pStyle w:val="ListParagraph"/>
        <w:spacing w:after="0" w:line="240" w:lineRule="auto"/>
        <w:ind w:left="0"/>
        <w:rPr>
          <w:rFonts w:ascii="Times New Roman" w:hAnsi="Times New Roman" w:cs="Times New Roman"/>
          <w:sz w:val="24"/>
          <w:szCs w:val="24"/>
          <w:shd w:val="clear" w:color="auto" w:fill="FFFFFF"/>
        </w:rPr>
      </w:pPr>
    </w:p>
    <w:p w14:paraId="767B36A5" w14:textId="77777777" w:rsidR="00720E29" w:rsidRPr="00C86603" w:rsidRDefault="00720E29" w:rsidP="00720E29">
      <w:pPr>
        <w:pStyle w:val="ListParagraph"/>
        <w:spacing w:after="0" w:line="240" w:lineRule="auto"/>
        <w:ind w:left="0"/>
        <w:rPr>
          <w:rFonts w:ascii="Times New Roman" w:hAnsi="Times New Roman" w:cs="Times New Roman"/>
          <w:sz w:val="24"/>
          <w:szCs w:val="24"/>
          <w:shd w:val="clear" w:color="auto" w:fill="FFFFFF"/>
        </w:rPr>
      </w:pPr>
    </w:p>
    <w:p w14:paraId="6FEC47BB" w14:textId="77777777" w:rsidR="00720E29" w:rsidRPr="00C86603" w:rsidRDefault="00720E29" w:rsidP="005009F7">
      <w:pPr>
        <w:pStyle w:val="ListParagraph"/>
        <w:numPr>
          <w:ilvl w:val="1"/>
          <w:numId w:val="18"/>
        </w:numPr>
        <w:spacing w:after="0" w:line="240" w:lineRule="auto"/>
        <w:jc w:val="center"/>
        <w:rPr>
          <w:rFonts w:ascii="Times New Roman" w:hAnsi="Times New Roman" w:cs="Times New Roman"/>
          <w:b/>
          <w:bCs/>
          <w:sz w:val="24"/>
          <w:szCs w:val="24"/>
          <w:shd w:val="clear" w:color="auto" w:fill="FFFFFF"/>
        </w:rPr>
      </w:pPr>
      <w:r w:rsidRPr="00C86603">
        <w:rPr>
          <w:rFonts w:ascii="Times New Roman" w:hAnsi="Times New Roman" w:cs="Times New Roman"/>
          <w:b/>
          <w:bCs/>
          <w:sz w:val="24"/>
          <w:szCs w:val="24"/>
          <w:shd w:val="clear" w:color="auto" w:fill="FFFFFF"/>
        </w:rPr>
        <w:t xml:space="preserve">  3. posms 203</w:t>
      </w:r>
      <w:r>
        <w:rPr>
          <w:rFonts w:ascii="Times New Roman" w:hAnsi="Times New Roman" w:cs="Times New Roman"/>
          <w:b/>
          <w:bCs/>
          <w:sz w:val="24"/>
          <w:szCs w:val="24"/>
          <w:shd w:val="clear" w:color="auto" w:fill="FFFFFF"/>
        </w:rPr>
        <w:t>5</w:t>
      </w:r>
      <w:r w:rsidRPr="00C86603">
        <w:rPr>
          <w:rFonts w:ascii="Times New Roman" w:hAnsi="Times New Roman" w:cs="Times New Roman"/>
          <w:b/>
          <w:bCs/>
          <w:sz w:val="24"/>
          <w:szCs w:val="24"/>
          <w:shd w:val="clear" w:color="auto" w:fill="FFFFFF"/>
        </w:rPr>
        <w:t>. gada līdz 20</w:t>
      </w:r>
      <w:r>
        <w:rPr>
          <w:rFonts w:ascii="Times New Roman" w:hAnsi="Times New Roman" w:cs="Times New Roman"/>
          <w:b/>
          <w:bCs/>
          <w:sz w:val="24"/>
          <w:szCs w:val="24"/>
          <w:shd w:val="clear" w:color="auto" w:fill="FFFFFF"/>
        </w:rPr>
        <w:t>4</w:t>
      </w:r>
      <w:r w:rsidRPr="00C86603">
        <w:rPr>
          <w:rFonts w:ascii="Times New Roman" w:hAnsi="Times New Roman" w:cs="Times New Roman"/>
          <w:b/>
          <w:bCs/>
          <w:sz w:val="24"/>
          <w:szCs w:val="24"/>
          <w:shd w:val="clear" w:color="auto" w:fill="FFFFFF"/>
        </w:rPr>
        <w:t>0. gadam</w:t>
      </w:r>
    </w:p>
    <w:p w14:paraId="59D77CF1" w14:textId="77777777" w:rsidR="00720E29" w:rsidRDefault="00720E29" w:rsidP="00C65B75">
      <w:pPr>
        <w:spacing w:after="0" w:line="240" w:lineRule="auto"/>
        <w:jc w:val="both"/>
        <w:rPr>
          <w:rFonts w:ascii="Times New Roman" w:hAnsi="Times New Roman" w:cs="Times New Roman"/>
          <w:sz w:val="24"/>
          <w:szCs w:val="24"/>
        </w:rPr>
      </w:pPr>
    </w:p>
    <w:p w14:paraId="3AE11FCA" w14:textId="1C07CF52" w:rsidR="00720E29" w:rsidRPr="007A3D32" w:rsidRDefault="00720E29" w:rsidP="00720E29">
      <w:pPr>
        <w:spacing w:after="0" w:line="240" w:lineRule="auto"/>
        <w:ind w:firstLine="207"/>
        <w:jc w:val="both"/>
        <w:rPr>
          <w:rFonts w:ascii="Times New Roman" w:hAnsi="Times New Roman" w:cs="Times New Roman"/>
          <w:sz w:val="24"/>
          <w:szCs w:val="24"/>
        </w:rPr>
      </w:pPr>
      <w:r w:rsidRPr="007A3D32">
        <w:rPr>
          <w:rFonts w:ascii="Times New Roman" w:hAnsi="Times New Roman" w:cs="Times New Roman"/>
          <w:sz w:val="24"/>
          <w:szCs w:val="24"/>
        </w:rPr>
        <w:t xml:space="preserve">Valsts galveno autoceļu pārbūves </w:t>
      </w:r>
      <w:r>
        <w:rPr>
          <w:rFonts w:ascii="Times New Roman" w:hAnsi="Times New Roman" w:cs="Times New Roman"/>
          <w:sz w:val="24"/>
          <w:szCs w:val="24"/>
        </w:rPr>
        <w:t>3</w:t>
      </w:r>
      <w:r w:rsidRPr="007A3D32">
        <w:rPr>
          <w:rFonts w:ascii="Times New Roman" w:hAnsi="Times New Roman" w:cs="Times New Roman"/>
          <w:sz w:val="24"/>
          <w:szCs w:val="24"/>
        </w:rPr>
        <w:t>.</w:t>
      </w:r>
      <w:r w:rsidR="00044BBB">
        <w:rPr>
          <w:rFonts w:ascii="Times New Roman" w:hAnsi="Times New Roman" w:cs="Times New Roman"/>
          <w:sz w:val="24"/>
          <w:szCs w:val="24"/>
        </w:rPr>
        <w:t xml:space="preserve"> </w:t>
      </w:r>
      <w:r w:rsidRPr="007A3D32">
        <w:rPr>
          <w:rFonts w:ascii="Times New Roman" w:hAnsi="Times New Roman" w:cs="Times New Roman"/>
          <w:sz w:val="24"/>
          <w:szCs w:val="24"/>
        </w:rPr>
        <w:t>posma attīstības virziens ir esošo divu brauktuvju autoceļu pārbūve, kurā paredzēts realizēt šādus projektus:</w:t>
      </w:r>
    </w:p>
    <w:p w14:paraId="698D53FC" w14:textId="77777777" w:rsidR="00720E29" w:rsidRPr="0022553E" w:rsidRDefault="00720E29" w:rsidP="00720E29">
      <w:pPr>
        <w:pStyle w:val="ListParagraph"/>
        <w:numPr>
          <w:ilvl w:val="0"/>
          <w:numId w:val="14"/>
        </w:numPr>
        <w:spacing w:after="0" w:line="240" w:lineRule="auto"/>
        <w:jc w:val="both"/>
        <w:rPr>
          <w:rFonts w:ascii="Times New Roman" w:hAnsi="Times New Roman" w:cs="Times New Roman"/>
          <w:sz w:val="24"/>
          <w:szCs w:val="24"/>
          <w:shd w:val="clear" w:color="auto" w:fill="FFFFFF"/>
        </w:rPr>
      </w:pPr>
      <w:r w:rsidRPr="0022553E">
        <w:rPr>
          <w:rFonts w:ascii="Times New Roman" w:hAnsi="Times New Roman" w:cs="Times New Roman"/>
          <w:sz w:val="24"/>
          <w:szCs w:val="24"/>
          <w:shd w:val="clear" w:color="auto" w:fill="FFFFFF"/>
        </w:rPr>
        <w:lastRenderedPageBreak/>
        <w:t>“Autoceļa A2 Rīga – Sigulda – Igaunijas robeža (Veclaicene) posma autoceļš A4 – Lorupes grava (</w:t>
      </w:r>
      <w:proofErr w:type="spellStart"/>
      <w:r w:rsidRPr="0022553E">
        <w:rPr>
          <w:rFonts w:ascii="Times New Roman" w:hAnsi="Times New Roman" w:cs="Times New Roman"/>
          <w:sz w:val="24"/>
          <w:szCs w:val="24"/>
          <w:shd w:val="clear" w:color="auto" w:fill="FFFFFF"/>
        </w:rPr>
        <w:t>divbrauktuvju</w:t>
      </w:r>
      <w:proofErr w:type="spellEnd"/>
      <w:r w:rsidRPr="0022553E">
        <w:rPr>
          <w:rFonts w:ascii="Times New Roman" w:hAnsi="Times New Roman" w:cs="Times New Roman"/>
          <w:sz w:val="24"/>
          <w:szCs w:val="24"/>
          <w:shd w:val="clear" w:color="auto" w:fill="FFFFFF"/>
        </w:rPr>
        <w:t xml:space="preserve"> posms) pārbūve” - 32,0 km. </w:t>
      </w:r>
    </w:p>
    <w:p w14:paraId="6DDBCEF3" w14:textId="77777777" w:rsidR="00720E29" w:rsidRPr="0022553E" w:rsidRDefault="00720E29" w:rsidP="00720E29">
      <w:pPr>
        <w:pStyle w:val="ListParagraph"/>
        <w:numPr>
          <w:ilvl w:val="0"/>
          <w:numId w:val="14"/>
        </w:numPr>
        <w:spacing w:after="0" w:line="240" w:lineRule="auto"/>
        <w:jc w:val="both"/>
        <w:rPr>
          <w:rFonts w:ascii="Times New Roman" w:hAnsi="Times New Roman" w:cs="Times New Roman"/>
          <w:sz w:val="24"/>
          <w:szCs w:val="24"/>
          <w:shd w:val="clear" w:color="auto" w:fill="FFFFFF"/>
        </w:rPr>
      </w:pPr>
      <w:r w:rsidRPr="0022553E">
        <w:rPr>
          <w:rFonts w:ascii="Times New Roman" w:hAnsi="Times New Roman" w:cs="Times New Roman"/>
          <w:sz w:val="24"/>
          <w:szCs w:val="24"/>
          <w:shd w:val="clear" w:color="auto" w:fill="FFFFFF"/>
        </w:rPr>
        <w:t xml:space="preserve">“Autoceļa A8 Rīga – Jelgava – Lietuvas robeža (Meitene) posma Rīga – Jelgava pārbūve” - 36,5 km. </w:t>
      </w:r>
    </w:p>
    <w:p w14:paraId="249F2967" w14:textId="77777777" w:rsidR="00720E29" w:rsidRDefault="00720E29" w:rsidP="00720E29">
      <w:pPr>
        <w:pStyle w:val="ListParagraph"/>
        <w:numPr>
          <w:ilvl w:val="0"/>
          <w:numId w:val="14"/>
        </w:numPr>
        <w:spacing w:after="0" w:line="240" w:lineRule="auto"/>
        <w:jc w:val="both"/>
        <w:rPr>
          <w:rFonts w:ascii="Times New Roman" w:hAnsi="Times New Roman" w:cs="Times New Roman"/>
          <w:sz w:val="24"/>
          <w:szCs w:val="24"/>
          <w:shd w:val="clear" w:color="auto" w:fill="FFFFFF"/>
        </w:rPr>
      </w:pPr>
      <w:r w:rsidRPr="0022553E">
        <w:rPr>
          <w:rFonts w:ascii="Times New Roman" w:hAnsi="Times New Roman" w:cs="Times New Roman"/>
          <w:sz w:val="24"/>
          <w:szCs w:val="24"/>
          <w:shd w:val="clear" w:color="auto" w:fill="FFFFFF"/>
        </w:rPr>
        <w:t>“Autoceļa A10 Rīga - Ventspils posma Rīga - Jūrmala pārbūve” - 6,7 km.</w:t>
      </w:r>
    </w:p>
    <w:p w14:paraId="09042844" w14:textId="77777777" w:rsidR="00720E29" w:rsidRPr="0022553E" w:rsidRDefault="00720E29" w:rsidP="00720E29">
      <w:pPr>
        <w:pStyle w:val="ListParagraph"/>
        <w:spacing w:after="0" w:line="240" w:lineRule="auto"/>
        <w:jc w:val="both"/>
        <w:rPr>
          <w:rFonts w:ascii="Times New Roman" w:hAnsi="Times New Roman" w:cs="Times New Roman"/>
          <w:sz w:val="24"/>
          <w:szCs w:val="24"/>
          <w:shd w:val="clear" w:color="auto" w:fill="FFFFFF"/>
        </w:rPr>
      </w:pPr>
    </w:p>
    <w:p w14:paraId="7F8975FE" w14:textId="722BEC2B" w:rsidR="00720E29" w:rsidRDefault="00BD79FC" w:rsidP="00720E29">
      <w:pPr>
        <w:spacing w:after="0" w:line="240"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720E29">
        <w:rPr>
          <w:rFonts w:ascii="Times New Roman" w:hAnsi="Times New Roman" w:cs="Times New Roman"/>
          <w:sz w:val="24"/>
          <w:szCs w:val="24"/>
          <w:shd w:val="clear" w:color="auto" w:fill="FFFFFF"/>
        </w:rPr>
        <w:t xml:space="preserve">alsts galveno autoceļu pārbūves 3. posma attīstības virziens </w:t>
      </w:r>
      <w:r>
        <w:rPr>
          <w:rFonts w:ascii="Times New Roman" w:hAnsi="Times New Roman" w:cs="Times New Roman"/>
          <w:sz w:val="24"/>
          <w:szCs w:val="24"/>
          <w:shd w:val="clear" w:color="auto" w:fill="FFFFFF"/>
        </w:rPr>
        <w:t xml:space="preserve">ietver arī </w:t>
      </w:r>
      <w:r w:rsidR="00720E29">
        <w:rPr>
          <w:rFonts w:ascii="Times New Roman" w:hAnsi="Times New Roman" w:cs="Times New Roman"/>
          <w:sz w:val="24"/>
          <w:szCs w:val="24"/>
          <w:shd w:val="clear" w:color="auto" w:fill="FFFFFF"/>
        </w:rPr>
        <w:t>pārbūv</w:t>
      </w:r>
      <w:r>
        <w:rPr>
          <w:rFonts w:ascii="Times New Roman" w:hAnsi="Times New Roman" w:cs="Times New Roman"/>
          <w:sz w:val="24"/>
          <w:szCs w:val="24"/>
          <w:shd w:val="clear" w:color="auto" w:fill="FFFFFF"/>
        </w:rPr>
        <w:t>i</w:t>
      </w:r>
      <w:r w:rsidR="00720E29">
        <w:rPr>
          <w:rFonts w:ascii="Times New Roman" w:hAnsi="Times New Roman" w:cs="Times New Roman"/>
          <w:sz w:val="24"/>
          <w:szCs w:val="24"/>
          <w:shd w:val="clear" w:color="auto" w:fill="FFFFFF"/>
        </w:rPr>
        <w:t xml:space="preserve"> par </w:t>
      </w:r>
      <w:proofErr w:type="spellStart"/>
      <w:r w:rsidR="00720E29">
        <w:rPr>
          <w:rFonts w:ascii="Times New Roman" w:hAnsi="Times New Roman" w:cs="Times New Roman"/>
          <w:sz w:val="24"/>
          <w:szCs w:val="24"/>
          <w:shd w:val="clear" w:color="auto" w:fill="FFFFFF"/>
        </w:rPr>
        <w:t>divbrauktuvju</w:t>
      </w:r>
      <w:proofErr w:type="spellEnd"/>
      <w:r w:rsidR="00720E29">
        <w:rPr>
          <w:rFonts w:ascii="Times New Roman" w:hAnsi="Times New Roman" w:cs="Times New Roman"/>
          <w:sz w:val="24"/>
          <w:szCs w:val="24"/>
          <w:shd w:val="clear" w:color="auto" w:fill="FFFFFF"/>
        </w:rPr>
        <w:t xml:space="preserve"> ceļiem</w:t>
      </w:r>
      <w:r w:rsidR="008A58DE">
        <w:rPr>
          <w:rFonts w:ascii="Times New Roman" w:hAnsi="Times New Roman" w:cs="Times New Roman"/>
          <w:sz w:val="24"/>
          <w:szCs w:val="24"/>
          <w:shd w:val="clear" w:color="auto" w:fill="FFFFFF"/>
        </w:rPr>
        <w:t xml:space="preserve"> šādos posmos</w:t>
      </w:r>
      <w:r w:rsidR="00720E29">
        <w:rPr>
          <w:rFonts w:ascii="Times New Roman" w:hAnsi="Times New Roman" w:cs="Times New Roman"/>
          <w:sz w:val="24"/>
          <w:szCs w:val="24"/>
          <w:shd w:val="clear" w:color="auto" w:fill="FFFFFF"/>
        </w:rPr>
        <w:t xml:space="preserve">: </w:t>
      </w:r>
    </w:p>
    <w:p w14:paraId="57808171" w14:textId="77777777" w:rsidR="00720E29" w:rsidRPr="007A3D32" w:rsidRDefault="00720E29" w:rsidP="00720E29">
      <w:pPr>
        <w:spacing w:after="0" w:line="240" w:lineRule="auto"/>
        <w:jc w:val="both"/>
        <w:rPr>
          <w:rFonts w:ascii="Times New Roman" w:hAnsi="Times New Roman" w:cs="Times New Roman"/>
          <w:sz w:val="24"/>
          <w:szCs w:val="24"/>
          <w:shd w:val="clear" w:color="auto" w:fill="FFFFFF"/>
        </w:rPr>
      </w:pPr>
    </w:p>
    <w:p w14:paraId="325A32EF" w14:textId="39FE19FF" w:rsidR="00720E29" w:rsidRPr="0022553E" w:rsidRDefault="00720E29" w:rsidP="00720E29">
      <w:pPr>
        <w:pStyle w:val="ListParagraph"/>
        <w:numPr>
          <w:ilvl w:val="0"/>
          <w:numId w:val="15"/>
        </w:numPr>
        <w:spacing w:after="0" w:line="240" w:lineRule="auto"/>
        <w:jc w:val="both"/>
        <w:rPr>
          <w:rFonts w:ascii="Times New Roman" w:hAnsi="Times New Roman" w:cs="Times New Roman"/>
          <w:sz w:val="24"/>
          <w:szCs w:val="24"/>
          <w:shd w:val="clear" w:color="auto" w:fill="FFFFFF"/>
        </w:rPr>
      </w:pPr>
      <w:r w:rsidRPr="0022553E">
        <w:rPr>
          <w:rFonts w:ascii="Times New Roman" w:hAnsi="Times New Roman" w:cs="Times New Roman"/>
          <w:sz w:val="24"/>
          <w:szCs w:val="24"/>
          <w:shd w:val="clear" w:color="auto" w:fill="FFFFFF"/>
        </w:rPr>
        <w:t xml:space="preserve">“Autoceļa A1 Rīga (Baltezers) – Igaunijas robeža (Ainaži) pārbūve”- </w:t>
      </w:r>
      <w:r w:rsidR="00ED7E6C">
        <w:rPr>
          <w:rFonts w:ascii="Times New Roman" w:hAnsi="Times New Roman" w:cs="Times New Roman"/>
          <w:sz w:val="24"/>
          <w:szCs w:val="24"/>
          <w:shd w:val="clear" w:color="auto" w:fill="FFFFFF"/>
        </w:rPr>
        <w:t>40,4</w:t>
      </w:r>
      <w:r w:rsidRPr="0022553E">
        <w:rPr>
          <w:rFonts w:ascii="Times New Roman" w:hAnsi="Times New Roman" w:cs="Times New Roman"/>
          <w:sz w:val="24"/>
          <w:szCs w:val="24"/>
          <w:shd w:val="clear" w:color="auto" w:fill="FFFFFF"/>
        </w:rPr>
        <w:t xml:space="preserve"> km. </w:t>
      </w:r>
    </w:p>
    <w:p w14:paraId="4960C17B" w14:textId="77777777" w:rsidR="00720E29" w:rsidRPr="0022553E" w:rsidRDefault="00720E29" w:rsidP="00720E29">
      <w:pPr>
        <w:pStyle w:val="ListParagraph"/>
        <w:numPr>
          <w:ilvl w:val="0"/>
          <w:numId w:val="15"/>
        </w:numPr>
        <w:spacing w:after="0" w:line="240" w:lineRule="auto"/>
        <w:jc w:val="both"/>
        <w:rPr>
          <w:rFonts w:ascii="Times New Roman" w:hAnsi="Times New Roman" w:cs="Times New Roman"/>
          <w:sz w:val="24"/>
          <w:szCs w:val="24"/>
          <w:shd w:val="clear" w:color="auto" w:fill="FFFFFF"/>
        </w:rPr>
      </w:pPr>
      <w:r w:rsidRPr="0022553E">
        <w:rPr>
          <w:rFonts w:ascii="Times New Roman" w:hAnsi="Times New Roman" w:cs="Times New Roman"/>
          <w:sz w:val="24"/>
          <w:szCs w:val="24"/>
          <w:shd w:val="clear" w:color="auto" w:fill="FFFFFF"/>
        </w:rPr>
        <w:t xml:space="preserve">“Autoceļa A10 Rīga – Ventspils posma Jūrmala - Tukums pārbūve” - 48,4 km. </w:t>
      </w:r>
    </w:p>
    <w:p w14:paraId="1FEB708A" w14:textId="77777777" w:rsidR="00720E29" w:rsidRDefault="00720E29" w:rsidP="00720E29">
      <w:pPr>
        <w:pStyle w:val="ListParagraph"/>
        <w:spacing w:after="0" w:line="240" w:lineRule="auto"/>
        <w:ind w:left="0"/>
        <w:contextualSpacing w:val="0"/>
        <w:jc w:val="right"/>
        <w:rPr>
          <w:rFonts w:ascii="Times New Roman" w:hAnsi="Times New Roman" w:cs="Times New Roman"/>
          <w:sz w:val="20"/>
          <w:szCs w:val="20"/>
        </w:rPr>
      </w:pPr>
    </w:p>
    <w:p w14:paraId="26492458" w14:textId="77777777" w:rsidR="00720E29" w:rsidRDefault="00720E29" w:rsidP="00720E29">
      <w:pPr>
        <w:pStyle w:val="ListParagraph"/>
        <w:spacing w:after="0" w:line="240" w:lineRule="auto"/>
        <w:ind w:left="0"/>
        <w:jc w:val="center"/>
        <w:rPr>
          <w:rFonts w:ascii="Times New Roman" w:hAnsi="Times New Roman" w:cs="Times New Roman"/>
          <w:sz w:val="20"/>
          <w:szCs w:val="20"/>
        </w:rPr>
      </w:pPr>
    </w:p>
    <w:p w14:paraId="5F03FF03" w14:textId="77777777" w:rsidR="00720E29" w:rsidRDefault="00720E29" w:rsidP="00720E29">
      <w:pPr>
        <w:pStyle w:val="ListParagraph"/>
        <w:spacing w:after="0" w:line="240" w:lineRule="auto"/>
        <w:ind w:left="0"/>
        <w:jc w:val="center"/>
        <w:rPr>
          <w:rFonts w:ascii="Times New Roman" w:hAnsi="Times New Roman" w:cs="Times New Roman"/>
          <w:sz w:val="20"/>
          <w:szCs w:val="20"/>
        </w:rPr>
      </w:pPr>
    </w:p>
    <w:p w14:paraId="375AF506" w14:textId="77777777" w:rsidR="00720E29" w:rsidRPr="00C86603" w:rsidRDefault="00720E29" w:rsidP="00720E29">
      <w:pPr>
        <w:spacing w:after="0" w:line="240" w:lineRule="auto"/>
        <w:jc w:val="center"/>
        <w:rPr>
          <w:rFonts w:ascii="Times New Roman" w:hAnsi="Times New Roman" w:cs="Times New Roman"/>
          <w:b/>
          <w:bCs/>
          <w:sz w:val="24"/>
          <w:szCs w:val="24"/>
          <w:shd w:val="clear" w:color="auto" w:fill="FFFFFF"/>
        </w:rPr>
      </w:pPr>
    </w:p>
    <w:p w14:paraId="3776C657" w14:textId="77777777" w:rsidR="00720E29" w:rsidRDefault="00720E29" w:rsidP="00720E29">
      <w:pPr>
        <w:spacing w:after="0"/>
        <w:rPr>
          <w:rFonts w:ascii="Times New Roman" w:hAnsi="Times New Roman" w:cs="Times New Roman"/>
          <w:b/>
          <w:bCs/>
          <w:sz w:val="24"/>
          <w:szCs w:val="24"/>
          <w:shd w:val="clear" w:color="auto" w:fill="FFFFFF"/>
        </w:rPr>
      </w:pPr>
    </w:p>
    <w:p w14:paraId="62A3C54E" w14:textId="77777777" w:rsidR="00720E29" w:rsidRPr="00C86603" w:rsidRDefault="00720E29" w:rsidP="00720E29">
      <w:pPr>
        <w:spacing w:after="0"/>
        <w:rPr>
          <w:rFonts w:ascii="Times New Roman" w:hAnsi="Times New Roman" w:cs="Times New Roman"/>
          <w:b/>
          <w:bCs/>
          <w:sz w:val="24"/>
          <w:szCs w:val="24"/>
          <w:shd w:val="clear" w:color="auto" w:fill="FFFFFF"/>
        </w:rPr>
        <w:sectPr w:rsidR="00720E29" w:rsidRPr="00C86603" w:rsidSect="00720E29">
          <w:headerReference w:type="default" r:id="rId8"/>
          <w:footerReference w:type="default" r:id="rId9"/>
          <w:pgSz w:w="11906" w:h="16838"/>
          <w:pgMar w:top="1440" w:right="1134" w:bottom="1440" w:left="1797" w:header="709" w:footer="709" w:gutter="0"/>
          <w:cols w:space="708"/>
          <w:docGrid w:linePitch="360"/>
        </w:sectPr>
      </w:pPr>
    </w:p>
    <w:p w14:paraId="7C2CEB45" w14:textId="77777777" w:rsidR="00C65B75" w:rsidRDefault="00720E29" w:rsidP="00C65B75">
      <w:pPr>
        <w:jc w:val="center"/>
        <w:rPr>
          <w:rFonts w:ascii="Times New Roman" w:hAnsi="Times New Roman" w:cs="Times New Roman"/>
          <w:sz w:val="24"/>
          <w:szCs w:val="24"/>
          <w:shd w:val="clear" w:color="auto" w:fill="FFFFFF"/>
        </w:rPr>
      </w:pPr>
      <w:r w:rsidRPr="00C86603">
        <w:rPr>
          <w:rFonts w:ascii="Times New Roman" w:hAnsi="Times New Roman" w:cs="Times New Roman"/>
          <w:b/>
          <w:bCs/>
          <w:noProof/>
          <w:sz w:val="24"/>
          <w:szCs w:val="24"/>
          <w:shd w:val="clear" w:color="auto" w:fill="FFFFFF"/>
          <w:lang w:eastAsia="lv-LV"/>
        </w:rPr>
        <w:lastRenderedPageBreak/>
        <w:drawing>
          <wp:inline distT="0" distB="0" distL="0" distR="0" wp14:anchorId="273BEE33" wp14:editId="60059192">
            <wp:extent cx="5629910" cy="3733800"/>
            <wp:effectExtent l="0" t="0" r="8890" b="0"/>
            <wp:docPr id="3"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ity&#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l="3345" r="6187" b="5081"/>
                    <a:stretch/>
                  </pic:blipFill>
                  <pic:spPr bwMode="auto">
                    <a:xfrm>
                      <a:off x="0" y="0"/>
                      <a:ext cx="5629910" cy="3733800"/>
                    </a:xfrm>
                    <a:prstGeom prst="rect">
                      <a:avLst/>
                    </a:prstGeom>
                    <a:noFill/>
                    <a:ln>
                      <a:noFill/>
                    </a:ln>
                    <a:extLst>
                      <a:ext uri="{53640926-AAD7-44D8-BBD7-CCE9431645EC}">
                        <a14:shadowObscured xmlns:a14="http://schemas.microsoft.com/office/drawing/2010/main"/>
                      </a:ext>
                    </a:extLst>
                  </pic:spPr>
                </pic:pic>
              </a:graphicData>
            </a:graphic>
          </wp:inline>
        </w:drawing>
      </w:r>
    </w:p>
    <w:p w14:paraId="4AF0BFC5" w14:textId="3848B932" w:rsidR="00C65B75" w:rsidRPr="00C86603" w:rsidRDefault="00082E5B" w:rsidP="00C65B75">
      <w:pPr>
        <w:jc w:val="center"/>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2</w:t>
      </w:r>
      <w:r w:rsidR="00C65B75">
        <w:rPr>
          <w:rFonts w:ascii="Times New Roman" w:hAnsi="Times New Roman" w:cs="Times New Roman"/>
          <w:sz w:val="24"/>
          <w:szCs w:val="24"/>
          <w:shd w:val="clear" w:color="auto" w:fill="FFFFFF"/>
        </w:rPr>
        <w:t>.att. TEN-T autoceļu tīkls un reģionālie savienojumi</w:t>
      </w:r>
    </w:p>
    <w:p w14:paraId="6F942717" w14:textId="34789AE7" w:rsidR="00720E29" w:rsidRPr="00C65B75" w:rsidRDefault="00720E29" w:rsidP="00C65B75">
      <w:pPr>
        <w:rPr>
          <w:rFonts w:ascii="Times New Roman" w:hAnsi="Times New Roman" w:cs="Times New Roman"/>
          <w:sz w:val="24"/>
          <w:szCs w:val="24"/>
          <w:shd w:val="clear" w:color="auto" w:fill="FFFFFF"/>
        </w:rPr>
      </w:pPr>
    </w:p>
    <w:p w14:paraId="21ACA1FB" w14:textId="15776156" w:rsidR="00720E29" w:rsidRPr="00C86603" w:rsidRDefault="00082E5B" w:rsidP="005009F7">
      <w:pPr>
        <w:pStyle w:val="ListParagraph"/>
        <w:numPr>
          <w:ilvl w:val="0"/>
          <w:numId w:val="18"/>
        </w:numPr>
        <w:spacing w:after="0" w:line="240" w:lineRule="auto"/>
        <w:jc w:val="center"/>
        <w:rPr>
          <w:rFonts w:ascii="Times New Roman" w:hAnsi="Times New Roman" w:cs="Times New Roman"/>
          <w:b/>
          <w:bCs/>
        </w:rPr>
      </w:pPr>
      <w:r w:rsidRPr="00C86603">
        <w:rPr>
          <w:rFonts w:ascii="Times New Roman" w:hAnsi="Times New Roman" w:cs="Times New Roman"/>
          <w:b/>
        </w:rPr>
        <w:t xml:space="preserve">VALSTS REĢIONĀLO AUTOCEĻU </w:t>
      </w:r>
      <w:r>
        <w:rPr>
          <w:rFonts w:ascii="Times New Roman" w:hAnsi="Times New Roman" w:cs="Times New Roman"/>
          <w:b/>
        </w:rPr>
        <w:t>ATTĪSTĪBA</w:t>
      </w:r>
      <w:r w:rsidRPr="00C86603">
        <w:rPr>
          <w:rFonts w:ascii="Times New Roman" w:hAnsi="Times New Roman" w:cs="Times New Roman"/>
          <w:b/>
        </w:rPr>
        <w:t xml:space="preserve"> LĪDZ 20</w:t>
      </w:r>
      <w:r>
        <w:rPr>
          <w:rFonts w:ascii="Times New Roman" w:hAnsi="Times New Roman" w:cs="Times New Roman"/>
          <w:b/>
        </w:rPr>
        <w:t>40</w:t>
      </w:r>
      <w:r w:rsidRPr="00C86603">
        <w:rPr>
          <w:rFonts w:ascii="Times New Roman" w:hAnsi="Times New Roman" w:cs="Times New Roman"/>
          <w:b/>
        </w:rPr>
        <w:t>. GADAM</w:t>
      </w:r>
    </w:p>
    <w:p w14:paraId="76CEE123" w14:textId="77777777" w:rsidR="00720E29" w:rsidRPr="00C86603" w:rsidRDefault="00720E29" w:rsidP="00720E29">
      <w:pPr>
        <w:jc w:val="both"/>
        <w:rPr>
          <w:rFonts w:ascii="Times New Roman" w:hAnsi="Times New Roman" w:cs="Times New Roman"/>
        </w:rPr>
      </w:pPr>
    </w:p>
    <w:p w14:paraId="799FFC70" w14:textId="5AAFE1AA"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 xml:space="preserve">Lai uzlabotu reģionālo sasniedzamību, ir noteikts, ka valsts reģionālo autoceļu tīkls ir jāveido tāds, lai pa tiem tiktu nodrošināta reģionālā mobilitāte un piekļuve administratīvo teritoriju centriem, kā arī TEN-T tīkla autoceļiem no šiem administratīvajiem centriem. </w:t>
      </w:r>
    </w:p>
    <w:p w14:paraId="09A4574B" w14:textId="5275743E"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Ņemot vērā nepietiekamo valsts finansējumu, valsts reģionālo un vietējo autoceļu būvniecības stratēģijā līdz 20</w:t>
      </w:r>
      <w:r w:rsidR="008B32DA">
        <w:rPr>
          <w:rFonts w:ascii="Times New Roman" w:hAnsi="Times New Roman" w:cs="Times New Roman"/>
        </w:rPr>
        <w:t>4</w:t>
      </w:r>
      <w:r w:rsidR="00EA093E">
        <w:rPr>
          <w:rFonts w:ascii="Times New Roman" w:hAnsi="Times New Roman" w:cs="Times New Roman"/>
        </w:rPr>
        <w:t>0</w:t>
      </w:r>
      <w:r w:rsidRPr="00C86603">
        <w:rPr>
          <w:rFonts w:ascii="Times New Roman" w:hAnsi="Times New Roman" w:cs="Times New Roman"/>
        </w:rPr>
        <w:t xml:space="preserve">. gadam tiek izvirzīta šāda </w:t>
      </w:r>
      <w:r w:rsidR="00FF0E54">
        <w:rPr>
          <w:rFonts w:ascii="Times New Roman" w:hAnsi="Times New Roman" w:cs="Times New Roman"/>
        </w:rPr>
        <w:t>2</w:t>
      </w:r>
      <w:r w:rsidRPr="00C86603">
        <w:rPr>
          <w:rFonts w:ascii="Times New Roman" w:hAnsi="Times New Roman" w:cs="Times New Roman"/>
        </w:rPr>
        <w:t xml:space="preserve">. prioritāte – valsts reģionālo autoceļu būvniecība, kas sadalīta divās </w:t>
      </w:r>
      <w:proofErr w:type="spellStart"/>
      <w:r w:rsidRPr="00C86603">
        <w:rPr>
          <w:rFonts w:ascii="Times New Roman" w:hAnsi="Times New Roman" w:cs="Times New Roman"/>
        </w:rPr>
        <w:t>apakšprioritātēs</w:t>
      </w:r>
      <w:proofErr w:type="spellEnd"/>
      <w:r w:rsidRPr="00C86603">
        <w:rPr>
          <w:rFonts w:ascii="Times New Roman" w:hAnsi="Times New Roman" w:cs="Times New Roman"/>
        </w:rPr>
        <w:t>:</w:t>
      </w:r>
    </w:p>
    <w:p w14:paraId="00B57C71" w14:textId="27BC6400" w:rsidR="00720E29" w:rsidRPr="00C86603" w:rsidRDefault="00720E29" w:rsidP="00720E29">
      <w:pPr>
        <w:pStyle w:val="ListParagraph"/>
        <w:numPr>
          <w:ilvl w:val="1"/>
          <w:numId w:val="6"/>
        </w:numPr>
        <w:spacing w:after="0" w:line="240" w:lineRule="auto"/>
        <w:ind w:left="567" w:hanging="567"/>
        <w:jc w:val="both"/>
        <w:rPr>
          <w:rFonts w:ascii="Times New Roman" w:hAnsi="Times New Roman" w:cs="Times New Roman"/>
        </w:rPr>
      </w:pPr>
      <w:r w:rsidRPr="00C86603">
        <w:rPr>
          <w:rFonts w:ascii="Times New Roman" w:hAnsi="Times New Roman" w:cs="Times New Roman"/>
        </w:rPr>
        <w:t xml:space="preserve">valsts reģionālie autoceļi, kas savieno </w:t>
      </w:r>
      <w:proofErr w:type="spellStart"/>
      <w:r w:rsidRPr="00C86603">
        <w:rPr>
          <w:rFonts w:ascii="Times New Roman" w:hAnsi="Times New Roman" w:cs="Times New Roman"/>
        </w:rPr>
        <w:t>valstspilsētas</w:t>
      </w:r>
      <w:proofErr w:type="spellEnd"/>
      <w:r w:rsidRPr="00C86603">
        <w:rPr>
          <w:rFonts w:ascii="Times New Roman" w:hAnsi="Times New Roman" w:cs="Times New Roman"/>
        </w:rPr>
        <w:t xml:space="preserve"> vai novadu administratīvos centrus savā starpā, kā arī nodrošina pārrobežu savienojumus, kuros ir liela satiksmes intensitāte – vismaz 1 200 transportlīdzekļi diennaktī, tai skaitā 125 kravas transportlīdzekļi diennaktī. Šādai prioritātei atbilstoši ir identificēti valsts reģionālie autoceļi 1 891 km garumā. </w:t>
      </w:r>
    </w:p>
    <w:p w14:paraId="4D73A443" w14:textId="01552959" w:rsidR="00720E29" w:rsidRPr="00C86603" w:rsidRDefault="00720E29" w:rsidP="00720E29">
      <w:pPr>
        <w:pStyle w:val="ListParagraph"/>
        <w:numPr>
          <w:ilvl w:val="1"/>
          <w:numId w:val="6"/>
        </w:numPr>
        <w:spacing w:after="0" w:line="240" w:lineRule="auto"/>
        <w:ind w:left="567" w:hanging="567"/>
        <w:jc w:val="both"/>
        <w:rPr>
          <w:rFonts w:ascii="Times New Roman" w:hAnsi="Times New Roman" w:cs="Times New Roman"/>
        </w:rPr>
      </w:pPr>
      <w:r w:rsidRPr="00C86603">
        <w:rPr>
          <w:rFonts w:ascii="Times New Roman" w:hAnsi="Times New Roman" w:cs="Times New Roman"/>
        </w:rPr>
        <w:t>valsts reģionālie autoceļi, kas savieno citus reģionālos ceļus, kuri savukārt savieno reģionālos centrus, kalpo kā galvenajam autoceļam alternatīvs maršruts novadu administratīvo centru sasniedzamībai, kuros vidēj</w:t>
      </w:r>
      <w:r w:rsidR="005E1B1F">
        <w:rPr>
          <w:rFonts w:ascii="Times New Roman" w:hAnsi="Times New Roman" w:cs="Times New Roman"/>
        </w:rPr>
        <w:t>ā</w:t>
      </w:r>
      <w:r w:rsidRPr="00C86603">
        <w:rPr>
          <w:rFonts w:ascii="Times New Roman" w:hAnsi="Times New Roman" w:cs="Times New Roman"/>
        </w:rPr>
        <w:t xml:space="preserve"> satiksmes intensitāte</w:t>
      </w:r>
      <w:r w:rsidR="005E1B1F">
        <w:rPr>
          <w:rFonts w:ascii="Times New Roman" w:hAnsi="Times New Roman" w:cs="Times New Roman"/>
        </w:rPr>
        <w:t xml:space="preserve"> ir</w:t>
      </w:r>
      <w:r w:rsidRPr="00C86603">
        <w:rPr>
          <w:rFonts w:ascii="Times New Roman" w:hAnsi="Times New Roman" w:cs="Times New Roman"/>
        </w:rPr>
        <w:t xml:space="preserve">  vismaz 500 transportlīdzekļi diennaktī, tai skaitā 75 kravas transportlīdzekļi diennaktī. Šādai prioritātei atbilstoši ir identificēti valsts reģionālie autoceļi 1 488 km garumā. </w:t>
      </w:r>
    </w:p>
    <w:p w14:paraId="6871746E" w14:textId="77777777" w:rsidR="00720E29" w:rsidRPr="00C86603" w:rsidRDefault="00720E29" w:rsidP="00720E29">
      <w:pPr>
        <w:ind w:firstLine="567"/>
        <w:jc w:val="both"/>
        <w:rPr>
          <w:rFonts w:ascii="Times New Roman" w:hAnsi="Times New Roman" w:cs="Times New Roman"/>
        </w:rPr>
      </w:pPr>
    </w:p>
    <w:p w14:paraId="638CA050" w14:textId="40DCF49D" w:rsidR="00720E29" w:rsidRPr="00C86603" w:rsidRDefault="00720E29" w:rsidP="00720E29">
      <w:pPr>
        <w:ind w:firstLine="567"/>
        <w:jc w:val="both"/>
        <w:rPr>
          <w:rFonts w:ascii="Times New Roman" w:hAnsi="Times New Roman" w:cs="Times New Roman"/>
        </w:rPr>
      </w:pPr>
      <w:r w:rsidRPr="00C86603">
        <w:rPr>
          <w:rFonts w:ascii="Times New Roman" w:hAnsi="Times New Roman" w:cs="Times New Roman"/>
        </w:rPr>
        <w:lastRenderedPageBreak/>
        <w:t xml:space="preserve">Iepriekš minētajai prioritātei noteikts mērķis – nodrošināt, ka šajos autoceļu maršrutos nav autoceļu sliktā un ļoti sliktā stāvoklī. Ņemot vērā noteikto mērķi, kopumā ir jāuzlabo 1221 km autoceļu stāvoklis. No tiem pirmās </w:t>
      </w:r>
      <w:proofErr w:type="spellStart"/>
      <w:r w:rsidRPr="00C86603">
        <w:rPr>
          <w:rFonts w:ascii="Times New Roman" w:hAnsi="Times New Roman" w:cs="Times New Roman"/>
        </w:rPr>
        <w:t>apakšprioritātes</w:t>
      </w:r>
      <w:proofErr w:type="spellEnd"/>
      <w:r w:rsidRPr="00C86603">
        <w:rPr>
          <w:rFonts w:ascii="Times New Roman" w:hAnsi="Times New Roman" w:cs="Times New Roman"/>
        </w:rPr>
        <w:t xml:space="preserve"> autoceļos – 647 km, otrās </w:t>
      </w:r>
      <w:proofErr w:type="spellStart"/>
      <w:r w:rsidRPr="00C86603">
        <w:rPr>
          <w:rFonts w:ascii="Times New Roman" w:hAnsi="Times New Roman" w:cs="Times New Roman"/>
        </w:rPr>
        <w:t>apakšprioritātes</w:t>
      </w:r>
      <w:proofErr w:type="spellEnd"/>
      <w:r w:rsidRPr="00C86603">
        <w:rPr>
          <w:rFonts w:ascii="Times New Roman" w:hAnsi="Times New Roman" w:cs="Times New Roman"/>
        </w:rPr>
        <w:t xml:space="preserve"> autoceļos – 574 km. </w:t>
      </w:r>
    </w:p>
    <w:p w14:paraId="2643CCD4" w14:textId="3EB58E4D"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 xml:space="preserve">Valsts reģionālo un vietējo autoceļu </w:t>
      </w:r>
      <w:r w:rsidR="00EA093E">
        <w:rPr>
          <w:rFonts w:ascii="Times New Roman" w:hAnsi="Times New Roman" w:cs="Times New Roman"/>
        </w:rPr>
        <w:t>attīstības</w:t>
      </w:r>
      <w:r w:rsidRPr="00C86603">
        <w:rPr>
          <w:rFonts w:ascii="Times New Roman" w:hAnsi="Times New Roman" w:cs="Times New Roman"/>
        </w:rPr>
        <w:t xml:space="preserve"> stratēģijas līdz 20</w:t>
      </w:r>
      <w:r w:rsidR="008B32DA">
        <w:rPr>
          <w:rFonts w:ascii="Times New Roman" w:hAnsi="Times New Roman" w:cs="Times New Roman"/>
        </w:rPr>
        <w:t>4</w:t>
      </w:r>
      <w:r w:rsidR="00EA093E">
        <w:rPr>
          <w:rFonts w:ascii="Times New Roman" w:hAnsi="Times New Roman" w:cs="Times New Roman"/>
        </w:rPr>
        <w:t>0</w:t>
      </w:r>
      <w:r w:rsidRPr="00C86603">
        <w:rPr>
          <w:rFonts w:ascii="Times New Roman" w:hAnsi="Times New Roman" w:cs="Times New Roman"/>
        </w:rPr>
        <w:t xml:space="preserve">. </w:t>
      </w:r>
      <w:r w:rsidRPr="00720E29">
        <w:rPr>
          <w:rFonts w:ascii="Times New Roman" w:hAnsi="Times New Roman" w:cs="Times New Roman"/>
        </w:rPr>
        <w:t xml:space="preserve">gadam </w:t>
      </w:r>
      <w:r w:rsidR="00FF0E54">
        <w:rPr>
          <w:rFonts w:ascii="Times New Roman" w:hAnsi="Times New Roman" w:cs="Times New Roman"/>
        </w:rPr>
        <w:t>2</w:t>
      </w:r>
      <w:r w:rsidRPr="00720E29">
        <w:rPr>
          <w:rFonts w:ascii="Times New Roman" w:hAnsi="Times New Roman" w:cs="Times New Roman"/>
        </w:rPr>
        <w:t>. prioritātes ietvaros</w:t>
      </w:r>
      <w:r w:rsidRPr="00C86603">
        <w:rPr>
          <w:rFonts w:ascii="Times New Roman" w:hAnsi="Times New Roman" w:cs="Times New Roman"/>
        </w:rPr>
        <w:t xml:space="preserve"> pārbūvējamo un atjaunojamo valsts reģionālo autoceļu posmu saraksts atrodams šī Informatīvā ziņojuma </w:t>
      </w:r>
      <w:r>
        <w:rPr>
          <w:rFonts w:ascii="Times New Roman" w:hAnsi="Times New Roman" w:cs="Times New Roman"/>
        </w:rPr>
        <w:t>P</w:t>
      </w:r>
      <w:r w:rsidRPr="00C86603">
        <w:rPr>
          <w:rFonts w:ascii="Times New Roman" w:hAnsi="Times New Roman" w:cs="Times New Roman"/>
        </w:rPr>
        <w:t>ielikumā.</w:t>
      </w:r>
    </w:p>
    <w:bookmarkEnd w:id="9"/>
    <w:bookmarkEnd w:id="10"/>
    <w:bookmarkEnd w:id="11"/>
    <w:bookmarkEnd w:id="12"/>
    <w:p w14:paraId="63895971" w14:textId="58F574F3" w:rsidR="00720E29" w:rsidRPr="00C86603" w:rsidRDefault="00720E29" w:rsidP="00720E29">
      <w:pPr>
        <w:rPr>
          <w:rFonts w:ascii="Times New Roman" w:hAnsi="Times New Roman" w:cs="Times New Roman"/>
          <w:b/>
          <w:bCs/>
          <w:sz w:val="24"/>
          <w:szCs w:val="24"/>
          <w:shd w:val="clear" w:color="auto" w:fill="FFFFFF"/>
        </w:rPr>
      </w:pPr>
    </w:p>
    <w:p w14:paraId="27392070" w14:textId="1DFE7546" w:rsidR="00720E29" w:rsidRPr="00082E5B" w:rsidRDefault="00082E5B" w:rsidP="005009F7">
      <w:pPr>
        <w:pStyle w:val="ListParagraph"/>
        <w:numPr>
          <w:ilvl w:val="0"/>
          <w:numId w:val="18"/>
        </w:numPr>
        <w:spacing w:after="0" w:line="240" w:lineRule="auto"/>
        <w:ind w:right="-6"/>
        <w:jc w:val="center"/>
        <w:rPr>
          <w:rFonts w:ascii="Times New Roman" w:hAnsi="Times New Roman" w:cs="Times New Roman"/>
          <w:b/>
          <w:bCs/>
          <w:sz w:val="24"/>
          <w:szCs w:val="24"/>
        </w:rPr>
      </w:pPr>
      <w:r w:rsidRPr="00082E5B">
        <w:rPr>
          <w:rFonts w:ascii="Times New Roman" w:hAnsi="Times New Roman" w:cs="Times New Roman"/>
          <w:b/>
          <w:sz w:val="24"/>
          <w:szCs w:val="24"/>
        </w:rPr>
        <w:t>VALSTS VIETĒJO AUTOCEĻU BŪVNIECĪBA LĪDZ 2040. GADAM JEB VIETĒJĀS SASNIEDZAMĪBAS UZLABOŠANA</w:t>
      </w:r>
    </w:p>
    <w:p w14:paraId="559E411A" w14:textId="77777777" w:rsidR="00720E29" w:rsidRPr="00C86603" w:rsidRDefault="00720E29" w:rsidP="00720E29">
      <w:pPr>
        <w:pStyle w:val="ListParagraph"/>
        <w:ind w:left="0"/>
        <w:rPr>
          <w:rFonts w:ascii="Times New Roman" w:hAnsi="Times New Roman" w:cs="Times New Roman"/>
          <w:b/>
          <w:bCs/>
        </w:rPr>
      </w:pPr>
    </w:p>
    <w:p w14:paraId="3334692C" w14:textId="46D517FF"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 xml:space="preserve">Neskatoties uz valsts autoceļu būvniecībai nepietiekamo finansējumu, ir </w:t>
      </w:r>
      <w:r w:rsidR="00F04001">
        <w:rPr>
          <w:rFonts w:ascii="Times New Roman" w:hAnsi="Times New Roman" w:cs="Times New Roman"/>
        </w:rPr>
        <w:t xml:space="preserve">būtiski </w:t>
      </w:r>
      <w:r w:rsidRPr="00C86603">
        <w:rPr>
          <w:rFonts w:ascii="Times New Roman" w:hAnsi="Times New Roman" w:cs="Times New Roman"/>
        </w:rPr>
        <w:t>uzlabo</w:t>
      </w:r>
      <w:r w:rsidR="00F04001">
        <w:rPr>
          <w:rFonts w:ascii="Times New Roman" w:hAnsi="Times New Roman" w:cs="Times New Roman"/>
        </w:rPr>
        <w:t>t sasniedzam</w:t>
      </w:r>
      <w:r w:rsidR="00640E74">
        <w:rPr>
          <w:rFonts w:ascii="Times New Roman" w:hAnsi="Times New Roman" w:cs="Times New Roman"/>
        </w:rPr>
        <w:t>ī</w:t>
      </w:r>
      <w:r w:rsidR="00F04001">
        <w:rPr>
          <w:rFonts w:ascii="Times New Roman" w:hAnsi="Times New Roman" w:cs="Times New Roman"/>
        </w:rPr>
        <w:t>bu</w:t>
      </w:r>
      <w:r w:rsidRPr="00C86603">
        <w:rPr>
          <w:rFonts w:ascii="Times New Roman" w:hAnsi="Times New Roman" w:cs="Times New Roman"/>
        </w:rPr>
        <w:t>, nodrošinot apdzīvot</w:t>
      </w:r>
      <w:r w:rsidR="00F04001">
        <w:rPr>
          <w:rFonts w:ascii="Times New Roman" w:hAnsi="Times New Roman" w:cs="Times New Roman"/>
        </w:rPr>
        <w:t>u</w:t>
      </w:r>
      <w:r w:rsidRPr="00C86603">
        <w:rPr>
          <w:rFonts w:ascii="Times New Roman" w:hAnsi="Times New Roman" w:cs="Times New Roman"/>
        </w:rPr>
        <w:t xml:space="preserve"> viet</w:t>
      </w:r>
      <w:r w:rsidR="00F04001">
        <w:rPr>
          <w:rFonts w:ascii="Times New Roman" w:hAnsi="Times New Roman" w:cs="Times New Roman"/>
        </w:rPr>
        <w:t>u</w:t>
      </w:r>
      <w:r w:rsidRPr="00C86603">
        <w:rPr>
          <w:rFonts w:ascii="Times New Roman" w:hAnsi="Times New Roman" w:cs="Times New Roman"/>
        </w:rPr>
        <w:t>, kurā</w:t>
      </w:r>
      <w:r w:rsidR="00640E74">
        <w:rPr>
          <w:rFonts w:ascii="Times New Roman" w:hAnsi="Times New Roman" w:cs="Times New Roman"/>
        </w:rPr>
        <w:t>s</w:t>
      </w:r>
      <w:r w:rsidRPr="00C86603">
        <w:rPr>
          <w:rFonts w:ascii="Times New Roman" w:hAnsi="Times New Roman" w:cs="Times New Roman"/>
        </w:rPr>
        <w:t xml:space="preserve"> atrodas pagasta pārvalde, savienojumu</w:t>
      </w:r>
      <w:r w:rsidR="00640E74">
        <w:rPr>
          <w:rFonts w:ascii="Times New Roman" w:hAnsi="Times New Roman" w:cs="Times New Roman"/>
        </w:rPr>
        <w:t>s</w:t>
      </w:r>
      <w:r w:rsidRPr="00C86603">
        <w:rPr>
          <w:rFonts w:ascii="Times New Roman" w:hAnsi="Times New Roman" w:cs="Times New Roman"/>
        </w:rPr>
        <w:t xml:space="preserve"> ar novada administratīvo centru. </w:t>
      </w:r>
      <w:bookmarkStart w:id="13" w:name="_Hlk93926345"/>
      <w:r w:rsidRPr="00C86603">
        <w:rPr>
          <w:rFonts w:ascii="Times New Roman" w:hAnsi="Times New Roman" w:cs="Times New Roman"/>
        </w:rPr>
        <w:t xml:space="preserve">Kā </w:t>
      </w:r>
      <w:r w:rsidR="00FF0E54">
        <w:rPr>
          <w:rFonts w:ascii="Times New Roman" w:hAnsi="Times New Roman" w:cs="Times New Roman"/>
        </w:rPr>
        <w:t>3</w:t>
      </w:r>
      <w:r w:rsidRPr="00C86603">
        <w:rPr>
          <w:rFonts w:ascii="Times New Roman" w:hAnsi="Times New Roman" w:cs="Times New Roman"/>
        </w:rPr>
        <w:t xml:space="preserve">. prioritāte Valsts reģionālo un vietējo autoceļu </w:t>
      </w:r>
      <w:r w:rsidR="00EA093E">
        <w:rPr>
          <w:rFonts w:ascii="Times New Roman" w:hAnsi="Times New Roman" w:cs="Times New Roman"/>
        </w:rPr>
        <w:t>attīstības</w:t>
      </w:r>
      <w:r w:rsidRPr="00C86603">
        <w:rPr>
          <w:rFonts w:ascii="Times New Roman" w:hAnsi="Times New Roman" w:cs="Times New Roman"/>
        </w:rPr>
        <w:t xml:space="preserve"> stratēģijā līdz 20</w:t>
      </w:r>
      <w:r w:rsidR="00C65B75">
        <w:rPr>
          <w:rFonts w:ascii="Times New Roman" w:hAnsi="Times New Roman" w:cs="Times New Roman"/>
        </w:rPr>
        <w:t>4</w:t>
      </w:r>
      <w:r w:rsidR="00EA093E">
        <w:rPr>
          <w:rFonts w:ascii="Times New Roman" w:hAnsi="Times New Roman" w:cs="Times New Roman"/>
        </w:rPr>
        <w:t>0</w:t>
      </w:r>
      <w:r w:rsidRPr="00C86603">
        <w:rPr>
          <w:rFonts w:ascii="Times New Roman" w:hAnsi="Times New Roman" w:cs="Times New Roman"/>
        </w:rPr>
        <w:t xml:space="preserve">. gadam noteikta vietējās sasniedzamības uzlabošana. Iepriekš minētajai prioritātei noteikts mērķis </w:t>
      </w:r>
      <w:bookmarkEnd w:id="13"/>
      <w:r w:rsidRPr="00C86603">
        <w:rPr>
          <w:rFonts w:ascii="Times New Roman" w:hAnsi="Times New Roman" w:cs="Times New Roman"/>
        </w:rPr>
        <w:t xml:space="preserve">– </w:t>
      </w:r>
      <w:bookmarkStart w:id="14" w:name="_Hlk93926334"/>
      <w:r w:rsidRPr="00C86603">
        <w:rPr>
          <w:rFonts w:ascii="Times New Roman" w:hAnsi="Times New Roman" w:cs="Times New Roman"/>
        </w:rPr>
        <w:t>līdz 20</w:t>
      </w:r>
      <w:r w:rsidR="00C65B75">
        <w:rPr>
          <w:rFonts w:ascii="Times New Roman" w:hAnsi="Times New Roman" w:cs="Times New Roman"/>
        </w:rPr>
        <w:t>4</w:t>
      </w:r>
      <w:r w:rsidR="00EA093E">
        <w:rPr>
          <w:rFonts w:ascii="Times New Roman" w:hAnsi="Times New Roman" w:cs="Times New Roman"/>
        </w:rPr>
        <w:t>0</w:t>
      </w:r>
      <w:r w:rsidRPr="00C86603">
        <w:rPr>
          <w:rFonts w:ascii="Times New Roman" w:hAnsi="Times New Roman" w:cs="Times New Roman"/>
        </w:rPr>
        <w:t>. gadam no katras apdzīvotas vietas, kurā atrodas pagasta pārvalde vai ekonomiski aktīvākas vietas savienojamība ar novada centru, uz novada centru nodrošināt iespēju nokļūt pa autoceļu ar labā stāvoklī esošu melno segumu</w:t>
      </w:r>
      <w:bookmarkEnd w:id="14"/>
      <w:r w:rsidRPr="00C86603">
        <w:rPr>
          <w:rFonts w:ascii="Times New Roman" w:hAnsi="Times New Roman" w:cs="Times New Roman"/>
        </w:rPr>
        <w:t xml:space="preserve">. </w:t>
      </w:r>
    </w:p>
    <w:p w14:paraId="7CB397F2" w14:textId="3438B33C"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Katrai apdzīvotai vietai, kurā atrodas pagasta pārvalde, tika noteikts viens šāds optimāls savienojums. Primāri tika izvērtēts vai tāds netiek jau šobrīd nodrošināts pa augstākas kategorijas – valsts galveno vai reģionālo autoceļu. Ņemot vērā šo autoceļu parametrus un uzturēšanas klasi, tika uzskatīts, ka lai arī nedaudz garāks, tomēr savienojums pa valsts galveno vai reģionālo autoceļ</w:t>
      </w:r>
      <w:r w:rsidR="00AF27E5">
        <w:rPr>
          <w:rFonts w:ascii="Times New Roman" w:hAnsi="Times New Roman" w:cs="Times New Roman"/>
        </w:rPr>
        <w:t>u</w:t>
      </w:r>
      <w:r w:rsidRPr="00C86603">
        <w:rPr>
          <w:rFonts w:ascii="Times New Roman" w:hAnsi="Times New Roman" w:cs="Times New Roman"/>
        </w:rPr>
        <w:t xml:space="preserve"> ir labāks kā valsts vietējā autoceļa savienojums. Gadījumos, kad šāds savienojums netika nodrošināts, </w:t>
      </w:r>
      <w:bookmarkStart w:id="15" w:name="_Hlk90926569"/>
      <w:r w:rsidRPr="00C86603">
        <w:rPr>
          <w:rFonts w:ascii="Times New Roman" w:hAnsi="Times New Roman" w:cs="Times New Roman"/>
        </w:rPr>
        <w:t xml:space="preserve">tika izvērtēts valsts vietējo autoceļu tīkls, prioritāti nosakot tiem valsts vietējo autoceļu posmiem, kuru uzlabošanai nepieciešami iespējami mazāki finansiālie ieguldījumi. Kā kritēriji šiem savienojumiem </w:t>
      </w:r>
      <w:bookmarkEnd w:id="15"/>
      <w:r w:rsidRPr="00C86603">
        <w:rPr>
          <w:rFonts w:ascii="Times New Roman" w:hAnsi="Times New Roman" w:cs="Times New Roman"/>
        </w:rPr>
        <w:t>tika noteikti:</w:t>
      </w:r>
    </w:p>
    <w:p w14:paraId="10D90C63" w14:textId="77777777" w:rsidR="00720E29" w:rsidRPr="00EF47E2" w:rsidRDefault="00720E29" w:rsidP="00720E29">
      <w:pPr>
        <w:pStyle w:val="ListParagraph"/>
        <w:numPr>
          <w:ilvl w:val="0"/>
          <w:numId w:val="12"/>
        </w:numPr>
        <w:spacing w:after="0" w:line="240" w:lineRule="auto"/>
        <w:jc w:val="both"/>
        <w:rPr>
          <w:rFonts w:ascii="Times New Roman" w:hAnsi="Times New Roman" w:cs="Times New Roman"/>
        </w:rPr>
      </w:pPr>
      <w:r w:rsidRPr="00EF47E2">
        <w:rPr>
          <w:rFonts w:ascii="Times New Roman" w:hAnsi="Times New Roman" w:cs="Times New Roman"/>
        </w:rPr>
        <w:t>satiksmes intensitāte, kas parāda, kurš no valsts autoceļiem jau pašreiz tiek vairāk izmantots;</w:t>
      </w:r>
    </w:p>
    <w:p w14:paraId="71BCF3F9" w14:textId="77777777" w:rsidR="00720E29" w:rsidRPr="00EF47E2" w:rsidRDefault="00720E29" w:rsidP="00720E29">
      <w:pPr>
        <w:pStyle w:val="ListParagraph"/>
        <w:numPr>
          <w:ilvl w:val="0"/>
          <w:numId w:val="12"/>
        </w:numPr>
        <w:spacing w:after="0" w:line="240" w:lineRule="auto"/>
        <w:jc w:val="both"/>
        <w:rPr>
          <w:rFonts w:ascii="Times New Roman" w:hAnsi="Times New Roman" w:cs="Times New Roman"/>
        </w:rPr>
      </w:pPr>
      <w:r w:rsidRPr="00EF47E2">
        <w:rPr>
          <w:rFonts w:ascii="Times New Roman" w:hAnsi="Times New Roman" w:cs="Times New Roman"/>
        </w:rPr>
        <w:t>valsts autoceļa seguma veids prioritāti dodot valsts autoceļu posmiem ar melno segumu un to tehniskais stāvoklis, kas tieši nosaka nepieciešamos budžeta līdzekļus;</w:t>
      </w:r>
    </w:p>
    <w:p w14:paraId="78E898A1" w14:textId="77777777" w:rsidR="00720E29" w:rsidRPr="00EF47E2" w:rsidRDefault="00720E29" w:rsidP="00720E29">
      <w:pPr>
        <w:pStyle w:val="ListParagraph"/>
        <w:numPr>
          <w:ilvl w:val="0"/>
          <w:numId w:val="12"/>
        </w:numPr>
        <w:spacing w:after="0" w:line="240" w:lineRule="auto"/>
        <w:jc w:val="both"/>
        <w:rPr>
          <w:rFonts w:ascii="Times New Roman" w:hAnsi="Times New Roman" w:cs="Times New Roman"/>
        </w:rPr>
      </w:pPr>
      <w:r w:rsidRPr="00EF47E2">
        <w:rPr>
          <w:rFonts w:ascii="Times New Roman" w:hAnsi="Times New Roman" w:cs="Times New Roman"/>
        </w:rPr>
        <w:t xml:space="preserve">autotransporta ceļā pavadītais laiks; </w:t>
      </w:r>
    </w:p>
    <w:p w14:paraId="0E345E63" w14:textId="7E40DC76" w:rsidR="00720E29" w:rsidRPr="00EF47E2" w:rsidRDefault="00720E29" w:rsidP="00720E29">
      <w:pPr>
        <w:pStyle w:val="ListParagraph"/>
        <w:numPr>
          <w:ilvl w:val="0"/>
          <w:numId w:val="12"/>
        </w:numPr>
        <w:spacing w:after="0" w:line="240" w:lineRule="auto"/>
        <w:jc w:val="both"/>
        <w:rPr>
          <w:rFonts w:ascii="Times New Roman" w:hAnsi="Times New Roman" w:cs="Times New Roman"/>
        </w:rPr>
      </w:pPr>
      <w:r w:rsidRPr="00EF47E2">
        <w:rPr>
          <w:rFonts w:ascii="Times New Roman" w:hAnsi="Times New Roman" w:cs="Times New Roman"/>
        </w:rPr>
        <w:t>iekļaušanās valsts autoceļu tīkla stratēģiskajā attīstības redzējum</w:t>
      </w:r>
      <w:r w:rsidR="00044BBB">
        <w:rPr>
          <w:rFonts w:ascii="Times New Roman" w:hAnsi="Times New Roman" w:cs="Times New Roman"/>
        </w:rPr>
        <w:t>ā</w:t>
      </w:r>
      <w:r w:rsidRPr="00EF47E2">
        <w:rPr>
          <w:rFonts w:ascii="Times New Roman" w:hAnsi="Times New Roman" w:cs="Times New Roman"/>
        </w:rPr>
        <w:t>, tostarp saistībā ar Vides aizsardzības un reģionālās attīstības ministrijas izstrādātā informatīvā ziņojuma “Par investīciju programmas valsts autoceļu attīstībai administratīvi teritoriālās reformas kontekstā īstenošanu”, kas apstiprināts Ministru kabinetā 2021. gada 18. marta sēdē (protokols Nr.28, 40.§), pielikumos pievienotajos sarakstos indikatīvi identificēto 878 km valsts reģionālo un vietējo autoceļu (ar rezerves autoceļu posmiem kopā 1 014 km), kuru pārbūve un atjaunošana ir prioritāra administratīvi teritoriālās reformas īstenošanai;</w:t>
      </w:r>
    </w:p>
    <w:p w14:paraId="0A15C639" w14:textId="77777777" w:rsidR="00720E29" w:rsidRPr="00EF47E2" w:rsidRDefault="00720E29" w:rsidP="00720E29">
      <w:pPr>
        <w:pStyle w:val="ListParagraph"/>
        <w:numPr>
          <w:ilvl w:val="0"/>
          <w:numId w:val="12"/>
        </w:numPr>
        <w:spacing w:after="0" w:line="240" w:lineRule="auto"/>
        <w:jc w:val="both"/>
        <w:rPr>
          <w:rFonts w:ascii="Times New Roman" w:hAnsi="Times New Roman" w:cs="Times New Roman"/>
        </w:rPr>
      </w:pPr>
      <w:r w:rsidRPr="00EF47E2">
        <w:rPr>
          <w:rFonts w:ascii="Times New Roman" w:hAnsi="Times New Roman" w:cs="Times New Roman"/>
        </w:rPr>
        <w:t>atsevišķos gadījumos citi kritēriji (piemēram, LVC nodaļas informācija par autoceļa vietējiem izmantošanas paradumiem, vai esošiem savienojumiem pa pašvaldībai piederošu autoceļu).</w:t>
      </w:r>
    </w:p>
    <w:p w14:paraId="00622C69" w14:textId="77777777" w:rsidR="00720E29" w:rsidRPr="00C86603" w:rsidRDefault="00720E29" w:rsidP="00720E29">
      <w:pPr>
        <w:rPr>
          <w:rFonts w:ascii="Times New Roman" w:hAnsi="Times New Roman" w:cs="Times New Roman"/>
        </w:rPr>
      </w:pPr>
    </w:p>
    <w:p w14:paraId="514E785B" w14:textId="72432F53"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 xml:space="preserve">Noteikto maršrutu, kuru detalizēts </w:t>
      </w:r>
      <w:proofErr w:type="spellStart"/>
      <w:r w:rsidRPr="00C86603">
        <w:rPr>
          <w:rFonts w:ascii="Times New Roman" w:hAnsi="Times New Roman" w:cs="Times New Roman"/>
        </w:rPr>
        <w:t>izvērtējums</w:t>
      </w:r>
      <w:proofErr w:type="spellEnd"/>
      <w:r w:rsidRPr="00C86603">
        <w:rPr>
          <w:rFonts w:ascii="Times New Roman" w:hAnsi="Times New Roman" w:cs="Times New Roman"/>
        </w:rPr>
        <w:t xml:space="preserve"> atrodams šī Informatīvā ziņojuma </w:t>
      </w:r>
      <w:r>
        <w:rPr>
          <w:rFonts w:ascii="Times New Roman" w:hAnsi="Times New Roman" w:cs="Times New Roman"/>
        </w:rPr>
        <w:t>P</w:t>
      </w:r>
      <w:r w:rsidRPr="00C86603">
        <w:rPr>
          <w:rFonts w:ascii="Times New Roman" w:hAnsi="Times New Roman" w:cs="Times New Roman"/>
        </w:rPr>
        <w:t>ielikumā, kopgarums veido 2591 km, no kuriem 1</w:t>
      </w:r>
      <w:r w:rsidR="00FF0E54">
        <w:rPr>
          <w:rFonts w:ascii="Times New Roman" w:hAnsi="Times New Roman" w:cs="Times New Roman"/>
        </w:rPr>
        <w:t>600</w:t>
      </w:r>
      <w:r w:rsidRPr="00C86603">
        <w:rPr>
          <w:rFonts w:ascii="Times New Roman" w:hAnsi="Times New Roman" w:cs="Times New Roman"/>
        </w:rPr>
        <w:t xml:space="preserve"> km ir valsts vietējie autoceļi  un 991 km valsts reģionālie autoceļi. Šajos maršrutos ietilpst arī 23 km pašvaldību autoceļi.</w:t>
      </w:r>
    </w:p>
    <w:p w14:paraId="4A6C2E73" w14:textId="68CBAAF6" w:rsidR="00720E29" w:rsidRPr="00C86603" w:rsidRDefault="00720E29" w:rsidP="00720E29">
      <w:pPr>
        <w:ind w:firstLine="720"/>
        <w:jc w:val="both"/>
        <w:rPr>
          <w:rFonts w:ascii="Times New Roman" w:hAnsi="Times New Roman" w:cs="Times New Roman"/>
        </w:rPr>
      </w:pPr>
      <w:bookmarkStart w:id="16" w:name="_Hlk90554813"/>
      <w:r w:rsidRPr="00C86603">
        <w:rPr>
          <w:rFonts w:ascii="Times New Roman" w:hAnsi="Times New Roman" w:cs="Times New Roman"/>
        </w:rPr>
        <w:lastRenderedPageBreak/>
        <w:t>Lai sasniegtu iepriekš minēto mērķi, ir jāveic valsts vietējo autoceļu segumu atjaunošana un pārbūve 445 km kopgarumā un 362 km reģionālo autoceļu atjaunošana un pārbūve.</w:t>
      </w:r>
      <w:bookmarkEnd w:id="16"/>
      <w:r w:rsidRPr="00C86603">
        <w:rPr>
          <w:rFonts w:ascii="Times New Roman" w:hAnsi="Times New Roman" w:cs="Times New Roman"/>
        </w:rPr>
        <w:t xml:space="preserve"> Šo autoceļu būvniecībai nepieciešams finansējums 254 milj. EUR apmērā</w:t>
      </w:r>
      <w:r w:rsidRPr="00C86603">
        <w:rPr>
          <w:rFonts w:ascii="Times New Roman" w:hAnsi="Times New Roman" w:cs="Times New Roman"/>
          <w:vertAlign w:val="superscript"/>
        </w:rPr>
        <w:t>14</w:t>
      </w:r>
      <w:r w:rsidRPr="00C86603">
        <w:rPr>
          <w:rFonts w:ascii="Times New Roman" w:hAnsi="Times New Roman" w:cs="Times New Roman"/>
        </w:rPr>
        <w:t>.</w:t>
      </w:r>
    </w:p>
    <w:p w14:paraId="0BABB759" w14:textId="47546899" w:rsidR="00720E29" w:rsidRPr="00C86603" w:rsidRDefault="00720E29" w:rsidP="00720E29">
      <w:pPr>
        <w:ind w:firstLine="709"/>
        <w:jc w:val="both"/>
        <w:rPr>
          <w:rFonts w:ascii="Times New Roman" w:hAnsi="Times New Roman" w:cs="Times New Roman"/>
        </w:rPr>
      </w:pPr>
      <w:r w:rsidRPr="00C86603">
        <w:rPr>
          <w:rFonts w:ascii="Times New Roman" w:hAnsi="Times New Roman" w:cs="Times New Roman"/>
        </w:rPr>
        <w:t xml:space="preserve">43 km valsts reģionālo autoceļu vietējās sasniedzamības objektiem investīcijas </w:t>
      </w:r>
      <w:r w:rsidR="00044BBB" w:rsidRPr="00C86603">
        <w:rPr>
          <w:rFonts w:ascii="Times New Roman" w:hAnsi="Times New Roman" w:cs="Times New Roman"/>
        </w:rPr>
        <w:t xml:space="preserve">2025.–2027. gadā </w:t>
      </w:r>
      <w:r w:rsidRPr="00C86603">
        <w:rPr>
          <w:rFonts w:ascii="Times New Roman" w:hAnsi="Times New Roman" w:cs="Times New Roman"/>
        </w:rPr>
        <w:t>tie</w:t>
      </w:r>
      <w:r w:rsidR="00044BBB">
        <w:rPr>
          <w:rFonts w:ascii="Times New Roman" w:hAnsi="Times New Roman" w:cs="Times New Roman"/>
        </w:rPr>
        <w:t>k</w:t>
      </w:r>
      <w:r w:rsidRPr="00C86603">
        <w:rPr>
          <w:rFonts w:ascii="Times New Roman" w:hAnsi="Times New Roman" w:cs="Times New Roman"/>
        </w:rPr>
        <w:t xml:space="preserve"> plānotas no valsts budžeta un no Eiropas Reģionālās attīstības fonda finansējuma līdzekļiem, jeb kopumā 19 milj. EUR apmērā.</w:t>
      </w:r>
    </w:p>
    <w:p w14:paraId="55A5943E" w14:textId="1A34E225" w:rsidR="00720E29" w:rsidRPr="00C86603" w:rsidRDefault="00720E29" w:rsidP="00720E29">
      <w:pPr>
        <w:ind w:firstLine="720"/>
        <w:jc w:val="both"/>
        <w:rPr>
          <w:rFonts w:ascii="Times New Roman" w:hAnsi="Times New Roman" w:cs="Times New Roman"/>
        </w:rPr>
      </w:pPr>
      <w:r w:rsidRPr="00C86603">
        <w:rPr>
          <w:rFonts w:ascii="Times New Roman" w:hAnsi="Times New Roman" w:cs="Times New Roman"/>
        </w:rPr>
        <w:t>Papildu finansējums ir nepieciešams 500 km autoceļu, tai skaitā 181 km ir valsts vietējie autoceļi un  319 km ir  valsts reģionālie autoceļi  Attiecīgi izmaksas 202</w:t>
      </w:r>
      <w:r>
        <w:rPr>
          <w:rFonts w:ascii="Times New Roman" w:hAnsi="Times New Roman" w:cs="Times New Roman"/>
        </w:rPr>
        <w:t>4</w:t>
      </w:r>
      <w:r w:rsidRPr="00C86603">
        <w:rPr>
          <w:rFonts w:ascii="Times New Roman" w:hAnsi="Times New Roman" w:cs="Times New Roman"/>
        </w:rPr>
        <w:t>. gada cenās (bez PVN) šādu darbu veikšanai ir:</w:t>
      </w:r>
    </w:p>
    <w:p w14:paraId="4C34F03B" w14:textId="77777777" w:rsidR="00720E29" w:rsidRPr="00C86603" w:rsidRDefault="00720E29" w:rsidP="00720E29">
      <w:pPr>
        <w:pStyle w:val="ListParagraph"/>
        <w:numPr>
          <w:ilvl w:val="0"/>
          <w:numId w:val="7"/>
        </w:numPr>
        <w:spacing w:after="0" w:line="240" w:lineRule="auto"/>
        <w:jc w:val="both"/>
        <w:rPr>
          <w:rFonts w:ascii="Times New Roman" w:hAnsi="Times New Roman" w:cs="Times New Roman"/>
        </w:rPr>
      </w:pPr>
      <w:r w:rsidRPr="00C86603">
        <w:rPr>
          <w:rFonts w:ascii="Times New Roman" w:hAnsi="Times New Roman" w:cs="Times New Roman"/>
        </w:rPr>
        <w:t>asfalta seguma atjaunošana – 230 000 EUR/km;</w:t>
      </w:r>
    </w:p>
    <w:p w14:paraId="25F0DBE1" w14:textId="77777777" w:rsidR="00720E29" w:rsidRPr="00C86603" w:rsidRDefault="00720E29" w:rsidP="00720E29">
      <w:pPr>
        <w:pStyle w:val="ListParagraph"/>
        <w:numPr>
          <w:ilvl w:val="0"/>
          <w:numId w:val="7"/>
        </w:numPr>
        <w:spacing w:after="0" w:line="240" w:lineRule="auto"/>
        <w:jc w:val="both"/>
        <w:rPr>
          <w:rFonts w:ascii="Times New Roman" w:hAnsi="Times New Roman" w:cs="Times New Roman"/>
        </w:rPr>
      </w:pPr>
      <w:r w:rsidRPr="00C86603">
        <w:rPr>
          <w:rFonts w:ascii="Times New Roman" w:hAnsi="Times New Roman" w:cs="Times New Roman"/>
        </w:rPr>
        <w:t>grants autoceļu dubultās virsmas apstrāde – 180 000 EUR/km;</w:t>
      </w:r>
    </w:p>
    <w:p w14:paraId="2430156A" w14:textId="77777777" w:rsidR="00720E29" w:rsidRPr="00C86603" w:rsidRDefault="00720E29" w:rsidP="00720E29">
      <w:pPr>
        <w:pStyle w:val="ListParagraph"/>
        <w:numPr>
          <w:ilvl w:val="0"/>
          <w:numId w:val="7"/>
        </w:numPr>
        <w:spacing w:after="0" w:line="240" w:lineRule="auto"/>
        <w:jc w:val="both"/>
        <w:rPr>
          <w:rFonts w:ascii="Times New Roman" w:hAnsi="Times New Roman" w:cs="Times New Roman"/>
        </w:rPr>
      </w:pPr>
      <w:r w:rsidRPr="00C86603">
        <w:rPr>
          <w:rFonts w:ascii="Times New Roman" w:hAnsi="Times New Roman" w:cs="Times New Roman"/>
        </w:rPr>
        <w:t>vietējo autoceļu grants segu pārbūve – 800 000 EUR/km;</w:t>
      </w:r>
    </w:p>
    <w:p w14:paraId="63B252B5" w14:textId="77777777" w:rsidR="00720E29" w:rsidRPr="00C86603" w:rsidRDefault="00720E29" w:rsidP="00720E29">
      <w:pPr>
        <w:pStyle w:val="ListParagraph"/>
        <w:numPr>
          <w:ilvl w:val="0"/>
          <w:numId w:val="7"/>
        </w:numPr>
        <w:spacing w:after="0" w:line="240" w:lineRule="auto"/>
        <w:jc w:val="both"/>
        <w:rPr>
          <w:rFonts w:ascii="Times New Roman" w:hAnsi="Times New Roman" w:cs="Times New Roman"/>
        </w:rPr>
      </w:pPr>
      <w:r w:rsidRPr="00C86603">
        <w:rPr>
          <w:rFonts w:ascii="Times New Roman" w:hAnsi="Times New Roman" w:cs="Times New Roman"/>
        </w:rPr>
        <w:t>reģionālo autoceļu grants segu pārbūve – 900 000 EUR/km.</w:t>
      </w:r>
    </w:p>
    <w:p w14:paraId="4B1BC35E" w14:textId="77777777" w:rsidR="00720E29" w:rsidRPr="00C86603" w:rsidRDefault="00720E29" w:rsidP="00720E29">
      <w:pPr>
        <w:jc w:val="both"/>
        <w:rPr>
          <w:rFonts w:ascii="Times New Roman" w:hAnsi="Times New Roman" w:cs="Times New Roman"/>
        </w:rPr>
      </w:pPr>
      <w:r w:rsidRPr="00C86603">
        <w:rPr>
          <w:rFonts w:ascii="Times New Roman" w:hAnsi="Times New Roman" w:cs="Times New Roman"/>
        </w:rPr>
        <w:tab/>
        <w:t>Ņemot vērā iepriekš minēto, papildu nepieciešamais finansējums iepriekš minētā mērķa sasniegšanai kopumā ir 166 milj. EUR</w:t>
      </w:r>
      <w:r w:rsidRPr="00C86603">
        <w:rPr>
          <w:rStyle w:val="FootnoteReference"/>
          <w:rFonts w:ascii="Times New Roman" w:hAnsi="Times New Roman" w:cs="Times New Roman"/>
        </w:rPr>
        <w:footnoteReference w:id="3"/>
      </w:r>
      <w:r w:rsidRPr="00C86603">
        <w:rPr>
          <w:rFonts w:ascii="Times New Roman" w:hAnsi="Times New Roman" w:cs="Times New Roman"/>
        </w:rPr>
        <w:t>.</w:t>
      </w:r>
    </w:p>
    <w:p w14:paraId="5732C977" w14:textId="1F5FC378" w:rsidR="00720E29" w:rsidRPr="008B32DA" w:rsidRDefault="00720E29" w:rsidP="008B32DA">
      <w:pPr>
        <w:jc w:val="both"/>
        <w:rPr>
          <w:rFonts w:ascii="Times New Roman" w:hAnsi="Times New Roman" w:cs="Times New Roman"/>
          <w:b/>
          <w:bCs/>
        </w:rPr>
      </w:pPr>
      <w:r w:rsidRPr="00C86603">
        <w:rPr>
          <w:rFonts w:ascii="Times New Roman" w:hAnsi="Times New Roman" w:cs="Times New Roman"/>
        </w:rPr>
        <w:tab/>
      </w:r>
      <w:bookmarkStart w:id="17" w:name="_Hlk90554828"/>
      <w:r w:rsidRPr="00C86603">
        <w:rPr>
          <w:rFonts w:ascii="Times New Roman" w:hAnsi="Times New Roman" w:cs="Times New Roman"/>
        </w:rPr>
        <w:t xml:space="preserve">Valsts vietējo autoceļu </w:t>
      </w:r>
      <w:r w:rsidR="00EA093E">
        <w:rPr>
          <w:rFonts w:ascii="Times New Roman" w:hAnsi="Times New Roman" w:cs="Times New Roman"/>
        </w:rPr>
        <w:t>attīstības</w:t>
      </w:r>
      <w:r w:rsidRPr="00C86603">
        <w:rPr>
          <w:rFonts w:ascii="Times New Roman" w:hAnsi="Times New Roman" w:cs="Times New Roman"/>
        </w:rPr>
        <w:t xml:space="preserve"> stratēģijas līdz 20</w:t>
      </w:r>
      <w:r w:rsidR="008B32DA">
        <w:rPr>
          <w:rFonts w:ascii="Times New Roman" w:hAnsi="Times New Roman" w:cs="Times New Roman"/>
        </w:rPr>
        <w:t>4</w:t>
      </w:r>
      <w:r w:rsidR="00EA093E">
        <w:rPr>
          <w:rFonts w:ascii="Times New Roman" w:hAnsi="Times New Roman" w:cs="Times New Roman"/>
        </w:rPr>
        <w:t>0</w:t>
      </w:r>
      <w:r w:rsidRPr="00C86603">
        <w:rPr>
          <w:rFonts w:ascii="Times New Roman" w:hAnsi="Times New Roman" w:cs="Times New Roman"/>
        </w:rPr>
        <w:t>. gadam</w:t>
      </w:r>
      <w:r>
        <w:rPr>
          <w:rFonts w:ascii="Times New Roman" w:hAnsi="Times New Roman" w:cs="Times New Roman"/>
        </w:rPr>
        <w:t xml:space="preserve"> </w:t>
      </w:r>
      <w:r w:rsidRPr="00C86603">
        <w:rPr>
          <w:rFonts w:ascii="Times New Roman" w:hAnsi="Times New Roman" w:cs="Times New Roman"/>
        </w:rPr>
        <w:t>vietējās sasniedzamības uzlabošanas ietvaros pārbūvējamo un atjaunojamo valsts vietējo un reģionālo autoceļu posmu saraksts atrodams</w:t>
      </w:r>
      <w:bookmarkEnd w:id="17"/>
      <w:r w:rsidRPr="00C86603">
        <w:rPr>
          <w:rFonts w:ascii="Times New Roman" w:hAnsi="Times New Roman" w:cs="Times New Roman"/>
        </w:rPr>
        <w:t xml:space="preserve"> šī Informatīvā ziņojuma </w:t>
      </w:r>
      <w:r>
        <w:rPr>
          <w:rFonts w:ascii="Times New Roman" w:hAnsi="Times New Roman" w:cs="Times New Roman"/>
        </w:rPr>
        <w:t>P</w:t>
      </w:r>
      <w:r w:rsidRPr="00C86603">
        <w:rPr>
          <w:rFonts w:ascii="Times New Roman" w:hAnsi="Times New Roman" w:cs="Times New Roman"/>
        </w:rPr>
        <w:t>ielikumā.</w:t>
      </w:r>
      <w:r w:rsidRPr="00C86603">
        <w:rPr>
          <w:rFonts w:ascii="Times New Roman" w:hAnsi="Times New Roman" w:cs="Times New Roman"/>
          <w:b/>
          <w:bCs/>
        </w:rPr>
        <w:tab/>
      </w:r>
    </w:p>
    <w:p w14:paraId="4AE9DCF6" w14:textId="5184994E" w:rsidR="00720E29" w:rsidRPr="00082E5B" w:rsidRDefault="00082E5B" w:rsidP="005009F7">
      <w:pPr>
        <w:pStyle w:val="Heading1"/>
        <w:numPr>
          <w:ilvl w:val="0"/>
          <w:numId w:val="18"/>
        </w:numPr>
        <w:ind w:left="0" w:firstLine="0"/>
        <w:jc w:val="center"/>
        <w:rPr>
          <w:rFonts w:ascii="Times New Roman" w:hAnsi="Times New Roman" w:cs="Times New Roman"/>
          <w:b/>
          <w:bCs/>
          <w:color w:val="auto"/>
          <w:sz w:val="24"/>
          <w:szCs w:val="24"/>
        </w:rPr>
      </w:pPr>
      <w:r w:rsidRPr="00082E5B">
        <w:rPr>
          <w:rFonts w:ascii="Times New Roman" w:hAnsi="Times New Roman" w:cs="Times New Roman"/>
          <w:b/>
          <w:bCs/>
          <w:color w:val="auto"/>
          <w:sz w:val="24"/>
          <w:szCs w:val="24"/>
        </w:rPr>
        <w:t>VISPĀRĒJĀ PRIORITĀTE VALSTS AUTOCEĻU PIEEJAMĪBAS UZTURĒŠANA</w:t>
      </w:r>
    </w:p>
    <w:p w14:paraId="08CEB6B1" w14:textId="77777777" w:rsidR="00720E29" w:rsidRPr="006115C8" w:rsidRDefault="00720E29" w:rsidP="00720E29">
      <w:pPr>
        <w:pStyle w:val="ListParagraph"/>
        <w:spacing w:after="0" w:line="240" w:lineRule="auto"/>
        <w:jc w:val="both"/>
        <w:rPr>
          <w:rFonts w:ascii="Times New Roman" w:eastAsia="Calibri" w:hAnsi="Times New Roman" w:cs="Times New Roman"/>
          <w:sz w:val="24"/>
          <w:szCs w:val="24"/>
        </w:rPr>
      </w:pPr>
    </w:p>
    <w:p w14:paraId="7D43584C" w14:textId="77777777" w:rsidR="00720E29" w:rsidRPr="006115C8" w:rsidRDefault="00720E29" w:rsidP="00720E29">
      <w:pPr>
        <w:spacing w:after="0" w:line="240" w:lineRule="auto"/>
        <w:ind w:firstLine="360"/>
        <w:jc w:val="both"/>
        <w:rPr>
          <w:rFonts w:ascii="Times New Roman" w:eastAsia="Calibri" w:hAnsi="Times New Roman" w:cs="Times New Roman"/>
          <w:sz w:val="24"/>
          <w:szCs w:val="24"/>
        </w:rPr>
      </w:pPr>
      <w:r w:rsidRPr="006115C8">
        <w:rPr>
          <w:rFonts w:ascii="Times New Roman" w:eastAsia="Calibri" w:hAnsi="Times New Roman" w:cs="Times New Roman"/>
          <w:sz w:val="24"/>
          <w:szCs w:val="24"/>
        </w:rPr>
        <w:t>Valsts autoceļu vispārējās pieejamības uzturēšana ir viena no būtiskākajām prioritātēm, lai nodrošinātu iedzīvotāju mobilitāti, piekļuvi pakalpojumiem un veicinātu reģionālo attīstību. Ņemot vērā ierobežotos finanšu resursus un plašo ceļu tīklu, jāparedz ceļu pieejamības saglabāšanu, neveicot kapitālos pārbūves darbus, bet īstenojot mērķtiecīgus un efektīvus uzturēšanas pasākumus, kas uzlabo ceļa tehnisko stāvokli un pagarina tā kalpošanas laiku.</w:t>
      </w:r>
    </w:p>
    <w:p w14:paraId="1B9F5E10" w14:textId="77777777" w:rsidR="00720E29" w:rsidRPr="006115C8" w:rsidRDefault="00720E29" w:rsidP="00720E29">
      <w:pPr>
        <w:spacing w:after="0" w:line="240" w:lineRule="auto"/>
        <w:ind w:firstLine="720"/>
        <w:jc w:val="both"/>
        <w:rPr>
          <w:rFonts w:ascii="Times New Roman" w:eastAsia="Calibri" w:hAnsi="Times New Roman" w:cs="Times New Roman"/>
          <w:sz w:val="24"/>
          <w:szCs w:val="24"/>
        </w:rPr>
      </w:pPr>
      <w:r w:rsidRPr="006115C8">
        <w:rPr>
          <w:rFonts w:ascii="Times New Roman" w:eastAsia="Calibri" w:hAnsi="Times New Roman" w:cs="Times New Roman"/>
          <w:sz w:val="24"/>
          <w:szCs w:val="24"/>
        </w:rPr>
        <w:t xml:space="preserve">Šīs pieejas pamatā ir ceļu tehniskā stāvokļa uzlabošana, izmantojot nesaistītu </w:t>
      </w:r>
      <w:proofErr w:type="spellStart"/>
      <w:r w:rsidRPr="006115C8">
        <w:rPr>
          <w:rFonts w:ascii="Times New Roman" w:eastAsia="Calibri" w:hAnsi="Times New Roman" w:cs="Times New Roman"/>
          <w:sz w:val="24"/>
          <w:szCs w:val="24"/>
        </w:rPr>
        <w:t>minerālmateriālu</w:t>
      </w:r>
      <w:proofErr w:type="spellEnd"/>
      <w:r w:rsidRPr="006115C8">
        <w:rPr>
          <w:rFonts w:ascii="Times New Roman" w:eastAsia="Calibri" w:hAnsi="Times New Roman" w:cs="Times New Roman"/>
          <w:sz w:val="24"/>
          <w:szCs w:val="24"/>
        </w:rPr>
        <w:t xml:space="preserve"> iestrādi, kas nodrošina ceļa seguma izlīdzināšanu, samazina deformācijas un uzlabo klātnes nestspēju. Īpaša uzmanība tiek pievērsta ūdens </w:t>
      </w:r>
      <w:proofErr w:type="spellStart"/>
      <w:r w:rsidRPr="006115C8">
        <w:rPr>
          <w:rFonts w:ascii="Times New Roman" w:eastAsia="Calibri" w:hAnsi="Times New Roman" w:cs="Times New Roman"/>
          <w:sz w:val="24"/>
          <w:szCs w:val="24"/>
        </w:rPr>
        <w:t>atvades</w:t>
      </w:r>
      <w:proofErr w:type="spellEnd"/>
      <w:r w:rsidRPr="006115C8">
        <w:rPr>
          <w:rFonts w:ascii="Times New Roman" w:eastAsia="Calibri" w:hAnsi="Times New Roman" w:cs="Times New Roman"/>
          <w:sz w:val="24"/>
          <w:szCs w:val="24"/>
        </w:rPr>
        <w:t xml:space="preserve"> nodrošināšanai – veidojot atbilstošus šķērsprofilus, sakārtojot vai atjaunojot grāvjus un uzturot caurtekas, tiek novērsta ūdens uzkrāšanās, kas ir viens no galvenajiem ceļu bojājumu cēloņiem. Šādi pasākumi ļauj saglabāt ceļu ekspluatācijas spējas bez dārgām un laikietilpīgām pārbūvēm.</w:t>
      </w:r>
    </w:p>
    <w:p w14:paraId="4BE8486E" w14:textId="146338A1" w:rsidR="00720E29" w:rsidRPr="00396AF9" w:rsidRDefault="00720E29" w:rsidP="00720E29">
      <w:pPr>
        <w:spacing w:after="0" w:line="240" w:lineRule="auto"/>
        <w:ind w:firstLine="720"/>
        <w:jc w:val="both"/>
        <w:rPr>
          <w:rFonts w:ascii="Times New Roman" w:eastAsia="Calibri" w:hAnsi="Times New Roman" w:cs="Times New Roman"/>
          <w:sz w:val="24"/>
          <w:szCs w:val="24"/>
        </w:rPr>
      </w:pPr>
      <w:r w:rsidRPr="006115C8">
        <w:rPr>
          <w:rFonts w:ascii="Times New Roman" w:eastAsia="Calibri" w:hAnsi="Times New Roman" w:cs="Times New Roman"/>
          <w:sz w:val="24"/>
          <w:szCs w:val="24"/>
        </w:rPr>
        <w:t>Lai pasargātu ceļus no pārslogošanas un ātras degradācijas, tiek ieviesti</w:t>
      </w:r>
      <w:r w:rsidRPr="00396AF9">
        <w:rPr>
          <w:rFonts w:ascii="Times New Roman" w:eastAsia="Calibri" w:hAnsi="Times New Roman" w:cs="Times New Roman"/>
          <w:sz w:val="24"/>
          <w:szCs w:val="24"/>
        </w:rPr>
        <w:t xml:space="preserve"> transportlīdzekļu masas ierobežojumi robežās no 7 līdz 10 tonnām, kas tiek pielāgoti konkrētā ceļa nestspējai un aktuālajam stāvoklim. Šie ierobežojumi ir īpaši būtiski pavasara šķīdoņa laikā, kad ceļa konstrukcija ir visjutīgākā. Masas ierobežojumi tiek īstenoti kā daļa no plašākas uzturēšanas stratēģijas, kas vērsta uz ceļu saglabāšanu ilgtermiņā.</w:t>
      </w:r>
    </w:p>
    <w:p w14:paraId="292F7BC7" w14:textId="77777777" w:rsidR="00720E29" w:rsidRPr="00396AF9" w:rsidRDefault="00720E29" w:rsidP="00720E29">
      <w:pPr>
        <w:spacing w:after="0" w:line="240" w:lineRule="auto"/>
        <w:ind w:firstLine="720"/>
        <w:jc w:val="both"/>
        <w:rPr>
          <w:rFonts w:ascii="Times New Roman" w:eastAsia="Calibri" w:hAnsi="Times New Roman" w:cs="Times New Roman"/>
          <w:sz w:val="24"/>
          <w:szCs w:val="24"/>
        </w:rPr>
      </w:pPr>
      <w:r w:rsidRPr="00396AF9">
        <w:rPr>
          <w:rFonts w:ascii="Times New Roman" w:eastAsia="Calibri" w:hAnsi="Times New Roman" w:cs="Times New Roman"/>
          <w:sz w:val="24"/>
          <w:szCs w:val="24"/>
        </w:rPr>
        <w:t xml:space="preserve">Uzturēšanas pasākumi tiek veikti atbilstoši reālajai nepieciešamībai, koncentrējoties uz viskritiskākajiem posmiem, lai nodrošinātu minimālu, bet nepārtrauktu </w:t>
      </w:r>
      <w:proofErr w:type="spellStart"/>
      <w:r w:rsidRPr="00396AF9">
        <w:rPr>
          <w:rFonts w:ascii="Times New Roman" w:eastAsia="Calibri" w:hAnsi="Times New Roman" w:cs="Times New Roman"/>
          <w:sz w:val="24"/>
          <w:szCs w:val="24"/>
        </w:rPr>
        <w:t>braucamību</w:t>
      </w:r>
      <w:proofErr w:type="spellEnd"/>
      <w:r w:rsidRPr="00396AF9">
        <w:rPr>
          <w:rFonts w:ascii="Times New Roman" w:eastAsia="Calibri" w:hAnsi="Times New Roman" w:cs="Times New Roman"/>
          <w:sz w:val="24"/>
          <w:szCs w:val="24"/>
        </w:rPr>
        <w:t xml:space="preserve"> visa gada </w:t>
      </w:r>
      <w:r w:rsidRPr="00396AF9">
        <w:rPr>
          <w:rFonts w:ascii="Times New Roman" w:eastAsia="Calibri" w:hAnsi="Times New Roman" w:cs="Times New Roman"/>
          <w:sz w:val="24"/>
          <w:szCs w:val="24"/>
        </w:rPr>
        <w:lastRenderedPageBreak/>
        <w:t>garumā. Tie ietver bedru remontu, virsmas izlīdzināšanu, grāvju tīrīšanu un citus lokālus darbus, kuru mērķis ir saglabāt ceļu kā funkcionējošu transporta koridoru. Šādi darbi tiek plānoti, balstoties uz prioritātēm – izvērtējot ceļu nozīmi, apdzīvotu vietu piekļuvi, pieeju publiskiem pakalpojumiem un uzņēmējdarbības vajadzībām</w:t>
      </w:r>
    </w:p>
    <w:p w14:paraId="1DAC56A4" w14:textId="77777777" w:rsidR="00720E29" w:rsidRPr="00EF47E2" w:rsidRDefault="00720E29" w:rsidP="00720E29">
      <w:pPr>
        <w:spacing w:after="0" w:line="240" w:lineRule="auto"/>
        <w:ind w:firstLine="720"/>
        <w:jc w:val="both"/>
        <w:rPr>
          <w:rFonts w:ascii="Times New Roman" w:eastAsia="Calibri" w:hAnsi="Times New Roman" w:cs="Times New Roman"/>
          <w:sz w:val="24"/>
          <w:szCs w:val="24"/>
        </w:rPr>
      </w:pPr>
    </w:p>
    <w:p w14:paraId="778480C8" w14:textId="77777777" w:rsidR="00720E29" w:rsidRPr="00C86603" w:rsidRDefault="00720E29" w:rsidP="00720E29">
      <w:pPr>
        <w:spacing w:after="0" w:line="240" w:lineRule="auto"/>
        <w:jc w:val="both"/>
        <w:rPr>
          <w:rFonts w:ascii="Times New Roman" w:eastAsia="Calibri" w:hAnsi="Times New Roman" w:cs="Times New Roman"/>
          <w:sz w:val="24"/>
          <w:szCs w:val="24"/>
        </w:rPr>
      </w:pPr>
    </w:p>
    <w:p w14:paraId="4A45C930" w14:textId="77777777" w:rsidR="00720E29" w:rsidRPr="00C86603" w:rsidRDefault="00720E29" w:rsidP="00720E29">
      <w:pPr>
        <w:spacing w:after="0" w:line="240" w:lineRule="auto"/>
        <w:jc w:val="both"/>
        <w:rPr>
          <w:rFonts w:ascii="Times New Roman" w:eastAsia="Calibri" w:hAnsi="Times New Roman" w:cs="Times New Roman"/>
          <w:sz w:val="24"/>
          <w:szCs w:val="24"/>
        </w:rPr>
      </w:pPr>
    </w:p>
    <w:p w14:paraId="724406FC" w14:textId="77777777" w:rsidR="00720E29" w:rsidRPr="00C86603" w:rsidRDefault="00720E29" w:rsidP="00720E29">
      <w:pPr>
        <w:spacing w:after="0" w:line="240" w:lineRule="auto"/>
        <w:jc w:val="both"/>
        <w:rPr>
          <w:rFonts w:ascii="Times New Roman" w:eastAsia="Calibri" w:hAnsi="Times New Roman" w:cs="Times New Roman"/>
          <w:sz w:val="24"/>
          <w:szCs w:val="24"/>
        </w:rPr>
      </w:pPr>
    </w:p>
    <w:p w14:paraId="36CCE0F7" w14:textId="77777777" w:rsidR="00720E29" w:rsidRPr="00C86603" w:rsidRDefault="00720E29" w:rsidP="00720E29">
      <w:pPr>
        <w:spacing w:after="0" w:line="240" w:lineRule="auto"/>
        <w:ind w:firstLine="284"/>
        <w:jc w:val="both"/>
        <w:rPr>
          <w:rFonts w:ascii="Times New Roman" w:eastAsia="Calibri" w:hAnsi="Times New Roman" w:cs="Times New Roman"/>
          <w:sz w:val="24"/>
          <w:szCs w:val="24"/>
        </w:rPr>
      </w:pPr>
      <w:r w:rsidRPr="00C86603">
        <w:rPr>
          <w:rFonts w:ascii="Times New Roman" w:eastAsia="Calibri" w:hAnsi="Times New Roman" w:cs="Times New Roman"/>
          <w:sz w:val="24"/>
          <w:szCs w:val="24"/>
        </w:rPr>
        <w:t>Satiksmes ministrs</w:t>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proofErr w:type="spellStart"/>
      <w:r w:rsidRPr="00C86603">
        <w:rPr>
          <w:rFonts w:ascii="Times New Roman" w:eastAsia="Calibri" w:hAnsi="Times New Roman" w:cs="Times New Roman"/>
          <w:sz w:val="24"/>
          <w:szCs w:val="24"/>
        </w:rPr>
        <w:t>A.Švinka</w:t>
      </w:r>
      <w:proofErr w:type="spellEnd"/>
    </w:p>
    <w:p w14:paraId="6CDF4177" w14:textId="77777777" w:rsidR="00720E29" w:rsidRPr="00C86603" w:rsidRDefault="00720E29" w:rsidP="00720E29">
      <w:pPr>
        <w:spacing w:after="0" w:line="240" w:lineRule="auto"/>
        <w:ind w:firstLine="284"/>
        <w:jc w:val="both"/>
        <w:rPr>
          <w:rFonts w:ascii="Times New Roman" w:eastAsia="Calibri" w:hAnsi="Times New Roman" w:cs="Times New Roman"/>
          <w:sz w:val="24"/>
          <w:szCs w:val="24"/>
        </w:rPr>
      </w:pPr>
    </w:p>
    <w:p w14:paraId="4BDF54FC" w14:textId="77777777" w:rsidR="00720E29" w:rsidRPr="00C86603" w:rsidRDefault="00720E29" w:rsidP="00720E29">
      <w:pPr>
        <w:spacing w:after="0" w:line="240" w:lineRule="auto"/>
        <w:ind w:firstLine="284"/>
        <w:jc w:val="both"/>
        <w:rPr>
          <w:rFonts w:ascii="Times New Roman" w:eastAsia="Calibri" w:hAnsi="Times New Roman" w:cs="Times New Roman"/>
          <w:sz w:val="24"/>
          <w:szCs w:val="24"/>
        </w:rPr>
      </w:pPr>
    </w:p>
    <w:p w14:paraId="51D2862F" w14:textId="1C49A305" w:rsidR="005575BB" w:rsidRPr="008B32DA" w:rsidRDefault="00720E29" w:rsidP="008B32DA">
      <w:pPr>
        <w:spacing w:after="0" w:line="240" w:lineRule="auto"/>
        <w:ind w:firstLine="284"/>
        <w:jc w:val="both"/>
        <w:rPr>
          <w:rFonts w:ascii="Times New Roman" w:eastAsia="Calibri" w:hAnsi="Times New Roman" w:cs="Times New Roman"/>
          <w:sz w:val="24"/>
          <w:szCs w:val="24"/>
        </w:rPr>
      </w:pPr>
      <w:r w:rsidRPr="00C86603">
        <w:rPr>
          <w:rFonts w:ascii="Times New Roman" w:eastAsia="Calibri" w:hAnsi="Times New Roman" w:cs="Times New Roman"/>
          <w:sz w:val="24"/>
          <w:szCs w:val="24"/>
        </w:rPr>
        <w:t>Vīza: valsts sekretārs</w:t>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r w:rsidRPr="00C86603">
        <w:rPr>
          <w:rFonts w:ascii="Times New Roman" w:eastAsia="Calibri" w:hAnsi="Times New Roman" w:cs="Times New Roman"/>
          <w:sz w:val="24"/>
          <w:szCs w:val="24"/>
        </w:rPr>
        <w:tab/>
      </w:r>
      <w:proofErr w:type="spellStart"/>
      <w:r w:rsidRPr="00C86603">
        <w:rPr>
          <w:rFonts w:ascii="Times New Roman" w:eastAsia="Calibri" w:hAnsi="Times New Roman" w:cs="Times New Roman"/>
          <w:sz w:val="24"/>
          <w:szCs w:val="24"/>
        </w:rPr>
        <w:t>A.Židkov</w:t>
      </w:r>
      <w:r>
        <w:rPr>
          <w:rFonts w:ascii="Times New Roman" w:eastAsia="Calibri" w:hAnsi="Times New Roman" w:cs="Times New Roman"/>
          <w:sz w:val="24"/>
          <w:szCs w:val="24"/>
        </w:rPr>
        <w:t>s</w:t>
      </w:r>
      <w:proofErr w:type="spellEnd"/>
    </w:p>
    <w:sectPr w:rsidR="005575BB" w:rsidRPr="008B32D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4976" w14:textId="77777777" w:rsidR="00C4490F" w:rsidRDefault="00C4490F" w:rsidP="00720E29">
      <w:pPr>
        <w:spacing w:after="0" w:line="240" w:lineRule="auto"/>
      </w:pPr>
      <w:r>
        <w:separator/>
      </w:r>
    </w:p>
  </w:endnote>
  <w:endnote w:type="continuationSeparator" w:id="0">
    <w:p w14:paraId="3AB1FD40" w14:textId="77777777" w:rsidR="00C4490F" w:rsidRDefault="00C4490F" w:rsidP="0072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2888"/>
      <w:docPartObj>
        <w:docPartGallery w:val="Page Numbers (Bottom of Page)"/>
        <w:docPartUnique/>
      </w:docPartObj>
    </w:sdtPr>
    <w:sdtEndPr>
      <w:rPr>
        <w:noProof/>
      </w:rPr>
    </w:sdtEndPr>
    <w:sdtContent>
      <w:p w14:paraId="556DE1DC" w14:textId="77777777" w:rsidR="00720E29" w:rsidRDefault="00720E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7E8A90" w14:textId="77777777" w:rsidR="00720E29" w:rsidRPr="000C58A8" w:rsidRDefault="00720E2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35B3" w14:textId="77777777" w:rsidR="00C4490F" w:rsidRDefault="00C4490F" w:rsidP="00720E29">
      <w:pPr>
        <w:spacing w:after="0" w:line="240" w:lineRule="auto"/>
      </w:pPr>
      <w:r>
        <w:separator/>
      </w:r>
    </w:p>
  </w:footnote>
  <w:footnote w:type="continuationSeparator" w:id="0">
    <w:p w14:paraId="6C0F051B" w14:textId="77777777" w:rsidR="00C4490F" w:rsidRDefault="00C4490F" w:rsidP="00720E29">
      <w:pPr>
        <w:spacing w:after="0" w:line="240" w:lineRule="auto"/>
      </w:pPr>
      <w:r>
        <w:continuationSeparator/>
      </w:r>
    </w:p>
  </w:footnote>
  <w:footnote w:id="1">
    <w:p w14:paraId="5341A177" w14:textId="77777777" w:rsidR="00720E29" w:rsidRDefault="00720E29" w:rsidP="00720E29">
      <w:pPr>
        <w:pStyle w:val="FootnoteText"/>
      </w:pPr>
      <w:r>
        <w:rPr>
          <w:rStyle w:val="FootnoteReference"/>
        </w:rPr>
        <w:footnoteRef/>
      </w:r>
      <w:r>
        <w:t xml:space="preserve"> </w:t>
      </w:r>
      <w:hyperlink r:id="rId1" w:history="1">
        <w:r w:rsidRPr="0099632E">
          <w:rPr>
            <w:rStyle w:val="Hyperlink"/>
          </w:rPr>
          <w:t>https://likumi.lv/ta/lv/starptautiskie-ligumi/id/1065</w:t>
        </w:r>
      </w:hyperlink>
      <w:r>
        <w:t xml:space="preserve"> </w:t>
      </w:r>
    </w:p>
  </w:footnote>
  <w:footnote w:id="2">
    <w:p w14:paraId="17DC44E0" w14:textId="77777777" w:rsidR="00720E29" w:rsidRPr="00044BBB" w:rsidRDefault="00720E29" w:rsidP="00720E29">
      <w:pPr>
        <w:pStyle w:val="FootnoteText"/>
      </w:pPr>
      <w:r w:rsidRPr="00044BBB">
        <w:rPr>
          <w:rStyle w:val="FootnoteReference"/>
        </w:rPr>
        <w:footnoteRef/>
      </w:r>
      <w:r w:rsidRPr="00044BBB">
        <w:t xml:space="preserve"> </w:t>
      </w:r>
      <w:r w:rsidRPr="00044BBB">
        <w:t xml:space="preserve">TEN-T regulas 30. panta 2. punkta prasības TEN-T autoceļiem: </w:t>
      </w:r>
    </w:p>
    <w:p w14:paraId="784AF567" w14:textId="77777777" w:rsidR="00720E29" w:rsidRPr="00044BBB" w:rsidRDefault="00720E29" w:rsidP="00720E29">
      <w:pPr>
        <w:pStyle w:val="FootnoteText"/>
        <w:numPr>
          <w:ilvl w:val="0"/>
          <w:numId w:val="8"/>
        </w:numPr>
      </w:pPr>
      <w:r w:rsidRPr="00044BBB">
        <w:t>ir īpaši projektēti, būvēti vai modernizēti mehānisko transportlīdzekļu satiksmei;</w:t>
      </w:r>
    </w:p>
    <w:p w14:paraId="6EB55AD0" w14:textId="77777777" w:rsidR="00720E29" w:rsidRPr="00C65B75" w:rsidRDefault="00720E29" w:rsidP="00720E29">
      <w:pPr>
        <w:pStyle w:val="ListParagraph"/>
        <w:numPr>
          <w:ilvl w:val="0"/>
          <w:numId w:val="8"/>
        </w:numPr>
        <w:tabs>
          <w:tab w:val="left" w:pos="142"/>
        </w:tabs>
        <w:spacing w:after="0" w:line="240" w:lineRule="auto"/>
        <w:jc w:val="both"/>
        <w:rPr>
          <w:rFonts w:ascii="Times New Roman" w:hAnsi="Times New Roman" w:cs="Times New Roman"/>
          <w:sz w:val="20"/>
          <w:szCs w:val="20"/>
        </w:rPr>
      </w:pPr>
      <w:r w:rsidRPr="00C65B75">
        <w:rPr>
          <w:rFonts w:ascii="Times New Roman" w:hAnsi="Times New Roman" w:cs="Times New Roman"/>
          <w:sz w:val="20"/>
          <w:szCs w:val="20"/>
        </w:rPr>
        <w:t>nodrošina atsevišķas brauktuves diviem satiksmes virzieniem, kuras viena no otras atdalītas ar sadalošu joslu, kas nav paredzēta satiksmei, vai ar citiem līdzekļiem, kuriem ir līdzvērtīgs drošuma līmenis; un</w:t>
      </w:r>
    </w:p>
    <w:p w14:paraId="3E69DB11" w14:textId="77777777" w:rsidR="00720E29" w:rsidRPr="00C65B75" w:rsidRDefault="00720E29" w:rsidP="00720E29">
      <w:pPr>
        <w:pStyle w:val="ListParagraph"/>
        <w:numPr>
          <w:ilvl w:val="0"/>
          <w:numId w:val="8"/>
        </w:numPr>
        <w:tabs>
          <w:tab w:val="left" w:pos="142"/>
        </w:tabs>
        <w:spacing w:after="0" w:line="240" w:lineRule="auto"/>
        <w:jc w:val="both"/>
        <w:rPr>
          <w:rFonts w:ascii="Times New Roman" w:hAnsi="Times New Roman" w:cs="Times New Roman"/>
          <w:sz w:val="20"/>
          <w:szCs w:val="20"/>
        </w:rPr>
      </w:pPr>
      <w:r w:rsidRPr="00C65B75">
        <w:rPr>
          <w:rFonts w:ascii="Times New Roman" w:hAnsi="Times New Roman" w:cs="Times New Roman"/>
          <w:sz w:val="20"/>
          <w:szCs w:val="20"/>
        </w:rPr>
        <w:t>nav viena līmeņa krustojumu ar autoceļiem, dzelzceļiem vai tramvaja sliežu ceļiem, riteņbraucēju vai gājēju celiņiem.</w:t>
      </w:r>
    </w:p>
    <w:p w14:paraId="7E05FE9A" w14:textId="77777777" w:rsidR="00720E29" w:rsidRDefault="00720E29" w:rsidP="00720E29">
      <w:pPr>
        <w:pStyle w:val="FootnoteText"/>
      </w:pPr>
    </w:p>
  </w:footnote>
  <w:footnote w:id="3">
    <w:p w14:paraId="3C2FFE60" w14:textId="77777777" w:rsidR="00720E29" w:rsidRDefault="00720E29" w:rsidP="00720E29">
      <w:pPr>
        <w:pStyle w:val="FootnoteText"/>
        <w:jc w:val="both"/>
      </w:pPr>
      <w:r>
        <w:rPr>
          <w:rStyle w:val="FootnoteReference"/>
        </w:rPr>
        <w:footnoteRef/>
      </w:r>
      <w:r>
        <w:t xml:space="preserve"> </w:t>
      </w:r>
      <w:r>
        <w:t>Jautājums par papildu valsts budžeta līdzekļu piešķiršanu ir izskatāms Ministru kabinetā likumprojekta par valsts budžetu kārtējam gadam un likumprojekta par vidēja termiņa budžeta ietvaru sagatavošanas un izskatīšanas procesā atbilstoši valsts budžeta finansiālajām iespējām.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9"/>
      <w:gridCol w:w="2769"/>
      <w:gridCol w:w="2769"/>
    </w:tblGrid>
    <w:tr w:rsidR="00720E29" w14:paraId="45AC7EB4" w14:textId="77777777" w:rsidTr="44E18B07">
      <w:tc>
        <w:tcPr>
          <w:tcW w:w="2769" w:type="dxa"/>
        </w:tcPr>
        <w:p w14:paraId="183E75FB" w14:textId="77777777" w:rsidR="00720E29" w:rsidRDefault="00720E29" w:rsidP="44E18B07">
          <w:pPr>
            <w:pStyle w:val="Header"/>
            <w:ind w:left="-115"/>
          </w:pPr>
        </w:p>
      </w:tc>
      <w:tc>
        <w:tcPr>
          <w:tcW w:w="2769" w:type="dxa"/>
        </w:tcPr>
        <w:p w14:paraId="2F40CE24" w14:textId="77777777" w:rsidR="00720E29" w:rsidRDefault="00720E29" w:rsidP="44E18B07">
          <w:pPr>
            <w:pStyle w:val="Header"/>
            <w:jc w:val="center"/>
          </w:pPr>
        </w:p>
      </w:tc>
      <w:tc>
        <w:tcPr>
          <w:tcW w:w="2769" w:type="dxa"/>
        </w:tcPr>
        <w:p w14:paraId="6430F825" w14:textId="77777777" w:rsidR="00720E29" w:rsidRDefault="00720E29" w:rsidP="44E18B07">
          <w:pPr>
            <w:pStyle w:val="Header"/>
            <w:ind w:right="-115"/>
            <w:jc w:val="right"/>
          </w:pPr>
        </w:p>
      </w:tc>
    </w:tr>
  </w:tbl>
  <w:p w14:paraId="0585A260" w14:textId="77777777" w:rsidR="00720E29" w:rsidRDefault="00720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9D6"/>
    <w:multiLevelType w:val="multilevel"/>
    <w:tmpl w:val="B2B0C158"/>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4781CEB"/>
    <w:multiLevelType w:val="hybridMultilevel"/>
    <w:tmpl w:val="943AF41A"/>
    <w:lvl w:ilvl="0" w:tplc="A31CF248">
      <w:start w:val="1"/>
      <w:numFmt w:val="bullet"/>
      <w:lvlText w:val="-"/>
      <w:lvlJc w:val="left"/>
      <w:pPr>
        <w:ind w:left="720" w:hanging="360"/>
      </w:pPr>
      <w:rPr>
        <w:rFonts w:ascii="Calibri" w:eastAsiaTheme="minorHAnsi" w:hAnsi="Calibri" w:cstheme="minorBidi" w:hint="default"/>
      </w:rPr>
    </w:lvl>
    <w:lvl w:ilvl="1" w:tplc="AD7CF0C6">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4860B1"/>
    <w:multiLevelType w:val="multilevel"/>
    <w:tmpl w:val="7B0AD4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3D292A"/>
    <w:multiLevelType w:val="hybridMultilevel"/>
    <w:tmpl w:val="74C40E62"/>
    <w:lvl w:ilvl="0" w:tplc="0B60DDE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6A3D5C"/>
    <w:multiLevelType w:val="hybridMultilevel"/>
    <w:tmpl w:val="411E71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6CB1177"/>
    <w:multiLevelType w:val="hybridMultilevel"/>
    <w:tmpl w:val="83F6F2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FFA7236"/>
    <w:multiLevelType w:val="multilevel"/>
    <w:tmpl w:val="45D2F392"/>
    <w:lvl w:ilvl="0">
      <w:start w:val="1"/>
      <w:numFmt w:val="upperRoman"/>
      <w:lvlText w:val="%1."/>
      <w:lvlJc w:val="left"/>
      <w:pPr>
        <w:ind w:left="1080" w:hanging="72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3716C59"/>
    <w:multiLevelType w:val="hybridMultilevel"/>
    <w:tmpl w:val="B326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1C09A3"/>
    <w:multiLevelType w:val="hybridMultilevel"/>
    <w:tmpl w:val="D986A4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D6D503E"/>
    <w:multiLevelType w:val="hybridMultilevel"/>
    <w:tmpl w:val="4470E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0602C5"/>
    <w:multiLevelType w:val="hybridMultilevel"/>
    <w:tmpl w:val="0524ABFA"/>
    <w:lvl w:ilvl="0" w:tplc="CBAC374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0DD3046"/>
    <w:multiLevelType w:val="hybridMultilevel"/>
    <w:tmpl w:val="32AC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B5205"/>
    <w:multiLevelType w:val="hybridMultilevel"/>
    <w:tmpl w:val="C12AF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8B3E6B"/>
    <w:multiLevelType w:val="hybridMultilevel"/>
    <w:tmpl w:val="8AFA10F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525311D3"/>
    <w:multiLevelType w:val="hybridMultilevel"/>
    <w:tmpl w:val="E8A23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687602"/>
    <w:multiLevelType w:val="hybridMultilevel"/>
    <w:tmpl w:val="18DAD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3F278D6"/>
    <w:multiLevelType w:val="hybridMultilevel"/>
    <w:tmpl w:val="183C2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C24C1E"/>
    <w:multiLevelType w:val="multilevel"/>
    <w:tmpl w:val="B38ECA1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74910A3"/>
    <w:multiLevelType w:val="hybridMultilevel"/>
    <w:tmpl w:val="C742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233179">
    <w:abstractNumId w:val="5"/>
  </w:num>
  <w:num w:numId="2" w16cid:durableId="1574123404">
    <w:abstractNumId w:val="3"/>
  </w:num>
  <w:num w:numId="3" w16cid:durableId="2015914746">
    <w:abstractNumId w:val="4"/>
  </w:num>
  <w:num w:numId="4" w16cid:durableId="2072073503">
    <w:abstractNumId w:val="1"/>
  </w:num>
  <w:num w:numId="5" w16cid:durableId="1529567008">
    <w:abstractNumId w:val="17"/>
  </w:num>
  <w:num w:numId="6" w16cid:durableId="672607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0635990">
    <w:abstractNumId w:val="15"/>
  </w:num>
  <w:num w:numId="8" w16cid:durableId="2014840333">
    <w:abstractNumId w:val="10"/>
  </w:num>
  <w:num w:numId="9" w16cid:durableId="352537710">
    <w:abstractNumId w:val="13"/>
  </w:num>
  <w:num w:numId="10" w16cid:durableId="529144100">
    <w:abstractNumId w:val="9"/>
  </w:num>
  <w:num w:numId="11" w16cid:durableId="109134490">
    <w:abstractNumId w:val="14"/>
  </w:num>
  <w:num w:numId="12" w16cid:durableId="389305521">
    <w:abstractNumId w:val="12"/>
  </w:num>
  <w:num w:numId="13" w16cid:durableId="162667809">
    <w:abstractNumId w:val="7"/>
  </w:num>
  <w:num w:numId="14" w16cid:durableId="1573393031">
    <w:abstractNumId w:val="18"/>
  </w:num>
  <w:num w:numId="15" w16cid:durableId="1698432491">
    <w:abstractNumId w:val="11"/>
  </w:num>
  <w:num w:numId="16" w16cid:durableId="499856202">
    <w:abstractNumId w:val="16"/>
  </w:num>
  <w:num w:numId="17" w16cid:durableId="324750702">
    <w:abstractNumId w:val="8"/>
  </w:num>
  <w:num w:numId="18" w16cid:durableId="1469854130">
    <w:abstractNumId w:val="2"/>
  </w:num>
  <w:num w:numId="19" w16cid:durableId="167425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BB"/>
    <w:rsid w:val="000257F3"/>
    <w:rsid w:val="00044BBB"/>
    <w:rsid w:val="00082E5B"/>
    <w:rsid w:val="0013654F"/>
    <w:rsid w:val="00143133"/>
    <w:rsid w:val="00192141"/>
    <w:rsid w:val="001B09E0"/>
    <w:rsid w:val="00211F9B"/>
    <w:rsid w:val="00221F14"/>
    <w:rsid w:val="002622F6"/>
    <w:rsid w:val="00270D9A"/>
    <w:rsid w:val="002D676A"/>
    <w:rsid w:val="00317069"/>
    <w:rsid w:val="00323FE9"/>
    <w:rsid w:val="003D757C"/>
    <w:rsid w:val="00442F9B"/>
    <w:rsid w:val="004A0569"/>
    <w:rsid w:val="005009F7"/>
    <w:rsid w:val="00501FF2"/>
    <w:rsid w:val="005575BB"/>
    <w:rsid w:val="0059604C"/>
    <w:rsid w:val="005C18C3"/>
    <w:rsid w:val="005C44EB"/>
    <w:rsid w:val="005E1B1F"/>
    <w:rsid w:val="006115C8"/>
    <w:rsid w:val="00621CAA"/>
    <w:rsid w:val="00640E74"/>
    <w:rsid w:val="00697DE0"/>
    <w:rsid w:val="00720E29"/>
    <w:rsid w:val="0079316D"/>
    <w:rsid w:val="007A19E8"/>
    <w:rsid w:val="007B26FE"/>
    <w:rsid w:val="00874D19"/>
    <w:rsid w:val="008835FC"/>
    <w:rsid w:val="008A58DE"/>
    <w:rsid w:val="008B32DA"/>
    <w:rsid w:val="008E0000"/>
    <w:rsid w:val="00911B55"/>
    <w:rsid w:val="009129CA"/>
    <w:rsid w:val="009A3C46"/>
    <w:rsid w:val="009B69D8"/>
    <w:rsid w:val="009C546F"/>
    <w:rsid w:val="009F2739"/>
    <w:rsid w:val="00A27C4A"/>
    <w:rsid w:val="00A80148"/>
    <w:rsid w:val="00A82E84"/>
    <w:rsid w:val="00AF27E5"/>
    <w:rsid w:val="00B63A38"/>
    <w:rsid w:val="00B733E0"/>
    <w:rsid w:val="00BD79FC"/>
    <w:rsid w:val="00BF2ACD"/>
    <w:rsid w:val="00C4490F"/>
    <w:rsid w:val="00C65B75"/>
    <w:rsid w:val="00C720C4"/>
    <w:rsid w:val="00C75EAE"/>
    <w:rsid w:val="00C82A10"/>
    <w:rsid w:val="00CA6383"/>
    <w:rsid w:val="00CF4250"/>
    <w:rsid w:val="00DA2427"/>
    <w:rsid w:val="00DB4E09"/>
    <w:rsid w:val="00E135C6"/>
    <w:rsid w:val="00E158DA"/>
    <w:rsid w:val="00E2352F"/>
    <w:rsid w:val="00EA093E"/>
    <w:rsid w:val="00EA203F"/>
    <w:rsid w:val="00ED7E6C"/>
    <w:rsid w:val="00EE7883"/>
    <w:rsid w:val="00EF679F"/>
    <w:rsid w:val="00F04001"/>
    <w:rsid w:val="00F45CDD"/>
    <w:rsid w:val="00F62509"/>
    <w:rsid w:val="00F727F4"/>
    <w:rsid w:val="00F77A3A"/>
    <w:rsid w:val="00FF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B06"/>
  <w15:chartTrackingRefBased/>
  <w15:docId w15:val="{01D0B031-1BA4-4759-AA40-1A5A9DAE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29"/>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557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5BB"/>
    <w:rPr>
      <w:rFonts w:eastAsiaTheme="majorEastAsia" w:cstheme="majorBidi"/>
      <w:color w:val="272727" w:themeColor="text1" w:themeTint="D8"/>
    </w:rPr>
  </w:style>
  <w:style w:type="paragraph" w:styleId="Title">
    <w:name w:val="Title"/>
    <w:basedOn w:val="Normal"/>
    <w:next w:val="Normal"/>
    <w:link w:val="TitleChar"/>
    <w:uiPriority w:val="10"/>
    <w:qFormat/>
    <w:rsid w:val="00557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5BB"/>
    <w:pPr>
      <w:spacing w:before="160"/>
      <w:jc w:val="center"/>
    </w:pPr>
    <w:rPr>
      <w:i/>
      <w:iCs/>
      <w:color w:val="404040" w:themeColor="text1" w:themeTint="BF"/>
    </w:rPr>
  </w:style>
  <w:style w:type="character" w:customStyle="1" w:styleId="QuoteChar">
    <w:name w:val="Quote Char"/>
    <w:basedOn w:val="DefaultParagraphFont"/>
    <w:link w:val="Quote"/>
    <w:uiPriority w:val="29"/>
    <w:rsid w:val="005575BB"/>
    <w:rPr>
      <w:i/>
      <w:iCs/>
      <w:color w:val="404040" w:themeColor="text1" w:themeTint="BF"/>
    </w:rPr>
  </w:style>
  <w:style w:type="paragraph" w:styleId="ListParagraph">
    <w:name w:val="List Paragraph"/>
    <w:aliases w:val="2,Strip,H&amp;P List Paragraph,Satura rādītājs,Numbered Para 1,Dot pt,No Spacing1,List Paragraph Char Char Char,Indicator Text,List Paragraph1,Bullet 1,Bullet Points,MAIN CONTENT,IFCL - List Paragraph,Bull,Normal bullet 2,Bullet list"/>
    <w:basedOn w:val="Normal"/>
    <w:link w:val="ListParagraphChar"/>
    <w:uiPriority w:val="34"/>
    <w:qFormat/>
    <w:rsid w:val="005575BB"/>
    <w:pPr>
      <w:ind w:left="720"/>
      <w:contextualSpacing/>
    </w:pPr>
  </w:style>
  <w:style w:type="character" w:styleId="IntenseEmphasis">
    <w:name w:val="Intense Emphasis"/>
    <w:basedOn w:val="DefaultParagraphFont"/>
    <w:uiPriority w:val="21"/>
    <w:qFormat/>
    <w:rsid w:val="005575BB"/>
    <w:rPr>
      <w:i/>
      <w:iCs/>
      <w:color w:val="0F4761" w:themeColor="accent1" w:themeShade="BF"/>
    </w:rPr>
  </w:style>
  <w:style w:type="paragraph" w:styleId="IntenseQuote">
    <w:name w:val="Intense Quote"/>
    <w:basedOn w:val="Normal"/>
    <w:next w:val="Normal"/>
    <w:link w:val="IntenseQuoteChar"/>
    <w:uiPriority w:val="30"/>
    <w:qFormat/>
    <w:rsid w:val="00557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5BB"/>
    <w:rPr>
      <w:i/>
      <w:iCs/>
      <w:color w:val="0F4761" w:themeColor="accent1" w:themeShade="BF"/>
    </w:rPr>
  </w:style>
  <w:style w:type="character" w:styleId="IntenseReference">
    <w:name w:val="Intense Reference"/>
    <w:basedOn w:val="DefaultParagraphFont"/>
    <w:uiPriority w:val="32"/>
    <w:qFormat/>
    <w:rsid w:val="005575BB"/>
    <w:rPr>
      <w:b/>
      <w:bCs/>
      <w:smallCaps/>
      <w:color w:val="0F4761" w:themeColor="accent1" w:themeShade="BF"/>
      <w:spacing w:val="5"/>
    </w:rPr>
  </w:style>
  <w:style w:type="paragraph" w:styleId="Header">
    <w:name w:val="header"/>
    <w:basedOn w:val="Normal"/>
    <w:link w:val="HeaderChar"/>
    <w:uiPriority w:val="99"/>
    <w:unhideWhenUsed/>
    <w:rsid w:val="00720E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0E29"/>
    <w:rPr>
      <w:kern w:val="0"/>
      <w:sz w:val="22"/>
      <w:szCs w:val="22"/>
      <w:lang w:val="lv-LV"/>
      <w14:ligatures w14:val="none"/>
    </w:rPr>
  </w:style>
  <w:style w:type="paragraph" w:styleId="Footer">
    <w:name w:val="footer"/>
    <w:basedOn w:val="Normal"/>
    <w:link w:val="FooterChar"/>
    <w:uiPriority w:val="99"/>
    <w:unhideWhenUsed/>
    <w:rsid w:val="00720E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0E29"/>
    <w:rPr>
      <w:kern w:val="0"/>
      <w:sz w:val="22"/>
      <w:szCs w:val="22"/>
      <w:lang w:val="lv-LV"/>
      <w14:ligatures w14:val="none"/>
    </w:rPr>
  </w:style>
  <w:style w:type="character" w:customStyle="1" w:styleId="ListParagraphChar">
    <w:name w:val="List Paragraph Char"/>
    <w:aliases w:val="2 Char,Strip Char,H&amp;P List Paragraph Char,Satura rādītājs Char,Numbered Para 1 Char,Dot pt Char,No Spacing1 Char,List Paragraph Char Char Char Char,Indicator Text Char,List Paragraph1 Char,Bullet 1 Char,Bullet Points Char,Bull Char"/>
    <w:link w:val="ListParagraph"/>
    <w:uiPriority w:val="34"/>
    <w:qFormat/>
    <w:locked/>
    <w:rsid w:val="00720E29"/>
  </w:style>
  <w:style w:type="paragraph" w:styleId="CommentText">
    <w:name w:val="annotation text"/>
    <w:basedOn w:val="Normal"/>
    <w:link w:val="CommentTextChar"/>
    <w:uiPriority w:val="99"/>
    <w:unhideWhenUsed/>
    <w:rsid w:val="00720E29"/>
    <w:pPr>
      <w:spacing w:line="240" w:lineRule="auto"/>
    </w:pPr>
    <w:rPr>
      <w:sz w:val="20"/>
      <w:szCs w:val="20"/>
    </w:rPr>
  </w:style>
  <w:style w:type="character" w:customStyle="1" w:styleId="CommentTextChar">
    <w:name w:val="Comment Text Char"/>
    <w:basedOn w:val="DefaultParagraphFont"/>
    <w:link w:val="CommentText"/>
    <w:uiPriority w:val="99"/>
    <w:rsid w:val="00720E29"/>
    <w:rPr>
      <w:kern w:val="0"/>
      <w:sz w:val="20"/>
      <w:szCs w:val="20"/>
      <w:lang w:val="lv-LV"/>
      <w14:ligatures w14:val="none"/>
    </w:rPr>
  </w:style>
  <w:style w:type="paragraph" w:customStyle="1" w:styleId="tv213">
    <w:name w:val="tv213"/>
    <w:basedOn w:val="Normal"/>
    <w:rsid w:val="00720E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720E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720E29"/>
    <w:rPr>
      <w:rFonts w:ascii="Times New Roman" w:eastAsia="Times New Roman" w:hAnsi="Times New Roman" w:cs="Times New Roman"/>
      <w:kern w:val="0"/>
      <w:sz w:val="20"/>
      <w:szCs w:val="20"/>
      <w:lang w:val="lv-LV"/>
      <w14:ligatures w14:val="none"/>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720E29"/>
    <w:rPr>
      <w:vertAlign w:val="superscript"/>
    </w:rPr>
  </w:style>
  <w:style w:type="paragraph" w:styleId="BodyText2">
    <w:name w:val="Body Text 2"/>
    <w:basedOn w:val="Normal"/>
    <w:link w:val="BodyText2Char"/>
    <w:semiHidden/>
    <w:rsid w:val="00720E29"/>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semiHidden/>
    <w:rsid w:val="00720E29"/>
    <w:rPr>
      <w:rFonts w:ascii="Times New Roman" w:eastAsia="Times New Roman" w:hAnsi="Times New Roman" w:cs="Times New Roman"/>
      <w:kern w:val="0"/>
      <w:lang w:val="lv-LV" w:eastAsia="lv-LV"/>
      <w14:ligatures w14:val="none"/>
    </w:rPr>
  </w:style>
  <w:style w:type="character" w:styleId="Hyperlink">
    <w:name w:val="Hyperlink"/>
    <w:basedOn w:val="DefaultParagraphFont"/>
    <w:uiPriority w:val="99"/>
    <w:unhideWhenUsed/>
    <w:rsid w:val="00720E29"/>
    <w:rPr>
      <w:color w:val="467886"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20E29"/>
    <w:pPr>
      <w:spacing w:line="240" w:lineRule="exact"/>
      <w:jc w:val="both"/>
    </w:pPr>
    <w:rPr>
      <w:kern w:val="2"/>
      <w:sz w:val="24"/>
      <w:szCs w:val="24"/>
      <w:vertAlign w:val="superscript"/>
      <w:lang w:val="en-US"/>
      <w14:ligatures w14:val="standardContextual"/>
    </w:rPr>
  </w:style>
  <w:style w:type="character" w:styleId="CommentReference">
    <w:name w:val="annotation reference"/>
    <w:basedOn w:val="DefaultParagraphFont"/>
    <w:uiPriority w:val="99"/>
    <w:semiHidden/>
    <w:unhideWhenUsed/>
    <w:rsid w:val="00720E29"/>
    <w:rPr>
      <w:sz w:val="16"/>
      <w:szCs w:val="16"/>
    </w:rPr>
  </w:style>
  <w:style w:type="paragraph" w:styleId="CommentSubject">
    <w:name w:val="annotation subject"/>
    <w:basedOn w:val="CommentText"/>
    <w:next w:val="CommentText"/>
    <w:link w:val="CommentSubjectChar"/>
    <w:uiPriority w:val="99"/>
    <w:semiHidden/>
    <w:unhideWhenUsed/>
    <w:rsid w:val="00720E29"/>
    <w:rPr>
      <w:b/>
      <w:bCs/>
    </w:rPr>
  </w:style>
  <w:style w:type="character" w:customStyle="1" w:styleId="CommentSubjectChar">
    <w:name w:val="Comment Subject Char"/>
    <w:basedOn w:val="CommentTextChar"/>
    <w:link w:val="CommentSubject"/>
    <w:uiPriority w:val="99"/>
    <w:semiHidden/>
    <w:rsid w:val="00720E29"/>
    <w:rPr>
      <w:b/>
      <w:bCs/>
      <w:kern w:val="0"/>
      <w:sz w:val="20"/>
      <w:szCs w:val="20"/>
      <w:lang w:val="lv-LV"/>
      <w14:ligatures w14:val="none"/>
    </w:rPr>
  </w:style>
  <w:style w:type="paragraph" w:styleId="Revision">
    <w:name w:val="Revision"/>
    <w:hidden/>
    <w:uiPriority w:val="99"/>
    <w:semiHidden/>
    <w:rsid w:val="00EE7883"/>
    <w:pPr>
      <w:spacing w:after="0" w:line="240" w:lineRule="auto"/>
    </w:pPr>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lv/starptautiskie-ligumi/id/1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1446</TotalTime>
  <Pages>10</Pages>
  <Words>2994</Words>
  <Characters>17068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Valentīna Āmare</dc:creator>
  <cp:keywords/>
  <dc:description/>
  <cp:lastModifiedBy>Valentīna Āmare</cp:lastModifiedBy>
  <cp:revision>9</cp:revision>
  <dcterms:created xsi:type="dcterms:W3CDTF">2025-06-17T10:46:00Z</dcterms:created>
  <dcterms:modified xsi:type="dcterms:W3CDTF">2025-09-25T08:09:00Z</dcterms:modified>
</cp:coreProperties>
</file>